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1FE" w:rsidRDefault="001311FE" w:rsidP="001311FE">
      <w:pPr>
        <w:jc w:val="right"/>
        <w:rPr>
          <w:rFonts w:ascii="Arial" w:hAnsi="Arial" w:cs="Arial"/>
          <w:b/>
          <w:bCs/>
          <w:sz w:val="20"/>
          <w:szCs w:val="20"/>
        </w:rPr>
      </w:pPr>
      <w:r>
        <w:rPr>
          <w:rFonts w:ascii="Arial" w:hAnsi="Arial" w:cs="Arial"/>
          <w:b/>
          <w:bCs/>
          <w:sz w:val="20"/>
          <w:szCs w:val="20"/>
        </w:rPr>
        <w:t xml:space="preserve">Додаток    </w:t>
      </w:r>
    </w:p>
    <w:p w:rsidR="001311FE" w:rsidRDefault="001311FE" w:rsidP="001311FE">
      <w:pPr>
        <w:jc w:val="right"/>
        <w:rPr>
          <w:rFonts w:ascii="Arial" w:hAnsi="Arial" w:cs="Arial"/>
          <w:b/>
          <w:sz w:val="20"/>
          <w:szCs w:val="20"/>
        </w:rPr>
      </w:pPr>
    </w:p>
    <w:p w:rsidR="001311FE" w:rsidRDefault="001311FE" w:rsidP="001311FE">
      <w:pPr>
        <w:jc w:val="both"/>
        <w:rPr>
          <w:rFonts w:ascii="Arial" w:hAnsi="Arial" w:cs="Arial"/>
          <w:b/>
          <w:bCs/>
          <w:sz w:val="20"/>
          <w:szCs w:val="20"/>
        </w:rPr>
      </w:pPr>
      <w:r>
        <w:rPr>
          <w:rFonts w:ascii="Arial" w:hAnsi="Arial" w:cs="Arial"/>
          <w:b/>
          <w:bCs/>
          <w:sz w:val="20"/>
          <w:szCs w:val="20"/>
        </w:rPr>
        <w:t>«</w:t>
      </w:r>
      <w:r>
        <w:rPr>
          <w:rFonts w:ascii="Arial" w:hAnsi="Arial" w:cs="Arial"/>
          <w:b/>
          <w:sz w:val="20"/>
          <w:szCs w:val="20"/>
        </w:rPr>
        <w:t xml:space="preserve">Перелік протоколів клінічних випробувань лікарських засобів та суттєвих поправок до протоколів клінічних випробувань, розглянутих на засіданнях НЕР №04 від 25.02.2021,                   НТР №06 від 25.02.2021, на які були отримані позитивні висновки </w:t>
      </w:r>
      <w:proofErr w:type="gramStart"/>
      <w:r>
        <w:rPr>
          <w:rFonts w:ascii="Arial" w:hAnsi="Arial" w:cs="Arial"/>
          <w:b/>
          <w:sz w:val="20"/>
          <w:szCs w:val="20"/>
        </w:rPr>
        <w:t>експертів.</w:t>
      </w:r>
      <w:r>
        <w:rPr>
          <w:rFonts w:ascii="Arial" w:hAnsi="Arial" w:cs="Arial"/>
          <w:b/>
          <w:bCs/>
          <w:sz w:val="20"/>
          <w:szCs w:val="20"/>
        </w:rPr>
        <w:t>»</w:t>
      </w:r>
      <w:proofErr w:type="gramEnd"/>
    </w:p>
    <w:p w:rsidR="001311FE" w:rsidRDefault="001311FE" w:rsidP="001311FE">
      <w:pPr>
        <w:jc w:val="both"/>
        <w:rPr>
          <w:rFonts w:ascii="Arial" w:hAnsi="Arial" w:cs="Arial"/>
          <w:b/>
          <w:bCs/>
          <w:sz w:val="20"/>
          <w:szCs w:val="20"/>
        </w:rPr>
      </w:pPr>
    </w:p>
    <w:p w:rsidR="001311FE" w:rsidRDefault="001311FE" w:rsidP="001311FE">
      <w:pPr>
        <w:jc w:val="both"/>
        <w:rPr>
          <w:rFonts w:ascii="Arial" w:hAnsi="Arial" w:cs="Arial"/>
          <w:sz w:val="20"/>
          <w:szCs w:val="20"/>
          <w:lang w:eastAsia="de-DE"/>
        </w:rPr>
      </w:pPr>
    </w:p>
    <w:p w:rsidR="0039796F" w:rsidRPr="0095298F" w:rsidRDefault="000A4E2B" w:rsidP="000A4E2B">
      <w:pPr>
        <w:jc w:val="both"/>
        <w:rPr>
          <w:rStyle w:val="cs80d9435b1"/>
          <w:lang w:val="uk-UA"/>
        </w:rPr>
      </w:pPr>
      <w:r w:rsidRPr="000A4E2B">
        <w:rPr>
          <w:rStyle w:val="cs9f0a40401"/>
          <w:b/>
          <w:lang w:val="uk-UA"/>
        </w:rPr>
        <w:t>1.</w:t>
      </w:r>
      <w:r>
        <w:rPr>
          <w:rStyle w:val="cs9f0a40401"/>
          <w:lang w:val="uk-UA"/>
        </w:rPr>
        <w:t xml:space="preserve"> </w:t>
      </w:r>
      <w:r w:rsidR="0039796F" w:rsidRPr="0095298F">
        <w:rPr>
          <w:rStyle w:val="cs9f0a40401"/>
          <w:lang w:val="uk-UA"/>
        </w:rPr>
        <w:t xml:space="preserve">«Рандомізоване, подвійне-сліпе, з плацебо та активним контролем лікування дослідження 2Б фази ефективності та безпечності </w:t>
      </w:r>
      <w:r w:rsidR="0039796F">
        <w:rPr>
          <w:rStyle w:val="cs9b006261"/>
        </w:rPr>
        <w:t>MK</w:t>
      </w:r>
      <w:r w:rsidR="0039796F" w:rsidRPr="0095298F">
        <w:rPr>
          <w:rStyle w:val="cs9b006261"/>
          <w:lang w:val="uk-UA"/>
        </w:rPr>
        <w:t>-8189</w:t>
      </w:r>
      <w:r w:rsidR="0039796F" w:rsidRPr="0095298F">
        <w:rPr>
          <w:rStyle w:val="cs9f0a40401"/>
          <w:lang w:val="uk-UA"/>
        </w:rPr>
        <w:t xml:space="preserve"> у пацієнтів з гострим епізодом шизофренії», код дослідження </w:t>
      </w:r>
      <w:r w:rsidR="0039796F">
        <w:rPr>
          <w:rStyle w:val="cs9b006261"/>
        </w:rPr>
        <w:t>MK</w:t>
      </w:r>
      <w:r w:rsidR="0039796F" w:rsidRPr="0095298F">
        <w:rPr>
          <w:rStyle w:val="cs9b006261"/>
          <w:lang w:val="uk-UA"/>
        </w:rPr>
        <w:t>-8189-008</w:t>
      </w:r>
      <w:r w:rsidR="0039796F" w:rsidRPr="0095298F">
        <w:rPr>
          <w:rStyle w:val="cs9f0a40401"/>
          <w:lang w:val="uk-UA"/>
        </w:rPr>
        <w:t>, з інкорпорованою поправкою 01 від 30 червня 2020 року, спонсор - «Мерк Шарп Енд Доум Корп.», дочірнє підприємство «Мерк Енд Ко., Інк.», США (</w:t>
      </w:r>
      <w:r w:rsidR="0039796F">
        <w:rPr>
          <w:rStyle w:val="cs9f0a40401"/>
        </w:rPr>
        <w:t>Merck</w:t>
      </w:r>
      <w:r w:rsidR="0039796F" w:rsidRPr="0095298F">
        <w:rPr>
          <w:rStyle w:val="cs9f0a40401"/>
          <w:lang w:val="uk-UA"/>
        </w:rPr>
        <w:t xml:space="preserve"> </w:t>
      </w:r>
      <w:r w:rsidR="0039796F">
        <w:rPr>
          <w:rStyle w:val="cs9f0a40401"/>
        </w:rPr>
        <w:t>Sharp</w:t>
      </w:r>
      <w:r w:rsidR="0039796F" w:rsidRPr="0095298F">
        <w:rPr>
          <w:rStyle w:val="cs9f0a40401"/>
          <w:lang w:val="uk-UA"/>
        </w:rPr>
        <w:t xml:space="preserve"> &amp; </w:t>
      </w:r>
      <w:r w:rsidR="0039796F">
        <w:rPr>
          <w:rStyle w:val="cs9f0a40401"/>
        </w:rPr>
        <w:t>Dohme</w:t>
      </w:r>
      <w:r w:rsidR="0039796F" w:rsidRPr="0095298F">
        <w:rPr>
          <w:rStyle w:val="cs9f0a40401"/>
          <w:lang w:val="uk-UA"/>
        </w:rPr>
        <w:t xml:space="preserve"> </w:t>
      </w:r>
      <w:r w:rsidR="0039796F">
        <w:rPr>
          <w:rStyle w:val="cs9f0a40401"/>
        </w:rPr>
        <w:t>Corp</w:t>
      </w:r>
      <w:r w:rsidR="0039796F" w:rsidRPr="0095298F">
        <w:rPr>
          <w:rStyle w:val="cs9f0a40401"/>
          <w:lang w:val="uk-UA"/>
        </w:rPr>
        <w:t xml:space="preserve">., </w:t>
      </w:r>
      <w:r w:rsidR="0039796F">
        <w:rPr>
          <w:rStyle w:val="cs9f0a40401"/>
        </w:rPr>
        <w:t>a</w:t>
      </w:r>
      <w:r w:rsidR="0039796F" w:rsidRPr="0095298F">
        <w:rPr>
          <w:rStyle w:val="cs9f0a40401"/>
          <w:lang w:val="uk-UA"/>
        </w:rPr>
        <w:t xml:space="preserve"> </w:t>
      </w:r>
      <w:r w:rsidR="0039796F">
        <w:rPr>
          <w:rStyle w:val="cs9f0a40401"/>
        </w:rPr>
        <w:t>subsidiary</w:t>
      </w:r>
      <w:r w:rsidR="0039796F" w:rsidRPr="0095298F">
        <w:rPr>
          <w:rStyle w:val="cs9f0a40401"/>
          <w:lang w:val="uk-UA"/>
        </w:rPr>
        <w:t xml:space="preserve"> </w:t>
      </w:r>
      <w:r w:rsidR="0039796F">
        <w:rPr>
          <w:rStyle w:val="cs9f0a40401"/>
        </w:rPr>
        <w:t>of</w:t>
      </w:r>
      <w:r w:rsidR="0039796F" w:rsidRPr="0095298F">
        <w:rPr>
          <w:rStyle w:val="cs9f0a40401"/>
          <w:lang w:val="uk-UA"/>
        </w:rPr>
        <w:t xml:space="preserve"> </w:t>
      </w:r>
      <w:r w:rsidR="0039796F">
        <w:rPr>
          <w:rStyle w:val="cs9f0a40401"/>
        </w:rPr>
        <w:t>Merck</w:t>
      </w:r>
      <w:r w:rsidR="0039796F" w:rsidRPr="0095298F">
        <w:rPr>
          <w:rStyle w:val="cs9f0a40401"/>
          <w:lang w:val="uk-UA"/>
        </w:rPr>
        <w:t xml:space="preserve"> &amp; </w:t>
      </w:r>
      <w:r w:rsidR="0039796F">
        <w:rPr>
          <w:rStyle w:val="cs9f0a40401"/>
        </w:rPr>
        <w:t>Co</w:t>
      </w:r>
      <w:r w:rsidR="0039796F" w:rsidRPr="0095298F">
        <w:rPr>
          <w:rStyle w:val="cs9f0a40401"/>
          <w:lang w:val="uk-UA"/>
        </w:rPr>
        <w:t xml:space="preserve">., </w:t>
      </w:r>
      <w:r w:rsidR="0039796F">
        <w:rPr>
          <w:rStyle w:val="cs9f0a40401"/>
        </w:rPr>
        <w:t>Inc</w:t>
      </w:r>
      <w:r w:rsidR="0039796F" w:rsidRPr="0095298F">
        <w:rPr>
          <w:rStyle w:val="cs9f0a40401"/>
          <w:lang w:val="uk-UA"/>
        </w:rPr>
        <w:t xml:space="preserve">., </w:t>
      </w:r>
      <w:r w:rsidR="0039796F">
        <w:rPr>
          <w:rStyle w:val="cs9f0a40401"/>
        </w:rPr>
        <w:t>USA</w:t>
      </w:r>
      <w:r w:rsidR="0039796F" w:rsidRPr="0095298F">
        <w:rPr>
          <w:rStyle w:val="cs9f0a40401"/>
          <w:lang w:val="uk-UA"/>
        </w:rPr>
        <w:t xml:space="preserve">) </w:t>
      </w:r>
    </w:p>
    <w:p w:rsidR="0039796F" w:rsidRPr="0095298F" w:rsidRDefault="0039796F" w:rsidP="0039796F">
      <w:pPr>
        <w:pStyle w:val="cs80d9435b"/>
        <w:rPr>
          <w:lang w:val="ru-RU"/>
        </w:rPr>
      </w:pPr>
      <w:r w:rsidRPr="0095298F">
        <w:rPr>
          <w:rStyle w:val="cs9f0a40401"/>
          <w:lang w:val="ru-RU"/>
        </w:rPr>
        <w:t>Фаза - ІІБ</w:t>
      </w:r>
    </w:p>
    <w:p w:rsidR="0039796F" w:rsidRPr="00135453" w:rsidRDefault="0039796F" w:rsidP="0039796F">
      <w:pPr>
        <w:pStyle w:val="cs80d9435b"/>
        <w:rPr>
          <w:rFonts w:asciiTheme="majorHAnsi" w:hAnsiTheme="majorHAnsi" w:cstheme="majorHAnsi"/>
          <w:sz w:val="20"/>
          <w:szCs w:val="20"/>
          <w:lang w:val="ru-RU"/>
        </w:rPr>
      </w:pPr>
      <w:r w:rsidRPr="0095298F">
        <w:rPr>
          <w:rStyle w:val="cs9f0a40401"/>
          <w:lang w:val="ru-RU"/>
        </w:rPr>
        <w:t xml:space="preserve">Заявник - Товариство з обмеженою відповідальністю </w:t>
      </w:r>
      <w:r w:rsidRPr="00135453">
        <w:rPr>
          <w:rStyle w:val="cs9f0a40401"/>
          <w:lang w:val="ru-RU"/>
        </w:rPr>
        <w:t>«МСД Україна»</w:t>
      </w:r>
    </w:p>
    <w:p w:rsidR="0039796F" w:rsidRPr="00135453" w:rsidRDefault="0039796F" w:rsidP="0039796F">
      <w:pPr>
        <w:pStyle w:val="cs80d9435b"/>
        <w:rPr>
          <w:rFonts w:asciiTheme="majorHAnsi" w:hAnsiTheme="majorHAnsi" w:cstheme="majorHAnsi"/>
          <w:sz w:val="20"/>
          <w:szCs w:val="20"/>
          <w:lang w:val="ru-RU"/>
        </w:rPr>
      </w:pPr>
      <w:r>
        <w:rPr>
          <w:rStyle w:val="cs9f0a40401"/>
        </w:rPr>
        <w:t> </w:t>
      </w:r>
    </w:p>
    <w:p w:rsidR="0039796F" w:rsidRPr="0095298F" w:rsidRDefault="0039796F" w:rsidP="0039796F">
      <w:pPr>
        <w:pStyle w:val="cs5fb87182"/>
        <w:rPr>
          <w:rFonts w:asciiTheme="majorHAnsi" w:hAnsiTheme="majorHAnsi" w:cstheme="majorHAnsi"/>
          <w:sz w:val="20"/>
          <w:szCs w:val="20"/>
          <w:lang w:val="ru-RU"/>
        </w:rPr>
      </w:pPr>
      <w:r>
        <w:rPr>
          <w:rStyle w:val="cs9f0a40401"/>
        </w:rPr>
        <w:t> </w:t>
      </w:r>
    </w:p>
    <w:tbl>
      <w:tblPr>
        <w:tblW w:w="9631" w:type="dxa"/>
        <w:tblCellMar>
          <w:left w:w="0" w:type="dxa"/>
          <w:right w:w="0" w:type="dxa"/>
        </w:tblCellMar>
        <w:tblLook w:val="04A0" w:firstRow="1" w:lastRow="0" w:firstColumn="1" w:lastColumn="0" w:noHBand="0" w:noVBand="1"/>
      </w:tblPr>
      <w:tblGrid>
        <w:gridCol w:w="577"/>
        <w:gridCol w:w="9054"/>
      </w:tblGrid>
      <w:tr w:rsidR="0039796F" w:rsidRPr="002B14A5" w:rsidTr="002B14A5">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2B14A5" w:rsidRDefault="0039796F" w:rsidP="002B14A5">
            <w:pPr>
              <w:pStyle w:val="cs2e86d3a6"/>
              <w:rPr>
                <w:b/>
              </w:rPr>
            </w:pPr>
            <w:r w:rsidRPr="002B14A5">
              <w:rPr>
                <w:rStyle w:val="cs9b006261"/>
                <w:b w:val="0"/>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2B14A5" w:rsidRDefault="0039796F" w:rsidP="002B14A5">
            <w:pPr>
              <w:pStyle w:val="cs2e86d3a6"/>
              <w:rPr>
                <w:b/>
                <w:lang w:val="ru-RU"/>
              </w:rPr>
            </w:pPr>
            <w:r w:rsidRPr="002B14A5">
              <w:rPr>
                <w:rStyle w:val="cs9b006261"/>
                <w:b w:val="0"/>
                <w:lang w:val="ru-RU"/>
              </w:rPr>
              <w:t>П.І.Б. відповідального дослідника</w:t>
            </w:r>
          </w:p>
          <w:p w:rsidR="0039796F" w:rsidRPr="002B14A5" w:rsidRDefault="0039796F" w:rsidP="002B14A5">
            <w:pPr>
              <w:pStyle w:val="cs2e86d3a6"/>
              <w:rPr>
                <w:b/>
                <w:lang w:val="ru-RU"/>
              </w:rPr>
            </w:pPr>
            <w:r w:rsidRPr="002B14A5">
              <w:rPr>
                <w:rStyle w:val="cs9b006261"/>
                <w:b w:val="0"/>
                <w:lang w:val="ru-RU"/>
              </w:rPr>
              <w:t>Назва місця проведення клінічного випробування</w:t>
            </w:r>
          </w:p>
        </w:tc>
      </w:tr>
      <w:tr w:rsidR="0039796F" w:rsidRPr="002B14A5" w:rsidTr="002B14A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Default="0039796F" w:rsidP="002B14A5">
            <w:pPr>
              <w:pStyle w:val="cs2e86d3a6"/>
            </w:pPr>
            <w:r>
              <w:rPr>
                <w:rStyle w:val="cs9f0a4040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95298F" w:rsidRDefault="0039796F" w:rsidP="002B14A5">
            <w:pPr>
              <w:pStyle w:val="cs95e872d0"/>
              <w:rPr>
                <w:lang w:val="ru-RU"/>
              </w:rPr>
            </w:pPr>
            <w:r w:rsidRPr="0095298F">
              <w:rPr>
                <w:rStyle w:val="cs9f0a40401"/>
                <w:lang w:val="ru-RU"/>
              </w:rPr>
              <w:t>к.м.н., зав. центру Блажевич Ю.А.</w:t>
            </w:r>
          </w:p>
          <w:p w:rsidR="0039796F" w:rsidRPr="0095298F" w:rsidRDefault="0039796F" w:rsidP="002B14A5">
            <w:pPr>
              <w:pStyle w:val="cs80d9435b"/>
              <w:rPr>
                <w:lang w:val="ru-RU"/>
              </w:rPr>
            </w:pPr>
            <w:r w:rsidRPr="0095298F">
              <w:rPr>
                <w:rStyle w:val="cs9f0a40401"/>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r w:rsidR="0039796F" w:rsidRPr="002B14A5" w:rsidTr="002B14A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Default="0039796F" w:rsidP="002B14A5">
            <w:pPr>
              <w:pStyle w:val="cs2e86d3a6"/>
            </w:pPr>
            <w:r>
              <w:rPr>
                <w:rStyle w:val="cs9f0a4040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95298F" w:rsidRDefault="0039796F" w:rsidP="002B14A5">
            <w:pPr>
              <w:pStyle w:val="cs80d9435b"/>
              <w:rPr>
                <w:lang w:val="ru-RU"/>
              </w:rPr>
            </w:pPr>
            <w:r w:rsidRPr="0095298F">
              <w:rPr>
                <w:rStyle w:val="cs9f0a40401"/>
                <w:lang w:val="ru-RU"/>
              </w:rPr>
              <w:t>к.м.н. Серебреннікова О.А.</w:t>
            </w:r>
          </w:p>
          <w:p w:rsidR="0039796F" w:rsidRPr="0095298F" w:rsidRDefault="0039796F" w:rsidP="002B14A5">
            <w:pPr>
              <w:pStyle w:val="cs80d9435b"/>
              <w:rPr>
                <w:lang w:val="ru-RU"/>
              </w:rPr>
            </w:pPr>
            <w:r w:rsidRPr="0095298F">
              <w:rPr>
                <w:rStyle w:val="cs9f0a40401"/>
                <w:lang w:val="ru-RU"/>
              </w:rPr>
              <w:t>Комунальне некомерційне підприємство «Вінницька обласна клінічна психоневрологічна лікарня ім. акад. О.</w:t>
            </w:r>
            <w:r>
              <w:rPr>
                <w:rStyle w:val="cs9f0a40401"/>
              </w:rPr>
              <w:t>I</w:t>
            </w:r>
            <w:r w:rsidRPr="0095298F">
              <w:rPr>
                <w:rStyle w:val="cs9f0a40401"/>
                <w:lang w:val="ru-RU"/>
              </w:rPr>
              <w:t xml:space="preserve">. Ющенка Вінницької обласної Ради», змішане (чоловіче та жіноче) відділення №2, </w:t>
            </w:r>
            <w:r>
              <w:rPr>
                <w:rStyle w:val="cs9f0a40401"/>
                <w:lang w:val="ru-RU"/>
              </w:rPr>
              <w:t xml:space="preserve"> </w:t>
            </w:r>
            <w:r w:rsidRPr="0095298F">
              <w:rPr>
                <w:rStyle w:val="cs9f0a40401"/>
                <w:lang w:val="ru-RU"/>
              </w:rPr>
              <w:t>м. Вінниця</w:t>
            </w:r>
          </w:p>
        </w:tc>
      </w:tr>
      <w:tr w:rsidR="0039796F" w:rsidRPr="002B14A5" w:rsidTr="002B14A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Default="0039796F" w:rsidP="002B14A5">
            <w:pPr>
              <w:pStyle w:val="cs2e86d3a6"/>
            </w:pPr>
            <w:r>
              <w:rPr>
                <w:rStyle w:val="cs9f0a4040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95298F" w:rsidRDefault="0039796F" w:rsidP="002B14A5">
            <w:pPr>
              <w:pStyle w:val="cs95e872d0"/>
              <w:rPr>
                <w:lang w:val="ru-RU"/>
              </w:rPr>
            </w:pPr>
            <w:r w:rsidRPr="0095298F">
              <w:rPr>
                <w:rStyle w:val="cs9f0a40401"/>
                <w:lang w:val="ru-RU"/>
              </w:rPr>
              <w:t xml:space="preserve">гол. лікар Паламарчук П.В. </w:t>
            </w:r>
          </w:p>
          <w:p w:rsidR="0039796F" w:rsidRPr="0095298F" w:rsidRDefault="0039796F" w:rsidP="002B14A5">
            <w:pPr>
              <w:pStyle w:val="cs80d9435b"/>
              <w:rPr>
                <w:lang w:val="ru-RU"/>
              </w:rPr>
            </w:pPr>
            <w:r w:rsidRPr="0095298F">
              <w:rPr>
                <w:rStyle w:val="cs9f0a40401"/>
                <w:lang w:val="ru-RU"/>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жіноче психіатричне відділення №10, с. Степанівка, м.Херсон</w:t>
            </w:r>
          </w:p>
        </w:tc>
      </w:tr>
      <w:tr w:rsidR="0039796F" w:rsidTr="002B14A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Default="0039796F" w:rsidP="002B14A5">
            <w:pPr>
              <w:pStyle w:val="cs2e86d3a6"/>
            </w:pPr>
            <w:r>
              <w:rPr>
                <w:rStyle w:val="cs9f0a4040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95298F" w:rsidRDefault="0039796F" w:rsidP="002B14A5">
            <w:pPr>
              <w:pStyle w:val="cs95e872d0"/>
              <w:rPr>
                <w:lang w:val="ru-RU"/>
              </w:rPr>
            </w:pPr>
            <w:r w:rsidRPr="0095298F">
              <w:rPr>
                <w:rStyle w:val="cs9f0a40401"/>
                <w:lang w:val="ru-RU"/>
              </w:rPr>
              <w:t>генеральний директор Зільберблат Г.М.</w:t>
            </w:r>
          </w:p>
          <w:p w:rsidR="0039796F" w:rsidRDefault="0039796F" w:rsidP="002B14A5">
            <w:pPr>
              <w:pStyle w:val="cs80d9435b"/>
            </w:pPr>
            <w:r w:rsidRPr="0095298F">
              <w:rPr>
                <w:rStyle w:val="cs9f0a40401"/>
                <w:lang w:val="ru-RU"/>
              </w:rPr>
              <w:t xml:space="preserve">Комунальне некомерційне підприємство Київської обласної ради «Обласне психіатрично-наркологічне медичне об'єднання», чоловіче відділення №10, жіноче відділення № 2, Київська обл., Васильківський р-н, смт. </w:t>
            </w:r>
            <w:r>
              <w:rPr>
                <w:rStyle w:val="cs9f0a40401"/>
              </w:rPr>
              <w:t>Глеваха</w:t>
            </w:r>
          </w:p>
        </w:tc>
      </w:tr>
      <w:tr w:rsidR="0039796F" w:rsidTr="002B14A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Default="0039796F" w:rsidP="002B14A5">
            <w:pPr>
              <w:pStyle w:val="cs2e86d3a6"/>
            </w:pPr>
            <w:r>
              <w:rPr>
                <w:rStyle w:val="cs9f0a4040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Default="0039796F" w:rsidP="002B14A5">
            <w:pPr>
              <w:pStyle w:val="cs95e872d0"/>
            </w:pPr>
            <w:r>
              <w:rPr>
                <w:rStyle w:val="cs9f0a40401"/>
              </w:rPr>
              <w:t>зав.від. Вітебська Т.</w:t>
            </w:r>
            <w:r>
              <w:rPr>
                <w:rStyle w:val="cs9f0a40401"/>
                <w:lang w:val="uk-UA"/>
              </w:rPr>
              <w:t>В</w:t>
            </w:r>
            <w:r>
              <w:rPr>
                <w:rStyle w:val="cs9f0a40401"/>
              </w:rPr>
              <w:t>.</w:t>
            </w:r>
          </w:p>
          <w:p w:rsidR="0039796F" w:rsidRDefault="0039796F" w:rsidP="002B14A5">
            <w:pPr>
              <w:pStyle w:val="cs80d9435b"/>
            </w:pPr>
            <w:r>
              <w:rPr>
                <w:rStyle w:val="cs9f0a40401"/>
              </w:rPr>
              <w:t>Комунальне некомерційне підприємство «Київська міська психоневрологічна лікарня №2 Виконавчого органу Київської міської ради (Київської міської державної адміністрації), психоневрологічне відділення для дорослих №1, м. Київ</w:t>
            </w:r>
          </w:p>
        </w:tc>
      </w:tr>
      <w:tr w:rsidR="0039796F" w:rsidTr="002B14A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Default="0039796F" w:rsidP="002B14A5">
            <w:pPr>
              <w:pStyle w:val="cs2e86d3a6"/>
            </w:pPr>
            <w:r>
              <w:rPr>
                <w:rStyle w:val="cs9f0a40401"/>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Default="0039796F" w:rsidP="002B14A5">
            <w:pPr>
              <w:pStyle w:val="cs95e872d0"/>
            </w:pPr>
            <w:r>
              <w:rPr>
                <w:rStyle w:val="cs9f0a40401"/>
              </w:rPr>
              <w:t xml:space="preserve">директор Косенкова І.В. </w:t>
            </w:r>
          </w:p>
          <w:p w:rsidR="0039796F" w:rsidRDefault="0039796F" w:rsidP="002B14A5">
            <w:pPr>
              <w:pStyle w:val="cs80d9435b"/>
            </w:pPr>
            <w:r>
              <w:rPr>
                <w:rStyle w:val="cs9f0a40401"/>
              </w:rPr>
              <w:t>Комунальне некомерційне підприємство «Черкаська обласна психіатрична лікарня Черкаської обласної ради», жіноче відділення №11, чоловіче відділення № 12, Черкаська обл., м. Сміла</w:t>
            </w:r>
          </w:p>
        </w:tc>
      </w:tr>
      <w:tr w:rsidR="0039796F" w:rsidRPr="002B14A5" w:rsidTr="002B14A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Default="0039796F" w:rsidP="002B14A5">
            <w:pPr>
              <w:pStyle w:val="cs2e86d3a6"/>
            </w:pPr>
            <w:r>
              <w:rPr>
                <w:rStyle w:val="cs9f0a40401"/>
              </w:rPr>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95298F" w:rsidRDefault="0039796F" w:rsidP="002B14A5">
            <w:pPr>
              <w:pStyle w:val="cs95e872d0"/>
              <w:rPr>
                <w:lang w:val="ru-RU"/>
              </w:rPr>
            </w:pPr>
            <w:r w:rsidRPr="0095298F">
              <w:rPr>
                <w:rStyle w:val="cs9f0a40401"/>
                <w:lang w:val="ru-RU"/>
              </w:rPr>
              <w:t>д.м.н., проф. Марута Н.О.</w:t>
            </w:r>
          </w:p>
          <w:p w:rsidR="0039796F" w:rsidRPr="00135453" w:rsidRDefault="0039796F" w:rsidP="002B14A5">
            <w:pPr>
              <w:pStyle w:val="cs80d9435b"/>
              <w:rPr>
                <w:lang w:val="ru-RU"/>
              </w:rPr>
            </w:pPr>
            <w:r w:rsidRPr="00135453">
              <w:rPr>
                <w:rStyle w:val="cs9f0a40401"/>
                <w:lang w:val="ru-RU"/>
              </w:rPr>
              <w:t xml:space="preserve">Державна установа «Інститут неврології, психіатрії та наркології НАМН України», </w:t>
            </w:r>
            <w:r w:rsidRPr="00135453">
              <w:rPr>
                <w:rStyle w:val="cs756a6f461"/>
                <w:lang w:val="ru-RU"/>
              </w:rPr>
              <w:t>відділ пограничної психіатрії, м. Харків</w:t>
            </w:r>
          </w:p>
        </w:tc>
      </w:tr>
      <w:tr w:rsidR="0039796F" w:rsidRPr="002B14A5" w:rsidTr="002B14A5">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Default="0039796F" w:rsidP="002B14A5">
            <w:pPr>
              <w:pStyle w:val="cs2e86d3a6"/>
            </w:pPr>
            <w:r>
              <w:rPr>
                <w:rStyle w:val="cs9f0a40401"/>
              </w:rPr>
              <w:t>8.</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95298F" w:rsidRDefault="0039796F" w:rsidP="002B14A5">
            <w:pPr>
              <w:pStyle w:val="cs95e872d0"/>
              <w:rPr>
                <w:lang w:val="ru-RU"/>
              </w:rPr>
            </w:pPr>
            <w:r w:rsidRPr="0095298F">
              <w:rPr>
                <w:rStyle w:val="cs9f0a40401"/>
                <w:lang w:val="ru-RU"/>
              </w:rPr>
              <w:t>ген. директор Коваленко В.В.</w:t>
            </w:r>
          </w:p>
          <w:p w:rsidR="0039796F" w:rsidRPr="0095298F" w:rsidRDefault="0039796F" w:rsidP="002B14A5">
            <w:pPr>
              <w:pStyle w:val="cs95e872d0"/>
              <w:jc w:val="both"/>
              <w:rPr>
                <w:lang w:val="ru-RU"/>
              </w:rPr>
            </w:pPr>
            <w:r w:rsidRPr="0095298F">
              <w:rPr>
                <w:rStyle w:val="cs9f0a40401"/>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tc>
      </w:tr>
    </w:tbl>
    <w:p w:rsidR="0039796F" w:rsidRPr="0095298F" w:rsidRDefault="0039796F" w:rsidP="0039796F">
      <w:pPr>
        <w:pStyle w:val="cs2e86d3a6"/>
        <w:rPr>
          <w:lang w:val="ru-RU"/>
        </w:rPr>
      </w:pPr>
      <w:r>
        <w:rPr>
          <w:rStyle w:val="cs9f0a40401"/>
        </w:rPr>
        <w:t> </w:t>
      </w:r>
    </w:p>
    <w:p w:rsidR="0039796F" w:rsidRDefault="0039796F" w:rsidP="0039796F">
      <w:pPr>
        <w:rPr>
          <w:rFonts w:ascii="Arial" w:hAnsi="Arial" w:cs="Arial"/>
          <w:sz w:val="20"/>
          <w:szCs w:val="20"/>
          <w:lang w:val="uk-UA"/>
        </w:rPr>
      </w:pPr>
    </w:p>
    <w:p w:rsidR="0039796F" w:rsidRPr="00DF79C1" w:rsidRDefault="000A4E2B" w:rsidP="000A4E2B">
      <w:pPr>
        <w:jc w:val="both"/>
        <w:rPr>
          <w:rStyle w:val="cs80d9435b2"/>
          <w:lang w:val="ru-RU"/>
        </w:rPr>
      </w:pPr>
      <w:r w:rsidRPr="000A4E2B">
        <w:rPr>
          <w:rStyle w:val="cs9f0a40402"/>
          <w:b/>
          <w:lang w:val="ru-RU"/>
        </w:rPr>
        <w:t>2.</w:t>
      </w:r>
      <w:r>
        <w:rPr>
          <w:rStyle w:val="cs9f0a40402"/>
          <w:lang w:val="ru-RU"/>
        </w:rPr>
        <w:t xml:space="preserve"> </w:t>
      </w:r>
      <w:r w:rsidR="0039796F" w:rsidRPr="0095298F">
        <w:rPr>
          <w:rStyle w:val="cs9f0a40402"/>
          <w:lang w:val="ru-RU"/>
        </w:rPr>
        <w:t xml:space="preserve">«Міжнародне, багатоцентрове, рандомізоване, подвійне сліпе дослідження фази </w:t>
      </w:r>
      <w:r w:rsidR="0039796F">
        <w:rPr>
          <w:rStyle w:val="cs9f0a40402"/>
        </w:rPr>
        <w:t>III</w:t>
      </w:r>
      <w:r w:rsidR="0039796F" w:rsidRPr="0095298F">
        <w:rPr>
          <w:rStyle w:val="cs9f0a40402"/>
          <w:lang w:val="ru-RU"/>
        </w:rPr>
        <w:t xml:space="preserve"> у 2 паралельних групах тривалістю 52 тижні з метою порівняння ефективності, безпеки та переносимості фіксованих доз потрійної комбінації «беклометазон дипропіонат, формотерол фумарат і глікопіроній бромід» (</w:t>
      </w:r>
      <w:r w:rsidR="0039796F">
        <w:rPr>
          <w:rStyle w:val="cs9b006262"/>
        </w:rPr>
        <w:t>CHF</w:t>
      </w:r>
      <w:r w:rsidR="0039796F" w:rsidRPr="0095298F">
        <w:rPr>
          <w:rStyle w:val="cs9b006262"/>
          <w:lang w:val="ru-RU"/>
        </w:rPr>
        <w:t xml:space="preserve"> 5993</w:t>
      </w:r>
      <w:r w:rsidR="0039796F" w:rsidRPr="0095298F">
        <w:rPr>
          <w:rStyle w:val="cs9f0a40402"/>
          <w:lang w:val="ru-RU"/>
        </w:rPr>
        <w:t>) і фіксованих доз подвійної комбінації «беклометазон дипропіонат і формотерол фумарат» (</w:t>
      </w:r>
      <w:r w:rsidR="0039796F">
        <w:rPr>
          <w:rStyle w:val="cs9f0a40402"/>
        </w:rPr>
        <w:t>CHF</w:t>
      </w:r>
      <w:r w:rsidR="0039796F" w:rsidRPr="0095298F">
        <w:rPr>
          <w:rStyle w:val="cs9f0a40402"/>
          <w:lang w:val="ru-RU"/>
        </w:rPr>
        <w:t xml:space="preserve"> 1535), обидві з яких вводяться через інгалятор </w:t>
      </w:r>
      <w:r w:rsidR="0039796F">
        <w:rPr>
          <w:rStyle w:val="cs9f0a40402"/>
        </w:rPr>
        <w:t>pMDI</w:t>
      </w:r>
      <w:r w:rsidR="0039796F" w:rsidRPr="0095298F">
        <w:rPr>
          <w:rStyle w:val="cs9f0a40402"/>
          <w:lang w:val="ru-RU"/>
        </w:rPr>
        <w:t xml:space="preserve">, у пацієнтів із хронічним обструктивним захворюванням легень (ХОЗЛ)», код дослідження </w:t>
      </w:r>
      <w:r w:rsidR="0039796F">
        <w:rPr>
          <w:rStyle w:val="cs9b006262"/>
        </w:rPr>
        <w:t>CLI</w:t>
      </w:r>
      <w:r w:rsidR="0039796F" w:rsidRPr="0095298F">
        <w:rPr>
          <w:rStyle w:val="cs9b006262"/>
          <w:lang w:val="ru-RU"/>
        </w:rPr>
        <w:t>-05993</w:t>
      </w:r>
      <w:r w:rsidR="0039796F">
        <w:rPr>
          <w:rStyle w:val="cs9b006262"/>
        </w:rPr>
        <w:t>AA</w:t>
      </w:r>
      <w:r w:rsidR="0039796F" w:rsidRPr="0095298F">
        <w:rPr>
          <w:rStyle w:val="cs9b006262"/>
          <w:lang w:val="ru-RU"/>
        </w:rPr>
        <w:t>3-06</w:t>
      </w:r>
      <w:r w:rsidR="0039796F" w:rsidRPr="0095298F">
        <w:rPr>
          <w:rStyle w:val="cs9f0a40402"/>
          <w:lang w:val="ru-RU"/>
        </w:rPr>
        <w:t xml:space="preserve">, версія 1.0 від 21 травня 2020 року, спонсор - «К’єзі Фармацевтічі С.п.А.» </w:t>
      </w:r>
      <w:r w:rsidR="0039796F" w:rsidRPr="00DF79C1">
        <w:rPr>
          <w:rStyle w:val="cs9f0a40402"/>
          <w:lang w:val="ru-RU"/>
        </w:rPr>
        <w:t>[</w:t>
      </w:r>
      <w:r w:rsidR="0039796F">
        <w:rPr>
          <w:rStyle w:val="cs9f0a40402"/>
        </w:rPr>
        <w:t>Chiesi</w:t>
      </w:r>
      <w:r w:rsidR="0039796F" w:rsidRPr="00DF79C1">
        <w:rPr>
          <w:rStyle w:val="cs9f0a40402"/>
          <w:lang w:val="ru-RU"/>
        </w:rPr>
        <w:t xml:space="preserve"> </w:t>
      </w:r>
      <w:r w:rsidR="0039796F">
        <w:rPr>
          <w:rStyle w:val="cs9f0a40402"/>
        </w:rPr>
        <w:t>Farmaceutici</w:t>
      </w:r>
      <w:r w:rsidR="0039796F" w:rsidRPr="00DF79C1">
        <w:rPr>
          <w:rStyle w:val="cs9f0a40402"/>
          <w:lang w:val="ru-RU"/>
        </w:rPr>
        <w:t xml:space="preserve"> </w:t>
      </w:r>
      <w:r w:rsidR="0039796F">
        <w:rPr>
          <w:rStyle w:val="cs9f0a40402"/>
        </w:rPr>
        <w:t>S</w:t>
      </w:r>
      <w:r w:rsidR="0039796F" w:rsidRPr="00DF79C1">
        <w:rPr>
          <w:rStyle w:val="cs9f0a40402"/>
          <w:lang w:val="ru-RU"/>
        </w:rPr>
        <w:t>.</w:t>
      </w:r>
      <w:r w:rsidR="0039796F">
        <w:rPr>
          <w:rStyle w:val="cs9f0a40402"/>
        </w:rPr>
        <w:t>p</w:t>
      </w:r>
      <w:r w:rsidR="0039796F" w:rsidRPr="00DF79C1">
        <w:rPr>
          <w:rStyle w:val="cs9f0a40402"/>
          <w:lang w:val="ru-RU"/>
        </w:rPr>
        <w:t>.</w:t>
      </w:r>
      <w:r w:rsidR="0039796F">
        <w:rPr>
          <w:rStyle w:val="cs9f0a40402"/>
        </w:rPr>
        <w:t>A</w:t>
      </w:r>
      <w:r w:rsidR="0039796F" w:rsidRPr="00DF79C1">
        <w:rPr>
          <w:rStyle w:val="cs9f0a40402"/>
          <w:lang w:val="ru-RU"/>
        </w:rPr>
        <w:t>.], Італія</w:t>
      </w:r>
    </w:p>
    <w:p w:rsidR="0039796F" w:rsidRPr="0095298F" w:rsidRDefault="0039796F" w:rsidP="0039796F">
      <w:pPr>
        <w:pStyle w:val="cs80d9435b"/>
        <w:rPr>
          <w:lang w:val="ru-RU"/>
        </w:rPr>
      </w:pPr>
      <w:r w:rsidRPr="0095298F">
        <w:rPr>
          <w:rStyle w:val="cs9f0a40402"/>
          <w:lang w:val="ru-RU"/>
        </w:rPr>
        <w:t>Фаза - ІІІ</w:t>
      </w:r>
    </w:p>
    <w:p w:rsidR="0039796F" w:rsidRDefault="0039796F" w:rsidP="0039796F">
      <w:pPr>
        <w:pStyle w:val="cs80d9435b"/>
        <w:rPr>
          <w:rStyle w:val="cs9f0a40402"/>
          <w:lang w:val="ru-RU"/>
        </w:rPr>
      </w:pPr>
      <w:r w:rsidRPr="0095298F">
        <w:rPr>
          <w:rStyle w:val="cs9f0a40402"/>
          <w:lang w:val="ru-RU"/>
        </w:rPr>
        <w:t>Заявник - ТОВ «КОВАНС КЛІНІКАЛ ДЕВЕЛОПМЕНТ УКРАЇНА»</w:t>
      </w:r>
    </w:p>
    <w:p w:rsidR="0039796F" w:rsidRPr="000A4E2B" w:rsidRDefault="0039796F" w:rsidP="000A4E2B">
      <w:pPr>
        <w:rPr>
          <w:rFonts w:ascii="Arial" w:hAnsi="Arial" w:cs="Arial"/>
          <w:b/>
          <w:bCs/>
          <w:sz w:val="20"/>
          <w:szCs w:val="20"/>
          <w:lang w:val="uk-UA"/>
        </w:rPr>
      </w:pPr>
      <w:r>
        <w:rPr>
          <w:rStyle w:val="cs9f0a40402"/>
        </w:rPr>
        <w:t> </w:t>
      </w:r>
    </w:p>
    <w:tbl>
      <w:tblPr>
        <w:tblW w:w="9631" w:type="dxa"/>
        <w:jc w:val="center"/>
        <w:tblCellMar>
          <w:left w:w="0" w:type="dxa"/>
          <w:right w:w="0" w:type="dxa"/>
        </w:tblCellMar>
        <w:tblLook w:val="04A0" w:firstRow="1" w:lastRow="0" w:firstColumn="1" w:lastColumn="0" w:noHBand="0" w:noVBand="1"/>
      </w:tblPr>
      <w:tblGrid>
        <w:gridCol w:w="489"/>
        <w:gridCol w:w="9142"/>
      </w:tblGrid>
      <w:tr w:rsidR="0039796F" w:rsidRPr="002B14A5" w:rsidTr="002B14A5">
        <w:trPr>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2B14A5" w:rsidRDefault="0039796F" w:rsidP="002B14A5">
            <w:pPr>
              <w:pStyle w:val="cs2e86d3a6"/>
              <w:rPr>
                <w:rFonts w:ascii="Arial" w:hAnsi="Arial" w:cs="Arial"/>
                <w:b/>
                <w:sz w:val="20"/>
                <w:szCs w:val="20"/>
              </w:rPr>
            </w:pPr>
            <w:r w:rsidRPr="002B14A5">
              <w:rPr>
                <w:rStyle w:val="cs9b006262"/>
                <w:b w:val="0"/>
              </w:rPr>
              <w:t xml:space="preserve">№ </w:t>
            </w:r>
          </w:p>
          <w:p w:rsidR="0039796F" w:rsidRPr="002B14A5" w:rsidRDefault="0039796F" w:rsidP="002B14A5">
            <w:pPr>
              <w:pStyle w:val="cs2e86d3a6"/>
              <w:rPr>
                <w:rFonts w:ascii="Arial" w:hAnsi="Arial" w:cs="Arial"/>
                <w:b/>
                <w:sz w:val="20"/>
                <w:szCs w:val="20"/>
              </w:rPr>
            </w:pPr>
            <w:r w:rsidRPr="002B14A5">
              <w:rPr>
                <w:rStyle w:val="cs9b006262"/>
                <w:b w:val="0"/>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2B14A5" w:rsidRDefault="0039796F" w:rsidP="002B14A5">
            <w:pPr>
              <w:pStyle w:val="cs2e86d3a6"/>
              <w:rPr>
                <w:rFonts w:ascii="Arial" w:hAnsi="Arial" w:cs="Arial"/>
                <w:b/>
                <w:sz w:val="20"/>
                <w:szCs w:val="20"/>
                <w:lang w:val="ru-RU"/>
              </w:rPr>
            </w:pPr>
            <w:r w:rsidRPr="002B14A5">
              <w:rPr>
                <w:rStyle w:val="cs9b006262"/>
                <w:b w:val="0"/>
                <w:lang w:val="ru-RU"/>
              </w:rPr>
              <w:t>П.І.Б. відповідального дослідника</w:t>
            </w:r>
          </w:p>
          <w:p w:rsidR="0039796F" w:rsidRPr="002B14A5" w:rsidRDefault="0039796F" w:rsidP="002B14A5">
            <w:pPr>
              <w:pStyle w:val="cs2e86d3a6"/>
              <w:rPr>
                <w:rFonts w:ascii="Arial" w:hAnsi="Arial" w:cs="Arial"/>
                <w:b/>
                <w:sz w:val="20"/>
                <w:szCs w:val="20"/>
                <w:lang w:val="ru-RU"/>
              </w:rPr>
            </w:pPr>
            <w:r w:rsidRPr="002B14A5">
              <w:rPr>
                <w:rStyle w:val="cs9b006262"/>
                <w:b w:val="0"/>
                <w:lang w:val="uk-UA"/>
              </w:rPr>
              <w:t>Н</w:t>
            </w:r>
            <w:r w:rsidRPr="002B14A5">
              <w:rPr>
                <w:rStyle w:val="cs9b006262"/>
                <w:b w:val="0"/>
                <w:lang w:val="ru-RU"/>
              </w:rPr>
              <w:t>азва місця проведення клінічного випробування</w:t>
            </w:r>
          </w:p>
        </w:tc>
      </w:tr>
      <w:tr w:rsidR="0039796F" w:rsidRPr="002B14A5" w:rsidTr="002B14A5">
        <w:trPr>
          <w:trHeight w:val="486"/>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95e872d0"/>
              <w:rPr>
                <w:rFonts w:ascii="Arial" w:hAnsi="Arial" w:cs="Arial"/>
                <w:b/>
                <w:sz w:val="20"/>
                <w:szCs w:val="20"/>
              </w:rPr>
            </w:pPr>
            <w:r w:rsidRPr="002B14A5">
              <w:rPr>
                <w:rStyle w:val="cs9b006262"/>
                <w:b w:val="0"/>
              </w:rPr>
              <w:lastRenderedPageBreak/>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2"/>
                <w:b w:val="0"/>
                <w:lang w:val="ru-RU"/>
              </w:rPr>
              <w:t xml:space="preserve">к.м.н. Лебедь К.М.                          </w:t>
            </w:r>
          </w:p>
          <w:p w:rsidR="0039796F" w:rsidRPr="002B14A5" w:rsidRDefault="0039796F" w:rsidP="002B14A5">
            <w:pPr>
              <w:pStyle w:val="cs80d9435b"/>
              <w:rPr>
                <w:rFonts w:ascii="Arial" w:hAnsi="Arial" w:cs="Arial"/>
                <w:b/>
                <w:sz w:val="20"/>
                <w:szCs w:val="20"/>
                <w:lang w:val="ru-RU"/>
              </w:rPr>
            </w:pPr>
            <w:r w:rsidRPr="002B14A5">
              <w:rPr>
                <w:rStyle w:val="cs9b006262"/>
                <w:b w:val="0"/>
                <w:lang w:val="ru-RU"/>
              </w:rPr>
              <w:t>Комунальне некомерційне підприємство «Херсонська міська клінічна лікарня                                          ім. Є.Є. Карабелеша» Херсонської міської ради, пульмо-терапевтичне відділення, м. Херсон</w:t>
            </w:r>
          </w:p>
        </w:tc>
      </w:tr>
      <w:tr w:rsidR="0039796F" w:rsidRPr="002B14A5" w:rsidTr="002B14A5">
        <w:trPr>
          <w:trHeight w:val="486"/>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95e872d0"/>
              <w:rPr>
                <w:rFonts w:ascii="Arial" w:hAnsi="Arial" w:cs="Arial"/>
                <w:b/>
                <w:sz w:val="20"/>
                <w:szCs w:val="20"/>
              </w:rPr>
            </w:pPr>
            <w:r w:rsidRPr="002B14A5">
              <w:rPr>
                <w:rStyle w:val="cs9b006262"/>
                <w:b w:val="0"/>
              </w:rPr>
              <w:t>2</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2"/>
                <w:b w:val="0"/>
                <w:lang w:val="ru-RU"/>
              </w:rPr>
              <w:t>к.м.н. Добрянський Д.В.</w:t>
            </w:r>
          </w:p>
          <w:p w:rsidR="0039796F" w:rsidRPr="002B14A5" w:rsidRDefault="0039796F" w:rsidP="002B14A5">
            <w:pPr>
              <w:pStyle w:val="cs80d9435b"/>
              <w:rPr>
                <w:rFonts w:ascii="Arial" w:hAnsi="Arial" w:cs="Arial"/>
                <w:b/>
                <w:sz w:val="20"/>
                <w:szCs w:val="20"/>
                <w:lang w:val="ru-RU"/>
              </w:rPr>
            </w:pPr>
            <w:r w:rsidRPr="002B14A5">
              <w:rPr>
                <w:rStyle w:val="cs9b006262"/>
                <w:b w:val="0"/>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39796F" w:rsidRPr="0095298F" w:rsidTr="002B14A5">
        <w:trPr>
          <w:trHeight w:val="486"/>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95e872d0"/>
              <w:rPr>
                <w:rFonts w:ascii="Arial" w:hAnsi="Arial" w:cs="Arial"/>
                <w:b/>
                <w:sz w:val="20"/>
                <w:szCs w:val="20"/>
              </w:rPr>
            </w:pPr>
            <w:r w:rsidRPr="002B14A5">
              <w:rPr>
                <w:rStyle w:val="cs9b006262"/>
                <w:b w:val="0"/>
              </w:rPr>
              <w:t>3</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2"/>
                <w:b w:val="0"/>
              </w:rPr>
              <w:t>к.м.н. Блажко В.І.</w:t>
            </w:r>
          </w:p>
          <w:p w:rsidR="0039796F" w:rsidRPr="002B14A5" w:rsidRDefault="0039796F" w:rsidP="002B14A5">
            <w:pPr>
              <w:pStyle w:val="cs80d9435b"/>
              <w:rPr>
                <w:rFonts w:ascii="Arial" w:hAnsi="Arial" w:cs="Arial"/>
                <w:b/>
                <w:sz w:val="20"/>
                <w:szCs w:val="20"/>
              </w:rPr>
            </w:pPr>
            <w:r w:rsidRPr="002B14A5">
              <w:rPr>
                <w:rStyle w:val="cs9b006262"/>
                <w:b w:val="0"/>
              </w:rPr>
              <w:t>Комунальне некомерційне підприємство «Міська клінічна лікарня №13» Харківської міської ради, пульмонологічне відділення №2,  м. Харків</w:t>
            </w:r>
          </w:p>
        </w:tc>
      </w:tr>
      <w:tr w:rsidR="0039796F" w:rsidRPr="002B14A5" w:rsidTr="002B14A5">
        <w:trPr>
          <w:trHeight w:val="486"/>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95e872d0"/>
              <w:rPr>
                <w:rFonts w:ascii="Arial" w:hAnsi="Arial" w:cs="Arial"/>
                <w:b/>
                <w:sz w:val="20"/>
                <w:szCs w:val="20"/>
              </w:rPr>
            </w:pPr>
            <w:r w:rsidRPr="002B14A5">
              <w:rPr>
                <w:rStyle w:val="cs9b006262"/>
                <w:b w:val="0"/>
              </w:rPr>
              <w:t>4</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2"/>
                <w:b w:val="0"/>
                <w:lang w:val="ru-RU"/>
              </w:rPr>
              <w:t>д.м.н, проф. Мостовий Ю.М.</w:t>
            </w:r>
          </w:p>
          <w:p w:rsidR="0039796F" w:rsidRPr="002B14A5" w:rsidRDefault="0039796F" w:rsidP="002B14A5">
            <w:pPr>
              <w:pStyle w:val="cs80d9435b"/>
              <w:rPr>
                <w:rFonts w:ascii="Arial" w:hAnsi="Arial" w:cs="Arial"/>
                <w:b/>
                <w:sz w:val="20"/>
                <w:szCs w:val="20"/>
                <w:lang w:val="ru-RU"/>
              </w:rPr>
            </w:pPr>
            <w:r w:rsidRPr="002B14A5">
              <w:rPr>
                <w:rStyle w:val="cs9b006262"/>
                <w:b w:val="0"/>
                <w:lang w:val="ru-RU"/>
              </w:rPr>
              <w:t>Приватне мале підприємство, медичний центр «Пульс», терапевтичне відділення, м. Вінниця</w:t>
            </w:r>
          </w:p>
        </w:tc>
      </w:tr>
      <w:tr w:rsidR="0039796F" w:rsidRPr="002B14A5" w:rsidTr="002B14A5">
        <w:trPr>
          <w:trHeight w:val="486"/>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95e872d0"/>
              <w:rPr>
                <w:rFonts w:ascii="Arial" w:hAnsi="Arial" w:cs="Arial"/>
                <w:b/>
                <w:sz w:val="20"/>
                <w:szCs w:val="20"/>
              </w:rPr>
            </w:pPr>
            <w:r w:rsidRPr="002B14A5">
              <w:rPr>
                <w:rStyle w:val="cs9b006262"/>
                <w:b w:val="0"/>
              </w:rPr>
              <w:t>5</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2"/>
                <w:b w:val="0"/>
                <w:lang w:val="ru-RU"/>
              </w:rPr>
              <w:t>д.м.н., проф. Островський М.М.</w:t>
            </w:r>
          </w:p>
          <w:p w:rsidR="0039796F" w:rsidRPr="002B14A5" w:rsidRDefault="0039796F" w:rsidP="002B14A5">
            <w:pPr>
              <w:pStyle w:val="cs80d9435b"/>
              <w:rPr>
                <w:rFonts w:ascii="Arial" w:hAnsi="Arial" w:cs="Arial"/>
                <w:b/>
                <w:sz w:val="20"/>
                <w:szCs w:val="20"/>
                <w:lang w:val="ru-RU"/>
              </w:rPr>
            </w:pPr>
            <w:r w:rsidRPr="002B14A5">
              <w:rPr>
                <w:rStyle w:val="cs9b006262"/>
                <w:b w:val="0"/>
                <w:lang w:val="ru-RU"/>
              </w:rPr>
              <w:t xml:space="preserve">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№2, м. Івано-Франківськ </w:t>
            </w:r>
          </w:p>
        </w:tc>
      </w:tr>
      <w:tr w:rsidR="0039796F" w:rsidRPr="0095298F" w:rsidTr="002B14A5">
        <w:trPr>
          <w:trHeight w:val="486"/>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95e872d0"/>
              <w:rPr>
                <w:rFonts w:ascii="Arial" w:hAnsi="Arial" w:cs="Arial"/>
                <w:b/>
                <w:sz w:val="20"/>
                <w:szCs w:val="20"/>
              </w:rPr>
            </w:pPr>
            <w:r w:rsidRPr="002B14A5">
              <w:rPr>
                <w:rStyle w:val="cs9b006262"/>
                <w:b w:val="0"/>
              </w:rPr>
              <w:t>6</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2"/>
                <w:b w:val="0"/>
              </w:rPr>
              <w:t>зав. відділенням Савицька Н.І.</w:t>
            </w:r>
          </w:p>
          <w:p w:rsidR="0039796F" w:rsidRPr="002B14A5" w:rsidRDefault="0039796F" w:rsidP="002B14A5">
            <w:pPr>
              <w:pStyle w:val="cs80d9435b"/>
              <w:rPr>
                <w:rFonts w:ascii="Arial" w:hAnsi="Arial" w:cs="Arial"/>
                <w:b/>
                <w:sz w:val="20"/>
                <w:szCs w:val="20"/>
              </w:rPr>
            </w:pPr>
            <w:r w:rsidRPr="002B14A5">
              <w:rPr>
                <w:rStyle w:val="cs9b006262"/>
                <w:b w:val="0"/>
              </w:rPr>
              <w:t>Комунальне некомерційне підприємство «Чернігівська міська лікарня №2» Чернігівської міської ради, терапевтичне відділення, м. Чернігів</w:t>
            </w:r>
          </w:p>
        </w:tc>
      </w:tr>
      <w:tr w:rsidR="0039796F" w:rsidRPr="002B14A5" w:rsidTr="002B14A5">
        <w:trPr>
          <w:trHeight w:val="486"/>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95e872d0"/>
              <w:rPr>
                <w:rFonts w:ascii="Arial" w:hAnsi="Arial" w:cs="Arial"/>
                <w:b/>
                <w:sz w:val="20"/>
                <w:szCs w:val="20"/>
              </w:rPr>
            </w:pPr>
            <w:r w:rsidRPr="002B14A5">
              <w:rPr>
                <w:rStyle w:val="cs9b006262"/>
                <w:b w:val="0"/>
              </w:rPr>
              <w:t>7</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2"/>
                <w:b w:val="0"/>
                <w:lang w:val="ru-RU"/>
              </w:rPr>
              <w:t>к.м.н. Слепченко Н.С.</w:t>
            </w:r>
          </w:p>
          <w:p w:rsidR="0039796F" w:rsidRPr="002B14A5" w:rsidRDefault="0039796F" w:rsidP="002B14A5">
            <w:pPr>
              <w:pStyle w:val="cs80d9435b"/>
              <w:rPr>
                <w:rFonts w:ascii="Arial" w:hAnsi="Arial" w:cs="Arial"/>
                <w:b/>
                <w:sz w:val="20"/>
                <w:szCs w:val="20"/>
                <w:lang w:val="ru-RU"/>
              </w:rPr>
            </w:pPr>
            <w:r w:rsidRPr="002B14A5">
              <w:rPr>
                <w:rStyle w:val="cs9b006262"/>
                <w:b w:val="0"/>
                <w:lang w:val="ru-RU"/>
              </w:rPr>
              <w:t>Комунальне некомерційне підприємство «Вінницька міська клінічна лікарня №1», терапевтичне відділення, м. Вінниця</w:t>
            </w:r>
          </w:p>
        </w:tc>
      </w:tr>
      <w:tr w:rsidR="0039796F" w:rsidRPr="002B14A5" w:rsidTr="002B14A5">
        <w:trPr>
          <w:trHeight w:val="486"/>
          <w:jc w:val="center"/>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95e872d0"/>
              <w:rPr>
                <w:rFonts w:ascii="Arial" w:hAnsi="Arial" w:cs="Arial"/>
                <w:b/>
                <w:sz w:val="20"/>
                <w:szCs w:val="20"/>
              </w:rPr>
            </w:pPr>
            <w:r w:rsidRPr="002B14A5">
              <w:rPr>
                <w:rStyle w:val="cs9b006262"/>
                <w:b w:val="0"/>
              </w:rPr>
              <w:t>8</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2"/>
                <w:b w:val="0"/>
                <w:lang w:val="ru-RU"/>
              </w:rPr>
              <w:t>д.м.н. Асанов Е.О.</w:t>
            </w:r>
          </w:p>
          <w:p w:rsidR="0039796F" w:rsidRPr="002B14A5" w:rsidRDefault="0039796F" w:rsidP="002B14A5">
            <w:pPr>
              <w:pStyle w:val="cs80d9435b"/>
              <w:rPr>
                <w:rFonts w:ascii="Arial" w:hAnsi="Arial" w:cs="Arial"/>
                <w:b/>
                <w:sz w:val="20"/>
                <w:szCs w:val="20"/>
                <w:lang w:val="ru-RU"/>
              </w:rPr>
            </w:pPr>
            <w:r w:rsidRPr="002B14A5">
              <w:rPr>
                <w:rStyle w:val="cs9b006262"/>
                <w:b w:val="0"/>
                <w:lang w:val="ru-RU"/>
              </w:rPr>
              <w:t>Державна установа «Інститут геронтології імені Д.Ф. Чеботарьова Національної академії медичних наук України», відділ клінічної фізіології та патології внутрішніх органів, загальнотерапевтичне відділення, м. Київ</w:t>
            </w:r>
          </w:p>
        </w:tc>
      </w:tr>
    </w:tbl>
    <w:p w:rsidR="0039796F" w:rsidRPr="0095298F" w:rsidRDefault="0039796F" w:rsidP="0039796F">
      <w:pPr>
        <w:pStyle w:val="cs80d9435b"/>
        <w:rPr>
          <w:lang w:val="ru-RU"/>
        </w:rPr>
      </w:pPr>
      <w:r>
        <w:rPr>
          <w:rStyle w:val="cs9f0a40402"/>
        </w:rPr>
        <w:t> </w:t>
      </w:r>
    </w:p>
    <w:p w:rsidR="0039796F" w:rsidRDefault="0039796F" w:rsidP="0039796F">
      <w:pPr>
        <w:jc w:val="both"/>
        <w:rPr>
          <w:rFonts w:asciiTheme="majorHAnsi" w:hAnsiTheme="majorHAnsi" w:cstheme="majorHAnsi"/>
          <w:bCs/>
          <w:sz w:val="20"/>
          <w:szCs w:val="20"/>
          <w:lang w:val="uk-UA"/>
        </w:rPr>
      </w:pPr>
    </w:p>
    <w:p w:rsidR="0039796F" w:rsidRPr="000A4E2B" w:rsidRDefault="000A4E2B" w:rsidP="000A4E2B">
      <w:pPr>
        <w:jc w:val="both"/>
        <w:rPr>
          <w:rStyle w:val="cs80d9435b3"/>
          <w:lang w:val="uk-UA"/>
        </w:rPr>
      </w:pPr>
      <w:r w:rsidRPr="000A4E2B">
        <w:rPr>
          <w:rStyle w:val="cs9f0a40403"/>
          <w:b/>
          <w:lang w:val="uk-UA"/>
        </w:rPr>
        <w:t>3.</w:t>
      </w:r>
      <w:r>
        <w:rPr>
          <w:rStyle w:val="cs9f0a40403"/>
          <w:lang w:val="uk-UA"/>
        </w:rPr>
        <w:t xml:space="preserve"> </w:t>
      </w:r>
      <w:r w:rsidR="0039796F" w:rsidRPr="0095298F">
        <w:rPr>
          <w:rStyle w:val="cs9f0a40403"/>
          <w:lang w:val="uk-UA"/>
        </w:rPr>
        <w:t xml:space="preserve">«Багатоцентрове, відкрите дослідження з однією групою для оцінки довготривалої безпеки, переносимості та ефективності </w:t>
      </w:r>
      <w:r w:rsidR="0039796F" w:rsidRPr="0095298F">
        <w:rPr>
          <w:rStyle w:val="cs9b006263"/>
          <w:lang w:val="uk-UA"/>
        </w:rPr>
        <w:t>бріварацетаму</w:t>
      </w:r>
      <w:r w:rsidR="0039796F" w:rsidRPr="0095298F">
        <w:rPr>
          <w:rStyle w:val="cs9f0a40403"/>
          <w:lang w:val="uk-UA"/>
        </w:rPr>
        <w:t xml:space="preserve"> в учасників дослідження віком від 2 до 26 років із дитячою абсансною епілепсією або ювенільною абсансною епілепсією», код дослідження </w:t>
      </w:r>
      <w:r w:rsidR="0039796F">
        <w:rPr>
          <w:rStyle w:val="cs9b006263"/>
        </w:rPr>
        <w:t>EP</w:t>
      </w:r>
      <w:r w:rsidR="0039796F" w:rsidRPr="0095298F">
        <w:rPr>
          <w:rStyle w:val="cs9b006263"/>
          <w:lang w:val="uk-UA"/>
        </w:rPr>
        <w:t>0132</w:t>
      </w:r>
      <w:r w:rsidR="0039796F" w:rsidRPr="0095298F">
        <w:rPr>
          <w:rStyle w:val="cs9f0a40403"/>
          <w:lang w:val="uk-UA"/>
        </w:rPr>
        <w:t xml:space="preserve">, з інкорпорованою поправкою </w:t>
      </w:r>
      <w:r w:rsidR="0039796F" w:rsidRPr="000A4E2B">
        <w:rPr>
          <w:rStyle w:val="cs9f0a40403"/>
          <w:lang w:val="uk-UA"/>
        </w:rPr>
        <w:t xml:space="preserve">1 від 08 вересня 2020 року, спонсор - </w:t>
      </w:r>
      <w:r w:rsidR="0039796F">
        <w:rPr>
          <w:rStyle w:val="cs9f0a40403"/>
        </w:rPr>
        <w:t>UCB</w:t>
      </w:r>
      <w:r w:rsidR="0039796F" w:rsidRPr="000A4E2B">
        <w:rPr>
          <w:rStyle w:val="cs9f0a40403"/>
          <w:lang w:val="uk-UA"/>
        </w:rPr>
        <w:t xml:space="preserve"> </w:t>
      </w:r>
      <w:r w:rsidR="0039796F">
        <w:rPr>
          <w:rStyle w:val="cs9f0a40403"/>
        </w:rPr>
        <w:t>Biopharma</w:t>
      </w:r>
      <w:r w:rsidR="0039796F" w:rsidRPr="000A4E2B">
        <w:rPr>
          <w:rStyle w:val="cs9f0a40403"/>
          <w:lang w:val="uk-UA"/>
        </w:rPr>
        <w:t xml:space="preserve"> </w:t>
      </w:r>
      <w:r w:rsidR="0039796F">
        <w:rPr>
          <w:rStyle w:val="cs9f0a40403"/>
        </w:rPr>
        <w:t>SRL</w:t>
      </w:r>
      <w:r w:rsidR="0039796F" w:rsidRPr="000A4E2B">
        <w:rPr>
          <w:rStyle w:val="cs9f0a40403"/>
          <w:lang w:val="uk-UA"/>
        </w:rPr>
        <w:t xml:space="preserve">, </w:t>
      </w:r>
      <w:r w:rsidR="0039796F">
        <w:rPr>
          <w:rStyle w:val="cs9f0a40403"/>
        </w:rPr>
        <w:t>Belgium</w:t>
      </w:r>
    </w:p>
    <w:p w:rsidR="0039796F" w:rsidRPr="000A4E2B" w:rsidRDefault="0039796F" w:rsidP="0039796F">
      <w:pPr>
        <w:pStyle w:val="cs80d9435b"/>
        <w:rPr>
          <w:lang w:val="uk-UA"/>
        </w:rPr>
      </w:pPr>
      <w:r w:rsidRPr="000A4E2B">
        <w:rPr>
          <w:rStyle w:val="cs9f0a40403"/>
          <w:lang w:val="uk-UA"/>
        </w:rPr>
        <w:t>Фаза – ІІ/ІІІ</w:t>
      </w:r>
    </w:p>
    <w:p w:rsidR="0039796F" w:rsidRDefault="0039796F" w:rsidP="0039796F">
      <w:pPr>
        <w:pStyle w:val="cs80d9435b"/>
        <w:rPr>
          <w:rFonts w:asciiTheme="majorHAnsi" w:hAnsiTheme="majorHAnsi" w:cstheme="majorHAnsi"/>
          <w:sz w:val="20"/>
          <w:szCs w:val="20"/>
        </w:rPr>
      </w:pPr>
      <w:r>
        <w:rPr>
          <w:rStyle w:val="cs9f0a40403"/>
        </w:rPr>
        <w:t>Заявник - Підприємство з 100% іноземною інвестицією «АЙК’ЮВІА РДС Україна»</w:t>
      </w:r>
    </w:p>
    <w:p w:rsidR="0039796F" w:rsidRPr="000A4E2B" w:rsidRDefault="0039796F" w:rsidP="000A4E2B">
      <w:pPr>
        <w:pStyle w:val="cs95e872d0"/>
        <w:rPr>
          <w:rFonts w:asciiTheme="majorHAnsi" w:hAnsiTheme="majorHAnsi" w:cstheme="majorHAnsi"/>
          <w:sz w:val="20"/>
          <w:szCs w:val="20"/>
        </w:rPr>
      </w:pPr>
      <w:r>
        <w:rPr>
          <w:rStyle w:val="cs9b006263"/>
        </w:rPr>
        <w:t> </w:t>
      </w:r>
    </w:p>
    <w:tbl>
      <w:tblPr>
        <w:tblW w:w="9636" w:type="dxa"/>
        <w:tblInd w:w="-5" w:type="dxa"/>
        <w:tblCellMar>
          <w:left w:w="0" w:type="dxa"/>
          <w:right w:w="0" w:type="dxa"/>
        </w:tblCellMar>
        <w:tblLook w:val="04A0" w:firstRow="1" w:lastRow="0" w:firstColumn="1" w:lastColumn="0" w:noHBand="0" w:noVBand="1"/>
      </w:tblPr>
      <w:tblGrid>
        <w:gridCol w:w="489"/>
        <w:gridCol w:w="9147"/>
      </w:tblGrid>
      <w:tr w:rsidR="0039796F" w:rsidRPr="002B14A5" w:rsidTr="002B14A5">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2e86d3a6"/>
              <w:rPr>
                <w:rFonts w:ascii="Arial" w:hAnsi="Arial" w:cs="Arial"/>
                <w:sz w:val="20"/>
                <w:szCs w:val="20"/>
              </w:rPr>
            </w:pPr>
            <w:r w:rsidRPr="002B14A5">
              <w:rPr>
                <w:rStyle w:val="cs7d567a251"/>
                <w:b w:val="0"/>
                <w:color w:val="auto"/>
              </w:rPr>
              <w:t>№</w:t>
            </w:r>
          </w:p>
          <w:p w:rsidR="0039796F" w:rsidRPr="002B14A5" w:rsidRDefault="0039796F" w:rsidP="002B14A5">
            <w:pPr>
              <w:pStyle w:val="cs2e86d3a6"/>
              <w:rPr>
                <w:rFonts w:ascii="Arial" w:hAnsi="Arial" w:cs="Arial"/>
                <w:sz w:val="20"/>
                <w:szCs w:val="20"/>
              </w:rPr>
            </w:pPr>
            <w:r w:rsidRPr="002B14A5">
              <w:rPr>
                <w:rStyle w:val="cs7d567a251"/>
                <w:b w:val="0"/>
                <w:color w:val="auto"/>
              </w:rPr>
              <w:t>п/п</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2e86d3a6"/>
              <w:rPr>
                <w:rFonts w:ascii="Arial" w:hAnsi="Arial" w:cs="Arial"/>
                <w:sz w:val="20"/>
                <w:szCs w:val="20"/>
                <w:lang w:val="ru-RU"/>
              </w:rPr>
            </w:pPr>
            <w:r w:rsidRPr="002B14A5">
              <w:rPr>
                <w:rStyle w:val="cs7d567a251"/>
                <w:b w:val="0"/>
                <w:color w:val="auto"/>
                <w:lang w:val="ru-RU"/>
              </w:rPr>
              <w:t>П.І.Б. відповідального дослідника</w:t>
            </w:r>
          </w:p>
          <w:p w:rsidR="0039796F" w:rsidRPr="002B14A5" w:rsidRDefault="0039796F" w:rsidP="002B14A5">
            <w:pPr>
              <w:pStyle w:val="cs2e86d3a6"/>
              <w:rPr>
                <w:rFonts w:ascii="Arial" w:hAnsi="Arial" w:cs="Arial"/>
                <w:sz w:val="20"/>
                <w:szCs w:val="20"/>
                <w:lang w:val="ru-RU"/>
              </w:rPr>
            </w:pPr>
            <w:r w:rsidRPr="002B14A5">
              <w:rPr>
                <w:rStyle w:val="cs7d567a251"/>
                <w:b w:val="0"/>
                <w:color w:val="auto"/>
                <w:lang w:val="ru-RU"/>
              </w:rPr>
              <w:t>Назва місця проведення клінічного випробування</w:t>
            </w:r>
          </w:p>
        </w:tc>
      </w:tr>
      <w:tr w:rsidR="0039796F" w:rsidRPr="002B14A5" w:rsidTr="002B14A5">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2e86d3a6"/>
              <w:rPr>
                <w:rFonts w:ascii="Arial" w:hAnsi="Arial" w:cs="Arial"/>
                <w:sz w:val="20"/>
                <w:szCs w:val="20"/>
              </w:rPr>
            </w:pPr>
            <w:r w:rsidRPr="002B14A5">
              <w:rPr>
                <w:rStyle w:val="cs7d567a251"/>
                <w:b w:val="0"/>
                <w:color w:val="auto"/>
              </w:rPr>
              <w:t>1.</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lang w:val="ru-RU"/>
              </w:rPr>
            </w:pPr>
            <w:r w:rsidRPr="002B14A5">
              <w:rPr>
                <w:rStyle w:val="cs7d567a251"/>
                <w:b w:val="0"/>
                <w:color w:val="auto"/>
                <w:lang w:val="ru-RU"/>
              </w:rPr>
              <w:t>зав. від. Харитонов В.І.</w:t>
            </w:r>
          </w:p>
          <w:p w:rsidR="0039796F" w:rsidRPr="002B14A5" w:rsidRDefault="0039796F" w:rsidP="002B14A5">
            <w:pPr>
              <w:pStyle w:val="cs80d9435b"/>
              <w:rPr>
                <w:rFonts w:ascii="Arial" w:hAnsi="Arial" w:cs="Arial"/>
                <w:sz w:val="20"/>
                <w:szCs w:val="20"/>
                <w:lang w:val="ru-RU"/>
              </w:rPr>
            </w:pPr>
            <w:r w:rsidRPr="002B14A5">
              <w:rPr>
                <w:rStyle w:val="cs7d567a251"/>
                <w:b w:val="0"/>
                <w:color w:val="auto"/>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відділення №11, м. Київ</w:t>
            </w:r>
          </w:p>
        </w:tc>
      </w:tr>
      <w:tr w:rsidR="0039796F" w:rsidRPr="002B14A5" w:rsidTr="002B14A5">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2e86d3a6"/>
              <w:rPr>
                <w:rFonts w:ascii="Arial" w:hAnsi="Arial" w:cs="Arial"/>
                <w:sz w:val="20"/>
                <w:szCs w:val="20"/>
              </w:rPr>
            </w:pPr>
            <w:r w:rsidRPr="002B14A5">
              <w:rPr>
                <w:rStyle w:val="cs7d567a251"/>
                <w:b w:val="0"/>
                <w:color w:val="auto"/>
              </w:rPr>
              <w:t>2.</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lang w:val="ru-RU"/>
              </w:rPr>
            </w:pPr>
            <w:r w:rsidRPr="002B14A5">
              <w:rPr>
                <w:rStyle w:val="cs7d567a251"/>
                <w:b w:val="0"/>
                <w:color w:val="auto"/>
                <w:lang w:val="ru-RU"/>
              </w:rPr>
              <w:t>к.м.н. Кириченко А.Г.</w:t>
            </w:r>
          </w:p>
          <w:p w:rsidR="0039796F" w:rsidRPr="002B14A5" w:rsidRDefault="0039796F" w:rsidP="002B14A5">
            <w:pPr>
              <w:pStyle w:val="cs80d9435b"/>
              <w:rPr>
                <w:rFonts w:ascii="Arial" w:hAnsi="Arial" w:cs="Arial"/>
                <w:sz w:val="20"/>
                <w:szCs w:val="20"/>
                <w:lang w:val="ru-RU"/>
              </w:rPr>
            </w:pPr>
            <w:r w:rsidRPr="002B14A5">
              <w:rPr>
                <w:rStyle w:val="cs7d567a251"/>
                <w:b w:val="0"/>
                <w:color w:val="auto"/>
                <w:lang w:val="ru-RU"/>
              </w:rPr>
              <w:t>Комунальне підприємство «Дніпропетровська обласна дитяча клінічна лікарня» Дніпропетровської обласної ради», невролого-нейрохірургічне відділення, м. Дніпро</w:t>
            </w:r>
          </w:p>
        </w:tc>
      </w:tr>
      <w:tr w:rsidR="0039796F" w:rsidRPr="002B14A5" w:rsidTr="002B14A5">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2e86d3a6"/>
              <w:rPr>
                <w:rFonts w:ascii="Arial" w:hAnsi="Arial" w:cs="Arial"/>
                <w:sz w:val="20"/>
                <w:szCs w:val="20"/>
              </w:rPr>
            </w:pPr>
            <w:r w:rsidRPr="002B14A5">
              <w:rPr>
                <w:rStyle w:val="cs7d567a251"/>
                <w:b w:val="0"/>
                <w:color w:val="auto"/>
              </w:rPr>
              <w:t>3.</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lang w:val="ru-RU"/>
              </w:rPr>
            </w:pPr>
            <w:r w:rsidRPr="002B14A5">
              <w:rPr>
                <w:rStyle w:val="cs7d567a251"/>
                <w:b w:val="0"/>
                <w:color w:val="auto"/>
                <w:lang w:val="ru-RU"/>
              </w:rPr>
              <w:t>зав. від. Македонська І. В.</w:t>
            </w:r>
          </w:p>
          <w:p w:rsidR="0039796F" w:rsidRPr="002B14A5" w:rsidRDefault="0039796F" w:rsidP="002B14A5">
            <w:pPr>
              <w:pStyle w:val="cs80d9435b"/>
              <w:rPr>
                <w:rFonts w:ascii="Arial" w:hAnsi="Arial" w:cs="Arial"/>
                <w:sz w:val="20"/>
                <w:szCs w:val="20"/>
                <w:lang w:val="ru-RU"/>
              </w:rPr>
            </w:pPr>
            <w:r w:rsidRPr="002B14A5">
              <w:rPr>
                <w:rStyle w:val="cs7d567a251"/>
                <w:b w:val="0"/>
                <w:color w:val="auto"/>
                <w:lang w:val="ru-RU"/>
              </w:rPr>
              <w:t>Комунальне некомерційне підприємство «Міська дитяча клінічна лікарня №5» Дніпровської міської ради, неврологічне відділення молодшого віку, м. Дніпро</w:t>
            </w:r>
          </w:p>
        </w:tc>
      </w:tr>
      <w:tr w:rsidR="0039796F" w:rsidRPr="002B14A5" w:rsidTr="002B14A5">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2e86d3a6"/>
              <w:rPr>
                <w:rFonts w:ascii="Arial" w:hAnsi="Arial" w:cs="Arial"/>
                <w:sz w:val="20"/>
                <w:szCs w:val="20"/>
              </w:rPr>
            </w:pPr>
            <w:r w:rsidRPr="002B14A5">
              <w:rPr>
                <w:rStyle w:val="cs7d567a251"/>
                <w:b w:val="0"/>
                <w:color w:val="auto"/>
              </w:rPr>
              <w:t>4.</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lang w:val="ru-RU"/>
              </w:rPr>
            </w:pPr>
            <w:r w:rsidRPr="002B14A5">
              <w:rPr>
                <w:rStyle w:val="cs7d567a251"/>
                <w:b w:val="0"/>
                <w:color w:val="auto"/>
                <w:lang w:val="ru-RU"/>
              </w:rPr>
              <w:t>к.м.н. Мартинюк В.Ю.</w:t>
            </w:r>
          </w:p>
          <w:p w:rsidR="0039796F" w:rsidRPr="002B14A5" w:rsidRDefault="0039796F" w:rsidP="002B14A5">
            <w:pPr>
              <w:pStyle w:val="cs80d9435b"/>
              <w:rPr>
                <w:rFonts w:ascii="Arial" w:hAnsi="Arial" w:cs="Arial"/>
                <w:sz w:val="20"/>
                <w:szCs w:val="20"/>
                <w:lang w:val="ru-RU"/>
              </w:rPr>
            </w:pPr>
            <w:r w:rsidRPr="002B14A5">
              <w:rPr>
                <w:rStyle w:val="cs7d567a251"/>
                <w:b w:val="0"/>
                <w:color w:val="auto"/>
                <w:lang w:val="ru-RU"/>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tc>
      </w:tr>
      <w:tr w:rsidR="0039796F" w:rsidRPr="002B14A5" w:rsidTr="002B14A5">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2e86d3a6"/>
              <w:rPr>
                <w:rFonts w:ascii="Arial" w:hAnsi="Arial" w:cs="Arial"/>
                <w:sz w:val="20"/>
                <w:szCs w:val="20"/>
              </w:rPr>
            </w:pPr>
            <w:r w:rsidRPr="002B14A5">
              <w:rPr>
                <w:rStyle w:val="cs7d567a251"/>
                <w:b w:val="0"/>
                <w:color w:val="auto"/>
              </w:rPr>
              <w:t>5.</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lang w:val="ru-RU"/>
              </w:rPr>
            </w:pPr>
            <w:r w:rsidRPr="002B14A5">
              <w:rPr>
                <w:rStyle w:val="cs7d567a251"/>
                <w:b w:val="0"/>
                <w:color w:val="auto"/>
                <w:lang w:val="ru-RU"/>
              </w:rPr>
              <w:t>к.м.н. Кириченко В.Д.</w:t>
            </w:r>
          </w:p>
          <w:p w:rsidR="0039796F" w:rsidRPr="002B14A5" w:rsidRDefault="0039796F" w:rsidP="002B14A5">
            <w:pPr>
              <w:pStyle w:val="cs80d9435b"/>
              <w:rPr>
                <w:rFonts w:ascii="Arial" w:hAnsi="Arial" w:cs="Arial"/>
                <w:sz w:val="20"/>
                <w:szCs w:val="20"/>
                <w:lang w:val="ru-RU"/>
              </w:rPr>
            </w:pPr>
            <w:r w:rsidRPr="002B14A5">
              <w:rPr>
                <w:rStyle w:val="cs7d567a251"/>
                <w:b w:val="0"/>
                <w:color w:val="auto"/>
                <w:lang w:val="ru-RU"/>
              </w:rPr>
              <w:t>Комунальне некомерційне підприємство «Вінницька обласна клінічна психоневрологічна лікарня ім. акад. О.І. Ющенка Вінницької обласної ради», дитяче неврологічне відділення №4, м. Вінниця</w:t>
            </w:r>
          </w:p>
        </w:tc>
      </w:tr>
      <w:tr w:rsidR="0039796F" w:rsidRPr="002B14A5" w:rsidTr="002B14A5">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2e86d3a6"/>
              <w:rPr>
                <w:rFonts w:ascii="Arial" w:hAnsi="Arial" w:cs="Arial"/>
                <w:sz w:val="20"/>
                <w:szCs w:val="20"/>
              </w:rPr>
            </w:pPr>
            <w:r w:rsidRPr="002B14A5">
              <w:rPr>
                <w:rStyle w:val="cs7d567a251"/>
                <w:b w:val="0"/>
                <w:color w:val="auto"/>
              </w:rPr>
              <w:t>6.</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rPr>
            </w:pPr>
            <w:r w:rsidRPr="002B14A5">
              <w:rPr>
                <w:rStyle w:val="cs7d567a251"/>
                <w:b w:val="0"/>
                <w:color w:val="auto"/>
              </w:rPr>
              <w:t>к.м.н. Чомоляк Ю.Ю.</w:t>
            </w:r>
          </w:p>
          <w:p w:rsidR="0039796F" w:rsidRPr="002B14A5" w:rsidRDefault="0039796F" w:rsidP="002B14A5">
            <w:pPr>
              <w:pStyle w:val="cs80d9435b"/>
              <w:rPr>
                <w:rFonts w:ascii="Arial" w:hAnsi="Arial" w:cs="Arial"/>
                <w:sz w:val="20"/>
                <w:szCs w:val="20"/>
                <w:lang w:val="ru-RU"/>
              </w:rPr>
            </w:pPr>
            <w:r w:rsidRPr="002B14A5">
              <w:rPr>
                <w:rStyle w:val="cs7d567a251"/>
                <w:b w:val="0"/>
                <w:color w:val="auto"/>
                <w:lang w:val="ru-RU"/>
              </w:rPr>
              <w:t>Медичний центр «Діамед» товариства з обмеженою відповідальністю «Медичний центр «Діамед», м. Ужгород</w:t>
            </w:r>
          </w:p>
        </w:tc>
      </w:tr>
      <w:tr w:rsidR="0039796F" w:rsidRPr="002B14A5" w:rsidTr="002B14A5">
        <w:tc>
          <w:tcPr>
            <w:tcW w:w="2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2e86d3a6"/>
              <w:rPr>
                <w:rFonts w:ascii="Arial" w:hAnsi="Arial" w:cs="Arial"/>
                <w:sz w:val="20"/>
                <w:szCs w:val="20"/>
              </w:rPr>
            </w:pPr>
            <w:r w:rsidRPr="002B14A5">
              <w:rPr>
                <w:rStyle w:val="cs7d567a251"/>
                <w:b w:val="0"/>
                <w:color w:val="auto"/>
              </w:rPr>
              <w:t>7.</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lang w:val="ru-RU"/>
              </w:rPr>
            </w:pPr>
            <w:r w:rsidRPr="002B14A5">
              <w:rPr>
                <w:rStyle w:val="cs7d567a251"/>
                <w:b w:val="0"/>
                <w:color w:val="auto"/>
                <w:lang w:val="ru-RU"/>
              </w:rPr>
              <w:t>д.м.н. Танцура Л.М.</w:t>
            </w:r>
          </w:p>
          <w:p w:rsidR="0039796F" w:rsidRPr="002B14A5" w:rsidRDefault="0039796F" w:rsidP="002B14A5">
            <w:pPr>
              <w:pStyle w:val="cs80d9435b"/>
              <w:rPr>
                <w:rFonts w:ascii="Arial" w:hAnsi="Arial" w:cs="Arial"/>
                <w:sz w:val="20"/>
                <w:szCs w:val="20"/>
                <w:lang w:val="ru-RU"/>
              </w:rPr>
            </w:pPr>
            <w:r w:rsidRPr="002B14A5">
              <w:rPr>
                <w:rStyle w:val="cs7d567a251"/>
                <w:b w:val="0"/>
                <w:color w:val="auto"/>
                <w:lang w:val="ru-RU"/>
              </w:rPr>
              <w:t>Державна установа «Інститут неврології, психіатрії та наркології Національної академії медичних наук України», відділ дитячої психоневрології та пароксизмальних станів відділення функціональної нейрохірургії та пароксизмальних станів, м. Харків</w:t>
            </w:r>
          </w:p>
        </w:tc>
      </w:tr>
    </w:tbl>
    <w:p w:rsidR="0039796F" w:rsidRPr="0095298F" w:rsidRDefault="0039796F" w:rsidP="0039796F">
      <w:pPr>
        <w:pStyle w:val="cs95e872d0"/>
        <w:rPr>
          <w:lang w:val="ru-RU"/>
        </w:rPr>
      </w:pPr>
      <w:r>
        <w:rPr>
          <w:rStyle w:val="cs9b006263"/>
        </w:rPr>
        <w:t> </w:t>
      </w:r>
    </w:p>
    <w:p w:rsidR="0039796F" w:rsidRDefault="0039796F" w:rsidP="0039796F">
      <w:pPr>
        <w:jc w:val="both"/>
        <w:rPr>
          <w:rFonts w:asciiTheme="majorHAnsi" w:hAnsiTheme="majorHAnsi" w:cstheme="majorHAnsi"/>
          <w:bCs/>
          <w:sz w:val="20"/>
          <w:szCs w:val="20"/>
          <w:lang w:val="uk-UA"/>
        </w:rPr>
      </w:pPr>
    </w:p>
    <w:p w:rsidR="0039796F" w:rsidRPr="002B14A5" w:rsidRDefault="000A4E2B" w:rsidP="000A4E2B">
      <w:pPr>
        <w:jc w:val="both"/>
        <w:rPr>
          <w:rStyle w:val="cs80d9435b4"/>
          <w:rFonts w:ascii="Arial" w:hAnsi="Arial" w:cs="Arial"/>
          <w:sz w:val="20"/>
          <w:szCs w:val="20"/>
          <w:lang w:val="uk-UA"/>
        </w:rPr>
      </w:pPr>
      <w:r w:rsidRPr="000A4E2B">
        <w:rPr>
          <w:rStyle w:val="cs9f0a40404"/>
          <w:b/>
          <w:lang w:val="uk-UA"/>
        </w:rPr>
        <w:lastRenderedPageBreak/>
        <w:t>4.</w:t>
      </w:r>
      <w:r>
        <w:rPr>
          <w:rStyle w:val="cs9f0a40404"/>
          <w:lang w:val="uk-UA"/>
        </w:rPr>
        <w:t xml:space="preserve"> </w:t>
      </w:r>
      <w:r w:rsidR="0039796F" w:rsidRPr="002B14A5">
        <w:rPr>
          <w:rStyle w:val="cs9f0a40404"/>
          <w:lang w:val="uk-UA"/>
        </w:rPr>
        <w:t>«Клінічне дослідження фази 2</w:t>
      </w:r>
      <w:r w:rsidR="0039796F" w:rsidRPr="002B14A5">
        <w:rPr>
          <w:rStyle w:val="cs9f0a40404"/>
        </w:rPr>
        <w:t>b</w:t>
      </w:r>
      <w:r w:rsidR="0039796F" w:rsidRPr="002B14A5">
        <w:rPr>
          <w:rStyle w:val="cs9f0a40404"/>
          <w:lang w:val="uk-UA"/>
        </w:rPr>
        <w:t xml:space="preserve">, яке оцінює ефективність та безпечність препарату </w:t>
      </w:r>
      <w:r w:rsidR="0039796F" w:rsidRPr="002B14A5">
        <w:rPr>
          <w:rStyle w:val="cs9b006264"/>
        </w:rPr>
        <w:t>TAR</w:t>
      </w:r>
      <w:r w:rsidR="0039796F" w:rsidRPr="002B14A5">
        <w:rPr>
          <w:rStyle w:val="cs9b006264"/>
          <w:lang w:val="uk-UA"/>
        </w:rPr>
        <w:t>-200</w:t>
      </w:r>
      <w:r w:rsidR="0039796F" w:rsidRPr="002B14A5">
        <w:rPr>
          <w:rStyle w:val="cs9f0a40404"/>
          <w:lang w:val="uk-UA"/>
        </w:rPr>
        <w:t xml:space="preserve"> у комбінації з цетрелімабом, препарату </w:t>
      </w:r>
      <w:r w:rsidR="0039796F" w:rsidRPr="002B14A5">
        <w:rPr>
          <w:rStyle w:val="cs9f0a40404"/>
        </w:rPr>
        <w:t>TAR</w:t>
      </w:r>
      <w:r w:rsidR="0039796F" w:rsidRPr="002B14A5">
        <w:rPr>
          <w:rStyle w:val="cs9f0a40404"/>
          <w:lang w:val="uk-UA"/>
        </w:rPr>
        <w:t xml:space="preserve">-200 у якості монотерапії або препарату цетрелімаб у якості монотерапії в учасників із м’язово-неінвазивним раком сечового міхура високого ступеня ризику, що не реагує на інтравезикальне застосування бацили Кальмета-Герена (БЦЖ), які не відповідають критеріям проведення радикальної цистектомії або не бажають її проводити», код дослідження </w:t>
      </w:r>
      <w:r w:rsidR="0039796F" w:rsidRPr="002B14A5">
        <w:rPr>
          <w:rStyle w:val="cs9b006264"/>
          <w:lang w:val="uk-UA"/>
        </w:rPr>
        <w:t>17000139</w:t>
      </w:r>
      <w:r w:rsidR="0039796F" w:rsidRPr="002B14A5">
        <w:rPr>
          <w:rStyle w:val="cs9b006264"/>
        </w:rPr>
        <w:t>BLC</w:t>
      </w:r>
      <w:r w:rsidR="0039796F" w:rsidRPr="002B14A5">
        <w:rPr>
          <w:rStyle w:val="cs9b006264"/>
          <w:lang w:val="uk-UA"/>
        </w:rPr>
        <w:t>2001</w:t>
      </w:r>
      <w:r w:rsidR="0039796F" w:rsidRPr="002B14A5">
        <w:rPr>
          <w:rStyle w:val="cs9f0a40404"/>
          <w:lang w:val="uk-UA"/>
        </w:rPr>
        <w:t xml:space="preserve">, версія 2.0 від 25 вересня 2020 року, спонсор - </w:t>
      </w:r>
      <w:r w:rsidR="0039796F" w:rsidRPr="002B14A5">
        <w:rPr>
          <w:rStyle w:val="cs9f0a40404"/>
        </w:rPr>
        <w:t>Janssen</w:t>
      </w:r>
      <w:r w:rsidR="0039796F" w:rsidRPr="002B14A5">
        <w:rPr>
          <w:rStyle w:val="cs9f0a40404"/>
          <w:lang w:val="uk-UA"/>
        </w:rPr>
        <w:t xml:space="preserve"> </w:t>
      </w:r>
      <w:r w:rsidR="0039796F" w:rsidRPr="002B14A5">
        <w:rPr>
          <w:rStyle w:val="cs9f0a40404"/>
        </w:rPr>
        <w:t>Pharmaceutica</w:t>
      </w:r>
      <w:r w:rsidR="0039796F" w:rsidRPr="002B14A5">
        <w:rPr>
          <w:rStyle w:val="cs9f0a40404"/>
          <w:lang w:val="uk-UA"/>
        </w:rPr>
        <w:t xml:space="preserve"> </w:t>
      </w:r>
      <w:r w:rsidR="0039796F" w:rsidRPr="002B14A5">
        <w:rPr>
          <w:rStyle w:val="cs9f0a40404"/>
        </w:rPr>
        <w:t>NV</w:t>
      </w:r>
      <w:r w:rsidR="0039796F" w:rsidRPr="002B14A5">
        <w:rPr>
          <w:rStyle w:val="cs9f0a40404"/>
          <w:lang w:val="uk-UA"/>
        </w:rPr>
        <w:t xml:space="preserve"> («Янссен Фармацевтика НВ»), Бельгія</w:t>
      </w:r>
    </w:p>
    <w:p w:rsidR="0039796F" w:rsidRPr="002B14A5" w:rsidRDefault="0039796F" w:rsidP="0039796F">
      <w:pPr>
        <w:pStyle w:val="cs80d9435b"/>
        <w:rPr>
          <w:rFonts w:ascii="Arial" w:hAnsi="Arial" w:cs="Arial"/>
          <w:sz w:val="20"/>
          <w:szCs w:val="20"/>
          <w:lang w:val="uk-UA"/>
        </w:rPr>
      </w:pPr>
      <w:r w:rsidRPr="002B14A5">
        <w:rPr>
          <w:rStyle w:val="cs9f0a40404"/>
          <w:lang w:val="uk-UA"/>
        </w:rPr>
        <w:t xml:space="preserve">Фаза - </w:t>
      </w:r>
      <w:r w:rsidRPr="002B14A5">
        <w:rPr>
          <w:rStyle w:val="cs9f0a40404"/>
        </w:rPr>
        <w:t>IIb</w:t>
      </w:r>
    </w:p>
    <w:p w:rsidR="0039796F" w:rsidRPr="002B14A5" w:rsidRDefault="0039796F" w:rsidP="0039796F">
      <w:pPr>
        <w:pStyle w:val="cs80d9435b"/>
        <w:rPr>
          <w:rStyle w:val="cs9f0a40404"/>
          <w:lang w:val="uk-UA"/>
        </w:rPr>
      </w:pPr>
      <w:r w:rsidRPr="002B14A5">
        <w:rPr>
          <w:rStyle w:val="cs9f0a40404"/>
          <w:lang w:val="uk-UA"/>
        </w:rPr>
        <w:t>Заявник - ТОВАРИСТВО З ОБМЕЖЕНОЮ ВІДПОВІДАЛЬНІСТЮ «ФАРМАСЬЮТІКАЛ РІСЕРЧ АССОУШИЕЙТС УКРАЇНА» (ТОВ «ФРА УКРАЇНА»)</w:t>
      </w:r>
    </w:p>
    <w:p w:rsidR="0039796F" w:rsidRPr="002B14A5" w:rsidRDefault="0039796F" w:rsidP="002B14A5">
      <w:pPr>
        <w:pStyle w:val="cs2e86d3a6"/>
        <w:jc w:val="left"/>
        <w:rPr>
          <w:rFonts w:ascii="Arial" w:hAnsi="Arial" w:cs="Arial"/>
          <w:sz w:val="20"/>
          <w:szCs w:val="20"/>
          <w:lang w:val="ru-RU"/>
        </w:rPr>
      </w:pPr>
      <w:r w:rsidRPr="002B14A5">
        <w:rPr>
          <w:rStyle w:val="cs9b006264"/>
        </w:rPr>
        <w:t> </w:t>
      </w:r>
    </w:p>
    <w:tbl>
      <w:tblPr>
        <w:tblW w:w="9631" w:type="dxa"/>
        <w:tblCellMar>
          <w:left w:w="0" w:type="dxa"/>
          <w:right w:w="0" w:type="dxa"/>
        </w:tblCellMar>
        <w:tblLook w:val="04A0" w:firstRow="1" w:lastRow="0" w:firstColumn="1" w:lastColumn="0" w:noHBand="0" w:noVBand="1"/>
      </w:tblPr>
      <w:tblGrid>
        <w:gridCol w:w="518"/>
        <w:gridCol w:w="9113"/>
      </w:tblGrid>
      <w:tr w:rsidR="0039796F" w:rsidRPr="002B14A5" w:rsidTr="002B14A5">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2B14A5" w:rsidRDefault="0039796F" w:rsidP="002B14A5">
            <w:pPr>
              <w:pStyle w:val="cs2e86d3a6"/>
              <w:rPr>
                <w:rFonts w:ascii="Arial" w:hAnsi="Arial" w:cs="Arial"/>
                <w:sz w:val="20"/>
                <w:szCs w:val="20"/>
              </w:rPr>
            </w:pPr>
            <w:r w:rsidRPr="002B14A5">
              <w:rPr>
                <w:rStyle w:val="cs9b006264"/>
                <w:b w:val="0"/>
              </w:rPr>
              <w:t xml:space="preserve">№ </w:t>
            </w:r>
          </w:p>
          <w:p w:rsidR="0039796F" w:rsidRPr="002B14A5" w:rsidRDefault="0039796F" w:rsidP="002B14A5">
            <w:pPr>
              <w:pStyle w:val="cs2e86d3a6"/>
              <w:rPr>
                <w:rFonts w:ascii="Arial" w:hAnsi="Arial" w:cs="Arial"/>
                <w:sz w:val="20"/>
                <w:szCs w:val="20"/>
              </w:rPr>
            </w:pPr>
            <w:r w:rsidRPr="002B14A5">
              <w:rPr>
                <w:rStyle w:val="cs9b006264"/>
                <w:b w:val="0"/>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2B14A5" w:rsidRDefault="0039796F" w:rsidP="002B14A5">
            <w:pPr>
              <w:pStyle w:val="cs2e86d3a6"/>
              <w:rPr>
                <w:rFonts w:ascii="Arial" w:hAnsi="Arial" w:cs="Arial"/>
                <w:sz w:val="20"/>
                <w:szCs w:val="20"/>
                <w:lang w:val="ru-RU"/>
              </w:rPr>
            </w:pPr>
            <w:r w:rsidRPr="002B14A5">
              <w:rPr>
                <w:rStyle w:val="cs9b006264"/>
                <w:b w:val="0"/>
                <w:lang w:val="ru-RU"/>
              </w:rPr>
              <w:t>П.І.Б. відповідального дослідника</w:t>
            </w:r>
          </w:p>
          <w:p w:rsidR="0039796F" w:rsidRPr="002B14A5" w:rsidRDefault="0039796F" w:rsidP="002B14A5">
            <w:pPr>
              <w:pStyle w:val="cs2e86d3a6"/>
              <w:rPr>
                <w:rFonts w:ascii="Arial" w:hAnsi="Arial" w:cs="Arial"/>
                <w:sz w:val="20"/>
                <w:szCs w:val="20"/>
                <w:lang w:val="ru-RU"/>
              </w:rPr>
            </w:pPr>
            <w:r w:rsidRPr="002B14A5">
              <w:rPr>
                <w:rStyle w:val="cs9b006264"/>
                <w:b w:val="0"/>
                <w:lang w:val="ru-RU"/>
              </w:rPr>
              <w:t>Назва місця проведення клінічного випробування</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rPr>
            </w:pPr>
            <w:r w:rsidRPr="002B14A5">
              <w:rPr>
                <w:rStyle w:val="cs9b006264"/>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lang w:val="ru-RU"/>
              </w:rPr>
            </w:pPr>
            <w:r w:rsidRPr="002B14A5">
              <w:rPr>
                <w:rStyle w:val="cs9b006264"/>
                <w:b w:val="0"/>
                <w:lang w:val="ru-RU"/>
              </w:rPr>
              <w:t>д.м.н, проф. Стусь В.П.</w:t>
            </w:r>
          </w:p>
          <w:p w:rsidR="0039796F" w:rsidRPr="002B14A5" w:rsidRDefault="0039796F" w:rsidP="002B14A5">
            <w:pPr>
              <w:pStyle w:val="cs80d9435b"/>
              <w:rPr>
                <w:rFonts w:ascii="Arial" w:hAnsi="Arial" w:cs="Arial"/>
                <w:sz w:val="20"/>
                <w:szCs w:val="20"/>
                <w:lang w:val="ru-RU"/>
              </w:rPr>
            </w:pPr>
            <w:r w:rsidRPr="002B14A5">
              <w:rPr>
                <w:rStyle w:val="cs9b006264"/>
                <w:b w:val="0"/>
                <w:lang w:val="ru-RU"/>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rPr>
            </w:pPr>
            <w:r w:rsidRPr="002B14A5">
              <w:rPr>
                <w:rStyle w:val="cs9b006264"/>
                <w:b w:val="0"/>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lang w:val="ru-RU"/>
              </w:rPr>
            </w:pPr>
            <w:r w:rsidRPr="002B14A5">
              <w:rPr>
                <w:rStyle w:val="cs9b006264"/>
                <w:b w:val="0"/>
                <w:lang w:val="ru-RU"/>
              </w:rPr>
              <w:t>гол. лікар Іващенко П.Б.</w:t>
            </w:r>
          </w:p>
          <w:p w:rsidR="0039796F" w:rsidRPr="002B14A5" w:rsidRDefault="0039796F" w:rsidP="002B14A5">
            <w:pPr>
              <w:pStyle w:val="cs80d9435b"/>
              <w:rPr>
                <w:rFonts w:ascii="Arial" w:hAnsi="Arial" w:cs="Arial"/>
                <w:sz w:val="20"/>
                <w:szCs w:val="20"/>
                <w:lang w:val="ru-RU"/>
              </w:rPr>
            </w:pPr>
            <w:r w:rsidRPr="002B14A5">
              <w:rPr>
                <w:rStyle w:val="cs9b006264"/>
                <w:b w:val="0"/>
                <w:lang w:val="ru-RU"/>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урологічне відділення, м. Київ</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rPr>
            </w:pPr>
            <w:r w:rsidRPr="002B14A5">
              <w:rPr>
                <w:rStyle w:val="cs9b006264"/>
                <w:b w:val="0"/>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lang w:val="ru-RU"/>
              </w:rPr>
            </w:pPr>
            <w:r w:rsidRPr="002B14A5">
              <w:rPr>
                <w:rStyle w:val="cs9b006264"/>
                <w:b w:val="0"/>
                <w:lang w:val="ru-RU"/>
              </w:rPr>
              <w:t>к.м.н. Винниченко І.О.</w:t>
            </w:r>
          </w:p>
          <w:p w:rsidR="0039796F" w:rsidRPr="002B14A5" w:rsidRDefault="0039796F" w:rsidP="002B14A5">
            <w:pPr>
              <w:pStyle w:val="cs80d9435b"/>
              <w:rPr>
                <w:rFonts w:ascii="Arial" w:hAnsi="Arial" w:cs="Arial"/>
                <w:sz w:val="20"/>
                <w:szCs w:val="20"/>
                <w:lang w:val="ru-RU"/>
              </w:rPr>
            </w:pPr>
            <w:r w:rsidRPr="002B14A5">
              <w:rPr>
                <w:rStyle w:val="cs9b006264"/>
                <w:b w:val="0"/>
                <w:lang w:val="ru-RU"/>
              </w:rPr>
              <w:t>Комунальне некомерційне підприємство Сумської обласної ради Сумський обласний клінічний онкологічний диспансер, диспансерне відділення з денним стаціонаром хіміотерапевтичного профілю, Сумський державний університет, кафедра онкології та радіології, м. Суми</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rPr>
            </w:pPr>
            <w:r w:rsidRPr="002B14A5">
              <w:rPr>
                <w:rStyle w:val="cs9b006264"/>
                <w:b w:val="0"/>
              </w:rPr>
              <w:t>4</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rPr>
            </w:pPr>
            <w:r w:rsidRPr="002B14A5">
              <w:rPr>
                <w:rStyle w:val="cs9b006264"/>
                <w:b w:val="0"/>
              </w:rPr>
              <w:t xml:space="preserve">директор Парамонов В.В. </w:t>
            </w:r>
          </w:p>
          <w:p w:rsidR="0039796F" w:rsidRPr="002B14A5" w:rsidRDefault="0039796F" w:rsidP="002B14A5">
            <w:pPr>
              <w:pStyle w:val="cs80d9435b"/>
              <w:rPr>
                <w:rFonts w:ascii="Arial" w:hAnsi="Arial" w:cs="Arial"/>
                <w:sz w:val="20"/>
                <w:szCs w:val="20"/>
              </w:rPr>
            </w:pPr>
            <w:r w:rsidRPr="002B14A5">
              <w:rPr>
                <w:rStyle w:val="cs9b006264"/>
                <w:b w:val="0"/>
              </w:rPr>
              <w:t xml:space="preserve">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 </w:t>
            </w:r>
            <w:r w:rsidRPr="002B14A5">
              <w:rPr>
                <w:rStyle w:val="cs9b006264"/>
                <w:b w:val="0"/>
                <w:lang w:val="uk-UA"/>
              </w:rPr>
              <w:t xml:space="preserve">                   </w:t>
            </w:r>
            <w:r w:rsidRPr="002B14A5">
              <w:rPr>
                <w:rStyle w:val="cs9b006264"/>
                <w:b w:val="0"/>
              </w:rPr>
              <w:t>м. Черкаси</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rPr>
            </w:pPr>
            <w:r w:rsidRPr="002B14A5">
              <w:rPr>
                <w:rStyle w:val="cs9b006264"/>
                <w:b w:val="0"/>
              </w:rPr>
              <w:t>5</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lang w:val="ru-RU"/>
              </w:rPr>
            </w:pPr>
            <w:r w:rsidRPr="002B14A5">
              <w:rPr>
                <w:rStyle w:val="cs9b006264"/>
                <w:b w:val="0"/>
                <w:lang w:val="ru-RU"/>
              </w:rPr>
              <w:t>лікар Куляба Я.М.</w:t>
            </w:r>
          </w:p>
          <w:p w:rsidR="0039796F" w:rsidRPr="002B14A5" w:rsidRDefault="0039796F" w:rsidP="002B14A5">
            <w:pPr>
              <w:pStyle w:val="cs80d9435b"/>
              <w:rPr>
                <w:rFonts w:ascii="Arial" w:hAnsi="Arial" w:cs="Arial"/>
                <w:sz w:val="20"/>
                <w:szCs w:val="20"/>
                <w:lang w:val="ru-RU"/>
              </w:rPr>
            </w:pPr>
            <w:r w:rsidRPr="002B14A5">
              <w:rPr>
                <w:rStyle w:val="cs9b006264"/>
                <w:b w:val="0"/>
                <w:lang w:val="ru-RU"/>
              </w:rPr>
              <w:t>Медичний центр товариства з обмеженою відповідальністю «Асклепіон», стаціонарний підрозділ, с. Ходосівка, Києво-Святошинський р-н, Київська обл.</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rPr>
            </w:pPr>
            <w:r w:rsidRPr="002B14A5">
              <w:rPr>
                <w:rStyle w:val="cs9b006264"/>
                <w:b w:val="0"/>
              </w:rPr>
              <w:t>6</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lang w:val="ru-RU"/>
              </w:rPr>
            </w:pPr>
            <w:r w:rsidRPr="002B14A5">
              <w:rPr>
                <w:rStyle w:val="cs9b006264"/>
                <w:b w:val="0"/>
                <w:lang w:val="ru-RU"/>
              </w:rPr>
              <w:t>к.м.н. Личковський О.Е.</w:t>
            </w:r>
          </w:p>
          <w:p w:rsidR="0039796F" w:rsidRPr="002B14A5" w:rsidRDefault="0039796F" w:rsidP="002B14A5">
            <w:pPr>
              <w:pStyle w:val="cs80d9435b"/>
              <w:rPr>
                <w:rFonts w:ascii="Arial" w:hAnsi="Arial" w:cs="Arial"/>
                <w:sz w:val="20"/>
                <w:szCs w:val="20"/>
              </w:rPr>
            </w:pPr>
            <w:r w:rsidRPr="002B14A5">
              <w:rPr>
                <w:rStyle w:val="cs9b006264"/>
                <w:b w:val="0"/>
                <w:lang w:val="ru-RU"/>
              </w:rPr>
              <w:t xml:space="preserve">Комунальне некомерційне підприємство Львівської обласної ради «Львівська обласна клінічна лікарня», урологічне відділення, м. Львів, смт. </w:t>
            </w:r>
            <w:r w:rsidRPr="002B14A5">
              <w:rPr>
                <w:rStyle w:val="cs9b006264"/>
                <w:b w:val="0"/>
              </w:rPr>
              <w:t>Великий Любінь</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rPr>
            </w:pPr>
            <w:r w:rsidRPr="002B14A5">
              <w:rPr>
                <w:rStyle w:val="cs9b006264"/>
                <w:b w:val="0"/>
              </w:rPr>
              <w:t>7</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lang w:val="ru-RU"/>
              </w:rPr>
            </w:pPr>
            <w:r w:rsidRPr="002B14A5">
              <w:rPr>
                <w:rStyle w:val="cs9b006264"/>
                <w:b w:val="0"/>
                <w:lang w:val="ru-RU"/>
              </w:rPr>
              <w:t xml:space="preserve">к.м.н., мед. директор Бардаков Г.Г. </w:t>
            </w:r>
          </w:p>
          <w:p w:rsidR="0039796F" w:rsidRPr="002B14A5" w:rsidRDefault="0039796F" w:rsidP="002B14A5">
            <w:pPr>
              <w:pStyle w:val="cs80d9435b"/>
              <w:rPr>
                <w:rFonts w:ascii="Arial" w:hAnsi="Arial" w:cs="Arial"/>
                <w:sz w:val="20"/>
                <w:szCs w:val="20"/>
                <w:lang w:val="ru-RU"/>
              </w:rPr>
            </w:pPr>
            <w:r w:rsidRPr="002B14A5">
              <w:rPr>
                <w:rStyle w:val="cs9b006264"/>
                <w:b w:val="0"/>
                <w:lang w:val="ru-RU"/>
              </w:rPr>
              <w:t>Комунальне некомерційне підприємство «Чернігівський медичний центр сучасної онкології» Чернігівської обласної ради, абдомінальне відділення з урологічними ліжками, м. Чернігів</w:t>
            </w:r>
          </w:p>
        </w:tc>
      </w:tr>
    </w:tbl>
    <w:p w:rsidR="0039796F" w:rsidRPr="0095298F" w:rsidRDefault="0039796F" w:rsidP="0039796F">
      <w:pPr>
        <w:pStyle w:val="cs80d9435b"/>
        <w:rPr>
          <w:lang w:val="ru-RU"/>
        </w:rPr>
      </w:pPr>
      <w:r>
        <w:rPr>
          <w:rStyle w:val="cs9b006264"/>
        </w:rPr>
        <w:t> </w:t>
      </w:r>
    </w:p>
    <w:p w:rsidR="0039796F" w:rsidRDefault="0039796F" w:rsidP="0039796F">
      <w:pPr>
        <w:jc w:val="both"/>
        <w:rPr>
          <w:rFonts w:asciiTheme="majorHAnsi" w:hAnsiTheme="majorHAnsi" w:cstheme="majorHAnsi"/>
          <w:bCs/>
          <w:sz w:val="20"/>
          <w:szCs w:val="20"/>
          <w:lang w:val="uk-UA"/>
        </w:rPr>
      </w:pPr>
    </w:p>
    <w:p w:rsidR="0039796F" w:rsidRPr="002B14A5" w:rsidRDefault="000A4E2B" w:rsidP="000A4E2B">
      <w:pPr>
        <w:jc w:val="both"/>
        <w:rPr>
          <w:rStyle w:val="cs80d9435b5"/>
          <w:rFonts w:ascii="Arial" w:hAnsi="Arial" w:cs="Arial"/>
          <w:sz w:val="20"/>
          <w:szCs w:val="20"/>
          <w:lang w:val="uk-UA"/>
        </w:rPr>
      </w:pPr>
      <w:r w:rsidRPr="000A4E2B">
        <w:rPr>
          <w:rStyle w:val="cs9f0a40405"/>
          <w:b/>
          <w:lang w:val="uk-UA"/>
        </w:rPr>
        <w:t>5.</w:t>
      </w:r>
      <w:r>
        <w:rPr>
          <w:rStyle w:val="cs9f0a40405"/>
          <w:lang w:val="uk-UA"/>
        </w:rPr>
        <w:t xml:space="preserve"> </w:t>
      </w:r>
      <w:r w:rsidR="0039796F" w:rsidRPr="002B14A5">
        <w:rPr>
          <w:rStyle w:val="cs9f0a40405"/>
          <w:lang w:val="uk-UA"/>
        </w:rPr>
        <w:t xml:space="preserve">«Багатоцентрове рандомізоване відкрите дослідження фази 3 для вивчення </w:t>
      </w:r>
      <w:r w:rsidR="0039796F" w:rsidRPr="002B14A5">
        <w:rPr>
          <w:rStyle w:val="cs9b006265"/>
          <w:lang w:val="uk-UA"/>
        </w:rPr>
        <w:t>венетоклаксу</w:t>
      </w:r>
      <w:r w:rsidR="0039796F" w:rsidRPr="002B14A5">
        <w:rPr>
          <w:rStyle w:val="cs9f0a40405"/>
          <w:lang w:val="uk-UA"/>
        </w:rPr>
        <w:t xml:space="preserve"> та дексаметазону у порівнянні із помалідомідом та дексаметазоном у пацієнтів із </w:t>
      </w:r>
      <w:r w:rsidR="0039796F" w:rsidRPr="002B14A5">
        <w:rPr>
          <w:rStyle w:val="cs9f0a40405"/>
        </w:rPr>
        <w:t>t</w:t>
      </w:r>
      <w:r w:rsidR="0039796F" w:rsidRPr="002B14A5">
        <w:rPr>
          <w:rStyle w:val="cs9f0a40405"/>
          <w:lang w:val="uk-UA"/>
        </w:rPr>
        <w:t xml:space="preserve">(11;14)-позитивною рецидивною або рефрактерною множинною мієломою», код дослідження </w:t>
      </w:r>
      <w:r w:rsidR="0039796F" w:rsidRPr="002B14A5">
        <w:rPr>
          <w:rStyle w:val="cs9b006265"/>
        </w:rPr>
        <w:t>M</w:t>
      </w:r>
      <w:r w:rsidR="0039796F" w:rsidRPr="002B14A5">
        <w:rPr>
          <w:rStyle w:val="cs9b006265"/>
          <w:lang w:val="uk-UA"/>
        </w:rPr>
        <w:t>13-494</w:t>
      </w:r>
      <w:r w:rsidR="0039796F" w:rsidRPr="002B14A5">
        <w:rPr>
          <w:rStyle w:val="cs9f0a40405"/>
          <w:lang w:val="uk-UA"/>
        </w:rPr>
        <w:t xml:space="preserve">, версія 8.0 від 30 липня 2020 року., спонсор - </w:t>
      </w:r>
      <w:r w:rsidR="0039796F" w:rsidRPr="002B14A5">
        <w:rPr>
          <w:rStyle w:val="cs9f0a40405"/>
        </w:rPr>
        <w:t>AbbVie</w:t>
      </w:r>
      <w:r w:rsidR="0039796F" w:rsidRPr="002B14A5">
        <w:rPr>
          <w:rStyle w:val="cs9f0a40405"/>
          <w:lang w:val="uk-UA"/>
        </w:rPr>
        <w:t xml:space="preserve"> </w:t>
      </w:r>
      <w:r w:rsidR="0039796F" w:rsidRPr="002B14A5">
        <w:rPr>
          <w:rStyle w:val="cs9f0a40405"/>
        </w:rPr>
        <w:t>Inc</w:t>
      </w:r>
      <w:r w:rsidR="0039796F" w:rsidRPr="002B14A5">
        <w:rPr>
          <w:rStyle w:val="cs9f0a40405"/>
          <w:lang w:val="uk-UA"/>
        </w:rPr>
        <w:t xml:space="preserve">., </w:t>
      </w:r>
      <w:r w:rsidR="0039796F" w:rsidRPr="002B14A5">
        <w:rPr>
          <w:rStyle w:val="cs9f0a40405"/>
        </w:rPr>
        <w:t>USA</w:t>
      </w:r>
      <w:r w:rsidR="0039796F" w:rsidRPr="002B14A5">
        <w:rPr>
          <w:rStyle w:val="cs9f0a40405"/>
          <w:lang w:val="uk-UA"/>
        </w:rPr>
        <w:t xml:space="preserve"> / ЕббВі Інк, США </w:t>
      </w:r>
    </w:p>
    <w:p w:rsidR="0039796F" w:rsidRPr="002B14A5" w:rsidRDefault="0039796F" w:rsidP="0039796F">
      <w:pPr>
        <w:pStyle w:val="cs80d9435b"/>
        <w:rPr>
          <w:rFonts w:ascii="Arial" w:hAnsi="Arial" w:cs="Arial"/>
          <w:sz w:val="20"/>
          <w:szCs w:val="20"/>
          <w:lang w:val="uk-UA"/>
        </w:rPr>
      </w:pPr>
      <w:r w:rsidRPr="002B14A5">
        <w:rPr>
          <w:rStyle w:val="cs9f0a40405"/>
          <w:lang w:val="uk-UA"/>
        </w:rPr>
        <w:t>Фаза - ІІІ</w:t>
      </w:r>
    </w:p>
    <w:p w:rsidR="0039796F" w:rsidRPr="002B14A5" w:rsidRDefault="0039796F" w:rsidP="0039796F">
      <w:pPr>
        <w:pStyle w:val="cs80d9435b"/>
        <w:rPr>
          <w:rFonts w:ascii="Arial" w:hAnsi="Arial" w:cs="Arial"/>
          <w:sz w:val="20"/>
          <w:szCs w:val="20"/>
          <w:lang w:val="uk-UA"/>
        </w:rPr>
      </w:pPr>
      <w:r w:rsidRPr="002B14A5">
        <w:rPr>
          <w:rStyle w:val="cs9f0a40405"/>
          <w:lang w:val="uk-UA"/>
        </w:rPr>
        <w:t>Заявник - ЕббВі Біофармасьютікалз ГмбХ, Швейцарія</w:t>
      </w:r>
    </w:p>
    <w:p w:rsidR="0039796F" w:rsidRPr="000A4E2B" w:rsidRDefault="0039796F" w:rsidP="000A4E2B">
      <w:pPr>
        <w:pStyle w:val="cs80d9435b"/>
        <w:rPr>
          <w:rFonts w:ascii="Arial" w:hAnsi="Arial" w:cs="Arial"/>
          <w:sz w:val="20"/>
          <w:szCs w:val="20"/>
          <w:lang w:val="uk-UA"/>
        </w:rPr>
      </w:pPr>
      <w:r w:rsidRPr="002B14A5">
        <w:rPr>
          <w:rStyle w:val="cs9b006265"/>
        </w:rPr>
        <w:t>  </w:t>
      </w:r>
    </w:p>
    <w:tbl>
      <w:tblPr>
        <w:tblW w:w="9631" w:type="dxa"/>
        <w:tblCellMar>
          <w:left w:w="0" w:type="dxa"/>
          <w:right w:w="0" w:type="dxa"/>
        </w:tblCellMar>
        <w:tblLook w:val="04A0" w:firstRow="1" w:lastRow="0" w:firstColumn="1" w:lastColumn="0" w:noHBand="0" w:noVBand="1"/>
      </w:tblPr>
      <w:tblGrid>
        <w:gridCol w:w="518"/>
        <w:gridCol w:w="9113"/>
      </w:tblGrid>
      <w:tr w:rsidR="0039796F" w:rsidRPr="002B14A5" w:rsidTr="002B14A5">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2B14A5" w:rsidRDefault="0039796F" w:rsidP="002B14A5">
            <w:pPr>
              <w:pStyle w:val="cs2e86d3a6"/>
              <w:rPr>
                <w:rFonts w:ascii="Arial" w:hAnsi="Arial" w:cs="Arial"/>
                <w:b/>
                <w:sz w:val="20"/>
                <w:szCs w:val="20"/>
              </w:rPr>
            </w:pPr>
            <w:r w:rsidRPr="002B14A5">
              <w:rPr>
                <w:rStyle w:val="cs9b006265"/>
                <w:b w:val="0"/>
              </w:rPr>
              <w:t xml:space="preserve">№ </w:t>
            </w:r>
          </w:p>
          <w:p w:rsidR="0039796F" w:rsidRPr="002B14A5" w:rsidRDefault="0039796F" w:rsidP="002B14A5">
            <w:pPr>
              <w:pStyle w:val="cs2e86d3a6"/>
              <w:rPr>
                <w:rFonts w:ascii="Arial" w:hAnsi="Arial" w:cs="Arial"/>
                <w:b/>
                <w:sz w:val="20"/>
                <w:szCs w:val="20"/>
              </w:rPr>
            </w:pPr>
            <w:r w:rsidRPr="002B14A5">
              <w:rPr>
                <w:rStyle w:val="cs9b006265"/>
                <w:b w:val="0"/>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2B14A5" w:rsidRDefault="0039796F" w:rsidP="002B14A5">
            <w:pPr>
              <w:pStyle w:val="cs2e86d3a6"/>
              <w:rPr>
                <w:rFonts w:ascii="Arial" w:hAnsi="Arial" w:cs="Arial"/>
                <w:b/>
                <w:sz w:val="20"/>
                <w:szCs w:val="20"/>
                <w:lang w:val="ru-RU"/>
              </w:rPr>
            </w:pPr>
            <w:r w:rsidRPr="002B14A5">
              <w:rPr>
                <w:rStyle w:val="cs9b006265"/>
                <w:b w:val="0"/>
                <w:lang w:val="ru-RU"/>
              </w:rPr>
              <w:t>П.І.Б. відповідального дослідника</w:t>
            </w:r>
          </w:p>
          <w:p w:rsidR="0039796F" w:rsidRPr="002B14A5" w:rsidRDefault="0039796F" w:rsidP="002B14A5">
            <w:pPr>
              <w:pStyle w:val="cs2e86d3a6"/>
              <w:rPr>
                <w:rFonts w:ascii="Arial" w:hAnsi="Arial" w:cs="Arial"/>
                <w:b/>
                <w:sz w:val="20"/>
                <w:szCs w:val="20"/>
                <w:lang w:val="ru-RU"/>
              </w:rPr>
            </w:pPr>
            <w:r w:rsidRPr="002B14A5">
              <w:rPr>
                <w:rStyle w:val="cs9b006265"/>
                <w:b w:val="0"/>
                <w:lang w:val="ru-RU"/>
              </w:rPr>
              <w:t>Назва місця проведення клінічного випробування</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5"/>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5"/>
                <w:b w:val="0"/>
                <w:lang w:val="ru-RU"/>
              </w:rPr>
              <w:t>зав. від., к.м.н. Кучкова О.Ю.</w:t>
            </w:r>
          </w:p>
          <w:p w:rsidR="0039796F" w:rsidRPr="002B14A5" w:rsidRDefault="0039796F" w:rsidP="002B14A5">
            <w:pPr>
              <w:pStyle w:val="cs80d9435b"/>
              <w:rPr>
                <w:rFonts w:ascii="Arial" w:hAnsi="Arial" w:cs="Arial"/>
                <w:b/>
                <w:sz w:val="20"/>
                <w:szCs w:val="20"/>
                <w:lang w:val="ru-RU"/>
              </w:rPr>
            </w:pPr>
            <w:r w:rsidRPr="002B14A5">
              <w:rPr>
                <w:rStyle w:val="cs9b006265"/>
                <w:b w:val="0"/>
                <w:lang w:val="ru-RU"/>
              </w:rPr>
              <w:t>Комунальне некомерційне підприємство «Обласний центр онкології», гематологічне відділення, м. Харків</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5"/>
                <w:b w:val="0"/>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5"/>
                <w:b w:val="0"/>
                <w:lang w:val="ru-RU"/>
              </w:rPr>
              <w:t>д.м.н. Масляк З.В.</w:t>
            </w:r>
          </w:p>
          <w:p w:rsidR="0039796F" w:rsidRPr="002B14A5" w:rsidRDefault="0039796F" w:rsidP="002B14A5">
            <w:pPr>
              <w:pStyle w:val="cs80d9435b"/>
              <w:rPr>
                <w:rFonts w:ascii="Arial" w:hAnsi="Arial" w:cs="Arial"/>
                <w:b/>
                <w:sz w:val="20"/>
                <w:szCs w:val="20"/>
                <w:lang w:val="ru-RU"/>
              </w:rPr>
            </w:pPr>
            <w:r w:rsidRPr="002B14A5">
              <w:rPr>
                <w:rStyle w:val="cs9b006265"/>
                <w:b w:val="0"/>
                <w:lang w:val="ru-RU"/>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5"/>
                <w:b w:val="0"/>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5"/>
                <w:b w:val="0"/>
              </w:rPr>
              <w:t>лікар Пилипенко Г.В.</w:t>
            </w:r>
          </w:p>
          <w:p w:rsidR="0039796F" w:rsidRPr="002B14A5" w:rsidRDefault="0039796F" w:rsidP="002B14A5">
            <w:pPr>
              <w:pStyle w:val="cs80d9435b"/>
              <w:rPr>
                <w:rFonts w:ascii="Arial" w:hAnsi="Arial" w:cs="Arial"/>
                <w:b/>
                <w:sz w:val="20"/>
                <w:szCs w:val="20"/>
              </w:rPr>
            </w:pPr>
            <w:r w:rsidRPr="002B14A5">
              <w:rPr>
                <w:rStyle w:val="cs9b006265"/>
                <w:b w:val="0"/>
                <w:lang w:val="ru-RU"/>
              </w:rPr>
              <w:t>Комунальне</w:t>
            </w:r>
            <w:r w:rsidRPr="002B14A5">
              <w:rPr>
                <w:rStyle w:val="cs9b006265"/>
                <w:b w:val="0"/>
              </w:rPr>
              <w:t xml:space="preserve"> </w:t>
            </w:r>
            <w:r w:rsidRPr="002B14A5">
              <w:rPr>
                <w:rStyle w:val="cs9b006265"/>
                <w:b w:val="0"/>
                <w:lang w:val="ru-RU"/>
              </w:rPr>
              <w:t>некомерційне</w:t>
            </w:r>
            <w:r w:rsidRPr="002B14A5">
              <w:rPr>
                <w:rStyle w:val="cs9b006265"/>
                <w:b w:val="0"/>
              </w:rPr>
              <w:t xml:space="preserve"> </w:t>
            </w:r>
            <w:r w:rsidRPr="002B14A5">
              <w:rPr>
                <w:rStyle w:val="cs9b006265"/>
                <w:b w:val="0"/>
                <w:lang w:val="ru-RU"/>
              </w:rPr>
              <w:t>підприємство</w:t>
            </w:r>
            <w:r w:rsidRPr="002B14A5">
              <w:rPr>
                <w:rStyle w:val="cs9b006265"/>
                <w:b w:val="0"/>
              </w:rPr>
              <w:t xml:space="preserve"> «</w:t>
            </w:r>
            <w:r w:rsidRPr="002B14A5">
              <w:rPr>
                <w:rStyle w:val="cs9b006265"/>
                <w:b w:val="0"/>
                <w:lang w:val="ru-RU"/>
              </w:rPr>
              <w:t>Черкаський</w:t>
            </w:r>
            <w:r w:rsidRPr="002B14A5">
              <w:rPr>
                <w:rStyle w:val="cs9b006265"/>
                <w:b w:val="0"/>
              </w:rPr>
              <w:t xml:space="preserve"> </w:t>
            </w:r>
            <w:r w:rsidRPr="002B14A5">
              <w:rPr>
                <w:rStyle w:val="cs9b006265"/>
                <w:b w:val="0"/>
                <w:lang w:val="ru-RU"/>
              </w:rPr>
              <w:t>обласний</w:t>
            </w:r>
            <w:r w:rsidRPr="002B14A5">
              <w:rPr>
                <w:rStyle w:val="cs9b006265"/>
                <w:b w:val="0"/>
              </w:rPr>
              <w:t xml:space="preserve"> </w:t>
            </w:r>
            <w:r w:rsidRPr="002B14A5">
              <w:rPr>
                <w:rStyle w:val="cs9b006265"/>
                <w:b w:val="0"/>
                <w:lang w:val="ru-RU"/>
              </w:rPr>
              <w:t>онкологічний</w:t>
            </w:r>
            <w:r w:rsidRPr="002B14A5">
              <w:rPr>
                <w:rStyle w:val="cs9b006265"/>
                <w:b w:val="0"/>
              </w:rPr>
              <w:t xml:space="preserve"> </w:t>
            </w:r>
            <w:r w:rsidRPr="002B14A5">
              <w:rPr>
                <w:rStyle w:val="cs9b006265"/>
                <w:b w:val="0"/>
                <w:lang w:val="ru-RU"/>
              </w:rPr>
              <w:t>диспансер</w:t>
            </w:r>
            <w:r w:rsidRPr="002B14A5">
              <w:rPr>
                <w:rStyle w:val="cs9b006265"/>
                <w:b w:val="0"/>
              </w:rPr>
              <w:t xml:space="preserve"> </w:t>
            </w:r>
            <w:r w:rsidRPr="002B14A5">
              <w:rPr>
                <w:rStyle w:val="cs9b006265"/>
                <w:b w:val="0"/>
                <w:lang w:val="ru-RU"/>
              </w:rPr>
              <w:t>Черкаської</w:t>
            </w:r>
            <w:r w:rsidRPr="002B14A5">
              <w:rPr>
                <w:rStyle w:val="cs9b006265"/>
                <w:b w:val="0"/>
              </w:rPr>
              <w:t xml:space="preserve"> </w:t>
            </w:r>
            <w:r w:rsidRPr="002B14A5">
              <w:rPr>
                <w:rStyle w:val="cs9b006265"/>
                <w:b w:val="0"/>
                <w:lang w:val="ru-RU"/>
              </w:rPr>
              <w:t>обласної</w:t>
            </w:r>
            <w:r w:rsidRPr="002B14A5">
              <w:rPr>
                <w:rStyle w:val="cs9b006265"/>
                <w:b w:val="0"/>
              </w:rPr>
              <w:t xml:space="preserve"> </w:t>
            </w:r>
            <w:r w:rsidRPr="002B14A5">
              <w:rPr>
                <w:rStyle w:val="cs9b006265"/>
                <w:b w:val="0"/>
                <w:lang w:val="ru-RU"/>
              </w:rPr>
              <w:t>ради</w:t>
            </w:r>
            <w:r w:rsidRPr="002B14A5">
              <w:rPr>
                <w:rStyle w:val="cs9b006265"/>
                <w:b w:val="0"/>
              </w:rPr>
              <w:t xml:space="preserve">», </w:t>
            </w:r>
            <w:r w:rsidRPr="002B14A5">
              <w:rPr>
                <w:rStyle w:val="cs9b006265"/>
                <w:b w:val="0"/>
                <w:lang w:val="ru-RU"/>
              </w:rPr>
              <w:t>Обласний</w:t>
            </w:r>
            <w:r w:rsidRPr="002B14A5">
              <w:rPr>
                <w:rStyle w:val="cs9b006265"/>
                <w:b w:val="0"/>
              </w:rPr>
              <w:t xml:space="preserve"> </w:t>
            </w:r>
            <w:r w:rsidRPr="002B14A5">
              <w:rPr>
                <w:rStyle w:val="cs9b006265"/>
                <w:b w:val="0"/>
                <w:lang w:val="ru-RU"/>
              </w:rPr>
              <w:t>лікувально</w:t>
            </w:r>
            <w:r w:rsidRPr="002B14A5">
              <w:rPr>
                <w:rStyle w:val="cs9b006265"/>
                <w:b w:val="0"/>
              </w:rPr>
              <w:t>-</w:t>
            </w:r>
            <w:r w:rsidRPr="002B14A5">
              <w:rPr>
                <w:rStyle w:val="cs9b006265"/>
                <w:b w:val="0"/>
                <w:lang w:val="ru-RU"/>
              </w:rPr>
              <w:t>діагностичний</w:t>
            </w:r>
            <w:r w:rsidRPr="002B14A5">
              <w:rPr>
                <w:rStyle w:val="cs9b006265"/>
                <w:b w:val="0"/>
              </w:rPr>
              <w:t xml:space="preserve"> </w:t>
            </w:r>
            <w:r w:rsidRPr="002B14A5">
              <w:rPr>
                <w:rStyle w:val="cs9b006265"/>
                <w:b w:val="0"/>
                <w:lang w:val="ru-RU"/>
              </w:rPr>
              <w:t>гематологічний</w:t>
            </w:r>
            <w:r w:rsidRPr="002B14A5">
              <w:rPr>
                <w:rStyle w:val="cs9b006265"/>
                <w:b w:val="0"/>
              </w:rPr>
              <w:t xml:space="preserve"> </w:t>
            </w:r>
            <w:r w:rsidRPr="002B14A5">
              <w:rPr>
                <w:rStyle w:val="cs9b006265"/>
                <w:b w:val="0"/>
                <w:lang w:val="ru-RU"/>
              </w:rPr>
              <w:t>центр</w:t>
            </w:r>
            <w:r w:rsidRPr="002B14A5">
              <w:rPr>
                <w:rStyle w:val="cs9b006265"/>
                <w:b w:val="0"/>
              </w:rPr>
              <w:t xml:space="preserve">, </w:t>
            </w:r>
            <w:r w:rsidRPr="002B14A5">
              <w:rPr>
                <w:rStyle w:val="cs9b006265"/>
                <w:b w:val="0"/>
                <w:lang w:val="uk-UA"/>
              </w:rPr>
              <w:t xml:space="preserve">                        </w:t>
            </w:r>
            <w:r w:rsidRPr="002B14A5">
              <w:rPr>
                <w:rStyle w:val="cs9b006265"/>
                <w:b w:val="0"/>
                <w:lang w:val="ru-RU"/>
              </w:rPr>
              <w:t>м</w:t>
            </w:r>
            <w:r w:rsidRPr="002B14A5">
              <w:rPr>
                <w:rStyle w:val="cs9b006265"/>
                <w:b w:val="0"/>
              </w:rPr>
              <w:t xml:space="preserve">. </w:t>
            </w:r>
            <w:r w:rsidRPr="002B14A5">
              <w:rPr>
                <w:rStyle w:val="cs9b006265"/>
                <w:b w:val="0"/>
                <w:lang w:val="ru-RU"/>
              </w:rPr>
              <w:t>Черкаси</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5"/>
                <w:b w:val="0"/>
              </w:rPr>
              <w:t>4</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5"/>
                <w:b w:val="0"/>
                <w:lang w:val="ru-RU"/>
              </w:rPr>
              <w:t>зав. від. Рехтман Г.Б.</w:t>
            </w:r>
          </w:p>
          <w:p w:rsidR="0039796F" w:rsidRPr="002B14A5" w:rsidRDefault="0039796F" w:rsidP="002B14A5">
            <w:pPr>
              <w:pStyle w:val="cs80d9435b"/>
              <w:rPr>
                <w:rFonts w:ascii="Arial" w:hAnsi="Arial" w:cs="Arial"/>
                <w:b/>
                <w:sz w:val="20"/>
                <w:szCs w:val="20"/>
                <w:lang w:val="ru-RU"/>
              </w:rPr>
            </w:pPr>
            <w:r w:rsidRPr="002B14A5">
              <w:rPr>
                <w:rStyle w:val="cs9b006265"/>
                <w:b w:val="0"/>
                <w:lang w:val="ru-RU"/>
              </w:rPr>
              <w:t>Комунальне некомерційне підприємство «Хмельницька обласна лікарня» Хмельницької обласної ради, відділення гематології, м. Хмельницький</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5"/>
                <w:b w:val="0"/>
              </w:rPr>
              <w:lastRenderedPageBreak/>
              <w:t>5</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5"/>
                <w:b w:val="0"/>
                <w:lang w:val="ru-RU"/>
              </w:rPr>
              <w:t>зав. центром Усенко Г.В.</w:t>
            </w:r>
          </w:p>
          <w:p w:rsidR="0039796F" w:rsidRPr="002B14A5" w:rsidRDefault="0039796F" w:rsidP="002B14A5">
            <w:pPr>
              <w:pStyle w:val="cs80d9435b"/>
              <w:rPr>
                <w:rFonts w:ascii="Arial" w:hAnsi="Arial" w:cs="Arial"/>
                <w:b/>
                <w:sz w:val="20"/>
                <w:szCs w:val="20"/>
                <w:lang w:val="ru-RU"/>
              </w:rPr>
            </w:pPr>
            <w:r w:rsidRPr="002B14A5">
              <w:rPr>
                <w:rStyle w:val="cs9b006265"/>
                <w:b w:val="0"/>
                <w:lang w:val="ru-RU"/>
              </w:rPr>
              <w:t>Комунальне некомерційне підприємство «Міська клінічна лікарня №4» Дніпровської міської ради, міський гематологічний центр, м. Дніпро</w:t>
            </w:r>
          </w:p>
        </w:tc>
      </w:tr>
    </w:tbl>
    <w:p w:rsidR="0039796F" w:rsidRPr="0095298F" w:rsidRDefault="0039796F" w:rsidP="0039796F">
      <w:pPr>
        <w:pStyle w:val="cs80d9435b"/>
        <w:rPr>
          <w:lang w:val="ru-RU"/>
        </w:rPr>
      </w:pPr>
      <w:r>
        <w:rPr>
          <w:rStyle w:val="cs9b006265"/>
        </w:rPr>
        <w:t> </w:t>
      </w:r>
    </w:p>
    <w:p w:rsidR="0039796F" w:rsidRDefault="0039796F" w:rsidP="0039796F">
      <w:pPr>
        <w:jc w:val="both"/>
        <w:rPr>
          <w:rFonts w:asciiTheme="majorHAnsi" w:hAnsiTheme="majorHAnsi" w:cstheme="majorHAnsi"/>
          <w:bCs/>
          <w:sz w:val="20"/>
          <w:szCs w:val="20"/>
          <w:lang w:val="uk-UA"/>
        </w:rPr>
      </w:pPr>
    </w:p>
    <w:p w:rsidR="0039796F" w:rsidRPr="0095298F" w:rsidRDefault="000A4E2B" w:rsidP="000A4E2B">
      <w:pPr>
        <w:jc w:val="both"/>
        <w:rPr>
          <w:rStyle w:val="cs80d9435b6"/>
          <w:lang w:val="uk-UA"/>
        </w:rPr>
      </w:pPr>
      <w:r w:rsidRPr="000A4E2B">
        <w:rPr>
          <w:rStyle w:val="cs9f0a40406"/>
          <w:b/>
          <w:lang w:val="uk-UA"/>
        </w:rPr>
        <w:t>6.</w:t>
      </w:r>
      <w:r>
        <w:rPr>
          <w:rStyle w:val="cs9f0a40406"/>
          <w:lang w:val="uk-UA"/>
        </w:rPr>
        <w:t xml:space="preserve"> </w:t>
      </w:r>
      <w:r w:rsidR="0039796F" w:rsidRPr="0095298F">
        <w:rPr>
          <w:rStyle w:val="cs9f0a40406"/>
          <w:lang w:val="uk-UA"/>
        </w:rPr>
        <w:t xml:space="preserve">«Проспективне, рандомізоване, плацебо-контрольоване, подвійне сліпе, багатоцентрове, реєстраційне клінічне дослідження фази </w:t>
      </w:r>
      <w:r w:rsidR="0039796F">
        <w:rPr>
          <w:rStyle w:val="cs9f0a40406"/>
        </w:rPr>
        <w:t>III</w:t>
      </w:r>
      <w:r w:rsidR="0039796F" w:rsidRPr="0095298F">
        <w:rPr>
          <w:rStyle w:val="cs9f0a40406"/>
          <w:lang w:val="uk-UA"/>
        </w:rPr>
        <w:t xml:space="preserve"> для порівняння </w:t>
      </w:r>
      <w:r w:rsidR="0039796F" w:rsidRPr="0095298F">
        <w:rPr>
          <w:rStyle w:val="cs9b006266"/>
          <w:lang w:val="uk-UA"/>
        </w:rPr>
        <w:t>торипалімабу (</w:t>
      </w:r>
      <w:r w:rsidR="0039796F">
        <w:rPr>
          <w:rStyle w:val="cs9b006266"/>
        </w:rPr>
        <w:t>JS</w:t>
      </w:r>
      <w:r w:rsidR="0039796F" w:rsidRPr="0095298F">
        <w:rPr>
          <w:rStyle w:val="cs9b006266"/>
          <w:lang w:val="uk-UA"/>
        </w:rPr>
        <w:t xml:space="preserve">001) </w:t>
      </w:r>
      <w:r w:rsidR="0039796F" w:rsidRPr="0095298F">
        <w:rPr>
          <w:rStyle w:val="cs9f0a40406"/>
          <w:lang w:val="uk-UA"/>
        </w:rPr>
        <w:t xml:space="preserve">у поєднанні з ленватинібом та плацебо у поєднанні з ленватинібом як терапії 1-ї лінії при поширеній гепатоцелюлярній карциномі (ГЦК)», код дослідження </w:t>
      </w:r>
      <w:r w:rsidR="0039796F">
        <w:rPr>
          <w:rStyle w:val="cs9b006266"/>
        </w:rPr>
        <w:t>JS</w:t>
      </w:r>
      <w:r w:rsidR="0039796F" w:rsidRPr="0095298F">
        <w:rPr>
          <w:rStyle w:val="cs9b006266"/>
          <w:lang w:val="uk-UA"/>
        </w:rPr>
        <w:t>001-027-</w:t>
      </w:r>
      <w:r w:rsidR="0039796F">
        <w:rPr>
          <w:rStyle w:val="cs9b006266"/>
        </w:rPr>
        <w:t>III</w:t>
      </w:r>
      <w:r w:rsidR="0039796F" w:rsidRPr="0095298F">
        <w:rPr>
          <w:rStyle w:val="cs9b006266"/>
          <w:lang w:val="uk-UA"/>
        </w:rPr>
        <w:t>-</w:t>
      </w:r>
      <w:r w:rsidR="0039796F">
        <w:rPr>
          <w:rStyle w:val="cs9b006266"/>
        </w:rPr>
        <w:t>HCC</w:t>
      </w:r>
      <w:r w:rsidR="0039796F" w:rsidRPr="0095298F">
        <w:rPr>
          <w:rStyle w:val="cs9f0a40406"/>
          <w:lang w:val="uk-UA"/>
        </w:rPr>
        <w:t xml:space="preserve">, версія 1.2 від 02 вересня 2020 року, спонсор - </w:t>
      </w:r>
      <w:r w:rsidR="0039796F">
        <w:rPr>
          <w:rStyle w:val="cs9f0a40406"/>
        </w:rPr>
        <w:t>Shanghai</w:t>
      </w:r>
      <w:r w:rsidR="0039796F" w:rsidRPr="0095298F">
        <w:rPr>
          <w:rStyle w:val="cs9f0a40406"/>
          <w:lang w:val="uk-UA"/>
        </w:rPr>
        <w:t xml:space="preserve"> </w:t>
      </w:r>
      <w:r w:rsidR="0039796F">
        <w:rPr>
          <w:rStyle w:val="cs9f0a40406"/>
        </w:rPr>
        <w:t>Junshi</w:t>
      </w:r>
      <w:r w:rsidR="0039796F" w:rsidRPr="0095298F">
        <w:rPr>
          <w:rStyle w:val="cs9f0a40406"/>
          <w:lang w:val="uk-UA"/>
        </w:rPr>
        <w:t xml:space="preserve"> </w:t>
      </w:r>
      <w:r w:rsidR="0039796F">
        <w:rPr>
          <w:rStyle w:val="cs9f0a40406"/>
        </w:rPr>
        <w:t>Biosciences</w:t>
      </w:r>
      <w:r w:rsidR="0039796F" w:rsidRPr="0095298F">
        <w:rPr>
          <w:rStyle w:val="cs9f0a40406"/>
          <w:lang w:val="uk-UA"/>
        </w:rPr>
        <w:t xml:space="preserve"> </w:t>
      </w:r>
      <w:r w:rsidR="0039796F">
        <w:rPr>
          <w:rStyle w:val="cs9f0a40406"/>
        </w:rPr>
        <w:t>Co</w:t>
      </w:r>
      <w:r w:rsidR="0039796F" w:rsidRPr="0095298F">
        <w:rPr>
          <w:rStyle w:val="cs9f0a40406"/>
          <w:lang w:val="uk-UA"/>
        </w:rPr>
        <w:t xml:space="preserve">., </w:t>
      </w:r>
      <w:r w:rsidR="0039796F">
        <w:rPr>
          <w:rStyle w:val="cs9f0a40406"/>
        </w:rPr>
        <w:t>Ltd</w:t>
      </w:r>
      <w:r w:rsidR="0039796F" w:rsidRPr="0095298F">
        <w:rPr>
          <w:rStyle w:val="cs9f0a40406"/>
          <w:lang w:val="uk-UA"/>
        </w:rPr>
        <w:t xml:space="preserve">, </w:t>
      </w:r>
      <w:r w:rsidR="0039796F">
        <w:rPr>
          <w:rStyle w:val="cs9f0a40406"/>
        </w:rPr>
        <w:t>China</w:t>
      </w:r>
    </w:p>
    <w:p w:rsidR="0039796F" w:rsidRPr="0095298F" w:rsidRDefault="0039796F" w:rsidP="0039796F">
      <w:pPr>
        <w:pStyle w:val="cs80d9435b"/>
        <w:rPr>
          <w:lang w:val="uk-UA"/>
        </w:rPr>
      </w:pPr>
      <w:r w:rsidRPr="0095298F">
        <w:rPr>
          <w:rStyle w:val="cs9f0a40406"/>
          <w:lang w:val="uk-UA"/>
        </w:rPr>
        <w:t>Фаза - ІІІ</w:t>
      </w:r>
    </w:p>
    <w:p w:rsidR="0039796F" w:rsidRPr="00135453" w:rsidRDefault="0039796F" w:rsidP="0039796F">
      <w:pPr>
        <w:pStyle w:val="cs80d9435b"/>
        <w:rPr>
          <w:rFonts w:asciiTheme="majorHAnsi" w:hAnsiTheme="majorHAnsi" w:cstheme="majorHAnsi"/>
          <w:sz w:val="20"/>
          <w:szCs w:val="20"/>
          <w:lang w:val="ru-RU"/>
        </w:rPr>
      </w:pPr>
      <w:r w:rsidRPr="0095298F">
        <w:rPr>
          <w:rStyle w:val="cs9f0a40406"/>
          <w:lang w:val="uk-UA"/>
        </w:rPr>
        <w:t xml:space="preserve">Заявник - Підприємство з 100% іноземною інвестицією </w:t>
      </w:r>
      <w:r w:rsidRPr="00135453">
        <w:rPr>
          <w:rStyle w:val="cs9f0a40406"/>
          <w:lang w:val="ru-RU"/>
        </w:rPr>
        <w:t>«АЙК’ЮВІА РДС Україна»</w:t>
      </w:r>
    </w:p>
    <w:p w:rsidR="0039796F" w:rsidRPr="0095298F" w:rsidRDefault="0039796F" w:rsidP="000A4E2B">
      <w:pPr>
        <w:pStyle w:val="cs2e86d3a6"/>
        <w:jc w:val="left"/>
        <w:rPr>
          <w:rFonts w:asciiTheme="majorHAnsi" w:hAnsiTheme="majorHAnsi" w:cstheme="majorHAnsi"/>
          <w:sz w:val="20"/>
          <w:szCs w:val="20"/>
          <w:lang w:val="ru-RU"/>
        </w:rPr>
      </w:pPr>
      <w:r>
        <w:rPr>
          <w:rStyle w:val="cs9b006266"/>
        </w:rPr>
        <w:t> </w:t>
      </w:r>
    </w:p>
    <w:tbl>
      <w:tblPr>
        <w:tblW w:w="9631" w:type="dxa"/>
        <w:tblCellMar>
          <w:left w:w="0" w:type="dxa"/>
          <w:right w:w="0" w:type="dxa"/>
        </w:tblCellMar>
        <w:tblLook w:val="04A0" w:firstRow="1" w:lastRow="0" w:firstColumn="1" w:lastColumn="0" w:noHBand="0" w:noVBand="1"/>
      </w:tblPr>
      <w:tblGrid>
        <w:gridCol w:w="518"/>
        <w:gridCol w:w="9113"/>
      </w:tblGrid>
      <w:tr w:rsidR="0039796F" w:rsidRPr="002B14A5" w:rsidTr="002B14A5">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2B14A5" w:rsidRDefault="0039796F" w:rsidP="002B14A5">
            <w:pPr>
              <w:pStyle w:val="cs2e86d3a6"/>
              <w:rPr>
                <w:rFonts w:ascii="Arial" w:hAnsi="Arial" w:cs="Arial"/>
                <w:b/>
                <w:sz w:val="20"/>
                <w:szCs w:val="20"/>
              </w:rPr>
            </w:pPr>
            <w:r w:rsidRPr="002B14A5">
              <w:rPr>
                <w:rStyle w:val="cs9b006266"/>
                <w:b w:val="0"/>
              </w:rPr>
              <w:t xml:space="preserve">№ </w:t>
            </w:r>
          </w:p>
          <w:p w:rsidR="0039796F" w:rsidRPr="002B14A5" w:rsidRDefault="0039796F" w:rsidP="002B14A5">
            <w:pPr>
              <w:pStyle w:val="cs2e86d3a6"/>
              <w:rPr>
                <w:rFonts w:ascii="Arial" w:hAnsi="Arial" w:cs="Arial"/>
                <w:b/>
                <w:sz w:val="20"/>
                <w:szCs w:val="20"/>
              </w:rPr>
            </w:pPr>
            <w:r w:rsidRPr="002B14A5">
              <w:rPr>
                <w:rStyle w:val="cs9b006266"/>
                <w:b w:val="0"/>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2B14A5" w:rsidRDefault="0039796F" w:rsidP="002B14A5">
            <w:pPr>
              <w:pStyle w:val="cs2e86d3a6"/>
              <w:rPr>
                <w:rFonts w:ascii="Arial" w:hAnsi="Arial" w:cs="Arial"/>
                <w:b/>
                <w:sz w:val="20"/>
                <w:szCs w:val="20"/>
                <w:lang w:val="ru-RU"/>
              </w:rPr>
            </w:pPr>
            <w:r w:rsidRPr="002B14A5">
              <w:rPr>
                <w:rStyle w:val="cs9b006266"/>
                <w:b w:val="0"/>
                <w:lang w:val="ru-RU"/>
              </w:rPr>
              <w:t>П.І.Б. відповідального дослідника</w:t>
            </w:r>
          </w:p>
          <w:p w:rsidR="0039796F" w:rsidRPr="002B14A5" w:rsidRDefault="0039796F" w:rsidP="002B14A5">
            <w:pPr>
              <w:pStyle w:val="cs2e86d3a6"/>
              <w:rPr>
                <w:rFonts w:ascii="Arial" w:hAnsi="Arial" w:cs="Arial"/>
                <w:b/>
                <w:sz w:val="20"/>
                <w:szCs w:val="20"/>
                <w:lang w:val="ru-RU"/>
              </w:rPr>
            </w:pPr>
            <w:r w:rsidRPr="002B14A5">
              <w:rPr>
                <w:rStyle w:val="cs9b006266"/>
                <w:b w:val="0"/>
                <w:lang w:val="ru-RU"/>
              </w:rPr>
              <w:t>Назва місця проведення клінічного випробування</w:t>
            </w:r>
          </w:p>
        </w:tc>
      </w:tr>
      <w:tr w:rsidR="0039796F" w:rsidRPr="00B03F36"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6"/>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6"/>
                <w:b w:val="0"/>
              </w:rPr>
              <w:t>лікар Сінєльніков І.В.</w:t>
            </w:r>
          </w:p>
          <w:p w:rsidR="0039796F" w:rsidRPr="002B14A5" w:rsidRDefault="0039796F" w:rsidP="002B14A5">
            <w:pPr>
              <w:pStyle w:val="cs80d9435b"/>
              <w:rPr>
                <w:rFonts w:ascii="Arial" w:hAnsi="Arial" w:cs="Arial"/>
                <w:b/>
                <w:sz w:val="20"/>
                <w:szCs w:val="20"/>
              </w:rPr>
            </w:pPr>
            <w:r w:rsidRPr="002B14A5">
              <w:rPr>
                <w:rStyle w:val="cs9b006266"/>
                <w:b w:val="0"/>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6"/>
                <w:b w:val="0"/>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6"/>
                <w:b w:val="0"/>
                <w:lang w:val="ru-RU"/>
              </w:rPr>
              <w:t>д.м.н., проф. Бондаренко І.М.</w:t>
            </w:r>
          </w:p>
          <w:p w:rsidR="0039796F" w:rsidRPr="002B14A5" w:rsidRDefault="0039796F" w:rsidP="002B14A5">
            <w:pPr>
              <w:pStyle w:val="cs80d9435b"/>
              <w:rPr>
                <w:rFonts w:ascii="Arial" w:hAnsi="Arial" w:cs="Arial"/>
                <w:b/>
                <w:sz w:val="20"/>
                <w:szCs w:val="20"/>
                <w:lang w:val="ru-RU"/>
              </w:rPr>
            </w:pPr>
            <w:r w:rsidRPr="002B14A5">
              <w:rPr>
                <w:rStyle w:val="cs9b006266"/>
                <w:b w:val="0"/>
                <w:lang w:val="ru-RU"/>
              </w:rPr>
              <w:t>Комунальне некомерційне підприємство «Міська клінічна лікарня №4» Дніпровської міської ради, відділення хіміотерапії, м. Дніпро</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6"/>
                <w:b w:val="0"/>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6"/>
                <w:b w:val="0"/>
                <w:lang w:val="ru-RU"/>
              </w:rPr>
              <w:t xml:space="preserve">д.м.н., ген. директор Скорий Д.І. </w:t>
            </w:r>
          </w:p>
          <w:p w:rsidR="0039796F" w:rsidRPr="002B14A5" w:rsidRDefault="0039796F" w:rsidP="002B14A5">
            <w:pPr>
              <w:pStyle w:val="cs80d9435b"/>
              <w:rPr>
                <w:rFonts w:ascii="Arial" w:hAnsi="Arial" w:cs="Arial"/>
                <w:b/>
                <w:sz w:val="20"/>
                <w:szCs w:val="20"/>
                <w:lang w:val="ru-RU"/>
              </w:rPr>
            </w:pPr>
            <w:r w:rsidRPr="002B14A5">
              <w:rPr>
                <w:rStyle w:val="cs9b006266"/>
                <w:b w:val="0"/>
                <w:lang w:val="ru-RU"/>
              </w:rPr>
              <w:t>Комунальне некомерційне підприємство «Обласний центр онкології», онкохірургічне відділення печінки та підшлункової залози, м. Харків</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6"/>
                <w:b w:val="0"/>
              </w:rPr>
              <w:t>4</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6"/>
                <w:b w:val="0"/>
                <w:lang w:val="ru-RU"/>
              </w:rPr>
              <w:t xml:space="preserve">к.м.н. Винниченко І.О. </w:t>
            </w:r>
          </w:p>
          <w:p w:rsidR="0039796F" w:rsidRPr="002B14A5" w:rsidRDefault="0039796F" w:rsidP="002B14A5">
            <w:pPr>
              <w:pStyle w:val="cs80d9435b"/>
              <w:rPr>
                <w:rFonts w:ascii="Arial" w:hAnsi="Arial" w:cs="Arial"/>
                <w:b/>
                <w:sz w:val="20"/>
                <w:szCs w:val="20"/>
                <w:lang w:val="ru-RU"/>
              </w:rPr>
            </w:pPr>
            <w:r w:rsidRPr="002B14A5">
              <w:rPr>
                <w:rStyle w:val="cs9b006266"/>
                <w:b w:val="0"/>
                <w:lang w:val="ru-RU"/>
              </w:rPr>
              <w:t>Комунальне некомерційне підприємство Сумської обласної ради Сумський обласний клінічний онкологічний диспансер, диспансерне відділення з денним стаціонаром хіміотерапевтичного профілю, Сумський державний університет, кафедра онкології та радіології, м. Суми</w:t>
            </w:r>
          </w:p>
        </w:tc>
      </w:tr>
      <w:tr w:rsidR="0039796F" w:rsidRPr="00B03F36"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6"/>
                <w:b w:val="0"/>
              </w:rPr>
              <w:t>5</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6"/>
                <w:b w:val="0"/>
              </w:rPr>
              <w:t>к.м.н. Неффа М.Ю.</w:t>
            </w:r>
          </w:p>
          <w:p w:rsidR="0039796F" w:rsidRPr="002B14A5" w:rsidRDefault="0039796F" w:rsidP="002B14A5">
            <w:pPr>
              <w:pStyle w:val="cs80d9435b"/>
              <w:rPr>
                <w:rFonts w:ascii="Arial" w:hAnsi="Arial" w:cs="Arial"/>
                <w:b/>
                <w:sz w:val="20"/>
                <w:szCs w:val="20"/>
              </w:rPr>
            </w:pPr>
            <w:r w:rsidRPr="002B14A5">
              <w:rPr>
                <w:rStyle w:val="cs9b006266"/>
                <w:b w:val="0"/>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tc>
      </w:tr>
      <w:tr w:rsidR="0039796F" w:rsidRPr="002B14A5"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6"/>
                <w:b w:val="0"/>
              </w:rPr>
              <w:t>6</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lang w:val="ru-RU"/>
              </w:rPr>
            </w:pPr>
            <w:r w:rsidRPr="002B14A5">
              <w:rPr>
                <w:rStyle w:val="cs9b006266"/>
                <w:b w:val="0"/>
                <w:lang w:val="ru-RU"/>
              </w:rPr>
              <w:t>лікар Зубков О.О.</w:t>
            </w:r>
          </w:p>
          <w:p w:rsidR="0039796F" w:rsidRPr="002B14A5" w:rsidRDefault="0039796F" w:rsidP="002B14A5">
            <w:pPr>
              <w:pStyle w:val="cs80d9435b"/>
              <w:rPr>
                <w:rFonts w:ascii="Arial" w:hAnsi="Arial" w:cs="Arial"/>
                <w:b/>
                <w:sz w:val="20"/>
                <w:szCs w:val="20"/>
                <w:lang w:val="ru-RU"/>
              </w:rPr>
            </w:pPr>
            <w:r w:rsidRPr="002B14A5">
              <w:rPr>
                <w:rStyle w:val="cs9b006266"/>
                <w:b w:val="0"/>
                <w:lang w:val="ru-RU"/>
              </w:rPr>
              <w:t>Державна установа «Національний інститут хірургії та трансплантології ім. О.О. Шалімова» Національної академії медичних наук України, відділення онкології, м. Київ</w:t>
            </w:r>
          </w:p>
        </w:tc>
      </w:tr>
      <w:tr w:rsidR="0039796F" w:rsidRPr="00B03F36"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6"/>
                <w:b w:val="0"/>
              </w:rPr>
              <w:t>7</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6"/>
                <w:b w:val="0"/>
              </w:rPr>
              <w:t>лікар Осипчук Ю.Я.</w:t>
            </w:r>
          </w:p>
          <w:p w:rsidR="0039796F" w:rsidRPr="002B14A5" w:rsidRDefault="0039796F" w:rsidP="002B14A5">
            <w:pPr>
              <w:pStyle w:val="cs80d9435b"/>
              <w:rPr>
                <w:rFonts w:ascii="Arial" w:hAnsi="Arial" w:cs="Arial"/>
                <w:b/>
                <w:sz w:val="20"/>
                <w:szCs w:val="20"/>
              </w:rPr>
            </w:pPr>
            <w:r w:rsidRPr="002B14A5">
              <w:rPr>
                <w:rStyle w:val="cs9b006266"/>
                <w:b w:val="0"/>
              </w:rPr>
              <w:t>Комунальне некомерційне підприємство «Одеська обласна клінічна лікарня» Одеської обласної ради», відділення загальної хірургії, м. Одеса</w:t>
            </w:r>
          </w:p>
        </w:tc>
      </w:tr>
      <w:tr w:rsidR="0039796F" w:rsidRPr="00B03F36" w:rsidTr="002B14A5">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6"/>
                <w:b w:val="0"/>
              </w:rPr>
              <w:t>8</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b/>
                <w:sz w:val="20"/>
                <w:szCs w:val="20"/>
              </w:rPr>
            </w:pPr>
            <w:r w:rsidRPr="002B14A5">
              <w:rPr>
                <w:rStyle w:val="cs9b006266"/>
                <w:b w:val="0"/>
              </w:rPr>
              <w:t xml:space="preserve">лікар Голобородько О.О. </w:t>
            </w:r>
          </w:p>
          <w:p w:rsidR="0039796F" w:rsidRPr="002B14A5" w:rsidRDefault="0039796F" w:rsidP="002B14A5">
            <w:pPr>
              <w:pStyle w:val="cs80d9435b"/>
              <w:rPr>
                <w:rFonts w:ascii="Arial" w:hAnsi="Arial" w:cs="Arial"/>
                <w:b/>
                <w:sz w:val="20"/>
                <w:szCs w:val="20"/>
              </w:rPr>
            </w:pPr>
            <w:r w:rsidRPr="002B14A5">
              <w:rPr>
                <w:rStyle w:val="cs9b006266"/>
                <w:b w:val="0"/>
              </w:rPr>
              <w:t>Комунальне некомерційне підприємство «Запорізький регіональний протипухлинний центр» Запорізької обласної ради, онкохіміотерапевтичне відділення, м. Запоріжжя</w:t>
            </w:r>
          </w:p>
        </w:tc>
      </w:tr>
    </w:tbl>
    <w:p w:rsidR="0039796F" w:rsidRDefault="0039796F" w:rsidP="0039796F">
      <w:pPr>
        <w:pStyle w:val="cs80d9435b"/>
      </w:pPr>
      <w:r>
        <w:rPr>
          <w:rStyle w:val="cs9b006266"/>
        </w:rPr>
        <w:t> </w:t>
      </w:r>
    </w:p>
    <w:p w:rsidR="0039796F" w:rsidRDefault="0039796F" w:rsidP="0039796F">
      <w:pPr>
        <w:jc w:val="both"/>
        <w:rPr>
          <w:rFonts w:asciiTheme="majorHAnsi" w:hAnsiTheme="majorHAnsi" w:cstheme="majorHAnsi"/>
          <w:sz w:val="20"/>
          <w:szCs w:val="20"/>
          <w:lang w:val="uk-UA"/>
        </w:rPr>
      </w:pPr>
    </w:p>
    <w:p w:rsidR="0039796F" w:rsidRPr="002B14A5" w:rsidRDefault="000A4E2B" w:rsidP="000A4E2B">
      <w:pPr>
        <w:jc w:val="both"/>
        <w:rPr>
          <w:rFonts w:ascii="Arial" w:hAnsi="Arial" w:cs="Arial"/>
          <w:sz w:val="20"/>
          <w:szCs w:val="20"/>
          <w:lang w:val="uk-UA"/>
        </w:rPr>
      </w:pPr>
      <w:r w:rsidRPr="000A4E2B">
        <w:rPr>
          <w:rFonts w:ascii="Arial" w:hAnsi="Arial" w:cs="Arial"/>
          <w:b/>
          <w:color w:val="000000"/>
          <w:sz w:val="20"/>
          <w:szCs w:val="20"/>
          <w:lang w:val="uk-UA"/>
        </w:rPr>
        <w:t>7.</w:t>
      </w:r>
      <w:r>
        <w:rPr>
          <w:rFonts w:ascii="Arial" w:hAnsi="Arial" w:cs="Arial"/>
          <w:color w:val="000000"/>
          <w:sz w:val="20"/>
          <w:szCs w:val="20"/>
          <w:lang w:val="uk-UA"/>
        </w:rPr>
        <w:t xml:space="preserve"> </w:t>
      </w:r>
      <w:r w:rsidR="0039796F" w:rsidRPr="002B14A5">
        <w:rPr>
          <w:rFonts w:ascii="Arial" w:hAnsi="Arial" w:cs="Arial"/>
          <w:color w:val="000000"/>
          <w:sz w:val="20"/>
          <w:szCs w:val="20"/>
          <w:lang w:val="uk-UA"/>
        </w:rPr>
        <w:t>«Багатоцентрове рандомізоване подвійно сліпе плацебо-контрольоване випробування фази 3</w:t>
      </w:r>
      <w:r w:rsidR="0039796F" w:rsidRPr="002B14A5">
        <w:rPr>
          <w:rFonts w:ascii="Arial" w:hAnsi="Arial" w:cs="Arial"/>
          <w:color w:val="000000"/>
          <w:sz w:val="20"/>
          <w:szCs w:val="20"/>
        </w:rPr>
        <w:t>b</w:t>
      </w:r>
      <w:r w:rsidR="0039796F" w:rsidRPr="002B14A5">
        <w:rPr>
          <w:rFonts w:ascii="Arial" w:hAnsi="Arial" w:cs="Arial"/>
          <w:color w:val="000000"/>
          <w:sz w:val="20"/>
          <w:szCs w:val="20"/>
          <w:lang w:val="uk-UA"/>
        </w:rPr>
        <w:t xml:space="preserve"> в паралельних групах з подальшою відкритою розширеною фазою для оцінки ефективності та безпечності </w:t>
      </w:r>
      <w:r w:rsidR="0039796F" w:rsidRPr="002B14A5">
        <w:rPr>
          <w:rFonts w:ascii="Arial" w:hAnsi="Arial" w:cs="Arial"/>
          <w:b/>
          <w:bCs/>
          <w:color w:val="000000"/>
          <w:sz w:val="20"/>
          <w:szCs w:val="20"/>
          <w:lang w:val="uk-UA"/>
        </w:rPr>
        <w:t xml:space="preserve">Аватромбопагу </w:t>
      </w:r>
      <w:r w:rsidR="0039796F" w:rsidRPr="002B14A5">
        <w:rPr>
          <w:rFonts w:ascii="Arial" w:hAnsi="Arial" w:cs="Arial"/>
          <w:color w:val="000000"/>
          <w:sz w:val="20"/>
          <w:szCs w:val="20"/>
          <w:lang w:val="uk-UA"/>
        </w:rPr>
        <w:t xml:space="preserve">для лікування тромбоцитопенії в пацієнтів дитячого віку з імунною тромбоцитопенією протягом </w:t>
      </w:r>
      <w:r w:rsidR="0039796F" w:rsidRPr="002B14A5">
        <w:rPr>
          <w:rFonts w:ascii="Arial" w:hAnsi="Arial" w:cs="Arial"/>
          <w:bCs/>
          <w:color w:val="102B56"/>
          <w:sz w:val="20"/>
          <w:szCs w:val="20"/>
          <w:lang w:val="uk-UA"/>
        </w:rPr>
        <w:t>≥</w:t>
      </w:r>
      <w:r w:rsidR="0039796F" w:rsidRPr="002B14A5">
        <w:rPr>
          <w:rFonts w:ascii="Arial" w:hAnsi="Arial" w:cs="Arial"/>
          <w:bCs/>
          <w:color w:val="000000"/>
          <w:sz w:val="20"/>
          <w:szCs w:val="20"/>
          <w:lang w:val="uk-UA"/>
        </w:rPr>
        <w:t>6</w:t>
      </w:r>
      <w:r w:rsidR="0039796F" w:rsidRPr="002B14A5">
        <w:rPr>
          <w:rFonts w:ascii="Arial" w:hAnsi="Arial" w:cs="Arial"/>
          <w:b/>
          <w:bCs/>
          <w:color w:val="000000"/>
          <w:sz w:val="20"/>
          <w:szCs w:val="20"/>
          <w:lang w:val="uk-UA"/>
        </w:rPr>
        <w:t xml:space="preserve"> </w:t>
      </w:r>
      <w:r w:rsidR="0039796F" w:rsidRPr="002B14A5">
        <w:rPr>
          <w:rFonts w:ascii="Arial" w:hAnsi="Arial" w:cs="Arial"/>
          <w:color w:val="000000"/>
          <w:sz w:val="20"/>
          <w:szCs w:val="20"/>
          <w:lang w:val="uk-UA"/>
        </w:rPr>
        <w:t xml:space="preserve">місяців», код дослідження </w:t>
      </w:r>
      <w:r w:rsidR="0039796F" w:rsidRPr="002B14A5">
        <w:rPr>
          <w:rFonts w:ascii="Arial" w:hAnsi="Arial" w:cs="Arial"/>
          <w:b/>
          <w:bCs/>
          <w:color w:val="000000"/>
          <w:sz w:val="20"/>
          <w:szCs w:val="20"/>
        </w:rPr>
        <w:t>AVA</w:t>
      </w:r>
      <w:r w:rsidR="0039796F" w:rsidRPr="002B14A5">
        <w:rPr>
          <w:rFonts w:ascii="Arial" w:hAnsi="Arial" w:cs="Arial"/>
          <w:b/>
          <w:bCs/>
          <w:color w:val="000000"/>
          <w:sz w:val="20"/>
          <w:szCs w:val="20"/>
          <w:lang w:val="uk-UA"/>
        </w:rPr>
        <w:t>-</w:t>
      </w:r>
      <w:r w:rsidR="0039796F" w:rsidRPr="002B14A5">
        <w:rPr>
          <w:rFonts w:ascii="Arial" w:hAnsi="Arial" w:cs="Arial"/>
          <w:b/>
          <w:bCs/>
          <w:color w:val="000000"/>
          <w:sz w:val="20"/>
          <w:szCs w:val="20"/>
        </w:rPr>
        <w:t>PED</w:t>
      </w:r>
      <w:r w:rsidR="0039796F" w:rsidRPr="002B14A5">
        <w:rPr>
          <w:rFonts w:ascii="Arial" w:hAnsi="Arial" w:cs="Arial"/>
          <w:b/>
          <w:bCs/>
          <w:color w:val="000000"/>
          <w:sz w:val="20"/>
          <w:szCs w:val="20"/>
          <w:lang w:val="uk-UA"/>
        </w:rPr>
        <w:t>-301</w:t>
      </w:r>
      <w:r w:rsidR="0039796F" w:rsidRPr="002B14A5">
        <w:rPr>
          <w:rFonts w:ascii="Arial" w:hAnsi="Arial" w:cs="Arial"/>
          <w:color w:val="000000"/>
          <w:sz w:val="20"/>
          <w:szCs w:val="20"/>
          <w:lang w:val="uk-UA"/>
        </w:rPr>
        <w:t xml:space="preserve">, версія 1.0 від 24 червня 2020 року , спонсор - </w:t>
      </w:r>
      <w:r w:rsidR="0039796F" w:rsidRPr="002B14A5">
        <w:rPr>
          <w:rFonts w:ascii="Arial" w:hAnsi="Arial" w:cs="Arial"/>
          <w:color w:val="000000"/>
          <w:sz w:val="20"/>
          <w:szCs w:val="20"/>
        </w:rPr>
        <w:t>Dova</w:t>
      </w:r>
      <w:r w:rsidR="0039796F" w:rsidRPr="002B14A5">
        <w:rPr>
          <w:rFonts w:ascii="Arial" w:hAnsi="Arial" w:cs="Arial"/>
          <w:color w:val="000000"/>
          <w:sz w:val="20"/>
          <w:szCs w:val="20"/>
          <w:lang w:val="uk-UA"/>
        </w:rPr>
        <w:t xml:space="preserve"> </w:t>
      </w:r>
      <w:r w:rsidR="0039796F" w:rsidRPr="002B14A5">
        <w:rPr>
          <w:rFonts w:ascii="Arial" w:hAnsi="Arial" w:cs="Arial"/>
          <w:color w:val="000000"/>
          <w:sz w:val="20"/>
          <w:szCs w:val="20"/>
        </w:rPr>
        <w:t>Pharmaceuticals</w:t>
      </w:r>
      <w:r w:rsidR="0039796F" w:rsidRPr="002B14A5">
        <w:rPr>
          <w:rFonts w:ascii="Arial" w:hAnsi="Arial" w:cs="Arial"/>
          <w:color w:val="000000"/>
          <w:sz w:val="20"/>
          <w:szCs w:val="20"/>
          <w:lang w:val="uk-UA"/>
        </w:rPr>
        <w:t xml:space="preserve">, </w:t>
      </w:r>
      <w:r w:rsidR="0039796F" w:rsidRPr="002B14A5">
        <w:rPr>
          <w:rFonts w:ascii="Arial" w:hAnsi="Arial" w:cs="Arial"/>
          <w:color w:val="000000"/>
          <w:sz w:val="20"/>
          <w:szCs w:val="20"/>
        </w:rPr>
        <w:t>Inc</w:t>
      </w:r>
      <w:r w:rsidR="0039796F" w:rsidRPr="002B14A5">
        <w:rPr>
          <w:rFonts w:ascii="Arial" w:hAnsi="Arial" w:cs="Arial"/>
          <w:color w:val="000000"/>
          <w:sz w:val="20"/>
          <w:szCs w:val="20"/>
          <w:lang w:val="uk-UA"/>
        </w:rPr>
        <w:t>., США</w:t>
      </w:r>
    </w:p>
    <w:p w:rsidR="0039796F" w:rsidRPr="002B14A5" w:rsidRDefault="0039796F" w:rsidP="0039796F">
      <w:pPr>
        <w:jc w:val="both"/>
        <w:rPr>
          <w:rFonts w:ascii="Arial" w:eastAsiaTheme="minorEastAsia" w:hAnsi="Arial" w:cs="Arial"/>
          <w:sz w:val="20"/>
          <w:szCs w:val="20"/>
          <w:lang w:val="uk-UA"/>
        </w:rPr>
      </w:pPr>
      <w:r w:rsidRPr="002B14A5">
        <w:rPr>
          <w:rFonts w:ascii="Arial" w:eastAsiaTheme="minorEastAsia" w:hAnsi="Arial" w:cs="Arial"/>
          <w:color w:val="000000"/>
          <w:sz w:val="20"/>
          <w:szCs w:val="20"/>
          <w:lang w:val="uk-UA"/>
        </w:rPr>
        <w:t xml:space="preserve">Фаза - </w:t>
      </w:r>
      <w:r w:rsidRPr="002B14A5">
        <w:rPr>
          <w:rFonts w:ascii="Arial" w:eastAsiaTheme="minorEastAsia" w:hAnsi="Arial" w:cs="Arial"/>
          <w:color w:val="000000"/>
          <w:sz w:val="20"/>
          <w:szCs w:val="20"/>
        </w:rPr>
        <w:t>IIIb</w:t>
      </w:r>
    </w:p>
    <w:p w:rsidR="0039796F" w:rsidRPr="002B14A5" w:rsidRDefault="0039796F" w:rsidP="0039796F">
      <w:pPr>
        <w:jc w:val="both"/>
        <w:rPr>
          <w:rFonts w:ascii="Arial" w:eastAsiaTheme="minorEastAsia" w:hAnsi="Arial" w:cs="Arial"/>
          <w:sz w:val="20"/>
          <w:szCs w:val="20"/>
          <w:lang w:val="uk-UA"/>
        </w:rPr>
      </w:pPr>
      <w:r w:rsidRPr="002B14A5">
        <w:rPr>
          <w:rFonts w:ascii="Arial" w:eastAsiaTheme="minorEastAsia" w:hAnsi="Arial" w:cs="Arial"/>
          <w:color w:val="000000"/>
          <w:sz w:val="20"/>
          <w:szCs w:val="20"/>
          <w:lang w:val="uk-UA"/>
        </w:rPr>
        <w:t>Заявник - ТОВАРИСТВО З ОБМЕЖЕНОЮ ВІДПОВІДАЛЬНІСТЮ «ФАРМАСЬЮТІКАЛ РІСЕРЧ АССОУШИЕЙТС УКРАЇНА» (ТОВ «ФРА УКРАЇНА»)</w:t>
      </w:r>
    </w:p>
    <w:p w:rsidR="0039796F" w:rsidRPr="002B14A5" w:rsidRDefault="0039796F" w:rsidP="002B14A5">
      <w:pPr>
        <w:rPr>
          <w:rFonts w:ascii="Arial" w:eastAsiaTheme="minorEastAsia" w:hAnsi="Arial" w:cs="Arial"/>
          <w:sz w:val="20"/>
          <w:szCs w:val="20"/>
          <w:lang w:val="uk-UA"/>
        </w:rPr>
      </w:pPr>
      <w:r w:rsidRPr="002B14A5">
        <w:rPr>
          <w:rFonts w:ascii="Arial" w:eastAsiaTheme="minorEastAsia" w:hAnsi="Arial" w:cs="Arial"/>
          <w:b/>
          <w:bCs/>
          <w:color w:val="000000"/>
          <w:sz w:val="20"/>
          <w:szCs w:val="20"/>
        </w:rPr>
        <w:t> </w:t>
      </w:r>
      <w:r w:rsidRPr="002B14A5">
        <w:rPr>
          <w:rFonts w:ascii="Arial" w:eastAsiaTheme="minorEastAsia" w:hAnsi="Arial" w:cs="Arial"/>
          <w:bCs/>
          <w:i/>
          <w:iCs/>
          <w:sz w:val="20"/>
          <w:szCs w:val="20"/>
        </w:rPr>
        <w:t> </w:t>
      </w:r>
    </w:p>
    <w:tbl>
      <w:tblPr>
        <w:tblW w:w="9636" w:type="dxa"/>
        <w:tblInd w:w="-5" w:type="dxa"/>
        <w:tblCellMar>
          <w:left w:w="0" w:type="dxa"/>
          <w:right w:w="0" w:type="dxa"/>
        </w:tblCellMar>
        <w:tblLook w:val="04A0" w:firstRow="1" w:lastRow="0" w:firstColumn="1" w:lastColumn="0" w:noHBand="0" w:noVBand="1"/>
      </w:tblPr>
      <w:tblGrid>
        <w:gridCol w:w="643"/>
        <w:gridCol w:w="8993"/>
      </w:tblGrid>
      <w:tr w:rsidR="0039796F" w:rsidRPr="002B14A5" w:rsidTr="002B14A5">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center"/>
              <w:rPr>
                <w:rFonts w:ascii="Arial" w:eastAsiaTheme="minorEastAsia" w:hAnsi="Arial" w:cs="Arial"/>
                <w:sz w:val="20"/>
                <w:szCs w:val="20"/>
              </w:rPr>
            </w:pPr>
            <w:r w:rsidRPr="002B14A5">
              <w:rPr>
                <w:rFonts w:ascii="Arial" w:eastAsiaTheme="minorEastAsia" w:hAnsi="Arial" w:cs="Arial"/>
                <w:bCs/>
                <w:sz w:val="20"/>
                <w:szCs w:val="20"/>
              </w:rPr>
              <w:t>№</w:t>
            </w:r>
          </w:p>
          <w:p w:rsidR="0039796F" w:rsidRPr="002B14A5" w:rsidRDefault="0039796F" w:rsidP="002B14A5">
            <w:pPr>
              <w:jc w:val="center"/>
              <w:rPr>
                <w:rFonts w:ascii="Arial" w:eastAsiaTheme="minorEastAsia" w:hAnsi="Arial" w:cs="Arial"/>
                <w:sz w:val="20"/>
                <w:szCs w:val="20"/>
              </w:rPr>
            </w:pPr>
            <w:r w:rsidRPr="002B14A5">
              <w:rPr>
                <w:rFonts w:ascii="Arial" w:eastAsiaTheme="minorEastAsia" w:hAnsi="Arial" w:cs="Arial"/>
                <w:bCs/>
                <w:sz w:val="20"/>
                <w:szCs w:val="20"/>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center"/>
              <w:rPr>
                <w:rFonts w:ascii="Arial" w:eastAsiaTheme="minorEastAsia" w:hAnsi="Arial" w:cs="Arial"/>
                <w:sz w:val="20"/>
                <w:szCs w:val="20"/>
                <w:lang w:val="ru-RU"/>
              </w:rPr>
            </w:pPr>
            <w:r w:rsidRPr="002B14A5">
              <w:rPr>
                <w:rFonts w:ascii="Arial" w:eastAsiaTheme="minorEastAsia" w:hAnsi="Arial" w:cs="Arial"/>
                <w:bCs/>
                <w:sz w:val="20"/>
                <w:szCs w:val="20"/>
                <w:lang w:val="ru-RU"/>
              </w:rPr>
              <w:t>П.І.Б. відповідального дослідника</w:t>
            </w:r>
          </w:p>
          <w:p w:rsidR="0039796F" w:rsidRPr="002B14A5" w:rsidRDefault="0039796F" w:rsidP="002B14A5">
            <w:pPr>
              <w:jc w:val="center"/>
              <w:rPr>
                <w:rFonts w:ascii="Arial" w:eastAsiaTheme="minorEastAsia" w:hAnsi="Arial" w:cs="Arial"/>
                <w:sz w:val="20"/>
                <w:szCs w:val="20"/>
                <w:lang w:val="ru-RU"/>
              </w:rPr>
            </w:pPr>
            <w:r w:rsidRPr="002B14A5">
              <w:rPr>
                <w:rFonts w:ascii="Arial" w:eastAsiaTheme="minorEastAsia" w:hAnsi="Arial" w:cs="Arial"/>
                <w:bCs/>
                <w:sz w:val="20"/>
                <w:szCs w:val="20"/>
                <w:lang w:val="ru-RU"/>
              </w:rPr>
              <w:t>Назва місця проведення клінічного випробування</w:t>
            </w:r>
          </w:p>
        </w:tc>
      </w:tr>
      <w:tr w:rsidR="0039796F" w:rsidRPr="002B14A5" w:rsidTr="002B14A5">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center"/>
              <w:rPr>
                <w:rFonts w:ascii="Arial" w:eastAsiaTheme="minorEastAsia" w:hAnsi="Arial" w:cs="Arial"/>
                <w:sz w:val="20"/>
                <w:szCs w:val="20"/>
              </w:rPr>
            </w:pPr>
            <w:r w:rsidRPr="002B14A5">
              <w:rPr>
                <w:rFonts w:ascii="Arial" w:eastAsiaTheme="minorEastAsia" w:hAnsi="Arial" w:cs="Arial"/>
                <w:bCs/>
                <w:sz w:val="20"/>
                <w:szCs w:val="20"/>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bCs/>
                <w:sz w:val="20"/>
                <w:szCs w:val="20"/>
                <w:lang w:val="ru-RU"/>
              </w:rPr>
              <w:t>д.м.н., проф. Дудник В.М.</w:t>
            </w:r>
          </w:p>
          <w:p w:rsidR="0039796F" w:rsidRPr="002B14A5" w:rsidRDefault="0039796F" w:rsidP="002B14A5">
            <w:pPr>
              <w:jc w:val="both"/>
              <w:rPr>
                <w:rFonts w:ascii="Arial" w:eastAsiaTheme="minorEastAsia" w:hAnsi="Arial" w:cs="Arial"/>
                <w:sz w:val="20"/>
                <w:szCs w:val="20"/>
              </w:rPr>
            </w:pPr>
            <w:r w:rsidRPr="002B14A5">
              <w:rPr>
                <w:rFonts w:ascii="Arial" w:eastAsiaTheme="minorEastAsia" w:hAnsi="Arial" w:cs="Arial"/>
                <w:bCs/>
                <w:sz w:val="20"/>
                <w:szCs w:val="20"/>
                <w:lang w:val="ru-RU"/>
              </w:rPr>
              <w:t xml:space="preserve">Комунальне некомерційне підприємство «Вінницька обласна дитяча клінічна лікарня Вінницької обласної ради», відділення онкогематології, Вінницький національний медичний університет ім. </w:t>
            </w:r>
            <w:r w:rsidRPr="002B14A5">
              <w:rPr>
                <w:rFonts w:ascii="Arial" w:eastAsiaTheme="minorEastAsia" w:hAnsi="Arial" w:cs="Arial"/>
                <w:bCs/>
                <w:sz w:val="20"/>
                <w:szCs w:val="20"/>
              </w:rPr>
              <w:t>М.І. Пирогова, кафедра педіатрії №2, м. Вінниця</w:t>
            </w:r>
          </w:p>
        </w:tc>
      </w:tr>
    </w:tbl>
    <w:p w:rsidR="000A4E2B" w:rsidRDefault="000A4E2B" w:rsidP="0039796F">
      <w:pPr>
        <w:rPr>
          <w:rFonts w:ascii="Segoe UI" w:eastAsiaTheme="minorEastAsia" w:hAnsi="Segoe UI" w:cs="Segoe UI"/>
          <w:b/>
          <w:bCs/>
          <w:color w:val="000000"/>
          <w:sz w:val="18"/>
          <w:szCs w:val="18"/>
        </w:rPr>
      </w:pPr>
    </w:p>
    <w:p w:rsidR="000A4E2B" w:rsidRDefault="0039796F" w:rsidP="000A4E2B">
      <w:pPr>
        <w:rPr>
          <w:rFonts w:eastAsiaTheme="minorEastAsia"/>
        </w:rPr>
      </w:pPr>
      <w:r w:rsidRPr="004D1A25">
        <w:rPr>
          <w:rFonts w:ascii="Segoe UI" w:eastAsiaTheme="minorEastAsia" w:hAnsi="Segoe UI" w:cs="Segoe UI"/>
          <w:b/>
          <w:bCs/>
          <w:color w:val="000000"/>
          <w:sz w:val="18"/>
          <w:szCs w:val="18"/>
        </w:rPr>
        <w:t> </w:t>
      </w:r>
    </w:p>
    <w:p w:rsidR="0039796F" w:rsidRPr="000A4E2B" w:rsidRDefault="000A4E2B" w:rsidP="000A4E2B">
      <w:pPr>
        <w:rPr>
          <w:rFonts w:eastAsiaTheme="minorEastAsia"/>
        </w:rPr>
      </w:pPr>
      <w:r w:rsidRPr="000A4E2B">
        <w:rPr>
          <w:rFonts w:ascii="Arial" w:eastAsiaTheme="minorEastAsia" w:hAnsi="Arial" w:cs="Arial"/>
          <w:b/>
          <w:sz w:val="20"/>
          <w:szCs w:val="20"/>
          <w:lang w:val="uk-UA"/>
        </w:rPr>
        <w:t>8.</w:t>
      </w:r>
      <w:r>
        <w:rPr>
          <w:rFonts w:eastAsiaTheme="minorEastAsia"/>
          <w:lang w:val="uk-UA"/>
        </w:rPr>
        <w:t xml:space="preserve"> </w:t>
      </w:r>
      <w:r w:rsidR="0039796F" w:rsidRPr="002B14A5">
        <w:rPr>
          <w:rFonts w:ascii="Arial" w:hAnsi="Arial" w:cs="Arial"/>
          <w:color w:val="000000"/>
          <w:sz w:val="20"/>
          <w:szCs w:val="20"/>
          <w:lang w:val="uk-UA"/>
        </w:rPr>
        <w:t>«</w:t>
      </w:r>
      <w:r w:rsidR="0039796F" w:rsidRPr="002B14A5">
        <w:rPr>
          <w:rFonts w:ascii="Arial" w:hAnsi="Arial" w:cs="Arial"/>
          <w:color w:val="000000"/>
          <w:sz w:val="20"/>
          <w:szCs w:val="20"/>
        </w:rPr>
        <w:t>PRESERVE</w:t>
      </w:r>
      <w:r w:rsidR="0039796F" w:rsidRPr="002B14A5">
        <w:rPr>
          <w:rFonts w:ascii="Arial" w:hAnsi="Arial" w:cs="Arial"/>
          <w:color w:val="000000"/>
          <w:sz w:val="20"/>
          <w:szCs w:val="20"/>
          <w:lang w:val="uk-UA"/>
        </w:rPr>
        <w:t xml:space="preserve"> 1: Фаза 3, рандомізоване, подвійне сліпе дослідження </w:t>
      </w:r>
      <w:r w:rsidR="0039796F" w:rsidRPr="002B14A5">
        <w:rPr>
          <w:rFonts w:ascii="Arial" w:hAnsi="Arial" w:cs="Arial"/>
          <w:b/>
          <w:bCs/>
          <w:color w:val="000000"/>
          <w:sz w:val="20"/>
          <w:szCs w:val="20"/>
          <w:lang w:val="uk-UA"/>
        </w:rPr>
        <w:t>трилациклібу</w:t>
      </w:r>
      <w:r w:rsidR="0039796F" w:rsidRPr="002B14A5">
        <w:rPr>
          <w:rFonts w:ascii="Arial" w:hAnsi="Arial" w:cs="Arial"/>
          <w:color w:val="000000"/>
          <w:sz w:val="20"/>
          <w:szCs w:val="20"/>
          <w:lang w:val="uk-UA"/>
        </w:rPr>
        <w:t xml:space="preserve"> у порівнянні з плацебо у пацієнтів, які отримують терапію із застосуванням </w:t>
      </w:r>
      <w:r w:rsidR="0039796F" w:rsidRPr="002B14A5">
        <w:rPr>
          <w:rFonts w:ascii="Arial" w:hAnsi="Arial" w:cs="Arial"/>
          <w:color w:val="000000"/>
          <w:sz w:val="20"/>
          <w:szCs w:val="20"/>
        </w:rPr>
        <w:t>FOLFOXIRI</w:t>
      </w:r>
      <w:r w:rsidR="0039796F" w:rsidRPr="002B14A5">
        <w:rPr>
          <w:rFonts w:ascii="Arial" w:hAnsi="Arial" w:cs="Arial"/>
          <w:color w:val="000000"/>
          <w:sz w:val="20"/>
          <w:szCs w:val="20"/>
          <w:lang w:val="uk-UA"/>
        </w:rPr>
        <w:t xml:space="preserve">/бевацизумабу для лікування </w:t>
      </w:r>
      <w:r w:rsidR="0039796F" w:rsidRPr="002B14A5">
        <w:rPr>
          <w:rFonts w:ascii="Arial" w:hAnsi="Arial" w:cs="Arial"/>
          <w:color w:val="000000"/>
          <w:sz w:val="20"/>
          <w:szCs w:val="20"/>
          <w:lang w:val="uk-UA"/>
        </w:rPr>
        <w:lastRenderedPageBreak/>
        <w:t xml:space="preserve">метастатичного колоректального раку», код дослідження </w:t>
      </w:r>
      <w:r w:rsidR="0039796F" w:rsidRPr="002B14A5">
        <w:rPr>
          <w:rFonts w:ascii="Arial" w:hAnsi="Arial" w:cs="Arial"/>
          <w:b/>
          <w:bCs/>
          <w:color w:val="000000"/>
          <w:sz w:val="20"/>
          <w:szCs w:val="20"/>
        </w:rPr>
        <w:t>G</w:t>
      </w:r>
      <w:r w:rsidR="0039796F" w:rsidRPr="002B14A5">
        <w:rPr>
          <w:rFonts w:ascii="Arial" w:hAnsi="Arial" w:cs="Arial"/>
          <w:b/>
          <w:bCs/>
          <w:color w:val="000000"/>
          <w:sz w:val="20"/>
          <w:szCs w:val="20"/>
          <w:lang w:val="uk-UA"/>
        </w:rPr>
        <w:t>1</w:t>
      </w:r>
      <w:r w:rsidR="0039796F" w:rsidRPr="002B14A5">
        <w:rPr>
          <w:rFonts w:ascii="Arial" w:hAnsi="Arial" w:cs="Arial"/>
          <w:b/>
          <w:bCs/>
          <w:color w:val="000000"/>
          <w:sz w:val="20"/>
          <w:szCs w:val="20"/>
        </w:rPr>
        <w:t>T</w:t>
      </w:r>
      <w:r w:rsidR="0039796F" w:rsidRPr="002B14A5">
        <w:rPr>
          <w:rFonts w:ascii="Arial" w:hAnsi="Arial" w:cs="Arial"/>
          <w:b/>
          <w:bCs/>
          <w:color w:val="000000"/>
          <w:sz w:val="20"/>
          <w:szCs w:val="20"/>
          <w:lang w:val="uk-UA"/>
        </w:rPr>
        <w:t>28-207</w:t>
      </w:r>
      <w:r w:rsidR="0039796F" w:rsidRPr="002B14A5">
        <w:rPr>
          <w:rFonts w:ascii="Arial" w:hAnsi="Arial" w:cs="Arial"/>
          <w:color w:val="000000"/>
          <w:sz w:val="20"/>
          <w:szCs w:val="20"/>
          <w:lang w:val="uk-UA"/>
        </w:rPr>
        <w:t xml:space="preserve">, версія 1.0 від 12 червня 2020 року, спонсор - </w:t>
      </w:r>
      <w:r w:rsidR="0039796F" w:rsidRPr="002B14A5">
        <w:rPr>
          <w:rFonts w:ascii="Arial" w:hAnsi="Arial" w:cs="Arial"/>
          <w:color w:val="000000"/>
          <w:sz w:val="20"/>
          <w:szCs w:val="20"/>
        </w:rPr>
        <w:t>G</w:t>
      </w:r>
      <w:r w:rsidR="0039796F" w:rsidRPr="002B14A5">
        <w:rPr>
          <w:rFonts w:ascii="Arial" w:hAnsi="Arial" w:cs="Arial"/>
          <w:color w:val="000000"/>
          <w:sz w:val="20"/>
          <w:szCs w:val="20"/>
          <w:lang w:val="uk-UA"/>
        </w:rPr>
        <w:t xml:space="preserve">1 </w:t>
      </w:r>
      <w:r w:rsidR="0039796F" w:rsidRPr="002B14A5">
        <w:rPr>
          <w:rFonts w:ascii="Arial" w:hAnsi="Arial" w:cs="Arial"/>
          <w:color w:val="000000"/>
          <w:sz w:val="20"/>
          <w:szCs w:val="20"/>
        </w:rPr>
        <w:t>Therapeutics</w:t>
      </w:r>
      <w:r w:rsidR="0039796F" w:rsidRPr="002B14A5">
        <w:rPr>
          <w:rFonts w:ascii="Arial" w:hAnsi="Arial" w:cs="Arial"/>
          <w:color w:val="000000"/>
          <w:sz w:val="20"/>
          <w:szCs w:val="20"/>
          <w:lang w:val="uk-UA"/>
        </w:rPr>
        <w:t xml:space="preserve">, </w:t>
      </w:r>
      <w:r w:rsidR="0039796F" w:rsidRPr="002B14A5">
        <w:rPr>
          <w:rFonts w:ascii="Arial" w:hAnsi="Arial" w:cs="Arial"/>
          <w:color w:val="000000"/>
          <w:sz w:val="20"/>
          <w:szCs w:val="20"/>
        </w:rPr>
        <w:t>Inc</w:t>
      </w:r>
      <w:r w:rsidR="0039796F" w:rsidRPr="002B14A5">
        <w:rPr>
          <w:rFonts w:ascii="Arial" w:hAnsi="Arial" w:cs="Arial"/>
          <w:color w:val="000000"/>
          <w:sz w:val="20"/>
          <w:szCs w:val="20"/>
          <w:lang w:val="uk-UA"/>
        </w:rPr>
        <w:t xml:space="preserve">., </w:t>
      </w:r>
      <w:r w:rsidR="0039796F" w:rsidRPr="002B14A5">
        <w:rPr>
          <w:rFonts w:ascii="Arial" w:hAnsi="Arial" w:cs="Arial"/>
          <w:color w:val="000000"/>
          <w:sz w:val="20"/>
          <w:szCs w:val="20"/>
        </w:rPr>
        <w:t>United</w:t>
      </w:r>
      <w:r w:rsidR="0039796F" w:rsidRPr="002B14A5">
        <w:rPr>
          <w:rFonts w:ascii="Arial" w:hAnsi="Arial" w:cs="Arial"/>
          <w:color w:val="000000"/>
          <w:sz w:val="20"/>
          <w:szCs w:val="20"/>
          <w:lang w:val="uk-UA"/>
        </w:rPr>
        <w:t xml:space="preserve"> </w:t>
      </w:r>
      <w:r w:rsidR="0039796F" w:rsidRPr="002B14A5">
        <w:rPr>
          <w:rFonts w:ascii="Arial" w:hAnsi="Arial" w:cs="Arial"/>
          <w:color w:val="000000"/>
          <w:sz w:val="20"/>
          <w:szCs w:val="20"/>
        </w:rPr>
        <w:t>States</w:t>
      </w:r>
    </w:p>
    <w:p w:rsidR="0039796F" w:rsidRPr="002B14A5" w:rsidRDefault="0039796F" w:rsidP="0039796F">
      <w:pPr>
        <w:jc w:val="both"/>
        <w:rPr>
          <w:rFonts w:ascii="Arial" w:eastAsiaTheme="minorEastAsia" w:hAnsi="Arial" w:cs="Arial"/>
          <w:sz w:val="20"/>
          <w:szCs w:val="20"/>
          <w:lang w:val="uk-UA"/>
        </w:rPr>
      </w:pPr>
      <w:r w:rsidRPr="002B14A5">
        <w:rPr>
          <w:rFonts w:ascii="Arial" w:eastAsiaTheme="minorEastAsia" w:hAnsi="Arial" w:cs="Arial"/>
          <w:color w:val="000000"/>
          <w:sz w:val="20"/>
          <w:szCs w:val="20"/>
          <w:lang w:val="uk-UA"/>
        </w:rPr>
        <w:t>Фаза - ІІІ</w:t>
      </w:r>
    </w:p>
    <w:p w:rsidR="0039796F" w:rsidRPr="000A4E2B" w:rsidRDefault="0039796F" w:rsidP="0039796F">
      <w:pPr>
        <w:jc w:val="both"/>
        <w:rPr>
          <w:rFonts w:ascii="Arial" w:eastAsiaTheme="minorEastAsia" w:hAnsi="Arial" w:cs="Arial"/>
          <w:color w:val="000000"/>
          <w:sz w:val="20"/>
          <w:szCs w:val="20"/>
        </w:rPr>
      </w:pPr>
      <w:r w:rsidRPr="002B14A5">
        <w:rPr>
          <w:rFonts w:ascii="Arial" w:eastAsiaTheme="minorEastAsia" w:hAnsi="Arial" w:cs="Arial"/>
          <w:color w:val="000000"/>
          <w:sz w:val="20"/>
          <w:szCs w:val="20"/>
          <w:lang w:val="uk-UA"/>
        </w:rPr>
        <w:t xml:space="preserve">Заявник - Підприємство з 100% іноземною інвестицією </w:t>
      </w:r>
      <w:r w:rsidRPr="000A4E2B">
        <w:rPr>
          <w:rFonts w:ascii="Arial" w:eastAsiaTheme="minorEastAsia" w:hAnsi="Arial" w:cs="Arial"/>
          <w:color w:val="000000"/>
          <w:sz w:val="20"/>
          <w:szCs w:val="20"/>
        </w:rPr>
        <w:t>«</w:t>
      </w:r>
      <w:r w:rsidRPr="002B14A5">
        <w:rPr>
          <w:rFonts w:ascii="Arial" w:eastAsiaTheme="minorEastAsia" w:hAnsi="Arial" w:cs="Arial"/>
          <w:color w:val="000000"/>
          <w:sz w:val="20"/>
          <w:szCs w:val="20"/>
          <w:lang w:val="ru-RU"/>
        </w:rPr>
        <w:t>АЙК</w:t>
      </w:r>
      <w:r w:rsidRPr="000A4E2B">
        <w:rPr>
          <w:rFonts w:ascii="Arial" w:eastAsiaTheme="minorEastAsia" w:hAnsi="Arial" w:cs="Arial"/>
          <w:color w:val="000000"/>
          <w:sz w:val="20"/>
          <w:szCs w:val="20"/>
        </w:rPr>
        <w:t>’</w:t>
      </w:r>
      <w:r w:rsidRPr="002B14A5">
        <w:rPr>
          <w:rFonts w:ascii="Arial" w:eastAsiaTheme="minorEastAsia" w:hAnsi="Arial" w:cs="Arial"/>
          <w:color w:val="000000"/>
          <w:sz w:val="20"/>
          <w:szCs w:val="20"/>
          <w:lang w:val="ru-RU"/>
        </w:rPr>
        <w:t>ЮВІА</w:t>
      </w:r>
      <w:r w:rsidRPr="000A4E2B">
        <w:rPr>
          <w:rFonts w:ascii="Arial" w:eastAsiaTheme="minorEastAsia" w:hAnsi="Arial" w:cs="Arial"/>
          <w:color w:val="000000"/>
          <w:sz w:val="20"/>
          <w:szCs w:val="20"/>
        </w:rPr>
        <w:t xml:space="preserve"> </w:t>
      </w:r>
      <w:r w:rsidRPr="002B14A5">
        <w:rPr>
          <w:rFonts w:ascii="Arial" w:eastAsiaTheme="minorEastAsia" w:hAnsi="Arial" w:cs="Arial"/>
          <w:color w:val="000000"/>
          <w:sz w:val="20"/>
          <w:szCs w:val="20"/>
          <w:lang w:val="ru-RU"/>
        </w:rPr>
        <w:t>РДС</w:t>
      </w:r>
      <w:r w:rsidRPr="000A4E2B">
        <w:rPr>
          <w:rFonts w:ascii="Arial" w:eastAsiaTheme="minorEastAsia" w:hAnsi="Arial" w:cs="Arial"/>
          <w:color w:val="000000"/>
          <w:sz w:val="20"/>
          <w:szCs w:val="20"/>
        </w:rPr>
        <w:t xml:space="preserve"> </w:t>
      </w:r>
      <w:r w:rsidRPr="002B14A5">
        <w:rPr>
          <w:rFonts w:ascii="Arial" w:eastAsiaTheme="minorEastAsia" w:hAnsi="Arial" w:cs="Arial"/>
          <w:color w:val="000000"/>
          <w:sz w:val="20"/>
          <w:szCs w:val="20"/>
          <w:lang w:val="ru-RU"/>
        </w:rPr>
        <w:t>Україна</w:t>
      </w:r>
      <w:r w:rsidRPr="000A4E2B">
        <w:rPr>
          <w:rFonts w:ascii="Arial" w:eastAsiaTheme="minorEastAsia" w:hAnsi="Arial" w:cs="Arial"/>
          <w:color w:val="000000"/>
          <w:sz w:val="20"/>
          <w:szCs w:val="20"/>
        </w:rPr>
        <w:t>»</w:t>
      </w:r>
    </w:p>
    <w:p w:rsidR="0039796F" w:rsidRPr="000A4E2B" w:rsidRDefault="0039796F" w:rsidP="0039796F">
      <w:pPr>
        <w:jc w:val="both"/>
        <w:rPr>
          <w:rFonts w:ascii="Arial" w:eastAsiaTheme="minorEastAsia" w:hAnsi="Arial" w:cs="Arial"/>
          <w:sz w:val="20"/>
          <w:szCs w:val="20"/>
        </w:rPr>
      </w:pPr>
      <w:r w:rsidRPr="002B14A5">
        <w:rPr>
          <w:rFonts w:ascii="Arial" w:eastAsiaTheme="minorEastAsia" w:hAnsi="Arial" w:cs="Arial"/>
          <w:color w:val="000000"/>
          <w:sz w:val="20"/>
          <w:szCs w:val="20"/>
        </w:rPr>
        <w:t> </w:t>
      </w:r>
    </w:p>
    <w:tbl>
      <w:tblPr>
        <w:tblW w:w="9631" w:type="dxa"/>
        <w:tblCellMar>
          <w:left w:w="0" w:type="dxa"/>
          <w:right w:w="0" w:type="dxa"/>
        </w:tblCellMar>
        <w:tblLook w:val="04A0" w:firstRow="1" w:lastRow="0" w:firstColumn="1" w:lastColumn="0" w:noHBand="0" w:noVBand="1"/>
      </w:tblPr>
      <w:tblGrid>
        <w:gridCol w:w="559"/>
        <w:gridCol w:w="9072"/>
      </w:tblGrid>
      <w:tr w:rsidR="0039796F" w:rsidRPr="002B14A5" w:rsidTr="00293531">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2B14A5" w:rsidRDefault="0039796F" w:rsidP="002B14A5">
            <w:pPr>
              <w:jc w:val="center"/>
              <w:rPr>
                <w:rFonts w:ascii="Arial" w:eastAsiaTheme="minorEastAsia" w:hAnsi="Arial" w:cs="Arial"/>
                <w:sz w:val="20"/>
                <w:szCs w:val="20"/>
              </w:rPr>
            </w:pPr>
            <w:r w:rsidRPr="002B14A5">
              <w:rPr>
                <w:rFonts w:ascii="Arial" w:eastAsiaTheme="minorEastAsia" w:hAnsi="Arial" w:cs="Arial"/>
                <w:bCs/>
                <w:color w:val="000000"/>
                <w:sz w:val="20"/>
                <w:szCs w:val="20"/>
              </w:rPr>
              <w:t xml:space="preserve">№ </w:t>
            </w:r>
          </w:p>
          <w:p w:rsidR="0039796F" w:rsidRPr="002B14A5" w:rsidRDefault="0039796F" w:rsidP="002B14A5">
            <w:pPr>
              <w:jc w:val="center"/>
              <w:rPr>
                <w:rFonts w:ascii="Arial" w:eastAsiaTheme="minorEastAsia" w:hAnsi="Arial" w:cs="Arial"/>
                <w:sz w:val="20"/>
                <w:szCs w:val="20"/>
              </w:rPr>
            </w:pPr>
            <w:r w:rsidRPr="002B14A5">
              <w:rPr>
                <w:rFonts w:ascii="Arial" w:eastAsiaTheme="minorEastAsia" w:hAnsi="Arial" w:cs="Arial"/>
                <w:bCs/>
                <w:color w:val="000000"/>
                <w:sz w:val="20"/>
                <w:szCs w:val="2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0A4E2B" w:rsidRDefault="0039796F" w:rsidP="002B14A5">
            <w:pPr>
              <w:jc w:val="center"/>
              <w:rPr>
                <w:rFonts w:ascii="Arial" w:eastAsiaTheme="minorEastAsia" w:hAnsi="Arial" w:cs="Arial"/>
                <w:sz w:val="20"/>
                <w:szCs w:val="20"/>
              </w:rPr>
            </w:pPr>
            <w:r w:rsidRPr="002B14A5">
              <w:rPr>
                <w:rFonts w:ascii="Arial" w:eastAsiaTheme="minorEastAsia" w:hAnsi="Arial" w:cs="Arial"/>
                <w:bCs/>
                <w:color w:val="000000"/>
                <w:sz w:val="20"/>
                <w:szCs w:val="20"/>
                <w:lang w:val="ru-RU"/>
              </w:rPr>
              <w:t>П</w:t>
            </w:r>
            <w:r w:rsidRPr="000A4E2B">
              <w:rPr>
                <w:rFonts w:ascii="Arial" w:eastAsiaTheme="minorEastAsia" w:hAnsi="Arial" w:cs="Arial"/>
                <w:bCs/>
                <w:color w:val="000000"/>
                <w:sz w:val="20"/>
                <w:szCs w:val="20"/>
              </w:rPr>
              <w:t>.</w:t>
            </w:r>
            <w:r w:rsidRPr="002B14A5">
              <w:rPr>
                <w:rFonts w:ascii="Arial" w:eastAsiaTheme="minorEastAsia" w:hAnsi="Arial" w:cs="Arial"/>
                <w:bCs/>
                <w:color w:val="000000"/>
                <w:sz w:val="20"/>
                <w:szCs w:val="20"/>
                <w:lang w:val="ru-RU"/>
              </w:rPr>
              <w:t>І</w:t>
            </w:r>
            <w:r w:rsidRPr="000A4E2B">
              <w:rPr>
                <w:rFonts w:ascii="Arial" w:eastAsiaTheme="minorEastAsia" w:hAnsi="Arial" w:cs="Arial"/>
                <w:bCs/>
                <w:color w:val="000000"/>
                <w:sz w:val="20"/>
                <w:szCs w:val="20"/>
              </w:rPr>
              <w:t>.</w:t>
            </w:r>
            <w:r w:rsidRPr="002B14A5">
              <w:rPr>
                <w:rFonts w:ascii="Arial" w:eastAsiaTheme="minorEastAsia" w:hAnsi="Arial" w:cs="Arial"/>
                <w:bCs/>
                <w:color w:val="000000"/>
                <w:sz w:val="20"/>
                <w:szCs w:val="20"/>
                <w:lang w:val="ru-RU"/>
              </w:rPr>
              <w:t>Б</w:t>
            </w:r>
            <w:r w:rsidRPr="000A4E2B">
              <w:rPr>
                <w:rFonts w:ascii="Arial" w:eastAsiaTheme="minorEastAsia" w:hAnsi="Arial" w:cs="Arial"/>
                <w:bCs/>
                <w:color w:val="000000"/>
                <w:sz w:val="20"/>
                <w:szCs w:val="20"/>
              </w:rPr>
              <w:t xml:space="preserve">. </w:t>
            </w:r>
            <w:r w:rsidRPr="002B14A5">
              <w:rPr>
                <w:rFonts w:ascii="Arial" w:eastAsiaTheme="minorEastAsia" w:hAnsi="Arial" w:cs="Arial"/>
                <w:bCs/>
                <w:color w:val="000000"/>
                <w:sz w:val="20"/>
                <w:szCs w:val="20"/>
                <w:lang w:val="ru-RU"/>
              </w:rPr>
              <w:t>відповідального</w:t>
            </w:r>
            <w:r w:rsidRPr="000A4E2B">
              <w:rPr>
                <w:rFonts w:ascii="Arial" w:eastAsiaTheme="minorEastAsia" w:hAnsi="Arial" w:cs="Arial"/>
                <w:bCs/>
                <w:color w:val="000000"/>
                <w:sz w:val="20"/>
                <w:szCs w:val="20"/>
              </w:rPr>
              <w:t xml:space="preserve"> </w:t>
            </w:r>
            <w:r w:rsidRPr="002B14A5">
              <w:rPr>
                <w:rFonts w:ascii="Arial" w:eastAsiaTheme="minorEastAsia" w:hAnsi="Arial" w:cs="Arial"/>
                <w:bCs/>
                <w:color w:val="000000"/>
                <w:sz w:val="20"/>
                <w:szCs w:val="20"/>
                <w:lang w:val="ru-RU"/>
              </w:rPr>
              <w:t>дослідника</w:t>
            </w:r>
          </w:p>
          <w:p w:rsidR="0039796F" w:rsidRPr="002B14A5" w:rsidRDefault="0039796F" w:rsidP="002B14A5">
            <w:pPr>
              <w:jc w:val="center"/>
              <w:rPr>
                <w:rFonts w:ascii="Arial" w:eastAsiaTheme="minorEastAsia" w:hAnsi="Arial" w:cs="Arial"/>
                <w:sz w:val="20"/>
                <w:szCs w:val="20"/>
                <w:lang w:val="ru-RU"/>
              </w:rPr>
            </w:pPr>
            <w:r w:rsidRPr="002B14A5">
              <w:rPr>
                <w:rFonts w:ascii="Arial" w:eastAsiaTheme="minorEastAsia" w:hAnsi="Arial" w:cs="Arial"/>
                <w:bCs/>
                <w:color w:val="000000"/>
                <w:sz w:val="20"/>
                <w:szCs w:val="20"/>
                <w:lang w:val="ru-RU"/>
              </w:rPr>
              <w:t>Назва місця проведення клінічного випробування</w:t>
            </w:r>
          </w:p>
        </w:tc>
      </w:tr>
      <w:tr w:rsidR="0039796F" w:rsidRPr="002B14A5" w:rsidTr="0029353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93531">
            <w:pPr>
              <w:jc w:val="center"/>
              <w:rPr>
                <w:rFonts w:ascii="Arial" w:eastAsiaTheme="minorEastAsia" w:hAnsi="Arial" w:cs="Arial"/>
                <w:sz w:val="20"/>
                <w:szCs w:val="20"/>
              </w:rPr>
            </w:pPr>
            <w:r w:rsidRPr="002B14A5">
              <w:rPr>
                <w:rFonts w:ascii="Arial" w:eastAsiaTheme="minorEastAsia" w:hAnsi="Arial" w:cs="Arial"/>
                <w:bCs/>
                <w:color w:val="000000"/>
                <w:sz w:val="20"/>
                <w:szCs w:val="2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rPr>
            </w:pPr>
            <w:r w:rsidRPr="002B14A5">
              <w:rPr>
                <w:rFonts w:ascii="Arial" w:eastAsiaTheme="minorEastAsia" w:hAnsi="Arial" w:cs="Arial"/>
                <w:bCs/>
                <w:color w:val="000000"/>
                <w:sz w:val="20"/>
                <w:szCs w:val="20"/>
              </w:rPr>
              <w:t xml:space="preserve">директор Парамонов В.В. </w:t>
            </w:r>
          </w:p>
          <w:p w:rsidR="0039796F" w:rsidRPr="002B14A5" w:rsidRDefault="0039796F" w:rsidP="002B14A5">
            <w:pPr>
              <w:jc w:val="both"/>
              <w:rPr>
                <w:rFonts w:ascii="Arial" w:eastAsiaTheme="minorEastAsia" w:hAnsi="Arial" w:cs="Arial"/>
                <w:sz w:val="20"/>
                <w:szCs w:val="20"/>
              </w:rPr>
            </w:pPr>
            <w:r w:rsidRPr="002B14A5">
              <w:rPr>
                <w:rFonts w:ascii="Arial" w:eastAsiaTheme="minorEastAsia" w:hAnsi="Arial" w:cs="Arial"/>
                <w:bCs/>
                <w:color w:val="000000"/>
                <w:sz w:val="20"/>
                <w:szCs w:val="20"/>
              </w:rPr>
              <w:t>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w:t>
            </w:r>
            <w:r w:rsidRPr="002B14A5">
              <w:rPr>
                <w:rFonts w:ascii="Arial" w:eastAsiaTheme="minorEastAsia" w:hAnsi="Arial" w:cs="Arial"/>
                <w:bCs/>
                <w:color w:val="000000"/>
                <w:sz w:val="20"/>
                <w:szCs w:val="20"/>
                <w:lang w:val="uk-UA"/>
              </w:rPr>
              <w:t xml:space="preserve">              </w:t>
            </w:r>
            <w:r w:rsidRPr="002B14A5">
              <w:rPr>
                <w:rFonts w:ascii="Arial" w:eastAsiaTheme="minorEastAsia" w:hAnsi="Arial" w:cs="Arial"/>
                <w:bCs/>
                <w:color w:val="000000"/>
                <w:sz w:val="20"/>
                <w:szCs w:val="20"/>
              </w:rPr>
              <w:t xml:space="preserve"> м. Черкаси</w:t>
            </w:r>
          </w:p>
        </w:tc>
      </w:tr>
      <w:tr w:rsidR="0039796F" w:rsidRPr="002B14A5" w:rsidTr="0029353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93531">
            <w:pPr>
              <w:jc w:val="center"/>
              <w:rPr>
                <w:rFonts w:ascii="Arial" w:eastAsiaTheme="minorEastAsia" w:hAnsi="Arial" w:cs="Arial"/>
                <w:sz w:val="20"/>
                <w:szCs w:val="20"/>
              </w:rPr>
            </w:pPr>
            <w:r w:rsidRPr="002B14A5">
              <w:rPr>
                <w:rFonts w:ascii="Arial" w:eastAsiaTheme="minorEastAsia" w:hAnsi="Arial" w:cs="Arial"/>
                <w:bCs/>
                <w:color w:val="000000"/>
                <w:sz w:val="20"/>
                <w:szCs w:val="20"/>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bCs/>
                <w:color w:val="000000"/>
                <w:sz w:val="20"/>
                <w:szCs w:val="20"/>
                <w:lang w:val="ru-RU"/>
              </w:rPr>
              <w:t>к.м.н. Винниченко І.О.</w:t>
            </w:r>
          </w:p>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bCs/>
                <w:color w:val="000000"/>
                <w:sz w:val="20"/>
                <w:szCs w:val="20"/>
                <w:lang w:val="ru-RU"/>
              </w:rPr>
              <w:t xml:space="preserve">Комунальне некомерційне підприємство Сумської обласної ради Сумський обласний клінічний онкологічний диспансер, Диспансерне відділення з денним стаціонаром хіміотерапевтичного профілю, Сумський державний університет, кафедра онкології та радіології, м. Суми </w:t>
            </w:r>
          </w:p>
        </w:tc>
      </w:tr>
      <w:tr w:rsidR="0039796F" w:rsidRPr="002B14A5" w:rsidTr="0029353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93531">
            <w:pPr>
              <w:jc w:val="center"/>
              <w:rPr>
                <w:rFonts w:ascii="Arial" w:eastAsiaTheme="minorEastAsia" w:hAnsi="Arial" w:cs="Arial"/>
                <w:sz w:val="20"/>
                <w:szCs w:val="20"/>
              </w:rPr>
            </w:pPr>
            <w:r w:rsidRPr="002B14A5">
              <w:rPr>
                <w:rFonts w:ascii="Arial" w:eastAsiaTheme="minorEastAsia" w:hAnsi="Arial" w:cs="Arial"/>
                <w:bCs/>
                <w:color w:val="000000"/>
                <w:sz w:val="20"/>
                <w:szCs w:val="20"/>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bCs/>
                <w:color w:val="000000"/>
                <w:sz w:val="20"/>
                <w:szCs w:val="20"/>
                <w:lang w:val="ru-RU"/>
              </w:rPr>
              <w:t>медичний директор Колеснік О.П.</w:t>
            </w:r>
          </w:p>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bCs/>
                <w:color w:val="000000"/>
                <w:sz w:val="20"/>
                <w:szCs w:val="20"/>
                <w:lang w:val="ru-RU"/>
              </w:rPr>
              <w:t>Медичний центр товариства з обмеженою відповідальністю «Онколайф», денний стаціонар, м. Запоріжжя</w:t>
            </w:r>
          </w:p>
        </w:tc>
      </w:tr>
      <w:tr w:rsidR="0039796F" w:rsidRPr="002B14A5" w:rsidTr="0029353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93531">
            <w:pPr>
              <w:jc w:val="center"/>
              <w:rPr>
                <w:rFonts w:ascii="Arial" w:eastAsiaTheme="minorEastAsia" w:hAnsi="Arial" w:cs="Arial"/>
                <w:sz w:val="20"/>
                <w:szCs w:val="20"/>
              </w:rPr>
            </w:pPr>
            <w:r w:rsidRPr="002B14A5">
              <w:rPr>
                <w:rFonts w:ascii="Arial" w:eastAsiaTheme="minorEastAsia" w:hAnsi="Arial" w:cs="Arial"/>
                <w:bCs/>
                <w:color w:val="000000"/>
                <w:sz w:val="20"/>
                <w:szCs w:val="20"/>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bCs/>
                <w:color w:val="000000"/>
                <w:sz w:val="20"/>
                <w:szCs w:val="20"/>
                <w:lang w:val="ru-RU"/>
              </w:rPr>
              <w:t>д.м.н., проф. Бондаренко І.М.</w:t>
            </w:r>
          </w:p>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bCs/>
                <w:color w:val="000000"/>
                <w:sz w:val="20"/>
                <w:szCs w:val="20"/>
                <w:lang w:val="ru-RU"/>
              </w:rPr>
              <w:t xml:space="preserve">Комунальне некомерційне підприємство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 м. Дніпро </w:t>
            </w:r>
          </w:p>
        </w:tc>
      </w:tr>
      <w:tr w:rsidR="0039796F" w:rsidRPr="002B14A5" w:rsidTr="0029353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93531">
            <w:pPr>
              <w:jc w:val="center"/>
              <w:rPr>
                <w:rFonts w:ascii="Arial" w:eastAsiaTheme="minorEastAsia" w:hAnsi="Arial" w:cs="Arial"/>
                <w:sz w:val="20"/>
                <w:szCs w:val="20"/>
              </w:rPr>
            </w:pPr>
            <w:r w:rsidRPr="002B14A5">
              <w:rPr>
                <w:rFonts w:ascii="Arial" w:eastAsiaTheme="minorEastAsia" w:hAnsi="Arial" w:cs="Arial"/>
                <w:bCs/>
                <w:color w:val="000000"/>
                <w:sz w:val="20"/>
                <w:szCs w:val="20"/>
              </w:rPr>
              <w:t>5</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bCs/>
                <w:color w:val="000000"/>
                <w:sz w:val="20"/>
                <w:szCs w:val="20"/>
                <w:lang w:val="ru-RU"/>
              </w:rPr>
              <w:t>к.м.н. Даценко О.Г.</w:t>
            </w:r>
          </w:p>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bCs/>
                <w:color w:val="000000"/>
                <w:sz w:val="20"/>
                <w:szCs w:val="20"/>
                <w:lang w:val="ru-RU"/>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tc>
      </w:tr>
      <w:tr w:rsidR="0039796F" w:rsidRPr="002B14A5" w:rsidTr="0029353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93531">
            <w:pPr>
              <w:jc w:val="center"/>
              <w:rPr>
                <w:rFonts w:ascii="Arial" w:eastAsiaTheme="minorEastAsia" w:hAnsi="Arial" w:cs="Arial"/>
                <w:sz w:val="20"/>
                <w:szCs w:val="20"/>
              </w:rPr>
            </w:pPr>
            <w:r w:rsidRPr="002B14A5">
              <w:rPr>
                <w:rFonts w:ascii="Arial" w:eastAsiaTheme="minorEastAsia" w:hAnsi="Arial" w:cs="Arial"/>
                <w:bCs/>
                <w:color w:val="000000"/>
                <w:sz w:val="20"/>
                <w:szCs w:val="20"/>
              </w:rPr>
              <w:t>6</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bCs/>
                <w:color w:val="000000"/>
                <w:sz w:val="20"/>
                <w:szCs w:val="20"/>
                <w:lang w:val="ru-RU"/>
              </w:rPr>
              <w:t xml:space="preserve">д.м.н., ген. директор Скорий Д.І. </w:t>
            </w:r>
          </w:p>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bCs/>
                <w:color w:val="000000"/>
                <w:sz w:val="20"/>
                <w:szCs w:val="20"/>
                <w:lang w:val="ru-RU"/>
              </w:rPr>
              <w:t>Комунальне некомерційне підприємство «Обласний центр онкології», онкохірургічне відділення шлунково-кишкового тракту, м. Харків</w:t>
            </w:r>
          </w:p>
        </w:tc>
      </w:tr>
      <w:tr w:rsidR="0039796F" w:rsidRPr="002B14A5" w:rsidTr="00293531">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93531">
            <w:pPr>
              <w:jc w:val="center"/>
              <w:rPr>
                <w:rFonts w:ascii="Arial" w:eastAsiaTheme="minorEastAsia" w:hAnsi="Arial" w:cs="Arial"/>
                <w:sz w:val="20"/>
                <w:szCs w:val="20"/>
              </w:rPr>
            </w:pPr>
            <w:r w:rsidRPr="002B14A5">
              <w:rPr>
                <w:rFonts w:ascii="Arial" w:eastAsiaTheme="minorEastAsia" w:hAnsi="Arial" w:cs="Arial"/>
                <w:bCs/>
                <w:color w:val="000000"/>
                <w:sz w:val="20"/>
                <w:szCs w:val="20"/>
              </w:rPr>
              <w:t>7</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rPr>
            </w:pPr>
            <w:r w:rsidRPr="002B14A5">
              <w:rPr>
                <w:rFonts w:ascii="Arial" w:eastAsiaTheme="minorEastAsia" w:hAnsi="Arial" w:cs="Arial"/>
                <w:bCs/>
                <w:color w:val="000000"/>
                <w:sz w:val="20"/>
                <w:szCs w:val="20"/>
              </w:rPr>
              <w:t>лікар Звонарьова Н.Г.</w:t>
            </w:r>
          </w:p>
          <w:p w:rsidR="0039796F" w:rsidRPr="002B14A5" w:rsidRDefault="0039796F" w:rsidP="002B14A5">
            <w:pPr>
              <w:jc w:val="both"/>
              <w:rPr>
                <w:rFonts w:ascii="Arial" w:eastAsiaTheme="minorEastAsia" w:hAnsi="Arial" w:cs="Arial"/>
                <w:sz w:val="20"/>
                <w:szCs w:val="20"/>
              </w:rPr>
            </w:pPr>
            <w:r w:rsidRPr="002B14A5">
              <w:rPr>
                <w:rFonts w:ascii="Arial" w:eastAsiaTheme="minorEastAsia" w:hAnsi="Arial" w:cs="Arial"/>
                <w:bCs/>
                <w:color w:val="000000"/>
                <w:sz w:val="20"/>
                <w:szCs w:val="20"/>
              </w:rPr>
              <w:t>Комунальне підприємство «Дніпровський обласний клінічний онкологічний диспансер» Дніпропетровської обласної ради, онкохіміотерапевтичне відділення, м. Дніпро</w:t>
            </w:r>
          </w:p>
        </w:tc>
      </w:tr>
    </w:tbl>
    <w:p w:rsidR="0039796F" w:rsidRPr="00F54E42" w:rsidRDefault="0039796F" w:rsidP="0039796F">
      <w:pPr>
        <w:jc w:val="both"/>
        <w:rPr>
          <w:rFonts w:eastAsiaTheme="minorEastAsia"/>
        </w:rPr>
      </w:pPr>
      <w:r w:rsidRPr="00F54E42">
        <w:rPr>
          <w:rFonts w:ascii="Arial" w:eastAsiaTheme="minorEastAsia" w:hAnsi="Arial" w:cs="Arial"/>
          <w:color w:val="000000"/>
          <w:sz w:val="20"/>
          <w:szCs w:val="20"/>
        </w:rPr>
        <w:t> </w:t>
      </w:r>
    </w:p>
    <w:p w:rsidR="0039796F" w:rsidRDefault="0039796F" w:rsidP="0039796F">
      <w:pPr>
        <w:jc w:val="both"/>
        <w:rPr>
          <w:rFonts w:asciiTheme="majorHAnsi" w:hAnsiTheme="majorHAnsi" w:cstheme="majorHAnsi"/>
          <w:sz w:val="20"/>
          <w:szCs w:val="20"/>
          <w:lang w:val="uk-UA" w:eastAsia="uk-UA"/>
        </w:rPr>
      </w:pPr>
    </w:p>
    <w:p w:rsidR="0039796F" w:rsidRPr="002B14A5" w:rsidRDefault="000A4E2B" w:rsidP="000A4E2B">
      <w:pPr>
        <w:jc w:val="both"/>
        <w:rPr>
          <w:rFonts w:ascii="Arial" w:hAnsi="Arial" w:cs="Arial"/>
          <w:sz w:val="20"/>
          <w:szCs w:val="20"/>
          <w:lang w:val="uk-UA"/>
        </w:rPr>
      </w:pPr>
      <w:r w:rsidRPr="000A4E2B">
        <w:rPr>
          <w:rFonts w:ascii="Arial" w:hAnsi="Arial" w:cs="Arial"/>
          <w:b/>
          <w:color w:val="000000"/>
          <w:sz w:val="20"/>
          <w:szCs w:val="20"/>
          <w:lang w:val="uk-UA"/>
        </w:rPr>
        <w:t>9.</w:t>
      </w:r>
      <w:r>
        <w:rPr>
          <w:rFonts w:ascii="Arial" w:hAnsi="Arial" w:cs="Arial"/>
          <w:color w:val="000000"/>
          <w:sz w:val="20"/>
          <w:szCs w:val="20"/>
          <w:lang w:val="uk-UA"/>
        </w:rPr>
        <w:t xml:space="preserve"> </w:t>
      </w:r>
      <w:r w:rsidR="0039796F" w:rsidRPr="002B14A5">
        <w:rPr>
          <w:rFonts w:ascii="Arial" w:hAnsi="Arial" w:cs="Arial"/>
          <w:color w:val="000000"/>
          <w:sz w:val="20"/>
          <w:szCs w:val="20"/>
          <w:lang w:val="uk-UA"/>
        </w:rPr>
        <w:t xml:space="preserve">«Рандомізоване, подвійне сліпе, плацебо-контрольоване дослідження ІІ фази з адаптивним дизайном з метою оцінки препарату </w:t>
      </w:r>
      <w:r w:rsidR="0039796F" w:rsidRPr="002B14A5">
        <w:rPr>
          <w:rFonts w:ascii="Arial" w:hAnsi="Arial" w:cs="Arial"/>
          <w:b/>
          <w:bCs/>
          <w:color w:val="000000"/>
          <w:sz w:val="20"/>
          <w:szCs w:val="20"/>
        </w:rPr>
        <w:t>LY</w:t>
      </w:r>
      <w:r w:rsidR="0039796F" w:rsidRPr="002B14A5">
        <w:rPr>
          <w:rFonts w:ascii="Arial" w:hAnsi="Arial" w:cs="Arial"/>
          <w:b/>
          <w:bCs/>
          <w:color w:val="000000"/>
          <w:sz w:val="20"/>
          <w:szCs w:val="20"/>
          <w:lang w:val="uk-UA"/>
        </w:rPr>
        <w:t>3471851</w:t>
      </w:r>
      <w:r w:rsidR="0039796F" w:rsidRPr="002B14A5">
        <w:rPr>
          <w:rFonts w:ascii="Arial" w:hAnsi="Arial" w:cs="Arial"/>
          <w:color w:val="000000"/>
          <w:sz w:val="20"/>
          <w:szCs w:val="20"/>
          <w:lang w:val="uk-UA"/>
        </w:rPr>
        <w:t xml:space="preserve"> (</w:t>
      </w:r>
      <w:r w:rsidR="0039796F" w:rsidRPr="002B14A5">
        <w:rPr>
          <w:rFonts w:ascii="Arial" w:hAnsi="Arial" w:cs="Arial"/>
          <w:color w:val="000000"/>
          <w:sz w:val="20"/>
          <w:szCs w:val="20"/>
        </w:rPr>
        <w:t>NKTR</w:t>
      </w:r>
      <w:r w:rsidR="0039796F" w:rsidRPr="002B14A5">
        <w:rPr>
          <w:rFonts w:ascii="Arial" w:hAnsi="Arial" w:cs="Arial"/>
          <w:color w:val="000000"/>
          <w:sz w:val="20"/>
          <w:szCs w:val="20"/>
          <w:lang w:val="uk-UA"/>
        </w:rPr>
        <w:t xml:space="preserve">-358) у пацієнтів із активним виразковим колітом від помірного до тяжкого перебігу», код дослідження </w:t>
      </w:r>
      <w:r w:rsidR="0039796F" w:rsidRPr="002B14A5">
        <w:rPr>
          <w:rFonts w:ascii="Arial" w:hAnsi="Arial" w:cs="Arial"/>
          <w:b/>
          <w:bCs/>
          <w:color w:val="000000"/>
          <w:sz w:val="20"/>
          <w:szCs w:val="20"/>
        </w:rPr>
        <w:t>J</w:t>
      </w:r>
      <w:r w:rsidR="0039796F" w:rsidRPr="002B14A5">
        <w:rPr>
          <w:rFonts w:ascii="Arial" w:hAnsi="Arial" w:cs="Arial"/>
          <w:b/>
          <w:bCs/>
          <w:color w:val="000000"/>
          <w:sz w:val="20"/>
          <w:szCs w:val="20"/>
          <w:lang w:val="uk-UA"/>
        </w:rPr>
        <w:t>1</w:t>
      </w:r>
      <w:r w:rsidR="0039796F" w:rsidRPr="002B14A5">
        <w:rPr>
          <w:rFonts w:ascii="Arial" w:hAnsi="Arial" w:cs="Arial"/>
          <w:b/>
          <w:bCs/>
          <w:color w:val="000000"/>
          <w:sz w:val="20"/>
          <w:szCs w:val="20"/>
        </w:rPr>
        <w:t>P</w:t>
      </w:r>
      <w:r w:rsidR="0039796F" w:rsidRPr="002B14A5">
        <w:rPr>
          <w:rFonts w:ascii="Arial" w:hAnsi="Arial" w:cs="Arial"/>
          <w:b/>
          <w:bCs/>
          <w:color w:val="000000"/>
          <w:sz w:val="20"/>
          <w:szCs w:val="20"/>
          <w:lang w:val="uk-UA"/>
        </w:rPr>
        <w:t>-</w:t>
      </w:r>
      <w:r w:rsidR="0039796F" w:rsidRPr="002B14A5">
        <w:rPr>
          <w:rFonts w:ascii="Arial" w:hAnsi="Arial" w:cs="Arial"/>
          <w:b/>
          <w:bCs/>
          <w:color w:val="000000"/>
          <w:sz w:val="20"/>
          <w:szCs w:val="20"/>
        </w:rPr>
        <w:t>MC</w:t>
      </w:r>
      <w:r w:rsidR="0039796F" w:rsidRPr="002B14A5">
        <w:rPr>
          <w:rFonts w:ascii="Arial" w:hAnsi="Arial" w:cs="Arial"/>
          <w:b/>
          <w:bCs/>
          <w:color w:val="000000"/>
          <w:sz w:val="20"/>
          <w:szCs w:val="20"/>
          <w:lang w:val="uk-UA"/>
        </w:rPr>
        <w:t>-</w:t>
      </w:r>
      <w:r w:rsidR="0039796F" w:rsidRPr="002B14A5">
        <w:rPr>
          <w:rFonts w:ascii="Arial" w:hAnsi="Arial" w:cs="Arial"/>
          <w:b/>
          <w:bCs/>
          <w:color w:val="000000"/>
          <w:sz w:val="20"/>
          <w:szCs w:val="20"/>
        </w:rPr>
        <w:t>KFAH</w:t>
      </w:r>
      <w:r w:rsidR="0039796F" w:rsidRPr="002B14A5">
        <w:rPr>
          <w:rFonts w:ascii="Arial" w:hAnsi="Arial" w:cs="Arial"/>
          <w:color w:val="000000"/>
          <w:sz w:val="20"/>
          <w:szCs w:val="20"/>
          <w:lang w:val="uk-UA"/>
        </w:rPr>
        <w:t xml:space="preserve">, версія з поправкою (а) від 18 листопада 2020 року, спонсор - Елі Ліллі енд Компані, США / </w:t>
      </w:r>
      <w:r w:rsidR="0039796F" w:rsidRPr="002B14A5">
        <w:rPr>
          <w:rFonts w:ascii="Arial" w:hAnsi="Arial" w:cs="Arial"/>
          <w:color w:val="000000"/>
          <w:sz w:val="20"/>
          <w:szCs w:val="20"/>
        </w:rPr>
        <w:t>Eli</w:t>
      </w:r>
      <w:r w:rsidR="0039796F" w:rsidRPr="002B14A5">
        <w:rPr>
          <w:rFonts w:ascii="Arial" w:hAnsi="Arial" w:cs="Arial"/>
          <w:color w:val="000000"/>
          <w:sz w:val="20"/>
          <w:szCs w:val="20"/>
          <w:lang w:val="uk-UA"/>
        </w:rPr>
        <w:t xml:space="preserve"> </w:t>
      </w:r>
      <w:r w:rsidR="0039796F" w:rsidRPr="002B14A5">
        <w:rPr>
          <w:rFonts w:ascii="Arial" w:hAnsi="Arial" w:cs="Arial"/>
          <w:color w:val="000000"/>
          <w:sz w:val="20"/>
          <w:szCs w:val="20"/>
        </w:rPr>
        <w:t>Lilly</w:t>
      </w:r>
      <w:r w:rsidR="0039796F" w:rsidRPr="002B14A5">
        <w:rPr>
          <w:rFonts w:ascii="Arial" w:hAnsi="Arial" w:cs="Arial"/>
          <w:color w:val="000000"/>
          <w:sz w:val="20"/>
          <w:szCs w:val="20"/>
          <w:lang w:val="uk-UA"/>
        </w:rPr>
        <w:t xml:space="preserve"> </w:t>
      </w:r>
      <w:r w:rsidR="0039796F" w:rsidRPr="002B14A5">
        <w:rPr>
          <w:rFonts w:ascii="Arial" w:hAnsi="Arial" w:cs="Arial"/>
          <w:color w:val="000000"/>
          <w:sz w:val="20"/>
          <w:szCs w:val="20"/>
        </w:rPr>
        <w:t>and</w:t>
      </w:r>
      <w:r w:rsidR="0039796F" w:rsidRPr="002B14A5">
        <w:rPr>
          <w:rFonts w:ascii="Arial" w:hAnsi="Arial" w:cs="Arial"/>
          <w:color w:val="000000"/>
          <w:sz w:val="20"/>
          <w:szCs w:val="20"/>
          <w:lang w:val="uk-UA"/>
        </w:rPr>
        <w:t xml:space="preserve"> </w:t>
      </w:r>
      <w:r w:rsidR="0039796F" w:rsidRPr="002B14A5">
        <w:rPr>
          <w:rFonts w:ascii="Arial" w:hAnsi="Arial" w:cs="Arial"/>
          <w:color w:val="000000"/>
          <w:sz w:val="20"/>
          <w:szCs w:val="20"/>
        </w:rPr>
        <w:t>Company</w:t>
      </w:r>
      <w:r w:rsidR="0039796F" w:rsidRPr="002B14A5">
        <w:rPr>
          <w:rFonts w:ascii="Arial" w:hAnsi="Arial" w:cs="Arial"/>
          <w:color w:val="000000"/>
          <w:sz w:val="20"/>
          <w:szCs w:val="20"/>
          <w:lang w:val="uk-UA"/>
        </w:rPr>
        <w:t xml:space="preserve">, </w:t>
      </w:r>
      <w:r w:rsidR="0039796F" w:rsidRPr="002B14A5">
        <w:rPr>
          <w:rFonts w:ascii="Arial" w:hAnsi="Arial" w:cs="Arial"/>
          <w:color w:val="000000"/>
          <w:sz w:val="20"/>
          <w:szCs w:val="20"/>
        </w:rPr>
        <w:t>USA</w:t>
      </w:r>
    </w:p>
    <w:p w:rsidR="0039796F" w:rsidRPr="000A4E2B" w:rsidRDefault="0039796F" w:rsidP="0039796F">
      <w:pPr>
        <w:jc w:val="both"/>
        <w:rPr>
          <w:rFonts w:ascii="Arial" w:eastAsiaTheme="minorEastAsia" w:hAnsi="Arial" w:cs="Arial"/>
          <w:sz w:val="20"/>
          <w:szCs w:val="20"/>
        </w:rPr>
      </w:pPr>
      <w:r w:rsidRPr="002B14A5">
        <w:rPr>
          <w:rFonts w:ascii="Arial" w:eastAsiaTheme="minorEastAsia" w:hAnsi="Arial" w:cs="Arial"/>
          <w:color w:val="000000"/>
          <w:sz w:val="20"/>
          <w:szCs w:val="20"/>
          <w:lang w:val="ru-RU"/>
        </w:rPr>
        <w:t>Фаза</w:t>
      </w:r>
      <w:r w:rsidRPr="000A4E2B">
        <w:rPr>
          <w:rFonts w:ascii="Arial" w:eastAsiaTheme="minorEastAsia" w:hAnsi="Arial" w:cs="Arial"/>
          <w:color w:val="000000"/>
          <w:sz w:val="20"/>
          <w:szCs w:val="20"/>
        </w:rPr>
        <w:t xml:space="preserve"> - </w:t>
      </w:r>
      <w:r w:rsidRPr="002B14A5">
        <w:rPr>
          <w:rFonts w:ascii="Arial" w:eastAsiaTheme="minorEastAsia" w:hAnsi="Arial" w:cs="Arial"/>
          <w:color w:val="000000"/>
          <w:sz w:val="20"/>
          <w:szCs w:val="20"/>
          <w:lang w:val="ru-RU"/>
        </w:rPr>
        <w:t>ІІ</w:t>
      </w:r>
    </w:p>
    <w:p w:rsidR="0039796F" w:rsidRPr="002B14A5" w:rsidRDefault="0039796F" w:rsidP="0039796F">
      <w:pPr>
        <w:jc w:val="both"/>
        <w:rPr>
          <w:rFonts w:ascii="Arial" w:eastAsiaTheme="minorEastAsia" w:hAnsi="Arial" w:cs="Arial"/>
          <w:color w:val="000000"/>
          <w:sz w:val="20"/>
          <w:szCs w:val="20"/>
          <w:lang w:val="ru-RU"/>
        </w:rPr>
      </w:pPr>
      <w:r w:rsidRPr="002B14A5">
        <w:rPr>
          <w:rFonts w:ascii="Arial" w:eastAsiaTheme="minorEastAsia" w:hAnsi="Arial" w:cs="Arial"/>
          <w:color w:val="000000"/>
          <w:sz w:val="20"/>
          <w:szCs w:val="20"/>
          <w:lang w:val="ru-RU"/>
        </w:rPr>
        <w:t>Заявник</w:t>
      </w:r>
      <w:r w:rsidRPr="000A4E2B">
        <w:rPr>
          <w:rFonts w:ascii="Arial" w:eastAsiaTheme="minorEastAsia" w:hAnsi="Arial" w:cs="Arial"/>
          <w:color w:val="000000"/>
          <w:sz w:val="20"/>
          <w:szCs w:val="20"/>
        </w:rPr>
        <w:t xml:space="preserve"> - «</w:t>
      </w:r>
      <w:r w:rsidRPr="002B14A5">
        <w:rPr>
          <w:rFonts w:ascii="Arial" w:eastAsiaTheme="minorEastAsia" w:hAnsi="Arial" w:cs="Arial"/>
          <w:color w:val="000000"/>
          <w:sz w:val="20"/>
          <w:szCs w:val="20"/>
          <w:lang w:val="ru-RU"/>
        </w:rPr>
        <w:t>Елі</w:t>
      </w:r>
      <w:r w:rsidRPr="000A4E2B">
        <w:rPr>
          <w:rFonts w:ascii="Arial" w:eastAsiaTheme="minorEastAsia" w:hAnsi="Arial" w:cs="Arial"/>
          <w:color w:val="000000"/>
          <w:sz w:val="20"/>
          <w:szCs w:val="20"/>
        </w:rPr>
        <w:t xml:space="preserve"> </w:t>
      </w:r>
      <w:r w:rsidRPr="002B14A5">
        <w:rPr>
          <w:rFonts w:ascii="Arial" w:eastAsiaTheme="minorEastAsia" w:hAnsi="Arial" w:cs="Arial"/>
          <w:color w:val="000000"/>
          <w:sz w:val="20"/>
          <w:szCs w:val="20"/>
          <w:lang w:val="ru-RU"/>
        </w:rPr>
        <w:t>Ліллі Восток СА», Швейцарія</w:t>
      </w:r>
    </w:p>
    <w:p w:rsidR="0039796F" w:rsidRPr="002B14A5" w:rsidRDefault="0039796F" w:rsidP="0039796F">
      <w:pPr>
        <w:jc w:val="both"/>
        <w:rPr>
          <w:rFonts w:ascii="Arial" w:eastAsiaTheme="minorEastAsia"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489"/>
        <w:gridCol w:w="9142"/>
      </w:tblGrid>
      <w:tr w:rsidR="0039796F" w:rsidRPr="002B14A5" w:rsidTr="002B14A5">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2B14A5" w:rsidRDefault="0039796F" w:rsidP="002B14A5">
            <w:pPr>
              <w:jc w:val="center"/>
              <w:rPr>
                <w:rFonts w:ascii="Arial" w:eastAsiaTheme="minorEastAsia" w:hAnsi="Arial" w:cs="Arial"/>
                <w:sz w:val="20"/>
                <w:szCs w:val="20"/>
              </w:rPr>
            </w:pPr>
            <w:r w:rsidRPr="002B14A5">
              <w:rPr>
                <w:rFonts w:ascii="Arial" w:eastAsiaTheme="minorEastAsia" w:hAnsi="Arial" w:cs="Arial"/>
                <w:color w:val="000000"/>
                <w:sz w:val="20"/>
                <w:szCs w:val="20"/>
              </w:rPr>
              <w:t>№</w:t>
            </w:r>
          </w:p>
          <w:p w:rsidR="0039796F" w:rsidRPr="002B14A5" w:rsidRDefault="0039796F" w:rsidP="002B14A5">
            <w:pPr>
              <w:jc w:val="center"/>
              <w:rPr>
                <w:rFonts w:ascii="Arial" w:eastAsiaTheme="minorEastAsia" w:hAnsi="Arial" w:cs="Arial"/>
                <w:sz w:val="20"/>
                <w:szCs w:val="20"/>
              </w:rPr>
            </w:pPr>
            <w:r w:rsidRPr="002B14A5">
              <w:rPr>
                <w:rFonts w:ascii="Arial" w:eastAsiaTheme="minorEastAsia" w:hAnsi="Arial" w:cs="Arial"/>
                <w:color w:val="000000"/>
                <w:sz w:val="20"/>
                <w:szCs w:val="20"/>
              </w:rPr>
              <w:t>п/п</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2B14A5" w:rsidRDefault="0039796F" w:rsidP="002B14A5">
            <w:pPr>
              <w:jc w:val="center"/>
              <w:rPr>
                <w:rFonts w:ascii="Arial" w:eastAsiaTheme="minorEastAsia" w:hAnsi="Arial" w:cs="Arial"/>
                <w:sz w:val="20"/>
                <w:szCs w:val="20"/>
                <w:lang w:val="ru-RU"/>
              </w:rPr>
            </w:pPr>
            <w:r w:rsidRPr="002B14A5">
              <w:rPr>
                <w:rFonts w:ascii="Arial" w:eastAsiaTheme="minorEastAsia" w:hAnsi="Arial" w:cs="Arial"/>
                <w:color w:val="000000"/>
                <w:sz w:val="20"/>
                <w:szCs w:val="20"/>
                <w:lang w:val="ru-RU"/>
              </w:rPr>
              <w:t>П.І.Б. відповідального дослідника,</w:t>
            </w:r>
          </w:p>
          <w:p w:rsidR="0039796F" w:rsidRPr="002B14A5" w:rsidRDefault="0039796F" w:rsidP="002B14A5">
            <w:pPr>
              <w:jc w:val="center"/>
              <w:rPr>
                <w:rFonts w:ascii="Arial" w:eastAsiaTheme="minorEastAsia" w:hAnsi="Arial" w:cs="Arial"/>
                <w:sz w:val="20"/>
                <w:szCs w:val="20"/>
                <w:lang w:val="ru-RU"/>
              </w:rPr>
            </w:pPr>
            <w:r w:rsidRPr="002B14A5">
              <w:rPr>
                <w:rFonts w:ascii="Arial" w:eastAsiaTheme="minorEastAsia" w:hAnsi="Arial" w:cs="Arial"/>
                <w:color w:val="000000"/>
                <w:sz w:val="20"/>
                <w:szCs w:val="20"/>
                <w:lang w:val="ru-RU"/>
              </w:rPr>
              <w:t>Назва місця проведення клінічного випробування</w:t>
            </w:r>
          </w:p>
        </w:tc>
      </w:tr>
      <w:tr w:rsidR="0039796F" w:rsidRPr="002B14A5" w:rsidTr="002B14A5">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rPr>
            </w:pPr>
            <w:r w:rsidRPr="002B14A5">
              <w:rPr>
                <w:rFonts w:ascii="Arial" w:eastAsiaTheme="minorEastAsia" w:hAnsi="Arial" w:cs="Arial"/>
                <w:color w:val="000000"/>
                <w:sz w:val="20"/>
                <w:szCs w:val="20"/>
              </w:rPr>
              <w:t>1</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color w:val="000000"/>
                <w:sz w:val="20"/>
                <w:szCs w:val="20"/>
                <w:lang w:val="ru-RU"/>
              </w:rPr>
              <w:t>к.м.н. Герасименко О.М.</w:t>
            </w:r>
          </w:p>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color w:val="000000"/>
                <w:sz w:val="20"/>
                <w:szCs w:val="20"/>
                <w:lang w:val="ru-RU"/>
              </w:rPr>
              <w:t>Товариство з обмеженою відповідальністю «Медичний центр «Консиліум Медікал», Стаціонарне відділення з гастроентерологічними палатами, м. Київ</w:t>
            </w:r>
          </w:p>
        </w:tc>
      </w:tr>
      <w:tr w:rsidR="0039796F" w:rsidRPr="002B14A5" w:rsidTr="002B14A5">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rPr>
            </w:pPr>
            <w:r w:rsidRPr="002B14A5">
              <w:rPr>
                <w:rFonts w:ascii="Arial" w:eastAsiaTheme="minorEastAsia" w:hAnsi="Arial" w:cs="Arial"/>
                <w:bCs/>
                <w:color w:val="000000"/>
                <w:sz w:val="20"/>
                <w:szCs w:val="20"/>
              </w:rPr>
              <w:t>2</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color w:val="000000"/>
                <w:sz w:val="20"/>
                <w:szCs w:val="20"/>
                <w:lang w:val="ru-RU"/>
              </w:rPr>
              <w:t>лікар Шаповалова Я.І.</w:t>
            </w:r>
          </w:p>
          <w:p w:rsidR="0039796F" w:rsidRPr="002B14A5" w:rsidRDefault="0039796F" w:rsidP="002B14A5">
            <w:pPr>
              <w:jc w:val="both"/>
              <w:rPr>
                <w:rFonts w:ascii="Arial" w:eastAsiaTheme="minorEastAsia" w:hAnsi="Arial" w:cs="Arial"/>
                <w:sz w:val="20"/>
                <w:szCs w:val="20"/>
                <w:lang w:val="ru-RU"/>
              </w:rPr>
            </w:pPr>
            <w:r w:rsidRPr="002B14A5">
              <w:rPr>
                <w:rFonts w:ascii="Arial" w:eastAsiaTheme="minorEastAsia" w:hAnsi="Arial" w:cs="Arial"/>
                <w:color w:val="000000"/>
                <w:sz w:val="20"/>
                <w:szCs w:val="20"/>
                <w:lang w:val="ru-RU"/>
              </w:rPr>
              <w:t>Медичний центр товариства з обмеженою відповідальністю «Медичний центр «Клініка сімейної медицини», стаціонарне відділення, відділ гастроентерології, м. Дніпро</w:t>
            </w:r>
          </w:p>
        </w:tc>
      </w:tr>
      <w:tr w:rsidR="0039796F" w:rsidRPr="002B14A5" w:rsidTr="002B14A5">
        <w:trPr>
          <w:trHeight w:val="486"/>
        </w:trPr>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rPr>
            </w:pPr>
            <w:r w:rsidRPr="002B14A5">
              <w:rPr>
                <w:rFonts w:ascii="Arial" w:eastAsiaTheme="minorEastAsia" w:hAnsi="Arial" w:cs="Arial"/>
                <w:bCs/>
                <w:color w:val="000000"/>
                <w:sz w:val="20"/>
                <w:szCs w:val="20"/>
              </w:rPr>
              <w:t>3</w:t>
            </w:r>
          </w:p>
        </w:tc>
        <w:tc>
          <w:tcPr>
            <w:tcW w:w="91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jc w:val="both"/>
              <w:rPr>
                <w:rFonts w:ascii="Arial" w:eastAsiaTheme="minorEastAsia" w:hAnsi="Arial" w:cs="Arial"/>
                <w:sz w:val="20"/>
                <w:szCs w:val="20"/>
              </w:rPr>
            </w:pPr>
            <w:r w:rsidRPr="002B14A5">
              <w:rPr>
                <w:rFonts w:ascii="Arial" w:eastAsiaTheme="minorEastAsia" w:hAnsi="Arial" w:cs="Arial"/>
                <w:color w:val="000000"/>
                <w:sz w:val="20"/>
                <w:szCs w:val="20"/>
              </w:rPr>
              <w:t>лікар Іванішин О.Б.</w:t>
            </w:r>
          </w:p>
          <w:p w:rsidR="0039796F" w:rsidRPr="002B14A5" w:rsidRDefault="0039796F" w:rsidP="002B14A5">
            <w:pPr>
              <w:jc w:val="both"/>
              <w:rPr>
                <w:rFonts w:ascii="Arial" w:eastAsiaTheme="minorEastAsia" w:hAnsi="Arial" w:cs="Arial"/>
                <w:sz w:val="20"/>
                <w:szCs w:val="20"/>
              </w:rPr>
            </w:pPr>
            <w:r w:rsidRPr="002B14A5">
              <w:rPr>
                <w:rFonts w:ascii="Arial" w:eastAsiaTheme="minorEastAsia" w:hAnsi="Arial" w:cs="Arial"/>
                <w:color w:val="000000"/>
                <w:sz w:val="20"/>
                <w:szCs w:val="20"/>
              </w:rPr>
              <w:t>Львівська клінічна лікарня на залізничному транспорті філії «Центр охорони здоров'я» АТ «Українська залізниця», відділення терапії №1, м. Львів</w:t>
            </w:r>
          </w:p>
        </w:tc>
      </w:tr>
    </w:tbl>
    <w:p w:rsidR="00924FAF" w:rsidRPr="002B14A5" w:rsidRDefault="0039796F" w:rsidP="0039796F">
      <w:pPr>
        <w:jc w:val="both"/>
        <w:rPr>
          <w:rFonts w:eastAsiaTheme="minorEastAsia"/>
        </w:rPr>
      </w:pPr>
      <w:r w:rsidRPr="00792E29">
        <w:rPr>
          <w:rFonts w:ascii="Arial" w:eastAsiaTheme="minorEastAsia" w:hAnsi="Arial" w:cs="Arial"/>
          <w:color w:val="000000"/>
          <w:sz w:val="20"/>
          <w:szCs w:val="20"/>
        </w:rPr>
        <w:t> </w:t>
      </w:r>
    </w:p>
    <w:p w:rsidR="00924FAF" w:rsidRPr="00924FAF" w:rsidRDefault="00924FAF" w:rsidP="00924FAF">
      <w:pPr>
        <w:rPr>
          <w:rFonts w:asciiTheme="majorHAnsi" w:hAnsiTheme="majorHAnsi" w:cstheme="majorHAnsi"/>
          <w:sz w:val="20"/>
          <w:szCs w:val="20"/>
          <w:lang w:val="uk-UA" w:eastAsia="uk-UA"/>
        </w:rPr>
      </w:pPr>
    </w:p>
    <w:p w:rsidR="0039796F" w:rsidRPr="002B14A5" w:rsidRDefault="000A4E2B" w:rsidP="000A4E2B">
      <w:pPr>
        <w:jc w:val="both"/>
        <w:rPr>
          <w:rStyle w:val="cs80d9435b7"/>
          <w:rFonts w:ascii="Arial" w:hAnsi="Arial" w:cs="Arial"/>
          <w:sz w:val="20"/>
          <w:szCs w:val="20"/>
          <w:lang w:val="uk-UA"/>
        </w:rPr>
      </w:pPr>
      <w:r w:rsidRPr="000A4E2B">
        <w:rPr>
          <w:rStyle w:val="cs9f0a40407"/>
          <w:b/>
          <w:lang w:val="uk-UA"/>
        </w:rPr>
        <w:t>10.</w:t>
      </w:r>
      <w:r>
        <w:rPr>
          <w:rStyle w:val="cs9f0a40407"/>
          <w:lang w:val="uk-UA"/>
        </w:rPr>
        <w:t xml:space="preserve"> </w:t>
      </w:r>
      <w:r w:rsidR="007C32C4" w:rsidRPr="002B14A5">
        <w:rPr>
          <w:rStyle w:val="cs9f0a40407"/>
          <w:lang w:val="uk-UA"/>
        </w:rPr>
        <w:t>«Порівняльна</w:t>
      </w:r>
      <w:r w:rsidR="0039796F" w:rsidRPr="002B14A5">
        <w:rPr>
          <w:rStyle w:val="csbb19ac921"/>
          <w:lang w:val="uk-UA"/>
        </w:rPr>
        <w:t xml:space="preserve"> </w:t>
      </w:r>
      <w:r w:rsidR="0039796F" w:rsidRPr="002B14A5">
        <w:rPr>
          <w:rStyle w:val="cs9f0a40407"/>
          <w:lang w:val="uk-UA"/>
        </w:rPr>
        <w:t xml:space="preserve">оцінка ефективності та переносимості препарату </w:t>
      </w:r>
      <w:r w:rsidR="0039796F" w:rsidRPr="002B14A5">
        <w:rPr>
          <w:rStyle w:val="cs9b006267"/>
          <w:lang w:val="uk-UA"/>
        </w:rPr>
        <w:t>ДИКЛОФЕНАК</w:t>
      </w:r>
      <w:r w:rsidR="0039796F" w:rsidRPr="002B14A5">
        <w:rPr>
          <w:rStyle w:val="cs9f0a40407"/>
          <w:lang w:val="uk-UA"/>
        </w:rPr>
        <w:t xml:space="preserve">, гель 50 мг/г виробництва АТ «Лубнифарм» і препарату ДИКЛАК® ГЕЛЬ, гель 5% виробництва компанії «Салютас Фарма ГмбХ» у пацієнтів з деформуючим остеоартрозом колінного суглоба», код дослідження                          </w:t>
      </w:r>
      <w:r w:rsidR="0039796F" w:rsidRPr="002B14A5">
        <w:rPr>
          <w:rStyle w:val="cs9b006267"/>
        </w:rPr>
        <w:t>LF</w:t>
      </w:r>
      <w:r w:rsidR="0039796F" w:rsidRPr="002B14A5">
        <w:rPr>
          <w:rStyle w:val="cs9b006267"/>
          <w:lang w:val="uk-UA"/>
        </w:rPr>
        <w:t xml:space="preserve"> – </w:t>
      </w:r>
      <w:r w:rsidR="0039796F" w:rsidRPr="002B14A5">
        <w:rPr>
          <w:rStyle w:val="cs9b006267"/>
        </w:rPr>
        <w:t>DIC</w:t>
      </w:r>
      <w:r w:rsidR="0039796F" w:rsidRPr="002B14A5">
        <w:rPr>
          <w:rStyle w:val="cs9b006267"/>
          <w:lang w:val="uk-UA"/>
        </w:rPr>
        <w:t>/</w:t>
      </w:r>
      <w:r w:rsidR="0039796F" w:rsidRPr="002B14A5">
        <w:rPr>
          <w:rStyle w:val="cs9b006267"/>
        </w:rPr>
        <w:t>G</w:t>
      </w:r>
      <w:r w:rsidR="0039796F" w:rsidRPr="002B14A5">
        <w:rPr>
          <w:rStyle w:val="cs9b006267"/>
          <w:lang w:val="uk-UA"/>
        </w:rPr>
        <w:t xml:space="preserve"> -1/20</w:t>
      </w:r>
      <w:r w:rsidR="0039796F" w:rsidRPr="002B14A5">
        <w:rPr>
          <w:rStyle w:val="cs9f0a40407"/>
          <w:lang w:val="uk-UA"/>
        </w:rPr>
        <w:t>, №2 від 25.01.2021, спонсор - АТ «Лубнифарм», Україна</w:t>
      </w:r>
    </w:p>
    <w:p w:rsidR="0039796F" w:rsidRPr="002B14A5" w:rsidRDefault="0039796F" w:rsidP="0039796F">
      <w:pPr>
        <w:pStyle w:val="cs80d9435b"/>
        <w:rPr>
          <w:rFonts w:ascii="Arial" w:hAnsi="Arial" w:cs="Arial"/>
          <w:sz w:val="20"/>
          <w:szCs w:val="20"/>
          <w:lang w:val="uk-UA"/>
        </w:rPr>
      </w:pPr>
      <w:r w:rsidRPr="002B14A5">
        <w:rPr>
          <w:rStyle w:val="cs9f0a40407"/>
          <w:lang w:val="uk-UA"/>
        </w:rPr>
        <w:t>П</w:t>
      </w:r>
      <w:r w:rsidRPr="002B14A5">
        <w:rPr>
          <w:rStyle w:val="cs756a6f462"/>
          <w:lang w:val="uk-UA"/>
        </w:rPr>
        <w:t>орівняльне клінічне випробування</w:t>
      </w:r>
    </w:p>
    <w:p w:rsidR="0039796F" w:rsidRPr="002B14A5" w:rsidRDefault="0039796F" w:rsidP="0039796F">
      <w:pPr>
        <w:pStyle w:val="cs80d9435b"/>
        <w:rPr>
          <w:rStyle w:val="cs9f0a40407"/>
          <w:lang w:val="uk-UA"/>
        </w:rPr>
      </w:pPr>
      <w:r w:rsidRPr="002B14A5">
        <w:rPr>
          <w:rStyle w:val="cs9f0a40407"/>
          <w:lang w:val="uk-UA"/>
        </w:rPr>
        <w:t>Заявник - АТ «Лубнифарм», Україна</w:t>
      </w:r>
    </w:p>
    <w:p w:rsidR="0039796F" w:rsidRPr="002B14A5" w:rsidRDefault="0039796F" w:rsidP="0039796F">
      <w:pPr>
        <w:pStyle w:val="cs80d9435b"/>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489"/>
        <w:gridCol w:w="9142"/>
      </w:tblGrid>
      <w:tr w:rsidR="0039796F" w:rsidRPr="002B14A5" w:rsidTr="002B14A5">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0A4E2B" w:rsidRDefault="0039796F" w:rsidP="002B14A5">
            <w:pPr>
              <w:pStyle w:val="cs2e86d3a6"/>
              <w:rPr>
                <w:rFonts w:ascii="Arial" w:hAnsi="Arial" w:cs="Arial"/>
                <w:sz w:val="20"/>
                <w:szCs w:val="20"/>
                <w:lang w:val="uk-UA"/>
              </w:rPr>
            </w:pPr>
            <w:r w:rsidRPr="000A4E2B">
              <w:rPr>
                <w:rStyle w:val="cs9f0a40407"/>
                <w:lang w:val="uk-UA"/>
              </w:rPr>
              <w:t xml:space="preserve">№ </w:t>
            </w:r>
          </w:p>
          <w:p w:rsidR="0039796F" w:rsidRPr="000A4E2B" w:rsidRDefault="0039796F" w:rsidP="002B14A5">
            <w:pPr>
              <w:pStyle w:val="cs2e86d3a6"/>
              <w:rPr>
                <w:rFonts w:ascii="Arial" w:hAnsi="Arial" w:cs="Arial"/>
                <w:sz w:val="20"/>
                <w:szCs w:val="20"/>
                <w:lang w:val="uk-UA"/>
              </w:rPr>
            </w:pPr>
            <w:r w:rsidRPr="000A4E2B">
              <w:rPr>
                <w:rStyle w:val="cs9f0a40407"/>
                <w:lang w:val="uk-UA"/>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9796F" w:rsidRPr="000A4E2B" w:rsidRDefault="0039796F" w:rsidP="002B14A5">
            <w:pPr>
              <w:pStyle w:val="cs2e86d3a6"/>
              <w:rPr>
                <w:rFonts w:ascii="Arial" w:hAnsi="Arial" w:cs="Arial"/>
                <w:sz w:val="20"/>
                <w:szCs w:val="20"/>
                <w:lang w:val="uk-UA"/>
              </w:rPr>
            </w:pPr>
            <w:r w:rsidRPr="000A4E2B">
              <w:rPr>
                <w:rStyle w:val="cs9f0a40407"/>
                <w:lang w:val="uk-UA"/>
              </w:rPr>
              <w:t>П.І.Б. відповідального дослідника</w:t>
            </w:r>
          </w:p>
          <w:p w:rsidR="0039796F" w:rsidRPr="002B14A5" w:rsidRDefault="0039796F" w:rsidP="002B14A5">
            <w:pPr>
              <w:pStyle w:val="cs2e86d3a6"/>
              <w:rPr>
                <w:rFonts w:ascii="Arial" w:hAnsi="Arial" w:cs="Arial"/>
                <w:sz w:val="20"/>
                <w:szCs w:val="20"/>
                <w:lang w:val="ru-RU"/>
              </w:rPr>
            </w:pPr>
            <w:r w:rsidRPr="000A4E2B">
              <w:rPr>
                <w:rStyle w:val="cs9f0a40407"/>
                <w:lang w:val="uk-UA"/>
              </w:rPr>
              <w:t>Назва місця пр</w:t>
            </w:r>
            <w:r w:rsidRPr="002B14A5">
              <w:rPr>
                <w:rStyle w:val="cs9f0a40407"/>
                <w:lang w:val="ru-RU"/>
              </w:rPr>
              <w:t>оведення клінічного випробування</w:t>
            </w:r>
          </w:p>
        </w:tc>
      </w:tr>
      <w:tr w:rsidR="0039796F" w:rsidRPr="002B14A5" w:rsidTr="002B14A5">
        <w:trPr>
          <w:trHeight w:val="486"/>
        </w:trPr>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95e872d0"/>
              <w:rPr>
                <w:rFonts w:ascii="Arial" w:hAnsi="Arial" w:cs="Arial"/>
                <w:sz w:val="20"/>
                <w:szCs w:val="20"/>
              </w:rPr>
            </w:pPr>
            <w:r w:rsidRPr="002B14A5">
              <w:rPr>
                <w:rStyle w:val="cs9f0a40407"/>
              </w:rPr>
              <w:lastRenderedPageBreak/>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9796F" w:rsidRPr="002B14A5" w:rsidRDefault="0039796F" w:rsidP="002B14A5">
            <w:pPr>
              <w:pStyle w:val="cs80d9435b"/>
              <w:rPr>
                <w:rFonts w:ascii="Arial" w:hAnsi="Arial" w:cs="Arial"/>
                <w:sz w:val="20"/>
                <w:szCs w:val="20"/>
                <w:lang w:val="ru-RU"/>
              </w:rPr>
            </w:pPr>
            <w:r w:rsidRPr="002B14A5">
              <w:rPr>
                <w:rStyle w:val="cs9f0a40407"/>
                <w:lang w:val="ru-RU"/>
              </w:rPr>
              <w:t>д.м.н., проф. Філіпенко В.А.</w:t>
            </w:r>
          </w:p>
          <w:p w:rsidR="0039796F" w:rsidRPr="002B14A5" w:rsidRDefault="0039796F" w:rsidP="002B14A5">
            <w:pPr>
              <w:pStyle w:val="cs80d9435b"/>
              <w:rPr>
                <w:rFonts w:ascii="Arial" w:hAnsi="Arial" w:cs="Arial"/>
                <w:sz w:val="20"/>
                <w:szCs w:val="20"/>
                <w:lang w:val="ru-RU"/>
              </w:rPr>
            </w:pPr>
            <w:r w:rsidRPr="002B14A5">
              <w:rPr>
                <w:rStyle w:val="cs9f0a40407"/>
                <w:lang w:val="ru-RU"/>
              </w:rPr>
              <w:t>ДУ «Інститут патології хребта та суглобів ім. проф. М.І. Ситенка НАМН України», відділення ортопедичної артрології та ендопротезування, м. Харків</w:t>
            </w:r>
          </w:p>
        </w:tc>
      </w:tr>
    </w:tbl>
    <w:p w:rsidR="0039796F" w:rsidRPr="0095298F" w:rsidRDefault="0039796F" w:rsidP="0039796F">
      <w:pPr>
        <w:pStyle w:val="cs80d9435b"/>
        <w:rPr>
          <w:lang w:val="ru-RU"/>
        </w:rPr>
      </w:pPr>
      <w:r>
        <w:rPr>
          <w:rStyle w:val="cs9f0a40407"/>
        </w:rPr>
        <w:t> </w:t>
      </w:r>
    </w:p>
    <w:p w:rsidR="0039796F" w:rsidRDefault="0039796F">
      <w:pPr>
        <w:pStyle w:val="a7"/>
        <w:spacing w:after="0"/>
        <w:ind w:right="-5"/>
        <w:jc w:val="both"/>
        <w:rPr>
          <w:rFonts w:ascii="Arial" w:hAnsi="Arial" w:cs="Arial"/>
          <w:sz w:val="20"/>
          <w:szCs w:val="20"/>
          <w:lang w:val="uk-UA"/>
        </w:rPr>
      </w:pPr>
    </w:p>
    <w:p w:rsidR="001011EF" w:rsidRPr="002B14A5" w:rsidRDefault="000A4E2B" w:rsidP="000A4E2B">
      <w:pPr>
        <w:jc w:val="both"/>
        <w:rPr>
          <w:lang w:val="uk-UA"/>
        </w:rPr>
      </w:pPr>
      <w:r>
        <w:rPr>
          <w:rStyle w:val="cs9b006261"/>
          <w:lang w:val="uk-UA"/>
        </w:rPr>
        <w:t xml:space="preserve">11. </w:t>
      </w:r>
      <w:r w:rsidR="00F6586D">
        <w:rPr>
          <w:rStyle w:val="cs9b006261"/>
          <w:lang w:val="uk-UA"/>
        </w:rPr>
        <w:t>Оновлений протокол з поправкою Amendment 3, версія 5 від 05.08.2020 р.; Поправка Addendum 1 від 06.08.2020 до Брошури дослідника JNJ-67896062 Opsumit (Macitentan), Видання 17, січень 2020; Інформація для пацієнта та Форма інформованої згоди – Протокол 67896062CTP3001, версія українською мовою для України від 22.12.2020, версія 3.0; Інформація для пацієнта та Форма інформованої згоди – Протокол 67896062CTP3001, версія російською мовою для України від 22.12.2020, версія 3.0; Інформація для вагітної партнерки учасника дослідження та Форма Інформованої Згоди - Протокол 67896062CTP3001, версія українською мовою для України від 22.12.2020, версія 1.0; Інформація для вагітної партнерки учасника дослідження та Форма Інформованої Згоди - Протокол 67896062CTP3001, версія російською мовою для України від 22.12.2020, версія 1.0; Картка ваги учасника дослідження, версія українською мовою для України від 06.11.2020, версія 2.0; Картка ваги учасника дослідження, версія російською мовою для України від 06.11.2020, версія 2.0</w:t>
      </w:r>
      <w:r w:rsidR="00F6586D">
        <w:rPr>
          <w:rStyle w:val="cs9f0a40401"/>
          <w:lang w:val="uk-UA"/>
        </w:rPr>
        <w:t xml:space="preserve"> до протоколу клінічного дослідження «Проспективне, рандомізоване, подвійне сліпе, багатоцентрове, плацебо контрольоване, в паралельних групах, адаптивне клінічне дослідження 3-ї фази з відкритим продовженням для оцінки ефективності та безпечності </w:t>
      </w:r>
      <w:r w:rsidR="00F6586D">
        <w:rPr>
          <w:rStyle w:val="cs9b006261"/>
          <w:lang w:val="uk-UA"/>
        </w:rPr>
        <w:t>мацітентану</w:t>
      </w:r>
      <w:r w:rsidR="00F6586D">
        <w:rPr>
          <w:rStyle w:val="cs9f0a40401"/>
          <w:lang w:val="uk-UA"/>
        </w:rPr>
        <w:t xml:space="preserve"> 75 мг при неоперабельній або стійкій / рецидивуючій хронічній тромбоемболічній легеневій гіпертензії», код </w:t>
      </w:r>
      <w:r w:rsidR="00292B25">
        <w:rPr>
          <w:rStyle w:val="cs9f0a40401"/>
          <w:lang w:val="uk-UA"/>
        </w:rPr>
        <w:t>дослідження</w:t>
      </w:r>
      <w:r w:rsidR="00F6586D">
        <w:rPr>
          <w:rStyle w:val="cs9f0a40401"/>
          <w:lang w:val="uk-UA"/>
        </w:rPr>
        <w:t xml:space="preserve"> </w:t>
      </w:r>
      <w:r w:rsidR="00F6586D">
        <w:rPr>
          <w:rStyle w:val="cs9b006261"/>
          <w:lang w:val="uk-UA"/>
        </w:rPr>
        <w:t>67896062CTP3001</w:t>
      </w:r>
      <w:r w:rsidR="00F6586D">
        <w:rPr>
          <w:rStyle w:val="cs9f0a40401"/>
          <w:lang w:val="uk-UA"/>
        </w:rPr>
        <w:t>, з поправкою 2 версія 4 від 13.07.2020 р.; спонсор - «ЯНССЕН ФАРМАЦЕВТИКА НВ», Бельгія</w:t>
      </w:r>
      <w:r w:rsidR="00F6586D" w:rsidRPr="002B14A5">
        <w:rPr>
          <w:rStyle w:val="cs9f0a40401"/>
          <w:lang w:val="uk-UA"/>
        </w:rPr>
        <w:t> </w:t>
      </w:r>
    </w:p>
    <w:p w:rsidR="001011EF" w:rsidRPr="002B14A5" w:rsidRDefault="00F6586D">
      <w:pPr>
        <w:jc w:val="both"/>
        <w:rPr>
          <w:rFonts w:ascii="Arial" w:hAnsi="Arial" w:cs="Arial"/>
          <w:sz w:val="20"/>
          <w:szCs w:val="20"/>
          <w:lang w:val="ru-RU"/>
        </w:rPr>
      </w:pPr>
      <w:r w:rsidRPr="002B14A5">
        <w:rPr>
          <w:rFonts w:ascii="Arial" w:hAnsi="Arial" w:cs="Arial"/>
          <w:sz w:val="20"/>
          <w:szCs w:val="20"/>
          <w:lang w:val="ru-RU"/>
        </w:rPr>
        <w:t>Заявник - «ЯНССЕН ФАРМАЦЕВТИКА НВ», Бельгія</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2B14A5" w:rsidRDefault="000A4E2B" w:rsidP="000A4E2B">
      <w:pPr>
        <w:jc w:val="both"/>
        <w:rPr>
          <w:lang w:val="ru-RU"/>
        </w:rPr>
      </w:pPr>
      <w:r>
        <w:rPr>
          <w:rStyle w:val="cs9b006262"/>
          <w:lang w:val="ru-RU"/>
        </w:rPr>
        <w:t xml:space="preserve">12. </w:t>
      </w:r>
      <w:r w:rsidR="00F6586D" w:rsidRPr="008E1482">
        <w:rPr>
          <w:rStyle w:val="cs9b006262"/>
          <w:lang w:val="ru-RU"/>
        </w:rPr>
        <w:t xml:space="preserve">Брошура дослідника досліджуваного лікарського засобу Луспатерцепт (АСЕ-536), версія 13.0 від 25 вересня 2020 р., англійською мовою; Досьє досліджуваного лікарського засобу Луспатерцепт (АСЕ-536), версія 7.0 від серпня 2020 р., англійською мовою; Залучення додаткової виробничої ділянки досліджуваного лікарського засобу </w:t>
      </w:r>
      <w:r w:rsidR="00F6586D">
        <w:rPr>
          <w:rStyle w:val="cs9b006262"/>
        </w:rPr>
        <w:t>Eurofins</w:t>
      </w:r>
      <w:r w:rsidR="00F6586D" w:rsidRPr="008E1482">
        <w:rPr>
          <w:rStyle w:val="cs9b006262"/>
          <w:lang w:val="ru-RU"/>
        </w:rPr>
        <w:t xml:space="preserve"> </w:t>
      </w:r>
      <w:r w:rsidR="00F6586D">
        <w:rPr>
          <w:rStyle w:val="cs9b006262"/>
        </w:rPr>
        <w:t>Biopharma</w:t>
      </w:r>
      <w:r w:rsidR="00F6586D" w:rsidRPr="008E1482">
        <w:rPr>
          <w:rStyle w:val="cs9b006262"/>
          <w:lang w:val="ru-RU"/>
        </w:rPr>
        <w:t xml:space="preserve"> </w:t>
      </w:r>
      <w:r w:rsidR="00F6586D">
        <w:rPr>
          <w:rStyle w:val="cs9b006262"/>
        </w:rPr>
        <w:t>Product</w:t>
      </w:r>
      <w:r w:rsidR="00F6586D" w:rsidRPr="008E1482">
        <w:rPr>
          <w:rStyle w:val="cs9b006262"/>
          <w:lang w:val="ru-RU"/>
        </w:rPr>
        <w:t xml:space="preserve"> </w:t>
      </w:r>
      <w:r w:rsidR="00F6586D">
        <w:rPr>
          <w:rStyle w:val="cs9b006262"/>
        </w:rPr>
        <w:t>Testing</w:t>
      </w:r>
      <w:r w:rsidR="00F6586D" w:rsidRPr="008E1482">
        <w:rPr>
          <w:rStyle w:val="cs9b006262"/>
          <w:lang w:val="ru-RU"/>
        </w:rPr>
        <w:t xml:space="preserve"> </w:t>
      </w:r>
      <w:r w:rsidR="00F6586D">
        <w:rPr>
          <w:rStyle w:val="cs9b006262"/>
        </w:rPr>
        <w:t>Ltd</w:t>
      </w:r>
      <w:r w:rsidR="00F6586D" w:rsidRPr="008E1482">
        <w:rPr>
          <w:rStyle w:val="cs9b006262"/>
          <w:lang w:val="ru-RU"/>
        </w:rPr>
        <w:t xml:space="preserve">. </w:t>
      </w:r>
      <w:r w:rsidR="00F6586D">
        <w:rPr>
          <w:rStyle w:val="cs9b006262"/>
        </w:rPr>
        <w:t>Clogherane</w:t>
      </w:r>
      <w:r w:rsidR="00F6586D" w:rsidRPr="008E1482">
        <w:rPr>
          <w:rStyle w:val="cs9b006262"/>
          <w:lang w:val="ru-RU"/>
        </w:rPr>
        <w:t xml:space="preserve">, </w:t>
      </w:r>
      <w:r w:rsidR="00F6586D">
        <w:rPr>
          <w:rStyle w:val="cs9b006262"/>
        </w:rPr>
        <w:t>Dungarvan</w:t>
      </w:r>
      <w:r w:rsidR="00F6586D" w:rsidRPr="008E1482">
        <w:rPr>
          <w:rStyle w:val="cs9b006262"/>
          <w:lang w:val="ru-RU"/>
        </w:rPr>
        <w:t xml:space="preserve">, </w:t>
      </w:r>
      <w:r w:rsidR="00F6586D">
        <w:rPr>
          <w:rStyle w:val="cs9b006262"/>
        </w:rPr>
        <w:t>Co</w:t>
      </w:r>
      <w:r w:rsidR="00F6586D" w:rsidRPr="008E1482">
        <w:rPr>
          <w:rStyle w:val="cs9b006262"/>
          <w:lang w:val="ru-RU"/>
        </w:rPr>
        <w:t xml:space="preserve">. </w:t>
      </w:r>
      <w:r w:rsidR="00F6586D">
        <w:rPr>
          <w:rStyle w:val="cs9b006262"/>
        </w:rPr>
        <w:t>Waterford</w:t>
      </w:r>
      <w:r w:rsidR="00F6586D" w:rsidRPr="008E1482">
        <w:rPr>
          <w:rStyle w:val="cs9b006262"/>
          <w:lang w:val="ru-RU"/>
        </w:rPr>
        <w:t xml:space="preserve">, </w:t>
      </w:r>
      <w:r w:rsidR="00F6586D">
        <w:rPr>
          <w:rStyle w:val="cs9b006262"/>
        </w:rPr>
        <w:t>Ireland</w:t>
      </w:r>
      <w:r w:rsidR="00F6586D" w:rsidRPr="008E1482">
        <w:rPr>
          <w:rStyle w:val="cs9b006262"/>
          <w:lang w:val="ru-RU"/>
        </w:rPr>
        <w:t xml:space="preserve">; </w:t>
      </w:r>
      <w:r w:rsidR="00F6586D">
        <w:rPr>
          <w:rStyle w:val="cs9b006262"/>
        </w:rPr>
        <w:t>Bristol</w:t>
      </w:r>
      <w:r w:rsidR="00F6586D" w:rsidRPr="008E1482">
        <w:rPr>
          <w:rStyle w:val="cs9b006262"/>
          <w:lang w:val="ru-RU"/>
        </w:rPr>
        <w:t>-</w:t>
      </w:r>
      <w:r w:rsidR="00F6586D">
        <w:rPr>
          <w:rStyle w:val="cs9b006262"/>
        </w:rPr>
        <w:t>Myers</w:t>
      </w:r>
      <w:r w:rsidR="00F6586D" w:rsidRPr="008E1482">
        <w:rPr>
          <w:rStyle w:val="cs9b006262"/>
          <w:lang w:val="ru-RU"/>
        </w:rPr>
        <w:t xml:space="preserve"> </w:t>
      </w:r>
      <w:r w:rsidR="00F6586D">
        <w:rPr>
          <w:rStyle w:val="cs9b006262"/>
        </w:rPr>
        <w:t>Squibb</w:t>
      </w:r>
      <w:r w:rsidR="00F6586D" w:rsidRPr="008E1482">
        <w:rPr>
          <w:rStyle w:val="cs9b006262"/>
          <w:lang w:val="ru-RU"/>
        </w:rPr>
        <w:t xml:space="preserve"> </w:t>
      </w:r>
      <w:r w:rsidR="00F6586D">
        <w:rPr>
          <w:rStyle w:val="cs9b006262"/>
        </w:rPr>
        <w:t>Company</w:t>
      </w:r>
      <w:r w:rsidR="00F6586D" w:rsidRPr="008E1482">
        <w:rPr>
          <w:rStyle w:val="cs9b006262"/>
          <w:lang w:val="ru-RU"/>
        </w:rPr>
        <w:t xml:space="preserve"> </w:t>
      </w:r>
      <w:r w:rsidR="00F6586D">
        <w:rPr>
          <w:rStyle w:val="cs9b006262"/>
        </w:rPr>
        <w:t>One</w:t>
      </w:r>
      <w:r w:rsidR="00F6586D" w:rsidRPr="008E1482">
        <w:rPr>
          <w:rStyle w:val="cs9b006262"/>
          <w:lang w:val="ru-RU"/>
        </w:rPr>
        <w:t xml:space="preserve"> </w:t>
      </w:r>
      <w:r w:rsidR="00F6586D">
        <w:rPr>
          <w:rStyle w:val="cs9b006262"/>
        </w:rPr>
        <w:t>Squibb</w:t>
      </w:r>
      <w:r w:rsidR="00F6586D" w:rsidRPr="008E1482">
        <w:rPr>
          <w:rStyle w:val="cs9b006262"/>
          <w:lang w:val="ru-RU"/>
        </w:rPr>
        <w:t xml:space="preserve"> </w:t>
      </w:r>
      <w:r w:rsidR="00F6586D">
        <w:rPr>
          <w:rStyle w:val="cs9b006262"/>
        </w:rPr>
        <w:t>Drive</w:t>
      </w:r>
      <w:r w:rsidR="00F6586D" w:rsidRPr="008E1482">
        <w:rPr>
          <w:rStyle w:val="cs9b006262"/>
          <w:lang w:val="ru-RU"/>
        </w:rPr>
        <w:t xml:space="preserve">, </w:t>
      </w:r>
      <w:r w:rsidR="00F6586D">
        <w:rPr>
          <w:rStyle w:val="cs9b006262"/>
        </w:rPr>
        <w:t>New</w:t>
      </w:r>
      <w:r w:rsidR="00F6586D" w:rsidRPr="008E1482">
        <w:rPr>
          <w:rStyle w:val="cs9b006262"/>
          <w:lang w:val="ru-RU"/>
        </w:rPr>
        <w:t xml:space="preserve"> </w:t>
      </w:r>
      <w:r w:rsidR="00F6586D">
        <w:rPr>
          <w:rStyle w:val="cs9b006262"/>
        </w:rPr>
        <w:t>Brunswick</w:t>
      </w:r>
      <w:r w:rsidR="00F6586D" w:rsidRPr="008E1482">
        <w:rPr>
          <w:rStyle w:val="cs9b006262"/>
          <w:lang w:val="ru-RU"/>
        </w:rPr>
        <w:t xml:space="preserve">, </w:t>
      </w:r>
      <w:r w:rsidR="00F6586D">
        <w:rPr>
          <w:rStyle w:val="cs9b006262"/>
        </w:rPr>
        <w:t>NJ</w:t>
      </w:r>
      <w:r w:rsidR="00F6586D" w:rsidRPr="008E1482">
        <w:rPr>
          <w:rStyle w:val="cs9b006262"/>
          <w:lang w:val="ru-RU"/>
        </w:rPr>
        <w:t xml:space="preserve"> 08903-0191, </w:t>
      </w:r>
      <w:r w:rsidR="00F6586D">
        <w:rPr>
          <w:rStyle w:val="cs9b006262"/>
        </w:rPr>
        <w:t>USA</w:t>
      </w:r>
      <w:r w:rsidR="00F6586D" w:rsidRPr="008E1482">
        <w:rPr>
          <w:rStyle w:val="cs9b006262"/>
          <w:lang w:val="ru-RU"/>
        </w:rPr>
        <w:t xml:space="preserve">; </w:t>
      </w:r>
      <w:r w:rsidR="00F6586D">
        <w:rPr>
          <w:rStyle w:val="cs9b006262"/>
        </w:rPr>
        <w:t>Bristol</w:t>
      </w:r>
      <w:r w:rsidR="00F6586D" w:rsidRPr="008E1482">
        <w:rPr>
          <w:rStyle w:val="cs9b006262"/>
          <w:lang w:val="ru-RU"/>
        </w:rPr>
        <w:t>-</w:t>
      </w:r>
      <w:r w:rsidR="00F6586D">
        <w:rPr>
          <w:rStyle w:val="cs9b006262"/>
        </w:rPr>
        <w:t>Myers</w:t>
      </w:r>
      <w:r w:rsidR="00F6586D" w:rsidRPr="008E1482">
        <w:rPr>
          <w:rStyle w:val="cs9b006262"/>
          <w:lang w:val="ru-RU"/>
        </w:rPr>
        <w:t xml:space="preserve"> </w:t>
      </w:r>
      <w:r w:rsidR="00F6586D">
        <w:rPr>
          <w:rStyle w:val="cs9b006262"/>
        </w:rPr>
        <w:t>Squibb</w:t>
      </w:r>
      <w:r w:rsidR="00F6586D" w:rsidRPr="008E1482">
        <w:rPr>
          <w:rStyle w:val="cs9b006262"/>
          <w:lang w:val="ru-RU"/>
        </w:rPr>
        <w:t xml:space="preserve"> </w:t>
      </w:r>
      <w:r w:rsidR="00F6586D">
        <w:rPr>
          <w:rStyle w:val="cs9b006262"/>
        </w:rPr>
        <w:t>Pharmaceuticals</w:t>
      </w:r>
      <w:r w:rsidR="00F6586D" w:rsidRPr="008E1482">
        <w:rPr>
          <w:rStyle w:val="cs9b006262"/>
          <w:lang w:val="ru-RU"/>
        </w:rPr>
        <w:t xml:space="preserve"> </w:t>
      </w:r>
      <w:r w:rsidR="00F6586D">
        <w:rPr>
          <w:rStyle w:val="cs9b006262"/>
        </w:rPr>
        <w:t>Ltd</w:t>
      </w:r>
      <w:r w:rsidR="00F6586D" w:rsidRPr="008E1482">
        <w:rPr>
          <w:rStyle w:val="cs9b006262"/>
          <w:lang w:val="ru-RU"/>
        </w:rPr>
        <w:t xml:space="preserve"> </w:t>
      </w:r>
      <w:r w:rsidR="00F6586D">
        <w:rPr>
          <w:rStyle w:val="cs9b006262"/>
        </w:rPr>
        <w:t>Reeds</w:t>
      </w:r>
      <w:r w:rsidR="00F6586D" w:rsidRPr="008E1482">
        <w:rPr>
          <w:rStyle w:val="cs9b006262"/>
          <w:lang w:val="ru-RU"/>
        </w:rPr>
        <w:t xml:space="preserve"> </w:t>
      </w:r>
      <w:r w:rsidR="00F6586D">
        <w:rPr>
          <w:rStyle w:val="cs9b006262"/>
        </w:rPr>
        <w:t>Lane</w:t>
      </w:r>
      <w:r w:rsidR="00F6586D" w:rsidRPr="008E1482">
        <w:rPr>
          <w:rStyle w:val="cs9b006262"/>
          <w:lang w:val="ru-RU"/>
        </w:rPr>
        <w:t xml:space="preserve"> </w:t>
      </w:r>
      <w:r w:rsidR="00F6586D">
        <w:rPr>
          <w:rStyle w:val="cs9b006262"/>
        </w:rPr>
        <w:t>Moreton</w:t>
      </w:r>
      <w:r w:rsidR="00F6586D" w:rsidRPr="008E1482">
        <w:rPr>
          <w:rStyle w:val="cs9b006262"/>
          <w:lang w:val="ru-RU"/>
        </w:rPr>
        <w:t xml:space="preserve">, </w:t>
      </w:r>
      <w:r w:rsidR="00F6586D">
        <w:rPr>
          <w:rStyle w:val="cs9b006262"/>
        </w:rPr>
        <w:t>Wirral</w:t>
      </w:r>
      <w:r w:rsidR="00F6586D" w:rsidRPr="008E1482">
        <w:rPr>
          <w:rStyle w:val="cs9b006262"/>
          <w:lang w:val="ru-RU"/>
        </w:rPr>
        <w:t xml:space="preserve"> </w:t>
      </w:r>
      <w:r w:rsidR="00F6586D">
        <w:rPr>
          <w:rStyle w:val="cs9b006262"/>
        </w:rPr>
        <w:t>CH</w:t>
      </w:r>
      <w:r w:rsidR="00F6586D" w:rsidRPr="008E1482">
        <w:rPr>
          <w:rStyle w:val="cs9b006262"/>
          <w:lang w:val="ru-RU"/>
        </w:rPr>
        <w:t>46 1</w:t>
      </w:r>
      <w:r w:rsidR="00F6586D">
        <w:rPr>
          <w:rStyle w:val="cs9b006262"/>
        </w:rPr>
        <w:t>QW</w:t>
      </w:r>
      <w:r w:rsidR="00F6586D" w:rsidRPr="008E1482">
        <w:rPr>
          <w:rStyle w:val="cs9b006262"/>
          <w:lang w:val="ru-RU"/>
        </w:rPr>
        <w:t xml:space="preserve">, </w:t>
      </w:r>
      <w:r w:rsidR="00F6586D">
        <w:rPr>
          <w:rStyle w:val="cs9b006262"/>
        </w:rPr>
        <w:t>United</w:t>
      </w:r>
      <w:r w:rsidR="00F6586D" w:rsidRPr="008E1482">
        <w:rPr>
          <w:rStyle w:val="cs9b006262"/>
          <w:lang w:val="ru-RU"/>
        </w:rPr>
        <w:t xml:space="preserve"> </w:t>
      </w:r>
      <w:r w:rsidR="00F6586D">
        <w:rPr>
          <w:rStyle w:val="cs9b006262"/>
        </w:rPr>
        <w:t>Kingdom</w:t>
      </w:r>
      <w:r w:rsidR="00F6586D" w:rsidRPr="008E1482">
        <w:rPr>
          <w:rStyle w:val="cs9b006262"/>
          <w:lang w:val="ru-RU"/>
        </w:rPr>
        <w:t xml:space="preserve">; </w:t>
      </w:r>
      <w:r w:rsidR="00F6586D">
        <w:rPr>
          <w:rStyle w:val="cs9b006262"/>
        </w:rPr>
        <w:t>Patheon</w:t>
      </w:r>
      <w:r w:rsidR="00F6586D" w:rsidRPr="008E1482">
        <w:rPr>
          <w:rStyle w:val="cs9b006262"/>
          <w:lang w:val="ru-RU"/>
        </w:rPr>
        <w:t xml:space="preserve"> </w:t>
      </w:r>
      <w:r w:rsidR="00F6586D">
        <w:rPr>
          <w:rStyle w:val="cs9b006262"/>
        </w:rPr>
        <w:t>Italia</w:t>
      </w:r>
      <w:r w:rsidR="00F6586D" w:rsidRPr="008E1482">
        <w:rPr>
          <w:rStyle w:val="cs9b006262"/>
          <w:lang w:val="ru-RU"/>
        </w:rPr>
        <w:t xml:space="preserve"> </w:t>
      </w:r>
      <w:r w:rsidR="00F6586D">
        <w:rPr>
          <w:rStyle w:val="cs9b006262"/>
        </w:rPr>
        <w:t>S</w:t>
      </w:r>
      <w:r w:rsidR="00F6586D" w:rsidRPr="008E1482">
        <w:rPr>
          <w:rStyle w:val="cs9b006262"/>
          <w:lang w:val="ru-RU"/>
        </w:rPr>
        <w:t>.</w:t>
      </w:r>
      <w:r w:rsidR="00F6586D">
        <w:rPr>
          <w:rStyle w:val="cs9b006262"/>
        </w:rPr>
        <w:t>p</w:t>
      </w:r>
      <w:r w:rsidR="00F6586D" w:rsidRPr="008E1482">
        <w:rPr>
          <w:rStyle w:val="cs9b006262"/>
          <w:lang w:val="ru-RU"/>
        </w:rPr>
        <w:t>.</w:t>
      </w:r>
      <w:r w:rsidR="00F6586D">
        <w:rPr>
          <w:rStyle w:val="cs9b006262"/>
        </w:rPr>
        <w:t>A</w:t>
      </w:r>
      <w:r w:rsidR="00F6586D" w:rsidRPr="008E1482">
        <w:rPr>
          <w:rStyle w:val="cs9b006262"/>
          <w:lang w:val="ru-RU"/>
        </w:rPr>
        <w:t xml:space="preserve">. </w:t>
      </w:r>
      <w:r w:rsidR="00F6586D">
        <w:rPr>
          <w:rStyle w:val="cs9b006262"/>
        </w:rPr>
        <w:t>Viale</w:t>
      </w:r>
      <w:r w:rsidR="00F6586D" w:rsidRPr="008E1482">
        <w:rPr>
          <w:rStyle w:val="cs9b006262"/>
          <w:lang w:val="ru-RU"/>
        </w:rPr>
        <w:t xml:space="preserve"> </w:t>
      </w:r>
      <w:r w:rsidR="00F6586D">
        <w:rPr>
          <w:rStyle w:val="cs9b006262"/>
        </w:rPr>
        <w:t>G</w:t>
      </w:r>
      <w:r w:rsidR="00F6586D" w:rsidRPr="008E1482">
        <w:rPr>
          <w:rStyle w:val="cs9b006262"/>
          <w:lang w:val="ru-RU"/>
        </w:rPr>
        <w:t>.</w:t>
      </w:r>
      <w:r w:rsidR="00F6586D">
        <w:rPr>
          <w:rStyle w:val="cs9b006262"/>
        </w:rPr>
        <w:t>B</w:t>
      </w:r>
      <w:r w:rsidR="00F6586D" w:rsidRPr="008E1482">
        <w:rPr>
          <w:rStyle w:val="cs9b006262"/>
          <w:lang w:val="ru-RU"/>
        </w:rPr>
        <w:t xml:space="preserve">. </w:t>
      </w:r>
      <w:r w:rsidR="00F6586D">
        <w:rPr>
          <w:rStyle w:val="cs9b006262"/>
        </w:rPr>
        <w:t>Stucchi</w:t>
      </w:r>
      <w:r w:rsidR="00F6586D" w:rsidRPr="008E1482">
        <w:rPr>
          <w:rStyle w:val="cs9b006262"/>
          <w:lang w:val="ru-RU"/>
        </w:rPr>
        <w:t xml:space="preserve"> 110, </w:t>
      </w:r>
      <w:r w:rsidR="00F6586D">
        <w:rPr>
          <w:rStyle w:val="cs9b006262"/>
        </w:rPr>
        <w:t>Monza</w:t>
      </w:r>
      <w:r w:rsidR="00F6586D" w:rsidRPr="008E1482">
        <w:rPr>
          <w:rStyle w:val="cs9b006262"/>
          <w:lang w:val="ru-RU"/>
        </w:rPr>
        <w:t xml:space="preserve">, 20900, </w:t>
      </w:r>
      <w:r w:rsidR="00F6586D">
        <w:rPr>
          <w:rStyle w:val="cs9b006262"/>
        </w:rPr>
        <w:t>Italy</w:t>
      </w:r>
      <w:r w:rsidR="00F6586D" w:rsidRPr="008E1482">
        <w:rPr>
          <w:rStyle w:val="cs9f0a40402"/>
          <w:lang w:val="ru-RU"/>
        </w:rPr>
        <w:t xml:space="preserve"> до протоколу клінічного дослідження «Відкрите, рандомізоване дослідження Фази 3 для порівняння ефективності та безпечності препарату </w:t>
      </w:r>
      <w:r w:rsidR="00F6586D" w:rsidRPr="008E1482">
        <w:rPr>
          <w:rStyle w:val="cs9b006262"/>
          <w:lang w:val="ru-RU"/>
        </w:rPr>
        <w:t>луспатерцепт (</w:t>
      </w:r>
      <w:r w:rsidR="00F6586D">
        <w:rPr>
          <w:rStyle w:val="cs9b006262"/>
        </w:rPr>
        <w:t>ACE</w:t>
      </w:r>
      <w:r w:rsidR="00F6586D" w:rsidRPr="008E1482">
        <w:rPr>
          <w:rStyle w:val="cs9b006262"/>
          <w:lang w:val="ru-RU"/>
        </w:rPr>
        <w:t>-536)</w:t>
      </w:r>
      <w:r w:rsidR="00F6586D" w:rsidRPr="008E1482">
        <w:rPr>
          <w:rStyle w:val="cs9f0a40402"/>
          <w:lang w:val="ru-RU"/>
        </w:rPr>
        <w:t xml:space="preserve"> та епоетину альфа для лікування анемії, спричиненої мієлодиспластичними синдромами (МДС) з дуже низьким, низьким або проміжним рівнем ризику за </w:t>
      </w:r>
      <w:r w:rsidR="00F6586D">
        <w:rPr>
          <w:rStyle w:val="cs9f0a40402"/>
        </w:rPr>
        <w:t>IPSS</w:t>
      </w:r>
      <w:r w:rsidR="00F6586D" w:rsidRPr="008E1482">
        <w:rPr>
          <w:rStyle w:val="cs9f0a40402"/>
          <w:lang w:val="ru-RU"/>
        </w:rPr>
        <w:t>-</w:t>
      </w:r>
      <w:r w:rsidR="00F6586D">
        <w:rPr>
          <w:rStyle w:val="cs9f0a40402"/>
        </w:rPr>
        <w:t>R</w:t>
      </w:r>
      <w:r w:rsidR="00F6586D" w:rsidRPr="008E1482">
        <w:rPr>
          <w:rStyle w:val="cs9f0a40402"/>
          <w:lang w:val="ru-RU"/>
        </w:rPr>
        <w:t xml:space="preserve">, у пацієнтів, які раніше не отримували стимулятори еритропоезу та потребують переливання еритроцитів», код </w:t>
      </w:r>
      <w:r w:rsidR="00292B25">
        <w:rPr>
          <w:rStyle w:val="cs9f0a40402"/>
          <w:lang w:val="ru-RU"/>
        </w:rPr>
        <w:t>дослідження</w:t>
      </w:r>
      <w:r w:rsidR="00F6586D" w:rsidRPr="008E1482">
        <w:rPr>
          <w:rStyle w:val="cs9f0a40402"/>
          <w:lang w:val="ru-RU"/>
        </w:rPr>
        <w:t xml:space="preserve"> </w:t>
      </w:r>
      <w:r w:rsidR="00F6586D">
        <w:rPr>
          <w:rStyle w:val="cs9b006262"/>
        </w:rPr>
        <w:t>ACE</w:t>
      </w:r>
      <w:r w:rsidR="00F6586D" w:rsidRPr="008E1482">
        <w:rPr>
          <w:rStyle w:val="cs9b006262"/>
          <w:lang w:val="ru-RU"/>
        </w:rPr>
        <w:t>-536-</w:t>
      </w:r>
      <w:r w:rsidR="00F6586D">
        <w:rPr>
          <w:rStyle w:val="cs9b006262"/>
        </w:rPr>
        <w:t>MDS</w:t>
      </w:r>
      <w:r w:rsidR="00F6586D" w:rsidRPr="008E1482">
        <w:rPr>
          <w:rStyle w:val="cs9b006262"/>
          <w:lang w:val="ru-RU"/>
        </w:rPr>
        <w:t>-002</w:t>
      </w:r>
      <w:r w:rsidR="00F6586D" w:rsidRPr="008E1482">
        <w:rPr>
          <w:rStyle w:val="cs9f0a40402"/>
          <w:lang w:val="ru-RU"/>
        </w:rPr>
        <w:t xml:space="preserve">, поправка 2.0 від 1 серпня 2019 р.; спонсор - </w:t>
      </w:r>
      <w:r w:rsidR="00F6586D">
        <w:rPr>
          <w:rStyle w:val="cs9f0a40402"/>
        </w:rPr>
        <w:t>Celgene</w:t>
      </w:r>
      <w:r w:rsidR="00F6586D" w:rsidRPr="008E1482">
        <w:rPr>
          <w:rStyle w:val="cs9f0a40402"/>
          <w:lang w:val="ru-RU"/>
        </w:rPr>
        <w:t xml:space="preserve"> </w:t>
      </w:r>
      <w:r w:rsidR="00F6586D">
        <w:rPr>
          <w:rStyle w:val="cs9f0a40402"/>
        </w:rPr>
        <w:t>Corporation</w:t>
      </w:r>
      <w:r w:rsidR="00F6586D" w:rsidRPr="008E1482">
        <w:rPr>
          <w:rStyle w:val="cs9f0a40402"/>
          <w:lang w:val="ru-RU"/>
        </w:rPr>
        <w:t xml:space="preserve">, </w:t>
      </w:r>
      <w:r w:rsidR="00F6586D">
        <w:rPr>
          <w:rStyle w:val="cs9f0a40402"/>
        </w:rPr>
        <w:t>USA</w:t>
      </w:r>
      <w:r w:rsidR="00F6586D" w:rsidRPr="008E1482">
        <w:rPr>
          <w:rStyle w:val="cs9f0a40402"/>
          <w:lang w:val="ru-RU"/>
        </w:rPr>
        <w:t>/ Селджен Корпорейшн, США</w:t>
      </w:r>
      <w:r w:rsidR="00F6586D">
        <w:rPr>
          <w:rStyle w:val="cs9b006262"/>
        </w:rPr>
        <w:t> </w:t>
      </w:r>
    </w:p>
    <w:p w:rsidR="001011EF" w:rsidRPr="002B14A5" w:rsidRDefault="00F6586D">
      <w:pPr>
        <w:jc w:val="both"/>
        <w:rPr>
          <w:rFonts w:ascii="Arial" w:hAnsi="Arial" w:cs="Arial"/>
          <w:sz w:val="20"/>
          <w:szCs w:val="20"/>
          <w:lang w:val="ru-RU"/>
        </w:rPr>
      </w:pPr>
      <w:r w:rsidRPr="002B14A5">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0A4E2B" w:rsidRDefault="000A4E2B" w:rsidP="000A4E2B">
      <w:pPr>
        <w:jc w:val="both"/>
        <w:rPr>
          <w:lang w:val="ru-RU"/>
        </w:rPr>
      </w:pPr>
      <w:r>
        <w:rPr>
          <w:rStyle w:val="cs9b006263"/>
          <w:lang w:val="ru-RU"/>
        </w:rPr>
        <w:t xml:space="preserve">13. </w:t>
      </w:r>
      <w:r w:rsidR="00F6586D" w:rsidRPr="008E1482">
        <w:rPr>
          <w:rStyle w:val="cs9b006263"/>
          <w:lang w:val="ru-RU"/>
        </w:rPr>
        <w:t>Оновлена Брошура дослідника Вортіоксетин (</w:t>
      </w:r>
      <w:r w:rsidR="00F6586D">
        <w:rPr>
          <w:rStyle w:val="cs9b006263"/>
        </w:rPr>
        <w:t>Lu</w:t>
      </w:r>
      <w:r w:rsidR="00F6586D" w:rsidRPr="008E1482">
        <w:rPr>
          <w:rStyle w:val="cs9b006263"/>
          <w:lang w:val="ru-RU"/>
        </w:rPr>
        <w:t xml:space="preserve"> </w:t>
      </w:r>
      <w:r w:rsidR="00F6586D">
        <w:rPr>
          <w:rStyle w:val="cs9b006263"/>
        </w:rPr>
        <w:t>AA</w:t>
      </w:r>
      <w:r w:rsidR="00F6586D" w:rsidRPr="008E1482">
        <w:rPr>
          <w:rStyle w:val="cs9b006263"/>
          <w:lang w:val="ru-RU"/>
        </w:rPr>
        <w:t>21004) версія 17 від 10 листопада 2020 р., англійською мовою; Інформаційний листок пацієнта та форма інформованої згоди для батьків, основне дослідження, майстер-версія 10.0 від 23 листопада 2020 р., версія для України 5.0 від 08 грудня 2020 р., англійською, українською та російською мовами; Зразок маркування досліджуваного лікарського засобу - 10 капсул вортіоксетину (5 мг, 10 мг, 15 мг чи 20 мг) або плацебо у капсулах, від 04 грудня 2020 р. (</w:t>
      </w:r>
      <w:r w:rsidR="00F6586D">
        <w:rPr>
          <w:rStyle w:val="cs9b006263"/>
        </w:rPr>
        <w:t>Pluto</w:t>
      </w:r>
      <w:r w:rsidR="00F6586D" w:rsidRPr="008E1482">
        <w:rPr>
          <w:rStyle w:val="cs9b006263"/>
          <w:lang w:val="ru-RU"/>
        </w:rPr>
        <w:t xml:space="preserve"> </w:t>
      </w:r>
      <w:r w:rsidR="00F6586D">
        <w:rPr>
          <w:rStyle w:val="cs9b006263"/>
        </w:rPr>
        <w:t>ID</w:t>
      </w:r>
      <w:r w:rsidR="00F6586D" w:rsidRPr="008E1482">
        <w:rPr>
          <w:rStyle w:val="cs9b006263"/>
          <w:lang w:val="ru-RU"/>
        </w:rPr>
        <w:t xml:space="preserve">: </w:t>
      </w:r>
      <w:r w:rsidR="00F6586D">
        <w:rPr>
          <w:rStyle w:val="cs9b006263"/>
        </w:rPr>
        <w:t>CLI</w:t>
      </w:r>
      <w:r w:rsidR="00F6586D" w:rsidRPr="008E1482">
        <w:rPr>
          <w:rStyle w:val="cs9b006263"/>
          <w:lang w:val="ru-RU"/>
        </w:rPr>
        <w:t xml:space="preserve">_01469848 </w:t>
      </w:r>
      <w:r w:rsidR="00F6586D">
        <w:rPr>
          <w:rStyle w:val="cs9b006263"/>
        </w:rPr>
        <w:t>V</w:t>
      </w:r>
      <w:r w:rsidR="00F6586D" w:rsidRPr="008E1482">
        <w:rPr>
          <w:rStyle w:val="cs9b006263"/>
          <w:lang w:val="ru-RU"/>
        </w:rPr>
        <w:t xml:space="preserve">1.0) </w:t>
      </w:r>
      <w:r w:rsidR="00F6586D" w:rsidRPr="008E1482">
        <w:rPr>
          <w:rStyle w:val="cs9f0a40403"/>
          <w:lang w:val="ru-RU"/>
        </w:rPr>
        <w:t xml:space="preserve">до протоколу клінічного дослідження «Інтервенційне, рандомізоване, подвійне сліпе, плацебо-контрольоване дослідження з активним препаратом порівняння (флуоксетин) та фіксованою дозою </w:t>
      </w:r>
      <w:r w:rsidR="00F6586D" w:rsidRPr="008E1482">
        <w:rPr>
          <w:rStyle w:val="cs9b006263"/>
          <w:lang w:val="ru-RU"/>
        </w:rPr>
        <w:t>вортіоксетину</w:t>
      </w:r>
      <w:r w:rsidR="00F6586D" w:rsidRPr="008E1482">
        <w:rPr>
          <w:rStyle w:val="cs9f0a40403"/>
          <w:lang w:val="ru-RU"/>
        </w:rPr>
        <w:t xml:space="preserve"> у педіатричних пацієнтів віком від 7 до 11 років, хворих на великий депресивний розлад (ВДР)», код </w:t>
      </w:r>
      <w:r w:rsidR="00292B25">
        <w:rPr>
          <w:rStyle w:val="cs9f0a40403"/>
          <w:lang w:val="ru-RU"/>
        </w:rPr>
        <w:t>дослідження</w:t>
      </w:r>
      <w:r w:rsidR="00F6586D" w:rsidRPr="008E1482">
        <w:rPr>
          <w:rStyle w:val="cs9f0a40403"/>
          <w:lang w:val="ru-RU"/>
        </w:rPr>
        <w:t xml:space="preserve"> </w:t>
      </w:r>
      <w:r w:rsidR="00F6586D" w:rsidRPr="008E1482">
        <w:rPr>
          <w:rStyle w:val="cs9b006263"/>
          <w:lang w:val="ru-RU"/>
        </w:rPr>
        <w:t>12709</w:t>
      </w:r>
      <w:r w:rsidR="00F6586D">
        <w:rPr>
          <w:rStyle w:val="cs9b006263"/>
        </w:rPr>
        <w:t>A</w:t>
      </w:r>
      <w:r w:rsidR="00F6586D" w:rsidRPr="008E1482">
        <w:rPr>
          <w:rStyle w:val="cs9f0a40403"/>
          <w:lang w:val="ru-RU"/>
        </w:rPr>
        <w:t xml:space="preserve">, версія 4.0 з інкорпорованою поправкою </w:t>
      </w:r>
      <w:r w:rsidR="00F6586D" w:rsidRPr="000A4E2B">
        <w:rPr>
          <w:rStyle w:val="cs9f0a40403"/>
          <w:lang w:val="ru-RU"/>
        </w:rPr>
        <w:t xml:space="preserve">3 від 21 серпня 2018 р.; спонсор - Х. Лундбек А/С, Данія </w:t>
      </w:r>
      <w:r w:rsidR="00F6586D">
        <w:rPr>
          <w:rStyle w:val="cs9b006263"/>
        </w:rPr>
        <w:t> </w:t>
      </w:r>
    </w:p>
    <w:p w:rsidR="001011EF" w:rsidRPr="008E1482" w:rsidRDefault="00F6586D">
      <w:pPr>
        <w:jc w:val="both"/>
        <w:rPr>
          <w:rFonts w:ascii="Arial" w:hAnsi="Arial" w:cs="Arial"/>
          <w:sz w:val="20"/>
          <w:szCs w:val="20"/>
          <w:lang w:val="ru-RU"/>
        </w:rPr>
      </w:pPr>
      <w:r w:rsidRPr="008E1482">
        <w:rPr>
          <w:rFonts w:ascii="Arial" w:hAnsi="Arial" w:cs="Arial"/>
          <w:sz w:val="20"/>
          <w:szCs w:val="20"/>
          <w:lang w:val="ru-RU"/>
        </w:rPr>
        <w:t>Заявник - ТОВ «Клінічні дослідження Айкон»,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0A4E2B" w:rsidRDefault="000A4E2B" w:rsidP="000A4E2B">
      <w:pPr>
        <w:jc w:val="both"/>
        <w:rPr>
          <w:lang w:val="ru-RU"/>
        </w:rPr>
      </w:pPr>
      <w:r>
        <w:rPr>
          <w:rStyle w:val="cs9b006264"/>
          <w:lang w:val="ru-RU"/>
        </w:rPr>
        <w:t xml:space="preserve">14. </w:t>
      </w:r>
      <w:r w:rsidR="00F6586D" w:rsidRPr="008E1482">
        <w:rPr>
          <w:rStyle w:val="cs9b006264"/>
          <w:lang w:val="ru-RU"/>
        </w:rPr>
        <w:t xml:space="preserve">Оновлені розділи 3.2. </w:t>
      </w:r>
      <w:r w:rsidR="00F6586D">
        <w:rPr>
          <w:rStyle w:val="cs9b006264"/>
        </w:rPr>
        <w:t>P</w:t>
      </w:r>
      <w:r w:rsidR="00F6586D" w:rsidRPr="008E1482">
        <w:rPr>
          <w:rStyle w:val="cs9b006264"/>
          <w:lang w:val="ru-RU"/>
        </w:rPr>
        <w:t>.8.1 та 3.2.</w:t>
      </w:r>
      <w:r w:rsidR="00F6586D">
        <w:rPr>
          <w:rStyle w:val="cs9b006264"/>
        </w:rPr>
        <w:t>P</w:t>
      </w:r>
      <w:r w:rsidR="00F6586D" w:rsidRPr="008E1482">
        <w:rPr>
          <w:rStyle w:val="cs9b006264"/>
          <w:lang w:val="ru-RU"/>
        </w:rPr>
        <w:t xml:space="preserve">.8.3 Досьє досліджуваного лікарського засобу </w:t>
      </w:r>
      <w:r w:rsidR="00F6586D">
        <w:rPr>
          <w:rStyle w:val="cs9b006264"/>
        </w:rPr>
        <w:t>JNJ</w:t>
      </w:r>
      <w:r w:rsidR="00F6586D" w:rsidRPr="008E1482">
        <w:rPr>
          <w:rStyle w:val="cs9b006264"/>
          <w:lang w:val="ru-RU"/>
        </w:rPr>
        <w:t>-70033093-</w:t>
      </w:r>
      <w:r w:rsidR="00F6586D">
        <w:rPr>
          <w:rStyle w:val="cs9b006264"/>
        </w:rPr>
        <w:t>AAA</w:t>
      </w:r>
      <w:r w:rsidR="00F6586D" w:rsidRPr="008E1482">
        <w:rPr>
          <w:rStyle w:val="cs9b006264"/>
          <w:lang w:val="ru-RU"/>
        </w:rPr>
        <w:t>, від 04.01.2021 р.</w:t>
      </w:r>
      <w:r w:rsidR="00F6586D" w:rsidRPr="008E1482">
        <w:rPr>
          <w:rStyle w:val="cs9f0a40404"/>
          <w:lang w:val="ru-RU"/>
        </w:rPr>
        <w:t xml:space="preserve"> до протоколу клінічного дослідження «Рандомізоване, відкрите, з засліпленим дозуванням досліджуваного препарату, багатоцентрове клінічне дослідження для вивчення ефективності та безпечності лікування </w:t>
      </w:r>
      <w:r w:rsidR="00F6586D">
        <w:rPr>
          <w:rStyle w:val="cs9f0a40404"/>
        </w:rPr>
        <w:t>J</w:t>
      </w:r>
      <w:r w:rsidR="00F6586D">
        <w:rPr>
          <w:rStyle w:val="cs9b006264"/>
        </w:rPr>
        <w:t>NJ</w:t>
      </w:r>
      <w:r w:rsidR="00F6586D" w:rsidRPr="008E1482">
        <w:rPr>
          <w:rStyle w:val="cs9b006264"/>
          <w:lang w:val="ru-RU"/>
        </w:rPr>
        <w:t>-70033093 (</w:t>
      </w:r>
      <w:r w:rsidR="00F6586D">
        <w:rPr>
          <w:rStyle w:val="cs9b006264"/>
        </w:rPr>
        <w:t>BMS</w:t>
      </w:r>
      <w:r w:rsidR="00F6586D" w:rsidRPr="008E1482">
        <w:rPr>
          <w:rStyle w:val="cs9b006264"/>
          <w:lang w:val="ru-RU"/>
        </w:rPr>
        <w:t>-986177</w:t>
      </w:r>
      <w:r w:rsidR="00F6586D" w:rsidRPr="008E1482">
        <w:rPr>
          <w:rStyle w:val="cs9f0a40404"/>
          <w:lang w:val="ru-RU"/>
        </w:rPr>
        <w:t xml:space="preserve">), пероральним інгібітором </w:t>
      </w:r>
      <w:r w:rsidR="00F6586D">
        <w:rPr>
          <w:rStyle w:val="cs9f0a40404"/>
        </w:rPr>
        <w:t>XIa</w:t>
      </w:r>
      <w:r w:rsidR="00F6586D" w:rsidRPr="008E1482">
        <w:rPr>
          <w:rStyle w:val="cs9f0a40404"/>
          <w:lang w:val="ru-RU"/>
        </w:rPr>
        <w:t xml:space="preserve"> фактору, у порівнянні з підшкірним введенням еноксапарину у пацієнтів, яким проводиться планова хірургічна операція повної заміни колінного суглобу», код </w:t>
      </w:r>
      <w:r w:rsidR="00292B25">
        <w:rPr>
          <w:rStyle w:val="cs9f0a40404"/>
          <w:lang w:val="ru-RU"/>
        </w:rPr>
        <w:t>дослідження</w:t>
      </w:r>
      <w:r w:rsidR="00F6586D" w:rsidRPr="008E1482">
        <w:rPr>
          <w:rStyle w:val="cs9f0a40404"/>
          <w:lang w:val="ru-RU"/>
        </w:rPr>
        <w:t xml:space="preserve"> </w:t>
      </w:r>
      <w:r w:rsidR="00F6586D" w:rsidRPr="008E1482">
        <w:rPr>
          <w:rStyle w:val="cs9b006264"/>
          <w:lang w:val="ru-RU"/>
        </w:rPr>
        <w:t>70033093</w:t>
      </w:r>
      <w:r w:rsidR="00F6586D">
        <w:rPr>
          <w:rStyle w:val="cs9b006264"/>
        </w:rPr>
        <w:t>THR</w:t>
      </w:r>
      <w:r w:rsidR="00F6586D" w:rsidRPr="008E1482">
        <w:rPr>
          <w:rStyle w:val="cs9b006264"/>
          <w:lang w:val="ru-RU"/>
        </w:rPr>
        <w:t>2001</w:t>
      </w:r>
      <w:r w:rsidR="00F6586D" w:rsidRPr="008E1482">
        <w:rPr>
          <w:rStyle w:val="cs9f0a40404"/>
          <w:lang w:val="ru-RU"/>
        </w:rPr>
        <w:t xml:space="preserve">, з поправкою </w:t>
      </w:r>
      <w:r w:rsidR="00F6586D">
        <w:rPr>
          <w:rStyle w:val="cs9f0a40404"/>
        </w:rPr>
        <w:t>Amendment</w:t>
      </w:r>
      <w:r w:rsidR="00F6586D" w:rsidRPr="000A4E2B">
        <w:rPr>
          <w:rStyle w:val="cs9f0a40404"/>
          <w:lang w:val="ru-RU"/>
        </w:rPr>
        <w:t xml:space="preserve"> 1 від 10.09.2019 р.; спонсор - «ЯНССЕН ФАРМАЦЕВТИКА НВ», Бельгія</w:t>
      </w:r>
      <w:r w:rsidR="00F6586D">
        <w:rPr>
          <w:rStyle w:val="cs9b006264"/>
        </w:rPr>
        <w:t> </w:t>
      </w:r>
    </w:p>
    <w:p w:rsidR="001011EF" w:rsidRPr="002B14A5" w:rsidRDefault="00F6586D">
      <w:pPr>
        <w:jc w:val="both"/>
        <w:rPr>
          <w:rFonts w:ascii="Arial" w:hAnsi="Arial" w:cs="Arial"/>
          <w:sz w:val="20"/>
          <w:szCs w:val="20"/>
          <w:lang w:val="ru-RU"/>
        </w:rPr>
      </w:pPr>
      <w:r w:rsidRPr="002B14A5">
        <w:rPr>
          <w:rFonts w:ascii="Arial" w:hAnsi="Arial" w:cs="Arial"/>
          <w:sz w:val="20"/>
          <w:szCs w:val="20"/>
          <w:lang w:val="ru-RU"/>
        </w:rPr>
        <w:t>Заявник - «ЯНССЕН ФАРМАЦЕВТИКА НВ», Бельгія</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2B14A5" w:rsidRDefault="000A4E2B" w:rsidP="000A4E2B">
      <w:pPr>
        <w:jc w:val="both"/>
        <w:rPr>
          <w:lang w:val="ru-RU"/>
        </w:rPr>
      </w:pPr>
      <w:r>
        <w:rPr>
          <w:rStyle w:val="cs9b006265"/>
          <w:lang w:val="ru-RU"/>
        </w:rPr>
        <w:t xml:space="preserve">15. </w:t>
      </w:r>
      <w:r w:rsidR="00F6586D" w:rsidRPr="008E1482">
        <w:rPr>
          <w:rStyle w:val="cs9b006265"/>
          <w:lang w:val="ru-RU"/>
        </w:rPr>
        <w:t xml:space="preserve">Оновлене досьє досліджуваного лікарського засобу, версія 5.0, січень 2021 року англійською мовою </w:t>
      </w:r>
      <w:proofErr w:type="gramStart"/>
      <w:r w:rsidR="00F6586D" w:rsidRPr="008E1482">
        <w:rPr>
          <w:rStyle w:val="cs9f0a40405"/>
          <w:lang w:val="ru-RU"/>
        </w:rPr>
        <w:t>до протоколу</w:t>
      </w:r>
      <w:proofErr w:type="gramEnd"/>
      <w:r w:rsidR="00F6586D" w:rsidRPr="008E1482">
        <w:rPr>
          <w:rStyle w:val="cs9f0a40405"/>
          <w:lang w:val="ru-RU"/>
        </w:rPr>
        <w:t xml:space="preserve"> клінічного дослідження «Відкрите багатоцентрове дослідження </w:t>
      </w:r>
      <w:r w:rsidR="00F6586D">
        <w:rPr>
          <w:rStyle w:val="cs9f0a40405"/>
        </w:rPr>
        <w:t>I</w:t>
      </w:r>
      <w:r w:rsidR="00F6586D" w:rsidRPr="008E1482">
        <w:rPr>
          <w:rStyle w:val="cs9f0a40405"/>
          <w:lang w:val="ru-RU"/>
        </w:rPr>
        <w:t xml:space="preserve"> фази з ескалацією дози препарату </w:t>
      </w:r>
      <w:r w:rsidR="00F6586D">
        <w:rPr>
          <w:rStyle w:val="cs9b006265"/>
        </w:rPr>
        <w:t>CK</w:t>
      </w:r>
      <w:r w:rsidR="00F6586D" w:rsidRPr="008E1482">
        <w:rPr>
          <w:rStyle w:val="cs9b006265"/>
          <w:lang w:val="ru-RU"/>
        </w:rPr>
        <w:t xml:space="preserve">-301 </w:t>
      </w:r>
      <w:r w:rsidR="00F6586D" w:rsidRPr="008E1482">
        <w:rPr>
          <w:rStyle w:val="cs9f0a40405"/>
          <w:lang w:val="ru-RU"/>
        </w:rPr>
        <w:t xml:space="preserve">при внутрішньовенному введенні в режимі монотерапії пацієнтам із запущеними формами раку», код </w:t>
      </w:r>
      <w:r w:rsidR="00292B25">
        <w:rPr>
          <w:rStyle w:val="cs9f0a40405"/>
          <w:lang w:val="ru-RU"/>
        </w:rPr>
        <w:t>дослідження</w:t>
      </w:r>
      <w:r w:rsidR="00F6586D" w:rsidRPr="008E1482">
        <w:rPr>
          <w:rStyle w:val="cs9f0a40405"/>
          <w:lang w:val="ru-RU"/>
        </w:rPr>
        <w:t xml:space="preserve"> </w:t>
      </w:r>
      <w:r w:rsidR="00F6586D">
        <w:rPr>
          <w:rStyle w:val="cs9b006265"/>
        </w:rPr>
        <w:t>CK</w:t>
      </w:r>
      <w:r w:rsidR="00F6586D" w:rsidRPr="008E1482">
        <w:rPr>
          <w:rStyle w:val="cs9b006265"/>
          <w:lang w:val="ru-RU"/>
        </w:rPr>
        <w:t>-301-101</w:t>
      </w:r>
      <w:r w:rsidR="00F6586D" w:rsidRPr="008E1482">
        <w:rPr>
          <w:rStyle w:val="cs9f0a40405"/>
          <w:lang w:val="ru-RU"/>
        </w:rPr>
        <w:t>, версія з інкорпорованою поправкою № 5 від 14 серпня 2020 року; спонсор - Чекпойнт Терап’ютікс, Інк., США (</w:t>
      </w:r>
      <w:r w:rsidR="00F6586D">
        <w:rPr>
          <w:rStyle w:val="cs9f0a40405"/>
        </w:rPr>
        <w:t>Checkpoint</w:t>
      </w:r>
      <w:r w:rsidR="00F6586D" w:rsidRPr="008E1482">
        <w:rPr>
          <w:rStyle w:val="cs9f0a40405"/>
          <w:lang w:val="ru-RU"/>
        </w:rPr>
        <w:t xml:space="preserve"> </w:t>
      </w:r>
      <w:r w:rsidR="00F6586D">
        <w:rPr>
          <w:rStyle w:val="cs9f0a40405"/>
        </w:rPr>
        <w:t>Therapeutics</w:t>
      </w:r>
      <w:r w:rsidR="00F6586D" w:rsidRPr="008E1482">
        <w:rPr>
          <w:rStyle w:val="cs9f0a40405"/>
          <w:lang w:val="ru-RU"/>
        </w:rPr>
        <w:t xml:space="preserve">, </w:t>
      </w:r>
      <w:r w:rsidR="00F6586D">
        <w:rPr>
          <w:rStyle w:val="cs9f0a40405"/>
        </w:rPr>
        <w:t>Inc</w:t>
      </w:r>
      <w:r w:rsidR="00F6586D" w:rsidRPr="008E1482">
        <w:rPr>
          <w:rStyle w:val="cs9f0a40405"/>
          <w:lang w:val="ru-RU"/>
        </w:rPr>
        <w:t xml:space="preserve">., </w:t>
      </w:r>
      <w:r w:rsidR="00F6586D">
        <w:rPr>
          <w:rStyle w:val="cs9f0a40405"/>
        </w:rPr>
        <w:t>USA</w:t>
      </w:r>
      <w:r w:rsidR="00F6586D" w:rsidRPr="008E1482">
        <w:rPr>
          <w:rStyle w:val="cs9f0a40405"/>
          <w:lang w:val="ru-RU"/>
        </w:rPr>
        <w:t>)</w:t>
      </w:r>
      <w:r w:rsidR="00F6586D">
        <w:rPr>
          <w:rStyle w:val="cs9b006265"/>
        </w:rPr>
        <w:t> </w:t>
      </w:r>
    </w:p>
    <w:p w:rsidR="001011EF" w:rsidRPr="008E1482" w:rsidRDefault="00F6586D">
      <w:pPr>
        <w:jc w:val="both"/>
        <w:rPr>
          <w:rFonts w:ascii="Arial" w:hAnsi="Arial" w:cs="Arial"/>
          <w:sz w:val="20"/>
          <w:szCs w:val="20"/>
          <w:lang w:val="ru-RU"/>
        </w:rPr>
      </w:pPr>
      <w:r w:rsidRPr="008E1482">
        <w:rPr>
          <w:rFonts w:ascii="Arial" w:hAnsi="Arial" w:cs="Arial"/>
          <w:sz w:val="20"/>
          <w:szCs w:val="20"/>
          <w:lang w:val="ru-RU"/>
        </w:rPr>
        <w:t>Заявник - Товариство з обмеженою відповідальністю «ОСТ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0A4E2B" w:rsidRDefault="000A4E2B" w:rsidP="000A4E2B">
      <w:pPr>
        <w:jc w:val="both"/>
        <w:rPr>
          <w:lang w:val="ru-RU"/>
        </w:rPr>
      </w:pPr>
      <w:r>
        <w:rPr>
          <w:rStyle w:val="cs9b006266"/>
          <w:lang w:val="ru-RU"/>
        </w:rPr>
        <w:t xml:space="preserve">16. </w:t>
      </w:r>
      <w:r w:rsidR="00F6586D" w:rsidRPr="008E1482">
        <w:rPr>
          <w:rStyle w:val="cs9b006266"/>
          <w:lang w:val="ru-RU"/>
        </w:rPr>
        <w:t xml:space="preserve">Досьє недосліджуваного лікарського засобу екстреної медицини </w:t>
      </w:r>
      <w:r w:rsidR="00F6586D">
        <w:rPr>
          <w:rStyle w:val="cs9b006266"/>
        </w:rPr>
        <w:t>Gutron</w:t>
      </w:r>
      <w:r w:rsidR="00F6586D" w:rsidRPr="008E1482">
        <w:rPr>
          <w:rStyle w:val="cs9b006266"/>
          <w:lang w:val="ru-RU"/>
        </w:rPr>
        <w:t>® (Мідодрину Гідрохлорид), версія 3.0 від 17 листопада 2020 року, англійською мовою</w:t>
      </w:r>
      <w:r w:rsidR="00F6586D" w:rsidRPr="008E1482">
        <w:rPr>
          <w:rStyle w:val="cs9f0a40406"/>
          <w:lang w:val="ru-RU"/>
        </w:rPr>
        <w:t xml:space="preserve"> до протоколу клінічного дослідження «182-тижневе, відкрите дослідження фази 3 для оцінки безпечності та переносимості препарату </w:t>
      </w:r>
      <w:r w:rsidR="00F6586D">
        <w:rPr>
          <w:rStyle w:val="cs9b006266"/>
        </w:rPr>
        <w:t>TD</w:t>
      </w:r>
      <w:r w:rsidR="00F6586D" w:rsidRPr="008E1482">
        <w:rPr>
          <w:rStyle w:val="cs9b006266"/>
          <w:lang w:val="ru-RU"/>
        </w:rPr>
        <w:t>-9855</w:t>
      </w:r>
      <w:r w:rsidR="00F6586D" w:rsidRPr="008E1482">
        <w:rPr>
          <w:rStyle w:val="cs9f0a40406"/>
          <w:lang w:val="ru-RU"/>
        </w:rPr>
        <w:t xml:space="preserve"> при лікуванні симптоматичної нейрогенної ортостатичної гіпотензії (снОГ) у пацієнтів із первинною вегетативною недостатністю», код </w:t>
      </w:r>
      <w:r w:rsidR="00292B25">
        <w:rPr>
          <w:rStyle w:val="cs9f0a40406"/>
          <w:lang w:val="ru-RU"/>
        </w:rPr>
        <w:t>дослідження</w:t>
      </w:r>
      <w:r w:rsidR="00F6586D" w:rsidRPr="008E1482">
        <w:rPr>
          <w:rStyle w:val="cs9f0a40406"/>
          <w:lang w:val="ru-RU"/>
        </w:rPr>
        <w:t xml:space="preserve"> </w:t>
      </w:r>
      <w:r w:rsidR="00F6586D" w:rsidRPr="008E1482">
        <w:rPr>
          <w:rStyle w:val="cs9b006266"/>
          <w:lang w:val="ru-RU"/>
        </w:rPr>
        <w:t>0171</w:t>
      </w:r>
      <w:r w:rsidR="00F6586D" w:rsidRPr="008E1482">
        <w:rPr>
          <w:rStyle w:val="cs9f0a40406"/>
          <w:lang w:val="ru-RU"/>
        </w:rPr>
        <w:t xml:space="preserve">, версія 1.0 з поправкою </w:t>
      </w:r>
      <w:r w:rsidR="00F6586D" w:rsidRPr="000A4E2B">
        <w:rPr>
          <w:rStyle w:val="cs9f0a40406"/>
          <w:lang w:val="ru-RU"/>
        </w:rPr>
        <w:t xml:space="preserve">1 від 16 вересня 2019 року; спонсор - </w:t>
      </w:r>
      <w:r w:rsidR="00F6586D">
        <w:rPr>
          <w:rStyle w:val="cs9f0a40406"/>
        </w:rPr>
        <w:t>Theravance</w:t>
      </w:r>
      <w:r w:rsidR="00F6586D" w:rsidRPr="000A4E2B">
        <w:rPr>
          <w:rStyle w:val="cs9f0a40406"/>
          <w:lang w:val="ru-RU"/>
        </w:rPr>
        <w:t xml:space="preserve"> </w:t>
      </w:r>
      <w:r w:rsidR="00F6586D">
        <w:rPr>
          <w:rStyle w:val="cs9f0a40406"/>
        </w:rPr>
        <w:t>Biopharma</w:t>
      </w:r>
      <w:r w:rsidR="00F6586D" w:rsidRPr="000A4E2B">
        <w:rPr>
          <w:rStyle w:val="cs9f0a40406"/>
          <w:lang w:val="ru-RU"/>
        </w:rPr>
        <w:t xml:space="preserve"> </w:t>
      </w:r>
      <w:r w:rsidR="00F6586D">
        <w:rPr>
          <w:rStyle w:val="cs9f0a40406"/>
        </w:rPr>
        <w:t>Ireland</w:t>
      </w:r>
      <w:r w:rsidR="00F6586D" w:rsidRPr="000A4E2B">
        <w:rPr>
          <w:rStyle w:val="cs9f0a40406"/>
          <w:lang w:val="ru-RU"/>
        </w:rPr>
        <w:t xml:space="preserve"> </w:t>
      </w:r>
      <w:r w:rsidR="00F6586D">
        <w:rPr>
          <w:rStyle w:val="cs9f0a40406"/>
        </w:rPr>
        <w:t>Limited</w:t>
      </w:r>
      <w:r w:rsidR="00F6586D" w:rsidRPr="000A4E2B">
        <w:rPr>
          <w:rStyle w:val="cs9f0a40406"/>
          <w:lang w:val="ru-RU"/>
        </w:rPr>
        <w:t>, Ірландія</w:t>
      </w:r>
      <w:r w:rsidR="00F6586D">
        <w:rPr>
          <w:rStyle w:val="cs9f0a40406"/>
        </w:rPr>
        <w:t> </w:t>
      </w:r>
    </w:p>
    <w:p w:rsidR="001011EF" w:rsidRPr="000A4E2B" w:rsidRDefault="00F6586D">
      <w:pPr>
        <w:jc w:val="both"/>
        <w:rPr>
          <w:rFonts w:ascii="Arial" w:hAnsi="Arial" w:cs="Arial"/>
          <w:sz w:val="20"/>
          <w:szCs w:val="20"/>
          <w:lang w:val="ru-RU"/>
        </w:rPr>
      </w:pPr>
      <w:r w:rsidRPr="008E1482">
        <w:rPr>
          <w:rFonts w:ascii="Arial" w:hAnsi="Arial" w:cs="Arial"/>
          <w:sz w:val="20"/>
          <w:szCs w:val="20"/>
          <w:lang w:val="ru-RU"/>
        </w:rPr>
        <w:t>Заявник</w:t>
      </w:r>
      <w:r w:rsidRPr="000A4E2B">
        <w:rPr>
          <w:rFonts w:ascii="Arial" w:hAnsi="Arial" w:cs="Arial"/>
          <w:sz w:val="20"/>
          <w:szCs w:val="20"/>
          <w:lang w:val="ru-RU"/>
        </w:rPr>
        <w:t xml:space="preserve"> - </w:t>
      </w:r>
      <w:r w:rsidRPr="008E1482">
        <w:rPr>
          <w:rFonts w:ascii="Arial" w:hAnsi="Arial" w:cs="Arial"/>
          <w:sz w:val="20"/>
          <w:szCs w:val="20"/>
          <w:lang w:val="ru-RU"/>
        </w:rPr>
        <w:t>Підприємство</w:t>
      </w:r>
      <w:r w:rsidRPr="000A4E2B">
        <w:rPr>
          <w:rFonts w:ascii="Arial" w:hAnsi="Arial" w:cs="Arial"/>
          <w:sz w:val="20"/>
          <w:szCs w:val="20"/>
          <w:lang w:val="ru-RU"/>
        </w:rPr>
        <w:t xml:space="preserve"> </w:t>
      </w:r>
      <w:r w:rsidRPr="008E1482">
        <w:rPr>
          <w:rFonts w:ascii="Arial" w:hAnsi="Arial" w:cs="Arial"/>
          <w:sz w:val="20"/>
          <w:szCs w:val="20"/>
          <w:lang w:val="ru-RU"/>
        </w:rPr>
        <w:t>з</w:t>
      </w:r>
      <w:r w:rsidRPr="000A4E2B">
        <w:rPr>
          <w:rFonts w:ascii="Arial" w:hAnsi="Arial" w:cs="Arial"/>
          <w:sz w:val="20"/>
          <w:szCs w:val="20"/>
          <w:lang w:val="ru-RU"/>
        </w:rPr>
        <w:t xml:space="preserve"> 100% </w:t>
      </w:r>
      <w:r w:rsidRPr="008E1482">
        <w:rPr>
          <w:rFonts w:ascii="Arial" w:hAnsi="Arial" w:cs="Arial"/>
          <w:sz w:val="20"/>
          <w:szCs w:val="20"/>
          <w:lang w:val="ru-RU"/>
        </w:rPr>
        <w:t>іноземною</w:t>
      </w:r>
      <w:r w:rsidRPr="000A4E2B">
        <w:rPr>
          <w:rFonts w:ascii="Arial" w:hAnsi="Arial" w:cs="Arial"/>
          <w:sz w:val="20"/>
          <w:szCs w:val="20"/>
          <w:lang w:val="ru-RU"/>
        </w:rPr>
        <w:t xml:space="preserve"> </w:t>
      </w:r>
      <w:r w:rsidRPr="008E1482">
        <w:rPr>
          <w:rFonts w:ascii="Arial" w:hAnsi="Arial" w:cs="Arial"/>
          <w:sz w:val="20"/>
          <w:szCs w:val="20"/>
          <w:lang w:val="ru-RU"/>
        </w:rPr>
        <w:t>інвестицією</w:t>
      </w:r>
      <w:r w:rsidRPr="000A4E2B">
        <w:rPr>
          <w:rFonts w:ascii="Arial" w:hAnsi="Arial" w:cs="Arial"/>
          <w:sz w:val="20"/>
          <w:szCs w:val="20"/>
          <w:lang w:val="ru-RU"/>
        </w:rPr>
        <w:t xml:space="preserve"> «</w:t>
      </w:r>
      <w:r w:rsidRPr="008E1482">
        <w:rPr>
          <w:rFonts w:ascii="Arial" w:hAnsi="Arial" w:cs="Arial"/>
          <w:sz w:val="20"/>
          <w:szCs w:val="20"/>
          <w:lang w:val="ru-RU"/>
        </w:rPr>
        <w:t>АЙК</w:t>
      </w:r>
      <w:r w:rsidRPr="000A4E2B">
        <w:rPr>
          <w:rFonts w:ascii="Arial" w:hAnsi="Arial" w:cs="Arial"/>
          <w:sz w:val="20"/>
          <w:szCs w:val="20"/>
          <w:lang w:val="ru-RU"/>
        </w:rPr>
        <w:t>’</w:t>
      </w:r>
      <w:r w:rsidRPr="008E1482">
        <w:rPr>
          <w:rFonts w:ascii="Arial" w:hAnsi="Arial" w:cs="Arial"/>
          <w:sz w:val="20"/>
          <w:szCs w:val="20"/>
          <w:lang w:val="ru-RU"/>
        </w:rPr>
        <w:t>ЮВІА</w:t>
      </w:r>
      <w:r w:rsidRPr="000A4E2B">
        <w:rPr>
          <w:rFonts w:ascii="Arial" w:hAnsi="Arial" w:cs="Arial"/>
          <w:sz w:val="20"/>
          <w:szCs w:val="20"/>
          <w:lang w:val="ru-RU"/>
        </w:rPr>
        <w:t xml:space="preserve"> </w:t>
      </w:r>
      <w:r w:rsidRPr="008E1482">
        <w:rPr>
          <w:rFonts w:ascii="Arial" w:hAnsi="Arial" w:cs="Arial"/>
          <w:sz w:val="20"/>
          <w:szCs w:val="20"/>
          <w:lang w:val="ru-RU"/>
        </w:rPr>
        <w:t>РДС</w:t>
      </w:r>
      <w:r w:rsidRPr="000A4E2B">
        <w:rPr>
          <w:rFonts w:ascii="Arial" w:hAnsi="Arial" w:cs="Arial"/>
          <w:sz w:val="20"/>
          <w:szCs w:val="20"/>
          <w:lang w:val="ru-RU"/>
        </w:rPr>
        <w:t xml:space="preserve"> </w:t>
      </w:r>
      <w:r w:rsidRPr="008E1482">
        <w:rPr>
          <w:rFonts w:ascii="Arial" w:hAnsi="Arial" w:cs="Arial"/>
          <w:sz w:val="20"/>
          <w:szCs w:val="20"/>
          <w:lang w:val="ru-RU"/>
        </w:rPr>
        <w:t>Україна</w:t>
      </w:r>
      <w:r w:rsidRPr="000A4E2B">
        <w:rPr>
          <w:rFonts w:ascii="Arial" w:hAnsi="Arial" w:cs="Arial"/>
          <w:sz w:val="20"/>
          <w:szCs w:val="20"/>
          <w:lang w:val="ru-RU"/>
        </w:rPr>
        <w:t>»</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2B14A5" w:rsidRDefault="000A4E2B" w:rsidP="000A4E2B">
      <w:pPr>
        <w:jc w:val="both"/>
        <w:rPr>
          <w:lang w:val="ru-RU"/>
        </w:rPr>
      </w:pPr>
      <w:r>
        <w:rPr>
          <w:rStyle w:val="cs9b006267"/>
          <w:lang w:val="ru-RU"/>
        </w:rPr>
        <w:t xml:space="preserve">17. </w:t>
      </w:r>
      <w:r w:rsidR="00F6586D" w:rsidRPr="008E1482">
        <w:rPr>
          <w:rStyle w:val="cs9b006267"/>
          <w:lang w:val="ru-RU"/>
        </w:rPr>
        <w:t>Протокол версії 10 від 26 жовтня 2020; Інформаційний листок пацієнта та форма згоди суб’єкта когорта Б версії 10 від 26 жовтня 2020 англійською мовою, українськи</w:t>
      </w:r>
      <w:r w:rsidR="003C7642">
        <w:rPr>
          <w:rStyle w:val="cs9b006267"/>
          <w:lang w:val="ru-RU"/>
        </w:rPr>
        <w:t>й та російський переклади; Брошу</w:t>
      </w:r>
      <w:r w:rsidR="00F6586D" w:rsidRPr="008E1482">
        <w:rPr>
          <w:rStyle w:val="cs9b006267"/>
          <w:lang w:val="ru-RU"/>
        </w:rPr>
        <w:t>ра дослідника, версія 5 від 24 вересня 2020. Щоденник пацієнта, версія 1.0 від 26 жовтня 2020 аглійською мовою, український та російський переклади</w:t>
      </w:r>
      <w:r w:rsidR="00F6586D" w:rsidRPr="008E1482">
        <w:rPr>
          <w:rStyle w:val="cs9f0a40407"/>
          <w:lang w:val="ru-RU"/>
        </w:rPr>
        <w:t xml:space="preserve"> </w:t>
      </w:r>
      <w:proofErr w:type="gramStart"/>
      <w:r w:rsidR="00F6586D" w:rsidRPr="008E1482">
        <w:rPr>
          <w:rStyle w:val="cs9f0a40407"/>
          <w:lang w:val="ru-RU"/>
        </w:rPr>
        <w:t>до протоколу</w:t>
      </w:r>
      <w:proofErr w:type="gramEnd"/>
      <w:r w:rsidR="00F6586D" w:rsidRPr="008E1482">
        <w:rPr>
          <w:rStyle w:val="cs9f0a40407"/>
          <w:lang w:val="ru-RU"/>
        </w:rPr>
        <w:t xml:space="preserve"> клінічного дослідження «Подвійне сліпе, рандомізоване, плацебо-контрольоване клінічне дослідження фази ІІа з вивчення безпеки та імуногенності терапевтичної вакцинації </w:t>
      </w:r>
      <w:r w:rsidR="00F6586D">
        <w:rPr>
          <w:rStyle w:val="cs9b006267"/>
        </w:rPr>
        <w:t>RUTI</w:t>
      </w:r>
      <w:r w:rsidR="00F6586D" w:rsidRPr="008E1482">
        <w:rPr>
          <w:rStyle w:val="cs9b006267"/>
          <w:lang w:val="ru-RU"/>
        </w:rPr>
        <w:t>®</w:t>
      </w:r>
      <w:r w:rsidR="00F6586D" w:rsidRPr="008E1482">
        <w:rPr>
          <w:rStyle w:val="cs9f0a40407"/>
          <w:lang w:val="ru-RU"/>
        </w:rPr>
        <w:t xml:space="preserve"> у пацієнтів з мультирезистентним туберкульозом після успішної інтенсивної фази лікування», код </w:t>
      </w:r>
      <w:r w:rsidR="00292B25">
        <w:rPr>
          <w:rStyle w:val="cs9f0a40407"/>
          <w:lang w:val="ru-RU"/>
        </w:rPr>
        <w:t>дослідження</w:t>
      </w:r>
      <w:r w:rsidR="00F6586D" w:rsidRPr="008E1482">
        <w:rPr>
          <w:rStyle w:val="cs9f0a40407"/>
          <w:lang w:val="ru-RU"/>
        </w:rPr>
        <w:t xml:space="preserve"> </w:t>
      </w:r>
      <w:r w:rsidR="00F6586D" w:rsidRPr="008E1482">
        <w:rPr>
          <w:rStyle w:val="cs9b006267"/>
          <w:lang w:val="ru-RU"/>
        </w:rPr>
        <w:t>2016-000850-36</w:t>
      </w:r>
      <w:r w:rsidR="00F6586D" w:rsidRPr="008E1482">
        <w:rPr>
          <w:rStyle w:val="cs9f0a40407"/>
          <w:lang w:val="ru-RU"/>
        </w:rPr>
        <w:t>, версія 9.0 від 29 липня 2019; спонсор - АРЧІВЕЛ ФАРМА, ЕС.ЕЛ., Іспанія</w:t>
      </w:r>
      <w:r w:rsidR="00F6586D">
        <w:rPr>
          <w:rStyle w:val="cs9f0a40407"/>
        </w:rPr>
        <w:t> </w:t>
      </w:r>
    </w:p>
    <w:p w:rsidR="001011EF" w:rsidRPr="002B14A5" w:rsidRDefault="00F6586D">
      <w:pPr>
        <w:jc w:val="both"/>
        <w:rPr>
          <w:rFonts w:ascii="Arial" w:hAnsi="Arial" w:cs="Arial"/>
          <w:sz w:val="20"/>
          <w:szCs w:val="20"/>
          <w:lang w:val="ru-RU"/>
        </w:rPr>
      </w:pPr>
      <w:r w:rsidRPr="002B14A5">
        <w:rPr>
          <w:rFonts w:ascii="Arial" w:hAnsi="Arial" w:cs="Arial"/>
          <w:sz w:val="20"/>
          <w:szCs w:val="20"/>
          <w:lang w:val="ru-RU"/>
        </w:rPr>
        <w:t>Заявник - ТОВ «Клінікал Акселерейтор»,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2B14A5" w:rsidRDefault="000A4E2B" w:rsidP="000A4E2B">
      <w:pPr>
        <w:jc w:val="both"/>
        <w:rPr>
          <w:lang w:val="ru-RU"/>
        </w:rPr>
      </w:pPr>
      <w:r>
        <w:rPr>
          <w:rStyle w:val="cs9b006268"/>
          <w:lang w:val="ru-RU"/>
        </w:rPr>
        <w:t xml:space="preserve">18. </w:t>
      </w:r>
      <w:r w:rsidR="00F6586D" w:rsidRPr="008E1482">
        <w:rPr>
          <w:rStyle w:val="cs9b006268"/>
          <w:lang w:val="ru-RU"/>
        </w:rPr>
        <w:t xml:space="preserve">Оновлений протокол клінічного дослідження </w:t>
      </w:r>
      <w:r w:rsidR="00F6586D">
        <w:rPr>
          <w:rStyle w:val="cs9b006268"/>
        </w:rPr>
        <w:t>LFB</w:t>
      </w:r>
      <w:r w:rsidR="00F6586D" w:rsidRPr="008E1482">
        <w:rPr>
          <w:rStyle w:val="cs9b006268"/>
          <w:lang w:val="ru-RU"/>
        </w:rPr>
        <w:t>-</w:t>
      </w:r>
      <w:r w:rsidR="00F6586D">
        <w:rPr>
          <w:rStyle w:val="cs9b006268"/>
        </w:rPr>
        <w:t>FVIIA</w:t>
      </w:r>
      <w:r w:rsidR="00F6586D" w:rsidRPr="008E1482">
        <w:rPr>
          <w:rStyle w:val="cs9b006268"/>
          <w:lang w:val="ru-RU"/>
        </w:rPr>
        <w:t>-009-19, версія 2.0 від 07 січня 2021 року</w:t>
      </w:r>
      <w:r w:rsidR="00F6586D" w:rsidRPr="008E1482">
        <w:rPr>
          <w:rStyle w:val="cs9f0a40408"/>
          <w:lang w:val="ru-RU"/>
        </w:rPr>
        <w:t xml:space="preserve"> </w:t>
      </w:r>
      <w:proofErr w:type="gramStart"/>
      <w:r w:rsidR="00F6586D" w:rsidRPr="008E1482">
        <w:rPr>
          <w:rStyle w:val="cs9f0a40408"/>
          <w:lang w:val="ru-RU"/>
        </w:rPr>
        <w:t>до протоколу</w:t>
      </w:r>
      <w:proofErr w:type="gramEnd"/>
      <w:r w:rsidR="00F6586D" w:rsidRPr="008E1482">
        <w:rPr>
          <w:rStyle w:val="cs9f0a40408"/>
          <w:lang w:val="ru-RU"/>
        </w:rPr>
        <w:t xml:space="preserve"> клінічного дослідження «Фармакокінетична оцінка </w:t>
      </w:r>
      <w:r w:rsidR="00F6586D" w:rsidRPr="008E1482">
        <w:rPr>
          <w:rStyle w:val="cs9b006268"/>
          <w:lang w:val="ru-RU"/>
        </w:rPr>
        <w:t xml:space="preserve">фактору згортання </w:t>
      </w:r>
      <w:r w:rsidR="00F6586D">
        <w:rPr>
          <w:rStyle w:val="cs9b006268"/>
        </w:rPr>
        <w:t>VIIa</w:t>
      </w:r>
      <w:r w:rsidR="00F6586D" w:rsidRPr="008E1482">
        <w:rPr>
          <w:rStyle w:val="cs9f0a40408"/>
          <w:lang w:val="ru-RU"/>
        </w:rPr>
        <w:t xml:space="preserve"> (рекомбінантний) у пацієнтів з вродженою гемофілією А з або без інгібіторів фактора </w:t>
      </w:r>
      <w:r w:rsidR="00F6586D">
        <w:rPr>
          <w:rStyle w:val="cs9f0a40408"/>
        </w:rPr>
        <w:t>VIII</w:t>
      </w:r>
      <w:r w:rsidR="00F6586D" w:rsidRPr="008E1482">
        <w:rPr>
          <w:rStyle w:val="cs9f0a40408"/>
          <w:lang w:val="ru-RU"/>
        </w:rPr>
        <w:t xml:space="preserve">», код </w:t>
      </w:r>
      <w:r w:rsidR="00292B25">
        <w:rPr>
          <w:rStyle w:val="cs9f0a40408"/>
          <w:lang w:val="ru-RU"/>
        </w:rPr>
        <w:t>дослідження</w:t>
      </w:r>
      <w:r w:rsidR="00F6586D" w:rsidRPr="008E1482">
        <w:rPr>
          <w:rStyle w:val="cs9f0a40408"/>
          <w:lang w:val="ru-RU"/>
        </w:rPr>
        <w:t xml:space="preserve"> </w:t>
      </w:r>
      <w:r w:rsidR="00F6586D">
        <w:rPr>
          <w:rStyle w:val="cs9b006268"/>
        </w:rPr>
        <w:t>LFB</w:t>
      </w:r>
      <w:r w:rsidR="00F6586D" w:rsidRPr="008E1482">
        <w:rPr>
          <w:rStyle w:val="cs9b006268"/>
          <w:lang w:val="ru-RU"/>
        </w:rPr>
        <w:t>-</w:t>
      </w:r>
      <w:r w:rsidR="00F6586D">
        <w:rPr>
          <w:rStyle w:val="cs9b006268"/>
        </w:rPr>
        <w:t>FVIIA</w:t>
      </w:r>
      <w:r w:rsidR="00F6586D" w:rsidRPr="008E1482">
        <w:rPr>
          <w:rStyle w:val="cs9b006268"/>
          <w:lang w:val="ru-RU"/>
        </w:rPr>
        <w:t>-009-19</w:t>
      </w:r>
      <w:r w:rsidR="00F6586D" w:rsidRPr="008E1482">
        <w:rPr>
          <w:rStyle w:val="cs9f0a40408"/>
          <w:lang w:val="ru-RU"/>
        </w:rPr>
        <w:t>, версія 1.0 від 11 червня 2020 року; спонсор - «ЕлЕфБі ЮЕсЕй Інк.» [</w:t>
      </w:r>
      <w:r w:rsidR="00F6586D">
        <w:rPr>
          <w:rStyle w:val="cs9f0a40408"/>
        </w:rPr>
        <w:t>LFB</w:t>
      </w:r>
      <w:r w:rsidR="00F6586D" w:rsidRPr="008E1482">
        <w:rPr>
          <w:rStyle w:val="cs9f0a40408"/>
          <w:lang w:val="ru-RU"/>
        </w:rPr>
        <w:t xml:space="preserve"> </w:t>
      </w:r>
      <w:r w:rsidR="00F6586D">
        <w:rPr>
          <w:rStyle w:val="cs9f0a40408"/>
        </w:rPr>
        <w:t>USA</w:t>
      </w:r>
      <w:r w:rsidR="00F6586D" w:rsidRPr="008E1482">
        <w:rPr>
          <w:rStyle w:val="cs9f0a40408"/>
          <w:lang w:val="ru-RU"/>
        </w:rPr>
        <w:t xml:space="preserve"> </w:t>
      </w:r>
      <w:r w:rsidR="00F6586D">
        <w:rPr>
          <w:rStyle w:val="cs9f0a40408"/>
        </w:rPr>
        <w:t>Inc</w:t>
      </w:r>
      <w:r w:rsidR="00F6586D" w:rsidRPr="008E1482">
        <w:rPr>
          <w:rStyle w:val="cs9f0a40408"/>
          <w:lang w:val="ru-RU"/>
        </w:rPr>
        <w:t>.], США</w:t>
      </w:r>
      <w:r w:rsidR="00F6586D">
        <w:rPr>
          <w:rStyle w:val="cs9f0a40408"/>
        </w:rPr>
        <w:t> </w:t>
      </w:r>
    </w:p>
    <w:p w:rsidR="001011EF" w:rsidRPr="008E1482" w:rsidRDefault="00F6586D">
      <w:pPr>
        <w:jc w:val="both"/>
        <w:rPr>
          <w:rFonts w:ascii="Arial" w:hAnsi="Arial" w:cs="Arial"/>
          <w:sz w:val="20"/>
          <w:szCs w:val="20"/>
          <w:lang w:val="ru-RU"/>
        </w:rPr>
      </w:pPr>
      <w:r w:rsidRPr="008E1482">
        <w:rPr>
          <w:rFonts w:ascii="Arial" w:hAnsi="Arial" w:cs="Arial"/>
          <w:sz w:val="20"/>
          <w:szCs w:val="20"/>
          <w:lang w:val="ru-RU"/>
        </w:rPr>
        <w:t>Заявник - ТОВ «КОВАНС КЛІНІКАЛ ДЕВЕЛОПМЕНТ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8E1482" w:rsidRDefault="000A4E2B" w:rsidP="000A4E2B">
      <w:pPr>
        <w:jc w:val="both"/>
        <w:rPr>
          <w:rStyle w:val="cs80d9435b9"/>
          <w:lang w:val="ru-RU"/>
        </w:rPr>
      </w:pPr>
      <w:r>
        <w:rPr>
          <w:rStyle w:val="cs9b006269"/>
          <w:lang w:val="ru-RU"/>
        </w:rPr>
        <w:t xml:space="preserve">19. </w:t>
      </w:r>
      <w:r w:rsidR="00F6586D" w:rsidRPr="008E1482">
        <w:rPr>
          <w:rStyle w:val="cs9b006269"/>
          <w:lang w:val="ru-RU"/>
        </w:rPr>
        <w:t xml:space="preserve">Оновлений протокол клінічного дослідження </w:t>
      </w:r>
      <w:r w:rsidR="00F6586D">
        <w:rPr>
          <w:rStyle w:val="cs9b006269"/>
        </w:rPr>
        <w:t>CT</w:t>
      </w:r>
      <w:r w:rsidR="00F6586D" w:rsidRPr="008E1482">
        <w:rPr>
          <w:rStyle w:val="cs9b006269"/>
          <w:lang w:val="ru-RU"/>
        </w:rPr>
        <w:t>-</w:t>
      </w:r>
      <w:r w:rsidR="00F6586D">
        <w:rPr>
          <w:rStyle w:val="cs9b006269"/>
        </w:rPr>
        <w:t>P</w:t>
      </w:r>
      <w:r w:rsidR="00F6586D" w:rsidRPr="008E1482">
        <w:rPr>
          <w:rStyle w:val="cs9b006269"/>
          <w:lang w:val="ru-RU"/>
        </w:rPr>
        <w:t xml:space="preserve">39 3.1, версія 2.2 від 04 листопада 2020 року, англійською мовою; Інформаційний листок для пацієнта та форма інформованої згоди, версія </w:t>
      </w:r>
      <w:r w:rsidR="00F6586D">
        <w:rPr>
          <w:rStyle w:val="cs9b006269"/>
        </w:rPr>
        <w:t>V</w:t>
      </w:r>
      <w:r w:rsidR="00F6586D" w:rsidRPr="008E1482">
        <w:rPr>
          <w:rStyle w:val="cs9b006269"/>
          <w:lang w:val="ru-RU"/>
        </w:rPr>
        <w:t>2.1</w:t>
      </w:r>
      <w:r w:rsidR="00F6586D">
        <w:rPr>
          <w:rStyle w:val="cs9b006269"/>
        </w:rPr>
        <w:t>UKR</w:t>
      </w:r>
      <w:r w:rsidR="00F6586D" w:rsidRPr="008E1482">
        <w:rPr>
          <w:rStyle w:val="cs9b006269"/>
          <w:lang w:val="ru-RU"/>
        </w:rPr>
        <w:t>(</w:t>
      </w:r>
      <w:r w:rsidR="00F6586D">
        <w:rPr>
          <w:rStyle w:val="cs9b006269"/>
        </w:rPr>
        <w:t>uk</w:t>
      </w:r>
      <w:r w:rsidR="00F6586D" w:rsidRPr="008E1482">
        <w:rPr>
          <w:rStyle w:val="cs9b006269"/>
          <w:lang w:val="ru-RU"/>
        </w:rPr>
        <w:t xml:space="preserve">)1.0 від 24 листопада 2020 року, переклад українською мовою від 21 грудня 2020 року; Інформаційний листок для пацієнта та форма інформованої згоди, версія </w:t>
      </w:r>
      <w:r w:rsidR="00F6586D">
        <w:rPr>
          <w:rStyle w:val="cs9b006269"/>
        </w:rPr>
        <w:t>V</w:t>
      </w:r>
      <w:r w:rsidR="00F6586D" w:rsidRPr="008E1482">
        <w:rPr>
          <w:rStyle w:val="cs9b006269"/>
          <w:lang w:val="ru-RU"/>
        </w:rPr>
        <w:t>2.1</w:t>
      </w:r>
      <w:r w:rsidR="00F6586D">
        <w:rPr>
          <w:rStyle w:val="cs9b006269"/>
        </w:rPr>
        <w:t>UKR</w:t>
      </w:r>
      <w:r w:rsidR="00F6586D" w:rsidRPr="008E1482">
        <w:rPr>
          <w:rStyle w:val="cs9b006269"/>
          <w:lang w:val="ru-RU"/>
        </w:rPr>
        <w:t>(</w:t>
      </w:r>
      <w:r w:rsidR="00F6586D">
        <w:rPr>
          <w:rStyle w:val="cs9b006269"/>
        </w:rPr>
        <w:t>ru</w:t>
      </w:r>
      <w:r w:rsidR="00F6586D" w:rsidRPr="008E1482">
        <w:rPr>
          <w:rStyle w:val="cs9b006269"/>
          <w:lang w:val="ru-RU"/>
        </w:rPr>
        <w:t xml:space="preserve">)1.0 від 24 листопада 2020 року, переклад російською мовою від 21 грудня 2020 року; Стисла характеристика препарату </w:t>
      </w:r>
      <w:r w:rsidR="00F6586D">
        <w:rPr>
          <w:rStyle w:val="cs9b006269"/>
        </w:rPr>
        <w:t>Xolair</w:t>
      </w:r>
      <w:r w:rsidR="00F6586D" w:rsidRPr="008E1482">
        <w:rPr>
          <w:rStyle w:val="cs9b006269"/>
          <w:lang w:val="ru-RU"/>
        </w:rPr>
        <w:t>, оновлення 2020 року, англійською мовою; Включення додаткового місця проведення випробування</w:t>
      </w:r>
      <w:r w:rsidR="00F6586D" w:rsidRPr="008E1482">
        <w:rPr>
          <w:rStyle w:val="cs9f0a40409"/>
          <w:lang w:val="ru-RU"/>
        </w:rPr>
        <w:t xml:space="preserve"> до протоколу «Подвійне сліпе, рандомізоване, контрольоване активним препаратом дослідження фази 3 в паралельних групах для порівняння ефективності та безпечності препаратів </w:t>
      </w:r>
      <w:r w:rsidR="00F6586D">
        <w:rPr>
          <w:rStyle w:val="cs9b006269"/>
        </w:rPr>
        <w:t>CT</w:t>
      </w:r>
      <w:r w:rsidR="00F6586D" w:rsidRPr="008E1482">
        <w:rPr>
          <w:rStyle w:val="cs9b006269"/>
          <w:lang w:val="ru-RU"/>
        </w:rPr>
        <w:t>-</w:t>
      </w:r>
      <w:r w:rsidR="00F6586D">
        <w:rPr>
          <w:rStyle w:val="cs9b006269"/>
        </w:rPr>
        <w:t>P</w:t>
      </w:r>
      <w:r w:rsidR="00F6586D" w:rsidRPr="008E1482">
        <w:rPr>
          <w:rStyle w:val="cs9b006269"/>
          <w:lang w:val="ru-RU"/>
        </w:rPr>
        <w:t>39</w:t>
      </w:r>
      <w:r w:rsidR="00F6586D" w:rsidRPr="008E1482">
        <w:rPr>
          <w:rStyle w:val="cs9f0a40409"/>
          <w:lang w:val="ru-RU"/>
        </w:rPr>
        <w:t xml:space="preserve"> і Ксолар у пацієнтів із хронічною спонтанною кропив’янкою, у яких зберігаються симптоми, незважаючи на лікування </w:t>
      </w:r>
      <w:r w:rsidR="00F6586D">
        <w:rPr>
          <w:rStyle w:val="cs9f0a40409"/>
        </w:rPr>
        <w:t>H</w:t>
      </w:r>
      <w:r w:rsidR="00F6586D" w:rsidRPr="008E1482">
        <w:rPr>
          <w:rStyle w:val="cs9f0a40409"/>
          <w:lang w:val="ru-RU"/>
        </w:rPr>
        <w:t xml:space="preserve">1-антигістамінними препаратами», код </w:t>
      </w:r>
      <w:r w:rsidR="00292B25">
        <w:rPr>
          <w:rStyle w:val="cs9f0a40409"/>
          <w:lang w:val="ru-RU"/>
        </w:rPr>
        <w:t>дослідження</w:t>
      </w:r>
      <w:r w:rsidR="00F6586D" w:rsidRPr="008E1482">
        <w:rPr>
          <w:rStyle w:val="cs9f0a40409"/>
          <w:lang w:val="ru-RU"/>
        </w:rPr>
        <w:t xml:space="preserve"> </w:t>
      </w:r>
      <w:r w:rsidR="00F6586D">
        <w:rPr>
          <w:rStyle w:val="cs9b006269"/>
        </w:rPr>
        <w:t>CT</w:t>
      </w:r>
      <w:r w:rsidR="00F6586D" w:rsidRPr="008E1482">
        <w:rPr>
          <w:rStyle w:val="cs9b006269"/>
          <w:lang w:val="ru-RU"/>
        </w:rPr>
        <w:t>-</w:t>
      </w:r>
      <w:r w:rsidR="00F6586D">
        <w:rPr>
          <w:rStyle w:val="cs9b006269"/>
        </w:rPr>
        <w:t>P</w:t>
      </w:r>
      <w:r w:rsidR="00F6586D" w:rsidRPr="008E1482">
        <w:rPr>
          <w:rStyle w:val="cs9b006269"/>
          <w:lang w:val="ru-RU"/>
        </w:rPr>
        <w:t>39 3.1</w:t>
      </w:r>
      <w:r w:rsidR="00F6586D" w:rsidRPr="008E1482">
        <w:rPr>
          <w:rStyle w:val="cs9f0a40409"/>
          <w:lang w:val="ru-RU"/>
        </w:rPr>
        <w:t xml:space="preserve">, версія 1.0 від 24 червня 2020 року; спонсор - </w:t>
      </w:r>
      <w:r w:rsidR="00F6586D">
        <w:rPr>
          <w:rStyle w:val="cs9f0a40409"/>
        </w:rPr>
        <w:t>CELLTRION</w:t>
      </w:r>
      <w:r w:rsidR="00F6586D" w:rsidRPr="008E1482">
        <w:rPr>
          <w:rStyle w:val="cs9f0a40409"/>
          <w:lang w:val="ru-RU"/>
        </w:rPr>
        <w:t xml:space="preserve">, </w:t>
      </w:r>
      <w:r w:rsidR="00F6586D">
        <w:rPr>
          <w:rStyle w:val="cs9f0a40409"/>
        </w:rPr>
        <w:t>Inc</w:t>
      </w:r>
      <w:r w:rsidR="00F6586D" w:rsidRPr="008E1482">
        <w:rPr>
          <w:rStyle w:val="cs9f0a40409"/>
          <w:lang w:val="ru-RU"/>
        </w:rPr>
        <w:t xml:space="preserve">., </w:t>
      </w:r>
      <w:r w:rsidR="00F6586D">
        <w:rPr>
          <w:rStyle w:val="cs9f0a40409"/>
        </w:rPr>
        <w:t>Republic</w:t>
      </w:r>
      <w:r w:rsidR="00F6586D" w:rsidRPr="008E1482">
        <w:rPr>
          <w:rStyle w:val="cs9f0a40409"/>
          <w:lang w:val="ru-RU"/>
        </w:rPr>
        <w:t xml:space="preserve"> </w:t>
      </w:r>
      <w:r w:rsidR="00F6586D">
        <w:rPr>
          <w:rStyle w:val="cs9f0a40409"/>
        </w:rPr>
        <w:t>of</w:t>
      </w:r>
      <w:r w:rsidR="00F6586D" w:rsidRPr="008E1482">
        <w:rPr>
          <w:rStyle w:val="cs9f0a40409"/>
          <w:lang w:val="ru-RU"/>
        </w:rPr>
        <w:t xml:space="preserve"> </w:t>
      </w:r>
      <w:r w:rsidR="00F6586D">
        <w:rPr>
          <w:rStyle w:val="cs9f0a40409"/>
        </w:rPr>
        <w:t>Korea</w:t>
      </w:r>
    </w:p>
    <w:p w:rsidR="002B14A5" w:rsidRPr="002B14A5" w:rsidRDefault="002B14A5" w:rsidP="002B14A5">
      <w:pPr>
        <w:jc w:val="both"/>
        <w:rPr>
          <w:rFonts w:ascii="Arial" w:hAnsi="Arial" w:cs="Arial"/>
          <w:sz w:val="20"/>
          <w:szCs w:val="20"/>
          <w:lang w:val="ru-RU"/>
        </w:rPr>
      </w:pPr>
      <w:r w:rsidRPr="002B14A5">
        <w:rPr>
          <w:rFonts w:ascii="Arial" w:hAnsi="Arial" w:cs="Arial"/>
          <w:sz w:val="20"/>
          <w:szCs w:val="20"/>
          <w:lang w:val="ru-RU"/>
        </w:rPr>
        <w:t>Заявник - Підприємство з 100% іноземною інвестицією «АЙК’ЮВІА РДС Україна»</w:t>
      </w:r>
    </w:p>
    <w:p w:rsidR="001011EF" w:rsidRPr="002B14A5" w:rsidRDefault="00F6586D">
      <w:pPr>
        <w:pStyle w:val="cs80d9435b"/>
        <w:rPr>
          <w:lang w:val="ru-RU"/>
        </w:rPr>
      </w:pPr>
      <w:r>
        <w:rPr>
          <w:rStyle w:val="cs9f0a40409"/>
        </w:rPr>
        <w:t> </w:t>
      </w:r>
    </w:p>
    <w:tbl>
      <w:tblPr>
        <w:tblW w:w="9631" w:type="dxa"/>
        <w:tblCellMar>
          <w:left w:w="0" w:type="dxa"/>
          <w:right w:w="0" w:type="dxa"/>
        </w:tblCellMar>
        <w:tblLook w:val="04A0" w:firstRow="1" w:lastRow="0" w:firstColumn="1" w:lastColumn="0" w:noHBand="0" w:noVBand="1"/>
      </w:tblPr>
      <w:tblGrid>
        <w:gridCol w:w="675"/>
        <w:gridCol w:w="8956"/>
      </w:tblGrid>
      <w:tr w:rsidR="001011EF" w:rsidRPr="002B14A5" w:rsidTr="006F5DF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6F5DF4" w:rsidRDefault="00F6586D">
            <w:pPr>
              <w:pStyle w:val="cs2e86d3a6"/>
            </w:pPr>
            <w:r w:rsidRPr="006F5DF4">
              <w:rPr>
                <w:rStyle w:val="cs9b006269"/>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6F5DF4" w:rsidRDefault="00F6586D">
            <w:pPr>
              <w:pStyle w:val="cs2e86d3a6"/>
              <w:rPr>
                <w:lang w:val="ru-RU"/>
              </w:rPr>
            </w:pPr>
            <w:r w:rsidRPr="006F5DF4">
              <w:rPr>
                <w:rStyle w:val="cs9b006269"/>
                <w:b w:val="0"/>
                <w:lang w:val="ru-RU"/>
              </w:rPr>
              <w:t>П.І.Б. відповідального дослідника</w:t>
            </w:r>
          </w:p>
          <w:p w:rsidR="001011EF" w:rsidRPr="006F5DF4" w:rsidRDefault="00F6586D">
            <w:pPr>
              <w:pStyle w:val="cs2e86d3a6"/>
              <w:rPr>
                <w:lang w:val="ru-RU"/>
              </w:rPr>
            </w:pPr>
            <w:r w:rsidRPr="006F5DF4">
              <w:rPr>
                <w:rStyle w:val="cs9b006269"/>
                <w:b w:val="0"/>
                <w:lang w:val="ru-RU"/>
              </w:rPr>
              <w:t>Назва місця проведення клінічного випробування</w:t>
            </w:r>
          </w:p>
        </w:tc>
      </w:tr>
      <w:tr w:rsidR="001011EF" w:rsidRPr="006F5DF4" w:rsidTr="006F5DF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6F5DF4" w:rsidRDefault="00F6586D">
            <w:pPr>
              <w:pStyle w:val="cs80d9435b"/>
            </w:pPr>
            <w:r w:rsidRPr="006F5DF4">
              <w:rPr>
                <w:rStyle w:val="cs9b006269"/>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6F5DF4" w:rsidRDefault="00F6586D">
            <w:pPr>
              <w:pStyle w:val="cs80d9435b"/>
            </w:pPr>
            <w:r w:rsidRPr="006F5DF4">
              <w:rPr>
                <w:rStyle w:val="cs9b006269"/>
                <w:b w:val="0"/>
              </w:rPr>
              <w:t>лікар Литвиненко Б.В.</w:t>
            </w:r>
          </w:p>
          <w:p w:rsidR="001011EF" w:rsidRPr="006F5DF4" w:rsidRDefault="00F6586D">
            <w:pPr>
              <w:pStyle w:val="cs80d9435b"/>
            </w:pPr>
            <w:r w:rsidRPr="006F5DF4">
              <w:rPr>
                <w:rStyle w:val="cs9b006269"/>
                <w:b w:val="0"/>
              </w:rPr>
              <w:t>Комунальне некомерційне підприємство «Київська міська клінічна шкірно-венерологічна лікарня» виконавчого органу Київської міської ради (Київської міської державної адміністрації), поліклініка з кабінетами спеціалістів, м. Київ</w:t>
            </w:r>
          </w:p>
        </w:tc>
      </w:tr>
    </w:tbl>
    <w:p w:rsidR="001011EF" w:rsidRPr="000A4E2B" w:rsidRDefault="00F6586D" w:rsidP="002B14A5">
      <w:pPr>
        <w:pStyle w:val="cs80d9435b"/>
        <w:rPr>
          <w:lang w:val="ru-RU"/>
        </w:rPr>
      </w:pPr>
      <w:r>
        <w:rPr>
          <w:rStyle w:val="cs9b006269"/>
        </w:rPr>
        <w:t> </w:t>
      </w:r>
    </w:p>
    <w:p w:rsidR="001011EF" w:rsidRPr="008E1482" w:rsidRDefault="001011EF">
      <w:pPr>
        <w:jc w:val="both"/>
        <w:rPr>
          <w:rFonts w:ascii="Arial" w:hAnsi="Arial" w:cs="Arial"/>
          <w:sz w:val="20"/>
          <w:szCs w:val="20"/>
          <w:lang w:val="ru-RU"/>
        </w:rPr>
      </w:pPr>
    </w:p>
    <w:p w:rsidR="001011EF" w:rsidRPr="002B14A5" w:rsidRDefault="000A4E2B" w:rsidP="000A4E2B">
      <w:pPr>
        <w:jc w:val="both"/>
        <w:rPr>
          <w:rStyle w:val="cs80d9435b10"/>
          <w:rFonts w:ascii="Arial" w:hAnsi="Arial" w:cs="Arial"/>
          <w:lang w:val="ru-RU"/>
        </w:rPr>
      </w:pPr>
      <w:r>
        <w:rPr>
          <w:rStyle w:val="cs9b0062610"/>
          <w:lang w:val="ru-RU"/>
        </w:rPr>
        <w:t xml:space="preserve">20. </w:t>
      </w:r>
      <w:r w:rsidR="00F6586D" w:rsidRPr="002B14A5">
        <w:rPr>
          <w:rStyle w:val="cs9b0062610"/>
          <w:lang w:val="ru-RU"/>
        </w:rPr>
        <w:t xml:space="preserve">Оновлений Протокол клінічного випробування, фінальна версія 4 від 02 грудня 2020 року англійською мовою. Інформаційний листок пацієнта й форма інформованої згоди для України, версія 4 від 04 грудня 2020 року українською та російською мовами; Зміна назви місця </w:t>
      </w:r>
      <w:r w:rsidR="00F6586D" w:rsidRPr="002B14A5">
        <w:rPr>
          <w:rStyle w:val="cs9b0062610"/>
          <w:lang w:val="ru-RU"/>
        </w:rPr>
        <w:lastRenderedPageBreak/>
        <w:t xml:space="preserve">проведення клінічного випробування; Збільшення кількості пацієнтів в Україні з 250 до 300 осіб (50 осіб); Продовження тривалості клінічного випробування в Україні до 31 грудня 2022 року </w:t>
      </w:r>
      <w:r w:rsidR="00F6586D" w:rsidRPr="002B14A5">
        <w:rPr>
          <w:rStyle w:val="cs9f0a404010"/>
          <w:lang w:val="ru-RU"/>
        </w:rPr>
        <w:t>до протоколу клінічного дослідження «Багатоцентрове, рандомізоване, подвійне сліпе, плацебо-контрольоване дослідження фази 2</w:t>
      </w:r>
      <w:r w:rsidR="00F6586D" w:rsidRPr="002B14A5">
        <w:rPr>
          <w:rStyle w:val="cs9f0a404010"/>
        </w:rPr>
        <w:t>b</w:t>
      </w:r>
      <w:r w:rsidR="00F6586D" w:rsidRPr="002B14A5">
        <w:rPr>
          <w:rStyle w:val="cs9f0a404010"/>
          <w:lang w:val="ru-RU"/>
        </w:rPr>
        <w:t xml:space="preserve"> у паралельних групах для оцінки ефективності, безпечності та переносимості </w:t>
      </w:r>
      <w:r w:rsidR="00F6586D" w:rsidRPr="002B14A5">
        <w:rPr>
          <w:rStyle w:val="cs9b0062610"/>
          <w:lang w:val="ru-RU"/>
        </w:rPr>
        <w:t>ценеримоду</w:t>
      </w:r>
      <w:r w:rsidR="00F6586D" w:rsidRPr="002B14A5">
        <w:rPr>
          <w:rStyle w:val="cs9f0a404010"/>
          <w:lang w:val="ru-RU"/>
        </w:rPr>
        <w:t xml:space="preserve"> у пацієнтів із системним червоним вовчаком (СЧВ) від помірного до високого ступеня активності», код </w:t>
      </w:r>
      <w:r w:rsidR="00292B25" w:rsidRPr="002B14A5">
        <w:rPr>
          <w:rStyle w:val="cs9f0a404010"/>
          <w:lang w:val="ru-RU"/>
        </w:rPr>
        <w:t>дослідження</w:t>
      </w:r>
      <w:r w:rsidR="00F6586D" w:rsidRPr="002B14A5">
        <w:rPr>
          <w:rStyle w:val="cs9f0a404010"/>
          <w:lang w:val="ru-RU"/>
        </w:rPr>
        <w:t xml:space="preserve"> </w:t>
      </w:r>
      <w:r w:rsidR="00F6586D" w:rsidRPr="002B14A5">
        <w:rPr>
          <w:rStyle w:val="cs9b0062610"/>
        </w:rPr>
        <w:t>ID</w:t>
      </w:r>
      <w:r w:rsidR="00F6586D" w:rsidRPr="002B14A5">
        <w:rPr>
          <w:rStyle w:val="cs9b0062610"/>
          <w:lang w:val="ru-RU"/>
        </w:rPr>
        <w:t>-064</w:t>
      </w:r>
      <w:r w:rsidR="00F6586D" w:rsidRPr="002B14A5">
        <w:rPr>
          <w:rStyle w:val="cs9b0062610"/>
        </w:rPr>
        <w:t>A</w:t>
      </w:r>
      <w:r w:rsidR="00F6586D" w:rsidRPr="002B14A5">
        <w:rPr>
          <w:rStyle w:val="cs9b0062610"/>
          <w:lang w:val="ru-RU"/>
        </w:rPr>
        <w:t>202</w:t>
      </w:r>
      <w:r w:rsidR="00F6586D" w:rsidRPr="002B14A5">
        <w:rPr>
          <w:rStyle w:val="cs9f0a404010"/>
          <w:lang w:val="ru-RU"/>
        </w:rPr>
        <w:t xml:space="preserve">, фінальна версія 3 від 03 березня 2020 року; спонсор - </w:t>
      </w:r>
      <w:r w:rsidR="00F6586D" w:rsidRPr="002B14A5">
        <w:rPr>
          <w:rStyle w:val="cs9f0a404010"/>
        </w:rPr>
        <w:t>Idorsia</w:t>
      </w:r>
      <w:r w:rsidR="00F6586D" w:rsidRPr="002B14A5">
        <w:rPr>
          <w:rStyle w:val="cs9f0a404010"/>
          <w:lang w:val="ru-RU"/>
        </w:rPr>
        <w:t xml:space="preserve"> </w:t>
      </w:r>
      <w:r w:rsidR="00F6586D" w:rsidRPr="002B14A5">
        <w:rPr>
          <w:rStyle w:val="cs9f0a404010"/>
        </w:rPr>
        <w:t>Pharmaceuticals</w:t>
      </w:r>
      <w:r w:rsidR="00F6586D" w:rsidRPr="002B14A5">
        <w:rPr>
          <w:rStyle w:val="cs9f0a404010"/>
          <w:lang w:val="ru-RU"/>
        </w:rPr>
        <w:t xml:space="preserve"> </w:t>
      </w:r>
      <w:r w:rsidR="00F6586D" w:rsidRPr="002B14A5">
        <w:rPr>
          <w:rStyle w:val="cs9f0a404010"/>
        </w:rPr>
        <w:t>Ltd</w:t>
      </w:r>
      <w:r w:rsidR="00F6586D" w:rsidRPr="002B14A5">
        <w:rPr>
          <w:rStyle w:val="cs9f0a404010"/>
          <w:lang w:val="ru-RU"/>
        </w:rPr>
        <w:t xml:space="preserve"> /Ідорсія Фармасьютікалз Лтд, Швейцарія</w:t>
      </w:r>
    </w:p>
    <w:p w:rsidR="002B14A5" w:rsidRPr="002B14A5" w:rsidRDefault="002B14A5" w:rsidP="002B14A5">
      <w:pPr>
        <w:jc w:val="both"/>
        <w:rPr>
          <w:rFonts w:ascii="Arial" w:hAnsi="Arial" w:cs="Arial"/>
          <w:sz w:val="20"/>
          <w:szCs w:val="20"/>
          <w:lang w:val="ru-RU"/>
        </w:rPr>
      </w:pPr>
      <w:r w:rsidRPr="002B14A5">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1011EF" w:rsidRPr="002B14A5" w:rsidRDefault="00F6586D">
      <w:pPr>
        <w:pStyle w:val="cs80d9435b"/>
        <w:rPr>
          <w:rFonts w:ascii="Arial" w:hAnsi="Arial" w:cs="Arial"/>
          <w:sz w:val="20"/>
          <w:szCs w:val="20"/>
          <w:lang w:val="ru-RU"/>
        </w:rPr>
      </w:pPr>
      <w:r w:rsidRPr="002B14A5">
        <w:rPr>
          <w:rStyle w:val="csb3e8c9cf1"/>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1011EF" w:rsidRPr="002B14A5" w:rsidTr="0086417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2B14A5" w:rsidRDefault="00F6586D">
            <w:pPr>
              <w:pStyle w:val="cscf1bf4c1"/>
              <w:rPr>
                <w:rFonts w:ascii="Arial" w:hAnsi="Arial" w:cs="Arial"/>
              </w:rPr>
            </w:pPr>
            <w:r w:rsidRPr="002B14A5">
              <w:rPr>
                <w:rStyle w:val="cs9b0062610"/>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2B14A5" w:rsidRDefault="00F6586D">
            <w:pPr>
              <w:pStyle w:val="cscf1bf4c1"/>
              <w:rPr>
                <w:rFonts w:ascii="Arial" w:hAnsi="Arial" w:cs="Arial"/>
              </w:rPr>
            </w:pPr>
            <w:r w:rsidRPr="002B14A5">
              <w:rPr>
                <w:rStyle w:val="cs9b0062610"/>
                <w:b w:val="0"/>
              </w:rPr>
              <w:t>СТАЛО</w:t>
            </w:r>
          </w:p>
        </w:tc>
      </w:tr>
      <w:tr w:rsidR="001011EF" w:rsidRPr="002B14A5" w:rsidTr="00864173">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2B14A5" w:rsidRDefault="00F6586D">
            <w:pPr>
              <w:pStyle w:val="cs8dfe8bac"/>
              <w:rPr>
                <w:rFonts w:ascii="Arial" w:hAnsi="Arial" w:cs="Arial"/>
                <w:lang w:val="ru-RU"/>
              </w:rPr>
            </w:pPr>
            <w:r w:rsidRPr="002B14A5">
              <w:rPr>
                <w:rStyle w:val="cs9b0062610"/>
                <w:b w:val="0"/>
                <w:lang w:val="ru-RU"/>
              </w:rPr>
              <w:t xml:space="preserve">д.м.н., проф. Яременко О.Б. </w:t>
            </w:r>
          </w:p>
          <w:p w:rsidR="001011EF" w:rsidRPr="002B14A5" w:rsidRDefault="00F6586D">
            <w:pPr>
              <w:pStyle w:val="csa0f16d57"/>
              <w:rPr>
                <w:rFonts w:ascii="Arial" w:hAnsi="Arial" w:cs="Arial"/>
                <w:lang w:val="ru-RU"/>
              </w:rPr>
            </w:pPr>
            <w:r w:rsidRPr="002B14A5">
              <w:rPr>
                <w:rStyle w:val="cs9b0062610"/>
                <w:lang w:val="ru-RU"/>
              </w:rPr>
              <w:t>Київська міська клінічна лікарня №3, ревматологічне відділення, Національний медичний університет імені О.О. Богомольця, кафедра внутрішньої медицини №3,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2B14A5" w:rsidRDefault="00F6586D">
            <w:pPr>
              <w:pStyle w:val="cs8dfe8bac"/>
              <w:rPr>
                <w:rFonts w:ascii="Arial" w:hAnsi="Arial" w:cs="Arial"/>
                <w:lang w:val="ru-RU"/>
              </w:rPr>
            </w:pPr>
            <w:r w:rsidRPr="002B14A5">
              <w:rPr>
                <w:rStyle w:val="cs9b0062610"/>
                <w:b w:val="0"/>
                <w:lang w:val="ru-RU"/>
              </w:rPr>
              <w:t xml:space="preserve">д.м.н., проф. Яременко О.Б. </w:t>
            </w:r>
          </w:p>
          <w:p w:rsidR="001011EF" w:rsidRPr="002B14A5" w:rsidRDefault="00F6586D">
            <w:pPr>
              <w:pStyle w:val="csa0f16d57"/>
              <w:rPr>
                <w:rFonts w:ascii="Arial" w:hAnsi="Arial" w:cs="Arial"/>
                <w:lang w:val="ru-RU"/>
              </w:rPr>
            </w:pPr>
            <w:r w:rsidRPr="002B14A5">
              <w:rPr>
                <w:rStyle w:val="cs9b0062610"/>
                <w:lang w:val="ru-RU"/>
              </w:rPr>
              <w:t xml:space="preserve">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кардіологічне відділення з палатою інтенсивної терапії, в т.ч. з ліжками інфарктного та ревматологічного профілю, </w:t>
            </w:r>
            <w:r w:rsidR="00864173" w:rsidRPr="002B14A5">
              <w:rPr>
                <w:rStyle w:val="cs9b0062610"/>
                <w:lang w:val="ru-RU"/>
              </w:rPr>
              <w:t xml:space="preserve">   </w:t>
            </w:r>
            <w:r w:rsidRPr="002B14A5">
              <w:rPr>
                <w:rStyle w:val="cs9b0062610"/>
                <w:lang w:val="ru-RU"/>
              </w:rPr>
              <w:t>м. Київ</w:t>
            </w:r>
          </w:p>
        </w:tc>
      </w:tr>
    </w:tbl>
    <w:p w:rsidR="001011EF" w:rsidRPr="002B14A5" w:rsidRDefault="00F6586D" w:rsidP="002B14A5">
      <w:pPr>
        <w:pStyle w:val="cs95e872d0"/>
        <w:rPr>
          <w:lang w:val="ru-RU"/>
        </w:rPr>
      </w:pPr>
      <w:r>
        <w:rPr>
          <w:rStyle w:val="csafaf57411"/>
        </w:rPr>
        <w:t> </w:t>
      </w:r>
    </w:p>
    <w:p w:rsidR="001011EF" w:rsidRPr="008E1482" w:rsidRDefault="001011EF">
      <w:pPr>
        <w:jc w:val="both"/>
        <w:rPr>
          <w:rFonts w:ascii="Arial" w:hAnsi="Arial" w:cs="Arial"/>
          <w:sz w:val="20"/>
          <w:szCs w:val="20"/>
          <w:lang w:val="ru-RU"/>
        </w:rPr>
      </w:pPr>
    </w:p>
    <w:p w:rsidR="001011EF" w:rsidRPr="00292B25" w:rsidRDefault="000A4E2B" w:rsidP="000A4E2B">
      <w:pPr>
        <w:jc w:val="both"/>
        <w:rPr>
          <w:rStyle w:val="cs80d9435b11"/>
          <w:lang w:val="ru-RU"/>
        </w:rPr>
      </w:pPr>
      <w:r>
        <w:rPr>
          <w:rStyle w:val="cs9b0062611"/>
          <w:lang w:val="ru-RU"/>
        </w:rPr>
        <w:t xml:space="preserve">21. </w:t>
      </w:r>
      <w:r w:rsidR="00F6586D" w:rsidRPr="008E1482">
        <w:rPr>
          <w:rStyle w:val="cs9b0062611"/>
          <w:lang w:val="ru-RU"/>
        </w:rPr>
        <w:t xml:space="preserve">Оновлений протокол клінічного випробування АС-055-314, фінальна версія 7 від 15 жовтня 2020 р.; Збільшення кількості пацієнтів, які прийматимуть участь у клінічному дослідженні в Україні з 3 до 6 осіб; Зміна назви клінічного випробування; Додаток до протоколу клінічного дослідження щодо </w:t>
      </w:r>
      <w:r w:rsidR="00F6586D">
        <w:rPr>
          <w:rStyle w:val="cs9b0062611"/>
        </w:rPr>
        <w:t>COVID</w:t>
      </w:r>
      <w:r w:rsidR="00F6586D" w:rsidRPr="008E1482">
        <w:rPr>
          <w:rStyle w:val="cs9b0062611"/>
          <w:lang w:val="ru-RU"/>
        </w:rPr>
        <w:t xml:space="preserve">-19 від 10 серпня 2020 року; Інформаційний листок для пацієнта і форма інформованої згоди для України, версія 3 від 22 грудня 2020 року англійською мовою; Інформаційний листок для пацієнта і форма інформованої згоди для України, версія 3 від 22 грудня 2020 року українською мовою; Інформаційний листок для пацієнта і форма інформованої згоди для України, версія 3 від 22 грудня 2020 року російською мовою; Інформаційний листок для вагітної партнерки та форма інформованої згоди для України, версія 1.0 від 10 грудня 2020 року англійською мовою; Інформаційний листок для вагітної партнерки та форма інформованої згоди для України, версія 1.0 від 10 грудня 2020 року українською мовою; Інформаційний листок для вагітної партнерки та форма інформованої згоди для України, версія 1.0 від 10 грудня 2020 року російською мовою; Картка пацієнта – учасника дослідження, версія 2 від 22 жовтня 2020 року англійською мовою; Картка пацієнта – учасника дослідження, версія 2 від 22 жовтня 2020 року українською мовою; Картка пацієнта – учасника дослідження, версія 2 від 22 жовтня 2020 року російською мовою; Лист до лікаря загальної практики для України, версія 2.0 від 20 жовтня 2020 р. на основі мастер-версії 2 від 12 жовтня 2020 р. англійською мовою; Лист до лікаря загальної практики для України, версія 2.0 від 20 жовтня 2020 р. на основі мастер-версії 2 від 12 жовтня 2020 р. українською мовою; Форма відстеження препарату при прямій доставці пацієнту для України, версія 1.0 від 09 грудня 2020 року на основі майстер-версії 1 остаточна редакція від 05 жовтня 2020 року англійською мовою; Форма відстеження препарату при прямій доставці пацієнту для України, версія 1.0 від 09 грудня 2020 року на основі майстер-версії 1 остаточна редакція від 05 жовтня 2020 року українською мовою; Форма відстеження препарату при прямій доставці пацієнту для України, версія 1.0 від 09 грудня 2020 року на основі майстер-версії 1 остаточна редакція від 05 жовтня 2020 року російською мовою </w:t>
      </w:r>
      <w:r w:rsidR="00F6586D" w:rsidRPr="008E1482">
        <w:rPr>
          <w:rStyle w:val="cs9f0a404011"/>
          <w:lang w:val="ru-RU"/>
        </w:rPr>
        <w:t xml:space="preserve">до протоколу клінічного дослідження «Багатоцентрове, одногрупове, відкрите, дослідження з оцінки довгострокової безпеки препарату </w:t>
      </w:r>
      <w:r w:rsidR="00F6586D" w:rsidRPr="006F5DF4">
        <w:rPr>
          <w:rStyle w:val="cs9f0a404011"/>
          <w:b/>
          <w:lang w:val="ru-RU"/>
        </w:rPr>
        <w:t>Мацитентан</w:t>
      </w:r>
      <w:r w:rsidR="00F6586D" w:rsidRPr="008E1482">
        <w:rPr>
          <w:rStyle w:val="cs9f0a404011"/>
          <w:lang w:val="ru-RU"/>
        </w:rPr>
        <w:t xml:space="preserve"> у пацієнтів з легеневою артеріальною гіпертензією, які раніше лікувалися препаратом Мацитентан в клінічних дослідженнях», код </w:t>
      </w:r>
      <w:r w:rsidR="00292B25">
        <w:rPr>
          <w:rStyle w:val="cs9f0a404011"/>
          <w:lang w:val="ru-RU"/>
        </w:rPr>
        <w:t>дослідження</w:t>
      </w:r>
      <w:r w:rsidR="00F6586D" w:rsidRPr="008E1482">
        <w:rPr>
          <w:rStyle w:val="cs9f0a404011"/>
          <w:lang w:val="ru-RU"/>
        </w:rPr>
        <w:t xml:space="preserve"> </w:t>
      </w:r>
      <w:r w:rsidR="00F6586D">
        <w:rPr>
          <w:rStyle w:val="cs9b0062611"/>
        </w:rPr>
        <w:t>AC</w:t>
      </w:r>
      <w:r w:rsidR="00F6586D" w:rsidRPr="008E1482">
        <w:rPr>
          <w:rStyle w:val="cs9b0062611"/>
          <w:lang w:val="ru-RU"/>
        </w:rPr>
        <w:t>-055-314</w:t>
      </w:r>
      <w:r w:rsidR="00F6586D" w:rsidRPr="008E1482">
        <w:rPr>
          <w:rStyle w:val="cs9f0a404011"/>
          <w:lang w:val="ru-RU"/>
        </w:rPr>
        <w:t xml:space="preserve">, фінальна версія 6 від 17 липня 2020 р.; спонсор - Актеліон Фармасьютікалс Лтд. </w:t>
      </w:r>
      <w:r w:rsidR="00F6586D" w:rsidRPr="00292B25">
        <w:rPr>
          <w:rStyle w:val="cs9f0a404011"/>
          <w:lang w:val="ru-RU"/>
        </w:rPr>
        <w:t>[</w:t>
      </w:r>
      <w:r w:rsidR="00F6586D">
        <w:rPr>
          <w:rStyle w:val="cs9f0a404011"/>
        </w:rPr>
        <w:t>Actelion</w:t>
      </w:r>
      <w:r w:rsidR="00F6586D" w:rsidRPr="00292B25">
        <w:rPr>
          <w:rStyle w:val="cs9f0a404011"/>
          <w:lang w:val="ru-RU"/>
        </w:rPr>
        <w:t xml:space="preserve"> </w:t>
      </w:r>
      <w:r w:rsidR="00F6586D">
        <w:rPr>
          <w:rStyle w:val="cs9f0a404011"/>
        </w:rPr>
        <w:t>Pharmaceuticals</w:t>
      </w:r>
      <w:r w:rsidR="00F6586D" w:rsidRPr="00292B25">
        <w:rPr>
          <w:rStyle w:val="cs9f0a404011"/>
          <w:lang w:val="ru-RU"/>
        </w:rPr>
        <w:t xml:space="preserve"> </w:t>
      </w:r>
      <w:r w:rsidR="00F6586D">
        <w:rPr>
          <w:rStyle w:val="cs9f0a404011"/>
        </w:rPr>
        <w:t>Ltd</w:t>
      </w:r>
      <w:r w:rsidR="00F6586D" w:rsidRPr="00292B25">
        <w:rPr>
          <w:rStyle w:val="cs9f0a404011"/>
          <w:lang w:val="ru-RU"/>
        </w:rPr>
        <w:t>], Швейцарія</w:t>
      </w:r>
    </w:p>
    <w:p w:rsidR="002B14A5" w:rsidRPr="002B14A5" w:rsidRDefault="002B14A5" w:rsidP="002B14A5">
      <w:pPr>
        <w:jc w:val="both"/>
        <w:rPr>
          <w:rFonts w:ascii="Arial" w:hAnsi="Arial" w:cs="Arial"/>
          <w:sz w:val="20"/>
          <w:szCs w:val="20"/>
          <w:lang w:val="ru-RU"/>
        </w:rPr>
      </w:pPr>
      <w:r w:rsidRPr="002B14A5">
        <w:rPr>
          <w:rFonts w:ascii="Arial" w:hAnsi="Arial" w:cs="Arial"/>
          <w:sz w:val="20"/>
          <w:szCs w:val="20"/>
          <w:lang w:val="ru-RU"/>
        </w:rPr>
        <w:t>Заявник - ТОВ «КОВАНС КЛІНІКАЛ ДЕВЕЛОПМЕНТ УКРАЇНА»</w:t>
      </w:r>
    </w:p>
    <w:p w:rsidR="001011EF" w:rsidRPr="000A4E2B" w:rsidRDefault="00F6586D">
      <w:pPr>
        <w:pStyle w:val="cs80d9435b"/>
        <w:rPr>
          <w:rFonts w:ascii="Arial" w:hAnsi="Arial" w:cs="Arial"/>
          <w:sz w:val="20"/>
          <w:szCs w:val="20"/>
          <w:lang w:val="ru-RU"/>
        </w:rPr>
      </w:pPr>
      <w:r>
        <w:rPr>
          <w:rStyle w:val="csb3e8c9cf2"/>
        </w:rPr>
        <w:t> </w:t>
      </w:r>
    </w:p>
    <w:tbl>
      <w:tblPr>
        <w:tblW w:w="9523" w:type="dxa"/>
        <w:tblInd w:w="108" w:type="dxa"/>
        <w:tblCellMar>
          <w:left w:w="0" w:type="dxa"/>
          <w:right w:w="0" w:type="dxa"/>
        </w:tblCellMar>
        <w:tblLook w:val="04A0" w:firstRow="1" w:lastRow="0" w:firstColumn="1" w:lastColumn="0" w:noHBand="0" w:noVBand="1"/>
      </w:tblPr>
      <w:tblGrid>
        <w:gridCol w:w="4761"/>
        <w:gridCol w:w="4762"/>
      </w:tblGrid>
      <w:tr w:rsidR="001011EF" w:rsidRPr="000A4E2B" w:rsidTr="00864173">
        <w:trPr>
          <w:trHeight w:val="213"/>
        </w:trPr>
        <w:tc>
          <w:tcPr>
            <w:tcW w:w="47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0A4E2B" w:rsidRDefault="00F6586D">
            <w:pPr>
              <w:pStyle w:val="cs2e86d3a6"/>
              <w:rPr>
                <w:lang w:val="ru-RU"/>
              </w:rPr>
            </w:pPr>
            <w:r w:rsidRPr="000A4E2B">
              <w:rPr>
                <w:rStyle w:val="cs9b0062611"/>
                <w:lang w:val="ru-RU"/>
              </w:rPr>
              <w:t>БУЛО</w:t>
            </w:r>
          </w:p>
        </w:tc>
        <w:tc>
          <w:tcPr>
            <w:tcW w:w="47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0A4E2B" w:rsidRDefault="00F6586D">
            <w:pPr>
              <w:pStyle w:val="cs2e86d3a6"/>
              <w:rPr>
                <w:lang w:val="ru-RU"/>
              </w:rPr>
            </w:pPr>
            <w:r w:rsidRPr="000A4E2B">
              <w:rPr>
                <w:rStyle w:val="cs9b0062611"/>
                <w:lang w:val="ru-RU"/>
              </w:rPr>
              <w:t>СТАЛО</w:t>
            </w:r>
          </w:p>
        </w:tc>
      </w:tr>
      <w:tr w:rsidR="001011EF" w:rsidTr="00864173">
        <w:trPr>
          <w:trHeight w:val="213"/>
        </w:trPr>
        <w:tc>
          <w:tcPr>
            <w:tcW w:w="47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Default="00F6586D">
            <w:pPr>
              <w:pStyle w:val="cs80d9435b"/>
            </w:pPr>
            <w:r w:rsidRPr="000A4E2B">
              <w:rPr>
                <w:rStyle w:val="cs9f0a404011"/>
                <w:lang w:val="ru-RU"/>
              </w:rPr>
              <w:t>Багатоцентрове, одногрупове, відкрите, дослідження з оцінки д</w:t>
            </w:r>
            <w:r>
              <w:rPr>
                <w:rStyle w:val="cs9f0a404011"/>
              </w:rPr>
              <w:t xml:space="preserve">овгострокової безпеки препарату Мацитентан у пацієнтів з легеневою </w:t>
            </w:r>
            <w:r>
              <w:rPr>
                <w:rStyle w:val="cs9b0062611"/>
              </w:rPr>
              <w:t>артеріальною</w:t>
            </w:r>
            <w:r>
              <w:rPr>
                <w:rStyle w:val="cs9f0a404011"/>
              </w:rPr>
              <w:t xml:space="preserve"> гіпертензією, які раніше лікувалися препаратом Мацитентан в клінічних дослідженнях (UMBRELLA) </w:t>
            </w:r>
          </w:p>
        </w:tc>
        <w:tc>
          <w:tcPr>
            <w:tcW w:w="47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Default="00F6586D">
            <w:pPr>
              <w:pStyle w:val="cs80d9435b"/>
            </w:pPr>
            <w:r>
              <w:rPr>
                <w:rStyle w:val="cs9f0a404011"/>
              </w:rPr>
              <w:t>Багатоцентрове, одногрупове, відкрите, дослідження з оцінки довгострокової безпеки препарату Мацитентан у пацієнтів з легеневою гіпертензією, які раніше лікувалися препаратом Мацитентан в клінічних дослідженнях (UMBRELLA)</w:t>
            </w:r>
          </w:p>
        </w:tc>
      </w:tr>
    </w:tbl>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292B25" w:rsidRDefault="000A4E2B" w:rsidP="000A4E2B">
      <w:pPr>
        <w:jc w:val="both"/>
        <w:rPr>
          <w:rStyle w:val="cs80d9435b12"/>
          <w:lang w:val="ru-RU"/>
        </w:rPr>
      </w:pPr>
      <w:r>
        <w:rPr>
          <w:rStyle w:val="cs9b0062612"/>
          <w:lang w:val="ru-RU"/>
        </w:rPr>
        <w:lastRenderedPageBreak/>
        <w:t xml:space="preserve">22. </w:t>
      </w:r>
      <w:r w:rsidR="00F6586D" w:rsidRPr="008E1482">
        <w:rPr>
          <w:rStyle w:val="cs9b0062612"/>
          <w:lang w:val="ru-RU"/>
        </w:rPr>
        <w:t>Залучення додаткових місць проведення клінічного випробування; Збільшення кількості пацієнтів, які прийматимуть участь у клінічному дослідженні в Україні з 218 до 282 осіб; Скріншоти - Тест оцінки ХОЗЛ (</w:t>
      </w:r>
      <w:r w:rsidR="00F6586D">
        <w:rPr>
          <w:rStyle w:val="cs9b0062612"/>
        </w:rPr>
        <w:t>COPD</w:t>
      </w:r>
      <w:r w:rsidR="00F6586D" w:rsidRPr="008E1482">
        <w:rPr>
          <w:rStyle w:val="cs9b0062612"/>
          <w:lang w:val="ru-RU"/>
        </w:rPr>
        <w:t xml:space="preserve"> </w:t>
      </w:r>
      <w:r w:rsidR="00F6586D">
        <w:rPr>
          <w:rStyle w:val="cs9b0062612"/>
        </w:rPr>
        <w:t>Assessment</w:t>
      </w:r>
      <w:r w:rsidR="00F6586D" w:rsidRPr="008E1482">
        <w:rPr>
          <w:rStyle w:val="cs9b0062612"/>
          <w:lang w:val="ru-RU"/>
        </w:rPr>
        <w:t xml:space="preserve"> </w:t>
      </w:r>
      <w:r w:rsidR="00F6586D">
        <w:rPr>
          <w:rStyle w:val="cs9b0062612"/>
        </w:rPr>
        <w:t>Test</w:t>
      </w:r>
      <w:r w:rsidR="00F6586D" w:rsidRPr="008E1482">
        <w:rPr>
          <w:rStyle w:val="cs9b0062612"/>
          <w:lang w:val="ru-RU"/>
        </w:rPr>
        <w:t xml:space="preserve"> (</w:t>
      </w:r>
      <w:r w:rsidR="00F6586D">
        <w:rPr>
          <w:rStyle w:val="cs9b0062612"/>
        </w:rPr>
        <w:t>CAT</w:t>
      </w:r>
      <w:r w:rsidR="00F6586D" w:rsidRPr="008E1482">
        <w:rPr>
          <w:rStyle w:val="cs9b0062612"/>
          <w:lang w:val="ru-RU"/>
        </w:rPr>
        <w:t>)) українською мовою; Скріншоти - Оцінювальний тест ХОЗЛ (</w:t>
      </w:r>
      <w:r w:rsidR="00F6586D">
        <w:rPr>
          <w:rStyle w:val="cs9b0062612"/>
        </w:rPr>
        <w:t>COPD</w:t>
      </w:r>
      <w:r w:rsidR="00F6586D" w:rsidRPr="008E1482">
        <w:rPr>
          <w:rStyle w:val="cs9b0062612"/>
          <w:lang w:val="ru-RU"/>
        </w:rPr>
        <w:t xml:space="preserve"> </w:t>
      </w:r>
      <w:r w:rsidR="00F6586D">
        <w:rPr>
          <w:rStyle w:val="cs9b0062612"/>
        </w:rPr>
        <w:t>Assessment</w:t>
      </w:r>
      <w:r w:rsidR="00F6586D" w:rsidRPr="008E1482">
        <w:rPr>
          <w:rStyle w:val="cs9b0062612"/>
          <w:lang w:val="ru-RU"/>
        </w:rPr>
        <w:t xml:space="preserve"> </w:t>
      </w:r>
      <w:r w:rsidR="00F6586D">
        <w:rPr>
          <w:rStyle w:val="cs9b0062612"/>
        </w:rPr>
        <w:t>Test</w:t>
      </w:r>
      <w:r w:rsidR="00F6586D" w:rsidRPr="008E1482">
        <w:rPr>
          <w:rStyle w:val="cs9b0062612"/>
          <w:lang w:val="ru-RU"/>
        </w:rPr>
        <w:t xml:space="preserve"> (</w:t>
      </w:r>
      <w:r w:rsidR="00F6586D">
        <w:rPr>
          <w:rStyle w:val="cs9b0062612"/>
        </w:rPr>
        <w:t>CAT</w:t>
      </w:r>
      <w:r w:rsidR="00F6586D" w:rsidRPr="008E1482">
        <w:rPr>
          <w:rStyle w:val="cs9b0062612"/>
          <w:lang w:val="ru-RU"/>
        </w:rPr>
        <w:t>)) російською мовою; Скріншоти – Щоденна оцінка симптомів українською мовою; Скріншоти – Щоденна оцінка симптомів російською мовою; Скріншоти – ЕХАСТ Щоденник українською мовою; Скріншоти – ЕХАСТ Щоденник російською мовою; Скріншоти – Запитання про лікарські препарати українською мовою; Скріншоти – Запитання про лікарські препарати російською мовою; Скріншоти – Модифікована шкала Ради з медичних досліджень для оцінки задишки українською мовою; Скріншоти – Модифікована шкала Ради з медичних досліджень для оцінки задишки російською мовою; Скріншоти – Опитувальник Госпіталю Св. Георгія для оцінки проблем з диханням (</w:t>
      </w:r>
      <w:r w:rsidR="00F6586D">
        <w:rPr>
          <w:rStyle w:val="cs9b0062612"/>
        </w:rPr>
        <w:t>SGRQ</w:t>
      </w:r>
      <w:r w:rsidR="00F6586D" w:rsidRPr="008E1482">
        <w:rPr>
          <w:rStyle w:val="cs9b0062612"/>
          <w:lang w:val="ru-RU"/>
        </w:rPr>
        <w:t>) українською мовою; Скріншоти – Анкета Госпіталю Св. Георгія для оцінки дихальної функції (</w:t>
      </w:r>
      <w:r w:rsidR="00F6586D">
        <w:rPr>
          <w:rStyle w:val="cs9b0062612"/>
        </w:rPr>
        <w:t>SGRQ</w:t>
      </w:r>
      <w:r w:rsidR="00F6586D" w:rsidRPr="008E1482">
        <w:rPr>
          <w:rStyle w:val="cs9b0062612"/>
          <w:lang w:val="ru-RU"/>
        </w:rPr>
        <w:t>) російською мовою; Посібник користувача для учасника дослідження (</w:t>
      </w:r>
      <w:r w:rsidR="00F6586D">
        <w:rPr>
          <w:rStyle w:val="cs9b0062612"/>
        </w:rPr>
        <w:t>Medidata</w:t>
      </w:r>
      <w:r w:rsidR="00F6586D" w:rsidRPr="008E1482">
        <w:rPr>
          <w:rStyle w:val="cs9b0062612"/>
          <w:lang w:val="ru-RU"/>
        </w:rPr>
        <w:t>), версія 1.0 29 вересня 2020 року українською мовою; Посібник користувача для учасника дослідження (</w:t>
      </w:r>
      <w:r w:rsidR="00F6586D">
        <w:rPr>
          <w:rStyle w:val="cs9b0062612"/>
        </w:rPr>
        <w:t>Medidata</w:t>
      </w:r>
      <w:r w:rsidR="00F6586D" w:rsidRPr="008E1482">
        <w:rPr>
          <w:rStyle w:val="cs9b0062612"/>
          <w:lang w:val="ru-RU"/>
        </w:rPr>
        <w:t>), версія 1.0 29 вересня 2020 року російською мовою</w:t>
      </w:r>
      <w:r w:rsidR="00F6586D" w:rsidRPr="008E1482">
        <w:rPr>
          <w:rStyle w:val="cs9f0a404012"/>
          <w:lang w:val="ru-RU"/>
        </w:rPr>
        <w:t xml:space="preserve"> до протоколу клінічного випробування «Міжнародне, багатоцентрове, рандомізоване, подвійне сліпе дослідження фази </w:t>
      </w:r>
      <w:r w:rsidR="00F6586D">
        <w:rPr>
          <w:rStyle w:val="cs9f0a404012"/>
        </w:rPr>
        <w:t>III</w:t>
      </w:r>
      <w:r w:rsidR="00F6586D" w:rsidRPr="008E1482">
        <w:rPr>
          <w:rStyle w:val="cs9f0a404012"/>
          <w:lang w:val="ru-RU"/>
        </w:rPr>
        <w:t xml:space="preserve"> у 2 паралельних групах тривалістю 52 тижні з метою порівняння ефективності, безпеки та переносимості фіксованих доз потрійної комбінації «беклометазон дипропіонат, формотерол фумарат і глікопіроній бромід» (</w:t>
      </w:r>
      <w:r w:rsidR="00F6586D">
        <w:rPr>
          <w:rStyle w:val="cs9b0062612"/>
        </w:rPr>
        <w:t>CHF</w:t>
      </w:r>
      <w:r w:rsidR="00F6586D" w:rsidRPr="008E1482">
        <w:rPr>
          <w:rStyle w:val="cs9b0062612"/>
          <w:lang w:val="ru-RU"/>
        </w:rPr>
        <w:t xml:space="preserve"> 5993</w:t>
      </w:r>
      <w:r w:rsidR="00F6586D" w:rsidRPr="008E1482">
        <w:rPr>
          <w:rStyle w:val="cs9f0a404012"/>
          <w:lang w:val="ru-RU"/>
        </w:rPr>
        <w:t>) і фіксованих доз подвійної комбінації «беклометазон дипропіонат і формотерол фумарат» (</w:t>
      </w:r>
      <w:r w:rsidR="00F6586D">
        <w:rPr>
          <w:rStyle w:val="cs9f0a404012"/>
        </w:rPr>
        <w:t>CHF</w:t>
      </w:r>
      <w:r w:rsidR="00F6586D" w:rsidRPr="008E1482">
        <w:rPr>
          <w:rStyle w:val="cs9f0a404012"/>
          <w:lang w:val="ru-RU"/>
        </w:rPr>
        <w:t xml:space="preserve"> 1535), обидві з яких вводяться через інгалятор </w:t>
      </w:r>
      <w:r w:rsidR="00F6586D">
        <w:rPr>
          <w:rStyle w:val="cs9f0a404012"/>
        </w:rPr>
        <w:t>pMDI</w:t>
      </w:r>
      <w:r w:rsidR="00F6586D" w:rsidRPr="008E1482">
        <w:rPr>
          <w:rStyle w:val="cs9f0a404012"/>
          <w:lang w:val="ru-RU"/>
        </w:rPr>
        <w:t xml:space="preserve">, у пацієнтів із хронічним обструктивним захворюванням легень (ХОЗЛ)», код </w:t>
      </w:r>
      <w:r w:rsidR="00292B25">
        <w:rPr>
          <w:rStyle w:val="cs9f0a404012"/>
          <w:lang w:val="ru-RU"/>
        </w:rPr>
        <w:t>дослідження</w:t>
      </w:r>
      <w:r w:rsidR="00F6586D" w:rsidRPr="008E1482">
        <w:rPr>
          <w:rStyle w:val="cs9f0a404012"/>
          <w:lang w:val="ru-RU"/>
        </w:rPr>
        <w:t xml:space="preserve"> </w:t>
      </w:r>
      <w:r w:rsidR="00F6586D">
        <w:rPr>
          <w:rStyle w:val="cs9b0062612"/>
        </w:rPr>
        <w:t>CLI</w:t>
      </w:r>
      <w:r w:rsidR="00F6586D" w:rsidRPr="008E1482">
        <w:rPr>
          <w:rStyle w:val="cs9b0062612"/>
          <w:lang w:val="ru-RU"/>
        </w:rPr>
        <w:t>-05993</w:t>
      </w:r>
      <w:r w:rsidR="00F6586D">
        <w:rPr>
          <w:rStyle w:val="cs9b0062612"/>
        </w:rPr>
        <w:t>AA</w:t>
      </w:r>
      <w:r w:rsidR="00F6586D" w:rsidRPr="008E1482">
        <w:rPr>
          <w:rStyle w:val="cs9b0062612"/>
          <w:lang w:val="ru-RU"/>
        </w:rPr>
        <w:t>3-06</w:t>
      </w:r>
      <w:r w:rsidR="00F6586D" w:rsidRPr="008E1482">
        <w:rPr>
          <w:rStyle w:val="cs9f0a404012"/>
          <w:lang w:val="ru-RU"/>
        </w:rPr>
        <w:t xml:space="preserve">, версія 1.0 від 21 травня 2020 року; спонсор - «К’єзі Фармацевтічі С.п.А.» </w:t>
      </w:r>
      <w:r w:rsidR="00F6586D" w:rsidRPr="00292B25">
        <w:rPr>
          <w:rStyle w:val="cs9f0a404012"/>
          <w:lang w:val="ru-RU"/>
        </w:rPr>
        <w:t>[</w:t>
      </w:r>
      <w:r w:rsidR="00F6586D">
        <w:rPr>
          <w:rStyle w:val="cs9f0a404012"/>
        </w:rPr>
        <w:t>Chiesi</w:t>
      </w:r>
      <w:r w:rsidR="00F6586D" w:rsidRPr="00292B25">
        <w:rPr>
          <w:rStyle w:val="cs9f0a404012"/>
          <w:lang w:val="ru-RU"/>
        </w:rPr>
        <w:t xml:space="preserve"> </w:t>
      </w:r>
      <w:r w:rsidR="00F6586D">
        <w:rPr>
          <w:rStyle w:val="cs9f0a404012"/>
        </w:rPr>
        <w:t>Farmaceutici</w:t>
      </w:r>
      <w:r w:rsidR="00F6586D" w:rsidRPr="00292B25">
        <w:rPr>
          <w:rStyle w:val="cs9f0a404012"/>
          <w:lang w:val="ru-RU"/>
        </w:rPr>
        <w:t xml:space="preserve"> </w:t>
      </w:r>
      <w:r w:rsidR="00F6586D">
        <w:rPr>
          <w:rStyle w:val="cs9f0a404012"/>
        </w:rPr>
        <w:t>S</w:t>
      </w:r>
      <w:r w:rsidR="00F6586D" w:rsidRPr="00292B25">
        <w:rPr>
          <w:rStyle w:val="cs9f0a404012"/>
          <w:lang w:val="ru-RU"/>
        </w:rPr>
        <w:t>.</w:t>
      </w:r>
      <w:r w:rsidR="00F6586D">
        <w:rPr>
          <w:rStyle w:val="cs9f0a404012"/>
        </w:rPr>
        <w:t>p</w:t>
      </w:r>
      <w:r w:rsidR="00F6586D" w:rsidRPr="00292B25">
        <w:rPr>
          <w:rStyle w:val="cs9f0a404012"/>
          <w:lang w:val="ru-RU"/>
        </w:rPr>
        <w:t>.</w:t>
      </w:r>
      <w:r w:rsidR="00F6586D">
        <w:rPr>
          <w:rStyle w:val="cs9f0a404012"/>
        </w:rPr>
        <w:t>A</w:t>
      </w:r>
      <w:r w:rsidR="00F6586D" w:rsidRPr="00292B25">
        <w:rPr>
          <w:rStyle w:val="cs9f0a404012"/>
          <w:lang w:val="ru-RU"/>
        </w:rPr>
        <w:t>.], Італія</w:t>
      </w:r>
    </w:p>
    <w:p w:rsidR="001011EF" w:rsidRPr="002B14A5" w:rsidRDefault="00F6586D">
      <w:pPr>
        <w:pStyle w:val="cs80d9435b"/>
        <w:rPr>
          <w:rFonts w:ascii="Arial" w:hAnsi="Arial" w:cs="Arial"/>
          <w:b/>
          <w:sz w:val="20"/>
          <w:szCs w:val="20"/>
          <w:lang w:val="ru-RU"/>
        </w:rPr>
      </w:pPr>
      <w:r>
        <w:rPr>
          <w:rStyle w:val="cs9b0062612"/>
        </w:rPr>
        <w:t> </w:t>
      </w:r>
      <w:r w:rsidR="002B14A5" w:rsidRPr="002B14A5">
        <w:rPr>
          <w:rStyle w:val="cs9b0062612"/>
          <w:b w:val="0"/>
          <w:lang w:val="ru-RU"/>
        </w:rPr>
        <w:t>ТОВ «КОВАНС КЛІНІКАЛ ДЕВЕЛОПМЕНТ УКРАЇНА»</w:t>
      </w:r>
    </w:p>
    <w:p w:rsidR="001011EF" w:rsidRPr="008E1482" w:rsidRDefault="001011EF">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1011EF" w:rsidRPr="002B14A5" w:rsidTr="00A726D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6F5DF4" w:rsidRDefault="00F6586D">
            <w:pPr>
              <w:pStyle w:val="cs2e86d3a6"/>
            </w:pPr>
            <w:r w:rsidRPr="006F5DF4">
              <w:rPr>
                <w:rStyle w:val="cs9b0062612"/>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6F5DF4" w:rsidRDefault="00F6586D">
            <w:pPr>
              <w:pStyle w:val="cs202b20ac"/>
              <w:rPr>
                <w:lang w:val="ru-RU"/>
              </w:rPr>
            </w:pPr>
            <w:r w:rsidRPr="006F5DF4">
              <w:rPr>
                <w:rStyle w:val="cs9b0062612"/>
                <w:b w:val="0"/>
                <w:lang w:val="ru-RU"/>
              </w:rPr>
              <w:t>П.І.Б. відповідального дослідника</w:t>
            </w:r>
          </w:p>
          <w:p w:rsidR="001011EF" w:rsidRPr="006F5DF4" w:rsidRDefault="00F6586D">
            <w:pPr>
              <w:pStyle w:val="cs2e86d3a6"/>
              <w:rPr>
                <w:lang w:val="ru-RU"/>
              </w:rPr>
            </w:pPr>
            <w:r w:rsidRPr="006F5DF4">
              <w:rPr>
                <w:rStyle w:val="cs9b0062612"/>
                <w:b w:val="0"/>
                <w:lang w:val="ru-RU"/>
              </w:rPr>
              <w:t>Назва місця проведення клінічного випробування</w:t>
            </w:r>
          </w:p>
        </w:tc>
      </w:tr>
      <w:tr w:rsidR="001011EF" w:rsidRPr="002B14A5" w:rsidTr="00A726D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6F5DF4" w:rsidRDefault="00F6586D">
            <w:pPr>
              <w:pStyle w:val="cs80d9435b"/>
            </w:pPr>
            <w:r w:rsidRPr="006F5DF4">
              <w:rPr>
                <w:rStyle w:val="cs9b0062612"/>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6F5DF4" w:rsidRDefault="00F6586D">
            <w:pPr>
              <w:pStyle w:val="csf06cd379"/>
              <w:rPr>
                <w:lang w:val="ru-RU"/>
              </w:rPr>
            </w:pPr>
            <w:r w:rsidRPr="006F5DF4">
              <w:rPr>
                <w:rStyle w:val="cs9b0062612"/>
                <w:b w:val="0"/>
                <w:lang w:val="ru-RU"/>
              </w:rPr>
              <w:t>д.м.н., проф. Яшина Л.О.</w:t>
            </w:r>
          </w:p>
          <w:p w:rsidR="001011EF" w:rsidRPr="006F5DF4" w:rsidRDefault="00F6586D">
            <w:pPr>
              <w:pStyle w:val="cs80d9435b"/>
              <w:rPr>
                <w:lang w:val="ru-RU"/>
              </w:rPr>
            </w:pPr>
            <w:r w:rsidRPr="006F5DF4">
              <w:rPr>
                <w:rStyle w:val="cs9b0062612"/>
                <w:b w:val="0"/>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діагностики, терапії та клінічної фармакології захворювань легень, м. Київ</w:t>
            </w:r>
          </w:p>
        </w:tc>
      </w:tr>
      <w:tr w:rsidR="001011EF" w:rsidRPr="002B14A5" w:rsidTr="00A726D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6F5DF4" w:rsidRDefault="00F6586D">
            <w:pPr>
              <w:pStyle w:val="cs80d9435b"/>
            </w:pPr>
            <w:r w:rsidRPr="006F5DF4">
              <w:rPr>
                <w:rStyle w:val="cs9b0062612"/>
                <w:b w:val="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6F5DF4" w:rsidRDefault="00F6586D">
            <w:pPr>
              <w:pStyle w:val="csf06cd379"/>
              <w:rPr>
                <w:lang w:val="ru-RU"/>
              </w:rPr>
            </w:pPr>
            <w:r w:rsidRPr="006F5DF4">
              <w:rPr>
                <w:rStyle w:val="cs9b0062612"/>
                <w:b w:val="0"/>
                <w:lang w:val="ru-RU"/>
              </w:rPr>
              <w:t>к.м.н. Курик Л.М.</w:t>
            </w:r>
          </w:p>
          <w:p w:rsidR="001011EF" w:rsidRPr="006F5DF4" w:rsidRDefault="00F6586D">
            <w:pPr>
              <w:pStyle w:val="cs80d9435b"/>
              <w:rPr>
                <w:lang w:val="ru-RU"/>
              </w:rPr>
            </w:pPr>
            <w:r w:rsidRPr="006F5DF4">
              <w:rPr>
                <w:rStyle w:val="cs9b0062612"/>
                <w:b w:val="0"/>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бронхообструктивних захворювань легень, м. Київ</w:t>
            </w:r>
          </w:p>
        </w:tc>
      </w:tr>
      <w:tr w:rsidR="001011EF" w:rsidRPr="002B14A5" w:rsidTr="00A726D5">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6F5DF4" w:rsidRDefault="00F6586D">
            <w:pPr>
              <w:pStyle w:val="cs80d9435b"/>
            </w:pPr>
            <w:r w:rsidRPr="006F5DF4">
              <w:rPr>
                <w:rStyle w:val="cs9b0062612"/>
                <w:b w:val="0"/>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6F5DF4" w:rsidRDefault="00F6586D">
            <w:pPr>
              <w:pStyle w:val="csf06cd379"/>
              <w:rPr>
                <w:lang w:val="ru-RU"/>
              </w:rPr>
            </w:pPr>
            <w:r w:rsidRPr="006F5DF4">
              <w:rPr>
                <w:rStyle w:val="cs9b0062612"/>
                <w:b w:val="0"/>
                <w:lang w:val="ru-RU"/>
              </w:rPr>
              <w:t>к.м.н. Примушко Н.А.</w:t>
            </w:r>
          </w:p>
          <w:p w:rsidR="001011EF" w:rsidRPr="006F5DF4" w:rsidRDefault="00F6586D">
            <w:pPr>
              <w:pStyle w:val="cs80d9435b"/>
              <w:rPr>
                <w:lang w:val="ru-RU"/>
              </w:rPr>
            </w:pPr>
            <w:r w:rsidRPr="006F5DF4">
              <w:rPr>
                <w:rStyle w:val="cs9b0062612"/>
                <w:b w:val="0"/>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пульмонології, м. Київ</w:t>
            </w:r>
          </w:p>
        </w:tc>
      </w:tr>
    </w:tbl>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B673AF" w:rsidRDefault="000A4E2B" w:rsidP="000A4E2B">
      <w:pPr>
        <w:jc w:val="both"/>
        <w:rPr>
          <w:rStyle w:val="cs80d9435b13"/>
          <w:rFonts w:ascii="Arial" w:hAnsi="Arial" w:cs="Arial"/>
          <w:sz w:val="20"/>
          <w:szCs w:val="20"/>
          <w:lang w:val="ru-RU"/>
        </w:rPr>
      </w:pPr>
      <w:r>
        <w:rPr>
          <w:rStyle w:val="cs9b0062613"/>
          <w:lang w:val="ru-RU"/>
        </w:rPr>
        <w:t xml:space="preserve">23. </w:t>
      </w:r>
      <w:r w:rsidR="00F6586D" w:rsidRPr="00B673AF">
        <w:rPr>
          <w:rStyle w:val="cs9b0062613"/>
          <w:lang w:val="ru-RU"/>
        </w:rPr>
        <w:t xml:space="preserve">Включення додаткового місця проведення клінічного випробування </w:t>
      </w:r>
      <w:proofErr w:type="gramStart"/>
      <w:r w:rsidR="00F6586D" w:rsidRPr="00B673AF">
        <w:rPr>
          <w:rStyle w:val="cs9f0a404013"/>
          <w:lang w:val="ru-RU"/>
        </w:rPr>
        <w:t>до протоколу</w:t>
      </w:r>
      <w:proofErr w:type="gramEnd"/>
      <w:r w:rsidR="00F6586D" w:rsidRPr="00B673AF">
        <w:rPr>
          <w:rStyle w:val="cs9f0a404013"/>
          <w:lang w:val="ru-RU"/>
        </w:rPr>
        <w:t xml:space="preserve"> клінічного дослідження «Багатоцентрове, з одним рукавом лікування, відкрите, довготривале клінічне дослідження спостереження безпечності </w:t>
      </w:r>
      <w:r w:rsidR="00F6586D" w:rsidRPr="00B673AF">
        <w:rPr>
          <w:rStyle w:val="cs9b0062613"/>
          <w:lang w:val="ru-RU"/>
        </w:rPr>
        <w:t xml:space="preserve">Селексіпагу </w:t>
      </w:r>
      <w:r w:rsidR="00F6586D" w:rsidRPr="00B673AF">
        <w:rPr>
          <w:rStyle w:val="cs9f0a404013"/>
          <w:lang w:val="ru-RU"/>
        </w:rPr>
        <w:t xml:space="preserve">у учасників, які брали участь у попередньому клінічному дослідженні Селексіпагу», код </w:t>
      </w:r>
      <w:r w:rsidR="00292B25" w:rsidRPr="00B673AF">
        <w:rPr>
          <w:rStyle w:val="cs9f0a404013"/>
          <w:lang w:val="ru-RU"/>
        </w:rPr>
        <w:t>дослідження</w:t>
      </w:r>
      <w:r w:rsidR="00F6586D" w:rsidRPr="00B673AF">
        <w:rPr>
          <w:rStyle w:val="cs9f0a404013"/>
          <w:lang w:val="ru-RU"/>
        </w:rPr>
        <w:t xml:space="preserve"> </w:t>
      </w:r>
      <w:r w:rsidR="00F6586D" w:rsidRPr="00B673AF">
        <w:rPr>
          <w:rStyle w:val="cs9b0062613"/>
          <w:lang w:val="ru-RU"/>
        </w:rPr>
        <w:t>67896049</w:t>
      </w:r>
      <w:r w:rsidR="00F6586D" w:rsidRPr="00B673AF">
        <w:rPr>
          <w:rStyle w:val="cs9b0062613"/>
        </w:rPr>
        <w:t>PUH</w:t>
      </w:r>
      <w:r w:rsidR="00F6586D" w:rsidRPr="00B673AF">
        <w:rPr>
          <w:rStyle w:val="cs9b0062613"/>
          <w:lang w:val="ru-RU"/>
        </w:rPr>
        <w:t>3001</w:t>
      </w:r>
      <w:r w:rsidR="00F6586D" w:rsidRPr="00B673AF">
        <w:rPr>
          <w:rStyle w:val="cs9f0a404013"/>
          <w:lang w:val="ru-RU"/>
        </w:rPr>
        <w:t>, версія 1.0 від 04.03.2020 р.; спонсор - «ЯНССЕН ФАРМАЦЕВТИКА НВ», Бельгія</w:t>
      </w:r>
    </w:p>
    <w:p w:rsidR="00B673AF" w:rsidRPr="00B673AF" w:rsidRDefault="00B673AF" w:rsidP="00B673AF">
      <w:pPr>
        <w:jc w:val="both"/>
        <w:rPr>
          <w:rFonts w:ascii="Arial" w:hAnsi="Arial" w:cs="Arial"/>
          <w:sz w:val="20"/>
          <w:szCs w:val="20"/>
          <w:lang w:val="ru-RU"/>
        </w:rPr>
      </w:pPr>
      <w:r w:rsidRPr="00B673AF">
        <w:rPr>
          <w:rFonts w:ascii="Arial" w:hAnsi="Arial" w:cs="Arial"/>
          <w:sz w:val="20"/>
          <w:szCs w:val="20"/>
          <w:lang w:val="ru-RU"/>
        </w:rPr>
        <w:t>Заявник - «ЯНССЕН ФАРМАЦЕВТИКА НВ», Бельгія</w:t>
      </w:r>
    </w:p>
    <w:p w:rsidR="001011EF" w:rsidRPr="00B673AF" w:rsidRDefault="00F6586D">
      <w:pPr>
        <w:pStyle w:val="cs95e872d0"/>
        <w:rPr>
          <w:rFonts w:ascii="Arial" w:hAnsi="Arial" w:cs="Arial"/>
          <w:sz w:val="20"/>
          <w:szCs w:val="20"/>
          <w:lang w:val="ru-RU"/>
        </w:rPr>
      </w:pPr>
      <w:r w:rsidRPr="00B673AF">
        <w:rPr>
          <w:rStyle w:val="csb3e8c9cf3"/>
          <w:sz w:val="20"/>
          <w:szCs w:val="20"/>
        </w:rPr>
        <w:t> </w:t>
      </w:r>
    </w:p>
    <w:tbl>
      <w:tblPr>
        <w:tblW w:w="9636" w:type="dxa"/>
        <w:tblInd w:w="-5" w:type="dxa"/>
        <w:tblCellMar>
          <w:left w:w="0" w:type="dxa"/>
          <w:right w:w="0" w:type="dxa"/>
        </w:tblCellMar>
        <w:tblLook w:val="04A0" w:firstRow="1" w:lastRow="0" w:firstColumn="1" w:lastColumn="0" w:noHBand="0" w:noVBand="1"/>
      </w:tblPr>
      <w:tblGrid>
        <w:gridCol w:w="643"/>
        <w:gridCol w:w="8993"/>
      </w:tblGrid>
      <w:tr w:rsidR="006F5DF4" w:rsidRPr="00B673AF" w:rsidTr="006F5DF4">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B673AF" w:rsidRDefault="00F6586D">
            <w:pPr>
              <w:pStyle w:val="cs2e86d3a6"/>
              <w:rPr>
                <w:rFonts w:ascii="Arial" w:hAnsi="Arial" w:cs="Arial"/>
                <w:sz w:val="20"/>
                <w:szCs w:val="20"/>
              </w:rPr>
            </w:pPr>
            <w:r w:rsidRPr="00B673AF">
              <w:rPr>
                <w:rStyle w:val="cs7d567a251"/>
                <w:b w:val="0"/>
                <w:color w:val="auto"/>
              </w:rPr>
              <w:t>№</w:t>
            </w:r>
          </w:p>
          <w:p w:rsidR="001011EF" w:rsidRPr="00B673AF" w:rsidRDefault="00F6586D">
            <w:pPr>
              <w:pStyle w:val="cs2e86d3a6"/>
              <w:rPr>
                <w:rFonts w:ascii="Arial" w:hAnsi="Arial" w:cs="Arial"/>
                <w:sz w:val="20"/>
                <w:szCs w:val="20"/>
              </w:rPr>
            </w:pPr>
            <w:r w:rsidRPr="00B673AF">
              <w:rPr>
                <w:rStyle w:val="cs7d567a251"/>
                <w:b w:val="0"/>
                <w:color w:val="auto"/>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B673AF" w:rsidRDefault="00F6586D">
            <w:pPr>
              <w:pStyle w:val="cs2e86d3a6"/>
              <w:rPr>
                <w:rFonts w:ascii="Arial" w:hAnsi="Arial" w:cs="Arial"/>
                <w:sz w:val="20"/>
                <w:szCs w:val="20"/>
                <w:lang w:val="ru-RU"/>
              </w:rPr>
            </w:pPr>
            <w:r w:rsidRPr="00B673AF">
              <w:rPr>
                <w:rStyle w:val="cs7d567a251"/>
                <w:b w:val="0"/>
                <w:color w:val="auto"/>
                <w:lang w:val="ru-RU"/>
              </w:rPr>
              <w:t>П.І.Б. відповідального дослідника</w:t>
            </w:r>
          </w:p>
          <w:p w:rsidR="001011EF" w:rsidRPr="00B673AF" w:rsidRDefault="00F6586D">
            <w:pPr>
              <w:pStyle w:val="cs2e86d3a6"/>
              <w:rPr>
                <w:rFonts w:ascii="Arial" w:hAnsi="Arial" w:cs="Arial"/>
                <w:sz w:val="20"/>
                <w:szCs w:val="20"/>
                <w:lang w:val="ru-RU"/>
              </w:rPr>
            </w:pPr>
            <w:r w:rsidRPr="00B673AF">
              <w:rPr>
                <w:rStyle w:val="cs7d567a251"/>
                <w:b w:val="0"/>
                <w:color w:val="auto"/>
                <w:lang w:val="ru-RU"/>
              </w:rPr>
              <w:t>Назва місця проведення клінічного випробування</w:t>
            </w:r>
          </w:p>
        </w:tc>
      </w:tr>
      <w:tr w:rsidR="006F5DF4" w:rsidRPr="00B673AF" w:rsidTr="006F5DF4">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B673AF" w:rsidRDefault="00F6586D">
            <w:pPr>
              <w:pStyle w:val="cs2e86d3a6"/>
              <w:rPr>
                <w:rFonts w:ascii="Arial" w:hAnsi="Arial" w:cs="Arial"/>
                <w:sz w:val="20"/>
                <w:szCs w:val="20"/>
              </w:rPr>
            </w:pPr>
            <w:r w:rsidRPr="00B673AF">
              <w:rPr>
                <w:rStyle w:val="cs7d567a251"/>
                <w:b w:val="0"/>
                <w:color w:val="auto"/>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B673AF" w:rsidRDefault="00F6586D">
            <w:pPr>
              <w:pStyle w:val="cs80d9435b"/>
              <w:rPr>
                <w:rFonts w:ascii="Arial" w:hAnsi="Arial" w:cs="Arial"/>
                <w:sz w:val="20"/>
                <w:szCs w:val="20"/>
              </w:rPr>
            </w:pPr>
            <w:r w:rsidRPr="00B673AF">
              <w:rPr>
                <w:rStyle w:val="cs9b0062613"/>
                <w:b w:val="0"/>
                <w:color w:val="auto"/>
              </w:rPr>
              <w:t>к.м.н. Васильєва Л.І.</w:t>
            </w:r>
          </w:p>
          <w:p w:rsidR="001011EF" w:rsidRPr="00B673AF" w:rsidRDefault="00F6586D">
            <w:pPr>
              <w:pStyle w:val="cs80d9435b"/>
              <w:rPr>
                <w:rFonts w:ascii="Arial" w:hAnsi="Arial" w:cs="Arial"/>
                <w:sz w:val="20"/>
                <w:szCs w:val="20"/>
              </w:rPr>
            </w:pPr>
            <w:r w:rsidRPr="00B673AF">
              <w:rPr>
                <w:rStyle w:val="cs7d567a251"/>
                <w:b w:val="0"/>
                <w:color w:val="auto"/>
              </w:rPr>
              <w:t>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 Державний заклад «Дніпропетровська медична академія Міністерства охорони здоров‘я України», кафедра внутрішньої медицини 3, м. Дніпро</w:t>
            </w:r>
          </w:p>
        </w:tc>
      </w:tr>
    </w:tbl>
    <w:p w:rsidR="001011EF" w:rsidRDefault="00F6586D">
      <w:pPr>
        <w:pStyle w:val="cs95e872d0"/>
      </w:pPr>
      <w:r>
        <w:rPr>
          <w:rStyle w:val="csafaf57413"/>
        </w:rPr>
        <w:t> </w:t>
      </w:r>
    </w:p>
    <w:p w:rsidR="001011EF" w:rsidRPr="008E1482" w:rsidRDefault="001011EF">
      <w:pPr>
        <w:jc w:val="both"/>
        <w:rPr>
          <w:rFonts w:ascii="Arial" w:hAnsi="Arial" w:cs="Arial"/>
          <w:sz w:val="20"/>
          <w:szCs w:val="20"/>
          <w:lang w:val="ru-RU"/>
        </w:rPr>
      </w:pPr>
    </w:p>
    <w:p w:rsidR="001011EF" w:rsidRDefault="000A4E2B" w:rsidP="000A4E2B">
      <w:pPr>
        <w:jc w:val="both"/>
      </w:pPr>
      <w:r>
        <w:rPr>
          <w:rStyle w:val="cs9b0062614"/>
          <w:lang w:val="ru-RU"/>
        </w:rPr>
        <w:t xml:space="preserve">24. </w:t>
      </w:r>
      <w:r w:rsidR="00F6586D" w:rsidRPr="008E1482">
        <w:rPr>
          <w:rStyle w:val="cs9b0062614"/>
          <w:lang w:val="ru-RU"/>
        </w:rPr>
        <w:t xml:space="preserve">Подовження тривалості клінічного випробування в світі та Україні до 18 липня 2025 </w:t>
      </w:r>
      <w:proofErr w:type="gramStart"/>
      <w:r w:rsidR="00F6586D" w:rsidRPr="008E1482">
        <w:rPr>
          <w:rStyle w:val="cs9f0a404014"/>
          <w:lang w:val="ru-RU"/>
        </w:rPr>
        <w:t>до протоколу</w:t>
      </w:r>
      <w:proofErr w:type="gramEnd"/>
      <w:r w:rsidR="00F6586D" w:rsidRPr="008E1482">
        <w:rPr>
          <w:rStyle w:val="cs9f0a404014"/>
          <w:lang w:val="ru-RU"/>
        </w:rPr>
        <w:t xml:space="preserve"> клінічного дослідження «Рандомізоване, відкрите клінічне дослідження ІІІ фази порівняння </w:t>
      </w:r>
      <w:r w:rsidR="00F6586D" w:rsidRPr="004661F9">
        <w:rPr>
          <w:rStyle w:val="cs9f0a404014"/>
          <w:b/>
          <w:lang w:val="ru-RU"/>
        </w:rPr>
        <w:t>пембролізумабу</w:t>
      </w:r>
      <w:r w:rsidR="00F6586D" w:rsidRPr="008E1482">
        <w:rPr>
          <w:rStyle w:val="cs9f0a404014"/>
          <w:lang w:val="ru-RU"/>
        </w:rPr>
        <w:t xml:space="preserve"> та брентуксимабу ведотину у пацієнтів з рецидивуючою або резистентною до лікування класичною лімфомою Ходжкіна», код дослідження </w:t>
      </w:r>
      <w:r w:rsidR="00F6586D">
        <w:rPr>
          <w:rStyle w:val="cs9b0062614"/>
        </w:rPr>
        <w:t>MK</w:t>
      </w:r>
      <w:r w:rsidR="00F6586D" w:rsidRPr="008E1482">
        <w:rPr>
          <w:rStyle w:val="cs9b0062614"/>
          <w:lang w:val="ru-RU"/>
        </w:rPr>
        <w:t>-3475-204</w:t>
      </w:r>
      <w:r w:rsidR="00F6586D" w:rsidRPr="008E1482">
        <w:rPr>
          <w:rStyle w:val="cs9f0a404014"/>
          <w:lang w:val="ru-RU"/>
        </w:rPr>
        <w:t>, з інкорпорованою поправкою 05 від 18 лютого 2020 року; спонсор - «Мерк Шарп Енд Доум Корп.», дочірнє підприємство «Мерк Енд Ко.,</w:t>
      </w:r>
      <w:r w:rsidR="004661F9">
        <w:rPr>
          <w:rStyle w:val="cs9f0a404014"/>
          <w:lang w:val="ru-RU"/>
        </w:rPr>
        <w:t xml:space="preserve"> </w:t>
      </w:r>
      <w:r w:rsidR="00F6586D" w:rsidRPr="008E1482">
        <w:rPr>
          <w:rStyle w:val="cs9f0a404014"/>
          <w:lang w:val="ru-RU"/>
        </w:rPr>
        <w:t xml:space="preserve">Інк.» </w:t>
      </w:r>
      <w:r w:rsidR="00F6586D">
        <w:rPr>
          <w:rStyle w:val="cs9f0a404014"/>
        </w:rPr>
        <w:t>(Merck Sharp &amp; Dohme Corp., a subsidiary of Merck &amp; Co., Inc.), США </w:t>
      </w:r>
    </w:p>
    <w:p w:rsidR="001011EF" w:rsidRPr="008E1482" w:rsidRDefault="00F6586D">
      <w:pPr>
        <w:jc w:val="both"/>
        <w:rPr>
          <w:rFonts w:ascii="Arial" w:hAnsi="Arial" w:cs="Arial"/>
          <w:sz w:val="20"/>
          <w:szCs w:val="20"/>
          <w:lang w:val="ru-RU"/>
        </w:rPr>
      </w:pPr>
      <w:r w:rsidRPr="008E1482">
        <w:rPr>
          <w:rFonts w:ascii="Arial" w:hAnsi="Arial" w:cs="Arial"/>
          <w:sz w:val="20"/>
          <w:szCs w:val="20"/>
          <w:lang w:val="ru-RU"/>
        </w:rPr>
        <w:t>Заявник - Товариство з обмеженою відповідальністю «МСД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0A4E2B" w:rsidRDefault="000A4E2B" w:rsidP="000A4E2B">
      <w:pPr>
        <w:jc w:val="both"/>
        <w:rPr>
          <w:rStyle w:val="cs80d9435b15"/>
          <w:rFonts w:ascii="Arial" w:hAnsi="Arial" w:cs="Arial"/>
          <w:sz w:val="20"/>
          <w:szCs w:val="20"/>
          <w:lang w:val="ru-RU"/>
        </w:rPr>
      </w:pPr>
      <w:r>
        <w:rPr>
          <w:rStyle w:val="cs9b0062615"/>
          <w:lang w:val="ru-RU"/>
        </w:rPr>
        <w:t xml:space="preserve">25. </w:t>
      </w:r>
      <w:r w:rsidR="00F6586D" w:rsidRPr="00B673AF">
        <w:rPr>
          <w:rStyle w:val="cs9b0062615"/>
          <w:lang w:val="ru-RU"/>
        </w:rPr>
        <w:t xml:space="preserve">Включення додаткового місця проведення клінічного випробування </w:t>
      </w:r>
      <w:proofErr w:type="gramStart"/>
      <w:r w:rsidR="00F6586D" w:rsidRPr="00B673AF">
        <w:rPr>
          <w:rStyle w:val="cs9f0a404015"/>
          <w:lang w:val="ru-RU"/>
        </w:rPr>
        <w:t>до протоколу</w:t>
      </w:r>
      <w:proofErr w:type="gramEnd"/>
      <w:r w:rsidR="00F6586D" w:rsidRPr="00B673AF">
        <w:rPr>
          <w:rStyle w:val="cs9f0a404015"/>
          <w:lang w:val="ru-RU"/>
        </w:rPr>
        <w:t xml:space="preserve"> клінічного дослідження «Багатоцентрове, рандомізоване, подвійне сліпе, плацебо контрольоване, в паралельних групах клінічне дослідження </w:t>
      </w:r>
      <w:r w:rsidR="00F6586D" w:rsidRPr="00B673AF">
        <w:rPr>
          <w:rStyle w:val="cs9b0062615"/>
          <w:lang w:val="ru-RU"/>
        </w:rPr>
        <w:t>гуселькумабу</w:t>
      </w:r>
      <w:r w:rsidR="00F6586D" w:rsidRPr="00B673AF">
        <w:rPr>
          <w:rStyle w:val="cs9f0a404015"/>
          <w:lang w:val="ru-RU"/>
        </w:rPr>
        <w:t xml:space="preserve"> у пацієнтів з активним вовчаковим нефритом», код дослідження </w:t>
      </w:r>
      <w:r w:rsidR="00F6586D" w:rsidRPr="00B673AF">
        <w:rPr>
          <w:rStyle w:val="cs9b0062615"/>
        </w:rPr>
        <w:t>CNTO</w:t>
      </w:r>
      <w:r w:rsidR="00F6586D" w:rsidRPr="00B673AF">
        <w:rPr>
          <w:rStyle w:val="cs9b0062615"/>
          <w:lang w:val="ru-RU"/>
        </w:rPr>
        <w:t>1959</w:t>
      </w:r>
      <w:r w:rsidR="00F6586D" w:rsidRPr="00B673AF">
        <w:rPr>
          <w:rStyle w:val="cs9b0062615"/>
        </w:rPr>
        <w:t>LUN</w:t>
      </w:r>
      <w:r w:rsidR="00F6586D" w:rsidRPr="00B673AF">
        <w:rPr>
          <w:rStyle w:val="cs9b0062615"/>
          <w:lang w:val="ru-RU"/>
        </w:rPr>
        <w:t>2001</w:t>
      </w:r>
      <w:r w:rsidR="00F6586D" w:rsidRPr="00B673AF">
        <w:rPr>
          <w:rStyle w:val="cs9f0a404015"/>
          <w:lang w:val="ru-RU"/>
        </w:rPr>
        <w:t xml:space="preserve">, з Поправкою </w:t>
      </w:r>
      <w:r w:rsidR="00F6586D" w:rsidRPr="000A4E2B">
        <w:rPr>
          <w:rStyle w:val="cs9f0a404015"/>
          <w:lang w:val="ru-RU"/>
        </w:rPr>
        <w:t>1 від 07.05.2020 р.; спонсор - «ЯНССЕН ФАРМАЦЕВТИКА НВ», Бельгія</w:t>
      </w:r>
    </w:p>
    <w:p w:rsidR="00B673AF" w:rsidRPr="00B673AF" w:rsidRDefault="00B673AF" w:rsidP="00B673AF">
      <w:pPr>
        <w:jc w:val="both"/>
        <w:rPr>
          <w:rFonts w:ascii="Arial" w:hAnsi="Arial" w:cs="Arial"/>
          <w:sz w:val="20"/>
          <w:szCs w:val="20"/>
          <w:lang w:val="ru-RU"/>
        </w:rPr>
      </w:pPr>
      <w:r w:rsidRPr="00B673AF">
        <w:rPr>
          <w:rFonts w:ascii="Arial" w:hAnsi="Arial" w:cs="Arial"/>
          <w:sz w:val="20"/>
          <w:szCs w:val="20"/>
          <w:lang w:val="ru-RU"/>
        </w:rPr>
        <w:t>Заявник - «ЯНССЕН ФАРМАЦЕВТИКА НВ», Бельгія</w:t>
      </w:r>
    </w:p>
    <w:p w:rsidR="001011EF" w:rsidRPr="00B673AF" w:rsidRDefault="001011EF">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793"/>
        <w:gridCol w:w="8838"/>
      </w:tblGrid>
      <w:tr w:rsidR="001011EF" w:rsidRPr="00B673AF" w:rsidTr="00C263FD">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B673AF" w:rsidRDefault="00F6586D">
            <w:pPr>
              <w:pStyle w:val="cs2e86d3a6"/>
              <w:rPr>
                <w:rFonts w:ascii="Arial" w:hAnsi="Arial" w:cs="Arial"/>
                <w:sz w:val="20"/>
                <w:szCs w:val="20"/>
              </w:rPr>
            </w:pPr>
            <w:r w:rsidRPr="00B673AF">
              <w:rPr>
                <w:rStyle w:val="cs9b0062615"/>
                <w:b w:val="0"/>
              </w:rPr>
              <w:t>№ 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B673AF" w:rsidRDefault="00F6586D">
            <w:pPr>
              <w:pStyle w:val="cs202b20ac"/>
              <w:rPr>
                <w:rFonts w:ascii="Arial" w:hAnsi="Arial" w:cs="Arial"/>
                <w:sz w:val="20"/>
                <w:szCs w:val="20"/>
                <w:lang w:val="ru-RU"/>
              </w:rPr>
            </w:pPr>
            <w:r w:rsidRPr="00B673AF">
              <w:rPr>
                <w:rStyle w:val="cs9b0062615"/>
                <w:b w:val="0"/>
                <w:lang w:val="ru-RU"/>
              </w:rPr>
              <w:t>П.І.Б. відповідального дослідника</w:t>
            </w:r>
          </w:p>
          <w:p w:rsidR="001011EF" w:rsidRPr="00B673AF" w:rsidRDefault="00C263FD">
            <w:pPr>
              <w:pStyle w:val="cs2e86d3a6"/>
              <w:rPr>
                <w:rFonts w:ascii="Arial" w:hAnsi="Arial" w:cs="Arial"/>
                <w:sz w:val="20"/>
                <w:szCs w:val="20"/>
                <w:lang w:val="ru-RU"/>
              </w:rPr>
            </w:pPr>
            <w:r w:rsidRPr="00B673AF">
              <w:rPr>
                <w:rStyle w:val="cs9b0062615"/>
                <w:b w:val="0"/>
                <w:lang w:val="uk-UA"/>
              </w:rPr>
              <w:t>Н</w:t>
            </w:r>
            <w:r w:rsidR="00F6586D" w:rsidRPr="00B673AF">
              <w:rPr>
                <w:rStyle w:val="cs9b0062615"/>
                <w:b w:val="0"/>
                <w:lang w:val="ru-RU"/>
              </w:rPr>
              <w:t>азва місця проведення клінічного випробування</w:t>
            </w:r>
          </w:p>
        </w:tc>
      </w:tr>
      <w:tr w:rsidR="001011EF" w:rsidRPr="00B673AF" w:rsidTr="00C263FD">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B673AF" w:rsidRDefault="00F6586D">
            <w:pPr>
              <w:pStyle w:val="cs95e872d0"/>
              <w:rPr>
                <w:rFonts w:ascii="Arial" w:hAnsi="Arial" w:cs="Arial"/>
                <w:sz w:val="20"/>
                <w:szCs w:val="20"/>
              </w:rPr>
            </w:pPr>
            <w:r w:rsidRPr="00B673AF">
              <w:rPr>
                <w:rStyle w:val="cs9b0062615"/>
                <w:b w:val="0"/>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B673AF" w:rsidRDefault="00F6586D">
            <w:pPr>
              <w:pStyle w:val="csf06cd379"/>
              <w:rPr>
                <w:rFonts w:ascii="Arial" w:hAnsi="Arial" w:cs="Arial"/>
                <w:sz w:val="20"/>
                <w:szCs w:val="20"/>
              </w:rPr>
            </w:pPr>
            <w:r w:rsidRPr="00B673AF">
              <w:rPr>
                <w:rStyle w:val="cs9b0062615"/>
                <w:b w:val="0"/>
              </w:rPr>
              <w:t>к.м.н. Трипілка С.А.</w:t>
            </w:r>
          </w:p>
          <w:p w:rsidR="001011EF" w:rsidRPr="00B673AF" w:rsidRDefault="00F6586D">
            <w:pPr>
              <w:pStyle w:val="cs80d9435b"/>
              <w:rPr>
                <w:rFonts w:ascii="Arial" w:hAnsi="Arial" w:cs="Arial"/>
                <w:sz w:val="20"/>
                <w:szCs w:val="20"/>
              </w:rPr>
            </w:pPr>
            <w:r w:rsidRPr="00B673AF">
              <w:rPr>
                <w:rStyle w:val="cs9b0062615"/>
                <w:b w:val="0"/>
              </w:rPr>
              <w:t>Комунальне некомерційне підприємство Харківської обласної ради «Обласна клінічна лікарня», консультативна поліклініка, м. Харків</w:t>
            </w:r>
          </w:p>
        </w:tc>
      </w:tr>
    </w:tbl>
    <w:p w:rsidR="001011EF" w:rsidRDefault="00F6586D" w:rsidP="00C263FD">
      <w:pPr>
        <w:pStyle w:val="cs80d9435b"/>
        <w:rPr>
          <w:rFonts w:ascii="Arial" w:hAnsi="Arial" w:cs="Arial"/>
          <w:sz w:val="20"/>
          <w:szCs w:val="20"/>
        </w:rPr>
      </w:pPr>
      <w:r>
        <w:rPr>
          <w:rStyle w:val="cs9f0a404015"/>
        </w:rPr>
        <w:t> </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8E1482" w:rsidRDefault="000A4E2B" w:rsidP="000A4E2B">
      <w:pPr>
        <w:jc w:val="both"/>
        <w:rPr>
          <w:rStyle w:val="cs80d9435b16"/>
          <w:lang w:val="ru-RU"/>
        </w:rPr>
      </w:pPr>
      <w:r>
        <w:rPr>
          <w:rStyle w:val="cs9b0062616"/>
          <w:lang w:val="ru-RU"/>
        </w:rPr>
        <w:t xml:space="preserve">26. </w:t>
      </w:r>
      <w:r w:rsidR="00F6586D" w:rsidRPr="008E1482">
        <w:rPr>
          <w:rStyle w:val="cs9b0062616"/>
          <w:lang w:val="ru-RU"/>
        </w:rPr>
        <w:t>Залучення додаткових місць проведення клінічного випробування</w:t>
      </w:r>
      <w:r w:rsidR="00F6586D" w:rsidRPr="008E1482">
        <w:rPr>
          <w:rStyle w:val="cs9f0a404016"/>
          <w:lang w:val="ru-RU"/>
        </w:rPr>
        <w:t xml:space="preserve"> </w:t>
      </w:r>
      <w:proofErr w:type="gramStart"/>
      <w:r w:rsidR="00F6586D" w:rsidRPr="008E1482">
        <w:rPr>
          <w:rStyle w:val="cs9f0a404016"/>
          <w:lang w:val="ru-RU"/>
        </w:rPr>
        <w:t>до протоколу</w:t>
      </w:r>
      <w:proofErr w:type="gramEnd"/>
      <w:r w:rsidR="00F6586D" w:rsidRPr="008E1482">
        <w:rPr>
          <w:rStyle w:val="cs9f0a404016"/>
          <w:lang w:val="ru-RU"/>
        </w:rPr>
        <w:t xml:space="preserve"> клінічного дослідження «</w:t>
      </w:r>
      <w:r w:rsidR="00F6586D">
        <w:rPr>
          <w:rStyle w:val="cs9f0a404016"/>
        </w:rPr>
        <w:t>LICA</w:t>
      </w:r>
      <w:r w:rsidR="00F6586D" w:rsidRPr="008E1482">
        <w:rPr>
          <w:rStyle w:val="cs9f0a404016"/>
          <w:lang w:val="ru-RU"/>
        </w:rPr>
        <w:t xml:space="preserve"> фактору </w:t>
      </w:r>
      <w:r w:rsidR="00F6586D">
        <w:rPr>
          <w:rStyle w:val="cs9f0a404016"/>
        </w:rPr>
        <w:t>XI</w:t>
      </w:r>
      <w:r w:rsidR="00F6586D" w:rsidRPr="008E1482">
        <w:rPr>
          <w:rStyle w:val="cs9f0a404016"/>
          <w:lang w:val="ru-RU"/>
        </w:rPr>
        <w:t xml:space="preserve"> для зниження тромботичних явищ у пацієнтів із термінальною стадією хронічної хвороби нирок на діалізі: фаза 2, рандомізоване, подвійне сліпе, плацебо-контрольоване дослідження безпеки, фармакокінетики та фармакодинаміки множинних доз </w:t>
      </w:r>
      <w:r w:rsidR="00F6586D">
        <w:rPr>
          <w:rStyle w:val="cs9b0062616"/>
        </w:rPr>
        <w:t>BAY</w:t>
      </w:r>
      <w:r w:rsidR="00F6586D" w:rsidRPr="008E1482">
        <w:rPr>
          <w:rStyle w:val="cs9b0062616"/>
          <w:lang w:val="ru-RU"/>
        </w:rPr>
        <w:t xml:space="preserve"> 2976217</w:t>
      </w:r>
      <w:r w:rsidR="00F6586D" w:rsidRPr="008E1482">
        <w:rPr>
          <w:rStyle w:val="cs9f0a404016"/>
          <w:lang w:val="ru-RU"/>
        </w:rPr>
        <w:t xml:space="preserve">.», код </w:t>
      </w:r>
      <w:r w:rsidR="00292B25">
        <w:rPr>
          <w:rStyle w:val="cs9f0a404016"/>
          <w:lang w:val="ru-RU"/>
        </w:rPr>
        <w:t>дослідження</w:t>
      </w:r>
      <w:r w:rsidR="00F6586D" w:rsidRPr="008E1482">
        <w:rPr>
          <w:rStyle w:val="cs9f0a404016"/>
          <w:lang w:val="ru-RU"/>
        </w:rPr>
        <w:t xml:space="preserve"> </w:t>
      </w:r>
      <w:r w:rsidR="00F6586D">
        <w:rPr>
          <w:rStyle w:val="cs9b0062616"/>
        </w:rPr>
        <w:t>BAY</w:t>
      </w:r>
      <w:r w:rsidR="00F6586D" w:rsidRPr="008E1482">
        <w:rPr>
          <w:rStyle w:val="cs9b0062616"/>
          <w:lang w:val="ru-RU"/>
        </w:rPr>
        <w:t>2976217/21170</w:t>
      </w:r>
      <w:r w:rsidR="00F6586D" w:rsidRPr="008E1482">
        <w:rPr>
          <w:rStyle w:val="cs9f0a404016"/>
          <w:lang w:val="ru-RU"/>
        </w:rPr>
        <w:t>, версія 1.0 від 09 березня 2020; спонсор - Байєр АГ, Німеччина</w:t>
      </w:r>
    </w:p>
    <w:p w:rsidR="00B673AF" w:rsidRPr="00B673AF" w:rsidRDefault="00B673AF" w:rsidP="00B673AF">
      <w:pPr>
        <w:jc w:val="both"/>
        <w:rPr>
          <w:rFonts w:ascii="Arial" w:hAnsi="Arial" w:cs="Arial"/>
          <w:sz w:val="20"/>
          <w:szCs w:val="20"/>
        </w:rPr>
      </w:pPr>
      <w:r w:rsidRPr="00B673AF">
        <w:rPr>
          <w:rFonts w:ascii="Arial" w:hAnsi="Arial" w:cs="Arial"/>
          <w:sz w:val="20"/>
          <w:szCs w:val="20"/>
        </w:rPr>
        <w:t>Заявник - ТОВ «Байєр», Україна</w:t>
      </w:r>
    </w:p>
    <w:p w:rsidR="001011EF" w:rsidRPr="00B673AF" w:rsidRDefault="00F6586D">
      <w:pPr>
        <w:pStyle w:val="cs80d9435b"/>
        <w:rPr>
          <w:lang w:val="ru-RU"/>
        </w:rPr>
      </w:pPr>
      <w:r>
        <w:rPr>
          <w:rStyle w:val="cs9b0062616"/>
        </w:rPr>
        <w:t> </w:t>
      </w:r>
    </w:p>
    <w:tbl>
      <w:tblPr>
        <w:tblW w:w="9523" w:type="dxa"/>
        <w:tblInd w:w="108" w:type="dxa"/>
        <w:tblCellMar>
          <w:left w:w="0" w:type="dxa"/>
          <w:right w:w="0" w:type="dxa"/>
        </w:tblCellMar>
        <w:tblLook w:val="04A0" w:firstRow="1" w:lastRow="0" w:firstColumn="1" w:lastColumn="0" w:noHBand="0" w:noVBand="1"/>
      </w:tblPr>
      <w:tblGrid>
        <w:gridCol w:w="530"/>
        <w:gridCol w:w="8993"/>
      </w:tblGrid>
      <w:tr w:rsidR="00C263FD" w:rsidRPr="002B14A5" w:rsidTr="00C263FD">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2e86d3a6"/>
            </w:pPr>
            <w:r w:rsidRPr="00C263FD">
              <w:rPr>
                <w:rStyle w:val="cs7d567a252"/>
                <w:b w:val="0"/>
                <w:color w:val="auto"/>
              </w:rPr>
              <w:t>№</w:t>
            </w:r>
          </w:p>
          <w:p w:rsidR="001011EF" w:rsidRPr="00C263FD" w:rsidRDefault="00F6586D">
            <w:pPr>
              <w:pStyle w:val="cs2e86d3a6"/>
            </w:pPr>
            <w:r w:rsidRPr="00C263FD">
              <w:rPr>
                <w:rStyle w:val="cs7d567a252"/>
                <w:b w:val="0"/>
                <w:color w:val="auto"/>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2e86d3a6"/>
              <w:rPr>
                <w:lang w:val="ru-RU"/>
              </w:rPr>
            </w:pPr>
            <w:r w:rsidRPr="00C263FD">
              <w:rPr>
                <w:rStyle w:val="cs7d567a252"/>
                <w:b w:val="0"/>
                <w:color w:val="auto"/>
                <w:lang w:val="ru-RU"/>
              </w:rPr>
              <w:t>П.І.Б. відповідального дослідника</w:t>
            </w:r>
          </w:p>
          <w:p w:rsidR="001011EF" w:rsidRPr="00C263FD" w:rsidRDefault="00F6586D">
            <w:pPr>
              <w:pStyle w:val="cs2e86d3a6"/>
              <w:rPr>
                <w:lang w:val="ru-RU"/>
              </w:rPr>
            </w:pPr>
            <w:r w:rsidRPr="00C263FD">
              <w:rPr>
                <w:rStyle w:val="cs7d567a252"/>
                <w:b w:val="0"/>
                <w:color w:val="auto"/>
                <w:lang w:val="ru-RU"/>
              </w:rPr>
              <w:t>Назва місця проведення клінічного випробування</w:t>
            </w:r>
          </w:p>
        </w:tc>
      </w:tr>
      <w:tr w:rsidR="00C263FD" w:rsidRPr="002B14A5" w:rsidTr="00C263FD">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2e86d3a6"/>
            </w:pPr>
            <w:r w:rsidRPr="00C263FD">
              <w:rPr>
                <w:rStyle w:val="cs7d567a252"/>
                <w:b w:val="0"/>
                <w:color w:val="auto"/>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feeeeb43"/>
              <w:rPr>
                <w:lang w:val="ru-RU"/>
              </w:rPr>
            </w:pPr>
            <w:r w:rsidRPr="00C263FD">
              <w:rPr>
                <w:rStyle w:val="cs9b0062616"/>
                <w:b w:val="0"/>
                <w:color w:val="auto"/>
                <w:lang w:val="ru-RU"/>
              </w:rPr>
              <w:t>зав. центру Білик С.Д.</w:t>
            </w:r>
          </w:p>
          <w:p w:rsidR="001011EF" w:rsidRPr="00C263FD" w:rsidRDefault="00F6586D">
            <w:pPr>
              <w:pStyle w:val="cs80d9435b"/>
              <w:rPr>
                <w:lang w:val="ru-RU"/>
              </w:rPr>
            </w:pPr>
            <w:r w:rsidRPr="00C263FD">
              <w:rPr>
                <w:rStyle w:val="cs7d567a252"/>
                <w:b w:val="0"/>
                <w:color w:val="auto"/>
                <w:lang w:val="ru-RU"/>
              </w:rPr>
              <w:t>Комунальне некомерційне підприємство Київської обласної ради «Київська обласна клінічна лікарня», центр нефрології та гемодіалізу, м. Київ</w:t>
            </w:r>
          </w:p>
        </w:tc>
      </w:tr>
      <w:tr w:rsidR="00C263FD" w:rsidRPr="002B14A5" w:rsidTr="00C263FD">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2e86d3a6"/>
            </w:pPr>
            <w:r w:rsidRPr="00C263FD">
              <w:rPr>
                <w:rStyle w:val="cs7d567a252"/>
                <w:b w:val="0"/>
                <w:color w:val="auto"/>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feeeeb43"/>
              <w:rPr>
                <w:lang w:val="ru-RU"/>
              </w:rPr>
            </w:pPr>
            <w:r w:rsidRPr="00C263FD">
              <w:rPr>
                <w:rStyle w:val="cs9b0062616"/>
                <w:b w:val="0"/>
                <w:color w:val="auto"/>
                <w:lang w:val="ru-RU"/>
              </w:rPr>
              <w:t>лікар Ткаченко І.А.</w:t>
            </w:r>
          </w:p>
          <w:p w:rsidR="001011EF" w:rsidRPr="00C263FD" w:rsidRDefault="00F6586D" w:rsidP="002D7B8A">
            <w:pPr>
              <w:pStyle w:val="cs80d9435b"/>
              <w:rPr>
                <w:lang w:val="ru-RU"/>
              </w:rPr>
            </w:pPr>
            <w:r w:rsidRPr="00C263FD">
              <w:rPr>
                <w:rStyle w:val="cs7d567a252"/>
                <w:b w:val="0"/>
                <w:color w:val="auto"/>
                <w:lang w:val="ru-RU"/>
              </w:rPr>
              <w:t>Медичний центр товариств</w:t>
            </w:r>
            <w:r w:rsidR="002D7B8A">
              <w:rPr>
                <w:rStyle w:val="cs7d567a252"/>
                <w:b w:val="0"/>
                <w:color w:val="auto"/>
                <w:lang w:val="ru-RU"/>
              </w:rPr>
              <w:t>а</w:t>
            </w:r>
            <w:r w:rsidRPr="00C263FD">
              <w:rPr>
                <w:rStyle w:val="cs7d567a252"/>
                <w:b w:val="0"/>
                <w:color w:val="auto"/>
                <w:lang w:val="ru-RU"/>
              </w:rPr>
              <w:t xml:space="preserve"> з обмеженою відповідальністю «Фрезеніус Медикал Кер Україна» у м. Чернігів, медичний центр, м. Чернігів</w:t>
            </w:r>
          </w:p>
        </w:tc>
      </w:tr>
      <w:tr w:rsidR="00C263FD" w:rsidRPr="002B14A5" w:rsidTr="00C263FD">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2e86d3a6"/>
            </w:pPr>
            <w:r w:rsidRPr="00C263FD">
              <w:rPr>
                <w:rStyle w:val="cs7d567a252"/>
                <w:b w:val="0"/>
                <w:color w:val="auto"/>
              </w:rPr>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feeeeb43"/>
              <w:rPr>
                <w:lang w:val="ru-RU"/>
              </w:rPr>
            </w:pPr>
            <w:r w:rsidRPr="00C263FD">
              <w:rPr>
                <w:rStyle w:val="cs9b0062616"/>
                <w:b w:val="0"/>
                <w:color w:val="auto"/>
                <w:lang w:val="ru-RU"/>
              </w:rPr>
              <w:t>д.м.н., проф. Мартинюк Л.П.</w:t>
            </w:r>
          </w:p>
          <w:p w:rsidR="001011EF" w:rsidRPr="00D96DCC" w:rsidRDefault="00F6586D">
            <w:pPr>
              <w:pStyle w:val="csf06cd379"/>
              <w:rPr>
                <w:lang w:val="ru-RU"/>
              </w:rPr>
            </w:pPr>
            <w:r w:rsidRPr="00D96DCC">
              <w:rPr>
                <w:rStyle w:val="cs7d567a252"/>
                <w:b w:val="0"/>
                <w:color w:val="auto"/>
                <w:lang w:val="ru-RU"/>
              </w:rPr>
              <w:t>Комунальне некомерційне підприємство «Тернопільська університетська лікарня» Тернопільської обласної ради, відділення гемодіалізу, Терноп</w:t>
            </w:r>
            <w:r w:rsidRPr="00C263FD">
              <w:rPr>
                <w:rStyle w:val="cs7d567a252"/>
                <w:b w:val="0"/>
                <w:color w:val="auto"/>
              </w:rPr>
              <w:t>i</w:t>
            </w:r>
            <w:r w:rsidRPr="00D96DCC">
              <w:rPr>
                <w:rStyle w:val="cs7d567a252"/>
                <w:b w:val="0"/>
                <w:color w:val="auto"/>
                <w:lang w:val="ru-RU"/>
              </w:rPr>
              <w:t xml:space="preserve">льський національний медичний університет </w:t>
            </w:r>
            <w:r w:rsidRPr="00C263FD">
              <w:rPr>
                <w:rStyle w:val="cs7d567a252"/>
                <w:b w:val="0"/>
                <w:color w:val="auto"/>
              </w:rPr>
              <w:t>i</w:t>
            </w:r>
            <w:r w:rsidRPr="00D96DCC">
              <w:rPr>
                <w:rStyle w:val="cs7d567a252"/>
                <w:b w:val="0"/>
                <w:color w:val="auto"/>
                <w:lang w:val="ru-RU"/>
              </w:rPr>
              <w:t>мен</w:t>
            </w:r>
            <w:r w:rsidRPr="00C263FD">
              <w:rPr>
                <w:rStyle w:val="cs7d567a252"/>
                <w:b w:val="0"/>
                <w:color w:val="auto"/>
              </w:rPr>
              <w:t>i</w:t>
            </w:r>
            <w:r w:rsidRPr="00D96DCC">
              <w:rPr>
                <w:rStyle w:val="cs7d567a252"/>
                <w:b w:val="0"/>
                <w:color w:val="auto"/>
                <w:lang w:val="ru-RU"/>
              </w:rPr>
              <w:t xml:space="preserve"> </w:t>
            </w:r>
            <w:r w:rsidRPr="00C263FD">
              <w:rPr>
                <w:rStyle w:val="cs7d567a252"/>
                <w:b w:val="0"/>
                <w:color w:val="auto"/>
              </w:rPr>
              <w:t>I</w:t>
            </w:r>
            <w:r w:rsidRPr="00D96DCC">
              <w:rPr>
                <w:rStyle w:val="cs7d567a252"/>
                <w:b w:val="0"/>
                <w:color w:val="auto"/>
                <w:lang w:val="ru-RU"/>
              </w:rPr>
              <w:t>.Я. Горбач</w:t>
            </w:r>
            <w:r w:rsidRPr="00C263FD">
              <w:rPr>
                <w:rStyle w:val="cs7d567a252"/>
                <w:b w:val="0"/>
                <w:color w:val="auto"/>
              </w:rPr>
              <w:t>e</w:t>
            </w:r>
            <w:r w:rsidRPr="00D96DCC">
              <w:rPr>
                <w:rStyle w:val="cs7d567a252"/>
                <w:b w:val="0"/>
                <w:color w:val="auto"/>
                <w:lang w:val="ru-RU"/>
              </w:rPr>
              <w:t>вського Міністерства охорони здоров'я України, кафедра внутрішньої медицини №3, м. Тернопіль</w:t>
            </w:r>
          </w:p>
        </w:tc>
      </w:tr>
    </w:tbl>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8E1482" w:rsidRDefault="000A4E2B" w:rsidP="000A4E2B">
      <w:pPr>
        <w:jc w:val="both"/>
        <w:rPr>
          <w:rStyle w:val="cs80d9435b17"/>
          <w:lang w:val="ru-RU"/>
        </w:rPr>
      </w:pPr>
      <w:r>
        <w:rPr>
          <w:rStyle w:val="cs9b0062617"/>
          <w:lang w:val="ru-RU"/>
        </w:rPr>
        <w:t xml:space="preserve">27. </w:t>
      </w:r>
      <w:r w:rsidR="00F6586D" w:rsidRPr="008E1482">
        <w:rPr>
          <w:rStyle w:val="cs9b0062617"/>
          <w:lang w:val="ru-RU"/>
        </w:rPr>
        <w:t>Залучення додаткових місць проведення клінічного випробування; Опитувальник «</w:t>
      </w:r>
      <w:r w:rsidR="00F6586D">
        <w:rPr>
          <w:rStyle w:val="cs9b0062617"/>
        </w:rPr>
        <w:t>QLQ</w:t>
      </w:r>
      <w:r w:rsidR="00F6586D" w:rsidRPr="008E1482">
        <w:rPr>
          <w:rStyle w:val="cs9b0062617"/>
          <w:lang w:val="ru-RU"/>
        </w:rPr>
        <w:t>-</w:t>
      </w:r>
      <w:r w:rsidR="00F6586D">
        <w:rPr>
          <w:rStyle w:val="cs9b0062617"/>
        </w:rPr>
        <w:t>NMIBC</w:t>
      </w:r>
      <w:r w:rsidR="00F6586D" w:rsidRPr="008E1482">
        <w:rPr>
          <w:rStyle w:val="cs9b0062617"/>
          <w:lang w:val="ru-RU"/>
        </w:rPr>
        <w:t>24» (</w:t>
      </w:r>
      <w:r w:rsidR="00F6586D">
        <w:rPr>
          <w:rStyle w:val="cs9b0062617"/>
        </w:rPr>
        <w:t>EORTC</w:t>
      </w:r>
      <w:r w:rsidR="00F6586D" w:rsidRPr="008E1482">
        <w:rPr>
          <w:rStyle w:val="cs9b0062617"/>
          <w:lang w:val="ru-RU"/>
        </w:rPr>
        <w:t xml:space="preserve"> </w:t>
      </w:r>
      <w:r w:rsidR="00F6586D">
        <w:rPr>
          <w:rStyle w:val="cs9b0062617"/>
        </w:rPr>
        <w:t>QLQ</w:t>
      </w:r>
      <w:r w:rsidR="00F6586D" w:rsidRPr="008E1482">
        <w:rPr>
          <w:rStyle w:val="cs9b0062617"/>
          <w:lang w:val="ru-RU"/>
        </w:rPr>
        <w:t>-</w:t>
      </w:r>
      <w:r w:rsidR="00F6586D">
        <w:rPr>
          <w:rStyle w:val="cs9b0062617"/>
        </w:rPr>
        <w:t>NMIBC</w:t>
      </w:r>
      <w:r w:rsidR="00F6586D" w:rsidRPr="008E1482">
        <w:rPr>
          <w:rStyle w:val="cs9b0062617"/>
          <w:lang w:val="ru-RU"/>
        </w:rPr>
        <w:t>24), українською мовою</w:t>
      </w:r>
      <w:r w:rsidR="00F6586D" w:rsidRPr="008E1482">
        <w:rPr>
          <w:rStyle w:val="cs9f0a404017"/>
          <w:lang w:val="ru-RU"/>
        </w:rPr>
        <w:t xml:space="preserve"> до протоколу клінічного випробування «Клінічне дослідження фази 2</w:t>
      </w:r>
      <w:r w:rsidR="00F6586D">
        <w:rPr>
          <w:rStyle w:val="cs9f0a404017"/>
        </w:rPr>
        <w:t>b</w:t>
      </w:r>
      <w:r w:rsidR="00F6586D" w:rsidRPr="008E1482">
        <w:rPr>
          <w:rStyle w:val="cs9f0a404017"/>
          <w:lang w:val="ru-RU"/>
        </w:rPr>
        <w:t xml:space="preserve">, яке оцінює ефективність та безпечність препарату </w:t>
      </w:r>
      <w:r w:rsidR="00F6586D">
        <w:rPr>
          <w:rStyle w:val="cs9b0062617"/>
        </w:rPr>
        <w:t>TAR</w:t>
      </w:r>
      <w:r w:rsidR="00F6586D" w:rsidRPr="008E1482">
        <w:rPr>
          <w:rStyle w:val="cs9b0062617"/>
          <w:lang w:val="ru-RU"/>
        </w:rPr>
        <w:t>-200</w:t>
      </w:r>
      <w:r w:rsidR="00F6586D" w:rsidRPr="008E1482">
        <w:rPr>
          <w:rStyle w:val="cs9f0a404017"/>
          <w:lang w:val="ru-RU"/>
        </w:rPr>
        <w:t xml:space="preserve"> у комбінації з цетрелімабом, препарату </w:t>
      </w:r>
      <w:r w:rsidR="00F6586D">
        <w:rPr>
          <w:rStyle w:val="cs9f0a404017"/>
        </w:rPr>
        <w:t>TAR</w:t>
      </w:r>
      <w:r w:rsidR="00F6586D" w:rsidRPr="008E1482">
        <w:rPr>
          <w:rStyle w:val="cs9f0a404017"/>
          <w:lang w:val="ru-RU"/>
        </w:rPr>
        <w:t xml:space="preserve">-200 у якості монотерапії або препарату цетрелімаб у якості монотерапії в учасників із м’язово-неінвазивним раком сечового міхура високого ступеня ризику, що не реагує на інтравезикальне застосування бацили Кальмета-Герена (БЦЖ), які не відповідають критеріям проведення радикальної цистектомії або не бажають її проводити», код </w:t>
      </w:r>
      <w:r w:rsidR="00292B25">
        <w:rPr>
          <w:rStyle w:val="cs9f0a404017"/>
          <w:lang w:val="ru-RU"/>
        </w:rPr>
        <w:t>дослідження</w:t>
      </w:r>
      <w:r w:rsidR="00F6586D" w:rsidRPr="008E1482">
        <w:rPr>
          <w:rStyle w:val="cs9f0a404017"/>
          <w:lang w:val="ru-RU"/>
        </w:rPr>
        <w:t xml:space="preserve"> </w:t>
      </w:r>
      <w:r w:rsidR="00F6586D" w:rsidRPr="008E1482">
        <w:rPr>
          <w:rStyle w:val="cs9b0062617"/>
          <w:lang w:val="ru-RU"/>
        </w:rPr>
        <w:t>17000139</w:t>
      </w:r>
      <w:r w:rsidR="00F6586D">
        <w:rPr>
          <w:rStyle w:val="cs9b0062617"/>
        </w:rPr>
        <w:t>BLC</w:t>
      </w:r>
      <w:r w:rsidR="00F6586D" w:rsidRPr="008E1482">
        <w:rPr>
          <w:rStyle w:val="cs9b0062617"/>
          <w:lang w:val="ru-RU"/>
        </w:rPr>
        <w:t>2001</w:t>
      </w:r>
      <w:r w:rsidR="00F6586D" w:rsidRPr="008E1482">
        <w:rPr>
          <w:rStyle w:val="cs9f0a404017"/>
          <w:lang w:val="ru-RU"/>
        </w:rPr>
        <w:t xml:space="preserve">, версія 2.0 від 25 вересня 2020 року; спонсор - </w:t>
      </w:r>
      <w:r w:rsidR="00F6586D">
        <w:rPr>
          <w:rStyle w:val="cs9f0a404017"/>
        </w:rPr>
        <w:t>Janssen</w:t>
      </w:r>
      <w:r w:rsidR="00F6586D" w:rsidRPr="008E1482">
        <w:rPr>
          <w:rStyle w:val="cs9f0a404017"/>
          <w:lang w:val="ru-RU"/>
        </w:rPr>
        <w:t xml:space="preserve"> </w:t>
      </w:r>
      <w:r w:rsidR="00F6586D">
        <w:rPr>
          <w:rStyle w:val="cs9f0a404017"/>
        </w:rPr>
        <w:t>Pharmaceutica</w:t>
      </w:r>
      <w:r w:rsidR="00F6586D" w:rsidRPr="008E1482">
        <w:rPr>
          <w:rStyle w:val="cs9f0a404017"/>
          <w:lang w:val="ru-RU"/>
        </w:rPr>
        <w:t xml:space="preserve"> </w:t>
      </w:r>
      <w:r w:rsidR="00F6586D">
        <w:rPr>
          <w:rStyle w:val="cs9f0a404017"/>
        </w:rPr>
        <w:t>NV</w:t>
      </w:r>
      <w:r w:rsidR="00F6586D" w:rsidRPr="008E1482">
        <w:rPr>
          <w:rStyle w:val="cs9f0a404017"/>
          <w:lang w:val="ru-RU"/>
        </w:rPr>
        <w:t xml:space="preserve"> («Янссен Фармацевтика НВ»), Бельгія</w:t>
      </w:r>
    </w:p>
    <w:p w:rsidR="001011EF" w:rsidRPr="00B673AF" w:rsidRDefault="00B673AF">
      <w:pPr>
        <w:pStyle w:val="cs80d9435b"/>
        <w:rPr>
          <w:b/>
          <w:lang w:val="ru-RU"/>
        </w:rPr>
      </w:pPr>
      <w:r w:rsidRPr="00B673AF">
        <w:rPr>
          <w:rStyle w:val="cs9b0062617"/>
          <w:b w:val="0"/>
          <w:lang w:val="ru-RU"/>
        </w:rPr>
        <w:t>ТОВАРИСТВО З ОБМЕЖЕНОЮ ВІДПОВІДАЛЬНІСТЮ «ФАРМАСЬЮТІКАЛ РІСЕРЧ АССОУШИЕЙТС УКРАЇНА» (ТОВ «ФРА УКРАЇНА»)</w:t>
      </w:r>
    </w:p>
    <w:p w:rsidR="00B673AF" w:rsidRPr="00B673AF" w:rsidRDefault="00B673AF">
      <w:pPr>
        <w:pStyle w:val="cs80d9435b"/>
        <w:rPr>
          <w:b/>
          <w:lang w:val="ru-RU"/>
        </w:rPr>
      </w:pPr>
    </w:p>
    <w:tbl>
      <w:tblPr>
        <w:tblW w:w="9773" w:type="dxa"/>
        <w:tblCellMar>
          <w:left w:w="0" w:type="dxa"/>
          <w:right w:w="0" w:type="dxa"/>
        </w:tblCellMar>
        <w:tblLook w:val="04A0" w:firstRow="1" w:lastRow="0" w:firstColumn="1" w:lastColumn="0" w:noHBand="0" w:noVBand="1"/>
      </w:tblPr>
      <w:tblGrid>
        <w:gridCol w:w="494"/>
        <w:gridCol w:w="9279"/>
      </w:tblGrid>
      <w:tr w:rsidR="00C263FD" w:rsidRPr="002B14A5" w:rsidTr="00C263FD">
        <w:tc>
          <w:tcPr>
            <w:tcW w:w="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2e86d3a6"/>
            </w:pPr>
            <w:r w:rsidRPr="00C263FD">
              <w:rPr>
                <w:rStyle w:val="cs9b0062617"/>
                <w:b w:val="0"/>
                <w:color w:val="auto"/>
              </w:rPr>
              <w:t>№ п/п</w:t>
            </w:r>
          </w:p>
        </w:tc>
        <w:tc>
          <w:tcPr>
            <w:tcW w:w="9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202b20ac"/>
              <w:rPr>
                <w:lang w:val="ru-RU"/>
              </w:rPr>
            </w:pPr>
            <w:r w:rsidRPr="00C263FD">
              <w:rPr>
                <w:rStyle w:val="cs9b0062617"/>
                <w:b w:val="0"/>
                <w:color w:val="auto"/>
                <w:lang w:val="ru-RU"/>
              </w:rPr>
              <w:t>П.І.Б. відповідального дослідника</w:t>
            </w:r>
          </w:p>
          <w:p w:rsidR="001011EF" w:rsidRPr="00C263FD" w:rsidRDefault="00F6586D">
            <w:pPr>
              <w:pStyle w:val="cs2e86d3a6"/>
              <w:rPr>
                <w:lang w:val="ru-RU"/>
              </w:rPr>
            </w:pPr>
            <w:r w:rsidRPr="00C263FD">
              <w:rPr>
                <w:rStyle w:val="cs9b0062617"/>
                <w:b w:val="0"/>
                <w:color w:val="auto"/>
                <w:lang w:val="ru-RU"/>
              </w:rPr>
              <w:t>Назва місця проведення клінічного випробування</w:t>
            </w:r>
          </w:p>
        </w:tc>
      </w:tr>
      <w:tr w:rsidR="00C263FD" w:rsidRPr="00C263FD" w:rsidTr="00C263FD">
        <w:tc>
          <w:tcPr>
            <w:tcW w:w="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80d9435b"/>
            </w:pPr>
            <w:r w:rsidRPr="00C263FD">
              <w:rPr>
                <w:rStyle w:val="cs9b0062617"/>
                <w:b w:val="0"/>
                <w:color w:val="auto"/>
              </w:rPr>
              <w:t>1</w:t>
            </w:r>
          </w:p>
        </w:tc>
        <w:tc>
          <w:tcPr>
            <w:tcW w:w="9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f06cd379"/>
            </w:pPr>
            <w:r w:rsidRPr="00C263FD">
              <w:rPr>
                <w:rStyle w:val="cs9b0062617"/>
                <w:b w:val="0"/>
                <w:color w:val="auto"/>
              </w:rPr>
              <w:t>лікар Ходос В.М.</w:t>
            </w:r>
          </w:p>
          <w:p w:rsidR="001011EF" w:rsidRPr="00C263FD" w:rsidRDefault="00F6586D">
            <w:pPr>
              <w:pStyle w:val="cs80d9435b"/>
            </w:pPr>
            <w:r w:rsidRPr="00C263FD">
              <w:rPr>
                <w:rStyle w:val="cs9b0062617"/>
                <w:b w:val="0"/>
                <w:color w:val="auto"/>
              </w:rPr>
              <w:t>Комунальне некомерційне підприємство «Міська клінічна лікарня № 10» Одеської міської ради, відділення урології №1, м. Одеса</w:t>
            </w:r>
          </w:p>
        </w:tc>
      </w:tr>
      <w:tr w:rsidR="00C263FD" w:rsidRPr="002B14A5" w:rsidTr="00C263FD">
        <w:tc>
          <w:tcPr>
            <w:tcW w:w="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80d9435b"/>
            </w:pPr>
            <w:r w:rsidRPr="00C263FD">
              <w:rPr>
                <w:rStyle w:val="cs9b0062617"/>
                <w:b w:val="0"/>
                <w:color w:val="auto"/>
              </w:rPr>
              <w:t>2</w:t>
            </w:r>
          </w:p>
        </w:tc>
        <w:tc>
          <w:tcPr>
            <w:tcW w:w="9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f06cd379"/>
              <w:rPr>
                <w:lang w:val="ru-RU"/>
              </w:rPr>
            </w:pPr>
            <w:r w:rsidRPr="00C263FD">
              <w:rPr>
                <w:rStyle w:val="cs9b0062617"/>
                <w:b w:val="0"/>
                <w:color w:val="auto"/>
                <w:lang w:val="ru-RU"/>
              </w:rPr>
              <w:t>д.м.н., проф. Сакало В.С.</w:t>
            </w:r>
          </w:p>
          <w:p w:rsidR="001011EF" w:rsidRPr="00105075" w:rsidRDefault="00F6586D">
            <w:pPr>
              <w:pStyle w:val="cs80d9435b"/>
              <w:rPr>
                <w:lang w:val="ru-RU"/>
              </w:rPr>
            </w:pPr>
            <w:r w:rsidRPr="00D96DCC">
              <w:rPr>
                <w:rStyle w:val="cs9b0062617"/>
                <w:b w:val="0"/>
                <w:color w:val="auto"/>
                <w:lang w:val="ru-RU"/>
              </w:rPr>
              <w:t xml:space="preserve">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урологічне відділення, Державна установа «Інститут урології Національної академії медичних наук України», відділ онкоурології, </w:t>
            </w:r>
            <w:r w:rsidRPr="00105075">
              <w:rPr>
                <w:rStyle w:val="cs9b0062617"/>
                <w:b w:val="0"/>
                <w:color w:val="auto"/>
                <w:lang w:val="ru-RU"/>
              </w:rPr>
              <w:t>м. Київ</w:t>
            </w:r>
          </w:p>
        </w:tc>
      </w:tr>
      <w:tr w:rsidR="00C263FD" w:rsidRPr="002B14A5" w:rsidTr="00C263FD">
        <w:tc>
          <w:tcPr>
            <w:tcW w:w="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80d9435b"/>
            </w:pPr>
            <w:r w:rsidRPr="00C263FD">
              <w:rPr>
                <w:rStyle w:val="cs9b0062617"/>
                <w:b w:val="0"/>
                <w:color w:val="auto"/>
              </w:rPr>
              <w:t>3</w:t>
            </w:r>
          </w:p>
        </w:tc>
        <w:tc>
          <w:tcPr>
            <w:tcW w:w="92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f06cd379"/>
              <w:rPr>
                <w:lang w:val="ru-RU"/>
              </w:rPr>
            </w:pPr>
            <w:r w:rsidRPr="00C263FD">
              <w:rPr>
                <w:rStyle w:val="cs9b0062617"/>
                <w:b w:val="0"/>
                <w:color w:val="auto"/>
                <w:lang w:val="ru-RU"/>
              </w:rPr>
              <w:t>д.м.н., проф. Головко С.В.</w:t>
            </w:r>
          </w:p>
          <w:p w:rsidR="001011EF" w:rsidRPr="00D96DCC" w:rsidRDefault="00F6586D">
            <w:pPr>
              <w:pStyle w:val="cs80d9435b"/>
              <w:rPr>
                <w:lang w:val="ru-RU"/>
              </w:rPr>
            </w:pPr>
            <w:r w:rsidRPr="00D96DCC">
              <w:rPr>
                <w:rStyle w:val="cs9b0062617"/>
                <w:b w:val="0"/>
                <w:color w:val="auto"/>
                <w:lang w:val="ru-RU"/>
              </w:rPr>
              <w:lastRenderedPageBreak/>
              <w:t>Національний військово-медичний клінічний центр «Головний військовий клінічний госпіталь»</w:t>
            </w:r>
            <w:r w:rsidRPr="00D96DCC">
              <w:rPr>
                <w:rStyle w:val="csc1ee2fb31"/>
                <w:b w:val="0"/>
                <w:color w:val="auto"/>
                <w:lang w:val="ru-RU"/>
              </w:rPr>
              <w:t>, клініка урології</w:t>
            </w:r>
            <w:r w:rsidRPr="00D96DCC">
              <w:rPr>
                <w:rStyle w:val="cs9b0062617"/>
                <w:b w:val="0"/>
                <w:color w:val="auto"/>
                <w:lang w:val="ru-RU"/>
              </w:rPr>
              <w:t>, відділення урології, м. Київ</w:t>
            </w:r>
          </w:p>
        </w:tc>
      </w:tr>
    </w:tbl>
    <w:p w:rsidR="001011EF" w:rsidRDefault="001011EF">
      <w:pPr>
        <w:jc w:val="both"/>
        <w:rPr>
          <w:rFonts w:ascii="Arial" w:hAnsi="Arial" w:cs="Arial"/>
          <w:sz w:val="20"/>
          <w:szCs w:val="20"/>
        </w:rPr>
      </w:pPr>
    </w:p>
    <w:p w:rsidR="00B673AF" w:rsidRPr="00B673AF" w:rsidRDefault="00B673AF">
      <w:pPr>
        <w:jc w:val="both"/>
        <w:rPr>
          <w:rFonts w:ascii="Arial" w:hAnsi="Arial" w:cs="Arial"/>
          <w:sz w:val="20"/>
          <w:szCs w:val="20"/>
        </w:rPr>
      </w:pPr>
    </w:p>
    <w:p w:rsidR="001011EF" w:rsidRPr="008E1482" w:rsidRDefault="001011EF">
      <w:pPr>
        <w:jc w:val="both"/>
        <w:rPr>
          <w:rFonts w:ascii="Arial" w:hAnsi="Arial" w:cs="Arial"/>
          <w:sz w:val="20"/>
          <w:szCs w:val="20"/>
          <w:lang w:val="ru-RU"/>
        </w:rPr>
      </w:pPr>
    </w:p>
    <w:p w:rsidR="001011EF" w:rsidRPr="00B673AF" w:rsidRDefault="000A4E2B" w:rsidP="000A4E2B">
      <w:pPr>
        <w:jc w:val="both"/>
        <w:rPr>
          <w:lang w:val="ru-RU"/>
        </w:rPr>
      </w:pPr>
      <w:r>
        <w:rPr>
          <w:rStyle w:val="cs9b0062618"/>
          <w:lang w:val="ru-RU"/>
        </w:rPr>
        <w:t xml:space="preserve">28. </w:t>
      </w:r>
      <w:r w:rsidR="00F6586D" w:rsidRPr="008E1482">
        <w:rPr>
          <w:rStyle w:val="cs9b0062618"/>
          <w:lang w:val="ru-RU"/>
        </w:rPr>
        <w:t xml:space="preserve">Оновлений протокол клінічного дослідження 19-ОВЕ2109-006, версія 2.0 від 25 серпня 2020 р.; Збільшення кількості пацієнтів, які прийматимуть участь у клінічному дослідженні в Україні з 114 до 162 осіб. Оновлене досьє досліджуваного лікарського засобу </w:t>
      </w:r>
      <w:r w:rsidR="00F6586D">
        <w:rPr>
          <w:rStyle w:val="cs9b0062618"/>
        </w:rPr>
        <w:t>Linzagolix</w:t>
      </w:r>
      <w:r w:rsidR="00F6586D" w:rsidRPr="008E1482">
        <w:rPr>
          <w:rStyle w:val="cs9b0062618"/>
          <w:lang w:val="ru-RU"/>
        </w:rPr>
        <w:t xml:space="preserve"> (таблетки вкриті плівковою оболонкою) по 75 мг, 200 мг та плацебо, версія 17.0 від травня 2020 року; Залучення додаткової виробничої ділянки для препаратів терапії прикриття - Естрадіол (Е2)/Норетистерону ацетат (</w:t>
      </w:r>
      <w:r w:rsidR="00F6586D">
        <w:rPr>
          <w:rStyle w:val="cs9b0062618"/>
        </w:rPr>
        <w:t>NETA</w:t>
      </w:r>
      <w:r w:rsidR="00F6586D" w:rsidRPr="008E1482">
        <w:rPr>
          <w:rStyle w:val="cs9b0062618"/>
          <w:lang w:val="ru-RU"/>
        </w:rPr>
        <w:t>), капсули по 1 мг естрадіолу/0.5 мг норетистерону ацетату та Плацебо до Естрадіол (Е2)/Норетистерону ацетат (</w:t>
      </w:r>
      <w:r w:rsidR="00F6586D">
        <w:rPr>
          <w:rStyle w:val="cs9b0062618"/>
        </w:rPr>
        <w:t>NETA</w:t>
      </w:r>
      <w:r w:rsidR="00F6586D" w:rsidRPr="008E1482">
        <w:rPr>
          <w:rStyle w:val="cs9b0062618"/>
          <w:lang w:val="ru-RU"/>
        </w:rPr>
        <w:t xml:space="preserve">), капсули – </w:t>
      </w:r>
      <w:r w:rsidR="00F6586D">
        <w:rPr>
          <w:rStyle w:val="cs9b0062618"/>
        </w:rPr>
        <w:t>Manufacturing</w:t>
      </w:r>
      <w:r w:rsidR="00F6586D" w:rsidRPr="008E1482">
        <w:rPr>
          <w:rStyle w:val="cs9b0062618"/>
          <w:lang w:val="ru-RU"/>
        </w:rPr>
        <w:t xml:space="preserve"> </w:t>
      </w:r>
      <w:r w:rsidR="00F6586D">
        <w:rPr>
          <w:rStyle w:val="cs9b0062618"/>
        </w:rPr>
        <w:t>Packaging</w:t>
      </w:r>
      <w:r w:rsidR="00F6586D" w:rsidRPr="008E1482">
        <w:rPr>
          <w:rStyle w:val="cs9b0062618"/>
          <w:lang w:val="ru-RU"/>
        </w:rPr>
        <w:t xml:space="preserve"> </w:t>
      </w:r>
      <w:r w:rsidR="00F6586D">
        <w:rPr>
          <w:rStyle w:val="cs9b0062618"/>
        </w:rPr>
        <w:t>Farmaca</w:t>
      </w:r>
      <w:r w:rsidR="00F6586D" w:rsidRPr="008E1482">
        <w:rPr>
          <w:rStyle w:val="cs9b0062618"/>
          <w:lang w:val="ru-RU"/>
        </w:rPr>
        <w:t xml:space="preserve"> (</w:t>
      </w:r>
      <w:r w:rsidR="00F6586D">
        <w:rPr>
          <w:rStyle w:val="cs9b0062618"/>
        </w:rPr>
        <w:t>MPF</w:t>
      </w:r>
      <w:r w:rsidR="00F6586D" w:rsidRPr="008E1482">
        <w:rPr>
          <w:rStyle w:val="cs9b0062618"/>
          <w:lang w:val="ru-RU"/>
        </w:rPr>
        <w:t xml:space="preserve">) </w:t>
      </w:r>
      <w:r w:rsidR="00F6586D">
        <w:rPr>
          <w:rStyle w:val="cs9b0062618"/>
        </w:rPr>
        <w:t>B</w:t>
      </w:r>
      <w:r w:rsidR="00F6586D" w:rsidRPr="008E1482">
        <w:rPr>
          <w:rStyle w:val="cs9b0062618"/>
          <w:lang w:val="ru-RU"/>
        </w:rPr>
        <w:t>.</w:t>
      </w:r>
      <w:r w:rsidR="00F6586D">
        <w:rPr>
          <w:rStyle w:val="cs9b0062618"/>
        </w:rPr>
        <w:t>V</w:t>
      </w:r>
      <w:r w:rsidR="00F6586D" w:rsidRPr="008E1482">
        <w:rPr>
          <w:rStyle w:val="cs9b0062618"/>
          <w:lang w:val="ru-RU"/>
        </w:rPr>
        <w:t>., Нідерланди; Інформація для пацієнта і Форма інформованої згоди для України, англійською мовою, версія 2.0 від 03 жовтня 2020 р.; Інформація для пацієнта і Форма інформованої згоди для України, англійською мовою, версія 2.0 від 03 жовтня 2020 р., перекладено на українську мову для України від 21 жовтня 2020 р.; Інформація для пацієнта і Форма інформованої згоди для України, англійською мовою, версія 2.0 від 03 жовтня 2020 р., перекладено на російську мову для України від 21 жовтня 2020 р.; Шкала оцінки тяжкості суїциду Колумбійського університету (</w:t>
      </w:r>
      <w:r w:rsidR="00F6586D">
        <w:rPr>
          <w:rStyle w:val="cs9b0062618"/>
        </w:rPr>
        <w:t>C</w:t>
      </w:r>
      <w:r w:rsidR="00F6586D" w:rsidRPr="008E1482">
        <w:rPr>
          <w:rStyle w:val="cs9b0062618"/>
          <w:lang w:val="ru-RU"/>
        </w:rPr>
        <w:t>-</w:t>
      </w:r>
      <w:r w:rsidR="00F6586D">
        <w:rPr>
          <w:rStyle w:val="cs9b0062618"/>
        </w:rPr>
        <w:t>SSRS</w:t>
      </w:r>
      <w:r w:rsidR="00F6586D" w:rsidRPr="008E1482">
        <w:rPr>
          <w:rStyle w:val="cs9b0062618"/>
          <w:lang w:val="ru-RU"/>
        </w:rPr>
        <w:t>) суб’єкти, вже включені у дослідження, версія від 14 січня 2009 року (версія 1 від 23 вересня 2020 р.) українською мовою; Шкала оцінки тяжкості суїциду Колумбійського університету (</w:t>
      </w:r>
      <w:r w:rsidR="00F6586D">
        <w:rPr>
          <w:rStyle w:val="cs9b0062618"/>
        </w:rPr>
        <w:t>C</w:t>
      </w:r>
      <w:r w:rsidR="00F6586D" w:rsidRPr="008E1482">
        <w:rPr>
          <w:rStyle w:val="cs9b0062618"/>
          <w:lang w:val="ru-RU"/>
        </w:rPr>
        <w:t>-</w:t>
      </w:r>
      <w:r w:rsidR="00F6586D">
        <w:rPr>
          <w:rStyle w:val="cs9b0062618"/>
        </w:rPr>
        <w:t>SSRS</w:t>
      </w:r>
      <w:r w:rsidR="00F6586D" w:rsidRPr="008E1482">
        <w:rPr>
          <w:rStyle w:val="cs9b0062618"/>
          <w:lang w:val="ru-RU"/>
        </w:rPr>
        <w:t>) суб’єкти, вже включені у дослідження, версія від 14 січня 2009 року (версія 1 від 23 вересня 2020 р.) російською мовою; Шкала оцінки тяжкості суїциду Колумбійського університету (</w:t>
      </w:r>
      <w:r w:rsidR="00F6586D">
        <w:rPr>
          <w:rStyle w:val="cs9b0062618"/>
        </w:rPr>
        <w:t>C</w:t>
      </w:r>
      <w:r w:rsidR="00F6586D" w:rsidRPr="008E1482">
        <w:rPr>
          <w:rStyle w:val="cs9b0062618"/>
          <w:lang w:val="ru-RU"/>
        </w:rPr>
        <w:t>-</w:t>
      </w:r>
      <w:r w:rsidR="00F6586D">
        <w:rPr>
          <w:rStyle w:val="cs9b0062618"/>
        </w:rPr>
        <w:t>SSRS</w:t>
      </w:r>
      <w:r w:rsidR="00F6586D" w:rsidRPr="008E1482">
        <w:rPr>
          <w:rStyle w:val="cs9b0062618"/>
          <w:lang w:val="ru-RU"/>
        </w:rPr>
        <w:t>) з моменту останнього візиту, версія 14 січня 2009 року (версія 1 від 25 вересня 2020 р.) українською мовою; Шкала оцінки тяжкості суїциду Колумбійського університету (</w:t>
      </w:r>
      <w:r w:rsidR="00F6586D">
        <w:rPr>
          <w:rStyle w:val="cs9b0062618"/>
        </w:rPr>
        <w:t>C</w:t>
      </w:r>
      <w:r w:rsidR="00F6586D" w:rsidRPr="008E1482">
        <w:rPr>
          <w:rStyle w:val="cs9b0062618"/>
          <w:lang w:val="ru-RU"/>
        </w:rPr>
        <w:t>-</w:t>
      </w:r>
      <w:r w:rsidR="00F6586D">
        <w:rPr>
          <w:rStyle w:val="cs9b0062618"/>
        </w:rPr>
        <w:t>SSRS</w:t>
      </w:r>
      <w:r w:rsidR="00F6586D" w:rsidRPr="008E1482">
        <w:rPr>
          <w:rStyle w:val="cs9b0062618"/>
          <w:lang w:val="ru-RU"/>
        </w:rPr>
        <w:t xml:space="preserve">) з моменту останнього візиту, версія 14 січня 2009 року (версія 1 від 24 вересня 2020 р.) російською мовою; Скріншоти електронного щоденника пацієнта, версія 1 від 12 серпня 2020 року англійською мовою; Скріншоти електронного щоденника пацієнта, версія 1 від 03 листопада 2020 року українською мовою; Скріншоти електронного щоденника пацієнта, версія 1 від 04 листопада 2020 року російською мовою; Посібник з використання Вашого електронного щоденника в межах дослідження, версія 1 від 14 серпня 2020 року англійською мовою; Посібник з використання Вашого електронного щоденника в межах дослідження, версія 1 від 16 листопада 2020 року українською мовою; Посібник з використання Вашого електронного щоденника в межах дослідження, версія 1 від 16 листопада 2020 року російською мовою; Маркування електронного щоденника для дослідження 19-ОВЕ2109-006, версія 1 від 06 серпня 2020 року англійською мовою; Маркування електронного щоденника для дослідження 19-ОВЕ2109-006, версія 1 від 07 серпня 2020 року українською мовою; Маркування електронного щоденника для дослідження 19-ОВЕ2109-006, версія 2 від 04 листопада 2020 року російською мовою </w:t>
      </w:r>
      <w:r w:rsidR="00F6586D" w:rsidRPr="008E1482">
        <w:rPr>
          <w:rStyle w:val="cs9f0a404018"/>
          <w:lang w:val="ru-RU"/>
        </w:rPr>
        <w:t xml:space="preserve">до протоколу клінічного дослідження «Подвійне сліпе, рандомізоване подовжене дослідження для оцінки довгострокової ефективності і безпечності препарату </w:t>
      </w:r>
      <w:r w:rsidR="00F6586D" w:rsidRPr="008E1482">
        <w:rPr>
          <w:rStyle w:val="cs9b0062618"/>
          <w:lang w:val="ru-RU"/>
        </w:rPr>
        <w:t>лінзаголікс</w:t>
      </w:r>
      <w:r w:rsidR="00F6586D" w:rsidRPr="008E1482">
        <w:rPr>
          <w:rStyle w:val="cs9f0a404018"/>
          <w:lang w:val="ru-RU"/>
        </w:rPr>
        <w:t xml:space="preserve"> у пацієнток з болем, пов’язаним з ендометріозом», код </w:t>
      </w:r>
      <w:r w:rsidR="00292B25">
        <w:rPr>
          <w:rStyle w:val="cs9f0a404018"/>
          <w:lang w:val="ru-RU"/>
        </w:rPr>
        <w:t>дослідження</w:t>
      </w:r>
      <w:r w:rsidR="00F6586D" w:rsidRPr="008E1482">
        <w:rPr>
          <w:rStyle w:val="cs9f0a404018"/>
          <w:lang w:val="ru-RU"/>
        </w:rPr>
        <w:t xml:space="preserve"> </w:t>
      </w:r>
      <w:r w:rsidR="00F6586D" w:rsidRPr="008E1482">
        <w:rPr>
          <w:rStyle w:val="cs9b0062618"/>
          <w:lang w:val="ru-RU"/>
        </w:rPr>
        <w:t>19-</w:t>
      </w:r>
      <w:r w:rsidR="00F6586D">
        <w:rPr>
          <w:rStyle w:val="cs9b0062618"/>
        </w:rPr>
        <w:t>OBE</w:t>
      </w:r>
      <w:r w:rsidR="00F6586D" w:rsidRPr="008E1482">
        <w:rPr>
          <w:rStyle w:val="cs9b0062618"/>
          <w:lang w:val="ru-RU"/>
        </w:rPr>
        <w:t>2109-006</w:t>
      </w:r>
      <w:r w:rsidR="00F6586D" w:rsidRPr="008E1482">
        <w:rPr>
          <w:rStyle w:val="cs9f0a404018"/>
          <w:lang w:val="ru-RU"/>
        </w:rPr>
        <w:t>, версія 1.0 від 11 жовтня 2019 р.; спонсор - ОбсЕва СА (</w:t>
      </w:r>
      <w:r w:rsidR="00F6586D">
        <w:rPr>
          <w:rStyle w:val="cs9f0a404018"/>
        </w:rPr>
        <w:t>ObsEva</w:t>
      </w:r>
      <w:r w:rsidR="00F6586D" w:rsidRPr="008E1482">
        <w:rPr>
          <w:rStyle w:val="cs9f0a404018"/>
          <w:lang w:val="ru-RU"/>
        </w:rPr>
        <w:t xml:space="preserve"> </w:t>
      </w:r>
      <w:r w:rsidR="00F6586D">
        <w:rPr>
          <w:rStyle w:val="cs9f0a404018"/>
        </w:rPr>
        <w:t>S</w:t>
      </w:r>
      <w:r w:rsidR="00F6586D" w:rsidRPr="008E1482">
        <w:rPr>
          <w:rStyle w:val="cs9f0a404018"/>
          <w:lang w:val="ru-RU"/>
        </w:rPr>
        <w:t>.</w:t>
      </w:r>
      <w:r w:rsidR="00F6586D">
        <w:rPr>
          <w:rStyle w:val="cs9f0a404018"/>
        </w:rPr>
        <w:t>A</w:t>
      </w:r>
      <w:r w:rsidR="00F6586D" w:rsidRPr="008E1482">
        <w:rPr>
          <w:rStyle w:val="cs9f0a404018"/>
          <w:lang w:val="ru-RU"/>
        </w:rPr>
        <w:t>.), Швейцарія</w:t>
      </w:r>
      <w:r w:rsidR="00F6586D">
        <w:rPr>
          <w:rStyle w:val="cs9f0a404018"/>
        </w:rPr>
        <w:t> </w:t>
      </w:r>
    </w:p>
    <w:p w:rsidR="001011EF" w:rsidRPr="008E1482" w:rsidRDefault="00F6586D">
      <w:pPr>
        <w:jc w:val="both"/>
        <w:rPr>
          <w:rFonts w:ascii="Arial" w:hAnsi="Arial" w:cs="Arial"/>
          <w:sz w:val="20"/>
          <w:szCs w:val="20"/>
          <w:lang w:val="ru-RU"/>
        </w:rPr>
      </w:pPr>
      <w:r w:rsidRPr="008E1482">
        <w:rPr>
          <w:rFonts w:ascii="Arial" w:hAnsi="Arial" w:cs="Arial"/>
          <w:sz w:val="20"/>
          <w:szCs w:val="20"/>
          <w:lang w:val="ru-RU"/>
        </w:rPr>
        <w:t>Заявник - ТОВ «КОВАНС КЛІНІКАЛ ДЕВЕЛОПМЕНТ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8E1482" w:rsidRDefault="000A4E2B" w:rsidP="000A4E2B">
      <w:pPr>
        <w:jc w:val="both"/>
        <w:rPr>
          <w:rStyle w:val="cs80d9435b19"/>
          <w:lang w:val="ru-RU"/>
        </w:rPr>
      </w:pPr>
      <w:r>
        <w:rPr>
          <w:rStyle w:val="cs9b0062619"/>
          <w:lang w:val="ru-RU"/>
        </w:rPr>
        <w:t xml:space="preserve">29. </w:t>
      </w:r>
      <w:r w:rsidR="00F6586D" w:rsidRPr="008E1482">
        <w:rPr>
          <w:rStyle w:val="cs9b0062619"/>
          <w:lang w:val="ru-RU"/>
        </w:rPr>
        <w:t>Зміна місць проведення клінічного випробування; Зміна запланованої кількості досліджуваних для включення у клінічне випробування з 200 до 211 осіб в Україні</w:t>
      </w:r>
      <w:r w:rsidR="00F6586D" w:rsidRPr="008E1482">
        <w:rPr>
          <w:rStyle w:val="cs9f0a404019"/>
          <w:lang w:val="ru-RU"/>
        </w:rPr>
        <w:t xml:space="preserve"> до протоколу клінічного дослідження «Рандомізоване, подвійне сліпе, плацебо-контрольоване, багатоцентрове дослідження фази 2 для оцінки впливу препарату </w:t>
      </w:r>
      <w:r w:rsidR="00F6586D">
        <w:rPr>
          <w:rStyle w:val="cs9b0062619"/>
        </w:rPr>
        <w:t>IMU</w:t>
      </w:r>
      <w:r w:rsidR="00F6586D" w:rsidRPr="008E1482">
        <w:rPr>
          <w:rStyle w:val="cs9b0062619"/>
          <w:lang w:val="ru-RU"/>
        </w:rPr>
        <w:t>-838</w:t>
      </w:r>
      <w:r w:rsidR="00F6586D" w:rsidRPr="008E1482">
        <w:rPr>
          <w:rStyle w:val="cs9f0a404019"/>
          <w:lang w:val="ru-RU"/>
        </w:rPr>
        <w:t xml:space="preserve"> на активність захворювання, яка вимірюється за результатами магнітно-резонансної томографії (МРТ), а також безпечність і переносимість у пацієнтів з рецидивуючим-ремітуючим розсіяним склерозом (РРРС) (</w:t>
      </w:r>
      <w:r w:rsidR="00F6586D">
        <w:rPr>
          <w:rStyle w:val="cs9f0a404019"/>
        </w:rPr>
        <w:t>EMPhASIS</w:t>
      </w:r>
      <w:r w:rsidR="00F6586D" w:rsidRPr="008E1482">
        <w:rPr>
          <w:rStyle w:val="cs9f0a404019"/>
          <w:lang w:val="ru-RU"/>
        </w:rPr>
        <w:t xml:space="preserve">)», код </w:t>
      </w:r>
      <w:r w:rsidR="00292B25">
        <w:rPr>
          <w:rStyle w:val="cs9f0a404019"/>
          <w:lang w:val="ru-RU"/>
        </w:rPr>
        <w:t>дослідження</w:t>
      </w:r>
      <w:r w:rsidR="00F6586D" w:rsidRPr="008E1482">
        <w:rPr>
          <w:rStyle w:val="cs9f0a404019"/>
          <w:lang w:val="ru-RU"/>
        </w:rPr>
        <w:t xml:space="preserve"> </w:t>
      </w:r>
      <w:r w:rsidR="00F6586D">
        <w:rPr>
          <w:rStyle w:val="cs9b0062619"/>
        </w:rPr>
        <w:t>P</w:t>
      </w:r>
      <w:r w:rsidR="00F6586D" w:rsidRPr="008E1482">
        <w:rPr>
          <w:rStyle w:val="cs9b0062619"/>
          <w:lang w:val="ru-RU"/>
        </w:rPr>
        <w:t>2-</w:t>
      </w:r>
      <w:r w:rsidR="00F6586D">
        <w:rPr>
          <w:rStyle w:val="cs9b0062619"/>
        </w:rPr>
        <w:t>IMU</w:t>
      </w:r>
      <w:r w:rsidR="00F6586D" w:rsidRPr="008E1482">
        <w:rPr>
          <w:rStyle w:val="cs9b0062619"/>
          <w:lang w:val="ru-RU"/>
        </w:rPr>
        <w:t>-838-</w:t>
      </w:r>
      <w:r w:rsidR="00F6586D">
        <w:rPr>
          <w:rStyle w:val="cs9b0062619"/>
        </w:rPr>
        <w:t>MS</w:t>
      </w:r>
      <w:r w:rsidR="00F6586D" w:rsidRPr="008E1482">
        <w:rPr>
          <w:rStyle w:val="cs9f0a404019"/>
          <w:lang w:val="ru-RU"/>
        </w:rPr>
        <w:t xml:space="preserve">, версія 3.0 від 28 серпня 2020 року; спонсор - «Іммунік АГ», Німеччина / </w:t>
      </w:r>
      <w:r w:rsidR="00F6586D">
        <w:rPr>
          <w:rStyle w:val="cs9f0a404019"/>
        </w:rPr>
        <w:t>Immunic</w:t>
      </w:r>
      <w:r w:rsidR="00F6586D" w:rsidRPr="008E1482">
        <w:rPr>
          <w:rStyle w:val="cs9f0a404019"/>
          <w:lang w:val="ru-RU"/>
        </w:rPr>
        <w:t xml:space="preserve"> </w:t>
      </w:r>
      <w:r w:rsidR="00F6586D">
        <w:rPr>
          <w:rStyle w:val="cs9f0a404019"/>
        </w:rPr>
        <w:t>AG</w:t>
      </w:r>
      <w:r w:rsidR="00F6586D" w:rsidRPr="008E1482">
        <w:rPr>
          <w:rStyle w:val="cs9f0a404019"/>
          <w:lang w:val="ru-RU"/>
        </w:rPr>
        <w:t xml:space="preserve">, </w:t>
      </w:r>
      <w:r w:rsidR="00F6586D">
        <w:rPr>
          <w:rStyle w:val="cs9f0a404019"/>
        </w:rPr>
        <w:t>Germany</w:t>
      </w:r>
    </w:p>
    <w:p w:rsidR="001011EF" w:rsidRPr="008E1482" w:rsidRDefault="00F6586D">
      <w:pPr>
        <w:pStyle w:val="cs80d9435b"/>
        <w:rPr>
          <w:lang w:val="ru-RU"/>
        </w:rPr>
      </w:pPr>
      <w:r>
        <w:rPr>
          <w:rStyle w:val="cs9f0a404019"/>
        </w:rPr>
        <w:t> </w:t>
      </w:r>
    </w:p>
    <w:p w:rsidR="001011EF" w:rsidRPr="008E1482" w:rsidRDefault="00B673AF" w:rsidP="00B673AF">
      <w:pPr>
        <w:jc w:val="both"/>
        <w:rPr>
          <w:rFonts w:ascii="Arial" w:hAnsi="Arial" w:cs="Arial"/>
          <w:sz w:val="20"/>
          <w:szCs w:val="20"/>
          <w:lang w:val="ru-RU"/>
        </w:rPr>
      </w:pPr>
      <w:r w:rsidRPr="00D96DCC">
        <w:rPr>
          <w:rFonts w:ascii="Arial" w:hAnsi="Arial" w:cs="Arial"/>
          <w:sz w:val="20"/>
          <w:szCs w:val="20"/>
          <w:lang w:val="ru-RU"/>
        </w:rPr>
        <w:t>Заявник - Товариство з обмеженою відповідальністю «ВЕРУМ КЛІНІКАЛ РІСЕРЧ», Україна</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1011EF" w:rsidRPr="00B673AF" w:rsidTr="00AD69B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B673AF" w:rsidRDefault="00F6586D">
            <w:pPr>
              <w:pStyle w:val="cs2e86d3a6"/>
              <w:rPr>
                <w:rFonts w:ascii="Arial" w:hAnsi="Arial" w:cs="Arial"/>
                <w:lang w:val="ru-RU"/>
              </w:rPr>
            </w:pPr>
            <w:r w:rsidRPr="00B673AF">
              <w:rPr>
                <w:rStyle w:val="cs2494c3c61"/>
                <w:rFonts w:ascii="Arial" w:hAnsi="Arial" w:cs="Arial"/>
                <w:b w:val="0"/>
                <w:lang w:val="ru-RU"/>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B673AF" w:rsidRDefault="00F6586D">
            <w:pPr>
              <w:pStyle w:val="cs2e86d3a6"/>
              <w:rPr>
                <w:rFonts w:ascii="Arial" w:hAnsi="Arial" w:cs="Arial"/>
                <w:lang w:val="ru-RU"/>
              </w:rPr>
            </w:pPr>
            <w:r w:rsidRPr="00B673AF">
              <w:rPr>
                <w:rStyle w:val="cs2494c3c61"/>
                <w:rFonts w:ascii="Arial" w:hAnsi="Arial" w:cs="Arial"/>
                <w:b w:val="0"/>
                <w:lang w:val="ru-RU"/>
              </w:rPr>
              <w:t>СТАЛО</w:t>
            </w:r>
          </w:p>
        </w:tc>
      </w:tr>
      <w:tr w:rsidR="001011EF" w:rsidRPr="00B673AF" w:rsidTr="00AD69B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80d9435b"/>
              <w:rPr>
                <w:rFonts w:ascii="Arial" w:hAnsi="Arial" w:cs="Arial"/>
                <w:lang w:val="ru-RU"/>
              </w:rPr>
            </w:pPr>
            <w:r w:rsidRPr="00C263FD">
              <w:rPr>
                <w:rStyle w:val="cs2494c3c61"/>
                <w:rFonts w:ascii="Arial" w:hAnsi="Arial" w:cs="Arial"/>
                <w:b w:val="0"/>
                <w:lang w:val="ru-RU"/>
              </w:rPr>
              <w:t>д.м.н., проф., Гриб В.А.</w:t>
            </w:r>
          </w:p>
          <w:p w:rsidR="001011EF" w:rsidRPr="00C263FD" w:rsidRDefault="00F6586D">
            <w:pPr>
              <w:pStyle w:val="cs80d9435b"/>
              <w:rPr>
                <w:rFonts w:ascii="Arial" w:hAnsi="Arial" w:cs="Arial"/>
                <w:lang w:val="ru-RU"/>
              </w:rPr>
            </w:pPr>
            <w:r w:rsidRPr="00C263FD">
              <w:rPr>
                <w:rStyle w:val="cs2494c3c61"/>
                <w:rFonts w:ascii="Arial" w:hAnsi="Arial" w:cs="Arial"/>
                <w:b w:val="0"/>
                <w:lang w:val="ru-RU"/>
              </w:rPr>
              <w:t>Обласна клінічна лікарня, відділення судинної неврології, Івано-Франківський національний медичний університет, кафедра неврології та нейрохірургії, м. Івано-Франківськ</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f06cd379"/>
              <w:rPr>
                <w:rFonts w:ascii="Arial" w:hAnsi="Arial" w:cs="Arial"/>
                <w:lang w:val="ru-RU"/>
              </w:rPr>
            </w:pPr>
            <w:r w:rsidRPr="00C263FD">
              <w:rPr>
                <w:rStyle w:val="cs2494c3c61"/>
                <w:rFonts w:ascii="Arial" w:hAnsi="Arial" w:cs="Arial"/>
                <w:b w:val="0"/>
                <w:lang w:val="ru-RU"/>
              </w:rPr>
              <w:t xml:space="preserve">д.м.н., проф., Гриб В.А. </w:t>
            </w:r>
          </w:p>
          <w:p w:rsidR="001011EF" w:rsidRPr="00B673AF" w:rsidRDefault="00F6586D">
            <w:pPr>
              <w:pStyle w:val="cs80d9435b"/>
              <w:rPr>
                <w:rFonts w:ascii="Arial" w:hAnsi="Arial" w:cs="Arial"/>
                <w:lang w:val="ru-RU"/>
              </w:rPr>
            </w:pPr>
            <w:r w:rsidRPr="00C263FD">
              <w:rPr>
                <w:rStyle w:val="cs2494c3c61"/>
                <w:rFonts w:ascii="Arial" w:hAnsi="Arial" w:cs="Arial"/>
                <w:b w:val="0"/>
                <w:lang w:val="ru-RU"/>
              </w:rPr>
              <w:t xml:space="preserve">Лікувально-діагностичний центр «Нейро Глобал» товариства з обмеженою відповідальністю </w:t>
            </w:r>
            <w:r w:rsidRPr="00B673AF">
              <w:rPr>
                <w:rStyle w:val="cs2494c3c61"/>
                <w:rFonts w:ascii="Arial" w:hAnsi="Arial" w:cs="Arial"/>
                <w:b w:val="0"/>
                <w:lang w:val="ru-RU"/>
              </w:rPr>
              <w:t>«Нейро Глобал», м. Івано-Франківськ, с. Крихівці</w:t>
            </w:r>
          </w:p>
        </w:tc>
      </w:tr>
      <w:tr w:rsidR="001011EF" w:rsidRPr="00C263FD" w:rsidTr="00AD69B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80d9435b"/>
              <w:rPr>
                <w:rFonts w:ascii="Arial" w:hAnsi="Arial" w:cs="Arial"/>
                <w:lang w:val="ru-RU"/>
              </w:rPr>
            </w:pPr>
            <w:r w:rsidRPr="00C263FD">
              <w:rPr>
                <w:rStyle w:val="cs2494c3c61"/>
                <w:rFonts w:ascii="Arial" w:hAnsi="Arial" w:cs="Arial"/>
                <w:b w:val="0"/>
                <w:lang w:val="ru-RU"/>
              </w:rPr>
              <w:t>к.м.н., Томах Н.В.</w:t>
            </w:r>
          </w:p>
          <w:p w:rsidR="001011EF" w:rsidRPr="00C263FD" w:rsidRDefault="00F6586D">
            <w:pPr>
              <w:pStyle w:val="cs80d9435b"/>
              <w:rPr>
                <w:rFonts w:ascii="Arial" w:hAnsi="Arial" w:cs="Arial"/>
                <w:lang w:val="ru-RU"/>
              </w:rPr>
            </w:pPr>
            <w:r w:rsidRPr="00C263FD">
              <w:rPr>
                <w:rStyle w:val="cs2494c3c61"/>
                <w:rFonts w:ascii="Arial" w:hAnsi="Arial" w:cs="Arial"/>
                <w:b w:val="0"/>
                <w:lang w:val="ru-RU"/>
              </w:rPr>
              <w:t xml:space="preserve">Комунальна установа </w:t>
            </w:r>
            <w:r w:rsidRPr="00C263FD">
              <w:rPr>
                <w:rStyle w:val="cs9f0a404019"/>
                <w:lang w:val="ru-RU"/>
              </w:rPr>
              <w:t>«</w:t>
            </w:r>
            <w:r w:rsidRPr="00C263FD">
              <w:rPr>
                <w:rStyle w:val="cs2494c3c61"/>
                <w:rFonts w:ascii="Arial" w:hAnsi="Arial" w:cs="Arial"/>
                <w:b w:val="0"/>
                <w:lang w:val="ru-RU"/>
              </w:rPr>
              <w:t>Міська клінічна лікарня №2</w:t>
            </w:r>
            <w:r w:rsidRPr="00C263FD">
              <w:rPr>
                <w:rStyle w:val="cs9f0a404019"/>
                <w:lang w:val="ru-RU"/>
              </w:rPr>
              <w:t>»</w:t>
            </w:r>
            <w:r w:rsidRPr="00C263FD">
              <w:rPr>
                <w:rStyle w:val="cs2494c3c61"/>
                <w:rFonts w:ascii="Arial" w:hAnsi="Arial" w:cs="Arial"/>
                <w:b w:val="0"/>
                <w:lang w:val="ru-RU"/>
              </w:rPr>
              <w:t>, неврологічне відділення, м.Запоріжжя</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f06cd379"/>
              <w:rPr>
                <w:rFonts w:ascii="Arial" w:hAnsi="Arial" w:cs="Arial"/>
                <w:lang w:val="ru-RU"/>
              </w:rPr>
            </w:pPr>
            <w:r w:rsidRPr="00C263FD">
              <w:rPr>
                <w:rStyle w:val="cs2494c3c61"/>
                <w:rFonts w:ascii="Arial" w:hAnsi="Arial" w:cs="Arial"/>
                <w:b w:val="0"/>
                <w:lang w:val="ru-RU"/>
              </w:rPr>
              <w:t xml:space="preserve">к.м.н., Томах Н.В. </w:t>
            </w:r>
          </w:p>
          <w:p w:rsidR="001011EF" w:rsidRPr="00C263FD" w:rsidRDefault="00F6586D">
            <w:pPr>
              <w:pStyle w:val="cs80d9435b"/>
              <w:rPr>
                <w:rFonts w:ascii="Arial" w:hAnsi="Arial" w:cs="Arial"/>
              </w:rPr>
            </w:pPr>
            <w:r w:rsidRPr="00C263FD">
              <w:rPr>
                <w:rStyle w:val="cs2494c3c61"/>
                <w:rFonts w:ascii="Arial" w:hAnsi="Arial" w:cs="Arial"/>
                <w:b w:val="0"/>
                <w:lang w:val="ru-RU"/>
              </w:rPr>
              <w:t xml:space="preserve">Медичний центр товариства з обмеженою відповідальністю </w:t>
            </w:r>
            <w:r w:rsidRPr="00C263FD">
              <w:rPr>
                <w:rStyle w:val="cs2494c3c61"/>
                <w:rFonts w:ascii="Arial" w:hAnsi="Arial" w:cs="Arial"/>
                <w:b w:val="0"/>
              </w:rPr>
              <w:t>«ЮЛІС», м. Запоріжжя</w:t>
            </w:r>
          </w:p>
        </w:tc>
      </w:tr>
    </w:tbl>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8E1482" w:rsidRDefault="000A4E2B" w:rsidP="000A4E2B">
      <w:pPr>
        <w:jc w:val="both"/>
        <w:rPr>
          <w:rStyle w:val="cs80d9435b20"/>
          <w:lang w:val="ru-RU"/>
        </w:rPr>
      </w:pPr>
      <w:r>
        <w:rPr>
          <w:rStyle w:val="cs9b0062620"/>
          <w:lang w:val="ru-RU"/>
        </w:rPr>
        <w:t xml:space="preserve">30. </w:t>
      </w:r>
      <w:r w:rsidR="00F6586D" w:rsidRPr="008E1482">
        <w:rPr>
          <w:rStyle w:val="cs9b0062620"/>
          <w:lang w:val="ru-RU"/>
        </w:rPr>
        <w:t>Оновлена Брошура дослідника Вортіоксетин (</w:t>
      </w:r>
      <w:r w:rsidR="00F6586D">
        <w:rPr>
          <w:rStyle w:val="cs9b0062620"/>
        </w:rPr>
        <w:t>Lu</w:t>
      </w:r>
      <w:r w:rsidR="00F6586D" w:rsidRPr="008E1482">
        <w:rPr>
          <w:rStyle w:val="cs9b0062620"/>
          <w:lang w:val="ru-RU"/>
        </w:rPr>
        <w:t xml:space="preserve"> </w:t>
      </w:r>
      <w:r w:rsidR="00F6586D">
        <w:rPr>
          <w:rStyle w:val="cs9b0062620"/>
        </w:rPr>
        <w:t>AA</w:t>
      </w:r>
      <w:r w:rsidR="00F6586D" w:rsidRPr="008E1482">
        <w:rPr>
          <w:rStyle w:val="cs9b0062620"/>
          <w:lang w:val="ru-RU"/>
        </w:rPr>
        <w:t>21004) версія 17 від 10 листопада 2020 р., англійською мовою; Інформаційний листок пацієнта та форма інформованої згоди для батьків, додаткове дослідження, майстер-версія 8.0, 23 листопада 2020 р., Україна, версія 6.0, 08 грудня 2020 р., включаючи основну редакцію щодо смакових відчуттів, версія 2.0, 23 листопада 2020 р., англійською, українською та російською мовами; Інформаційний листок пацієнта та форма інформованої згоди для підлітків віком 12-17 років, додаткове дослідження, майстер-версія 6.0 від 23 листопада 2020 р., Україна, версія 5.0 від 08 грудня 2020 р., включаючи основну редакцію щодо смакових відчуттів, версія 2.0, 23 листопада 2020 р., англійською, українською та російською мовами</w:t>
      </w:r>
      <w:r w:rsidR="00F6586D" w:rsidRPr="008E1482">
        <w:rPr>
          <w:rStyle w:val="cs9f0a404020"/>
          <w:lang w:val="ru-RU"/>
        </w:rPr>
        <w:t xml:space="preserve"> до протоколу клінічного дослідження «Довгострокове, відкрите, продовжене дослідження з гнучкими дозами </w:t>
      </w:r>
      <w:r w:rsidR="00F6586D" w:rsidRPr="008E1482">
        <w:rPr>
          <w:rStyle w:val="cs9b0062620"/>
          <w:lang w:val="ru-RU"/>
        </w:rPr>
        <w:t>вортіоксетину</w:t>
      </w:r>
      <w:r w:rsidR="00F6586D" w:rsidRPr="008E1482">
        <w:rPr>
          <w:rStyle w:val="cs9f0a404020"/>
          <w:lang w:val="ru-RU"/>
        </w:rPr>
        <w:t xml:space="preserve"> у дітей та підлітків віком від 7 до 18 років, хворих на великий депресивний розлад (ВДР)», код </w:t>
      </w:r>
      <w:r w:rsidR="00292B25">
        <w:rPr>
          <w:rStyle w:val="cs9f0a404020"/>
          <w:lang w:val="ru-RU"/>
        </w:rPr>
        <w:t>дослідження</w:t>
      </w:r>
      <w:r w:rsidR="00F6586D" w:rsidRPr="008E1482">
        <w:rPr>
          <w:rStyle w:val="cs9f0a404020"/>
          <w:lang w:val="ru-RU"/>
        </w:rPr>
        <w:t xml:space="preserve"> </w:t>
      </w:r>
      <w:r w:rsidR="00F6586D" w:rsidRPr="008E1482">
        <w:rPr>
          <w:rStyle w:val="cs9b0062620"/>
          <w:lang w:val="ru-RU"/>
        </w:rPr>
        <w:t>12712</w:t>
      </w:r>
      <w:r w:rsidR="00F6586D">
        <w:rPr>
          <w:rStyle w:val="cs9b0062620"/>
        </w:rPr>
        <w:t>A</w:t>
      </w:r>
      <w:r w:rsidR="00F6586D" w:rsidRPr="008E1482">
        <w:rPr>
          <w:rStyle w:val="cs9f0a404020"/>
          <w:lang w:val="ru-RU"/>
        </w:rPr>
        <w:t xml:space="preserve">, версія протоколу 3.1 (з локальною поправкою 1 для Болгарії, Естонії, Німеччини, Латвії, Мексики, Польщі, Росії, Сербії, України та локальною поправкою 2 для Колумбії) від 13 грудня 2018 р.; спонсор - Х. Лундбек А/С, Данія </w:t>
      </w:r>
    </w:p>
    <w:p w:rsidR="00B673AF" w:rsidRPr="00B673AF" w:rsidRDefault="00B673AF" w:rsidP="00B673AF">
      <w:pPr>
        <w:jc w:val="both"/>
        <w:rPr>
          <w:rFonts w:ascii="Arial" w:hAnsi="Arial" w:cs="Arial"/>
          <w:sz w:val="20"/>
          <w:szCs w:val="20"/>
          <w:lang w:val="ru-RU"/>
        </w:rPr>
      </w:pPr>
      <w:r w:rsidRPr="00B673AF">
        <w:rPr>
          <w:rFonts w:ascii="Arial" w:hAnsi="Arial" w:cs="Arial"/>
          <w:sz w:val="20"/>
          <w:szCs w:val="20"/>
          <w:lang w:val="ru-RU"/>
        </w:rPr>
        <w:t>Заявник - ТОВ «Клінічні дослідження Айкон», Україна</w:t>
      </w:r>
    </w:p>
    <w:p w:rsidR="001011EF" w:rsidRPr="008E1482" w:rsidRDefault="00F6586D">
      <w:pPr>
        <w:pStyle w:val="cs80d9435b"/>
        <w:rPr>
          <w:lang w:val="ru-RU"/>
        </w:rPr>
      </w:pPr>
      <w:r>
        <w:rPr>
          <w:rStyle w:val="cs9b0062620"/>
        </w:rPr>
        <w:t> </w:t>
      </w:r>
    </w:p>
    <w:p w:rsidR="001011EF" w:rsidRPr="008E1482" w:rsidRDefault="001011EF">
      <w:pPr>
        <w:jc w:val="both"/>
        <w:rPr>
          <w:rFonts w:ascii="Arial" w:hAnsi="Arial" w:cs="Arial"/>
          <w:sz w:val="20"/>
          <w:szCs w:val="20"/>
          <w:lang w:val="ru-RU"/>
        </w:rPr>
      </w:pPr>
    </w:p>
    <w:p w:rsidR="001011EF" w:rsidRPr="00B673AF" w:rsidRDefault="000A4E2B" w:rsidP="000A4E2B">
      <w:pPr>
        <w:jc w:val="both"/>
        <w:rPr>
          <w:lang w:val="ru-RU"/>
        </w:rPr>
      </w:pPr>
      <w:r>
        <w:rPr>
          <w:rStyle w:val="cs9b0062621"/>
          <w:lang w:val="ru-RU"/>
        </w:rPr>
        <w:t xml:space="preserve">31. </w:t>
      </w:r>
      <w:r w:rsidR="00F6586D" w:rsidRPr="008E1482">
        <w:rPr>
          <w:rStyle w:val="cs9b0062621"/>
          <w:lang w:val="ru-RU"/>
        </w:rPr>
        <w:t xml:space="preserve">Протокол клінічного дослідження АС-055-315 поправка 2, версія 3 від 6 серпня 2020 р.; Інформація для пацієнта та Форма інформованої згоди – Протокол </w:t>
      </w:r>
      <w:r w:rsidR="00F6586D">
        <w:rPr>
          <w:rStyle w:val="cs9b0062621"/>
        </w:rPr>
        <w:t>AC</w:t>
      </w:r>
      <w:r w:rsidR="00F6586D" w:rsidRPr="008E1482">
        <w:rPr>
          <w:rStyle w:val="cs9b0062621"/>
          <w:lang w:val="ru-RU"/>
        </w:rPr>
        <w:t xml:space="preserve">-055-315, версія 3.0 українською мовою для України від 29.12.2020; Інформація для пацієнта та Форма інформованої згоди – Протокол </w:t>
      </w:r>
      <w:r w:rsidR="00F6586D">
        <w:rPr>
          <w:rStyle w:val="cs9b0062621"/>
        </w:rPr>
        <w:t>AC</w:t>
      </w:r>
      <w:r w:rsidR="00F6586D" w:rsidRPr="008E1482">
        <w:rPr>
          <w:rStyle w:val="cs9b0062621"/>
          <w:lang w:val="ru-RU"/>
        </w:rPr>
        <w:t xml:space="preserve">-055-315, версія 3.0 російською мовою для України від 29.12.2020; Інформація для пацієнта та Форма інформованої згоди для участі у необов’язковій частині дослідження – Протокол </w:t>
      </w:r>
      <w:r w:rsidR="00F6586D">
        <w:rPr>
          <w:rStyle w:val="cs9b0062621"/>
        </w:rPr>
        <w:t>AC</w:t>
      </w:r>
      <w:r w:rsidR="00F6586D" w:rsidRPr="008E1482">
        <w:rPr>
          <w:rStyle w:val="cs9b0062621"/>
          <w:lang w:val="ru-RU"/>
        </w:rPr>
        <w:t xml:space="preserve">-055-315, версія 2.0 українською мовою для України від 29.12.2020; Інформація для пацієнта та Форма інформованої згоди для участі у необов’язковій частині дослідження – Протокол </w:t>
      </w:r>
      <w:r w:rsidR="00F6586D">
        <w:rPr>
          <w:rStyle w:val="cs9b0062621"/>
        </w:rPr>
        <w:t>AC</w:t>
      </w:r>
      <w:r w:rsidR="00F6586D" w:rsidRPr="008E1482">
        <w:rPr>
          <w:rStyle w:val="cs9b0062621"/>
          <w:lang w:val="ru-RU"/>
        </w:rPr>
        <w:t xml:space="preserve">-055-315, версія 2.0 російською мовою для України від 29.12.2020; Доповнення до Брошури дослідника </w:t>
      </w:r>
      <w:r w:rsidR="00F6586D">
        <w:rPr>
          <w:rStyle w:val="cs9b0062621"/>
        </w:rPr>
        <w:t>JNJ</w:t>
      </w:r>
      <w:r w:rsidR="00F6586D" w:rsidRPr="008E1482">
        <w:rPr>
          <w:rStyle w:val="cs9b0062621"/>
          <w:lang w:val="ru-RU"/>
        </w:rPr>
        <w:t xml:space="preserve">-67896062 </w:t>
      </w:r>
      <w:r w:rsidR="00F6586D">
        <w:rPr>
          <w:rStyle w:val="cs9b0062621"/>
        </w:rPr>
        <w:t>Opsumit</w:t>
      </w:r>
      <w:r w:rsidR="00F6586D" w:rsidRPr="008E1482">
        <w:rPr>
          <w:rStyle w:val="cs9b0062621"/>
          <w:lang w:val="ru-RU"/>
        </w:rPr>
        <w:t xml:space="preserve"> (</w:t>
      </w:r>
      <w:r w:rsidR="00F6586D">
        <w:rPr>
          <w:rStyle w:val="cs9b0062621"/>
        </w:rPr>
        <w:t>Macitentan</w:t>
      </w:r>
      <w:r w:rsidR="00F6586D" w:rsidRPr="008E1482">
        <w:rPr>
          <w:rStyle w:val="cs9b0062621"/>
          <w:lang w:val="ru-RU"/>
        </w:rPr>
        <w:t xml:space="preserve">), Видання 17, січень 2020, від 06.08.2020; Інструкція для учасника щодо виконання тесту 6-хвилинної ходьби, версія українською мовою для України від 22.09.2020; Інструкція для учасника щодо виконання тесту 6-хвилинної ходьби, версія російською мовою для України від 22.09.2020; Шкала диспное Борга </w:t>
      </w:r>
      <w:r w:rsidR="00F6586D">
        <w:rPr>
          <w:rStyle w:val="cs9b0062621"/>
        </w:rPr>
        <w:t>CR</w:t>
      </w:r>
      <w:r w:rsidR="00F6586D" w:rsidRPr="008E1482">
        <w:rPr>
          <w:rStyle w:val="cs9b0062621"/>
          <w:lang w:val="ru-RU"/>
        </w:rPr>
        <w:t xml:space="preserve">10 інструкції для учасника версія українською мовою для України від 30.10.2020; Шкала диспное Борга </w:t>
      </w:r>
      <w:r w:rsidR="00F6586D">
        <w:rPr>
          <w:rStyle w:val="cs9b0062621"/>
        </w:rPr>
        <w:t>CR</w:t>
      </w:r>
      <w:r w:rsidR="00F6586D" w:rsidRPr="008E1482">
        <w:rPr>
          <w:rStyle w:val="cs9b0062621"/>
          <w:lang w:val="ru-RU"/>
        </w:rPr>
        <w:t xml:space="preserve">10 інструкція для учасника версія російською мовою для України від 30.10.2020; Шкала диспное Борга </w:t>
      </w:r>
      <w:r w:rsidR="00F6586D">
        <w:rPr>
          <w:rStyle w:val="cs9b0062621"/>
        </w:rPr>
        <w:t>CR</w:t>
      </w:r>
      <w:r w:rsidR="00F6586D" w:rsidRPr="008E1482">
        <w:rPr>
          <w:rStyle w:val="cs9b0062621"/>
          <w:lang w:val="ru-RU"/>
        </w:rPr>
        <w:t xml:space="preserve">10 українською мовою; Шкала диспное Борга </w:t>
      </w:r>
      <w:r w:rsidR="00F6586D">
        <w:rPr>
          <w:rStyle w:val="cs9b0062621"/>
        </w:rPr>
        <w:t>CR</w:t>
      </w:r>
      <w:r w:rsidR="00F6586D" w:rsidRPr="008E1482">
        <w:rPr>
          <w:rStyle w:val="cs9b0062621"/>
          <w:lang w:val="ru-RU"/>
        </w:rPr>
        <w:t xml:space="preserve">10 російською мовою; Зразок електронного опитувальника </w:t>
      </w:r>
      <w:r w:rsidR="00F6586D">
        <w:rPr>
          <w:rStyle w:val="cs9b0062621"/>
        </w:rPr>
        <w:t>AC</w:t>
      </w:r>
      <w:r w:rsidR="00F6586D" w:rsidRPr="008E1482">
        <w:rPr>
          <w:rStyle w:val="cs9b0062621"/>
          <w:lang w:val="ru-RU"/>
        </w:rPr>
        <w:t xml:space="preserve">-055-315 </w:t>
      </w:r>
      <w:r w:rsidR="00F6586D">
        <w:rPr>
          <w:rStyle w:val="cs9b0062621"/>
        </w:rPr>
        <w:t>PGA</w:t>
      </w:r>
      <w:r w:rsidR="00F6586D" w:rsidRPr="008E1482">
        <w:rPr>
          <w:rStyle w:val="cs9b0062621"/>
          <w:lang w:val="ru-RU"/>
        </w:rPr>
        <w:t>-</w:t>
      </w:r>
      <w:r w:rsidR="00F6586D">
        <w:rPr>
          <w:rStyle w:val="cs9b0062621"/>
        </w:rPr>
        <w:t>S</w:t>
      </w:r>
      <w:r w:rsidR="00F6586D" w:rsidRPr="008E1482">
        <w:rPr>
          <w:rStyle w:val="cs9b0062621"/>
          <w:lang w:val="ru-RU"/>
        </w:rPr>
        <w:t xml:space="preserve"> </w:t>
      </w:r>
      <w:r w:rsidR="00F6586D">
        <w:rPr>
          <w:rStyle w:val="cs9b0062621"/>
        </w:rPr>
        <w:t>eCOA</w:t>
      </w:r>
      <w:r w:rsidR="00F6586D" w:rsidRPr="008E1482">
        <w:rPr>
          <w:rStyle w:val="cs9b0062621"/>
          <w:lang w:val="ru-RU"/>
        </w:rPr>
        <w:t xml:space="preserve"> </w:t>
      </w:r>
      <w:r w:rsidR="00F6586D">
        <w:rPr>
          <w:rStyle w:val="cs9b0062621"/>
        </w:rPr>
        <w:t>Handheld</w:t>
      </w:r>
      <w:r w:rsidR="00F6586D" w:rsidRPr="008E1482">
        <w:rPr>
          <w:rStyle w:val="cs9b0062621"/>
          <w:lang w:val="ru-RU"/>
        </w:rPr>
        <w:t xml:space="preserve">, версія 1.00 українською мовою від 07.12.2020; Зразок електронного опитувальника </w:t>
      </w:r>
      <w:r w:rsidR="00F6586D">
        <w:rPr>
          <w:rStyle w:val="cs9b0062621"/>
        </w:rPr>
        <w:t>AC</w:t>
      </w:r>
      <w:r w:rsidR="00F6586D" w:rsidRPr="008E1482">
        <w:rPr>
          <w:rStyle w:val="cs9b0062621"/>
          <w:lang w:val="ru-RU"/>
        </w:rPr>
        <w:t xml:space="preserve">-055-315 </w:t>
      </w:r>
      <w:r w:rsidR="00F6586D">
        <w:rPr>
          <w:rStyle w:val="cs9b0062621"/>
        </w:rPr>
        <w:t>PGA</w:t>
      </w:r>
      <w:r w:rsidR="00F6586D" w:rsidRPr="008E1482">
        <w:rPr>
          <w:rStyle w:val="cs9b0062621"/>
          <w:lang w:val="ru-RU"/>
        </w:rPr>
        <w:t>-</w:t>
      </w:r>
      <w:r w:rsidR="00F6586D">
        <w:rPr>
          <w:rStyle w:val="cs9b0062621"/>
        </w:rPr>
        <w:t>S</w:t>
      </w:r>
      <w:r w:rsidR="00F6586D" w:rsidRPr="008E1482">
        <w:rPr>
          <w:rStyle w:val="cs9b0062621"/>
          <w:lang w:val="ru-RU"/>
        </w:rPr>
        <w:t xml:space="preserve"> </w:t>
      </w:r>
      <w:r w:rsidR="00F6586D">
        <w:rPr>
          <w:rStyle w:val="cs9b0062621"/>
        </w:rPr>
        <w:t>eCOA</w:t>
      </w:r>
      <w:r w:rsidR="00F6586D" w:rsidRPr="008E1482">
        <w:rPr>
          <w:rStyle w:val="cs9b0062621"/>
          <w:lang w:val="ru-RU"/>
        </w:rPr>
        <w:t xml:space="preserve"> </w:t>
      </w:r>
      <w:r w:rsidR="00F6586D">
        <w:rPr>
          <w:rStyle w:val="cs9b0062621"/>
        </w:rPr>
        <w:t>Handheld</w:t>
      </w:r>
      <w:r w:rsidR="00F6586D" w:rsidRPr="008E1482">
        <w:rPr>
          <w:rStyle w:val="cs9b0062621"/>
          <w:lang w:val="ru-RU"/>
        </w:rPr>
        <w:t>, версія 1.00 російською мовою від 07.12.2020; Загальна оцінка тяжкості захворювання пацієнтом (</w:t>
      </w:r>
      <w:r w:rsidR="00F6586D">
        <w:rPr>
          <w:rStyle w:val="cs9b0062621"/>
        </w:rPr>
        <w:t>PGA</w:t>
      </w:r>
      <w:r w:rsidR="00F6586D" w:rsidRPr="008E1482">
        <w:rPr>
          <w:rStyle w:val="cs9b0062621"/>
          <w:lang w:val="ru-RU"/>
        </w:rPr>
        <w:t>-</w:t>
      </w:r>
      <w:r w:rsidR="00F6586D">
        <w:rPr>
          <w:rStyle w:val="cs9b0062621"/>
        </w:rPr>
        <w:t>S</w:t>
      </w:r>
      <w:r w:rsidR="00F6586D" w:rsidRPr="008E1482">
        <w:rPr>
          <w:rStyle w:val="cs9b0062621"/>
          <w:lang w:val="ru-RU"/>
        </w:rPr>
        <w:t>), фінальна версія українською мовою для України від 09.10.2020; Загальна оцінка тяжкості захворювання пацієнтом (</w:t>
      </w:r>
      <w:r w:rsidR="00F6586D">
        <w:rPr>
          <w:rStyle w:val="cs9b0062621"/>
        </w:rPr>
        <w:t>PGA</w:t>
      </w:r>
      <w:r w:rsidR="00F6586D" w:rsidRPr="008E1482">
        <w:rPr>
          <w:rStyle w:val="cs9b0062621"/>
          <w:lang w:val="ru-RU"/>
        </w:rPr>
        <w:t>-</w:t>
      </w:r>
      <w:r w:rsidR="00F6586D">
        <w:rPr>
          <w:rStyle w:val="cs9b0062621"/>
        </w:rPr>
        <w:t>S</w:t>
      </w:r>
      <w:r w:rsidR="00F6586D" w:rsidRPr="008E1482">
        <w:rPr>
          <w:rStyle w:val="cs9b0062621"/>
          <w:lang w:val="ru-RU"/>
        </w:rPr>
        <w:t>), фінальна версія російською мовою для України від 09.10.2020</w:t>
      </w:r>
      <w:r w:rsidR="00F6586D" w:rsidRPr="008E1482">
        <w:rPr>
          <w:rStyle w:val="cs9f0a404021"/>
          <w:lang w:val="ru-RU"/>
        </w:rPr>
        <w:t xml:space="preserve"> до протоколу клінічного дослідження «Проспективне, багатоцентрове, подвійне сліпе, з подвійною імітацією, рандомізоване, з активним контролем, в паралельних групах, з послідовним включенням груп, адаптивне, контрольоване за подіями клінічне дослідження третьої фази для порівняння ефективності, безпечності та переносимості </w:t>
      </w:r>
      <w:r w:rsidR="00F6586D" w:rsidRPr="008E1482">
        <w:rPr>
          <w:rStyle w:val="cs9b0062621"/>
          <w:lang w:val="ru-RU"/>
        </w:rPr>
        <w:t>мацітентана</w:t>
      </w:r>
      <w:r w:rsidR="00F6586D" w:rsidRPr="008E1482">
        <w:rPr>
          <w:rStyle w:val="cs9f0a404021"/>
          <w:lang w:val="ru-RU"/>
        </w:rPr>
        <w:t xml:space="preserve"> 75 мг з мацітентаном 10 мг у пацієнтів з легеневою артеріальною гіпертензією з подальшим періодом відкритого лікування мацітентаном 75 мг», код </w:t>
      </w:r>
      <w:r w:rsidR="00292B25">
        <w:rPr>
          <w:rStyle w:val="cs9f0a404021"/>
          <w:lang w:val="ru-RU"/>
        </w:rPr>
        <w:t>дослідження</w:t>
      </w:r>
      <w:r w:rsidR="00F6586D" w:rsidRPr="008E1482">
        <w:rPr>
          <w:rStyle w:val="cs9f0a404021"/>
          <w:lang w:val="ru-RU"/>
        </w:rPr>
        <w:t xml:space="preserve"> </w:t>
      </w:r>
      <w:r w:rsidR="00F6586D">
        <w:rPr>
          <w:rStyle w:val="cs9b0062621"/>
        </w:rPr>
        <w:t>AC</w:t>
      </w:r>
      <w:r w:rsidR="00F6586D" w:rsidRPr="008E1482">
        <w:rPr>
          <w:rStyle w:val="cs9b0062621"/>
          <w:lang w:val="ru-RU"/>
        </w:rPr>
        <w:t>-055-315</w:t>
      </w:r>
      <w:r w:rsidR="00F6586D" w:rsidRPr="008E1482">
        <w:rPr>
          <w:rStyle w:val="cs9f0a404021"/>
          <w:lang w:val="ru-RU"/>
        </w:rPr>
        <w:t>, поправка 1, версія 2 від 13 липня 2020 р.; спонсор - «ЯНССЕН ФАРМАЦЕВТИКА НВ», Бельгія</w:t>
      </w:r>
      <w:r w:rsidR="00F6586D">
        <w:rPr>
          <w:rStyle w:val="cs9f0a404021"/>
        </w:rPr>
        <w:t> </w:t>
      </w:r>
    </w:p>
    <w:p w:rsidR="001011EF" w:rsidRPr="00B673AF" w:rsidRDefault="00F6586D">
      <w:pPr>
        <w:jc w:val="both"/>
        <w:rPr>
          <w:rFonts w:ascii="Arial" w:hAnsi="Arial" w:cs="Arial"/>
          <w:sz w:val="20"/>
          <w:szCs w:val="20"/>
          <w:lang w:val="ru-RU"/>
        </w:rPr>
      </w:pPr>
      <w:r w:rsidRPr="00B673AF">
        <w:rPr>
          <w:rFonts w:ascii="Arial" w:hAnsi="Arial" w:cs="Arial"/>
          <w:sz w:val="20"/>
          <w:szCs w:val="20"/>
          <w:lang w:val="ru-RU"/>
        </w:rPr>
        <w:t>Заявник - «ЯНССЕН ФАРМАЦЕВТИКА НВ», Бельгія</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B673AF" w:rsidRDefault="000A4E2B" w:rsidP="000A4E2B">
      <w:pPr>
        <w:jc w:val="both"/>
        <w:rPr>
          <w:lang w:val="ru-RU"/>
        </w:rPr>
      </w:pPr>
      <w:r>
        <w:rPr>
          <w:rStyle w:val="cs9b0062622"/>
          <w:lang w:val="ru-RU"/>
        </w:rPr>
        <w:t xml:space="preserve">32. </w:t>
      </w:r>
      <w:r w:rsidR="00F6586D" w:rsidRPr="008E1482">
        <w:rPr>
          <w:rStyle w:val="cs9b0062622"/>
          <w:lang w:val="ru-RU"/>
        </w:rPr>
        <w:t xml:space="preserve">Оновлений протокол клінічного випробування МК -8189-008, з інкорпорованою поправкою 02 від 24 листопада 2020 року, англійською мовою; Україна, </w:t>
      </w:r>
      <w:r w:rsidR="00F6586D">
        <w:rPr>
          <w:rStyle w:val="cs9b0062622"/>
        </w:rPr>
        <w:t>MK</w:t>
      </w:r>
      <w:r w:rsidR="00F6586D" w:rsidRPr="008E1482">
        <w:rPr>
          <w:rStyle w:val="cs9b0062622"/>
          <w:lang w:val="ru-RU"/>
        </w:rPr>
        <w:t xml:space="preserve">-8189-008_ версія 01 від 24 грудня 2020 року, українською мовою, Інформація та документ про інформовану згоду для пацієнта; Україна, </w:t>
      </w:r>
      <w:r w:rsidR="00F6586D">
        <w:rPr>
          <w:rStyle w:val="cs9b0062622"/>
        </w:rPr>
        <w:t>MK</w:t>
      </w:r>
      <w:r w:rsidR="00F6586D" w:rsidRPr="008E1482">
        <w:rPr>
          <w:rStyle w:val="cs9b0062622"/>
          <w:lang w:val="ru-RU"/>
        </w:rPr>
        <w:t xml:space="preserve">-8189-008_ версія 01 від 24 грудня 2020 року, російською мовою, Інформація та документ про інформовану згоду для пацієнта; Розділ Р.8 Досьє досліджуваного лікарського засобу </w:t>
      </w:r>
      <w:r w:rsidR="00F6586D">
        <w:rPr>
          <w:rStyle w:val="cs9b0062622"/>
        </w:rPr>
        <w:t>MK</w:t>
      </w:r>
      <w:r w:rsidR="00F6586D" w:rsidRPr="008E1482">
        <w:rPr>
          <w:rStyle w:val="cs9b0062622"/>
          <w:lang w:val="ru-RU"/>
        </w:rPr>
        <w:t>-8189, версія 05</w:t>
      </w:r>
      <w:r w:rsidR="00F6586D">
        <w:rPr>
          <w:rStyle w:val="cs9b0062622"/>
        </w:rPr>
        <w:t>NVF</w:t>
      </w:r>
      <w:r w:rsidR="00F6586D" w:rsidRPr="008E1482">
        <w:rPr>
          <w:rStyle w:val="cs9b0062622"/>
          <w:lang w:val="ru-RU"/>
        </w:rPr>
        <w:t xml:space="preserve">7, англійською мовою; Подовження строку придатності досліджуваного лікарського засобу </w:t>
      </w:r>
      <w:r w:rsidR="00F6586D">
        <w:rPr>
          <w:rStyle w:val="cs9b0062622"/>
        </w:rPr>
        <w:t>MK</w:t>
      </w:r>
      <w:r w:rsidR="00F6586D" w:rsidRPr="008E1482">
        <w:rPr>
          <w:rStyle w:val="cs9b0062622"/>
          <w:lang w:val="ru-RU"/>
        </w:rPr>
        <w:t xml:space="preserve">-8189, таблетки 12 мг, з 12 до 24 місяців </w:t>
      </w:r>
      <w:r w:rsidR="00F6586D" w:rsidRPr="008E1482">
        <w:rPr>
          <w:rStyle w:val="cs9f0a404022"/>
          <w:lang w:val="ru-RU"/>
        </w:rPr>
        <w:t xml:space="preserve">до протоколу клінічного дослідження «Рандомізоване, подвійне-сліпе, з плацебо та активним контролем лікування дослідження 2Б фази ефективності та безпечності </w:t>
      </w:r>
      <w:r w:rsidR="00F6586D">
        <w:rPr>
          <w:rStyle w:val="cs9b0062622"/>
        </w:rPr>
        <w:t>MK</w:t>
      </w:r>
      <w:r w:rsidR="00F6586D" w:rsidRPr="008E1482">
        <w:rPr>
          <w:rStyle w:val="cs9b0062622"/>
          <w:lang w:val="ru-RU"/>
        </w:rPr>
        <w:t>-8189</w:t>
      </w:r>
      <w:r w:rsidR="00F6586D" w:rsidRPr="008E1482">
        <w:rPr>
          <w:rStyle w:val="cs9f0a404022"/>
          <w:lang w:val="ru-RU"/>
        </w:rPr>
        <w:t xml:space="preserve"> у пацієнтів з гострим епізодом шизофренії», код дослідження </w:t>
      </w:r>
      <w:r w:rsidR="00F6586D">
        <w:rPr>
          <w:rStyle w:val="cs9b0062622"/>
        </w:rPr>
        <w:t>MK</w:t>
      </w:r>
      <w:r w:rsidR="00F6586D" w:rsidRPr="008E1482">
        <w:rPr>
          <w:rStyle w:val="cs9b0062622"/>
          <w:lang w:val="ru-RU"/>
        </w:rPr>
        <w:t>-8189-008</w:t>
      </w:r>
      <w:r w:rsidR="00F6586D" w:rsidRPr="008E1482">
        <w:rPr>
          <w:rStyle w:val="cs9f0a404022"/>
          <w:lang w:val="ru-RU"/>
        </w:rPr>
        <w:t>, з інкорпорованою поправкою 01 від 30 червня 2020 року; спонсор - «Мерк Шарп Енд Доум Корп.», дочірнє підприємство «Мерк Енд Ко., Інк.», США (</w:t>
      </w:r>
      <w:r w:rsidR="00F6586D">
        <w:rPr>
          <w:rStyle w:val="cs9f0a404022"/>
        </w:rPr>
        <w:t>Merck</w:t>
      </w:r>
      <w:r w:rsidR="00F6586D" w:rsidRPr="008E1482">
        <w:rPr>
          <w:rStyle w:val="cs9f0a404022"/>
          <w:lang w:val="ru-RU"/>
        </w:rPr>
        <w:t xml:space="preserve"> </w:t>
      </w:r>
      <w:r w:rsidR="00F6586D">
        <w:rPr>
          <w:rStyle w:val="cs9f0a404022"/>
        </w:rPr>
        <w:t>Sharp</w:t>
      </w:r>
      <w:r w:rsidR="00F6586D" w:rsidRPr="008E1482">
        <w:rPr>
          <w:rStyle w:val="cs9f0a404022"/>
          <w:lang w:val="ru-RU"/>
        </w:rPr>
        <w:t xml:space="preserve"> &amp; </w:t>
      </w:r>
      <w:r w:rsidR="00F6586D">
        <w:rPr>
          <w:rStyle w:val="cs9f0a404022"/>
        </w:rPr>
        <w:t>Dohme</w:t>
      </w:r>
      <w:r w:rsidR="00F6586D" w:rsidRPr="008E1482">
        <w:rPr>
          <w:rStyle w:val="cs9f0a404022"/>
          <w:lang w:val="ru-RU"/>
        </w:rPr>
        <w:t xml:space="preserve"> </w:t>
      </w:r>
      <w:r w:rsidR="00F6586D">
        <w:rPr>
          <w:rStyle w:val="cs9f0a404022"/>
        </w:rPr>
        <w:t>Corp</w:t>
      </w:r>
      <w:r w:rsidR="00F6586D" w:rsidRPr="008E1482">
        <w:rPr>
          <w:rStyle w:val="cs9f0a404022"/>
          <w:lang w:val="ru-RU"/>
        </w:rPr>
        <w:t xml:space="preserve">., </w:t>
      </w:r>
      <w:r w:rsidR="00F6586D">
        <w:rPr>
          <w:rStyle w:val="cs9f0a404022"/>
        </w:rPr>
        <w:t>a</w:t>
      </w:r>
      <w:r w:rsidR="00F6586D" w:rsidRPr="008E1482">
        <w:rPr>
          <w:rStyle w:val="cs9f0a404022"/>
          <w:lang w:val="ru-RU"/>
        </w:rPr>
        <w:t xml:space="preserve"> </w:t>
      </w:r>
      <w:r w:rsidR="00F6586D">
        <w:rPr>
          <w:rStyle w:val="cs9f0a404022"/>
        </w:rPr>
        <w:t>subsidiary</w:t>
      </w:r>
      <w:r w:rsidR="00F6586D" w:rsidRPr="008E1482">
        <w:rPr>
          <w:rStyle w:val="cs9f0a404022"/>
          <w:lang w:val="ru-RU"/>
        </w:rPr>
        <w:t xml:space="preserve"> </w:t>
      </w:r>
      <w:r w:rsidR="00F6586D">
        <w:rPr>
          <w:rStyle w:val="cs9f0a404022"/>
        </w:rPr>
        <w:t>of</w:t>
      </w:r>
      <w:r w:rsidR="00F6586D" w:rsidRPr="008E1482">
        <w:rPr>
          <w:rStyle w:val="cs9f0a404022"/>
          <w:lang w:val="ru-RU"/>
        </w:rPr>
        <w:t xml:space="preserve"> </w:t>
      </w:r>
      <w:r w:rsidR="00F6586D">
        <w:rPr>
          <w:rStyle w:val="cs9f0a404022"/>
        </w:rPr>
        <w:t>Merck</w:t>
      </w:r>
      <w:r w:rsidR="00F6586D" w:rsidRPr="008E1482">
        <w:rPr>
          <w:rStyle w:val="cs9f0a404022"/>
          <w:lang w:val="ru-RU"/>
        </w:rPr>
        <w:t xml:space="preserve"> &amp; </w:t>
      </w:r>
      <w:r w:rsidR="00F6586D">
        <w:rPr>
          <w:rStyle w:val="cs9f0a404022"/>
        </w:rPr>
        <w:t>Co</w:t>
      </w:r>
      <w:r w:rsidR="00F6586D" w:rsidRPr="008E1482">
        <w:rPr>
          <w:rStyle w:val="cs9f0a404022"/>
          <w:lang w:val="ru-RU"/>
        </w:rPr>
        <w:t xml:space="preserve">., </w:t>
      </w:r>
      <w:r w:rsidR="00F6586D">
        <w:rPr>
          <w:rStyle w:val="cs9f0a404022"/>
        </w:rPr>
        <w:t>Inc</w:t>
      </w:r>
      <w:r w:rsidR="00F6586D" w:rsidRPr="008E1482">
        <w:rPr>
          <w:rStyle w:val="cs9f0a404022"/>
          <w:lang w:val="ru-RU"/>
        </w:rPr>
        <w:t xml:space="preserve">., </w:t>
      </w:r>
      <w:r w:rsidR="00F6586D">
        <w:rPr>
          <w:rStyle w:val="cs9f0a404022"/>
        </w:rPr>
        <w:t>USA</w:t>
      </w:r>
      <w:r w:rsidR="00F6586D" w:rsidRPr="008E1482">
        <w:rPr>
          <w:rStyle w:val="cs9f0a404022"/>
          <w:lang w:val="ru-RU"/>
        </w:rPr>
        <w:t xml:space="preserve">) </w:t>
      </w:r>
      <w:r w:rsidR="00F6586D">
        <w:rPr>
          <w:rStyle w:val="cs9f0a404022"/>
        </w:rPr>
        <w:t> </w:t>
      </w:r>
    </w:p>
    <w:p w:rsidR="00053A90" w:rsidRPr="00135453" w:rsidRDefault="00053A90" w:rsidP="00053A90">
      <w:pPr>
        <w:pStyle w:val="cs80d9435b"/>
        <w:rPr>
          <w:rFonts w:asciiTheme="majorHAnsi" w:hAnsiTheme="majorHAnsi" w:cstheme="majorHAnsi"/>
          <w:sz w:val="20"/>
          <w:szCs w:val="20"/>
          <w:lang w:val="ru-RU"/>
        </w:rPr>
      </w:pPr>
      <w:r w:rsidRPr="0095298F">
        <w:rPr>
          <w:rStyle w:val="cs9f0a40401"/>
          <w:lang w:val="ru-RU"/>
        </w:rPr>
        <w:t xml:space="preserve">Заявник - Товариство з обмеженою відповідальністю </w:t>
      </w:r>
      <w:r w:rsidRPr="00135453">
        <w:rPr>
          <w:rStyle w:val="cs9f0a40401"/>
          <w:lang w:val="ru-RU"/>
        </w:rPr>
        <w:t>«МСД Україна»</w:t>
      </w:r>
    </w:p>
    <w:p w:rsidR="00053A90" w:rsidRDefault="00053A90">
      <w:pPr>
        <w:jc w:val="both"/>
        <w:rPr>
          <w:rFonts w:ascii="Arial" w:hAnsi="Arial" w:cs="Arial"/>
          <w:sz w:val="20"/>
          <w:szCs w:val="20"/>
          <w:lang w:val="ru-RU"/>
        </w:rPr>
      </w:pPr>
    </w:p>
    <w:p w:rsidR="00B673AF" w:rsidRPr="008E1482" w:rsidRDefault="00B673AF">
      <w:pPr>
        <w:jc w:val="both"/>
        <w:rPr>
          <w:rFonts w:ascii="Arial" w:hAnsi="Arial" w:cs="Arial"/>
          <w:sz w:val="20"/>
          <w:szCs w:val="20"/>
          <w:lang w:val="ru-RU"/>
        </w:rPr>
      </w:pPr>
    </w:p>
    <w:p w:rsidR="001011EF" w:rsidRPr="00B673AF" w:rsidRDefault="000A4E2B" w:rsidP="000A4E2B">
      <w:pPr>
        <w:jc w:val="both"/>
        <w:rPr>
          <w:lang w:val="ru-RU"/>
        </w:rPr>
      </w:pPr>
      <w:r>
        <w:rPr>
          <w:rStyle w:val="cs9b0062623"/>
          <w:lang w:val="ru-RU"/>
        </w:rPr>
        <w:lastRenderedPageBreak/>
        <w:t xml:space="preserve">33. </w:t>
      </w:r>
      <w:r w:rsidR="00F6586D" w:rsidRPr="008E1482">
        <w:rPr>
          <w:rStyle w:val="cs9b0062623"/>
          <w:lang w:val="ru-RU"/>
        </w:rPr>
        <w:t xml:space="preserve">Брошура для пацієнтів, редакція </w:t>
      </w:r>
      <w:r w:rsidR="00F6586D">
        <w:rPr>
          <w:rStyle w:val="cs9b0062623"/>
        </w:rPr>
        <w:t>A</w:t>
      </w:r>
      <w:r w:rsidR="00F6586D" w:rsidRPr="008E1482">
        <w:rPr>
          <w:rStyle w:val="cs9b0062623"/>
          <w:lang w:val="ru-RU"/>
        </w:rPr>
        <w:t xml:space="preserve">, версія 2.0 – Поправка до протоколу 04, від 30 вересня 2020 року, українською мовою; Брошура </w:t>
      </w:r>
      <w:r w:rsidR="00F6586D">
        <w:rPr>
          <w:rStyle w:val="cs9b0062623"/>
        </w:rPr>
        <w:t>A</w:t>
      </w:r>
      <w:r w:rsidR="00F6586D" w:rsidRPr="008E1482">
        <w:rPr>
          <w:rStyle w:val="cs9b0062623"/>
          <w:lang w:val="ru-RU"/>
        </w:rPr>
        <w:t xml:space="preserve"> для пацієнта, версія 2 – Поправка до протоколу 04, від 30 вересня 2020 року, російською мовою; Керівництво з візитів дослідження </w:t>
      </w:r>
      <w:r w:rsidR="00F6586D">
        <w:rPr>
          <w:rStyle w:val="cs9b0062623"/>
        </w:rPr>
        <w:t>Perseus</w:t>
      </w:r>
      <w:r w:rsidR="00F6586D" w:rsidRPr="008E1482">
        <w:rPr>
          <w:rStyle w:val="cs9b0062623"/>
          <w:lang w:val="ru-RU"/>
        </w:rPr>
        <w:t xml:space="preserve"> для пацієнта, редакція А, версія 2.0 - Поправка до протоколу 04, від 14 вересня 2020 року, українською мовою; Керівництво А по візитам пацієнта для дослідження </w:t>
      </w:r>
      <w:r w:rsidR="00F6586D">
        <w:rPr>
          <w:rStyle w:val="cs9b0062623"/>
        </w:rPr>
        <w:t>Perseus</w:t>
      </w:r>
      <w:r w:rsidR="00F6586D" w:rsidRPr="008E1482">
        <w:rPr>
          <w:rStyle w:val="cs9b0062623"/>
          <w:lang w:val="ru-RU"/>
        </w:rPr>
        <w:t xml:space="preserve">, версія 2.0 - Поправка до протоколу 04, від 14 вересня 2020 року, російською мовою; Картка критеріїв включення/виключення, версія 2.0 - Поправка до протоколу 04, від 10 листопада 2020 року, українською мовою; Картка з критеріями включення/виключення, версія 2.0 - Поправка до протоколу 04, від 10 листопада 2020 року, російською мовою; Графік заходів дослідження </w:t>
      </w:r>
      <w:r w:rsidR="00F6586D">
        <w:rPr>
          <w:rStyle w:val="cs9b0062623"/>
        </w:rPr>
        <w:t>Perseus</w:t>
      </w:r>
      <w:r w:rsidR="00F6586D" w:rsidRPr="008E1482">
        <w:rPr>
          <w:rStyle w:val="cs9b0062623"/>
          <w:lang w:val="ru-RU"/>
        </w:rPr>
        <w:t xml:space="preserve">, версія 2.0 - Поправка до протоколу 04, від 30 вересня 2020 року, українською мовою; Графік заходів дослідження </w:t>
      </w:r>
      <w:r w:rsidR="00F6586D">
        <w:rPr>
          <w:rStyle w:val="cs9b0062623"/>
        </w:rPr>
        <w:t>Perseus</w:t>
      </w:r>
      <w:r w:rsidR="00F6586D" w:rsidRPr="008E1482">
        <w:rPr>
          <w:rStyle w:val="cs9b0062623"/>
          <w:lang w:val="ru-RU"/>
        </w:rPr>
        <w:t>, версія 2.0 - Поправка до протоколу 04, від 30 вересня 2020 року, російською мовою</w:t>
      </w:r>
      <w:r w:rsidR="00F6586D" w:rsidRPr="008E1482">
        <w:rPr>
          <w:rStyle w:val="cs9f0a404023"/>
          <w:lang w:val="ru-RU"/>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F6586D">
        <w:rPr>
          <w:rStyle w:val="cs9b0062623"/>
        </w:rPr>
        <w:t>SAR</w:t>
      </w:r>
      <w:r w:rsidR="00F6586D" w:rsidRPr="008E1482">
        <w:rPr>
          <w:rStyle w:val="cs9b0062623"/>
          <w:lang w:val="ru-RU"/>
        </w:rPr>
        <w:t>442168</w:t>
      </w:r>
      <w:r w:rsidR="00F6586D" w:rsidRPr="008E1482">
        <w:rPr>
          <w:rStyle w:val="cs9f0a404023"/>
          <w:lang w:val="ru-RU"/>
        </w:rPr>
        <w:t xml:space="preserve"> у порівнянні з плацебо в учасників з первинно-прогресуючим розсіяним склерозом (</w:t>
      </w:r>
      <w:r w:rsidR="00F6586D">
        <w:rPr>
          <w:rStyle w:val="cs9f0a404023"/>
        </w:rPr>
        <w:t>PERSEUS</w:t>
      </w:r>
      <w:r w:rsidR="00F6586D" w:rsidRPr="008E1482">
        <w:rPr>
          <w:rStyle w:val="cs9f0a404023"/>
          <w:lang w:val="ru-RU"/>
        </w:rPr>
        <w:t xml:space="preserve">)», код дослідження </w:t>
      </w:r>
      <w:r w:rsidR="00F6586D">
        <w:rPr>
          <w:rStyle w:val="cs9b0062623"/>
        </w:rPr>
        <w:t>EFC</w:t>
      </w:r>
      <w:r w:rsidR="00F6586D" w:rsidRPr="008E1482">
        <w:rPr>
          <w:rStyle w:val="cs9b0062623"/>
          <w:lang w:val="ru-RU"/>
        </w:rPr>
        <w:t>16035</w:t>
      </w:r>
      <w:r w:rsidR="00F6586D" w:rsidRPr="008E1482">
        <w:rPr>
          <w:rStyle w:val="cs9f0a404023"/>
          <w:lang w:val="ru-RU"/>
        </w:rPr>
        <w:t xml:space="preserve">, з поправкою 04, версія 1 від 02 листопада 2020р.; спонсор - </w:t>
      </w:r>
      <w:r w:rsidR="00F6586D">
        <w:rPr>
          <w:rStyle w:val="cs9f0a404023"/>
        </w:rPr>
        <w:t>Genzyme</w:t>
      </w:r>
      <w:r w:rsidR="00F6586D" w:rsidRPr="008E1482">
        <w:rPr>
          <w:rStyle w:val="cs9f0a404023"/>
          <w:lang w:val="ru-RU"/>
        </w:rPr>
        <w:t xml:space="preserve"> </w:t>
      </w:r>
      <w:r w:rsidR="00F6586D">
        <w:rPr>
          <w:rStyle w:val="cs9f0a404023"/>
        </w:rPr>
        <w:t>Corporation</w:t>
      </w:r>
      <w:r w:rsidR="00F6586D" w:rsidRPr="008E1482">
        <w:rPr>
          <w:rStyle w:val="cs9f0a404023"/>
          <w:lang w:val="ru-RU"/>
        </w:rPr>
        <w:t xml:space="preserve">, </w:t>
      </w:r>
      <w:r w:rsidR="00F6586D">
        <w:rPr>
          <w:rStyle w:val="cs9f0a404023"/>
        </w:rPr>
        <w:t>USA</w:t>
      </w:r>
      <w:r w:rsidR="00F6586D" w:rsidRPr="008E1482">
        <w:rPr>
          <w:rStyle w:val="cs9f0a404023"/>
          <w:lang w:val="ru-RU"/>
        </w:rPr>
        <w:t xml:space="preserve"> (Джензайм Корпорейшн, США) </w:t>
      </w:r>
      <w:r w:rsidR="00F6586D">
        <w:rPr>
          <w:rStyle w:val="cs9f0a404023"/>
        </w:rPr>
        <w:t> </w:t>
      </w:r>
    </w:p>
    <w:p w:rsidR="001011EF" w:rsidRPr="008E1482" w:rsidRDefault="00F6586D">
      <w:pPr>
        <w:jc w:val="both"/>
        <w:rPr>
          <w:rFonts w:ascii="Arial" w:hAnsi="Arial" w:cs="Arial"/>
          <w:sz w:val="20"/>
          <w:szCs w:val="20"/>
          <w:lang w:val="ru-RU"/>
        </w:rPr>
      </w:pPr>
      <w:r w:rsidRPr="008E1482">
        <w:rPr>
          <w:rFonts w:ascii="Arial" w:hAnsi="Arial" w:cs="Arial"/>
          <w:sz w:val="20"/>
          <w:szCs w:val="20"/>
          <w:lang w:val="ru-RU"/>
        </w:rPr>
        <w:t>Заявник - ТОВ «Санофі-Авентіс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8E1482" w:rsidRDefault="000A4E2B" w:rsidP="000A4E2B">
      <w:pPr>
        <w:jc w:val="both"/>
        <w:rPr>
          <w:rStyle w:val="cs80d9435b24"/>
          <w:lang w:val="ru-RU"/>
        </w:rPr>
      </w:pPr>
      <w:r>
        <w:rPr>
          <w:rStyle w:val="cs9b0062624"/>
          <w:lang w:val="ru-RU"/>
        </w:rPr>
        <w:t xml:space="preserve">34. </w:t>
      </w:r>
      <w:r w:rsidR="00F6586D" w:rsidRPr="008E1482">
        <w:rPr>
          <w:rStyle w:val="cs9b0062624"/>
          <w:lang w:val="ru-RU"/>
        </w:rPr>
        <w:t>Брошура дослідника для алектинібу (</w:t>
      </w:r>
      <w:r w:rsidR="00F6586D">
        <w:rPr>
          <w:rStyle w:val="cs9b0062624"/>
        </w:rPr>
        <w:t>RO</w:t>
      </w:r>
      <w:r w:rsidR="00F6586D" w:rsidRPr="008E1482">
        <w:rPr>
          <w:rStyle w:val="cs9b0062624"/>
          <w:lang w:val="ru-RU"/>
        </w:rPr>
        <w:t xml:space="preserve">5424802), версія 11 від вересня 2020 р. </w:t>
      </w:r>
      <w:r w:rsidR="00F6586D" w:rsidRPr="008E1482">
        <w:rPr>
          <w:rStyle w:val="cs9f0a404024"/>
          <w:lang w:val="ru-RU"/>
        </w:rPr>
        <w:t xml:space="preserve">до протоколів клінічних досліджень: «Рандомізоване, багатоцентрове, фази 3, відкрите дослідження </w:t>
      </w:r>
      <w:r w:rsidR="00F6586D" w:rsidRPr="008E1482">
        <w:rPr>
          <w:rStyle w:val="cs9b0062624"/>
          <w:lang w:val="ru-RU"/>
        </w:rPr>
        <w:t>алектинібу</w:t>
      </w:r>
      <w:r w:rsidR="00F6586D" w:rsidRPr="008E1482">
        <w:rPr>
          <w:rStyle w:val="cs9f0a404024"/>
          <w:lang w:val="ru-RU"/>
        </w:rPr>
        <w:t xml:space="preserve">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код </w:t>
      </w:r>
      <w:r w:rsidR="00292B25">
        <w:rPr>
          <w:rStyle w:val="cs9f0a404024"/>
          <w:lang w:val="ru-RU"/>
        </w:rPr>
        <w:t>дослідження</w:t>
      </w:r>
      <w:r w:rsidR="00F6586D" w:rsidRPr="008E1482">
        <w:rPr>
          <w:rStyle w:val="cs9f0a404024"/>
          <w:lang w:val="ru-RU"/>
        </w:rPr>
        <w:t xml:space="preserve"> </w:t>
      </w:r>
      <w:r w:rsidR="00F6586D" w:rsidRPr="008E1482">
        <w:rPr>
          <w:rStyle w:val="cs9b0062624"/>
          <w:lang w:val="ru-RU"/>
        </w:rPr>
        <w:t>В</w:t>
      </w:r>
      <w:r w:rsidR="00F6586D">
        <w:rPr>
          <w:rStyle w:val="cs9b0062624"/>
        </w:rPr>
        <w:t>O</w:t>
      </w:r>
      <w:r w:rsidR="00F6586D" w:rsidRPr="008E1482">
        <w:rPr>
          <w:rStyle w:val="cs9b0062624"/>
          <w:lang w:val="ru-RU"/>
        </w:rPr>
        <w:t>28984</w:t>
      </w:r>
      <w:r w:rsidR="00F6586D" w:rsidRPr="008E1482">
        <w:rPr>
          <w:rStyle w:val="cs9f0a404024"/>
          <w:lang w:val="ru-RU"/>
        </w:rPr>
        <w:t xml:space="preserve">, версія 6 від 04 листопада 2019 р.; «Відкрите, рандомізоване дослідження </w:t>
      </w:r>
      <w:r w:rsidR="00F6586D">
        <w:rPr>
          <w:rStyle w:val="cs9f0a404024"/>
        </w:rPr>
        <w:t>III</w:t>
      </w:r>
      <w:r w:rsidR="00F6586D" w:rsidRPr="008E1482">
        <w:rPr>
          <w:rStyle w:val="cs9f0a404024"/>
          <w:lang w:val="ru-RU"/>
        </w:rPr>
        <w:t xml:space="preserve"> фази для оцінки ефективності та безпеки</w:t>
      </w:r>
      <w:r w:rsidR="00F6586D" w:rsidRPr="008E1482">
        <w:rPr>
          <w:rStyle w:val="cs9b0062624"/>
          <w:lang w:val="ru-RU"/>
        </w:rPr>
        <w:t xml:space="preserve"> алектинібу</w:t>
      </w:r>
      <w:r w:rsidR="00F6586D" w:rsidRPr="008E1482">
        <w:rPr>
          <w:rStyle w:val="cs9f0a404024"/>
          <w:lang w:val="ru-RU"/>
        </w:rPr>
        <w:t xml:space="preserve">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w:t>
      </w:r>
      <w:r w:rsidR="00F6586D">
        <w:rPr>
          <w:rStyle w:val="cs9f0a404024"/>
        </w:rPr>
        <w:t>IB</w:t>
      </w:r>
      <w:r w:rsidR="00F6586D" w:rsidRPr="008E1482">
        <w:rPr>
          <w:rStyle w:val="cs9f0a404024"/>
          <w:lang w:val="ru-RU"/>
        </w:rPr>
        <w:t xml:space="preserve"> (пухлини </w:t>
      </w:r>
      <w:r w:rsidR="00F6586D" w:rsidRPr="00B673AF">
        <w:rPr>
          <w:rStyle w:val="cs9b0062624"/>
          <w:b w:val="0"/>
          <w:lang w:val="ru-RU"/>
        </w:rPr>
        <w:t xml:space="preserve">≥ </w:t>
      </w:r>
      <w:r w:rsidR="00F6586D" w:rsidRPr="008E1482">
        <w:rPr>
          <w:rStyle w:val="cs9f0a404024"/>
          <w:lang w:val="ru-RU"/>
        </w:rPr>
        <w:t xml:space="preserve">4 см) - </w:t>
      </w:r>
      <w:r w:rsidR="00F6586D">
        <w:rPr>
          <w:rStyle w:val="cs9f0a404024"/>
        </w:rPr>
        <w:t>IIIA</w:t>
      </w:r>
      <w:r w:rsidR="00F6586D" w:rsidRPr="008E1482">
        <w:rPr>
          <w:rStyle w:val="cs9f0a404024"/>
          <w:lang w:val="ru-RU"/>
        </w:rPr>
        <w:t xml:space="preserve">, позитивним щодо кінази анапластичної лімфоми, з повною резекцією пухлини», код </w:t>
      </w:r>
      <w:r w:rsidR="00292B25">
        <w:rPr>
          <w:rStyle w:val="cs9f0a404024"/>
          <w:lang w:val="ru-RU"/>
        </w:rPr>
        <w:t>дослідження</w:t>
      </w:r>
      <w:r w:rsidR="00F6586D" w:rsidRPr="008E1482">
        <w:rPr>
          <w:rStyle w:val="cs9f0a404024"/>
          <w:lang w:val="ru-RU"/>
        </w:rPr>
        <w:t xml:space="preserve"> </w:t>
      </w:r>
      <w:r w:rsidR="00F6586D" w:rsidRPr="008E1482">
        <w:rPr>
          <w:rStyle w:val="cs9b0062624"/>
          <w:lang w:val="ru-RU"/>
        </w:rPr>
        <w:t>ВО40336</w:t>
      </w:r>
      <w:r w:rsidR="00F6586D" w:rsidRPr="008E1482">
        <w:rPr>
          <w:rStyle w:val="cs9f0a404024"/>
          <w:lang w:val="ru-RU"/>
        </w:rPr>
        <w:t>, версія 5 від 26 листопада 2019 р.; спонсор - Ф.Хоффманн-Ля Рош Лтд, Швейцарія</w:t>
      </w:r>
    </w:p>
    <w:p w:rsidR="001011EF" w:rsidRPr="008E1482" w:rsidRDefault="00F6586D">
      <w:pPr>
        <w:jc w:val="both"/>
        <w:rPr>
          <w:rFonts w:ascii="Arial" w:hAnsi="Arial" w:cs="Arial"/>
          <w:sz w:val="20"/>
          <w:szCs w:val="20"/>
          <w:lang w:val="ru-RU"/>
        </w:rPr>
      </w:pPr>
      <w:r w:rsidRPr="008E1482">
        <w:rPr>
          <w:rFonts w:ascii="Arial" w:hAnsi="Arial" w:cs="Arial"/>
          <w:sz w:val="20"/>
          <w:szCs w:val="20"/>
          <w:lang w:val="ru-RU"/>
        </w:rPr>
        <w:t>Заявник - Товариство з обмеженою відповідальністю «Рош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B673AF" w:rsidRDefault="000A4E2B" w:rsidP="000A4E2B">
      <w:pPr>
        <w:jc w:val="both"/>
        <w:rPr>
          <w:lang w:val="ru-RU"/>
        </w:rPr>
      </w:pPr>
      <w:r>
        <w:rPr>
          <w:rStyle w:val="cs9b0062625"/>
          <w:lang w:val="ru-RU"/>
        </w:rPr>
        <w:t xml:space="preserve">35. </w:t>
      </w:r>
      <w:r w:rsidR="00F6586D" w:rsidRPr="008E1482">
        <w:rPr>
          <w:rStyle w:val="cs9b0062625"/>
          <w:lang w:val="ru-RU"/>
        </w:rPr>
        <w:t xml:space="preserve">Оновлена Брошура дослідника </w:t>
      </w:r>
      <w:r w:rsidR="00F6586D">
        <w:rPr>
          <w:rStyle w:val="cs9b0062625"/>
        </w:rPr>
        <w:t>PN</w:t>
      </w:r>
      <w:r w:rsidR="00F6586D" w:rsidRPr="008E1482">
        <w:rPr>
          <w:rStyle w:val="cs9b0062625"/>
          <w:lang w:val="ru-RU"/>
        </w:rPr>
        <w:t>-943 (</w:t>
      </w:r>
      <w:r w:rsidR="00F6586D">
        <w:rPr>
          <w:rStyle w:val="cs9b0062625"/>
        </w:rPr>
        <w:t>PN</w:t>
      </w:r>
      <w:r w:rsidR="00F6586D" w:rsidRPr="008E1482">
        <w:rPr>
          <w:rStyle w:val="cs9b0062625"/>
          <w:lang w:val="ru-RU"/>
        </w:rPr>
        <w:t>-10943</w:t>
      </w:r>
      <w:r w:rsidR="00F6586D">
        <w:rPr>
          <w:rStyle w:val="cs9b0062625"/>
        </w:rPr>
        <w:t>A</w:t>
      </w:r>
      <w:r w:rsidR="00F6586D" w:rsidRPr="008E1482">
        <w:rPr>
          <w:rStyle w:val="cs9b0062625"/>
          <w:lang w:val="ru-RU"/>
        </w:rPr>
        <w:t xml:space="preserve">), версія 3.0 від 16 грудня 2020 р., англійською мовою </w:t>
      </w:r>
      <w:r w:rsidR="00F6586D" w:rsidRPr="008E1482">
        <w:rPr>
          <w:rStyle w:val="cs9f0a404025"/>
          <w:lang w:val="ru-RU"/>
        </w:rPr>
        <w:t xml:space="preserve">до протоколу клінічного дослідження «Рандомізоване, багатоцентрове, подвійне сліпе, плацебо-контрольоване дослідження фази 2 в паралельних групах з метою оцінки безпечності й ефективності препарату </w:t>
      </w:r>
      <w:r w:rsidR="00F6586D">
        <w:rPr>
          <w:rStyle w:val="cs9b0062625"/>
        </w:rPr>
        <w:t>PN</w:t>
      </w:r>
      <w:r w:rsidR="00F6586D" w:rsidRPr="008E1482">
        <w:rPr>
          <w:rStyle w:val="cs9b0062625"/>
          <w:lang w:val="ru-RU"/>
        </w:rPr>
        <w:t xml:space="preserve">-943 </w:t>
      </w:r>
      <w:r w:rsidR="00F6586D" w:rsidRPr="008E1482">
        <w:rPr>
          <w:rStyle w:val="cs9f0a404025"/>
          <w:lang w:val="ru-RU"/>
        </w:rPr>
        <w:t xml:space="preserve">при пероральному застосуванні у пацієнтів з активним виразковим колітом помірного або важкого ступеня тяжкості», код </w:t>
      </w:r>
      <w:r w:rsidR="00292B25">
        <w:rPr>
          <w:rStyle w:val="cs9f0a404025"/>
          <w:lang w:val="ru-RU"/>
        </w:rPr>
        <w:t>дослідження</w:t>
      </w:r>
      <w:r w:rsidR="00F6586D" w:rsidRPr="008E1482">
        <w:rPr>
          <w:rStyle w:val="cs9f0a404025"/>
          <w:lang w:val="ru-RU"/>
        </w:rPr>
        <w:t xml:space="preserve"> </w:t>
      </w:r>
      <w:r w:rsidR="00F6586D">
        <w:rPr>
          <w:rStyle w:val="cs9b0062625"/>
        </w:rPr>
        <w:t>PN</w:t>
      </w:r>
      <w:r w:rsidR="00F6586D" w:rsidRPr="008E1482">
        <w:rPr>
          <w:rStyle w:val="cs9b0062625"/>
          <w:lang w:val="ru-RU"/>
        </w:rPr>
        <w:t>-943-03</w:t>
      </w:r>
      <w:r w:rsidR="00F6586D" w:rsidRPr="008E1482">
        <w:rPr>
          <w:rStyle w:val="cs9f0a404025"/>
          <w:lang w:val="ru-RU"/>
        </w:rPr>
        <w:t xml:space="preserve">, поправка 3 від 31 липня 2020 року; спонсор - </w:t>
      </w:r>
      <w:r w:rsidR="00F6586D">
        <w:rPr>
          <w:rStyle w:val="cs9f0a404025"/>
        </w:rPr>
        <w:t>Protagonist</w:t>
      </w:r>
      <w:r w:rsidR="00F6586D" w:rsidRPr="008E1482">
        <w:rPr>
          <w:rStyle w:val="cs9f0a404025"/>
          <w:lang w:val="ru-RU"/>
        </w:rPr>
        <w:t xml:space="preserve"> </w:t>
      </w:r>
      <w:r w:rsidR="00F6586D">
        <w:rPr>
          <w:rStyle w:val="cs9f0a404025"/>
        </w:rPr>
        <w:t>Therapeutics</w:t>
      </w:r>
      <w:r w:rsidR="00F6586D" w:rsidRPr="008E1482">
        <w:rPr>
          <w:rStyle w:val="cs9f0a404025"/>
          <w:lang w:val="ru-RU"/>
        </w:rPr>
        <w:t xml:space="preserve">, </w:t>
      </w:r>
      <w:r w:rsidR="00F6586D">
        <w:rPr>
          <w:rStyle w:val="cs9f0a404025"/>
        </w:rPr>
        <w:t>Inc</w:t>
      </w:r>
      <w:r w:rsidR="00F6586D" w:rsidRPr="008E1482">
        <w:rPr>
          <w:rStyle w:val="cs9f0a404025"/>
          <w:lang w:val="ru-RU"/>
        </w:rPr>
        <w:t xml:space="preserve">, </w:t>
      </w:r>
      <w:r w:rsidR="00F6586D">
        <w:rPr>
          <w:rStyle w:val="cs9f0a404025"/>
        </w:rPr>
        <w:t>USA</w:t>
      </w:r>
      <w:r w:rsidR="00F6586D" w:rsidRPr="008E1482">
        <w:rPr>
          <w:rStyle w:val="cs9f0a404025"/>
          <w:lang w:val="ru-RU"/>
        </w:rPr>
        <w:t>/ Протагоніст Терап'ютикс, Інк., США</w:t>
      </w:r>
      <w:r w:rsidR="00F6586D">
        <w:rPr>
          <w:rStyle w:val="cs9b0062625"/>
        </w:rPr>
        <w:t> </w:t>
      </w:r>
    </w:p>
    <w:p w:rsidR="001011EF" w:rsidRPr="008E1482" w:rsidRDefault="00F6586D">
      <w:pPr>
        <w:jc w:val="both"/>
        <w:rPr>
          <w:rFonts w:ascii="Arial" w:hAnsi="Arial" w:cs="Arial"/>
          <w:sz w:val="20"/>
          <w:szCs w:val="20"/>
          <w:lang w:val="ru-RU"/>
        </w:rPr>
      </w:pPr>
      <w:r w:rsidRPr="008E1482">
        <w:rPr>
          <w:rFonts w:ascii="Arial" w:hAnsi="Arial" w:cs="Arial"/>
          <w:sz w:val="20"/>
          <w:szCs w:val="20"/>
          <w:lang w:val="ru-RU"/>
        </w:rPr>
        <w:t>Заявник - ТОВ «Клінічні дослідження Айкон»,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B673AF" w:rsidRDefault="000A4E2B" w:rsidP="000A4E2B">
      <w:pPr>
        <w:jc w:val="both"/>
        <w:rPr>
          <w:lang w:val="ru-RU"/>
        </w:rPr>
      </w:pPr>
      <w:r>
        <w:rPr>
          <w:rStyle w:val="cs9b0062626"/>
          <w:lang w:val="ru-RU"/>
        </w:rPr>
        <w:t xml:space="preserve">36. </w:t>
      </w:r>
      <w:r w:rsidR="00F6586D" w:rsidRPr="008E1482">
        <w:rPr>
          <w:rStyle w:val="cs9b0062626"/>
          <w:lang w:val="ru-RU"/>
        </w:rPr>
        <w:t>Оновлена брошура дослідника на досліджуваний лікарський засіб Дурвалумаб (</w:t>
      </w:r>
      <w:r w:rsidR="00F6586D">
        <w:rPr>
          <w:rStyle w:val="cs9b0062626"/>
        </w:rPr>
        <w:t>Durvalumab</w:t>
      </w:r>
      <w:r w:rsidR="00F6586D" w:rsidRPr="008E1482">
        <w:rPr>
          <w:rStyle w:val="cs9b0062626"/>
          <w:lang w:val="ru-RU"/>
        </w:rPr>
        <w:t xml:space="preserve">) видання 16 від 08 жовтня 2020 року англійською мовою; Рекомендації щодо усунення токсичності, версія від 17 листопада 2020 р. англійською мовою (додаток до протоколу); Оновлений розділ 2.3 </w:t>
      </w:r>
      <w:r w:rsidR="00F6586D">
        <w:rPr>
          <w:rStyle w:val="cs9b0062626"/>
        </w:rPr>
        <w:t>Clinical</w:t>
      </w:r>
      <w:r w:rsidR="00F6586D" w:rsidRPr="008E1482">
        <w:rPr>
          <w:rStyle w:val="cs9b0062626"/>
          <w:lang w:val="ru-RU"/>
        </w:rPr>
        <w:t xml:space="preserve"> </w:t>
      </w:r>
      <w:r w:rsidR="00F6586D">
        <w:rPr>
          <w:rStyle w:val="cs9b0062626"/>
        </w:rPr>
        <w:t>Study</w:t>
      </w:r>
      <w:r w:rsidR="00F6586D" w:rsidRPr="008E1482">
        <w:rPr>
          <w:rStyle w:val="cs9b0062626"/>
          <w:lang w:val="ru-RU"/>
        </w:rPr>
        <w:t xml:space="preserve"> </w:t>
      </w:r>
      <w:r w:rsidR="00F6586D">
        <w:rPr>
          <w:rStyle w:val="cs9b0062626"/>
        </w:rPr>
        <w:t>and</w:t>
      </w:r>
      <w:r w:rsidR="00F6586D" w:rsidRPr="008E1482">
        <w:rPr>
          <w:rStyle w:val="cs9b0062626"/>
          <w:lang w:val="ru-RU"/>
        </w:rPr>
        <w:t xml:space="preserve"> </w:t>
      </w:r>
      <w:r w:rsidR="00F6586D">
        <w:rPr>
          <w:rStyle w:val="cs9b0062626"/>
        </w:rPr>
        <w:t>Previous</w:t>
      </w:r>
      <w:r w:rsidR="00F6586D" w:rsidRPr="008E1482">
        <w:rPr>
          <w:rStyle w:val="cs9b0062626"/>
          <w:lang w:val="ru-RU"/>
        </w:rPr>
        <w:t xml:space="preserve"> </w:t>
      </w:r>
      <w:r w:rsidR="00F6586D">
        <w:rPr>
          <w:rStyle w:val="cs9b0062626"/>
        </w:rPr>
        <w:t>Human</w:t>
      </w:r>
      <w:r w:rsidR="00F6586D" w:rsidRPr="008E1482">
        <w:rPr>
          <w:rStyle w:val="cs9b0062626"/>
          <w:lang w:val="ru-RU"/>
        </w:rPr>
        <w:t xml:space="preserve"> </w:t>
      </w:r>
      <w:r w:rsidR="00F6586D">
        <w:rPr>
          <w:rStyle w:val="cs9b0062626"/>
        </w:rPr>
        <w:t>Experience</w:t>
      </w:r>
      <w:r w:rsidR="00F6586D" w:rsidRPr="008E1482">
        <w:rPr>
          <w:rStyle w:val="cs9b0062626"/>
          <w:lang w:val="ru-RU"/>
        </w:rPr>
        <w:t xml:space="preserve"> </w:t>
      </w:r>
      <w:r w:rsidR="00F6586D">
        <w:rPr>
          <w:rStyle w:val="cs9b0062626"/>
        </w:rPr>
        <w:t>Data</w:t>
      </w:r>
      <w:r w:rsidR="00F6586D" w:rsidRPr="008E1482">
        <w:rPr>
          <w:rStyle w:val="cs9b0062626"/>
          <w:lang w:val="ru-RU"/>
        </w:rPr>
        <w:t xml:space="preserve"> (</w:t>
      </w:r>
      <w:r w:rsidR="00F6586D">
        <w:rPr>
          <w:rStyle w:val="cs9b0062626"/>
        </w:rPr>
        <w:t>Clinical</w:t>
      </w:r>
      <w:r w:rsidR="00F6586D" w:rsidRPr="008E1482">
        <w:rPr>
          <w:rStyle w:val="cs9b0062626"/>
          <w:lang w:val="ru-RU"/>
        </w:rPr>
        <w:t xml:space="preserve"> </w:t>
      </w:r>
      <w:r w:rsidR="00F6586D">
        <w:rPr>
          <w:rStyle w:val="cs9b0062626"/>
        </w:rPr>
        <w:t>Pharmacology</w:t>
      </w:r>
      <w:r w:rsidR="00F6586D" w:rsidRPr="008E1482">
        <w:rPr>
          <w:rStyle w:val="cs9b0062626"/>
          <w:lang w:val="ru-RU"/>
        </w:rPr>
        <w:t xml:space="preserve">, </w:t>
      </w:r>
      <w:r w:rsidR="00F6586D">
        <w:rPr>
          <w:rStyle w:val="cs9b0062626"/>
        </w:rPr>
        <w:t>Clinical</w:t>
      </w:r>
      <w:r w:rsidR="00F6586D" w:rsidRPr="008E1482">
        <w:rPr>
          <w:rStyle w:val="cs9b0062626"/>
          <w:lang w:val="ru-RU"/>
        </w:rPr>
        <w:t xml:space="preserve"> </w:t>
      </w:r>
      <w:r w:rsidR="00F6586D">
        <w:rPr>
          <w:rStyle w:val="cs9b0062626"/>
        </w:rPr>
        <w:t>Pharmacokinetics</w:t>
      </w:r>
      <w:r w:rsidR="00F6586D" w:rsidRPr="008E1482">
        <w:rPr>
          <w:rStyle w:val="cs9b0062626"/>
          <w:lang w:val="ru-RU"/>
        </w:rPr>
        <w:t xml:space="preserve">, </w:t>
      </w:r>
      <w:r w:rsidR="00F6586D">
        <w:rPr>
          <w:rStyle w:val="cs9b0062626"/>
        </w:rPr>
        <w:t>Human</w:t>
      </w:r>
      <w:r w:rsidR="00F6586D" w:rsidRPr="008E1482">
        <w:rPr>
          <w:rStyle w:val="cs9b0062626"/>
          <w:lang w:val="ru-RU"/>
        </w:rPr>
        <w:t xml:space="preserve"> </w:t>
      </w:r>
      <w:r w:rsidR="00F6586D">
        <w:rPr>
          <w:rStyle w:val="cs9b0062626"/>
        </w:rPr>
        <w:t>Exposure</w:t>
      </w:r>
      <w:r w:rsidR="00F6586D" w:rsidRPr="008E1482">
        <w:rPr>
          <w:rStyle w:val="cs9b0062626"/>
          <w:lang w:val="ru-RU"/>
        </w:rPr>
        <w:t xml:space="preserve">, </w:t>
      </w:r>
      <w:r w:rsidR="00F6586D">
        <w:rPr>
          <w:rStyle w:val="cs9b0062626"/>
        </w:rPr>
        <w:t>and</w:t>
      </w:r>
      <w:r w:rsidR="00F6586D" w:rsidRPr="008E1482">
        <w:rPr>
          <w:rStyle w:val="cs9b0062626"/>
          <w:lang w:val="ru-RU"/>
        </w:rPr>
        <w:t xml:space="preserve"> </w:t>
      </w:r>
      <w:r w:rsidR="00F6586D">
        <w:rPr>
          <w:rStyle w:val="cs9b0062626"/>
        </w:rPr>
        <w:t>Benefit</w:t>
      </w:r>
      <w:r w:rsidR="00F6586D" w:rsidRPr="008E1482">
        <w:rPr>
          <w:rStyle w:val="cs9b0062626"/>
          <w:lang w:val="ru-RU"/>
        </w:rPr>
        <w:t>/</w:t>
      </w:r>
      <w:r w:rsidR="00F6586D">
        <w:rPr>
          <w:rStyle w:val="cs9b0062626"/>
        </w:rPr>
        <w:t>Risk</w:t>
      </w:r>
      <w:r w:rsidR="00F6586D" w:rsidRPr="008E1482">
        <w:rPr>
          <w:rStyle w:val="cs9b0062626"/>
          <w:lang w:val="ru-RU"/>
        </w:rPr>
        <w:t>) Досьє досліджуваного лікарського засобу (</w:t>
      </w:r>
      <w:r w:rsidR="00F6586D">
        <w:rPr>
          <w:rStyle w:val="cs9b0062626"/>
        </w:rPr>
        <w:t>IMPD</w:t>
      </w:r>
      <w:r w:rsidR="00F6586D" w:rsidRPr="008E1482">
        <w:rPr>
          <w:rStyle w:val="cs9b0062626"/>
          <w:lang w:val="ru-RU"/>
        </w:rPr>
        <w:t xml:space="preserve">) </w:t>
      </w:r>
      <w:r w:rsidR="00F6586D">
        <w:rPr>
          <w:rStyle w:val="cs9b0062626"/>
        </w:rPr>
        <w:t>Olaparib</w:t>
      </w:r>
      <w:r w:rsidR="00F6586D" w:rsidRPr="008E1482">
        <w:rPr>
          <w:rStyle w:val="cs9b0062626"/>
          <w:lang w:val="ru-RU"/>
        </w:rPr>
        <w:t xml:space="preserve"> видання 18 від 20 серпня 2020 р.; Інформація про дослідження та Форма інформованої згоди для дорослих, версія 6.0 від 31 грудня 2020 року англійською, українською та російською мовами</w:t>
      </w:r>
      <w:r w:rsidR="00F6586D" w:rsidRPr="008E1482">
        <w:rPr>
          <w:rStyle w:val="cs9f0a404026"/>
          <w:lang w:val="ru-RU"/>
        </w:rPr>
        <w:t xml:space="preserve"> до протоколу клінічного дослідження «Рандомізоване, багатоцентрове, подвійно сліпе, міжнародне дослідження </w:t>
      </w:r>
      <w:r w:rsidR="00F6586D">
        <w:rPr>
          <w:rStyle w:val="cs9f0a404026"/>
        </w:rPr>
        <w:t>II</w:t>
      </w:r>
      <w:r w:rsidR="00F6586D" w:rsidRPr="008E1482">
        <w:rPr>
          <w:rStyle w:val="cs9f0a404026"/>
          <w:lang w:val="ru-RU"/>
        </w:rPr>
        <w:t xml:space="preserve"> фази для вивчення ефективності та безпечності комбінованої терапії </w:t>
      </w:r>
      <w:r w:rsidR="00F6586D" w:rsidRPr="008E1482">
        <w:rPr>
          <w:rStyle w:val="cs9b0062626"/>
          <w:lang w:val="ru-RU"/>
        </w:rPr>
        <w:t>дурвалумабом</w:t>
      </w:r>
      <w:r w:rsidR="00F6586D" w:rsidRPr="008E1482">
        <w:rPr>
          <w:rStyle w:val="cs9f0a404026"/>
          <w:lang w:val="ru-RU"/>
        </w:rPr>
        <w:t xml:space="preserve"> із олапарібом у порівнянні з монотерапією дурвалумабом у якості підтримувальної терапії у пацієнтів з недрібноклітинним раком легенів </w:t>
      </w:r>
      <w:r w:rsidR="00F6586D">
        <w:rPr>
          <w:rStyle w:val="cs9f0a404026"/>
        </w:rPr>
        <w:t>IV</w:t>
      </w:r>
      <w:r w:rsidR="00F6586D" w:rsidRPr="008E1482">
        <w:rPr>
          <w:rStyle w:val="cs9f0a404026"/>
          <w:lang w:val="ru-RU"/>
        </w:rPr>
        <w:t xml:space="preserve"> стадії, які отримували терапію першої лінії, в яких хвороба не прогресувала після стандартної хіміотерапії препаратом платини з дурвалумабом (дослідження </w:t>
      </w:r>
      <w:r w:rsidR="00F6586D">
        <w:rPr>
          <w:rStyle w:val="cs9f0a404026"/>
        </w:rPr>
        <w:t>ORION</w:t>
      </w:r>
      <w:r w:rsidR="00F6586D" w:rsidRPr="008E1482">
        <w:rPr>
          <w:rStyle w:val="cs9f0a404026"/>
          <w:lang w:val="ru-RU"/>
        </w:rPr>
        <w:t xml:space="preserve">)», код </w:t>
      </w:r>
      <w:r w:rsidR="00292B25">
        <w:rPr>
          <w:rStyle w:val="cs9f0a404026"/>
          <w:lang w:val="ru-RU"/>
        </w:rPr>
        <w:t>дослідження</w:t>
      </w:r>
      <w:r w:rsidR="00F6586D" w:rsidRPr="008E1482">
        <w:rPr>
          <w:rStyle w:val="cs9f0a404026"/>
          <w:lang w:val="ru-RU"/>
        </w:rPr>
        <w:t xml:space="preserve"> </w:t>
      </w:r>
      <w:r w:rsidR="00F6586D">
        <w:rPr>
          <w:rStyle w:val="cs9b0062626"/>
        </w:rPr>
        <w:t>D</w:t>
      </w:r>
      <w:r w:rsidR="00F6586D" w:rsidRPr="008E1482">
        <w:rPr>
          <w:rStyle w:val="cs9b0062626"/>
          <w:lang w:val="ru-RU"/>
        </w:rPr>
        <w:t>9102</w:t>
      </w:r>
      <w:r w:rsidR="00F6586D">
        <w:rPr>
          <w:rStyle w:val="cs9b0062626"/>
        </w:rPr>
        <w:t>C</w:t>
      </w:r>
      <w:r w:rsidR="00F6586D" w:rsidRPr="008E1482">
        <w:rPr>
          <w:rStyle w:val="cs9b0062626"/>
          <w:lang w:val="ru-RU"/>
        </w:rPr>
        <w:t>00001</w:t>
      </w:r>
      <w:r w:rsidR="00F6586D" w:rsidRPr="008E1482">
        <w:rPr>
          <w:rStyle w:val="cs9f0a404026"/>
          <w:lang w:val="ru-RU"/>
        </w:rPr>
        <w:t xml:space="preserve">, версія 4.0 від 14 липня 2020 року; спонсор - </w:t>
      </w:r>
      <w:r w:rsidR="00F6586D">
        <w:rPr>
          <w:rStyle w:val="cs9f0a404026"/>
        </w:rPr>
        <w:t>AstraZeneca</w:t>
      </w:r>
      <w:r w:rsidR="00F6586D" w:rsidRPr="008E1482">
        <w:rPr>
          <w:rStyle w:val="cs9f0a404026"/>
          <w:lang w:val="ru-RU"/>
        </w:rPr>
        <w:t xml:space="preserve"> </w:t>
      </w:r>
      <w:r w:rsidR="00F6586D">
        <w:rPr>
          <w:rStyle w:val="cs9f0a404026"/>
        </w:rPr>
        <w:t>AB</w:t>
      </w:r>
      <w:r w:rsidR="00F6586D" w:rsidRPr="008E1482">
        <w:rPr>
          <w:rStyle w:val="cs9f0a404026"/>
          <w:lang w:val="ru-RU"/>
        </w:rPr>
        <w:t xml:space="preserve">, Швеція </w:t>
      </w:r>
      <w:r w:rsidR="00F6586D">
        <w:rPr>
          <w:rStyle w:val="cs9b0062626"/>
        </w:rPr>
        <w:t> </w:t>
      </w:r>
    </w:p>
    <w:p w:rsidR="001011EF" w:rsidRPr="008E1482" w:rsidRDefault="00F6586D">
      <w:pPr>
        <w:jc w:val="both"/>
        <w:rPr>
          <w:rFonts w:ascii="Arial" w:hAnsi="Arial" w:cs="Arial"/>
          <w:sz w:val="20"/>
          <w:szCs w:val="20"/>
          <w:lang w:val="ru-RU"/>
        </w:rPr>
      </w:pPr>
      <w:r w:rsidRPr="008E1482">
        <w:rPr>
          <w:rFonts w:ascii="Arial" w:hAnsi="Arial" w:cs="Arial"/>
          <w:sz w:val="20"/>
          <w:szCs w:val="20"/>
          <w:lang w:val="ru-RU"/>
        </w:rPr>
        <w:t>Заявник - ТОВ «КОВАНС КЛІНІКАЛ ДЕВЕЛОПМЕНТ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8E1482" w:rsidRDefault="000A4E2B" w:rsidP="000A4E2B">
      <w:pPr>
        <w:jc w:val="both"/>
        <w:rPr>
          <w:rStyle w:val="cs80d9435b27"/>
          <w:lang w:val="ru-RU"/>
        </w:rPr>
      </w:pPr>
      <w:r>
        <w:rPr>
          <w:rStyle w:val="cs9b0062627"/>
          <w:lang w:val="ru-RU"/>
        </w:rPr>
        <w:t xml:space="preserve">37. </w:t>
      </w:r>
      <w:r w:rsidR="00F6586D" w:rsidRPr="008E1482">
        <w:rPr>
          <w:rStyle w:val="cs9b0062627"/>
          <w:lang w:val="ru-RU"/>
        </w:rPr>
        <w:t xml:space="preserve">Зміна відповідального дослідника в місці проведення випробування </w:t>
      </w:r>
      <w:r w:rsidR="00F6586D" w:rsidRPr="008E1482">
        <w:rPr>
          <w:rStyle w:val="cs9f0a404027"/>
          <w:lang w:val="ru-RU"/>
        </w:rPr>
        <w:t xml:space="preserve">до протоколу клінічного дослідження «Багатоцентрове,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w:t>
      </w:r>
      <w:r w:rsidR="00F6586D" w:rsidRPr="008E1482">
        <w:rPr>
          <w:rStyle w:val="cs9b0062627"/>
          <w:lang w:val="ru-RU"/>
        </w:rPr>
        <w:t>евобрутиніба</w:t>
      </w:r>
      <w:r w:rsidR="00F6586D" w:rsidRPr="008E1482">
        <w:rPr>
          <w:rStyle w:val="cs9f0a404027"/>
          <w:lang w:val="ru-RU"/>
        </w:rPr>
        <w:t xml:space="preserve"> у порівнянні з терифлуномідом в учасників із рецидивуючим </w:t>
      </w:r>
      <w:r w:rsidR="00F6586D" w:rsidRPr="008E1482">
        <w:rPr>
          <w:rStyle w:val="cs9f0a404027"/>
          <w:lang w:val="ru-RU"/>
        </w:rPr>
        <w:lastRenderedPageBreak/>
        <w:t xml:space="preserve">розсіяним склерозом», код дослідження </w:t>
      </w:r>
      <w:r w:rsidR="00F6586D">
        <w:rPr>
          <w:rStyle w:val="cs9b0062627"/>
        </w:rPr>
        <w:t>MS</w:t>
      </w:r>
      <w:r w:rsidR="00F6586D" w:rsidRPr="008E1482">
        <w:rPr>
          <w:rStyle w:val="cs9b0062627"/>
          <w:lang w:val="ru-RU"/>
        </w:rPr>
        <w:t>200527_0082</w:t>
      </w:r>
      <w:r w:rsidR="00F6586D" w:rsidRPr="008E1482">
        <w:rPr>
          <w:rStyle w:val="cs9f0a404027"/>
          <w:lang w:val="ru-RU"/>
        </w:rPr>
        <w:t xml:space="preserve">, версія 1.0 від 13 лютого 2020 року; спонсор - </w:t>
      </w:r>
      <w:r w:rsidR="00F6586D">
        <w:rPr>
          <w:rStyle w:val="cs9f0a404027"/>
        </w:rPr>
        <w:t>Merck</w:t>
      </w:r>
      <w:r w:rsidR="00F6586D" w:rsidRPr="008E1482">
        <w:rPr>
          <w:rStyle w:val="cs9f0a404027"/>
          <w:lang w:val="ru-RU"/>
        </w:rPr>
        <w:t xml:space="preserve"> </w:t>
      </w:r>
      <w:r w:rsidR="00F6586D">
        <w:rPr>
          <w:rStyle w:val="cs9f0a404027"/>
        </w:rPr>
        <w:t>Healthcare</w:t>
      </w:r>
      <w:r w:rsidR="00F6586D" w:rsidRPr="008E1482">
        <w:rPr>
          <w:rStyle w:val="cs9f0a404027"/>
          <w:lang w:val="ru-RU"/>
        </w:rPr>
        <w:t xml:space="preserve"> </w:t>
      </w:r>
      <w:r w:rsidR="00F6586D">
        <w:rPr>
          <w:rStyle w:val="cs9f0a404027"/>
        </w:rPr>
        <w:t>KGaA</w:t>
      </w:r>
      <w:r w:rsidR="00F6586D" w:rsidRPr="008E1482">
        <w:rPr>
          <w:rStyle w:val="cs9f0a404027"/>
          <w:lang w:val="ru-RU"/>
        </w:rPr>
        <w:t>, Німеччина</w:t>
      </w:r>
    </w:p>
    <w:p w:rsidR="00B673AF" w:rsidRPr="00B673AF" w:rsidRDefault="00B673AF" w:rsidP="00B673AF">
      <w:pPr>
        <w:jc w:val="both"/>
        <w:rPr>
          <w:rFonts w:ascii="Arial" w:hAnsi="Arial" w:cs="Arial"/>
          <w:sz w:val="20"/>
          <w:szCs w:val="20"/>
          <w:lang w:val="ru-RU"/>
        </w:rPr>
      </w:pPr>
      <w:r w:rsidRPr="00B673AF">
        <w:rPr>
          <w:rFonts w:ascii="Arial" w:hAnsi="Arial" w:cs="Arial"/>
          <w:sz w:val="20"/>
          <w:szCs w:val="20"/>
          <w:lang w:val="ru-RU"/>
        </w:rPr>
        <w:t>Заявник - Підприємство з 100% іноземною інвестицією «АЙК’ЮВІА РДС Україна»</w:t>
      </w:r>
    </w:p>
    <w:p w:rsidR="001011EF" w:rsidRPr="00B673AF" w:rsidRDefault="00F6586D">
      <w:pPr>
        <w:pStyle w:val="cs80d9435b"/>
        <w:rPr>
          <w:lang w:val="ru-RU"/>
        </w:rPr>
      </w:pPr>
      <w:r>
        <w:rPr>
          <w:rStyle w:val="cs9f0a404027"/>
        </w:rPr>
        <w:t> </w:t>
      </w:r>
    </w:p>
    <w:tbl>
      <w:tblPr>
        <w:tblW w:w="9660" w:type="dxa"/>
        <w:tblInd w:w="-29" w:type="dxa"/>
        <w:tblCellMar>
          <w:left w:w="0" w:type="dxa"/>
          <w:right w:w="0" w:type="dxa"/>
        </w:tblCellMar>
        <w:tblLook w:val="04A0" w:firstRow="1" w:lastRow="0" w:firstColumn="1" w:lastColumn="0" w:noHBand="0" w:noVBand="1"/>
      </w:tblPr>
      <w:tblGrid>
        <w:gridCol w:w="4830"/>
        <w:gridCol w:w="4830"/>
      </w:tblGrid>
      <w:tr w:rsidR="001011EF" w:rsidRPr="00C263FD" w:rsidTr="00AD69B9">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2e86d3a6"/>
            </w:pPr>
            <w:r w:rsidRPr="00C263FD">
              <w:rPr>
                <w:rStyle w:val="cs9b0062627"/>
                <w:b w:val="0"/>
              </w:rPr>
              <w:t>БУЛО</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2e86d3a6"/>
            </w:pPr>
            <w:r w:rsidRPr="00C263FD">
              <w:rPr>
                <w:rStyle w:val="cs9b0062627"/>
                <w:b w:val="0"/>
              </w:rPr>
              <w:t>СТАЛО</w:t>
            </w:r>
          </w:p>
        </w:tc>
      </w:tr>
      <w:tr w:rsidR="001011EF" w:rsidRPr="002B14A5" w:rsidTr="00AD69B9">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80d9435b"/>
              <w:rPr>
                <w:lang w:val="ru-RU"/>
              </w:rPr>
            </w:pPr>
            <w:r w:rsidRPr="00AD69B9">
              <w:rPr>
                <w:rStyle w:val="cs9b0062627"/>
                <w:lang w:val="ru-RU"/>
              </w:rPr>
              <w:t>зав. відділенням</w:t>
            </w:r>
            <w:r w:rsidRPr="00C263FD">
              <w:rPr>
                <w:rStyle w:val="cs9b0062627"/>
                <w:b w:val="0"/>
                <w:lang w:val="ru-RU"/>
              </w:rPr>
              <w:t xml:space="preserve"> </w:t>
            </w:r>
            <w:r w:rsidRPr="00AD69B9">
              <w:rPr>
                <w:rStyle w:val="cs9b0062627"/>
                <w:lang w:val="ru-RU"/>
              </w:rPr>
              <w:t>Нетребовський В.А.</w:t>
            </w:r>
          </w:p>
          <w:p w:rsidR="001011EF" w:rsidRPr="00C263FD" w:rsidRDefault="00F6586D" w:rsidP="00AD69B9">
            <w:pPr>
              <w:pStyle w:val="cs80d9435b"/>
              <w:rPr>
                <w:lang w:val="ru-RU"/>
              </w:rPr>
            </w:pPr>
            <w:r w:rsidRPr="00C263FD">
              <w:rPr>
                <w:rStyle w:val="cs9b0062627"/>
                <w:b w:val="0"/>
                <w:lang w:val="ru-RU"/>
              </w:rPr>
              <w:t xml:space="preserve">Комунальне підприємство «3-я міська клінічна лікарня Полтавської міської ради», неврологічне відділення, м. Полтава </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AD69B9" w:rsidRDefault="00F6586D">
            <w:pPr>
              <w:pStyle w:val="csf06cd379"/>
              <w:rPr>
                <w:lang w:val="ru-RU"/>
              </w:rPr>
            </w:pPr>
            <w:r w:rsidRPr="00AD69B9">
              <w:rPr>
                <w:rStyle w:val="cs9b0062627"/>
                <w:lang w:val="ru-RU"/>
              </w:rPr>
              <w:t xml:space="preserve">лікар Іващенко С.П. </w:t>
            </w:r>
          </w:p>
          <w:p w:rsidR="001011EF" w:rsidRPr="00C263FD" w:rsidRDefault="00F6586D" w:rsidP="00C263FD">
            <w:pPr>
              <w:pStyle w:val="cs80d9435b"/>
              <w:rPr>
                <w:lang w:val="ru-RU"/>
              </w:rPr>
            </w:pPr>
            <w:r w:rsidRPr="00C263FD">
              <w:rPr>
                <w:rStyle w:val="cs9b0062627"/>
                <w:b w:val="0"/>
                <w:lang w:val="ru-RU"/>
              </w:rPr>
              <w:t>Комунальне підприємство «3-я міська клінічна лікарня Полтавської міської ради», неврологічне відділення,</w:t>
            </w:r>
            <w:r w:rsidR="00AD69B9">
              <w:rPr>
                <w:rStyle w:val="cs9b0062627"/>
                <w:b w:val="0"/>
              </w:rPr>
              <w:t> </w:t>
            </w:r>
            <w:r w:rsidRPr="00C263FD">
              <w:rPr>
                <w:rStyle w:val="cs9b0062627"/>
                <w:b w:val="0"/>
                <w:lang w:val="ru-RU"/>
              </w:rPr>
              <w:t xml:space="preserve">м. Полтава </w:t>
            </w:r>
          </w:p>
        </w:tc>
      </w:tr>
    </w:tbl>
    <w:p w:rsidR="001011EF" w:rsidRDefault="00F6586D" w:rsidP="00B673AF">
      <w:pPr>
        <w:pStyle w:val="cs80d9435b"/>
        <w:rPr>
          <w:rStyle w:val="cs9f0a404027"/>
        </w:rPr>
      </w:pPr>
      <w:r>
        <w:rPr>
          <w:rStyle w:val="cs9f0a404027"/>
        </w:rPr>
        <w:t> </w:t>
      </w:r>
    </w:p>
    <w:p w:rsidR="001011EF" w:rsidRPr="008E1482" w:rsidRDefault="001011EF">
      <w:pPr>
        <w:jc w:val="both"/>
        <w:rPr>
          <w:rFonts w:ascii="Arial" w:hAnsi="Arial" w:cs="Arial"/>
          <w:sz w:val="20"/>
          <w:szCs w:val="20"/>
          <w:lang w:val="ru-RU"/>
        </w:rPr>
      </w:pPr>
    </w:p>
    <w:p w:rsidR="001011EF" w:rsidRPr="000A4E2B" w:rsidRDefault="000A4E2B" w:rsidP="000A4E2B">
      <w:pPr>
        <w:jc w:val="both"/>
        <w:rPr>
          <w:rStyle w:val="cs80d9435b28"/>
          <w:lang w:val="ru-RU"/>
        </w:rPr>
      </w:pPr>
      <w:r>
        <w:rPr>
          <w:rStyle w:val="cs9b0062628"/>
          <w:lang w:val="ru-RU"/>
        </w:rPr>
        <w:t xml:space="preserve">38. </w:t>
      </w:r>
      <w:r w:rsidR="00F6586D" w:rsidRPr="008E1482">
        <w:rPr>
          <w:rStyle w:val="cs9b0062628"/>
          <w:lang w:val="ru-RU"/>
        </w:rPr>
        <w:t>Зміна відповідального дослідника та зміна назви МПВ</w:t>
      </w:r>
      <w:r w:rsidR="00F6586D" w:rsidRPr="008E1482">
        <w:rPr>
          <w:rStyle w:val="cs9f0a404028"/>
          <w:lang w:val="ru-RU"/>
        </w:rPr>
        <w:t xml:space="preserve"> </w:t>
      </w:r>
      <w:proofErr w:type="gramStart"/>
      <w:r w:rsidR="00F6586D" w:rsidRPr="008E1482">
        <w:rPr>
          <w:rStyle w:val="cs9f0a404028"/>
          <w:lang w:val="ru-RU"/>
        </w:rPr>
        <w:t>до протоколу</w:t>
      </w:r>
      <w:proofErr w:type="gramEnd"/>
      <w:r w:rsidR="00F6586D" w:rsidRPr="008E1482">
        <w:rPr>
          <w:rStyle w:val="cs9f0a404028"/>
          <w:lang w:val="ru-RU"/>
        </w:rPr>
        <w:t xml:space="preserve"> клінічного дослідження «Відкрите продовжене дослідження у пацієнтів віком 65 років і старше з хронічним лімфоцитарним лейкозом (ХЛЛ) або дрібноклітинною лімфоцитарною лімфомою (ДЛЛ), які брали участь у дослідженні </w:t>
      </w:r>
      <w:r w:rsidR="00F6586D">
        <w:rPr>
          <w:rStyle w:val="cs9f0a404028"/>
        </w:rPr>
        <w:t>PCYC</w:t>
      </w:r>
      <w:r w:rsidR="00F6586D" w:rsidRPr="008E1482">
        <w:rPr>
          <w:rStyle w:val="cs9f0a404028"/>
          <w:lang w:val="ru-RU"/>
        </w:rPr>
        <w:t>-1115-</w:t>
      </w:r>
      <w:r w:rsidR="00F6586D">
        <w:rPr>
          <w:rStyle w:val="cs9f0a404028"/>
        </w:rPr>
        <w:t>CA</w:t>
      </w:r>
      <w:r w:rsidR="00F6586D" w:rsidRPr="008E1482">
        <w:rPr>
          <w:rStyle w:val="cs9f0a404028"/>
          <w:lang w:val="ru-RU"/>
        </w:rPr>
        <w:t xml:space="preserve"> </w:t>
      </w:r>
      <w:r w:rsidR="00F6586D" w:rsidRPr="008E1482">
        <w:rPr>
          <w:rStyle w:val="cs9b0062628"/>
          <w:lang w:val="ru-RU"/>
        </w:rPr>
        <w:t>(ібрутиніб</w:t>
      </w:r>
      <w:r w:rsidR="00F6586D" w:rsidRPr="008E1482">
        <w:rPr>
          <w:rStyle w:val="cs9f0a404028"/>
          <w:lang w:val="ru-RU"/>
        </w:rPr>
        <w:t xml:space="preserve"> у порівнянні з хлорамбуцилом)», код </w:t>
      </w:r>
      <w:r w:rsidR="00292B25">
        <w:rPr>
          <w:rStyle w:val="cs9f0a404028"/>
          <w:lang w:val="ru-RU"/>
        </w:rPr>
        <w:t>дослідження</w:t>
      </w:r>
      <w:r w:rsidR="00F6586D" w:rsidRPr="008E1482">
        <w:rPr>
          <w:rStyle w:val="cs9f0a404028"/>
          <w:lang w:val="ru-RU"/>
        </w:rPr>
        <w:t xml:space="preserve"> </w:t>
      </w:r>
      <w:r w:rsidR="00F6586D">
        <w:rPr>
          <w:rStyle w:val="cs9b0062628"/>
        </w:rPr>
        <w:t>PCYC</w:t>
      </w:r>
      <w:r w:rsidR="00F6586D" w:rsidRPr="008E1482">
        <w:rPr>
          <w:rStyle w:val="cs9b0062628"/>
          <w:lang w:val="ru-RU"/>
        </w:rPr>
        <w:t>-1116-</w:t>
      </w:r>
      <w:r w:rsidR="00F6586D">
        <w:rPr>
          <w:rStyle w:val="cs9b0062628"/>
        </w:rPr>
        <w:t>CA</w:t>
      </w:r>
      <w:r w:rsidR="00F6586D" w:rsidRPr="008E1482">
        <w:rPr>
          <w:rStyle w:val="cs9f0a404028"/>
          <w:lang w:val="ru-RU"/>
        </w:rPr>
        <w:t xml:space="preserve">, версія з поправкою </w:t>
      </w:r>
      <w:r w:rsidR="00F6586D" w:rsidRPr="000A4E2B">
        <w:rPr>
          <w:rStyle w:val="cs9f0a404028"/>
          <w:lang w:val="ru-RU"/>
        </w:rPr>
        <w:t xml:space="preserve">3 від 12 липня 2018 р.; спонсор - </w:t>
      </w:r>
      <w:r w:rsidR="00F6586D">
        <w:rPr>
          <w:rStyle w:val="cs9f0a404028"/>
        </w:rPr>
        <w:t>Pharmacyclics</w:t>
      </w:r>
      <w:r w:rsidR="00F6586D" w:rsidRPr="000A4E2B">
        <w:rPr>
          <w:rStyle w:val="cs9f0a404028"/>
          <w:lang w:val="ru-RU"/>
        </w:rPr>
        <w:t xml:space="preserve">, </w:t>
      </w:r>
      <w:r w:rsidR="00F6586D">
        <w:rPr>
          <w:rStyle w:val="cs9f0a404028"/>
        </w:rPr>
        <w:t>LLC</w:t>
      </w:r>
      <w:r w:rsidR="00F6586D" w:rsidRPr="000A4E2B">
        <w:rPr>
          <w:rStyle w:val="cs9f0a404028"/>
          <w:lang w:val="ru-RU"/>
        </w:rPr>
        <w:t xml:space="preserve">, </w:t>
      </w:r>
      <w:r w:rsidR="00F6586D">
        <w:rPr>
          <w:rStyle w:val="cs9f0a404028"/>
        </w:rPr>
        <w:t>USA</w:t>
      </w:r>
    </w:p>
    <w:p w:rsidR="00B673AF" w:rsidRPr="000A4E2B" w:rsidRDefault="00B673AF" w:rsidP="00B673AF">
      <w:pPr>
        <w:jc w:val="both"/>
        <w:rPr>
          <w:rFonts w:ascii="Arial" w:hAnsi="Arial" w:cs="Arial"/>
          <w:sz w:val="20"/>
          <w:szCs w:val="20"/>
          <w:lang w:val="ru-RU"/>
        </w:rPr>
      </w:pPr>
      <w:r w:rsidRPr="000A4E2B">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1011EF" w:rsidRPr="008E1482" w:rsidRDefault="00F6586D">
      <w:pPr>
        <w:pStyle w:val="cs80d9435b"/>
        <w:rPr>
          <w:rFonts w:ascii="Arial" w:hAnsi="Arial" w:cs="Arial"/>
          <w:sz w:val="20"/>
          <w:szCs w:val="20"/>
          <w:lang w:val="ru-RU"/>
        </w:rPr>
      </w:pPr>
      <w:r>
        <w:rPr>
          <w:rStyle w:val="cs9b0062628"/>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1011EF" w:rsidTr="00A726D5">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Default="00F6586D">
            <w:pPr>
              <w:pStyle w:val="cs80d9435b"/>
            </w:pPr>
            <w:r>
              <w:rPr>
                <w:rStyle w:val="cs9b0062628"/>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Default="00F6586D">
            <w:pPr>
              <w:pStyle w:val="cs80d9435b"/>
            </w:pPr>
            <w:r>
              <w:rPr>
                <w:rStyle w:val="cs9b0062628"/>
              </w:rPr>
              <w:t>СТАЛО</w:t>
            </w:r>
          </w:p>
        </w:tc>
      </w:tr>
      <w:tr w:rsidR="001011EF" w:rsidTr="00A726D5">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Default="00F6586D">
            <w:pPr>
              <w:pStyle w:val="cs80d9435b"/>
            </w:pPr>
            <w:proofErr w:type="gramStart"/>
            <w:r>
              <w:rPr>
                <w:rStyle w:val="cs9f0a404028"/>
              </w:rPr>
              <w:t>лікар  </w:t>
            </w:r>
            <w:r>
              <w:rPr>
                <w:rStyle w:val="cs9b0062628"/>
              </w:rPr>
              <w:t>Пилипенко</w:t>
            </w:r>
            <w:proofErr w:type="gramEnd"/>
            <w:r>
              <w:rPr>
                <w:rStyle w:val="cs9b0062628"/>
              </w:rPr>
              <w:t xml:space="preserve"> Г.В.</w:t>
            </w:r>
            <w:r>
              <w:rPr>
                <w:rStyle w:val="cs9f0a404028"/>
              </w:rPr>
              <w:t xml:space="preserve"> </w:t>
            </w:r>
          </w:p>
          <w:p w:rsidR="001011EF" w:rsidRDefault="00F6586D">
            <w:pPr>
              <w:pStyle w:val="cs80d9435b"/>
            </w:pPr>
            <w:r>
              <w:rPr>
                <w:rStyle w:val="cs9b0062628"/>
              </w:rPr>
              <w:t>КЗ</w:t>
            </w:r>
            <w:r>
              <w:rPr>
                <w:rStyle w:val="cs9f0a404028"/>
              </w:rPr>
              <w:t xml:space="preserve"> «Черкаський обласний онкологічний диспансер» Черкаської обласної ради, обласний лікувально-діагностичний гематологічний центр, м. Черкаси</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Default="00F6586D">
            <w:pPr>
              <w:pStyle w:val="csf06cd379"/>
            </w:pPr>
            <w:proofErr w:type="gramStart"/>
            <w:r>
              <w:rPr>
                <w:rStyle w:val="cs9f0a404028"/>
              </w:rPr>
              <w:t>лікар  </w:t>
            </w:r>
            <w:r>
              <w:rPr>
                <w:rStyle w:val="cs9b0062628"/>
              </w:rPr>
              <w:t>Ногаєва</w:t>
            </w:r>
            <w:proofErr w:type="gramEnd"/>
            <w:r>
              <w:rPr>
                <w:rStyle w:val="cs9b0062628"/>
              </w:rPr>
              <w:t xml:space="preserve"> Л.І. </w:t>
            </w:r>
          </w:p>
          <w:p w:rsidR="001011EF" w:rsidRDefault="00F6586D">
            <w:pPr>
              <w:pStyle w:val="cs80d9435b"/>
            </w:pPr>
            <w:r>
              <w:rPr>
                <w:rStyle w:val="cs9b0062628"/>
              </w:rPr>
              <w:t>Комунальне некомерційне підприємство</w:t>
            </w:r>
            <w:r>
              <w:rPr>
                <w:rStyle w:val="cs9f0a404028"/>
              </w:rPr>
              <w:t xml:space="preserve"> «Черкаський обласний онкологічний диспансер Черкаської обласної ради», Обласний лікувально-діагностичний гематологічний центр,  м. Черкаси</w:t>
            </w:r>
          </w:p>
        </w:tc>
      </w:tr>
    </w:tbl>
    <w:p w:rsidR="001011EF" w:rsidRDefault="00F6586D">
      <w:pPr>
        <w:pStyle w:val="cs80d9435b"/>
      </w:pPr>
      <w:r>
        <w:rPr>
          <w:rStyle w:val="cs9b0062628"/>
        </w:rPr>
        <w:t> </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B673AF" w:rsidRDefault="000A4E2B" w:rsidP="000A4E2B">
      <w:pPr>
        <w:jc w:val="both"/>
        <w:rPr>
          <w:lang w:val="ru-RU"/>
        </w:rPr>
      </w:pPr>
      <w:r>
        <w:rPr>
          <w:rStyle w:val="cs9b0062629"/>
          <w:lang w:val="ru-RU"/>
        </w:rPr>
        <w:t xml:space="preserve">39. </w:t>
      </w:r>
      <w:r w:rsidR="00F6586D" w:rsidRPr="008E1482">
        <w:rPr>
          <w:rStyle w:val="cs9b0062629"/>
          <w:lang w:val="ru-RU"/>
        </w:rPr>
        <w:t xml:space="preserve">Оновлена Глобальна Брошура Дослідника </w:t>
      </w:r>
      <w:r w:rsidR="00F6586D">
        <w:rPr>
          <w:rStyle w:val="cs9b0062629"/>
        </w:rPr>
        <w:t>Retifanlimab</w:t>
      </w:r>
      <w:r w:rsidR="00F6586D" w:rsidRPr="008E1482">
        <w:rPr>
          <w:rStyle w:val="cs9b0062629"/>
          <w:lang w:val="ru-RU"/>
        </w:rPr>
        <w:t xml:space="preserve"> (</w:t>
      </w:r>
      <w:r w:rsidR="00F6586D">
        <w:rPr>
          <w:rStyle w:val="cs9b0062629"/>
        </w:rPr>
        <w:t>INCMGA</w:t>
      </w:r>
      <w:r w:rsidR="00F6586D" w:rsidRPr="008E1482">
        <w:rPr>
          <w:rStyle w:val="cs9b0062629"/>
          <w:lang w:val="ru-RU"/>
        </w:rPr>
        <w:t xml:space="preserve">00012, </w:t>
      </w:r>
      <w:r w:rsidR="00F6586D">
        <w:rPr>
          <w:rStyle w:val="cs9b0062629"/>
        </w:rPr>
        <w:t>MGA</w:t>
      </w:r>
      <w:r w:rsidR="00F6586D" w:rsidRPr="008E1482">
        <w:rPr>
          <w:rStyle w:val="cs9b0062629"/>
          <w:lang w:val="ru-RU"/>
        </w:rPr>
        <w:t xml:space="preserve">012), видання 7 від 10 листопада 2020 р.; </w:t>
      </w:r>
      <w:r w:rsidR="00F6586D">
        <w:rPr>
          <w:rStyle w:val="cs9b0062629"/>
        </w:rPr>
        <w:t>INCMGA</w:t>
      </w:r>
      <w:r w:rsidR="00F6586D" w:rsidRPr="008E1482">
        <w:rPr>
          <w:rStyle w:val="cs9b0062629"/>
          <w:lang w:val="ru-RU"/>
        </w:rPr>
        <w:t xml:space="preserve"> 0012-101 (колишній номер протоколу: </w:t>
      </w:r>
      <w:r w:rsidR="00F6586D">
        <w:rPr>
          <w:rStyle w:val="cs9b0062629"/>
        </w:rPr>
        <w:t>CP</w:t>
      </w:r>
      <w:r w:rsidR="00F6586D" w:rsidRPr="008E1482">
        <w:rPr>
          <w:rStyle w:val="cs9b0062629"/>
          <w:lang w:val="ru-RU"/>
        </w:rPr>
        <w:t>-</w:t>
      </w:r>
      <w:r w:rsidR="00F6586D">
        <w:rPr>
          <w:rStyle w:val="cs9b0062629"/>
        </w:rPr>
        <w:t>MGA</w:t>
      </w:r>
      <w:r w:rsidR="00F6586D" w:rsidRPr="008E1482">
        <w:rPr>
          <w:rStyle w:val="cs9b0062629"/>
          <w:lang w:val="ru-RU"/>
        </w:rPr>
        <w:t xml:space="preserve">012-01) Інформація для пацієнта та Форма інформованої згоди – розширення когорти, для України українською мовою, версія 10.0 від 20 січня 2021 року, на основі англійської майстер-версії 10.0 від 14 січня 2021 року; </w:t>
      </w:r>
      <w:r w:rsidR="00F6586D">
        <w:rPr>
          <w:rStyle w:val="cs9b0062629"/>
        </w:rPr>
        <w:t>INCMGA</w:t>
      </w:r>
      <w:r w:rsidR="00F6586D" w:rsidRPr="008E1482">
        <w:rPr>
          <w:rStyle w:val="cs9b0062629"/>
          <w:lang w:val="ru-RU"/>
        </w:rPr>
        <w:t xml:space="preserve"> 0012-101 (колишній номер протоколу: </w:t>
      </w:r>
      <w:r w:rsidR="00F6586D">
        <w:rPr>
          <w:rStyle w:val="cs9b0062629"/>
        </w:rPr>
        <w:t>CP</w:t>
      </w:r>
      <w:r w:rsidR="00F6586D" w:rsidRPr="008E1482">
        <w:rPr>
          <w:rStyle w:val="cs9b0062629"/>
          <w:lang w:val="ru-RU"/>
        </w:rPr>
        <w:t>-</w:t>
      </w:r>
      <w:r w:rsidR="00F6586D">
        <w:rPr>
          <w:rStyle w:val="cs9b0062629"/>
        </w:rPr>
        <w:t>MGA</w:t>
      </w:r>
      <w:r w:rsidR="00F6586D" w:rsidRPr="008E1482">
        <w:rPr>
          <w:rStyle w:val="cs9b0062629"/>
          <w:lang w:val="ru-RU"/>
        </w:rPr>
        <w:t xml:space="preserve">012-01) Інформація для пацієнта та Форма інформованої згоди – розширення когорти, для України російською мовою, версія 10.0 від 20 січня 2021 року, на основі англійської майстер-версії 10.0 від 14 січня 2021 року; </w:t>
      </w:r>
      <w:r w:rsidR="00F6586D">
        <w:rPr>
          <w:rStyle w:val="cs9b0062629"/>
        </w:rPr>
        <w:t>INCMGA</w:t>
      </w:r>
      <w:r w:rsidR="00F6586D" w:rsidRPr="008E1482">
        <w:rPr>
          <w:rStyle w:val="cs9b0062629"/>
          <w:lang w:val="ru-RU"/>
        </w:rPr>
        <w:t xml:space="preserve"> 0012-101 (колишній номер протоколу: </w:t>
      </w:r>
      <w:r w:rsidR="00F6586D">
        <w:rPr>
          <w:rStyle w:val="cs9b0062629"/>
        </w:rPr>
        <w:t>CP</w:t>
      </w:r>
      <w:r w:rsidR="00F6586D" w:rsidRPr="008E1482">
        <w:rPr>
          <w:rStyle w:val="cs9b0062629"/>
          <w:lang w:val="ru-RU"/>
        </w:rPr>
        <w:t>-</w:t>
      </w:r>
      <w:r w:rsidR="00F6586D">
        <w:rPr>
          <w:rStyle w:val="cs9b0062629"/>
        </w:rPr>
        <w:t>MGA</w:t>
      </w:r>
      <w:r w:rsidR="00F6586D" w:rsidRPr="008E1482">
        <w:rPr>
          <w:rStyle w:val="cs9b0062629"/>
          <w:lang w:val="ru-RU"/>
        </w:rPr>
        <w:t xml:space="preserve">012-01) Інформація для пацієнта та Форма інформованої згоди – когорта Н, для України українською мовою, версія 5.0 від 18 січня 2021 року, на основі англійської майстер-версії 8.0 від 14 січня 2021 року; </w:t>
      </w:r>
      <w:r w:rsidR="00F6586D">
        <w:rPr>
          <w:rStyle w:val="cs9b0062629"/>
        </w:rPr>
        <w:t>INCMGA</w:t>
      </w:r>
      <w:r w:rsidR="00F6586D" w:rsidRPr="008E1482">
        <w:rPr>
          <w:rStyle w:val="cs9b0062629"/>
          <w:lang w:val="ru-RU"/>
        </w:rPr>
        <w:t xml:space="preserve"> 0012-101 (колишній номер протоколу: </w:t>
      </w:r>
      <w:r w:rsidR="00F6586D">
        <w:rPr>
          <w:rStyle w:val="cs9b0062629"/>
        </w:rPr>
        <w:t>CP</w:t>
      </w:r>
      <w:r w:rsidR="00F6586D" w:rsidRPr="008E1482">
        <w:rPr>
          <w:rStyle w:val="cs9b0062629"/>
          <w:lang w:val="ru-RU"/>
        </w:rPr>
        <w:t>-</w:t>
      </w:r>
      <w:r w:rsidR="00F6586D">
        <w:rPr>
          <w:rStyle w:val="cs9b0062629"/>
        </w:rPr>
        <w:t>MGA</w:t>
      </w:r>
      <w:r w:rsidR="00F6586D" w:rsidRPr="008E1482">
        <w:rPr>
          <w:rStyle w:val="cs9b0062629"/>
          <w:lang w:val="ru-RU"/>
        </w:rPr>
        <w:t>012-01) Інформація для пацієнта та Форма інформованої згоди – когорта Н, для України російською мовою, версія 5.0 від 18 січня 2021 року, на основі англійської майстер-версії 8.0 від 14 січня 2021 року</w:t>
      </w:r>
      <w:r w:rsidR="00F6586D" w:rsidRPr="008E1482">
        <w:rPr>
          <w:rStyle w:val="cs9f0a404029"/>
          <w:lang w:val="ru-RU"/>
        </w:rPr>
        <w:t xml:space="preserve"> до протоколу клінічного дослідження «Фаза 1, дослідження безпеки, переносимості та фармакокінетики </w:t>
      </w:r>
      <w:r w:rsidR="00F6586D">
        <w:rPr>
          <w:rStyle w:val="cs9b0062629"/>
        </w:rPr>
        <w:t>INCMGA</w:t>
      </w:r>
      <w:r w:rsidR="00F6586D" w:rsidRPr="008E1482">
        <w:rPr>
          <w:rStyle w:val="cs9b0062629"/>
          <w:lang w:val="ru-RU"/>
        </w:rPr>
        <w:t>00012</w:t>
      </w:r>
      <w:r w:rsidR="00F6586D" w:rsidRPr="008E1482">
        <w:rPr>
          <w:rStyle w:val="cs9f0a404029"/>
          <w:lang w:val="ru-RU"/>
        </w:rPr>
        <w:t xml:space="preserve"> (колишня назва </w:t>
      </w:r>
      <w:r w:rsidR="00F6586D">
        <w:rPr>
          <w:rStyle w:val="cs9f0a404029"/>
        </w:rPr>
        <w:t>MGA</w:t>
      </w:r>
      <w:r w:rsidR="00F6586D" w:rsidRPr="008E1482">
        <w:rPr>
          <w:rStyle w:val="cs9f0a404029"/>
          <w:lang w:val="ru-RU"/>
        </w:rPr>
        <w:t>012) у пацієнтів з солідними пухлинами на пізніх стадіях розвитку хвороби (</w:t>
      </w:r>
      <w:r w:rsidR="00F6586D">
        <w:rPr>
          <w:rStyle w:val="cs9f0a404029"/>
        </w:rPr>
        <w:t>POD</w:t>
      </w:r>
      <w:r w:rsidR="00F6586D" w:rsidRPr="008E1482">
        <w:rPr>
          <w:rStyle w:val="cs9f0a404029"/>
          <w:lang w:val="ru-RU"/>
        </w:rPr>
        <w:t>1</w:t>
      </w:r>
      <w:r w:rsidR="00F6586D">
        <w:rPr>
          <w:rStyle w:val="cs9f0a404029"/>
        </w:rPr>
        <w:t>UM</w:t>
      </w:r>
      <w:r w:rsidR="00F6586D" w:rsidRPr="008E1482">
        <w:rPr>
          <w:rStyle w:val="cs9f0a404029"/>
          <w:lang w:val="ru-RU"/>
        </w:rPr>
        <w:t xml:space="preserve">-101)», код </w:t>
      </w:r>
      <w:r w:rsidR="00292B25">
        <w:rPr>
          <w:rStyle w:val="cs9f0a404029"/>
          <w:lang w:val="ru-RU"/>
        </w:rPr>
        <w:t>дослідження</w:t>
      </w:r>
      <w:r w:rsidR="00F6586D" w:rsidRPr="008E1482">
        <w:rPr>
          <w:rStyle w:val="cs9f0a404029"/>
          <w:lang w:val="ru-RU"/>
        </w:rPr>
        <w:t xml:space="preserve"> </w:t>
      </w:r>
      <w:r w:rsidR="00F6586D">
        <w:rPr>
          <w:rStyle w:val="cs9b0062629"/>
        </w:rPr>
        <w:t>INCMGA</w:t>
      </w:r>
      <w:r w:rsidR="00F6586D" w:rsidRPr="008E1482">
        <w:rPr>
          <w:rStyle w:val="cs9b0062629"/>
          <w:lang w:val="ru-RU"/>
        </w:rPr>
        <w:t xml:space="preserve"> 0012-101</w:t>
      </w:r>
      <w:r w:rsidR="00F6586D" w:rsidRPr="008E1482">
        <w:rPr>
          <w:rStyle w:val="cs9f0a404029"/>
          <w:lang w:val="ru-RU"/>
        </w:rPr>
        <w:t>, поправка 9 від 09 червня 2020 р.; спонсор - «Інсайт Корпорейшн» (</w:t>
      </w:r>
      <w:r w:rsidR="00F6586D">
        <w:rPr>
          <w:rStyle w:val="cs9f0a404029"/>
        </w:rPr>
        <w:t>Incyte</w:t>
      </w:r>
      <w:r w:rsidR="00F6586D" w:rsidRPr="008E1482">
        <w:rPr>
          <w:rStyle w:val="cs9f0a404029"/>
          <w:lang w:val="ru-RU"/>
        </w:rPr>
        <w:t xml:space="preserve"> </w:t>
      </w:r>
      <w:r w:rsidR="00F6586D">
        <w:rPr>
          <w:rStyle w:val="cs9f0a404029"/>
        </w:rPr>
        <w:t>Corporation</w:t>
      </w:r>
      <w:r w:rsidR="00F6586D" w:rsidRPr="008E1482">
        <w:rPr>
          <w:rStyle w:val="cs9f0a404029"/>
          <w:lang w:val="ru-RU"/>
        </w:rPr>
        <w:t>), США</w:t>
      </w:r>
      <w:r w:rsidR="00F6586D">
        <w:rPr>
          <w:rStyle w:val="cs9b0062629"/>
        </w:rPr>
        <w:t> </w:t>
      </w:r>
    </w:p>
    <w:p w:rsidR="001011EF" w:rsidRPr="000A4E2B" w:rsidRDefault="00F6586D">
      <w:pPr>
        <w:jc w:val="both"/>
        <w:rPr>
          <w:rFonts w:ascii="Arial" w:hAnsi="Arial" w:cs="Arial"/>
          <w:sz w:val="20"/>
          <w:szCs w:val="20"/>
          <w:lang w:val="ru-RU"/>
        </w:rPr>
      </w:pPr>
      <w:r w:rsidRPr="000A4E2B">
        <w:rPr>
          <w:rFonts w:ascii="Arial" w:hAnsi="Arial" w:cs="Arial"/>
          <w:sz w:val="20"/>
          <w:szCs w:val="20"/>
          <w:lang w:val="ru-RU"/>
        </w:rPr>
        <w:t>Заявник - ТОВ «КЦР Україна»</w:t>
      </w:r>
    </w:p>
    <w:p w:rsidR="001011EF" w:rsidRPr="000A4E2B"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B673AF" w:rsidRDefault="000A4E2B" w:rsidP="000A4E2B">
      <w:pPr>
        <w:jc w:val="both"/>
        <w:rPr>
          <w:lang w:val="ru-RU"/>
        </w:rPr>
      </w:pPr>
      <w:r>
        <w:rPr>
          <w:rStyle w:val="cs9b0062630"/>
          <w:lang w:val="ru-RU"/>
        </w:rPr>
        <w:t xml:space="preserve">40. </w:t>
      </w:r>
      <w:r w:rsidR="00F6586D" w:rsidRPr="008E1482">
        <w:rPr>
          <w:rStyle w:val="cs9b0062630"/>
          <w:lang w:val="ru-RU"/>
        </w:rPr>
        <w:t xml:space="preserve">Брошура дослідника </w:t>
      </w:r>
      <w:r w:rsidR="00F6586D">
        <w:rPr>
          <w:rStyle w:val="cs9b0062630"/>
        </w:rPr>
        <w:t>MK</w:t>
      </w:r>
      <w:r w:rsidR="00F6586D" w:rsidRPr="008E1482">
        <w:rPr>
          <w:rStyle w:val="cs9b0062630"/>
          <w:lang w:val="ru-RU"/>
        </w:rPr>
        <w:t xml:space="preserve">-8591/ </w:t>
      </w:r>
      <w:r w:rsidR="00F6586D">
        <w:rPr>
          <w:rStyle w:val="cs9b0062630"/>
        </w:rPr>
        <w:t>MK</w:t>
      </w:r>
      <w:r w:rsidR="00F6586D" w:rsidRPr="008E1482">
        <w:rPr>
          <w:rStyle w:val="cs9b0062630"/>
          <w:lang w:val="ru-RU"/>
        </w:rPr>
        <w:t>-8591</w:t>
      </w:r>
      <w:r w:rsidR="00F6586D">
        <w:rPr>
          <w:rStyle w:val="cs9b0062630"/>
        </w:rPr>
        <w:t>A</w:t>
      </w:r>
      <w:r w:rsidR="00F6586D" w:rsidRPr="008E1482">
        <w:rPr>
          <w:rStyle w:val="cs9b0062630"/>
          <w:lang w:val="ru-RU"/>
        </w:rPr>
        <w:t>, видання 10 від 11 січня 2021 року, англійською мовою; Розділ «</w:t>
      </w:r>
      <w:r w:rsidR="00F6586D">
        <w:rPr>
          <w:rStyle w:val="cs9b0062630"/>
        </w:rPr>
        <w:t>P</w:t>
      </w:r>
      <w:r w:rsidR="00F6586D" w:rsidRPr="008E1482">
        <w:rPr>
          <w:rStyle w:val="cs9b0062630"/>
          <w:lang w:val="ru-RU"/>
        </w:rPr>
        <w:t xml:space="preserve">.3 </w:t>
      </w:r>
      <w:r w:rsidR="00F6586D">
        <w:rPr>
          <w:rStyle w:val="cs9b0062630"/>
        </w:rPr>
        <w:t>MANUFACTURE</w:t>
      </w:r>
      <w:r w:rsidR="00F6586D" w:rsidRPr="008E1482">
        <w:rPr>
          <w:rStyle w:val="cs9b0062630"/>
          <w:lang w:val="ru-RU"/>
        </w:rPr>
        <w:t xml:space="preserve">» Досьє досліджуваного лікарського засобу </w:t>
      </w:r>
      <w:r w:rsidR="00F6586D">
        <w:rPr>
          <w:rStyle w:val="cs9b0062630"/>
        </w:rPr>
        <w:t>MK</w:t>
      </w:r>
      <w:r w:rsidR="00F6586D" w:rsidRPr="008E1482">
        <w:rPr>
          <w:rStyle w:val="cs9b0062630"/>
          <w:lang w:val="ru-RU"/>
        </w:rPr>
        <w:t>-8591, версія 05</w:t>
      </w:r>
      <w:r w:rsidR="00F6586D">
        <w:rPr>
          <w:rStyle w:val="cs9b0062630"/>
        </w:rPr>
        <w:t>PNCG</w:t>
      </w:r>
      <w:r w:rsidR="00F6586D" w:rsidRPr="008E1482">
        <w:rPr>
          <w:rStyle w:val="cs9b0062630"/>
          <w:lang w:val="ru-RU"/>
        </w:rPr>
        <w:t xml:space="preserve"> від 21 січня 2021 року, англійською мовою; Залучення додаткової виробничої ділянки, відповідальної за тестування досліджуваного лікарського засобу </w:t>
      </w:r>
      <w:r w:rsidR="00F6586D">
        <w:rPr>
          <w:rStyle w:val="cs9b0062630"/>
        </w:rPr>
        <w:t>MK</w:t>
      </w:r>
      <w:r w:rsidR="00F6586D" w:rsidRPr="008E1482">
        <w:rPr>
          <w:rStyle w:val="cs9b0062630"/>
          <w:lang w:val="ru-RU"/>
        </w:rPr>
        <w:t xml:space="preserve">-8591: </w:t>
      </w:r>
      <w:r w:rsidR="00F6586D">
        <w:rPr>
          <w:rStyle w:val="cs9b0062630"/>
        </w:rPr>
        <w:t>Merck</w:t>
      </w:r>
      <w:r w:rsidR="00F6586D" w:rsidRPr="008E1482">
        <w:rPr>
          <w:rStyle w:val="cs9b0062630"/>
          <w:lang w:val="ru-RU"/>
        </w:rPr>
        <w:t xml:space="preserve"> </w:t>
      </w:r>
      <w:r w:rsidR="00F6586D">
        <w:rPr>
          <w:rStyle w:val="cs9b0062630"/>
        </w:rPr>
        <w:t>Sharp</w:t>
      </w:r>
      <w:r w:rsidR="00F6586D" w:rsidRPr="008E1482">
        <w:rPr>
          <w:rStyle w:val="cs9b0062630"/>
          <w:lang w:val="ru-RU"/>
        </w:rPr>
        <w:t xml:space="preserve"> &amp; </w:t>
      </w:r>
      <w:r w:rsidR="00F6586D">
        <w:rPr>
          <w:rStyle w:val="cs9b0062630"/>
        </w:rPr>
        <w:t>Dohme</w:t>
      </w:r>
      <w:r w:rsidR="00F6586D" w:rsidRPr="008E1482">
        <w:rPr>
          <w:rStyle w:val="cs9b0062630"/>
          <w:lang w:val="ru-RU"/>
        </w:rPr>
        <w:t xml:space="preserve"> </w:t>
      </w:r>
      <w:r w:rsidR="00F6586D">
        <w:rPr>
          <w:rStyle w:val="cs9b0062630"/>
        </w:rPr>
        <w:t>Corp</w:t>
      </w:r>
      <w:r w:rsidR="00F6586D" w:rsidRPr="008E1482">
        <w:rPr>
          <w:rStyle w:val="cs9b0062630"/>
          <w:lang w:val="ru-RU"/>
        </w:rPr>
        <w:t xml:space="preserve">., </w:t>
      </w:r>
      <w:r w:rsidR="00F6586D">
        <w:rPr>
          <w:rStyle w:val="cs9b0062630"/>
        </w:rPr>
        <w:t>USA</w:t>
      </w:r>
      <w:r w:rsidR="00F6586D" w:rsidRPr="008E1482">
        <w:rPr>
          <w:rStyle w:val="cs9b0062630"/>
          <w:lang w:val="ru-RU"/>
        </w:rPr>
        <w:t>; Розділ «</w:t>
      </w:r>
      <w:r w:rsidR="00F6586D">
        <w:rPr>
          <w:rStyle w:val="cs9b0062630"/>
        </w:rPr>
        <w:t>P</w:t>
      </w:r>
      <w:r w:rsidR="00F6586D" w:rsidRPr="008E1482">
        <w:rPr>
          <w:rStyle w:val="cs9b0062630"/>
          <w:lang w:val="ru-RU"/>
        </w:rPr>
        <w:t xml:space="preserve">.8 </w:t>
      </w:r>
      <w:r w:rsidR="00F6586D">
        <w:rPr>
          <w:rStyle w:val="cs9b0062630"/>
        </w:rPr>
        <w:t>STABILITY</w:t>
      </w:r>
      <w:r w:rsidR="00F6586D" w:rsidRPr="008E1482">
        <w:rPr>
          <w:rStyle w:val="cs9b0062630"/>
          <w:lang w:val="ru-RU"/>
        </w:rPr>
        <w:t xml:space="preserve">» Досьє досліджуваного лікарського засобу </w:t>
      </w:r>
      <w:r w:rsidR="00F6586D">
        <w:rPr>
          <w:rStyle w:val="cs9b0062630"/>
        </w:rPr>
        <w:t>MK</w:t>
      </w:r>
      <w:r w:rsidR="00F6586D" w:rsidRPr="008E1482">
        <w:rPr>
          <w:rStyle w:val="cs9b0062630"/>
          <w:lang w:val="ru-RU"/>
        </w:rPr>
        <w:t>-8591, версія 05</w:t>
      </w:r>
      <w:r w:rsidR="00F6586D">
        <w:rPr>
          <w:rStyle w:val="cs9b0062630"/>
        </w:rPr>
        <w:t>PNCG</w:t>
      </w:r>
      <w:r w:rsidR="00F6586D" w:rsidRPr="008E1482">
        <w:rPr>
          <w:rStyle w:val="cs9b0062630"/>
          <w:lang w:val="ru-RU"/>
        </w:rPr>
        <w:t xml:space="preserve"> від 21 січня 2021 року, англійською мовою; Подовження терміну придатності досліджуваного лікарського засобу </w:t>
      </w:r>
      <w:r w:rsidR="00F6586D">
        <w:rPr>
          <w:rStyle w:val="cs9b0062630"/>
        </w:rPr>
        <w:t>MK</w:t>
      </w:r>
      <w:r w:rsidR="00F6586D" w:rsidRPr="008E1482">
        <w:rPr>
          <w:rStyle w:val="cs9b0062630"/>
          <w:lang w:val="ru-RU"/>
        </w:rPr>
        <w:t>-8591, капсула, 0,75 мг (лот 0000818912) до 44 місяців</w:t>
      </w:r>
      <w:r w:rsidR="00F6586D" w:rsidRPr="008E1482">
        <w:rPr>
          <w:rStyle w:val="cs9f0a404030"/>
          <w:lang w:val="ru-RU"/>
        </w:rPr>
        <w:t xml:space="preserve"> до протоколу клінічного випробування «Рандомізоване, 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w:t>
      </w:r>
      <w:r w:rsidR="00F6586D" w:rsidRPr="008E1482">
        <w:rPr>
          <w:rStyle w:val="cs9b0062630"/>
          <w:lang w:val="ru-RU"/>
        </w:rPr>
        <w:t>іслатравіром</w:t>
      </w:r>
      <w:r w:rsidR="00F6586D" w:rsidRPr="008E1482">
        <w:rPr>
          <w:rStyle w:val="cs9f0a404030"/>
          <w:lang w:val="ru-RU"/>
        </w:rPr>
        <w:t xml:space="preserve">, доравірином або доравірином/іслатравіром при порівнянні кожної групи лікування з плацебо, а також для оцінки антиретровірусної активності, безпеки та переносимості відкритого лікування доравірином/іслатравіром», код дослідження </w:t>
      </w:r>
      <w:r w:rsidR="00F6586D">
        <w:rPr>
          <w:rStyle w:val="cs9b0062630"/>
        </w:rPr>
        <w:t>MK</w:t>
      </w:r>
      <w:r w:rsidR="00F6586D" w:rsidRPr="008E1482">
        <w:rPr>
          <w:rStyle w:val="cs9b0062630"/>
          <w:lang w:val="ru-RU"/>
        </w:rPr>
        <w:t>-8591</w:t>
      </w:r>
      <w:r w:rsidR="00F6586D">
        <w:rPr>
          <w:rStyle w:val="cs9b0062630"/>
        </w:rPr>
        <w:t>A</w:t>
      </w:r>
      <w:r w:rsidR="00F6586D" w:rsidRPr="008E1482">
        <w:rPr>
          <w:rStyle w:val="cs9b0062630"/>
          <w:lang w:val="ru-RU"/>
        </w:rPr>
        <w:t>-019</w:t>
      </w:r>
      <w:r w:rsidR="00F6586D" w:rsidRPr="008E1482">
        <w:rPr>
          <w:rStyle w:val="cs9f0a404030"/>
          <w:lang w:val="ru-RU"/>
        </w:rPr>
        <w:t xml:space="preserve">, з інкорпорованою </w:t>
      </w:r>
      <w:r w:rsidR="00F6586D" w:rsidRPr="008E1482">
        <w:rPr>
          <w:rStyle w:val="cs9f0a404030"/>
          <w:lang w:val="ru-RU"/>
        </w:rPr>
        <w:lastRenderedPageBreak/>
        <w:t>поправкою 02 від 12 травня 2020 року; спонсор - «Мерк Шарп Енд Доум Корп.», дочірнє підприємство «Мерк Енд Ко., Інк.», США (</w:t>
      </w:r>
      <w:r w:rsidR="00F6586D">
        <w:rPr>
          <w:rStyle w:val="cs9f0a404030"/>
        </w:rPr>
        <w:t>Merck</w:t>
      </w:r>
      <w:r w:rsidR="00F6586D" w:rsidRPr="008E1482">
        <w:rPr>
          <w:rStyle w:val="cs9f0a404030"/>
          <w:lang w:val="ru-RU"/>
        </w:rPr>
        <w:t xml:space="preserve"> </w:t>
      </w:r>
      <w:r w:rsidR="00F6586D">
        <w:rPr>
          <w:rStyle w:val="cs9f0a404030"/>
        </w:rPr>
        <w:t>Sharp</w:t>
      </w:r>
      <w:r w:rsidR="00F6586D" w:rsidRPr="008E1482">
        <w:rPr>
          <w:rStyle w:val="cs9f0a404030"/>
          <w:lang w:val="ru-RU"/>
        </w:rPr>
        <w:t xml:space="preserve"> &amp; </w:t>
      </w:r>
      <w:r w:rsidR="00F6586D">
        <w:rPr>
          <w:rStyle w:val="cs9f0a404030"/>
        </w:rPr>
        <w:t>Dohme</w:t>
      </w:r>
      <w:r w:rsidR="00F6586D" w:rsidRPr="008E1482">
        <w:rPr>
          <w:rStyle w:val="cs9f0a404030"/>
          <w:lang w:val="ru-RU"/>
        </w:rPr>
        <w:t xml:space="preserve"> </w:t>
      </w:r>
      <w:r w:rsidR="00F6586D">
        <w:rPr>
          <w:rStyle w:val="cs9f0a404030"/>
        </w:rPr>
        <w:t>Corp</w:t>
      </w:r>
      <w:r w:rsidR="00F6586D" w:rsidRPr="008E1482">
        <w:rPr>
          <w:rStyle w:val="cs9f0a404030"/>
          <w:lang w:val="ru-RU"/>
        </w:rPr>
        <w:t xml:space="preserve">., </w:t>
      </w:r>
      <w:r w:rsidR="00F6586D">
        <w:rPr>
          <w:rStyle w:val="cs9f0a404030"/>
        </w:rPr>
        <w:t>a</w:t>
      </w:r>
      <w:r w:rsidR="00F6586D" w:rsidRPr="008E1482">
        <w:rPr>
          <w:rStyle w:val="cs9f0a404030"/>
          <w:lang w:val="ru-RU"/>
        </w:rPr>
        <w:t xml:space="preserve"> </w:t>
      </w:r>
      <w:r w:rsidR="00F6586D">
        <w:rPr>
          <w:rStyle w:val="cs9f0a404030"/>
        </w:rPr>
        <w:t>subsidiary</w:t>
      </w:r>
      <w:r w:rsidR="00F6586D" w:rsidRPr="008E1482">
        <w:rPr>
          <w:rStyle w:val="cs9f0a404030"/>
          <w:lang w:val="ru-RU"/>
        </w:rPr>
        <w:t xml:space="preserve"> </w:t>
      </w:r>
      <w:r w:rsidR="00F6586D">
        <w:rPr>
          <w:rStyle w:val="cs9f0a404030"/>
        </w:rPr>
        <w:t>of</w:t>
      </w:r>
      <w:r w:rsidR="00F6586D" w:rsidRPr="008E1482">
        <w:rPr>
          <w:rStyle w:val="cs9f0a404030"/>
          <w:lang w:val="ru-RU"/>
        </w:rPr>
        <w:t xml:space="preserve"> </w:t>
      </w:r>
      <w:r w:rsidR="00F6586D">
        <w:rPr>
          <w:rStyle w:val="cs9f0a404030"/>
        </w:rPr>
        <w:t>Merck</w:t>
      </w:r>
      <w:r w:rsidR="00F6586D" w:rsidRPr="008E1482">
        <w:rPr>
          <w:rStyle w:val="cs9f0a404030"/>
          <w:lang w:val="ru-RU"/>
        </w:rPr>
        <w:t xml:space="preserve"> &amp; </w:t>
      </w:r>
      <w:r w:rsidR="00F6586D">
        <w:rPr>
          <w:rStyle w:val="cs9f0a404030"/>
        </w:rPr>
        <w:t>Co</w:t>
      </w:r>
      <w:r w:rsidR="00F6586D" w:rsidRPr="008E1482">
        <w:rPr>
          <w:rStyle w:val="cs9f0a404030"/>
          <w:lang w:val="ru-RU"/>
        </w:rPr>
        <w:t xml:space="preserve">., </w:t>
      </w:r>
      <w:r w:rsidR="00F6586D">
        <w:rPr>
          <w:rStyle w:val="cs9f0a404030"/>
        </w:rPr>
        <w:t>Inc</w:t>
      </w:r>
      <w:r w:rsidR="00F6586D" w:rsidRPr="008E1482">
        <w:rPr>
          <w:rStyle w:val="cs9f0a404030"/>
          <w:lang w:val="ru-RU"/>
        </w:rPr>
        <w:t xml:space="preserve">., </w:t>
      </w:r>
      <w:r w:rsidR="00F6586D">
        <w:rPr>
          <w:rStyle w:val="cs9f0a404030"/>
        </w:rPr>
        <w:t>USA</w:t>
      </w:r>
      <w:r w:rsidR="00F6586D" w:rsidRPr="008E1482">
        <w:rPr>
          <w:rStyle w:val="cs9f0a404030"/>
          <w:lang w:val="ru-RU"/>
        </w:rPr>
        <w:t xml:space="preserve">) </w:t>
      </w:r>
      <w:r w:rsidR="00F6586D">
        <w:rPr>
          <w:rStyle w:val="cs9f0a404030"/>
        </w:rPr>
        <w:t> </w:t>
      </w:r>
    </w:p>
    <w:p w:rsidR="001011EF" w:rsidRPr="008E1482" w:rsidRDefault="00F6586D">
      <w:pPr>
        <w:jc w:val="both"/>
        <w:rPr>
          <w:rFonts w:ascii="Arial" w:hAnsi="Arial" w:cs="Arial"/>
          <w:sz w:val="20"/>
          <w:szCs w:val="20"/>
          <w:lang w:val="ru-RU"/>
        </w:rPr>
      </w:pPr>
      <w:r w:rsidRPr="008E1482">
        <w:rPr>
          <w:rFonts w:ascii="Arial" w:hAnsi="Arial" w:cs="Arial"/>
          <w:sz w:val="20"/>
          <w:szCs w:val="20"/>
          <w:lang w:val="ru-RU"/>
        </w:rPr>
        <w:t>Заявник - Товариство з обмеженою відповідальністю «МСД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0A4E2B" w:rsidRDefault="000A4E2B" w:rsidP="000A4E2B">
      <w:pPr>
        <w:jc w:val="both"/>
        <w:rPr>
          <w:lang w:val="ru-RU"/>
        </w:rPr>
      </w:pPr>
      <w:r>
        <w:rPr>
          <w:rStyle w:val="cs9b0062631"/>
          <w:lang w:val="ru-RU"/>
        </w:rPr>
        <w:t xml:space="preserve">41. </w:t>
      </w:r>
      <w:r w:rsidR="00F6586D" w:rsidRPr="008E1482">
        <w:rPr>
          <w:rStyle w:val="cs9b0062631"/>
          <w:lang w:val="ru-RU"/>
        </w:rPr>
        <w:t xml:space="preserve">Досьє недосліджуваного лікарського засобу екстреної медицини </w:t>
      </w:r>
      <w:r w:rsidR="00F6586D">
        <w:rPr>
          <w:rStyle w:val="cs9b0062631"/>
        </w:rPr>
        <w:t>Gutron</w:t>
      </w:r>
      <w:r w:rsidR="00F6586D" w:rsidRPr="008E1482">
        <w:rPr>
          <w:rStyle w:val="cs9b0062631"/>
          <w:lang w:val="ru-RU"/>
        </w:rPr>
        <w:t xml:space="preserve">® (Мідодрину Гідрохлорид), версія 3.0 від 17 листопада 2020 року, англійською мовою </w:t>
      </w:r>
      <w:r w:rsidR="00F6586D" w:rsidRPr="008E1482">
        <w:rPr>
          <w:rStyle w:val="cs9f0a404031"/>
          <w:lang w:val="ru-RU"/>
        </w:rPr>
        <w:t xml:space="preserve">до протоколу клінічного дослідження «22-тижневе, багатоцентрове дослідження фази 3 з рандомізованою відміною препарату </w:t>
      </w:r>
      <w:r w:rsidR="00F6586D">
        <w:rPr>
          <w:rStyle w:val="cs9b0062631"/>
        </w:rPr>
        <w:t>TD</w:t>
      </w:r>
      <w:r w:rsidR="00F6586D" w:rsidRPr="008E1482">
        <w:rPr>
          <w:rStyle w:val="cs9b0062631"/>
          <w:lang w:val="ru-RU"/>
        </w:rPr>
        <w:t>-9855</w:t>
      </w:r>
      <w:r w:rsidR="00F6586D" w:rsidRPr="008E1482">
        <w:rPr>
          <w:rStyle w:val="cs9f0a404031"/>
          <w:lang w:val="ru-RU"/>
        </w:rPr>
        <w:t xml:space="preserve"> при лікуванні симптоматичної нейрогенної ортостатичної гіпотензії в пацієнтів із первинною вегетативною недостатністю», код дослідження </w:t>
      </w:r>
      <w:r w:rsidR="00F6586D" w:rsidRPr="008E1482">
        <w:rPr>
          <w:rStyle w:val="cs9b0062631"/>
          <w:lang w:val="ru-RU"/>
        </w:rPr>
        <w:t>0170</w:t>
      </w:r>
      <w:r w:rsidR="00F6586D" w:rsidRPr="008E1482">
        <w:rPr>
          <w:rStyle w:val="cs9f0a404031"/>
          <w:lang w:val="ru-RU"/>
        </w:rPr>
        <w:t xml:space="preserve">, версія 1.0 з поправкою </w:t>
      </w:r>
      <w:r w:rsidR="00F6586D" w:rsidRPr="000A4E2B">
        <w:rPr>
          <w:rStyle w:val="cs9f0a404031"/>
          <w:lang w:val="ru-RU"/>
        </w:rPr>
        <w:t xml:space="preserve">1 від 04 березня 2019 року; спонсор - </w:t>
      </w:r>
      <w:r w:rsidR="00F6586D">
        <w:rPr>
          <w:rStyle w:val="cs9f0a404031"/>
        </w:rPr>
        <w:t>Theravance</w:t>
      </w:r>
      <w:r w:rsidR="00F6586D" w:rsidRPr="000A4E2B">
        <w:rPr>
          <w:rStyle w:val="cs9f0a404031"/>
          <w:lang w:val="ru-RU"/>
        </w:rPr>
        <w:t xml:space="preserve"> </w:t>
      </w:r>
      <w:r w:rsidR="00F6586D">
        <w:rPr>
          <w:rStyle w:val="cs9f0a404031"/>
        </w:rPr>
        <w:t>Biopharma</w:t>
      </w:r>
      <w:r w:rsidR="00F6586D" w:rsidRPr="000A4E2B">
        <w:rPr>
          <w:rStyle w:val="cs9f0a404031"/>
          <w:lang w:val="ru-RU"/>
        </w:rPr>
        <w:t xml:space="preserve"> </w:t>
      </w:r>
      <w:r w:rsidR="00F6586D">
        <w:rPr>
          <w:rStyle w:val="cs9f0a404031"/>
        </w:rPr>
        <w:t>Ireland</w:t>
      </w:r>
      <w:r w:rsidR="00F6586D" w:rsidRPr="000A4E2B">
        <w:rPr>
          <w:rStyle w:val="cs9f0a404031"/>
          <w:lang w:val="ru-RU"/>
        </w:rPr>
        <w:t xml:space="preserve"> </w:t>
      </w:r>
      <w:r w:rsidR="00F6586D">
        <w:rPr>
          <w:rStyle w:val="cs9f0a404031"/>
        </w:rPr>
        <w:t>Limited</w:t>
      </w:r>
      <w:r w:rsidR="00F6586D" w:rsidRPr="000A4E2B">
        <w:rPr>
          <w:rStyle w:val="cs9f0a404031"/>
          <w:lang w:val="ru-RU"/>
        </w:rPr>
        <w:t>, Ірландія</w:t>
      </w:r>
      <w:r w:rsidR="00F6586D">
        <w:rPr>
          <w:rStyle w:val="cs9f0a404031"/>
        </w:rPr>
        <w:t> </w:t>
      </w:r>
    </w:p>
    <w:p w:rsidR="001011EF" w:rsidRPr="000A4E2B" w:rsidRDefault="00F6586D">
      <w:pPr>
        <w:jc w:val="both"/>
        <w:rPr>
          <w:rFonts w:ascii="Arial" w:hAnsi="Arial" w:cs="Arial"/>
          <w:sz w:val="20"/>
          <w:szCs w:val="20"/>
          <w:lang w:val="ru-RU"/>
        </w:rPr>
      </w:pPr>
      <w:r w:rsidRPr="008E1482">
        <w:rPr>
          <w:rFonts w:ascii="Arial" w:hAnsi="Arial" w:cs="Arial"/>
          <w:sz w:val="20"/>
          <w:szCs w:val="20"/>
          <w:lang w:val="ru-RU"/>
        </w:rPr>
        <w:t>Заявник</w:t>
      </w:r>
      <w:r w:rsidRPr="000A4E2B">
        <w:rPr>
          <w:rFonts w:ascii="Arial" w:hAnsi="Arial" w:cs="Arial"/>
          <w:sz w:val="20"/>
          <w:szCs w:val="20"/>
          <w:lang w:val="ru-RU"/>
        </w:rPr>
        <w:t xml:space="preserve"> - </w:t>
      </w:r>
      <w:r w:rsidRPr="008E1482">
        <w:rPr>
          <w:rFonts w:ascii="Arial" w:hAnsi="Arial" w:cs="Arial"/>
          <w:sz w:val="20"/>
          <w:szCs w:val="20"/>
          <w:lang w:val="ru-RU"/>
        </w:rPr>
        <w:t>Підприємство</w:t>
      </w:r>
      <w:r w:rsidRPr="000A4E2B">
        <w:rPr>
          <w:rFonts w:ascii="Arial" w:hAnsi="Arial" w:cs="Arial"/>
          <w:sz w:val="20"/>
          <w:szCs w:val="20"/>
          <w:lang w:val="ru-RU"/>
        </w:rPr>
        <w:t xml:space="preserve"> </w:t>
      </w:r>
      <w:r w:rsidRPr="008E1482">
        <w:rPr>
          <w:rFonts w:ascii="Arial" w:hAnsi="Arial" w:cs="Arial"/>
          <w:sz w:val="20"/>
          <w:szCs w:val="20"/>
          <w:lang w:val="ru-RU"/>
        </w:rPr>
        <w:t>з</w:t>
      </w:r>
      <w:r w:rsidRPr="000A4E2B">
        <w:rPr>
          <w:rFonts w:ascii="Arial" w:hAnsi="Arial" w:cs="Arial"/>
          <w:sz w:val="20"/>
          <w:szCs w:val="20"/>
          <w:lang w:val="ru-RU"/>
        </w:rPr>
        <w:t xml:space="preserve"> 100% </w:t>
      </w:r>
      <w:r w:rsidRPr="008E1482">
        <w:rPr>
          <w:rFonts w:ascii="Arial" w:hAnsi="Arial" w:cs="Arial"/>
          <w:sz w:val="20"/>
          <w:szCs w:val="20"/>
          <w:lang w:val="ru-RU"/>
        </w:rPr>
        <w:t>іноземною</w:t>
      </w:r>
      <w:r w:rsidRPr="000A4E2B">
        <w:rPr>
          <w:rFonts w:ascii="Arial" w:hAnsi="Arial" w:cs="Arial"/>
          <w:sz w:val="20"/>
          <w:szCs w:val="20"/>
          <w:lang w:val="ru-RU"/>
        </w:rPr>
        <w:t xml:space="preserve"> </w:t>
      </w:r>
      <w:r w:rsidRPr="008E1482">
        <w:rPr>
          <w:rFonts w:ascii="Arial" w:hAnsi="Arial" w:cs="Arial"/>
          <w:sz w:val="20"/>
          <w:szCs w:val="20"/>
          <w:lang w:val="ru-RU"/>
        </w:rPr>
        <w:t>інвестицією</w:t>
      </w:r>
      <w:r w:rsidRPr="000A4E2B">
        <w:rPr>
          <w:rFonts w:ascii="Arial" w:hAnsi="Arial" w:cs="Arial"/>
          <w:sz w:val="20"/>
          <w:szCs w:val="20"/>
          <w:lang w:val="ru-RU"/>
        </w:rPr>
        <w:t xml:space="preserve"> «</w:t>
      </w:r>
      <w:r w:rsidRPr="008E1482">
        <w:rPr>
          <w:rFonts w:ascii="Arial" w:hAnsi="Arial" w:cs="Arial"/>
          <w:sz w:val="20"/>
          <w:szCs w:val="20"/>
          <w:lang w:val="ru-RU"/>
        </w:rPr>
        <w:t>АЙК</w:t>
      </w:r>
      <w:r w:rsidRPr="000A4E2B">
        <w:rPr>
          <w:rFonts w:ascii="Arial" w:hAnsi="Arial" w:cs="Arial"/>
          <w:sz w:val="20"/>
          <w:szCs w:val="20"/>
          <w:lang w:val="ru-RU"/>
        </w:rPr>
        <w:t>’</w:t>
      </w:r>
      <w:r w:rsidRPr="008E1482">
        <w:rPr>
          <w:rFonts w:ascii="Arial" w:hAnsi="Arial" w:cs="Arial"/>
          <w:sz w:val="20"/>
          <w:szCs w:val="20"/>
          <w:lang w:val="ru-RU"/>
        </w:rPr>
        <w:t>ЮВІА</w:t>
      </w:r>
      <w:r w:rsidRPr="000A4E2B">
        <w:rPr>
          <w:rFonts w:ascii="Arial" w:hAnsi="Arial" w:cs="Arial"/>
          <w:sz w:val="20"/>
          <w:szCs w:val="20"/>
          <w:lang w:val="ru-RU"/>
        </w:rPr>
        <w:t xml:space="preserve"> </w:t>
      </w:r>
      <w:r w:rsidRPr="008E1482">
        <w:rPr>
          <w:rFonts w:ascii="Arial" w:hAnsi="Arial" w:cs="Arial"/>
          <w:sz w:val="20"/>
          <w:szCs w:val="20"/>
          <w:lang w:val="ru-RU"/>
        </w:rPr>
        <w:t>РДС</w:t>
      </w:r>
      <w:r w:rsidRPr="000A4E2B">
        <w:rPr>
          <w:rFonts w:ascii="Arial" w:hAnsi="Arial" w:cs="Arial"/>
          <w:sz w:val="20"/>
          <w:szCs w:val="20"/>
          <w:lang w:val="ru-RU"/>
        </w:rPr>
        <w:t xml:space="preserve"> </w:t>
      </w:r>
      <w:r w:rsidRPr="008E1482">
        <w:rPr>
          <w:rFonts w:ascii="Arial" w:hAnsi="Arial" w:cs="Arial"/>
          <w:sz w:val="20"/>
          <w:szCs w:val="20"/>
          <w:lang w:val="ru-RU"/>
        </w:rPr>
        <w:t>Україна</w:t>
      </w:r>
      <w:r w:rsidRPr="000A4E2B">
        <w:rPr>
          <w:rFonts w:ascii="Arial" w:hAnsi="Arial" w:cs="Arial"/>
          <w:sz w:val="20"/>
          <w:szCs w:val="20"/>
          <w:lang w:val="ru-RU"/>
        </w:rPr>
        <w:t>»</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0A4E2B" w:rsidRDefault="000A4E2B" w:rsidP="000A4E2B">
      <w:pPr>
        <w:jc w:val="both"/>
        <w:rPr>
          <w:lang w:val="ru-RU"/>
        </w:rPr>
      </w:pPr>
      <w:r>
        <w:rPr>
          <w:rStyle w:val="cs9b0062632"/>
          <w:lang w:val="ru-RU"/>
        </w:rPr>
        <w:t xml:space="preserve">42. </w:t>
      </w:r>
      <w:r w:rsidR="00F6586D" w:rsidRPr="008E1482">
        <w:rPr>
          <w:rStyle w:val="cs9b0062632"/>
          <w:lang w:val="ru-RU"/>
        </w:rPr>
        <w:t xml:space="preserve">Досьє недосліджуваного лікарського засобу екстреної медицини </w:t>
      </w:r>
      <w:r w:rsidR="00F6586D">
        <w:rPr>
          <w:rStyle w:val="cs9b0062632"/>
        </w:rPr>
        <w:t>Gutron</w:t>
      </w:r>
      <w:r w:rsidR="00F6586D" w:rsidRPr="008E1482">
        <w:rPr>
          <w:rStyle w:val="cs9b0062632"/>
          <w:lang w:val="ru-RU"/>
        </w:rPr>
        <w:t xml:space="preserve">® (Мідодрину Гідрохлорид), версія 5.0 від 17 листопада 2020 року, англійською мовою </w:t>
      </w:r>
      <w:r w:rsidR="00F6586D" w:rsidRPr="008E1482">
        <w:rPr>
          <w:rStyle w:val="cs9f0a404032"/>
          <w:lang w:val="ru-RU"/>
        </w:rPr>
        <w:t xml:space="preserve">до протоколу клінічного дослідження «Багатоцентрове, рандомізоване, подвійне сліпе, плацебо-контрольоване 4-тижневе дослідження фази 3, що проводиться в паралельних групах, для вивчення препарату </w:t>
      </w:r>
      <w:r w:rsidR="00F6586D">
        <w:rPr>
          <w:rStyle w:val="cs9b0062632"/>
        </w:rPr>
        <w:t>TD</w:t>
      </w:r>
      <w:r w:rsidR="00F6586D" w:rsidRPr="008E1482">
        <w:rPr>
          <w:rStyle w:val="cs9b0062632"/>
          <w:lang w:val="ru-RU"/>
        </w:rPr>
        <w:t>-9855</w:t>
      </w:r>
      <w:r w:rsidR="00F6586D" w:rsidRPr="008E1482">
        <w:rPr>
          <w:rStyle w:val="cs9f0a404032"/>
          <w:lang w:val="ru-RU"/>
        </w:rPr>
        <w:t xml:space="preserve"> при лікуванні симптоматичної нейрогенної ортостатичної гіпотензії в пацієнтів із первинною вегетативною недостатністю», код дослідження </w:t>
      </w:r>
      <w:r w:rsidR="00F6586D" w:rsidRPr="008E1482">
        <w:rPr>
          <w:rStyle w:val="cs9b0062632"/>
          <w:lang w:val="ru-RU"/>
        </w:rPr>
        <w:t>0169</w:t>
      </w:r>
      <w:r w:rsidR="00F6586D" w:rsidRPr="008E1482">
        <w:rPr>
          <w:rStyle w:val="cs9f0a404032"/>
          <w:lang w:val="ru-RU"/>
        </w:rPr>
        <w:t xml:space="preserve">, версія 1.0 з інкорпорованою поправкою </w:t>
      </w:r>
      <w:r w:rsidR="00F6586D" w:rsidRPr="000A4E2B">
        <w:rPr>
          <w:rStyle w:val="cs9f0a404032"/>
          <w:lang w:val="ru-RU"/>
        </w:rPr>
        <w:t xml:space="preserve">4 від 05 серпня 2020 року; спонсор - </w:t>
      </w:r>
      <w:r w:rsidR="00F6586D">
        <w:rPr>
          <w:rStyle w:val="cs9f0a404032"/>
        </w:rPr>
        <w:t>Theravance</w:t>
      </w:r>
      <w:r w:rsidR="00F6586D" w:rsidRPr="000A4E2B">
        <w:rPr>
          <w:rStyle w:val="cs9f0a404032"/>
          <w:lang w:val="ru-RU"/>
        </w:rPr>
        <w:t xml:space="preserve"> </w:t>
      </w:r>
      <w:r w:rsidR="00F6586D">
        <w:rPr>
          <w:rStyle w:val="cs9f0a404032"/>
        </w:rPr>
        <w:t>Biopharma</w:t>
      </w:r>
      <w:r w:rsidR="00F6586D" w:rsidRPr="000A4E2B">
        <w:rPr>
          <w:rStyle w:val="cs9f0a404032"/>
          <w:lang w:val="ru-RU"/>
        </w:rPr>
        <w:t xml:space="preserve"> </w:t>
      </w:r>
      <w:r w:rsidR="00F6586D">
        <w:rPr>
          <w:rStyle w:val="cs9f0a404032"/>
        </w:rPr>
        <w:t>Ireland</w:t>
      </w:r>
      <w:r w:rsidR="00F6586D" w:rsidRPr="000A4E2B">
        <w:rPr>
          <w:rStyle w:val="cs9f0a404032"/>
          <w:lang w:val="ru-RU"/>
        </w:rPr>
        <w:t xml:space="preserve"> </w:t>
      </w:r>
      <w:r w:rsidR="00F6586D">
        <w:rPr>
          <w:rStyle w:val="cs9f0a404032"/>
        </w:rPr>
        <w:t>Limited</w:t>
      </w:r>
      <w:r w:rsidR="00F6586D" w:rsidRPr="000A4E2B">
        <w:rPr>
          <w:rStyle w:val="cs9f0a404032"/>
          <w:lang w:val="ru-RU"/>
        </w:rPr>
        <w:t>, Ірландія</w:t>
      </w:r>
      <w:r w:rsidR="00F6586D">
        <w:rPr>
          <w:rStyle w:val="cs9f0a404032"/>
        </w:rPr>
        <w:t> </w:t>
      </w:r>
    </w:p>
    <w:p w:rsidR="001011EF" w:rsidRPr="000A4E2B" w:rsidRDefault="00F6586D">
      <w:pPr>
        <w:jc w:val="both"/>
        <w:rPr>
          <w:rFonts w:ascii="Arial" w:hAnsi="Arial" w:cs="Arial"/>
          <w:sz w:val="20"/>
          <w:szCs w:val="20"/>
          <w:lang w:val="ru-RU"/>
        </w:rPr>
      </w:pPr>
      <w:r w:rsidRPr="008E1482">
        <w:rPr>
          <w:rFonts w:ascii="Arial" w:hAnsi="Arial" w:cs="Arial"/>
          <w:sz w:val="20"/>
          <w:szCs w:val="20"/>
          <w:lang w:val="ru-RU"/>
        </w:rPr>
        <w:t>Заявник</w:t>
      </w:r>
      <w:r w:rsidRPr="000A4E2B">
        <w:rPr>
          <w:rFonts w:ascii="Arial" w:hAnsi="Arial" w:cs="Arial"/>
          <w:sz w:val="20"/>
          <w:szCs w:val="20"/>
          <w:lang w:val="ru-RU"/>
        </w:rPr>
        <w:t xml:space="preserve"> - </w:t>
      </w:r>
      <w:r w:rsidRPr="008E1482">
        <w:rPr>
          <w:rFonts w:ascii="Arial" w:hAnsi="Arial" w:cs="Arial"/>
          <w:sz w:val="20"/>
          <w:szCs w:val="20"/>
          <w:lang w:val="ru-RU"/>
        </w:rPr>
        <w:t>Підприємство</w:t>
      </w:r>
      <w:r w:rsidRPr="000A4E2B">
        <w:rPr>
          <w:rFonts w:ascii="Arial" w:hAnsi="Arial" w:cs="Arial"/>
          <w:sz w:val="20"/>
          <w:szCs w:val="20"/>
          <w:lang w:val="ru-RU"/>
        </w:rPr>
        <w:t xml:space="preserve"> </w:t>
      </w:r>
      <w:r w:rsidRPr="008E1482">
        <w:rPr>
          <w:rFonts w:ascii="Arial" w:hAnsi="Arial" w:cs="Arial"/>
          <w:sz w:val="20"/>
          <w:szCs w:val="20"/>
          <w:lang w:val="ru-RU"/>
        </w:rPr>
        <w:t>з</w:t>
      </w:r>
      <w:r w:rsidRPr="000A4E2B">
        <w:rPr>
          <w:rFonts w:ascii="Arial" w:hAnsi="Arial" w:cs="Arial"/>
          <w:sz w:val="20"/>
          <w:szCs w:val="20"/>
          <w:lang w:val="ru-RU"/>
        </w:rPr>
        <w:t xml:space="preserve"> 100% </w:t>
      </w:r>
      <w:r w:rsidRPr="008E1482">
        <w:rPr>
          <w:rFonts w:ascii="Arial" w:hAnsi="Arial" w:cs="Arial"/>
          <w:sz w:val="20"/>
          <w:szCs w:val="20"/>
          <w:lang w:val="ru-RU"/>
        </w:rPr>
        <w:t>іноземною</w:t>
      </w:r>
      <w:r w:rsidRPr="000A4E2B">
        <w:rPr>
          <w:rFonts w:ascii="Arial" w:hAnsi="Arial" w:cs="Arial"/>
          <w:sz w:val="20"/>
          <w:szCs w:val="20"/>
          <w:lang w:val="ru-RU"/>
        </w:rPr>
        <w:t xml:space="preserve"> </w:t>
      </w:r>
      <w:r w:rsidRPr="008E1482">
        <w:rPr>
          <w:rFonts w:ascii="Arial" w:hAnsi="Arial" w:cs="Arial"/>
          <w:sz w:val="20"/>
          <w:szCs w:val="20"/>
          <w:lang w:val="ru-RU"/>
        </w:rPr>
        <w:t>інвестицією</w:t>
      </w:r>
      <w:r w:rsidRPr="000A4E2B">
        <w:rPr>
          <w:rFonts w:ascii="Arial" w:hAnsi="Arial" w:cs="Arial"/>
          <w:sz w:val="20"/>
          <w:szCs w:val="20"/>
          <w:lang w:val="ru-RU"/>
        </w:rPr>
        <w:t xml:space="preserve"> «</w:t>
      </w:r>
      <w:r w:rsidRPr="008E1482">
        <w:rPr>
          <w:rFonts w:ascii="Arial" w:hAnsi="Arial" w:cs="Arial"/>
          <w:sz w:val="20"/>
          <w:szCs w:val="20"/>
          <w:lang w:val="ru-RU"/>
        </w:rPr>
        <w:t>АЙК</w:t>
      </w:r>
      <w:r w:rsidRPr="000A4E2B">
        <w:rPr>
          <w:rFonts w:ascii="Arial" w:hAnsi="Arial" w:cs="Arial"/>
          <w:sz w:val="20"/>
          <w:szCs w:val="20"/>
          <w:lang w:val="ru-RU"/>
        </w:rPr>
        <w:t>’</w:t>
      </w:r>
      <w:r w:rsidRPr="008E1482">
        <w:rPr>
          <w:rFonts w:ascii="Arial" w:hAnsi="Arial" w:cs="Arial"/>
          <w:sz w:val="20"/>
          <w:szCs w:val="20"/>
          <w:lang w:val="ru-RU"/>
        </w:rPr>
        <w:t>ЮВІА</w:t>
      </w:r>
      <w:r w:rsidRPr="000A4E2B">
        <w:rPr>
          <w:rFonts w:ascii="Arial" w:hAnsi="Arial" w:cs="Arial"/>
          <w:sz w:val="20"/>
          <w:szCs w:val="20"/>
          <w:lang w:val="ru-RU"/>
        </w:rPr>
        <w:t xml:space="preserve"> </w:t>
      </w:r>
      <w:r w:rsidRPr="008E1482">
        <w:rPr>
          <w:rFonts w:ascii="Arial" w:hAnsi="Arial" w:cs="Arial"/>
          <w:sz w:val="20"/>
          <w:szCs w:val="20"/>
          <w:lang w:val="ru-RU"/>
        </w:rPr>
        <w:t>РДС</w:t>
      </w:r>
      <w:r w:rsidRPr="000A4E2B">
        <w:rPr>
          <w:rFonts w:ascii="Arial" w:hAnsi="Arial" w:cs="Arial"/>
          <w:sz w:val="20"/>
          <w:szCs w:val="20"/>
          <w:lang w:val="ru-RU"/>
        </w:rPr>
        <w:t xml:space="preserve"> </w:t>
      </w:r>
      <w:r w:rsidRPr="008E1482">
        <w:rPr>
          <w:rFonts w:ascii="Arial" w:hAnsi="Arial" w:cs="Arial"/>
          <w:sz w:val="20"/>
          <w:szCs w:val="20"/>
          <w:lang w:val="ru-RU"/>
        </w:rPr>
        <w:t>Україна</w:t>
      </w:r>
      <w:r w:rsidRPr="000A4E2B">
        <w:rPr>
          <w:rFonts w:ascii="Arial" w:hAnsi="Arial" w:cs="Arial"/>
          <w:sz w:val="20"/>
          <w:szCs w:val="20"/>
          <w:lang w:val="ru-RU"/>
        </w:rPr>
        <w:t>»</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0A4E2B" w:rsidRDefault="000A4E2B" w:rsidP="000A4E2B">
      <w:pPr>
        <w:jc w:val="both"/>
        <w:rPr>
          <w:rStyle w:val="cs80d9435b33"/>
          <w:lang w:val="ru-RU"/>
        </w:rPr>
      </w:pPr>
      <w:r>
        <w:rPr>
          <w:rStyle w:val="cs9b0062633"/>
          <w:lang w:val="ru-RU"/>
        </w:rPr>
        <w:t xml:space="preserve">43. </w:t>
      </w:r>
      <w:r w:rsidR="00F6586D" w:rsidRPr="008E1482">
        <w:rPr>
          <w:rStyle w:val="cs9b0062633"/>
          <w:lang w:val="ru-RU"/>
        </w:rPr>
        <w:t>Зміна місця проведення випробування</w:t>
      </w:r>
      <w:r w:rsidR="00F6586D" w:rsidRPr="008E1482">
        <w:rPr>
          <w:rStyle w:val="cs9f0a404033"/>
          <w:lang w:val="ru-RU"/>
        </w:rPr>
        <w:t xml:space="preserve"> </w:t>
      </w:r>
      <w:proofErr w:type="gramStart"/>
      <w:r w:rsidR="00F6586D" w:rsidRPr="008E1482">
        <w:rPr>
          <w:rStyle w:val="cs9f0a404033"/>
          <w:lang w:val="ru-RU"/>
        </w:rPr>
        <w:t>до протоколу</w:t>
      </w:r>
      <w:proofErr w:type="gramEnd"/>
      <w:r w:rsidR="00F6586D" w:rsidRPr="008E1482">
        <w:rPr>
          <w:rStyle w:val="cs9f0a404033"/>
          <w:lang w:val="ru-RU"/>
        </w:rPr>
        <w:t xml:space="preserve"> клінічного дослідження «Багатоцентрове, відкрите подовжене дослідження для оцінки довгострокової безпеки та ефективності </w:t>
      </w:r>
      <w:r w:rsidR="00F6586D" w:rsidRPr="008E1482">
        <w:rPr>
          <w:rStyle w:val="cs9b0062633"/>
          <w:lang w:val="ru-RU"/>
        </w:rPr>
        <w:t>бімекізумабу</w:t>
      </w:r>
      <w:r w:rsidR="00F6586D" w:rsidRPr="008E1482">
        <w:rPr>
          <w:rStyle w:val="cs9f0a404033"/>
          <w:lang w:val="ru-RU"/>
        </w:rPr>
        <w:t xml:space="preserve"> у пацієнтів з анкілозуючим спондилітом», код </w:t>
      </w:r>
      <w:r w:rsidR="00292B25">
        <w:rPr>
          <w:rStyle w:val="cs9f0a404033"/>
          <w:lang w:val="ru-RU"/>
        </w:rPr>
        <w:t>дослідження</w:t>
      </w:r>
      <w:r w:rsidR="00F6586D" w:rsidRPr="008E1482">
        <w:rPr>
          <w:rStyle w:val="cs9f0a404033"/>
          <w:lang w:val="ru-RU"/>
        </w:rPr>
        <w:t xml:space="preserve"> </w:t>
      </w:r>
      <w:r w:rsidR="00F6586D">
        <w:rPr>
          <w:rStyle w:val="cs9b0062633"/>
        </w:rPr>
        <w:t>AS</w:t>
      </w:r>
      <w:r w:rsidR="00F6586D" w:rsidRPr="008E1482">
        <w:rPr>
          <w:rStyle w:val="cs9b0062633"/>
          <w:lang w:val="ru-RU"/>
        </w:rPr>
        <w:t>0009</w:t>
      </w:r>
      <w:r w:rsidR="00F6586D" w:rsidRPr="008E1482">
        <w:rPr>
          <w:rStyle w:val="cs9f0a404033"/>
          <w:lang w:val="ru-RU"/>
        </w:rPr>
        <w:t xml:space="preserve">, з поправкою </w:t>
      </w:r>
      <w:r w:rsidR="00F6586D" w:rsidRPr="000A4E2B">
        <w:rPr>
          <w:rStyle w:val="cs9f0a404033"/>
          <w:lang w:val="ru-RU"/>
        </w:rPr>
        <w:t xml:space="preserve">3 від 06 лютого 2020 року; спонсор - </w:t>
      </w:r>
      <w:r w:rsidR="00F6586D">
        <w:rPr>
          <w:rStyle w:val="cs9f0a404033"/>
        </w:rPr>
        <w:t>UCB</w:t>
      </w:r>
      <w:r w:rsidR="00F6586D" w:rsidRPr="000A4E2B">
        <w:rPr>
          <w:rStyle w:val="cs9f0a404033"/>
          <w:lang w:val="ru-RU"/>
        </w:rPr>
        <w:t xml:space="preserve"> </w:t>
      </w:r>
      <w:r w:rsidR="00F6586D">
        <w:rPr>
          <w:rStyle w:val="cs9f0a404033"/>
        </w:rPr>
        <w:t>Biopharma</w:t>
      </w:r>
      <w:r w:rsidR="00F6586D" w:rsidRPr="000A4E2B">
        <w:rPr>
          <w:rStyle w:val="cs9f0a404033"/>
          <w:lang w:val="ru-RU"/>
        </w:rPr>
        <w:t xml:space="preserve"> </w:t>
      </w:r>
      <w:r w:rsidR="00F6586D">
        <w:rPr>
          <w:rStyle w:val="cs9f0a404033"/>
        </w:rPr>
        <w:t>SRL</w:t>
      </w:r>
      <w:r w:rsidR="00F6586D" w:rsidRPr="000A4E2B">
        <w:rPr>
          <w:rStyle w:val="cs9f0a404033"/>
          <w:lang w:val="ru-RU"/>
        </w:rPr>
        <w:t xml:space="preserve">, </w:t>
      </w:r>
      <w:r w:rsidR="00F6586D">
        <w:rPr>
          <w:rStyle w:val="cs9f0a404033"/>
        </w:rPr>
        <w:t>Belgium</w:t>
      </w:r>
    </w:p>
    <w:p w:rsidR="00B673AF" w:rsidRPr="000A4E2B" w:rsidRDefault="00B673AF" w:rsidP="00B673AF">
      <w:pPr>
        <w:jc w:val="both"/>
        <w:rPr>
          <w:rFonts w:ascii="Arial" w:hAnsi="Arial" w:cs="Arial"/>
          <w:sz w:val="20"/>
          <w:szCs w:val="20"/>
          <w:lang w:val="ru-RU"/>
        </w:rPr>
      </w:pPr>
      <w:r w:rsidRPr="000A4E2B">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1011EF" w:rsidRPr="000A4E2B" w:rsidRDefault="00F6586D">
      <w:pPr>
        <w:pStyle w:val="cs80d9435b"/>
        <w:rPr>
          <w:lang w:val="ru-RU"/>
        </w:rPr>
      </w:pPr>
      <w:r>
        <w:rPr>
          <w:rStyle w:val="cs9b0062633"/>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1011EF" w:rsidRPr="00C263FD" w:rsidTr="00AD69B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80d9435b"/>
            </w:pPr>
            <w:r w:rsidRPr="00C263FD">
              <w:rPr>
                <w:rStyle w:val="cs9b0062633"/>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80d9435b"/>
            </w:pPr>
            <w:r w:rsidRPr="00C263FD">
              <w:rPr>
                <w:rStyle w:val="cs9b0062633"/>
                <w:b w:val="0"/>
              </w:rPr>
              <w:t>СТАЛО</w:t>
            </w:r>
          </w:p>
        </w:tc>
      </w:tr>
      <w:tr w:rsidR="001011EF" w:rsidRPr="00C263FD" w:rsidTr="00AD69B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80d9435b"/>
              <w:rPr>
                <w:lang w:val="ru-RU"/>
              </w:rPr>
            </w:pPr>
            <w:r w:rsidRPr="00C263FD">
              <w:rPr>
                <w:rStyle w:val="cs9b0062633"/>
                <w:b w:val="0"/>
                <w:lang w:val="ru-RU"/>
              </w:rPr>
              <w:t>д.м.н., проф. Рекалов Д.Г.</w:t>
            </w:r>
          </w:p>
          <w:p w:rsidR="001011EF" w:rsidRPr="00D96DCC" w:rsidRDefault="00F6586D">
            <w:pPr>
              <w:pStyle w:val="cs80d9435b"/>
              <w:rPr>
                <w:lang w:val="ru-RU"/>
              </w:rPr>
            </w:pPr>
            <w:r w:rsidRPr="00D96DCC">
              <w:rPr>
                <w:rStyle w:val="cs9b0062633"/>
                <w:b w:val="0"/>
                <w:lang w:val="ru-RU"/>
              </w:rPr>
              <w:t>Комунальна установа «Запорізька обласна клінічна лікарня» Запорізької обласної ради, відділення ревматології з центром імунобіологічної терапії, м. Запоріжжя</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011EF" w:rsidRPr="00C263FD" w:rsidRDefault="00F6586D">
            <w:pPr>
              <w:pStyle w:val="csf06cd379"/>
              <w:rPr>
                <w:lang w:val="ru-RU"/>
              </w:rPr>
            </w:pPr>
            <w:r w:rsidRPr="00C263FD">
              <w:rPr>
                <w:rStyle w:val="cs9b0062633"/>
                <w:b w:val="0"/>
                <w:lang w:val="ru-RU"/>
              </w:rPr>
              <w:t>д.м.н., проф. Рекалов Д.Г.</w:t>
            </w:r>
          </w:p>
          <w:p w:rsidR="001011EF" w:rsidRPr="00C263FD" w:rsidRDefault="00F6586D" w:rsidP="00C263FD">
            <w:pPr>
              <w:pStyle w:val="cs80d9435b"/>
            </w:pPr>
            <w:r w:rsidRPr="00C263FD">
              <w:rPr>
                <w:rStyle w:val="cs9b0062633"/>
                <w:b w:val="0"/>
                <w:lang w:val="ru-RU"/>
              </w:rPr>
              <w:t>Медичний центр товариства з обмеженою відповідальністю</w:t>
            </w:r>
            <w:r w:rsidR="00C263FD">
              <w:rPr>
                <w:rStyle w:val="cs9b0062633"/>
                <w:b w:val="0"/>
                <w:lang w:val="ru-RU"/>
              </w:rPr>
              <w:t xml:space="preserve"> </w:t>
            </w:r>
            <w:r w:rsidR="00C263FD">
              <w:rPr>
                <w:rStyle w:val="cs9b0062633"/>
                <w:b w:val="0"/>
              </w:rPr>
              <w:t xml:space="preserve">«Сучасна клініка»,                            </w:t>
            </w:r>
            <w:r w:rsidRPr="00C263FD">
              <w:rPr>
                <w:rStyle w:val="cs9b0062633"/>
                <w:b w:val="0"/>
              </w:rPr>
              <w:t>м. Запоріжжя</w:t>
            </w:r>
          </w:p>
        </w:tc>
      </w:tr>
    </w:tbl>
    <w:p w:rsidR="001011EF" w:rsidRPr="00B673AF" w:rsidRDefault="00F6586D" w:rsidP="00B673AF">
      <w:pPr>
        <w:pStyle w:val="cs80d9435b"/>
      </w:pPr>
      <w:r>
        <w:rPr>
          <w:rStyle w:val="csafaf57416"/>
        </w:rPr>
        <w:t> </w:t>
      </w:r>
    </w:p>
    <w:p w:rsidR="001011EF" w:rsidRPr="008E1482" w:rsidRDefault="001011EF">
      <w:pPr>
        <w:jc w:val="both"/>
        <w:rPr>
          <w:rFonts w:ascii="Arial" w:hAnsi="Arial" w:cs="Arial"/>
          <w:sz w:val="20"/>
          <w:szCs w:val="20"/>
          <w:lang w:val="ru-RU"/>
        </w:rPr>
      </w:pPr>
    </w:p>
    <w:p w:rsidR="001011EF" w:rsidRPr="008E1482" w:rsidRDefault="000A4E2B" w:rsidP="000A4E2B">
      <w:pPr>
        <w:jc w:val="both"/>
        <w:rPr>
          <w:rStyle w:val="cs80d9435b34"/>
          <w:lang w:val="ru-RU"/>
        </w:rPr>
      </w:pPr>
      <w:r>
        <w:rPr>
          <w:rStyle w:val="cs9b0062634"/>
          <w:lang w:val="ru-RU"/>
        </w:rPr>
        <w:t xml:space="preserve">44. </w:t>
      </w:r>
      <w:r w:rsidR="00F6586D" w:rsidRPr="008E1482">
        <w:rPr>
          <w:rStyle w:val="cs9b0062634"/>
          <w:lang w:val="ru-RU"/>
        </w:rPr>
        <w:t xml:space="preserve">Листівка з висловленням подяки, версія 01, від 18 січня 2021 року, українською мовою </w:t>
      </w:r>
      <w:r w:rsidR="00F6586D" w:rsidRPr="008E1482">
        <w:rPr>
          <w:rStyle w:val="cs9f0a404034"/>
          <w:lang w:val="ru-RU"/>
        </w:rPr>
        <w:t xml:space="preserve">до протоколу клінічного дослідження «Рандомізоване, подвійне сліпе, плацебо-контрольоване, багатоцентрове дослідження для оцінки ефективності, безпечності, переносимості, фармакокінетики і фармакодинаміки препарату </w:t>
      </w:r>
      <w:r w:rsidR="00F6586D">
        <w:rPr>
          <w:rStyle w:val="cs9b0062634"/>
        </w:rPr>
        <w:t>GLPG</w:t>
      </w:r>
      <w:r w:rsidR="00F6586D" w:rsidRPr="008E1482">
        <w:rPr>
          <w:rStyle w:val="cs9b0062634"/>
          <w:lang w:val="ru-RU"/>
        </w:rPr>
        <w:t>3970</w:t>
      </w:r>
      <w:r w:rsidR="00F6586D" w:rsidRPr="008E1482">
        <w:rPr>
          <w:rStyle w:val="cs9f0a404034"/>
          <w:lang w:val="ru-RU"/>
        </w:rPr>
        <w:t xml:space="preserve"> при пероральному застосуванні протягом 12 тижнів у дорослих осіб з активним первинним синдромом Шегрена», код </w:t>
      </w:r>
      <w:r w:rsidR="00292B25">
        <w:rPr>
          <w:rStyle w:val="cs9f0a404034"/>
          <w:lang w:val="ru-RU"/>
        </w:rPr>
        <w:t>дослідження</w:t>
      </w:r>
      <w:r w:rsidR="00F6586D" w:rsidRPr="008E1482">
        <w:rPr>
          <w:rStyle w:val="cs9f0a404034"/>
          <w:lang w:val="ru-RU"/>
        </w:rPr>
        <w:t xml:space="preserve"> </w:t>
      </w:r>
      <w:r w:rsidR="00F6586D">
        <w:rPr>
          <w:rStyle w:val="cs9b0062634"/>
        </w:rPr>
        <w:t>GLPG</w:t>
      </w:r>
      <w:r w:rsidR="00F6586D" w:rsidRPr="008E1482">
        <w:rPr>
          <w:rStyle w:val="cs9b0062634"/>
          <w:lang w:val="ru-RU"/>
        </w:rPr>
        <w:t>3970-</w:t>
      </w:r>
      <w:r w:rsidR="00F6586D">
        <w:rPr>
          <w:rStyle w:val="cs9b0062634"/>
        </w:rPr>
        <w:t>CL</w:t>
      </w:r>
      <w:r w:rsidR="00F6586D" w:rsidRPr="008E1482">
        <w:rPr>
          <w:rStyle w:val="cs9b0062634"/>
          <w:lang w:val="ru-RU"/>
        </w:rPr>
        <w:t>-207</w:t>
      </w:r>
      <w:r w:rsidR="00F6586D" w:rsidRPr="008E1482">
        <w:rPr>
          <w:rStyle w:val="cs9f0a404034"/>
          <w:lang w:val="ru-RU"/>
        </w:rPr>
        <w:t xml:space="preserve">, версія 1.0, від 21 вересня 2020 року; спонсор - Галапагос НВ (Ґалапаґос НВ), Бельгія/ </w:t>
      </w:r>
      <w:r w:rsidR="00F6586D">
        <w:rPr>
          <w:rStyle w:val="cs9f0a404034"/>
        </w:rPr>
        <w:t>Galapagos</w:t>
      </w:r>
      <w:r w:rsidR="00F6586D" w:rsidRPr="008E1482">
        <w:rPr>
          <w:rStyle w:val="cs9f0a404034"/>
          <w:lang w:val="ru-RU"/>
        </w:rPr>
        <w:t xml:space="preserve"> </w:t>
      </w:r>
      <w:r w:rsidR="00F6586D">
        <w:rPr>
          <w:rStyle w:val="cs9f0a404034"/>
        </w:rPr>
        <w:t>NV</w:t>
      </w:r>
      <w:r w:rsidR="00F6586D" w:rsidRPr="008E1482">
        <w:rPr>
          <w:rStyle w:val="cs9f0a404034"/>
          <w:lang w:val="ru-RU"/>
        </w:rPr>
        <w:t>, Бельгія</w:t>
      </w:r>
    </w:p>
    <w:p w:rsidR="001011EF" w:rsidRPr="008E1482" w:rsidRDefault="00F6586D">
      <w:pPr>
        <w:jc w:val="both"/>
        <w:rPr>
          <w:rFonts w:ascii="Arial" w:hAnsi="Arial" w:cs="Arial"/>
          <w:sz w:val="20"/>
          <w:szCs w:val="20"/>
          <w:lang w:val="ru-RU"/>
        </w:rPr>
      </w:pPr>
      <w:r w:rsidRPr="008E1482">
        <w:rPr>
          <w:rFonts w:ascii="Arial" w:hAnsi="Arial" w:cs="Arial"/>
          <w:sz w:val="20"/>
          <w:szCs w:val="20"/>
          <w:lang w:val="ru-RU"/>
        </w:rPr>
        <w:t>Заявник - ТОВ «АРЕНСІЯ ЕКСПЛОРАТОРІ МЕДІСІН»,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8E1482" w:rsidRDefault="000A4E2B" w:rsidP="000A4E2B">
      <w:pPr>
        <w:jc w:val="both"/>
        <w:rPr>
          <w:rStyle w:val="cs80d9435b35"/>
          <w:lang w:val="ru-RU"/>
        </w:rPr>
      </w:pPr>
      <w:r>
        <w:rPr>
          <w:rStyle w:val="cs9b0062635"/>
          <w:lang w:val="ru-RU"/>
        </w:rPr>
        <w:t xml:space="preserve">45. </w:t>
      </w:r>
      <w:r w:rsidR="00F6586D" w:rsidRPr="008E1482">
        <w:rPr>
          <w:rStyle w:val="cs9b0062635"/>
          <w:lang w:val="ru-RU"/>
        </w:rPr>
        <w:t xml:space="preserve">Оновлений протокол клінічного випробування </w:t>
      </w:r>
      <w:r w:rsidR="00F6586D">
        <w:rPr>
          <w:rStyle w:val="cs9b0062635"/>
        </w:rPr>
        <w:t>RP</w:t>
      </w:r>
      <w:r w:rsidR="00F6586D" w:rsidRPr="008E1482">
        <w:rPr>
          <w:rStyle w:val="cs9b0062635"/>
          <w:lang w:val="ru-RU"/>
        </w:rPr>
        <w:t>1610, поправка 03 (</w:t>
      </w:r>
      <w:r w:rsidR="00F6586D">
        <w:rPr>
          <w:rStyle w:val="cs9b0062635"/>
        </w:rPr>
        <w:t>Non</w:t>
      </w:r>
      <w:r w:rsidR="00F6586D" w:rsidRPr="008E1482">
        <w:rPr>
          <w:rStyle w:val="cs9b0062635"/>
          <w:lang w:val="ru-RU"/>
        </w:rPr>
        <w:t>-</w:t>
      </w:r>
      <w:r w:rsidR="00F6586D">
        <w:rPr>
          <w:rStyle w:val="cs9b0062635"/>
        </w:rPr>
        <w:t>UK</w:t>
      </w:r>
      <w:r w:rsidR="00F6586D" w:rsidRPr="008E1482">
        <w:rPr>
          <w:rStyle w:val="cs9b0062635"/>
          <w:lang w:val="ru-RU"/>
        </w:rPr>
        <w:t>) від 02 жовтня 2020 р., англійською мовою; Інформаційний листок і форма інформованої згоди учасника дослідження, версія 2 від 15 жовтня 2020 р., українською та російською мовами; Щоденник пацієнта для запису медичних подій, пов’язаних із Хворобою Крона, версія 02 від 26 травня 2017 року, українською та російською мовами; Інструкція щодо заповнення щоденника пацієнта, версія 02 від 26 травня 2017 року, українською та російською мовами; Щоденник пацієнта для запису прийому препаратів для лікування Хвороби Крона, версія 02 від 26 травня 2017 року, українською та російською мовами; Сценарій телефонної розмови для нагадування про дотримання вимог дослідження (</w:t>
      </w:r>
      <w:r w:rsidR="00F6586D">
        <w:rPr>
          <w:rStyle w:val="cs9b0062635"/>
        </w:rPr>
        <w:t>Phonescript</w:t>
      </w:r>
      <w:r w:rsidR="00F6586D" w:rsidRPr="008E1482">
        <w:rPr>
          <w:rStyle w:val="cs9b0062635"/>
          <w:lang w:val="ru-RU"/>
        </w:rPr>
        <w:t>), версія 02, українською та російською мовами; Сценарій електронного листа для нагадування про дотримання вимог дослідження (</w:t>
      </w:r>
      <w:r w:rsidR="00F6586D">
        <w:rPr>
          <w:rStyle w:val="cs9b0062635"/>
        </w:rPr>
        <w:t>Emailscript</w:t>
      </w:r>
      <w:r w:rsidR="00F6586D" w:rsidRPr="008E1482">
        <w:rPr>
          <w:rStyle w:val="cs9b0062635"/>
          <w:lang w:val="ru-RU"/>
        </w:rPr>
        <w:t>), версія 02, українською та російською мовами; Опитувальник (</w:t>
      </w:r>
      <w:r w:rsidR="00F6586D">
        <w:rPr>
          <w:rStyle w:val="cs9b0062635"/>
        </w:rPr>
        <w:t>CUCQ</w:t>
      </w:r>
      <w:r w:rsidR="00F6586D" w:rsidRPr="008E1482">
        <w:rPr>
          <w:rStyle w:val="cs9b0062635"/>
          <w:lang w:val="ru-RU"/>
        </w:rPr>
        <w:t>-32), версія 02, українською та російською мовами; Зміна назви Спонсора з «</w:t>
      </w:r>
      <w:r w:rsidR="00F6586D">
        <w:rPr>
          <w:rStyle w:val="cs9b0062635"/>
        </w:rPr>
        <w:t>Robarts</w:t>
      </w:r>
      <w:r w:rsidR="00F6586D" w:rsidRPr="008E1482">
        <w:rPr>
          <w:rStyle w:val="cs9b0062635"/>
          <w:lang w:val="ru-RU"/>
        </w:rPr>
        <w:t xml:space="preserve"> </w:t>
      </w:r>
      <w:r w:rsidR="00F6586D">
        <w:rPr>
          <w:rStyle w:val="cs9b0062635"/>
        </w:rPr>
        <w:t>Clinical</w:t>
      </w:r>
      <w:r w:rsidR="00F6586D" w:rsidRPr="008E1482">
        <w:rPr>
          <w:rStyle w:val="cs9b0062635"/>
          <w:lang w:val="ru-RU"/>
        </w:rPr>
        <w:t xml:space="preserve"> </w:t>
      </w:r>
      <w:r w:rsidR="00F6586D">
        <w:rPr>
          <w:rStyle w:val="cs9b0062635"/>
        </w:rPr>
        <w:t>Trials</w:t>
      </w:r>
      <w:r w:rsidR="00F6586D" w:rsidRPr="008E1482">
        <w:rPr>
          <w:rStyle w:val="cs9b0062635"/>
          <w:lang w:val="ru-RU"/>
        </w:rPr>
        <w:t xml:space="preserve"> </w:t>
      </w:r>
      <w:r w:rsidR="00F6586D">
        <w:rPr>
          <w:rStyle w:val="cs9b0062635"/>
        </w:rPr>
        <w:t>Inc</w:t>
      </w:r>
      <w:r w:rsidR="00F6586D" w:rsidRPr="008E1482">
        <w:rPr>
          <w:rStyle w:val="cs9b0062635"/>
          <w:lang w:val="ru-RU"/>
        </w:rPr>
        <w:t>.», Канада на «Аліментів, Інк.»/</w:t>
      </w:r>
      <w:r w:rsidR="00F6586D">
        <w:rPr>
          <w:rStyle w:val="cs9b0062635"/>
        </w:rPr>
        <w:t>Alimentiv</w:t>
      </w:r>
      <w:r w:rsidR="00F6586D" w:rsidRPr="008E1482">
        <w:rPr>
          <w:rStyle w:val="cs9b0062635"/>
          <w:lang w:val="ru-RU"/>
        </w:rPr>
        <w:t xml:space="preserve"> </w:t>
      </w:r>
      <w:r w:rsidR="00F6586D">
        <w:rPr>
          <w:rStyle w:val="cs9b0062635"/>
        </w:rPr>
        <w:t>Inc</w:t>
      </w:r>
      <w:r w:rsidR="00F6586D" w:rsidRPr="008E1482">
        <w:rPr>
          <w:rStyle w:val="cs9b0062635"/>
          <w:lang w:val="ru-RU"/>
        </w:rPr>
        <w:t>.», Канада</w:t>
      </w:r>
      <w:r w:rsidR="00F6586D" w:rsidRPr="008E1482">
        <w:rPr>
          <w:rStyle w:val="cs9f0a404035"/>
          <w:lang w:val="ru-RU"/>
        </w:rPr>
        <w:t xml:space="preserve"> до протоколу клінічного випробування «Дослідження припинення терапії </w:t>
      </w:r>
      <w:r w:rsidR="00F6586D" w:rsidRPr="008E1482">
        <w:rPr>
          <w:rStyle w:val="cs9b0062635"/>
          <w:lang w:val="ru-RU"/>
        </w:rPr>
        <w:t>аміносаліцилатам</w:t>
      </w:r>
      <w:r w:rsidR="00F6586D" w:rsidRPr="008E1482">
        <w:rPr>
          <w:rStyle w:val="cs9f0a404035"/>
          <w:lang w:val="ru-RU"/>
        </w:rPr>
        <w:t>и при неактивній хворобі Крона (</w:t>
      </w:r>
      <w:r w:rsidR="00F6586D">
        <w:rPr>
          <w:rStyle w:val="cs9f0a404035"/>
        </w:rPr>
        <w:t>STATIC</w:t>
      </w:r>
      <w:r w:rsidR="00F6586D" w:rsidRPr="008E1482">
        <w:rPr>
          <w:rStyle w:val="cs9f0a404035"/>
          <w:lang w:val="ru-RU"/>
        </w:rPr>
        <w:t xml:space="preserve">): рандомізоване, </w:t>
      </w:r>
      <w:r w:rsidR="00F6586D" w:rsidRPr="008E1482">
        <w:rPr>
          <w:rStyle w:val="cs9f0a404035"/>
          <w:lang w:val="ru-RU"/>
        </w:rPr>
        <w:lastRenderedPageBreak/>
        <w:t xml:space="preserve">відкрите дослідження не меншої ефективності», код дослідження </w:t>
      </w:r>
      <w:r w:rsidR="00F6586D">
        <w:rPr>
          <w:rStyle w:val="cs9b0062635"/>
        </w:rPr>
        <w:t>RP</w:t>
      </w:r>
      <w:r w:rsidR="00F6586D" w:rsidRPr="008E1482">
        <w:rPr>
          <w:rStyle w:val="cs9b0062635"/>
          <w:lang w:val="ru-RU"/>
        </w:rPr>
        <w:t>1610</w:t>
      </w:r>
      <w:r w:rsidR="00F6586D" w:rsidRPr="008E1482">
        <w:rPr>
          <w:rStyle w:val="cs9f0a404035"/>
          <w:lang w:val="ru-RU"/>
        </w:rPr>
        <w:t xml:space="preserve">, версія 01 від 16 травня 2017 р.; спонсор - </w:t>
      </w:r>
      <w:r w:rsidR="00F6586D">
        <w:rPr>
          <w:rStyle w:val="cs9f0a404035"/>
        </w:rPr>
        <w:t>Robarts</w:t>
      </w:r>
      <w:r w:rsidR="00F6586D" w:rsidRPr="008E1482">
        <w:rPr>
          <w:rStyle w:val="cs9f0a404035"/>
          <w:lang w:val="ru-RU"/>
        </w:rPr>
        <w:t xml:space="preserve"> </w:t>
      </w:r>
      <w:r w:rsidR="00F6586D">
        <w:rPr>
          <w:rStyle w:val="cs9f0a404035"/>
        </w:rPr>
        <w:t>Clinical</w:t>
      </w:r>
      <w:r w:rsidR="00F6586D" w:rsidRPr="008E1482">
        <w:rPr>
          <w:rStyle w:val="cs9f0a404035"/>
          <w:lang w:val="ru-RU"/>
        </w:rPr>
        <w:t xml:space="preserve"> </w:t>
      </w:r>
      <w:r w:rsidR="00F6586D">
        <w:rPr>
          <w:rStyle w:val="cs9f0a404035"/>
        </w:rPr>
        <w:t>Trials</w:t>
      </w:r>
      <w:r w:rsidR="00F6586D" w:rsidRPr="008E1482">
        <w:rPr>
          <w:rStyle w:val="cs9f0a404035"/>
          <w:lang w:val="ru-RU"/>
        </w:rPr>
        <w:t xml:space="preserve"> </w:t>
      </w:r>
      <w:r w:rsidR="00F6586D">
        <w:rPr>
          <w:rStyle w:val="cs9f0a404035"/>
        </w:rPr>
        <w:t>Inc</w:t>
      </w:r>
      <w:r w:rsidR="00F6586D" w:rsidRPr="008E1482">
        <w:rPr>
          <w:rStyle w:val="cs9f0a404035"/>
          <w:lang w:val="ru-RU"/>
        </w:rPr>
        <w:t>, Канада</w:t>
      </w:r>
    </w:p>
    <w:p w:rsidR="00B673AF" w:rsidRPr="000A4E2B" w:rsidRDefault="00B673AF" w:rsidP="00B673AF">
      <w:pPr>
        <w:jc w:val="both"/>
        <w:rPr>
          <w:rFonts w:ascii="Arial" w:hAnsi="Arial" w:cs="Arial"/>
          <w:sz w:val="20"/>
          <w:szCs w:val="20"/>
          <w:lang w:val="ru-RU"/>
        </w:rPr>
      </w:pPr>
      <w:r w:rsidRPr="000A4E2B">
        <w:rPr>
          <w:rFonts w:ascii="Arial" w:hAnsi="Arial" w:cs="Arial"/>
          <w:sz w:val="20"/>
          <w:szCs w:val="20"/>
          <w:lang w:val="ru-RU"/>
        </w:rPr>
        <w:t>Заявник - ТОВ «Біомапас», Україна</w:t>
      </w:r>
    </w:p>
    <w:p w:rsidR="001011EF" w:rsidRPr="008E1482" w:rsidRDefault="00F6586D">
      <w:pPr>
        <w:pStyle w:val="cs80d9435b"/>
        <w:rPr>
          <w:lang w:val="ru-RU"/>
        </w:rPr>
      </w:pPr>
      <w:r>
        <w:rPr>
          <w:rStyle w:val="cs9f0a404035"/>
        </w:rPr>
        <w:t> </w:t>
      </w:r>
    </w:p>
    <w:p w:rsidR="001011EF" w:rsidRPr="008E1482" w:rsidRDefault="001011EF">
      <w:pPr>
        <w:jc w:val="both"/>
        <w:rPr>
          <w:rFonts w:ascii="Arial" w:hAnsi="Arial" w:cs="Arial"/>
          <w:sz w:val="20"/>
          <w:szCs w:val="20"/>
          <w:lang w:val="ru-RU"/>
        </w:rPr>
      </w:pPr>
    </w:p>
    <w:p w:rsidR="001011EF" w:rsidRPr="00B673AF" w:rsidRDefault="000A4E2B" w:rsidP="000A4E2B">
      <w:pPr>
        <w:jc w:val="both"/>
        <w:rPr>
          <w:lang w:val="ru-RU"/>
        </w:rPr>
      </w:pPr>
      <w:r>
        <w:rPr>
          <w:rStyle w:val="cs9b0062636"/>
          <w:lang w:val="ru-RU"/>
        </w:rPr>
        <w:t xml:space="preserve">46. </w:t>
      </w:r>
      <w:r w:rsidR="00F6586D" w:rsidRPr="008E1482">
        <w:rPr>
          <w:rStyle w:val="cs9b0062636"/>
          <w:lang w:val="ru-RU"/>
        </w:rPr>
        <w:t xml:space="preserve">Оновлений Протокол клінічного дослідження </w:t>
      </w:r>
      <w:r w:rsidR="00F6586D">
        <w:rPr>
          <w:rStyle w:val="cs9b0062636"/>
        </w:rPr>
        <w:t>CYC</w:t>
      </w:r>
      <w:r w:rsidR="00F6586D" w:rsidRPr="008E1482">
        <w:rPr>
          <w:rStyle w:val="cs9b0062636"/>
          <w:lang w:val="ru-RU"/>
        </w:rPr>
        <w:t>-202, версія 3.2 (</w:t>
      </w:r>
      <w:r w:rsidR="00F6586D">
        <w:rPr>
          <w:rStyle w:val="cs9b0062636"/>
        </w:rPr>
        <w:t>ROW</w:t>
      </w:r>
      <w:r w:rsidR="00F6586D" w:rsidRPr="008E1482">
        <w:rPr>
          <w:rStyle w:val="cs9b0062636"/>
          <w:lang w:val="ru-RU"/>
        </w:rPr>
        <w:t>) від 14 січня 2021 р.; Додаток до Інформації для пацієнта / Форми інформованої згоди стосовно даних проміжного аналізу, версія 1.0 для України від 12 листопада 2020 р. Переклад українською мовою від 15 грудня 2020 р.; переклад російською мовою від 19 січня 2021 р.; Інформація для пацієнта / Форма інформованої згоди, версія 4.0 для України від 12 листопада 2020 р., переклад українською мовою від 08 січня 2021 р., переклад російською мовою від 19 січня 2021 р.</w:t>
      </w:r>
      <w:r w:rsidR="00F6586D" w:rsidRPr="008E1482">
        <w:rPr>
          <w:rStyle w:val="cs9f0a404036"/>
          <w:lang w:val="ru-RU"/>
        </w:rPr>
        <w:t xml:space="preserve"> до протоколу клінічного випробування «Багатоцентрове, рандомізоване, подвійне сліпе, плацебо-контрольоване дослідження 2 фази у паралельних групах з оцінки ефективності та безпеки </w:t>
      </w:r>
      <w:r w:rsidR="00F6586D">
        <w:rPr>
          <w:rStyle w:val="cs9b0062636"/>
        </w:rPr>
        <w:t>ST</w:t>
      </w:r>
      <w:r w:rsidR="00F6586D" w:rsidRPr="008E1482">
        <w:rPr>
          <w:rStyle w:val="cs9b0062636"/>
          <w:lang w:val="ru-RU"/>
        </w:rPr>
        <w:t>-0529</w:t>
      </w:r>
      <w:r w:rsidR="00F6586D" w:rsidRPr="008E1482">
        <w:rPr>
          <w:rStyle w:val="cs9f0a404036"/>
          <w:lang w:val="ru-RU"/>
        </w:rPr>
        <w:t xml:space="preserve"> у пацієнтів з помірним або високоактивним виразковим колітом», код </w:t>
      </w:r>
      <w:r w:rsidR="00292B25">
        <w:rPr>
          <w:rStyle w:val="cs9f0a404036"/>
          <w:lang w:val="ru-RU"/>
        </w:rPr>
        <w:t>дослідження</w:t>
      </w:r>
      <w:r w:rsidR="00F6586D" w:rsidRPr="008E1482">
        <w:rPr>
          <w:rStyle w:val="cs9f0a404036"/>
          <w:lang w:val="ru-RU"/>
        </w:rPr>
        <w:t xml:space="preserve"> </w:t>
      </w:r>
      <w:r w:rsidR="00F6586D">
        <w:rPr>
          <w:rStyle w:val="cs9b0062636"/>
        </w:rPr>
        <w:t>CYC</w:t>
      </w:r>
      <w:r w:rsidR="00F6586D" w:rsidRPr="008E1482">
        <w:rPr>
          <w:rStyle w:val="cs9b0062636"/>
          <w:lang w:val="ru-RU"/>
        </w:rPr>
        <w:t>-202</w:t>
      </w:r>
      <w:r w:rsidR="00F6586D" w:rsidRPr="008E1482">
        <w:rPr>
          <w:rStyle w:val="cs9f0a404036"/>
          <w:lang w:val="ru-RU"/>
        </w:rPr>
        <w:t>, версія 3.0 від 21 червня 2019 р.; спонсор - Сабліміті Терапьютікс (Холд Ко.) Лтд., Ірландія (</w:t>
      </w:r>
      <w:r w:rsidR="00F6586D">
        <w:rPr>
          <w:rStyle w:val="cs9f0a404036"/>
        </w:rPr>
        <w:t>Sublimity</w:t>
      </w:r>
      <w:r w:rsidR="00F6586D" w:rsidRPr="008E1482">
        <w:rPr>
          <w:rStyle w:val="cs9f0a404036"/>
          <w:lang w:val="ru-RU"/>
        </w:rPr>
        <w:t xml:space="preserve"> </w:t>
      </w:r>
      <w:r w:rsidR="00F6586D">
        <w:rPr>
          <w:rStyle w:val="cs9f0a404036"/>
        </w:rPr>
        <w:t>Therapeutics</w:t>
      </w:r>
      <w:r w:rsidR="00F6586D" w:rsidRPr="008E1482">
        <w:rPr>
          <w:rStyle w:val="cs9f0a404036"/>
          <w:lang w:val="ru-RU"/>
        </w:rPr>
        <w:t xml:space="preserve"> (</w:t>
      </w:r>
      <w:r w:rsidR="00F6586D">
        <w:rPr>
          <w:rStyle w:val="cs9f0a404036"/>
        </w:rPr>
        <w:t>Hold</w:t>
      </w:r>
      <w:r w:rsidR="00F6586D" w:rsidRPr="008E1482">
        <w:rPr>
          <w:rStyle w:val="cs9f0a404036"/>
          <w:lang w:val="ru-RU"/>
        </w:rPr>
        <w:t xml:space="preserve"> </w:t>
      </w:r>
      <w:r w:rsidR="00F6586D">
        <w:rPr>
          <w:rStyle w:val="cs9f0a404036"/>
        </w:rPr>
        <w:t>Co</w:t>
      </w:r>
      <w:r w:rsidR="00F6586D" w:rsidRPr="008E1482">
        <w:rPr>
          <w:rStyle w:val="cs9f0a404036"/>
          <w:lang w:val="ru-RU"/>
        </w:rPr>
        <w:t xml:space="preserve">) </w:t>
      </w:r>
      <w:r w:rsidR="00F6586D">
        <w:rPr>
          <w:rStyle w:val="cs9f0a404036"/>
        </w:rPr>
        <w:t>Ltd</w:t>
      </w:r>
      <w:r w:rsidR="00F6586D" w:rsidRPr="008E1482">
        <w:rPr>
          <w:rStyle w:val="cs9f0a404036"/>
          <w:lang w:val="ru-RU"/>
        </w:rPr>
        <w:t xml:space="preserve">., </w:t>
      </w:r>
      <w:r w:rsidR="00F6586D">
        <w:rPr>
          <w:rStyle w:val="cs9f0a404036"/>
        </w:rPr>
        <w:t>Ireland</w:t>
      </w:r>
      <w:r w:rsidR="00F6586D" w:rsidRPr="008E1482">
        <w:rPr>
          <w:rStyle w:val="cs9f0a404036"/>
          <w:lang w:val="ru-RU"/>
        </w:rPr>
        <w:t>)</w:t>
      </w:r>
      <w:r w:rsidR="00F6586D">
        <w:rPr>
          <w:rStyle w:val="cs9b0062636"/>
        </w:rPr>
        <w:t> </w:t>
      </w:r>
    </w:p>
    <w:p w:rsidR="001011EF" w:rsidRPr="00B673AF" w:rsidRDefault="00F6586D">
      <w:pPr>
        <w:jc w:val="both"/>
        <w:rPr>
          <w:rFonts w:ascii="Arial" w:hAnsi="Arial" w:cs="Arial"/>
          <w:sz w:val="20"/>
          <w:szCs w:val="20"/>
          <w:lang w:val="ru-RU"/>
        </w:rPr>
      </w:pPr>
      <w:r w:rsidRPr="00B673AF">
        <w:rPr>
          <w:rFonts w:ascii="Arial" w:hAnsi="Arial" w:cs="Arial"/>
          <w:sz w:val="20"/>
          <w:szCs w:val="20"/>
          <w:lang w:val="ru-RU"/>
        </w:rPr>
        <w:t>Заявник - ТОВ «МБ Квест»,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B673AF" w:rsidRDefault="000A4E2B" w:rsidP="000A4E2B">
      <w:pPr>
        <w:jc w:val="both"/>
        <w:rPr>
          <w:lang w:val="ru-RU"/>
        </w:rPr>
      </w:pPr>
      <w:r>
        <w:rPr>
          <w:rStyle w:val="cs9b0062637"/>
          <w:lang w:val="ru-RU"/>
        </w:rPr>
        <w:t xml:space="preserve">47. </w:t>
      </w:r>
      <w:r w:rsidR="00F6586D" w:rsidRPr="008E1482">
        <w:rPr>
          <w:rStyle w:val="cs9b0062637"/>
          <w:lang w:val="ru-RU"/>
        </w:rPr>
        <w:t xml:space="preserve">Оновлений Протокол, фінальна версія 3.0, від 17 листопада 2020 р., англійською мовою; Інформація для учасника і Форма згоди на участь в дослідженні з паралельною участю в дослідженнях </w:t>
      </w:r>
      <w:r w:rsidR="00F6586D">
        <w:rPr>
          <w:rStyle w:val="cs9b0062637"/>
        </w:rPr>
        <w:t>COVID</w:t>
      </w:r>
      <w:r w:rsidR="00F6586D" w:rsidRPr="008E1482">
        <w:rPr>
          <w:rStyle w:val="cs9b0062637"/>
          <w:lang w:val="ru-RU"/>
        </w:rPr>
        <w:t xml:space="preserve">-19 (застосовується лише в разі одночасної участі в дослідженнях </w:t>
      </w:r>
      <w:r w:rsidR="00F6586D">
        <w:rPr>
          <w:rStyle w:val="cs9b0062637"/>
        </w:rPr>
        <w:t>COVID</w:t>
      </w:r>
      <w:r w:rsidR="00F6586D" w:rsidRPr="008E1482">
        <w:rPr>
          <w:rStyle w:val="cs9b0062637"/>
          <w:lang w:val="ru-RU"/>
        </w:rPr>
        <w:t>-19), Фінальна версія: 1.0-</w:t>
      </w:r>
      <w:r w:rsidR="00F6586D">
        <w:rPr>
          <w:rStyle w:val="cs9b0062637"/>
        </w:rPr>
        <w:t>UA</w:t>
      </w:r>
      <w:r w:rsidR="00F6586D" w:rsidRPr="008E1482">
        <w:rPr>
          <w:rStyle w:val="cs9b0062637"/>
          <w:lang w:val="ru-RU"/>
        </w:rPr>
        <w:t>(</w:t>
      </w:r>
      <w:r w:rsidR="00F6586D">
        <w:rPr>
          <w:rStyle w:val="cs9b0062637"/>
        </w:rPr>
        <w:t>UK</w:t>
      </w:r>
      <w:r w:rsidR="00F6586D" w:rsidRPr="008E1482">
        <w:rPr>
          <w:rStyle w:val="cs9b0062637"/>
          <w:lang w:val="ru-RU"/>
        </w:rPr>
        <w:t xml:space="preserve">), 13 січня 2021 українською мовою; Інформація для учасника і Форма згоди на участь в дослідженні з паралельною участю в дослідженнях </w:t>
      </w:r>
      <w:r w:rsidR="00F6586D">
        <w:rPr>
          <w:rStyle w:val="cs9b0062637"/>
        </w:rPr>
        <w:t>COVID</w:t>
      </w:r>
      <w:r w:rsidR="00F6586D" w:rsidRPr="008E1482">
        <w:rPr>
          <w:rStyle w:val="cs9b0062637"/>
          <w:lang w:val="ru-RU"/>
        </w:rPr>
        <w:t xml:space="preserve">-19 (застосовується лише в разі одночасної участі в дослідженнях </w:t>
      </w:r>
      <w:r w:rsidR="00F6586D">
        <w:rPr>
          <w:rStyle w:val="cs9b0062637"/>
        </w:rPr>
        <w:t>COVID</w:t>
      </w:r>
      <w:r w:rsidR="00F6586D" w:rsidRPr="008E1482">
        <w:rPr>
          <w:rStyle w:val="cs9b0062637"/>
          <w:lang w:val="ru-RU"/>
        </w:rPr>
        <w:t>-19), Фінальна версія: 1.0-</w:t>
      </w:r>
      <w:r w:rsidR="00F6586D">
        <w:rPr>
          <w:rStyle w:val="cs9b0062637"/>
        </w:rPr>
        <w:t>UA</w:t>
      </w:r>
      <w:r w:rsidR="00F6586D" w:rsidRPr="008E1482">
        <w:rPr>
          <w:rStyle w:val="cs9b0062637"/>
          <w:lang w:val="ru-RU"/>
        </w:rPr>
        <w:t>(</w:t>
      </w:r>
      <w:r w:rsidR="00F6586D">
        <w:rPr>
          <w:rStyle w:val="cs9b0062637"/>
        </w:rPr>
        <w:t>RU</w:t>
      </w:r>
      <w:r w:rsidR="00F6586D" w:rsidRPr="008E1482">
        <w:rPr>
          <w:rStyle w:val="cs9b0062637"/>
          <w:lang w:val="ru-RU"/>
        </w:rPr>
        <w:t>), 13 січня 2021 російською мовою</w:t>
      </w:r>
      <w:r w:rsidR="00F6586D" w:rsidRPr="008E1482">
        <w:rPr>
          <w:rStyle w:val="cs9f0a404037"/>
          <w:lang w:val="ru-RU"/>
        </w:rPr>
        <w:t xml:space="preserve"> до протоколу клінічного дослідження «Дослідження впливу </w:t>
      </w:r>
      <w:r w:rsidR="00F6586D" w:rsidRPr="008E1482">
        <w:rPr>
          <w:rStyle w:val="cs9b0062637"/>
          <w:lang w:val="ru-RU"/>
        </w:rPr>
        <w:t>семаглутиду</w:t>
      </w:r>
      <w:r w:rsidR="00F6586D" w:rsidRPr="008E1482">
        <w:rPr>
          <w:rStyle w:val="cs9f0a404037"/>
          <w:lang w:val="ru-RU"/>
        </w:rPr>
        <w:t xml:space="preserve"> на серцево-судинні ускладнення у пацієнтів з цукровим діабетом 2-го типу (</w:t>
      </w:r>
      <w:r w:rsidR="00F6586D">
        <w:rPr>
          <w:rStyle w:val="cs9f0a404037"/>
        </w:rPr>
        <w:t>SOUL</w:t>
      </w:r>
      <w:r w:rsidR="00F6586D" w:rsidRPr="008E1482">
        <w:rPr>
          <w:rStyle w:val="cs9f0a404037"/>
          <w:lang w:val="ru-RU"/>
        </w:rPr>
        <w:t xml:space="preserve">)»., код </w:t>
      </w:r>
      <w:r w:rsidR="00292B25">
        <w:rPr>
          <w:rStyle w:val="cs9f0a404037"/>
          <w:lang w:val="ru-RU"/>
        </w:rPr>
        <w:t>дослідження</w:t>
      </w:r>
      <w:r w:rsidR="00F6586D" w:rsidRPr="008E1482">
        <w:rPr>
          <w:rStyle w:val="cs9f0a404037"/>
          <w:lang w:val="ru-RU"/>
        </w:rPr>
        <w:t xml:space="preserve"> </w:t>
      </w:r>
      <w:r w:rsidR="00F6586D">
        <w:rPr>
          <w:rStyle w:val="cs9b0062637"/>
        </w:rPr>
        <w:t>EX</w:t>
      </w:r>
      <w:r w:rsidR="00F6586D" w:rsidRPr="008E1482">
        <w:rPr>
          <w:rStyle w:val="cs9b0062637"/>
          <w:lang w:val="ru-RU"/>
        </w:rPr>
        <w:t>9924-4473</w:t>
      </w:r>
      <w:r w:rsidR="00F6586D" w:rsidRPr="008E1482">
        <w:rPr>
          <w:rStyle w:val="cs9f0a404037"/>
          <w:lang w:val="ru-RU"/>
        </w:rPr>
        <w:t xml:space="preserve">, фінальна версія 1.0 від 17 січня 2019 року. ; спонсор - </w:t>
      </w:r>
      <w:r w:rsidR="00F6586D">
        <w:rPr>
          <w:rStyle w:val="cs9f0a404037"/>
        </w:rPr>
        <w:t>Novo</w:t>
      </w:r>
      <w:r w:rsidR="00F6586D" w:rsidRPr="008E1482">
        <w:rPr>
          <w:rStyle w:val="cs9f0a404037"/>
          <w:lang w:val="ru-RU"/>
        </w:rPr>
        <w:t xml:space="preserve"> </w:t>
      </w:r>
      <w:r w:rsidR="00F6586D">
        <w:rPr>
          <w:rStyle w:val="cs9f0a404037"/>
        </w:rPr>
        <w:t>Nordisk</w:t>
      </w:r>
      <w:r w:rsidR="00F6586D" w:rsidRPr="008E1482">
        <w:rPr>
          <w:rStyle w:val="cs9f0a404037"/>
          <w:lang w:val="ru-RU"/>
        </w:rPr>
        <w:t xml:space="preserve"> </w:t>
      </w:r>
      <w:r w:rsidR="00F6586D">
        <w:rPr>
          <w:rStyle w:val="cs9f0a404037"/>
        </w:rPr>
        <w:t>A</w:t>
      </w:r>
      <w:r w:rsidR="00F6586D" w:rsidRPr="008E1482">
        <w:rPr>
          <w:rStyle w:val="cs9f0a404037"/>
          <w:lang w:val="ru-RU"/>
        </w:rPr>
        <w:t>/</w:t>
      </w:r>
      <w:r w:rsidR="00F6586D">
        <w:rPr>
          <w:rStyle w:val="cs9f0a404037"/>
        </w:rPr>
        <w:t>S</w:t>
      </w:r>
      <w:r w:rsidR="00F6586D" w:rsidRPr="008E1482">
        <w:rPr>
          <w:rStyle w:val="cs9f0a404037"/>
          <w:lang w:val="ru-RU"/>
        </w:rPr>
        <w:t xml:space="preserve">, </w:t>
      </w:r>
      <w:r w:rsidR="00F6586D">
        <w:rPr>
          <w:rStyle w:val="cs9f0a404037"/>
        </w:rPr>
        <w:t>Denmark</w:t>
      </w:r>
      <w:r w:rsidR="00F6586D">
        <w:rPr>
          <w:rStyle w:val="cs9b0062637"/>
        </w:rPr>
        <w:t> </w:t>
      </w:r>
    </w:p>
    <w:p w:rsidR="001011EF" w:rsidRPr="008E1482" w:rsidRDefault="00F6586D">
      <w:pPr>
        <w:jc w:val="both"/>
        <w:rPr>
          <w:rFonts w:ascii="Arial" w:hAnsi="Arial" w:cs="Arial"/>
          <w:sz w:val="20"/>
          <w:szCs w:val="20"/>
          <w:lang w:val="ru-RU"/>
        </w:rPr>
      </w:pPr>
      <w:r w:rsidRPr="008E1482">
        <w:rPr>
          <w:rFonts w:ascii="Arial" w:hAnsi="Arial" w:cs="Arial"/>
          <w:sz w:val="20"/>
          <w:szCs w:val="20"/>
          <w:lang w:val="ru-RU"/>
        </w:rPr>
        <w:t>Заявник - ТОВ «Ново Нордіск Україна»</w:t>
      </w:r>
    </w:p>
    <w:p w:rsidR="001011EF" w:rsidRPr="008E1482" w:rsidRDefault="001011EF">
      <w:pPr>
        <w:jc w:val="both"/>
        <w:rPr>
          <w:rFonts w:ascii="Arial" w:hAnsi="Arial" w:cs="Arial"/>
          <w:sz w:val="20"/>
          <w:szCs w:val="20"/>
          <w:lang w:val="ru-RU"/>
        </w:rPr>
      </w:pPr>
    </w:p>
    <w:p w:rsidR="001011EF" w:rsidRPr="008E1482" w:rsidRDefault="001011EF">
      <w:pPr>
        <w:jc w:val="both"/>
        <w:rPr>
          <w:rFonts w:ascii="Arial" w:hAnsi="Arial" w:cs="Arial"/>
          <w:sz w:val="20"/>
          <w:szCs w:val="20"/>
          <w:lang w:val="ru-RU"/>
        </w:rPr>
      </w:pPr>
    </w:p>
    <w:p w:rsidR="001011EF" w:rsidRPr="00B673AF" w:rsidRDefault="000A4E2B" w:rsidP="000A4E2B">
      <w:pPr>
        <w:jc w:val="both"/>
        <w:rPr>
          <w:lang w:val="ru-RU"/>
        </w:rPr>
      </w:pPr>
      <w:r>
        <w:rPr>
          <w:rStyle w:val="cs9b0062638"/>
          <w:lang w:val="ru-RU"/>
        </w:rPr>
        <w:t xml:space="preserve">48. </w:t>
      </w:r>
      <w:r w:rsidR="00F6586D" w:rsidRPr="008E1482">
        <w:rPr>
          <w:rStyle w:val="cs9b0062638"/>
          <w:lang w:val="ru-RU"/>
        </w:rPr>
        <w:t>Оновлена версія протоколу, версія 5.0 від 31 березня 2020р.; Зміна заявника з ТОВ «СІНТЕРАКТХКР УКРАЇНА» на Сінтеракт ГмбХ, Німеччина; Доповнення Міжнародної Непатентованої Назви (</w:t>
      </w:r>
      <w:r w:rsidR="00F6586D">
        <w:rPr>
          <w:rStyle w:val="cs9b0062638"/>
        </w:rPr>
        <w:t>INN</w:t>
      </w:r>
      <w:r w:rsidR="00F6586D" w:rsidRPr="008E1482">
        <w:rPr>
          <w:rStyle w:val="cs9b0062638"/>
          <w:lang w:val="ru-RU"/>
        </w:rPr>
        <w:t xml:space="preserve">) «тебентафусп» до назви досліджуваного лікарського засобу </w:t>
      </w:r>
      <w:r w:rsidR="00F6586D">
        <w:rPr>
          <w:rStyle w:val="cs9b0062638"/>
        </w:rPr>
        <w:t>IMCgp</w:t>
      </w:r>
      <w:r w:rsidR="00F6586D" w:rsidRPr="008E1482">
        <w:rPr>
          <w:rStyle w:val="cs9b0062638"/>
          <w:lang w:val="ru-RU"/>
        </w:rPr>
        <w:t xml:space="preserve">100; Оновлена версія Брошури дослідника </w:t>
      </w:r>
      <w:r w:rsidR="00F6586D">
        <w:rPr>
          <w:rStyle w:val="cs9b0062638"/>
        </w:rPr>
        <w:t>Tebentafusp</w:t>
      </w:r>
      <w:r w:rsidR="00F6586D" w:rsidRPr="008E1482">
        <w:rPr>
          <w:rStyle w:val="cs9b0062638"/>
          <w:lang w:val="ru-RU"/>
        </w:rPr>
        <w:t xml:space="preserve"> (</w:t>
      </w:r>
      <w:r w:rsidR="00F6586D">
        <w:rPr>
          <w:rStyle w:val="cs9b0062638"/>
        </w:rPr>
        <w:t>IMCgp</w:t>
      </w:r>
      <w:r w:rsidR="00F6586D" w:rsidRPr="008E1482">
        <w:rPr>
          <w:rStyle w:val="cs9b0062638"/>
          <w:lang w:val="ru-RU"/>
        </w:rPr>
        <w:t xml:space="preserve">100), версія 11.0 від 06 грудня 2019р.; Оновлена версія Досьє досліджуваного лікарського засобу для </w:t>
      </w:r>
      <w:r w:rsidR="00F6586D">
        <w:rPr>
          <w:rStyle w:val="cs9b0062638"/>
        </w:rPr>
        <w:t>IMCgp</w:t>
      </w:r>
      <w:r w:rsidR="00F6586D" w:rsidRPr="008E1482">
        <w:rPr>
          <w:rStyle w:val="cs9b0062638"/>
          <w:lang w:val="ru-RU"/>
        </w:rPr>
        <w:t>100, версія 11 від 02 квітня 2020р.; Оновлені версії: Інформація для учасників дослідження та Форма інформованої згоди «</w:t>
      </w:r>
      <w:r w:rsidR="00F6586D">
        <w:rPr>
          <w:rStyle w:val="cs9b0062638"/>
        </w:rPr>
        <w:t>IMCgp</w:t>
      </w:r>
      <w:r w:rsidR="00F6586D" w:rsidRPr="008E1482">
        <w:rPr>
          <w:rStyle w:val="cs9b0062638"/>
          <w:lang w:val="ru-RU"/>
        </w:rPr>
        <w:t>100-202 УКР, ФІЗ для основного дослідження, версія 9.1, (фінальна) від 20 квітня 2020р.» українською мовою; Інформація для пацієнтів та Форма інформованої згоди «</w:t>
      </w:r>
      <w:r w:rsidR="00F6586D">
        <w:rPr>
          <w:rStyle w:val="cs9b0062638"/>
        </w:rPr>
        <w:t>IMCgp</w:t>
      </w:r>
      <w:r w:rsidR="00F6586D" w:rsidRPr="008E1482">
        <w:rPr>
          <w:rStyle w:val="cs9b0062638"/>
          <w:lang w:val="ru-RU"/>
        </w:rPr>
        <w:t>100-202 УКР, ФІЗ для основного дослідження, версія 9.1, (фінальна) від 20 квітня 2020р.» російською мовою</w:t>
      </w:r>
      <w:r w:rsidR="00F6586D" w:rsidRPr="008E1482">
        <w:rPr>
          <w:rStyle w:val="cs9f0a404038"/>
          <w:lang w:val="ru-RU"/>
        </w:rPr>
        <w:t xml:space="preserve"> до протоколу клінічного випробування «Рандомізоване, відкрите, багатоцентрове фази </w:t>
      </w:r>
      <w:r w:rsidR="00F6586D">
        <w:rPr>
          <w:rStyle w:val="cs9f0a404038"/>
        </w:rPr>
        <w:t>II</w:t>
      </w:r>
      <w:r w:rsidR="00F6586D" w:rsidRPr="008E1482">
        <w:rPr>
          <w:rStyle w:val="cs9f0a404038"/>
          <w:lang w:val="ru-RU"/>
        </w:rPr>
        <w:t xml:space="preserve"> дослідження безпеки та ефективності препарату </w:t>
      </w:r>
      <w:r w:rsidR="00F6586D">
        <w:rPr>
          <w:rStyle w:val="cs9b0062638"/>
        </w:rPr>
        <w:t>IMCgp</w:t>
      </w:r>
      <w:r w:rsidR="00F6586D" w:rsidRPr="008E1482">
        <w:rPr>
          <w:rStyle w:val="cs9b0062638"/>
          <w:lang w:val="ru-RU"/>
        </w:rPr>
        <w:t>100</w:t>
      </w:r>
      <w:r w:rsidR="00F6586D" w:rsidRPr="008E1482">
        <w:rPr>
          <w:rStyle w:val="cs9f0a404038"/>
          <w:lang w:val="ru-RU"/>
        </w:rPr>
        <w:t xml:space="preserve"> в порівнянні з лікуванням, вибраним дослідником у </w:t>
      </w:r>
      <w:r w:rsidR="00F6586D">
        <w:rPr>
          <w:rStyle w:val="cs9f0a404038"/>
        </w:rPr>
        <w:t>HLA</w:t>
      </w:r>
      <w:r w:rsidR="00F6586D" w:rsidRPr="008E1482">
        <w:rPr>
          <w:rStyle w:val="cs9f0a404038"/>
          <w:lang w:val="ru-RU"/>
        </w:rPr>
        <w:t>-</w:t>
      </w:r>
      <w:r w:rsidR="00F6586D">
        <w:rPr>
          <w:rStyle w:val="cs9f0a404038"/>
        </w:rPr>
        <w:t>A</w:t>
      </w:r>
      <w:r w:rsidR="00F6586D" w:rsidRPr="008E1482">
        <w:rPr>
          <w:rStyle w:val="cs9f0a404038"/>
          <w:lang w:val="ru-RU"/>
        </w:rPr>
        <w:t xml:space="preserve">*0201 позитивних пацієнтів з поширеною увеальною меланомою, які раніше не отримували лікування», код </w:t>
      </w:r>
      <w:r w:rsidR="00292B25">
        <w:rPr>
          <w:rStyle w:val="cs9f0a404038"/>
          <w:lang w:val="ru-RU"/>
        </w:rPr>
        <w:t>дослідження</w:t>
      </w:r>
      <w:r w:rsidR="00F6586D" w:rsidRPr="008E1482">
        <w:rPr>
          <w:rStyle w:val="cs9f0a404038"/>
          <w:lang w:val="ru-RU"/>
        </w:rPr>
        <w:t xml:space="preserve"> </w:t>
      </w:r>
      <w:r w:rsidR="00F6586D">
        <w:rPr>
          <w:rStyle w:val="cs9b0062638"/>
        </w:rPr>
        <w:t>IMCgp</w:t>
      </w:r>
      <w:r w:rsidR="00F6586D" w:rsidRPr="008E1482">
        <w:rPr>
          <w:rStyle w:val="cs9b0062638"/>
          <w:lang w:val="ru-RU"/>
        </w:rPr>
        <w:t>100-202</w:t>
      </w:r>
      <w:r w:rsidR="00F6586D" w:rsidRPr="008E1482">
        <w:rPr>
          <w:rStyle w:val="cs9f0a404038"/>
          <w:lang w:val="ru-RU"/>
        </w:rPr>
        <w:t xml:space="preserve">, Версія 4.0 від 20 грудня 2018 р.; спонсор - </w:t>
      </w:r>
      <w:r w:rsidR="00F6586D">
        <w:rPr>
          <w:rStyle w:val="cs9f0a404038"/>
        </w:rPr>
        <w:t>Immunocore</w:t>
      </w:r>
      <w:r w:rsidR="00F6586D" w:rsidRPr="008E1482">
        <w:rPr>
          <w:rStyle w:val="cs9f0a404038"/>
          <w:lang w:val="ru-RU"/>
        </w:rPr>
        <w:t xml:space="preserve"> </w:t>
      </w:r>
      <w:r w:rsidR="00F6586D">
        <w:rPr>
          <w:rStyle w:val="cs9f0a404038"/>
        </w:rPr>
        <w:t>Ltd</w:t>
      </w:r>
      <w:r w:rsidR="00F6586D" w:rsidRPr="008E1482">
        <w:rPr>
          <w:rStyle w:val="cs9f0a404038"/>
          <w:lang w:val="ru-RU"/>
        </w:rPr>
        <w:t xml:space="preserve">, </w:t>
      </w:r>
      <w:r w:rsidR="00F6586D">
        <w:rPr>
          <w:rStyle w:val="cs9f0a404038"/>
        </w:rPr>
        <w:t>United</w:t>
      </w:r>
      <w:r w:rsidR="00F6586D" w:rsidRPr="008E1482">
        <w:rPr>
          <w:rStyle w:val="cs9f0a404038"/>
          <w:lang w:val="ru-RU"/>
        </w:rPr>
        <w:t xml:space="preserve"> </w:t>
      </w:r>
      <w:r w:rsidR="00F6586D">
        <w:rPr>
          <w:rStyle w:val="cs9f0a404038"/>
        </w:rPr>
        <w:t>Kingdom</w:t>
      </w:r>
      <w:r w:rsidR="00F6586D">
        <w:rPr>
          <w:rStyle w:val="cs9b0062638"/>
        </w:rPr>
        <w:t> </w:t>
      </w:r>
    </w:p>
    <w:p w:rsidR="001011EF" w:rsidRPr="000A4E2B" w:rsidRDefault="00F6586D">
      <w:pPr>
        <w:jc w:val="both"/>
        <w:rPr>
          <w:rFonts w:ascii="Arial" w:hAnsi="Arial" w:cs="Arial"/>
          <w:sz w:val="20"/>
          <w:szCs w:val="20"/>
          <w:lang w:val="ru-RU"/>
        </w:rPr>
      </w:pPr>
      <w:r w:rsidRPr="000A4E2B">
        <w:rPr>
          <w:rFonts w:ascii="Arial" w:hAnsi="Arial" w:cs="Arial"/>
          <w:sz w:val="20"/>
          <w:szCs w:val="20"/>
          <w:lang w:val="ru-RU"/>
        </w:rPr>
        <w:t>Заявник - Сінтеракт ГмбХ, Німеччина</w:t>
      </w:r>
    </w:p>
    <w:p w:rsidR="001011EF" w:rsidRPr="000A4E2B" w:rsidRDefault="001011EF">
      <w:pPr>
        <w:jc w:val="both"/>
        <w:rPr>
          <w:rFonts w:ascii="Arial" w:hAnsi="Arial" w:cs="Arial"/>
          <w:sz w:val="20"/>
          <w:szCs w:val="20"/>
          <w:lang w:val="ru-RU"/>
        </w:rPr>
      </w:pPr>
    </w:p>
    <w:p w:rsidR="002B0C50" w:rsidRDefault="002B0C50">
      <w:pPr>
        <w:jc w:val="both"/>
        <w:rPr>
          <w:rFonts w:ascii="Arial" w:hAnsi="Arial" w:cs="Arial"/>
          <w:sz w:val="20"/>
          <w:szCs w:val="20"/>
          <w:lang w:val="ru-RU"/>
        </w:rPr>
      </w:pPr>
    </w:p>
    <w:p w:rsidR="002B0C50" w:rsidRPr="002B0C50" w:rsidRDefault="000A4E2B" w:rsidP="000A4E2B">
      <w:pPr>
        <w:jc w:val="both"/>
        <w:rPr>
          <w:lang w:val="ru-RU"/>
        </w:rPr>
      </w:pPr>
      <w:r>
        <w:rPr>
          <w:rFonts w:ascii="Arial" w:hAnsi="Arial" w:cs="Arial"/>
          <w:b/>
          <w:bCs/>
          <w:color w:val="000000"/>
          <w:sz w:val="20"/>
          <w:szCs w:val="20"/>
          <w:lang w:val="ru-RU"/>
        </w:rPr>
        <w:t xml:space="preserve">49. </w:t>
      </w:r>
      <w:r w:rsidR="002B0C50" w:rsidRPr="002B0C50">
        <w:rPr>
          <w:rFonts w:ascii="Arial" w:hAnsi="Arial" w:cs="Arial"/>
          <w:b/>
          <w:bCs/>
          <w:color w:val="000000"/>
          <w:sz w:val="20"/>
          <w:szCs w:val="20"/>
          <w:lang w:val="ru-RU"/>
        </w:rPr>
        <w:t>Оновлений протокол, версія 6.0 від 18 листопада 2020; Оновлена брошура дослідника (</w:t>
      </w:r>
      <w:r w:rsidR="002B0C50" w:rsidRPr="002B0C50">
        <w:rPr>
          <w:rFonts w:ascii="Arial" w:hAnsi="Arial" w:cs="Arial"/>
          <w:b/>
          <w:bCs/>
          <w:color w:val="000000"/>
          <w:sz w:val="20"/>
          <w:szCs w:val="20"/>
        </w:rPr>
        <w:t>BI</w:t>
      </w:r>
      <w:r w:rsidR="002B0C50" w:rsidRPr="002B0C50">
        <w:rPr>
          <w:rFonts w:ascii="Arial" w:hAnsi="Arial" w:cs="Arial"/>
          <w:b/>
          <w:bCs/>
          <w:color w:val="000000"/>
          <w:sz w:val="20"/>
          <w:szCs w:val="20"/>
          <w:lang w:val="ru-RU"/>
        </w:rPr>
        <w:t xml:space="preserve"> 836880) версія 8 від 05 листопада 2020. Основна інформація і форма інформованої згоди учасника дослідження, частина 2, (для України) версія 5.0 від 05 грудня 2020. Код КВ: 1336-0011. </w:t>
      </w:r>
      <w:r w:rsidR="002B0C50" w:rsidRPr="002B0C50">
        <w:rPr>
          <w:rFonts w:ascii="Arial" w:hAnsi="Arial" w:cs="Arial"/>
          <w:b/>
          <w:bCs/>
          <w:color w:val="000000"/>
          <w:sz w:val="20"/>
          <w:szCs w:val="20"/>
        </w:rPr>
        <w:t>BICTMS</w:t>
      </w:r>
      <w:r w:rsidR="002B0C50" w:rsidRPr="002B0C50">
        <w:rPr>
          <w:rFonts w:ascii="Arial" w:hAnsi="Arial" w:cs="Arial"/>
          <w:b/>
          <w:bCs/>
          <w:color w:val="000000"/>
          <w:sz w:val="20"/>
          <w:szCs w:val="20"/>
          <w:lang w:val="ru-RU"/>
        </w:rPr>
        <w:t xml:space="preserve"> версія: </w:t>
      </w:r>
      <w:r w:rsidR="002B0C50" w:rsidRPr="002B0C50">
        <w:rPr>
          <w:rFonts w:ascii="Arial" w:hAnsi="Arial" w:cs="Arial"/>
          <w:b/>
          <w:bCs/>
          <w:color w:val="000000"/>
          <w:sz w:val="20"/>
          <w:szCs w:val="20"/>
        </w:rPr>
        <w:t>M</w:t>
      </w:r>
      <w:r w:rsidR="002B0C50" w:rsidRPr="002B0C50">
        <w:rPr>
          <w:rFonts w:ascii="Arial" w:hAnsi="Arial" w:cs="Arial"/>
          <w:b/>
          <w:bCs/>
          <w:color w:val="000000"/>
          <w:sz w:val="20"/>
          <w:szCs w:val="20"/>
          <w:lang w:val="ru-RU"/>
        </w:rPr>
        <w:t>2_06_</w:t>
      </w:r>
      <w:r w:rsidR="002B0C50" w:rsidRPr="002B0C50">
        <w:rPr>
          <w:rFonts w:ascii="Arial" w:hAnsi="Arial" w:cs="Arial"/>
          <w:b/>
          <w:bCs/>
          <w:color w:val="000000"/>
          <w:sz w:val="20"/>
          <w:szCs w:val="20"/>
        </w:rPr>
        <w:t>UKR</w:t>
      </w:r>
      <w:r w:rsidR="002B0C50" w:rsidRPr="002B0C50">
        <w:rPr>
          <w:rFonts w:ascii="Arial" w:hAnsi="Arial" w:cs="Arial"/>
          <w:b/>
          <w:bCs/>
          <w:color w:val="000000"/>
          <w:sz w:val="20"/>
          <w:szCs w:val="20"/>
          <w:lang w:val="ru-RU"/>
        </w:rPr>
        <w:t xml:space="preserve">05. Мова_версія та дата: україномовна версія 5.0 від 15 грудня 2020. Основная информация и форма информированного согласия для участников исследования, часть 2, (для Украины) версия 5.0 от 05 декабря 2020. Код КИ: 1336-0011. </w:t>
      </w:r>
      <w:r w:rsidR="002B0C50" w:rsidRPr="002B0C50">
        <w:rPr>
          <w:rFonts w:ascii="Arial" w:hAnsi="Arial" w:cs="Arial"/>
          <w:b/>
          <w:bCs/>
          <w:color w:val="000000"/>
          <w:sz w:val="20"/>
          <w:szCs w:val="20"/>
        </w:rPr>
        <w:t>BICTMS</w:t>
      </w:r>
      <w:r w:rsidR="002B0C50" w:rsidRPr="002B0C50">
        <w:rPr>
          <w:rFonts w:ascii="Arial" w:hAnsi="Arial" w:cs="Arial"/>
          <w:b/>
          <w:bCs/>
          <w:color w:val="000000"/>
          <w:sz w:val="20"/>
          <w:szCs w:val="20"/>
          <w:lang w:val="ru-RU"/>
        </w:rPr>
        <w:t xml:space="preserve"> версия: </w:t>
      </w:r>
      <w:r w:rsidR="002B0C50" w:rsidRPr="002B0C50">
        <w:rPr>
          <w:rFonts w:ascii="Arial" w:hAnsi="Arial" w:cs="Arial"/>
          <w:b/>
          <w:bCs/>
          <w:color w:val="000000"/>
          <w:sz w:val="20"/>
          <w:szCs w:val="20"/>
        </w:rPr>
        <w:t>M</w:t>
      </w:r>
      <w:r w:rsidR="002B0C50" w:rsidRPr="002B0C50">
        <w:rPr>
          <w:rFonts w:ascii="Arial" w:hAnsi="Arial" w:cs="Arial"/>
          <w:b/>
          <w:bCs/>
          <w:color w:val="000000"/>
          <w:sz w:val="20"/>
          <w:szCs w:val="20"/>
          <w:lang w:val="ru-RU"/>
        </w:rPr>
        <w:t>2_06_</w:t>
      </w:r>
      <w:r w:rsidR="002B0C50" w:rsidRPr="002B0C50">
        <w:rPr>
          <w:rFonts w:ascii="Arial" w:hAnsi="Arial" w:cs="Arial"/>
          <w:b/>
          <w:bCs/>
          <w:color w:val="000000"/>
          <w:sz w:val="20"/>
          <w:szCs w:val="20"/>
        </w:rPr>
        <w:t>UKR</w:t>
      </w:r>
      <w:r w:rsidR="002B0C50" w:rsidRPr="002B0C50">
        <w:rPr>
          <w:rFonts w:ascii="Arial" w:hAnsi="Arial" w:cs="Arial"/>
          <w:b/>
          <w:bCs/>
          <w:color w:val="000000"/>
          <w:sz w:val="20"/>
          <w:szCs w:val="20"/>
          <w:lang w:val="ru-RU"/>
        </w:rPr>
        <w:t>05. Язык_версия и дата: русскоязычная версия 5.0 от 15 декабря 2020. Зміна назви місця проведення клінічного випробування</w:t>
      </w:r>
      <w:r w:rsidR="002B0C50" w:rsidRPr="002B0C50">
        <w:rPr>
          <w:rFonts w:ascii="Arial" w:hAnsi="Arial" w:cs="Arial"/>
          <w:color w:val="000000"/>
          <w:sz w:val="20"/>
          <w:szCs w:val="20"/>
          <w:lang w:val="ru-RU"/>
        </w:rPr>
        <w:t xml:space="preserve"> до протоколу клінічного дослідження «Відкрите дослідження фази </w:t>
      </w:r>
      <w:r w:rsidR="002B0C50" w:rsidRPr="002B0C50">
        <w:rPr>
          <w:rFonts w:ascii="Arial" w:hAnsi="Arial" w:cs="Arial"/>
          <w:color w:val="000000"/>
          <w:sz w:val="20"/>
          <w:szCs w:val="20"/>
        </w:rPr>
        <w:t>Ib</w:t>
      </w:r>
      <w:r w:rsidR="002B0C50" w:rsidRPr="002B0C50">
        <w:rPr>
          <w:rFonts w:ascii="Arial" w:hAnsi="Arial" w:cs="Arial"/>
          <w:color w:val="000000"/>
          <w:sz w:val="20"/>
          <w:szCs w:val="20"/>
          <w:lang w:val="ru-RU"/>
        </w:rPr>
        <w:t xml:space="preserve"> з підбору дози </w:t>
      </w:r>
      <w:r w:rsidR="002B0C50" w:rsidRPr="002B0C50">
        <w:rPr>
          <w:rFonts w:ascii="Arial" w:hAnsi="Arial" w:cs="Arial"/>
          <w:b/>
          <w:bCs/>
          <w:color w:val="000000"/>
          <w:sz w:val="20"/>
          <w:szCs w:val="20"/>
        </w:rPr>
        <w:t>BI</w:t>
      </w:r>
      <w:r w:rsidR="002B0C50" w:rsidRPr="002B0C50">
        <w:rPr>
          <w:rFonts w:ascii="Arial" w:hAnsi="Arial" w:cs="Arial"/>
          <w:b/>
          <w:bCs/>
          <w:color w:val="000000"/>
          <w:sz w:val="20"/>
          <w:szCs w:val="20"/>
          <w:lang w:val="ru-RU"/>
        </w:rPr>
        <w:t xml:space="preserve"> 836880</w:t>
      </w:r>
      <w:r w:rsidR="002B0C50" w:rsidRPr="002B0C50">
        <w:rPr>
          <w:rFonts w:ascii="Arial" w:hAnsi="Arial" w:cs="Arial"/>
          <w:color w:val="000000"/>
          <w:sz w:val="20"/>
          <w:szCs w:val="20"/>
          <w:lang w:val="ru-RU"/>
        </w:rPr>
        <w:t xml:space="preserve"> у комбінації з </w:t>
      </w:r>
      <w:r w:rsidR="002B0C50" w:rsidRPr="002B0C50">
        <w:rPr>
          <w:rFonts w:ascii="Arial" w:hAnsi="Arial" w:cs="Arial"/>
          <w:color w:val="000000"/>
          <w:sz w:val="20"/>
          <w:szCs w:val="20"/>
        </w:rPr>
        <w:t>BI</w:t>
      </w:r>
      <w:r w:rsidR="002B0C50" w:rsidRPr="002B0C50">
        <w:rPr>
          <w:rFonts w:ascii="Arial" w:hAnsi="Arial" w:cs="Arial"/>
          <w:color w:val="000000"/>
          <w:sz w:val="20"/>
          <w:szCs w:val="20"/>
          <w:lang w:val="ru-RU"/>
        </w:rPr>
        <w:t xml:space="preserve"> 754091 для характеристики безпечності, переносимості, фармакокінетики, фармакодинаміки та ефективності у пацієнтів з місцевопоширеним або метастатичним неплоскоклітинним недрібноклітинним раком легені та іншим</w:t>
      </w:r>
      <w:r w:rsidR="00AD69B9">
        <w:rPr>
          <w:rFonts w:ascii="Arial" w:hAnsi="Arial" w:cs="Arial"/>
          <w:color w:val="000000"/>
          <w:sz w:val="20"/>
          <w:szCs w:val="20"/>
          <w:lang w:val="ru-RU"/>
        </w:rPr>
        <w:t>и солідними пухлинами», код досл</w:t>
      </w:r>
      <w:r w:rsidR="002B0C50" w:rsidRPr="002B0C50">
        <w:rPr>
          <w:rFonts w:ascii="Arial" w:hAnsi="Arial" w:cs="Arial"/>
          <w:color w:val="000000"/>
          <w:sz w:val="20"/>
          <w:szCs w:val="20"/>
          <w:lang w:val="ru-RU"/>
        </w:rPr>
        <w:t>і</w:t>
      </w:r>
      <w:r w:rsidR="00AD69B9">
        <w:rPr>
          <w:rFonts w:ascii="Arial" w:hAnsi="Arial" w:cs="Arial"/>
          <w:color w:val="000000"/>
          <w:sz w:val="20"/>
          <w:szCs w:val="20"/>
          <w:lang w:val="ru-RU"/>
        </w:rPr>
        <w:t>д</w:t>
      </w:r>
      <w:r w:rsidR="002B0C50" w:rsidRPr="002B0C50">
        <w:rPr>
          <w:rFonts w:ascii="Arial" w:hAnsi="Arial" w:cs="Arial"/>
          <w:color w:val="000000"/>
          <w:sz w:val="20"/>
          <w:szCs w:val="20"/>
          <w:lang w:val="ru-RU"/>
        </w:rPr>
        <w:t xml:space="preserve">ження </w:t>
      </w:r>
      <w:r w:rsidR="002B0C50" w:rsidRPr="002B0C50">
        <w:rPr>
          <w:rFonts w:ascii="Arial" w:hAnsi="Arial" w:cs="Arial"/>
          <w:b/>
          <w:bCs/>
          <w:color w:val="000000"/>
          <w:sz w:val="20"/>
          <w:szCs w:val="20"/>
          <w:lang w:val="ru-RU"/>
        </w:rPr>
        <w:t>1336-0011</w:t>
      </w:r>
      <w:r w:rsidR="002B0C50" w:rsidRPr="002B0C50">
        <w:rPr>
          <w:rFonts w:ascii="Arial" w:hAnsi="Arial" w:cs="Arial"/>
          <w:color w:val="000000"/>
          <w:sz w:val="20"/>
          <w:szCs w:val="20"/>
          <w:lang w:val="ru-RU"/>
        </w:rPr>
        <w:t xml:space="preserve">, версія 5.0 від 03 березня 2020; спонсор - </w:t>
      </w:r>
      <w:r w:rsidR="002B0C50" w:rsidRPr="002B0C50">
        <w:rPr>
          <w:rFonts w:ascii="Arial" w:hAnsi="Arial" w:cs="Arial"/>
          <w:color w:val="000000"/>
          <w:sz w:val="20"/>
          <w:szCs w:val="20"/>
        </w:rPr>
        <w:t>Boehringer</w:t>
      </w:r>
      <w:r w:rsidR="002B0C50" w:rsidRPr="002B0C50">
        <w:rPr>
          <w:rFonts w:ascii="Arial" w:hAnsi="Arial" w:cs="Arial"/>
          <w:color w:val="000000"/>
          <w:sz w:val="20"/>
          <w:szCs w:val="20"/>
          <w:lang w:val="ru-RU"/>
        </w:rPr>
        <w:t xml:space="preserve"> </w:t>
      </w:r>
      <w:r w:rsidR="002B0C50" w:rsidRPr="002B0C50">
        <w:rPr>
          <w:rFonts w:ascii="Arial" w:hAnsi="Arial" w:cs="Arial"/>
          <w:color w:val="000000"/>
          <w:sz w:val="20"/>
          <w:szCs w:val="20"/>
        </w:rPr>
        <w:t>Ingelheim</w:t>
      </w:r>
      <w:r w:rsidR="002B0C50" w:rsidRPr="002B0C50">
        <w:rPr>
          <w:rFonts w:ascii="Arial" w:hAnsi="Arial" w:cs="Arial"/>
          <w:color w:val="000000"/>
          <w:sz w:val="20"/>
          <w:szCs w:val="20"/>
          <w:lang w:val="ru-RU"/>
        </w:rPr>
        <w:t xml:space="preserve"> </w:t>
      </w:r>
      <w:r w:rsidR="002B0C50" w:rsidRPr="002B0C50">
        <w:rPr>
          <w:rFonts w:ascii="Arial" w:hAnsi="Arial" w:cs="Arial"/>
          <w:color w:val="000000"/>
          <w:sz w:val="20"/>
          <w:szCs w:val="20"/>
        </w:rPr>
        <w:t>RCV</w:t>
      </w:r>
      <w:r w:rsidR="002B0C50" w:rsidRPr="002B0C50">
        <w:rPr>
          <w:rFonts w:ascii="Arial" w:hAnsi="Arial" w:cs="Arial"/>
          <w:color w:val="000000"/>
          <w:sz w:val="20"/>
          <w:szCs w:val="20"/>
          <w:lang w:val="ru-RU"/>
        </w:rPr>
        <w:t xml:space="preserve"> </w:t>
      </w:r>
      <w:r w:rsidR="002B0C50" w:rsidRPr="002B0C50">
        <w:rPr>
          <w:rFonts w:ascii="Arial" w:hAnsi="Arial" w:cs="Arial"/>
          <w:color w:val="000000"/>
          <w:sz w:val="20"/>
          <w:szCs w:val="20"/>
        </w:rPr>
        <w:t>GmbH</w:t>
      </w:r>
      <w:r w:rsidR="002B0C50" w:rsidRPr="002B0C50">
        <w:rPr>
          <w:rFonts w:ascii="Arial" w:hAnsi="Arial" w:cs="Arial"/>
          <w:color w:val="000000"/>
          <w:sz w:val="20"/>
          <w:szCs w:val="20"/>
          <w:lang w:val="ru-RU"/>
        </w:rPr>
        <w:t xml:space="preserve"> &amp; </w:t>
      </w:r>
      <w:r w:rsidR="002B0C50" w:rsidRPr="002B0C50">
        <w:rPr>
          <w:rFonts w:ascii="Arial" w:hAnsi="Arial" w:cs="Arial"/>
          <w:color w:val="000000"/>
          <w:sz w:val="20"/>
          <w:szCs w:val="20"/>
        </w:rPr>
        <w:t>Co</w:t>
      </w:r>
      <w:r w:rsidR="002B0C50" w:rsidRPr="002B0C50">
        <w:rPr>
          <w:rFonts w:ascii="Arial" w:hAnsi="Arial" w:cs="Arial"/>
          <w:color w:val="000000"/>
          <w:sz w:val="20"/>
          <w:szCs w:val="20"/>
          <w:lang w:val="ru-RU"/>
        </w:rPr>
        <w:t xml:space="preserve"> </w:t>
      </w:r>
      <w:r w:rsidR="002B0C50" w:rsidRPr="002B0C50">
        <w:rPr>
          <w:rFonts w:ascii="Arial" w:hAnsi="Arial" w:cs="Arial"/>
          <w:color w:val="000000"/>
          <w:sz w:val="20"/>
          <w:szCs w:val="20"/>
        </w:rPr>
        <w:t>KG</w:t>
      </w:r>
      <w:r w:rsidR="002B0C50" w:rsidRPr="002B0C50">
        <w:rPr>
          <w:rFonts w:ascii="Arial" w:hAnsi="Arial" w:cs="Arial"/>
          <w:color w:val="000000"/>
          <w:sz w:val="20"/>
          <w:szCs w:val="20"/>
          <w:lang w:val="ru-RU"/>
        </w:rPr>
        <w:t>, Австрія</w:t>
      </w:r>
    </w:p>
    <w:p w:rsidR="00B673AF" w:rsidRPr="00B673AF" w:rsidRDefault="00B673AF" w:rsidP="00B673AF">
      <w:pPr>
        <w:jc w:val="both"/>
        <w:rPr>
          <w:rFonts w:ascii="Arial" w:hAnsi="Arial" w:cs="Arial"/>
          <w:sz w:val="20"/>
          <w:szCs w:val="20"/>
          <w:lang w:val="ru-RU"/>
        </w:rPr>
      </w:pPr>
      <w:r w:rsidRPr="00B673AF">
        <w:rPr>
          <w:rFonts w:ascii="Arial" w:hAnsi="Arial" w:cs="Arial"/>
          <w:sz w:val="20"/>
          <w:szCs w:val="20"/>
          <w:lang w:val="ru-RU"/>
        </w:rPr>
        <w:t>Заявник - ТОВ «ДОКУМЕДС» («СІА ДОКУМЕДС»), Латвія</w:t>
      </w:r>
    </w:p>
    <w:p w:rsidR="002B0C50" w:rsidRPr="00B673AF" w:rsidRDefault="002B0C50" w:rsidP="00AD69B9">
      <w:pPr>
        <w:jc w:val="both"/>
        <w:rPr>
          <w:rFonts w:eastAsiaTheme="minorEastAsia"/>
          <w:lang w:val="ru-RU"/>
        </w:rPr>
      </w:pPr>
      <w:r w:rsidRPr="002B0C50">
        <w:rPr>
          <w:rFonts w:ascii="Arial" w:eastAsiaTheme="minorEastAsia" w:hAnsi="Arial" w:cs="Arial"/>
          <w:b/>
          <w:bCs/>
          <w:i/>
          <w:iCs/>
          <w:color w:val="000000"/>
          <w:sz w:val="20"/>
          <w:szCs w:val="20"/>
        </w:rPr>
        <w:t> </w:t>
      </w:r>
    </w:p>
    <w:tbl>
      <w:tblPr>
        <w:tblStyle w:val="ad"/>
        <w:tblW w:w="9765" w:type="dxa"/>
        <w:tblInd w:w="-5" w:type="dxa"/>
        <w:tblLayout w:type="fixed"/>
        <w:tblLook w:val="04A0" w:firstRow="1" w:lastRow="0" w:firstColumn="1" w:lastColumn="0" w:noHBand="0" w:noVBand="1"/>
      </w:tblPr>
      <w:tblGrid>
        <w:gridCol w:w="4882"/>
        <w:gridCol w:w="4883"/>
      </w:tblGrid>
      <w:tr w:rsidR="002B0C50" w:rsidRPr="002B0C50" w:rsidTr="00AD69B9">
        <w:tc>
          <w:tcPr>
            <w:tcW w:w="4882" w:type="dxa"/>
            <w:tcBorders>
              <w:top w:val="single" w:sz="4" w:space="0" w:color="auto"/>
              <w:left w:val="single" w:sz="4" w:space="0" w:color="auto"/>
              <w:bottom w:val="single" w:sz="4" w:space="0" w:color="auto"/>
              <w:right w:val="single" w:sz="4" w:space="0" w:color="auto"/>
            </w:tcBorders>
            <w:hideMark/>
          </w:tcPr>
          <w:p w:rsidR="002B0C50" w:rsidRPr="002B0C50" w:rsidRDefault="002B0C50" w:rsidP="002B0C50">
            <w:pPr>
              <w:jc w:val="center"/>
              <w:rPr>
                <w:rFonts w:ascii="Arial" w:hAnsi="Arial" w:cs="Arial"/>
                <w:sz w:val="20"/>
                <w:szCs w:val="20"/>
              </w:rPr>
            </w:pPr>
            <w:r w:rsidRPr="002B0C50">
              <w:rPr>
                <w:rFonts w:ascii="Arial" w:hAnsi="Arial" w:cs="Arial"/>
                <w:sz w:val="20"/>
                <w:szCs w:val="20"/>
              </w:rPr>
              <w:lastRenderedPageBreak/>
              <w:t>Було:</w:t>
            </w:r>
          </w:p>
        </w:tc>
        <w:tc>
          <w:tcPr>
            <w:tcW w:w="4883" w:type="dxa"/>
            <w:tcBorders>
              <w:top w:val="single" w:sz="4" w:space="0" w:color="auto"/>
              <w:left w:val="single" w:sz="4" w:space="0" w:color="auto"/>
              <w:bottom w:val="single" w:sz="4" w:space="0" w:color="auto"/>
              <w:right w:val="single" w:sz="4" w:space="0" w:color="auto"/>
            </w:tcBorders>
            <w:hideMark/>
          </w:tcPr>
          <w:p w:rsidR="002B0C50" w:rsidRPr="002B0C50" w:rsidRDefault="002B0C50" w:rsidP="002B0C50">
            <w:pPr>
              <w:jc w:val="center"/>
              <w:rPr>
                <w:rFonts w:ascii="Arial" w:hAnsi="Arial" w:cs="Arial"/>
                <w:sz w:val="20"/>
                <w:szCs w:val="20"/>
              </w:rPr>
            </w:pPr>
            <w:r w:rsidRPr="002B0C50">
              <w:rPr>
                <w:rFonts w:ascii="Arial" w:hAnsi="Arial" w:cs="Arial"/>
                <w:sz w:val="20"/>
                <w:szCs w:val="20"/>
              </w:rPr>
              <w:t>Стало:</w:t>
            </w:r>
          </w:p>
        </w:tc>
      </w:tr>
      <w:tr w:rsidR="002B0C50" w:rsidRPr="002B14A5" w:rsidTr="00AD69B9">
        <w:tc>
          <w:tcPr>
            <w:tcW w:w="4882" w:type="dxa"/>
            <w:tcBorders>
              <w:top w:val="single" w:sz="4" w:space="0" w:color="auto"/>
              <w:left w:val="single" w:sz="4" w:space="0" w:color="auto"/>
              <w:bottom w:val="single" w:sz="4" w:space="0" w:color="auto"/>
              <w:right w:val="single" w:sz="4" w:space="0" w:color="auto"/>
            </w:tcBorders>
            <w:hideMark/>
          </w:tcPr>
          <w:p w:rsidR="002B0C50" w:rsidRPr="002B0C50" w:rsidRDefault="002B0C50" w:rsidP="002B0C50">
            <w:pPr>
              <w:rPr>
                <w:rFonts w:ascii="Arial" w:hAnsi="Arial" w:cs="Arial"/>
                <w:sz w:val="20"/>
                <w:szCs w:val="20"/>
                <w:lang w:val="ru-RU"/>
              </w:rPr>
            </w:pPr>
            <w:r w:rsidRPr="002B0C50">
              <w:rPr>
                <w:rFonts w:ascii="Arial" w:hAnsi="Arial" w:cs="Arial"/>
                <w:sz w:val="20"/>
                <w:szCs w:val="20"/>
                <w:lang w:val="ru-RU"/>
              </w:rPr>
              <w:t>д.м.н., проф. Бондаренко І.М.</w:t>
            </w:r>
          </w:p>
          <w:p w:rsidR="002B0C50" w:rsidRPr="002B0C50" w:rsidRDefault="002B0C50" w:rsidP="002B0C50">
            <w:pPr>
              <w:jc w:val="both"/>
              <w:rPr>
                <w:rFonts w:ascii="Arial" w:hAnsi="Arial" w:cs="Arial"/>
                <w:sz w:val="20"/>
                <w:szCs w:val="20"/>
                <w:lang w:val="ru-RU"/>
              </w:rPr>
            </w:pPr>
            <w:r w:rsidRPr="002B0C50">
              <w:rPr>
                <w:rFonts w:ascii="Arial" w:hAnsi="Arial" w:cs="Arial"/>
                <w:b/>
                <w:sz w:val="20"/>
                <w:szCs w:val="20"/>
                <w:lang w:val="ru-RU"/>
              </w:rPr>
              <w:t>Комунальний заклад «Міська клінічна лікарня №4» Дніпровської міської ради, відділення хіміотерапії</w:t>
            </w:r>
            <w:r w:rsidRPr="002B0C50">
              <w:rPr>
                <w:rFonts w:ascii="Arial" w:hAnsi="Arial" w:cs="Arial"/>
                <w:b/>
                <w:iCs/>
                <w:sz w:val="20"/>
                <w:szCs w:val="20"/>
                <w:lang w:val="ru-RU"/>
              </w:rPr>
              <w:t>,</w:t>
            </w:r>
            <w:r w:rsidRPr="002B0C50">
              <w:rPr>
                <w:rFonts w:ascii="Arial" w:hAnsi="Arial" w:cs="Arial"/>
                <w:iCs/>
                <w:sz w:val="20"/>
                <w:szCs w:val="20"/>
                <w:lang w:val="ru-RU"/>
              </w:rPr>
              <w:t xml:space="preserve"> </w:t>
            </w:r>
            <w:r w:rsidRPr="002B0C50">
              <w:rPr>
                <w:rFonts w:ascii="Arial" w:hAnsi="Arial" w:cs="Arial"/>
                <w:sz w:val="20"/>
                <w:szCs w:val="20"/>
                <w:lang w:val="ru-RU"/>
              </w:rPr>
              <w:t>Державний заклад «Дніпропетровська медична академія Міністерства охорони здоров‘я України»</w:t>
            </w:r>
            <w:r w:rsidRPr="002B0C50">
              <w:rPr>
                <w:rFonts w:ascii="Arial" w:hAnsi="Arial" w:cs="Arial"/>
                <w:iCs/>
                <w:sz w:val="20"/>
                <w:szCs w:val="20"/>
                <w:lang w:val="ru-RU"/>
              </w:rPr>
              <w:t xml:space="preserve">, </w:t>
            </w:r>
            <w:r w:rsidRPr="002B0C50">
              <w:rPr>
                <w:rFonts w:ascii="Arial" w:hAnsi="Arial" w:cs="Arial"/>
                <w:sz w:val="20"/>
                <w:szCs w:val="20"/>
                <w:lang w:val="ru-RU"/>
              </w:rPr>
              <w:t>кафедра онкології та медичної радіології</w:t>
            </w:r>
            <w:r w:rsidRPr="002B0C50">
              <w:rPr>
                <w:rFonts w:ascii="Arial" w:hAnsi="Arial" w:cs="Arial"/>
                <w:iCs/>
                <w:sz w:val="20"/>
                <w:szCs w:val="20"/>
                <w:lang w:val="ru-RU"/>
              </w:rPr>
              <w:t xml:space="preserve">, </w:t>
            </w:r>
            <w:r w:rsidRPr="002B0C50">
              <w:rPr>
                <w:rFonts w:ascii="Arial" w:hAnsi="Arial" w:cs="Arial"/>
                <w:sz w:val="20"/>
                <w:szCs w:val="20"/>
                <w:lang w:val="ru-RU"/>
              </w:rPr>
              <w:t>м. Дніпро</w:t>
            </w:r>
          </w:p>
        </w:tc>
        <w:tc>
          <w:tcPr>
            <w:tcW w:w="4883" w:type="dxa"/>
            <w:tcBorders>
              <w:top w:val="single" w:sz="4" w:space="0" w:color="auto"/>
              <w:left w:val="single" w:sz="4" w:space="0" w:color="auto"/>
              <w:bottom w:val="single" w:sz="4" w:space="0" w:color="auto"/>
              <w:right w:val="single" w:sz="4" w:space="0" w:color="auto"/>
            </w:tcBorders>
            <w:hideMark/>
          </w:tcPr>
          <w:p w:rsidR="002B0C50" w:rsidRPr="002B0C50" w:rsidRDefault="002B0C50" w:rsidP="002B0C50">
            <w:pPr>
              <w:rPr>
                <w:rFonts w:ascii="Arial" w:hAnsi="Arial" w:cs="Arial"/>
                <w:iCs/>
                <w:sz w:val="20"/>
                <w:szCs w:val="20"/>
                <w:lang w:val="ru-RU"/>
              </w:rPr>
            </w:pPr>
            <w:r w:rsidRPr="002B0C50">
              <w:rPr>
                <w:rFonts w:ascii="Arial" w:hAnsi="Arial" w:cs="Arial"/>
                <w:sz w:val="20"/>
                <w:szCs w:val="20"/>
                <w:lang w:val="ru-RU"/>
              </w:rPr>
              <w:t xml:space="preserve">д.м.н., проф. </w:t>
            </w:r>
            <w:r w:rsidRPr="002B0C50">
              <w:rPr>
                <w:rFonts w:ascii="Arial" w:hAnsi="Arial" w:cs="Arial"/>
                <w:iCs/>
                <w:sz w:val="20"/>
                <w:szCs w:val="20"/>
                <w:lang w:val="ru-RU"/>
              </w:rPr>
              <w:t>Бондаренко І.М.</w:t>
            </w:r>
          </w:p>
          <w:p w:rsidR="002B0C50" w:rsidRPr="002B0C50" w:rsidRDefault="002B0C50" w:rsidP="00AD69B9">
            <w:pPr>
              <w:jc w:val="both"/>
              <w:rPr>
                <w:rFonts w:ascii="Arial" w:hAnsi="Arial" w:cs="Arial"/>
                <w:sz w:val="20"/>
                <w:szCs w:val="20"/>
                <w:lang w:val="ru-RU"/>
              </w:rPr>
            </w:pPr>
            <w:r w:rsidRPr="002B0C50">
              <w:rPr>
                <w:rFonts w:ascii="Arial" w:hAnsi="Arial" w:cs="Arial"/>
                <w:b/>
                <w:sz w:val="20"/>
                <w:szCs w:val="20"/>
                <w:lang w:val="ru-RU"/>
              </w:rPr>
              <w:t>Комунальн</w:t>
            </w:r>
            <w:r w:rsidRPr="00230C7D">
              <w:rPr>
                <w:rFonts w:ascii="Arial" w:hAnsi="Arial" w:cs="Arial"/>
                <w:b/>
                <w:sz w:val="20"/>
                <w:szCs w:val="20"/>
                <w:lang w:val="ru-RU"/>
              </w:rPr>
              <w:t>е некомерційне підприємство</w:t>
            </w:r>
            <w:r w:rsidRPr="002B0C50">
              <w:rPr>
                <w:rFonts w:ascii="Arial" w:hAnsi="Arial" w:cs="Arial"/>
                <w:b/>
                <w:sz w:val="20"/>
                <w:szCs w:val="20"/>
                <w:lang w:val="ru-RU"/>
              </w:rPr>
              <w:t xml:space="preserve"> «Міська клінічна лікарня №4» Дніпровської міської ради, госпрозрахунковий відділ денного стаціонару міського хіміотерапевтичного центру</w:t>
            </w:r>
            <w:r w:rsidRPr="002B0C50">
              <w:rPr>
                <w:rFonts w:ascii="Arial" w:hAnsi="Arial" w:cs="Arial"/>
                <w:b/>
                <w:iCs/>
                <w:sz w:val="20"/>
                <w:szCs w:val="20"/>
                <w:lang w:val="ru-RU"/>
              </w:rPr>
              <w:t>,</w:t>
            </w:r>
            <w:r w:rsidRPr="002B0C50">
              <w:rPr>
                <w:rFonts w:ascii="Arial" w:hAnsi="Arial" w:cs="Arial"/>
                <w:iCs/>
                <w:sz w:val="20"/>
                <w:szCs w:val="20"/>
                <w:lang w:val="ru-RU"/>
              </w:rPr>
              <w:t xml:space="preserve"> </w:t>
            </w:r>
            <w:r w:rsidRPr="002B0C50">
              <w:rPr>
                <w:rFonts w:ascii="Arial" w:hAnsi="Arial" w:cs="Arial"/>
                <w:sz w:val="20"/>
                <w:szCs w:val="20"/>
                <w:lang w:val="ru-RU"/>
              </w:rPr>
              <w:t>Державний заклад «Дніпропетровська медична академія Міністерства охорони здоров‘я України»</w:t>
            </w:r>
            <w:r w:rsidRPr="002B0C50">
              <w:rPr>
                <w:rFonts w:ascii="Arial" w:hAnsi="Arial" w:cs="Arial"/>
                <w:iCs/>
                <w:sz w:val="20"/>
                <w:szCs w:val="20"/>
                <w:lang w:val="ru-RU"/>
              </w:rPr>
              <w:t xml:space="preserve">, </w:t>
            </w:r>
            <w:r w:rsidRPr="002B0C50">
              <w:rPr>
                <w:rFonts w:ascii="Arial" w:hAnsi="Arial" w:cs="Arial"/>
                <w:sz w:val="20"/>
                <w:szCs w:val="20"/>
                <w:lang w:val="ru-RU"/>
              </w:rPr>
              <w:t>кафедра онкології та медичної радіології</w:t>
            </w:r>
            <w:r w:rsidR="00AD69B9">
              <w:rPr>
                <w:rFonts w:ascii="Arial" w:hAnsi="Arial" w:cs="Arial"/>
                <w:iCs/>
                <w:sz w:val="20"/>
                <w:szCs w:val="20"/>
                <w:lang w:val="ru-RU"/>
              </w:rPr>
              <w:t xml:space="preserve">, </w:t>
            </w:r>
            <w:r w:rsidRPr="002B0C50">
              <w:rPr>
                <w:rFonts w:ascii="Arial" w:hAnsi="Arial" w:cs="Arial"/>
                <w:sz w:val="20"/>
                <w:szCs w:val="20"/>
                <w:lang w:val="ru-RU"/>
              </w:rPr>
              <w:t>м. Дніпро</w:t>
            </w:r>
          </w:p>
        </w:tc>
      </w:tr>
    </w:tbl>
    <w:p w:rsidR="009C5E58" w:rsidRDefault="009C5E58" w:rsidP="002B0C50">
      <w:pPr>
        <w:jc w:val="both"/>
        <w:rPr>
          <w:rFonts w:ascii="Arial" w:hAnsi="Arial" w:cs="Arial"/>
          <w:sz w:val="20"/>
          <w:szCs w:val="20"/>
          <w:lang w:val="ru-RU"/>
        </w:rPr>
      </w:pPr>
    </w:p>
    <w:p w:rsidR="009C5E58" w:rsidRDefault="009C5E58" w:rsidP="002B0C50">
      <w:pPr>
        <w:jc w:val="both"/>
        <w:rPr>
          <w:rFonts w:ascii="Arial" w:hAnsi="Arial" w:cs="Arial"/>
          <w:sz w:val="20"/>
          <w:szCs w:val="20"/>
          <w:lang w:val="ru-RU"/>
        </w:rPr>
      </w:pPr>
    </w:p>
    <w:p w:rsidR="009C5E58" w:rsidRPr="009C5E58" w:rsidRDefault="000A4E2B" w:rsidP="000A4E2B">
      <w:pPr>
        <w:jc w:val="both"/>
        <w:rPr>
          <w:lang w:val="ru-RU"/>
        </w:rPr>
      </w:pPr>
      <w:r>
        <w:rPr>
          <w:rFonts w:ascii="Arial" w:hAnsi="Arial" w:cs="Arial"/>
          <w:b/>
          <w:bCs/>
          <w:color w:val="000000"/>
          <w:sz w:val="20"/>
          <w:szCs w:val="20"/>
          <w:lang w:val="ru-RU"/>
        </w:rPr>
        <w:t xml:space="preserve">50. </w:t>
      </w:r>
      <w:r w:rsidR="009C5E58" w:rsidRPr="009C5E58">
        <w:rPr>
          <w:rFonts w:ascii="Arial" w:hAnsi="Arial" w:cs="Arial"/>
          <w:b/>
          <w:bCs/>
          <w:color w:val="000000"/>
          <w:sz w:val="20"/>
          <w:szCs w:val="20"/>
          <w:lang w:val="ru-RU"/>
        </w:rPr>
        <w:t>Включення додаткових місць проведення клінічного випробування; Зміна назви місця проведення клінічного випробування</w:t>
      </w:r>
      <w:r w:rsidR="009C5E58" w:rsidRPr="009C5E58">
        <w:rPr>
          <w:rFonts w:ascii="Arial" w:hAnsi="Arial" w:cs="Arial"/>
          <w:color w:val="000000"/>
          <w:sz w:val="20"/>
          <w:szCs w:val="20"/>
          <w:lang w:val="ru-RU"/>
        </w:rPr>
        <w:t xml:space="preserve"> до протоколу «Багатоцентрове, рандомізоване, подвійне сліпе, плацебо-контрольоване дослідження фази 2б з підбором оптимальних доз для оцінювання ефективності, безпечності й фармакокінетики препарату </w:t>
      </w:r>
      <w:r w:rsidR="009C5E58" w:rsidRPr="009C5E58">
        <w:rPr>
          <w:rFonts w:ascii="Arial" w:hAnsi="Arial" w:cs="Arial"/>
          <w:b/>
          <w:bCs/>
          <w:color w:val="000000"/>
          <w:sz w:val="20"/>
          <w:szCs w:val="20"/>
        </w:rPr>
        <w:t>PF</w:t>
      </w:r>
      <w:r w:rsidR="009C5E58" w:rsidRPr="009C5E58">
        <w:rPr>
          <w:rFonts w:ascii="Arial" w:hAnsi="Arial" w:cs="Arial"/>
          <w:b/>
          <w:bCs/>
          <w:color w:val="000000"/>
          <w:sz w:val="20"/>
          <w:szCs w:val="20"/>
          <w:lang w:val="ru-RU"/>
        </w:rPr>
        <w:t>-06480605</w:t>
      </w:r>
      <w:r w:rsidR="009C5E58" w:rsidRPr="009C5E58">
        <w:rPr>
          <w:rFonts w:ascii="Arial" w:hAnsi="Arial" w:cs="Arial"/>
          <w:color w:val="000000"/>
          <w:sz w:val="20"/>
          <w:szCs w:val="20"/>
          <w:lang w:val="ru-RU"/>
        </w:rPr>
        <w:t xml:space="preserve"> у дорослих учасників із виразковим колітом помірного або важкого ступеня тяжкості», код дос</w:t>
      </w:r>
      <w:r w:rsidR="00964E89">
        <w:rPr>
          <w:rFonts w:ascii="Arial" w:hAnsi="Arial" w:cs="Arial"/>
          <w:color w:val="000000"/>
          <w:sz w:val="20"/>
          <w:szCs w:val="20"/>
          <w:lang w:val="ru-RU"/>
        </w:rPr>
        <w:t>л</w:t>
      </w:r>
      <w:r w:rsidR="009C5E58" w:rsidRPr="009C5E58">
        <w:rPr>
          <w:rFonts w:ascii="Arial" w:hAnsi="Arial" w:cs="Arial"/>
          <w:color w:val="000000"/>
          <w:sz w:val="20"/>
          <w:szCs w:val="20"/>
          <w:lang w:val="ru-RU"/>
        </w:rPr>
        <w:t>і</w:t>
      </w:r>
      <w:r w:rsidR="00964E89">
        <w:rPr>
          <w:rFonts w:ascii="Arial" w:hAnsi="Arial" w:cs="Arial"/>
          <w:color w:val="000000"/>
          <w:sz w:val="20"/>
          <w:szCs w:val="20"/>
          <w:lang w:val="ru-RU"/>
        </w:rPr>
        <w:t>д</w:t>
      </w:r>
      <w:r w:rsidR="009C5E58" w:rsidRPr="009C5E58">
        <w:rPr>
          <w:rFonts w:ascii="Arial" w:hAnsi="Arial" w:cs="Arial"/>
          <w:color w:val="000000"/>
          <w:sz w:val="20"/>
          <w:szCs w:val="20"/>
          <w:lang w:val="ru-RU"/>
        </w:rPr>
        <w:t xml:space="preserve">ження </w:t>
      </w:r>
      <w:r w:rsidR="009C5E58" w:rsidRPr="009C5E58">
        <w:rPr>
          <w:rFonts w:ascii="Arial" w:hAnsi="Arial" w:cs="Arial"/>
          <w:b/>
          <w:bCs/>
          <w:color w:val="000000"/>
          <w:sz w:val="20"/>
          <w:szCs w:val="20"/>
        </w:rPr>
        <w:t>B</w:t>
      </w:r>
      <w:r w:rsidR="009C5E58" w:rsidRPr="009C5E58">
        <w:rPr>
          <w:rFonts w:ascii="Arial" w:hAnsi="Arial" w:cs="Arial"/>
          <w:b/>
          <w:bCs/>
          <w:color w:val="000000"/>
          <w:sz w:val="20"/>
          <w:szCs w:val="20"/>
          <w:lang w:val="ru-RU"/>
        </w:rPr>
        <w:t>7541007</w:t>
      </w:r>
      <w:r w:rsidR="009C5E58" w:rsidRPr="009C5E58">
        <w:rPr>
          <w:rFonts w:ascii="Arial" w:hAnsi="Arial" w:cs="Arial"/>
          <w:color w:val="000000"/>
          <w:sz w:val="20"/>
          <w:szCs w:val="20"/>
          <w:lang w:val="ru-RU"/>
        </w:rPr>
        <w:t>, остаточна версія протоколу від 18 липня 2019 року; спонсор - Пфайзер Інк., США</w:t>
      </w:r>
    </w:p>
    <w:p w:rsidR="00B673AF" w:rsidRPr="00B673AF" w:rsidRDefault="00B673AF" w:rsidP="00B673AF">
      <w:pPr>
        <w:jc w:val="both"/>
        <w:rPr>
          <w:rFonts w:ascii="Arial" w:hAnsi="Arial" w:cs="Arial"/>
          <w:sz w:val="20"/>
          <w:szCs w:val="20"/>
        </w:rPr>
      </w:pPr>
      <w:r w:rsidRPr="00B673AF">
        <w:rPr>
          <w:rFonts w:ascii="Arial" w:hAnsi="Arial" w:cs="Arial"/>
          <w:sz w:val="20"/>
          <w:szCs w:val="20"/>
        </w:rPr>
        <w:t>Заявник - Пфайзер Інк., США</w:t>
      </w:r>
    </w:p>
    <w:p w:rsidR="009C5E58" w:rsidRPr="00B673AF" w:rsidRDefault="009C5E58" w:rsidP="009C5E58">
      <w:pPr>
        <w:jc w:val="both"/>
        <w:rPr>
          <w:rFonts w:eastAsiaTheme="minorEastAsia"/>
          <w:lang w:val="ru-RU"/>
        </w:rPr>
      </w:pPr>
      <w:r w:rsidRPr="009C5E58">
        <w:rPr>
          <w:rFonts w:ascii="Arial" w:eastAsiaTheme="minorEastAsia" w:hAnsi="Arial" w:cs="Arial"/>
          <w:b/>
          <w:bCs/>
          <w:color w:val="000000"/>
          <w:sz w:val="20"/>
          <w:szCs w:val="20"/>
        </w:rPr>
        <w:t> </w:t>
      </w:r>
    </w:p>
    <w:tbl>
      <w:tblPr>
        <w:tblW w:w="9631" w:type="dxa"/>
        <w:tblCellMar>
          <w:left w:w="0" w:type="dxa"/>
          <w:right w:w="0" w:type="dxa"/>
        </w:tblCellMar>
        <w:tblLook w:val="04A0" w:firstRow="1" w:lastRow="0" w:firstColumn="1" w:lastColumn="0" w:noHBand="0" w:noVBand="1"/>
      </w:tblPr>
      <w:tblGrid>
        <w:gridCol w:w="675"/>
        <w:gridCol w:w="8956"/>
      </w:tblGrid>
      <w:tr w:rsidR="009C5E58" w:rsidRPr="002B14A5" w:rsidTr="009C5E58">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5E58" w:rsidRPr="009C5E58" w:rsidRDefault="009C5E58" w:rsidP="009C5E58">
            <w:pPr>
              <w:jc w:val="center"/>
              <w:rPr>
                <w:rFonts w:eastAsiaTheme="minorEastAsia"/>
              </w:rPr>
            </w:pPr>
            <w:r w:rsidRPr="009C5E58">
              <w:rPr>
                <w:rFonts w:ascii="Arial" w:eastAsiaTheme="minorEastAsia" w:hAnsi="Arial" w:cs="Arial"/>
                <w:bCs/>
                <w:color w:val="000000"/>
                <w:sz w:val="20"/>
                <w:szCs w:val="2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5E58" w:rsidRPr="009C5E58" w:rsidRDefault="009C5E58" w:rsidP="009C5E58">
            <w:pPr>
              <w:jc w:val="center"/>
              <w:rPr>
                <w:rFonts w:eastAsiaTheme="minorEastAsia"/>
                <w:lang w:val="ru-RU"/>
              </w:rPr>
            </w:pPr>
            <w:r w:rsidRPr="009C5E58">
              <w:rPr>
                <w:rFonts w:ascii="Arial" w:eastAsiaTheme="minorEastAsia" w:hAnsi="Arial" w:cs="Arial"/>
                <w:bCs/>
                <w:color w:val="000000"/>
                <w:sz w:val="20"/>
                <w:szCs w:val="20"/>
                <w:lang w:val="ru-RU"/>
              </w:rPr>
              <w:t>П.І.Б. відповідального дослідника</w:t>
            </w:r>
          </w:p>
          <w:p w:rsidR="009C5E58" w:rsidRPr="009C5E58" w:rsidRDefault="009C5E58" w:rsidP="009C5E58">
            <w:pPr>
              <w:jc w:val="center"/>
              <w:rPr>
                <w:rFonts w:eastAsiaTheme="minorEastAsia"/>
                <w:lang w:val="ru-RU"/>
              </w:rPr>
            </w:pPr>
            <w:r w:rsidRPr="009C5E58">
              <w:rPr>
                <w:rFonts w:ascii="Arial" w:eastAsiaTheme="minorEastAsia" w:hAnsi="Arial" w:cs="Arial"/>
                <w:bCs/>
                <w:color w:val="000000"/>
                <w:sz w:val="20"/>
                <w:szCs w:val="20"/>
                <w:lang w:val="ru-RU"/>
              </w:rPr>
              <w:t>Назва місця проведення клінічного випробування</w:t>
            </w:r>
          </w:p>
        </w:tc>
      </w:tr>
      <w:tr w:rsidR="009C5E58" w:rsidRPr="002B14A5" w:rsidTr="009C5E58">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5E58" w:rsidRPr="009C5E58" w:rsidRDefault="009C5E58" w:rsidP="009C5E58">
            <w:pPr>
              <w:jc w:val="both"/>
              <w:rPr>
                <w:rFonts w:eastAsiaTheme="minorEastAsia"/>
              </w:rPr>
            </w:pPr>
            <w:r w:rsidRPr="009C5E58">
              <w:rPr>
                <w:rFonts w:ascii="Arial" w:eastAsiaTheme="minorEastAsia" w:hAnsi="Arial" w:cs="Arial"/>
                <w:bCs/>
                <w:color w:val="000000"/>
                <w:sz w:val="20"/>
                <w:szCs w:val="2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5E58" w:rsidRPr="009C5E58" w:rsidRDefault="009C5E58" w:rsidP="009C5E58">
            <w:pPr>
              <w:jc w:val="both"/>
              <w:rPr>
                <w:rFonts w:eastAsiaTheme="minorEastAsia"/>
                <w:lang w:val="ru-RU"/>
              </w:rPr>
            </w:pPr>
            <w:r w:rsidRPr="009C5E58">
              <w:rPr>
                <w:rFonts w:ascii="Arial" w:eastAsiaTheme="minorEastAsia" w:hAnsi="Arial" w:cs="Arial"/>
                <w:bCs/>
                <w:color w:val="000000"/>
                <w:sz w:val="20"/>
                <w:szCs w:val="20"/>
                <w:lang w:val="ru-RU"/>
              </w:rPr>
              <w:t>зав. від. Ходасенко О.М.</w:t>
            </w:r>
          </w:p>
          <w:p w:rsidR="009C5E58" w:rsidRPr="009C5E58" w:rsidRDefault="009C5E58" w:rsidP="009C5E58">
            <w:pPr>
              <w:jc w:val="both"/>
              <w:rPr>
                <w:rFonts w:eastAsiaTheme="minorEastAsia"/>
                <w:lang w:val="ru-RU"/>
              </w:rPr>
            </w:pPr>
            <w:r w:rsidRPr="009C5E58">
              <w:rPr>
                <w:rFonts w:ascii="Arial" w:eastAsiaTheme="minorEastAsia" w:hAnsi="Arial" w:cs="Arial"/>
                <w:bCs/>
                <w:color w:val="000000"/>
                <w:sz w:val="20"/>
                <w:szCs w:val="20"/>
                <w:lang w:val="ru-RU"/>
              </w:rPr>
              <w:t>Комунальне підприємство «Дніпропетровська обласна клінічна лікарня ім. І. І. Мечникова» Дніпропетровської обласної ради», відділення гастроентерології та гепатології, м. Дніпро</w:t>
            </w:r>
          </w:p>
        </w:tc>
      </w:tr>
      <w:tr w:rsidR="009C5E58" w:rsidRPr="002B14A5" w:rsidTr="009C5E58">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5E58" w:rsidRPr="009C5E58" w:rsidRDefault="009C5E58" w:rsidP="009C5E58">
            <w:pPr>
              <w:jc w:val="both"/>
              <w:rPr>
                <w:rFonts w:eastAsiaTheme="minorEastAsia"/>
              </w:rPr>
            </w:pPr>
            <w:r w:rsidRPr="009C5E58">
              <w:rPr>
                <w:rFonts w:ascii="Arial" w:eastAsiaTheme="minorEastAsia" w:hAnsi="Arial" w:cs="Arial"/>
                <w:bCs/>
                <w:color w:val="000000"/>
                <w:sz w:val="20"/>
                <w:szCs w:val="2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5E58" w:rsidRPr="009C5E58" w:rsidRDefault="009C5E58" w:rsidP="009C5E58">
            <w:pPr>
              <w:jc w:val="both"/>
              <w:rPr>
                <w:rFonts w:eastAsiaTheme="minorEastAsia"/>
                <w:lang w:val="ru-RU"/>
              </w:rPr>
            </w:pPr>
            <w:r w:rsidRPr="009C5E58">
              <w:rPr>
                <w:rFonts w:ascii="Arial" w:eastAsiaTheme="minorEastAsia" w:hAnsi="Arial" w:cs="Arial"/>
                <w:bCs/>
                <w:color w:val="000000"/>
                <w:sz w:val="20"/>
                <w:szCs w:val="20"/>
                <w:lang w:val="ru-RU"/>
              </w:rPr>
              <w:t>головний лікар Пугач М.М.</w:t>
            </w:r>
          </w:p>
          <w:p w:rsidR="009C5E58" w:rsidRPr="009C5E58" w:rsidRDefault="009C5E58" w:rsidP="009C5E58">
            <w:pPr>
              <w:jc w:val="both"/>
              <w:rPr>
                <w:rFonts w:eastAsiaTheme="minorEastAsia"/>
                <w:lang w:val="ru-RU"/>
              </w:rPr>
            </w:pPr>
            <w:r w:rsidRPr="009C5E58">
              <w:rPr>
                <w:rFonts w:ascii="Arial" w:eastAsiaTheme="minorEastAsia" w:hAnsi="Arial" w:cs="Arial"/>
                <w:bCs/>
                <w:color w:val="000000"/>
                <w:sz w:val="20"/>
                <w:szCs w:val="20"/>
                <w:lang w:val="ru-RU"/>
              </w:rPr>
              <w:t>Медичний центр товариства з обмеженою відповідальністю «Медична клініка «Благомед», лікувально-діагностичний підрозділ, м. Київ</w:t>
            </w:r>
          </w:p>
        </w:tc>
      </w:tr>
    </w:tbl>
    <w:p w:rsidR="009C5E58" w:rsidRPr="009C5E58" w:rsidRDefault="009C5E58" w:rsidP="009C5E58">
      <w:pPr>
        <w:jc w:val="both"/>
        <w:rPr>
          <w:rFonts w:eastAsiaTheme="minorEastAsia"/>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9C5E58" w:rsidRPr="009C5E58" w:rsidTr="006F0BAD">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5E58" w:rsidRPr="009C5E58" w:rsidRDefault="009C5E58" w:rsidP="009C5E58">
            <w:pPr>
              <w:jc w:val="both"/>
              <w:rPr>
                <w:rFonts w:eastAsiaTheme="minorEastAsia"/>
              </w:rPr>
            </w:pPr>
            <w:r w:rsidRPr="009C5E58">
              <w:rPr>
                <w:rFonts w:ascii="Arial" w:eastAsiaTheme="minorEastAsia" w:hAnsi="Arial" w:cs="Arial"/>
                <w:b/>
                <w:bCs/>
                <w:color w:val="000000"/>
                <w:sz w:val="20"/>
                <w:szCs w:val="2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5E58" w:rsidRPr="009C5E58" w:rsidRDefault="009C5E58" w:rsidP="009C5E58">
            <w:pPr>
              <w:jc w:val="both"/>
              <w:rPr>
                <w:rFonts w:eastAsiaTheme="minorEastAsia"/>
              </w:rPr>
            </w:pPr>
            <w:r w:rsidRPr="009C5E58">
              <w:rPr>
                <w:rFonts w:ascii="Arial" w:eastAsiaTheme="minorEastAsia" w:hAnsi="Arial" w:cs="Arial"/>
                <w:b/>
                <w:bCs/>
                <w:color w:val="000000"/>
                <w:sz w:val="20"/>
                <w:szCs w:val="20"/>
              </w:rPr>
              <w:t>СТАЛО</w:t>
            </w:r>
          </w:p>
        </w:tc>
      </w:tr>
      <w:tr w:rsidR="009C5E58" w:rsidRPr="009C5E58" w:rsidTr="006F0BAD">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5E58" w:rsidRPr="009C5E58" w:rsidRDefault="009C5E58" w:rsidP="009C5E58">
            <w:pPr>
              <w:jc w:val="both"/>
              <w:rPr>
                <w:rFonts w:eastAsiaTheme="minorEastAsia"/>
              </w:rPr>
            </w:pPr>
            <w:r w:rsidRPr="009C5E58">
              <w:rPr>
                <w:rFonts w:ascii="Arial" w:eastAsiaTheme="minorEastAsia" w:hAnsi="Arial" w:cs="Arial"/>
                <w:color w:val="000000"/>
                <w:sz w:val="20"/>
                <w:szCs w:val="20"/>
              </w:rPr>
              <w:t>лікар Логданіді Т.І.</w:t>
            </w:r>
          </w:p>
          <w:p w:rsidR="009C5E58" w:rsidRPr="009C5E58" w:rsidRDefault="009C5E58" w:rsidP="009C5E58">
            <w:pPr>
              <w:jc w:val="both"/>
              <w:rPr>
                <w:rFonts w:eastAsiaTheme="minorEastAsia"/>
              </w:rPr>
            </w:pPr>
            <w:r w:rsidRPr="009C5E58">
              <w:rPr>
                <w:rFonts w:ascii="Arial" w:eastAsiaTheme="minorEastAsia" w:hAnsi="Arial" w:cs="Arial"/>
                <w:b/>
                <w:bCs/>
                <w:color w:val="000000"/>
                <w:sz w:val="20"/>
                <w:szCs w:val="20"/>
              </w:rPr>
              <w:t>Комунальний заклад</w:t>
            </w:r>
            <w:r w:rsidRPr="009C5E58">
              <w:rPr>
                <w:rFonts w:ascii="Arial" w:eastAsiaTheme="minorEastAsia" w:hAnsi="Arial" w:cs="Arial"/>
                <w:color w:val="000000"/>
                <w:sz w:val="20"/>
                <w:szCs w:val="20"/>
              </w:rPr>
              <w:t xml:space="preserve"> Київської обласної ради «</w:t>
            </w:r>
            <w:r w:rsidRPr="009C5E58">
              <w:rPr>
                <w:rFonts w:ascii="Arial" w:eastAsiaTheme="minorEastAsia" w:hAnsi="Arial" w:cs="Arial"/>
                <w:b/>
                <w:bCs/>
                <w:color w:val="000000"/>
                <w:sz w:val="20"/>
                <w:szCs w:val="20"/>
              </w:rPr>
              <w:t>Київська обласна лікарня №2</w:t>
            </w:r>
            <w:r w:rsidRPr="009C5E58">
              <w:rPr>
                <w:rFonts w:ascii="Arial" w:eastAsiaTheme="minorEastAsia" w:hAnsi="Arial" w:cs="Arial"/>
                <w:color w:val="000000"/>
                <w:sz w:val="20"/>
                <w:szCs w:val="20"/>
              </w:rPr>
              <w:t>», терапевтичне відділення, м. Київ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C5E58" w:rsidRPr="009C5E58" w:rsidRDefault="009C5E58" w:rsidP="009C5E58">
            <w:pPr>
              <w:jc w:val="both"/>
              <w:rPr>
                <w:rFonts w:eastAsiaTheme="minorEastAsia"/>
              </w:rPr>
            </w:pPr>
            <w:r w:rsidRPr="009C5E58">
              <w:rPr>
                <w:rFonts w:ascii="Arial" w:eastAsiaTheme="minorEastAsia" w:hAnsi="Arial" w:cs="Arial"/>
                <w:color w:val="000000"/>
                <w:sz w:val="20"/>
                <w:szCs w:val="20"/>
              </w:rPr>
              <w:t>лікар Логданіді Т.І.</w:t>
            </w:r>
          </w:p>
          <w:p w:rsidR="009C5E58" w:rsidRPr="009C5E58" w:rsidRDefault="009C5E58" w:rsidP="009C5E58">
            <w:pPr>
              <w:jc w:val="both"/>
              <w:rPr>
                <w:rFonts w:eastAsiaTheme="minorEastAsia"/>
              </w:rPr>
            </w:pPr>
            <w:r w:rsidRPr="009C5E58">
              <w:rPr>
                <w:rFonts w:ascii="Arial" w:eastAsiaTheme="minorEastAsia" w:hAnsi="Arial" w:cs="Arial"/>
                <w:b/>
                <w:bCs/>
                <w:color w:val="000000"/>
                <w:sz w:val="20"/>
                <w:szCs w:val="20"/>
              </w:rPr>
              <w:t>Комунальне некомерційне підприємство</w:t>
            </w:r>
            <w:r w:rsidRPr="009C5E58">
              <w:rPr>
                <w:rFonts w:ascii="Arial" w:eastAsiaTheme="minorEastAsia" w:hAnsi="Arial" w:cs="Arial"/>
                <w:color w:val="000000"/>
                <w:sz w:val="20"/>
                <w:szCs w:val="20"/>
              </w:rPr>
              <w:t xml:space="preserve"> Київської обласної ради «</w:t>
            </w:r>
            <w:r w:rsidRPr="009C5E58">
              <w:rPr>
                <w:rFonts w:ascii="Arial" w:eastAsiaTheme="minorEastAsia" w:hAnsi="Arial" w:cs="Arial"/>
                <w:b/>
                <w:bCs/>
                <w:color w:val="000000"/>
                <w:sz w:val="20"/>
                <w:szCs w:val="20"/>
              </w:rPr>
              <w:t>Київська обласна лікарня</w:t>
            </w:r>
            <w:r w:rsidRPr="009C5E58">
              <w:rPr>
                <w:rFonts w:ascii="Arial" w:eastAsiaTheme="minorEastAsia" w:hAnsi="Arial" w:cs="Arial"/>
                <w:color w:val="000000"/>
                <w:sz w:val="20"/>
                <w:szCs w:val="20"/>
              </w:rPr>
              <w:t>», терапевтичне відділення, м.Київ</w:t>
            </w:r>
          </w:p>
        </w:tc>
      </w:tr>
    </w:tbl>
    <w:p w:rsidR="009C5E58" w:rsidRPr="000A4E2B" w:rsidRDefault="009C5E58" w:rsidP="009C5E58">
      <w:pPr>
        <w:jc w:val="both"/>
        <w:rPr>
          <w:rFonts w:eastAsiaTheme="minorEastAsia"/>
          <w:lang w:val="ru-RU"/>
        </w:rPr>
      </w:pPr>
      <w:r w:rsidRPr="009C5E58">
        <w:rPr>
          <w:rFonts w:ascii="Arial" w:eastAsiaTheme="minorEastAsia" w:hAnsi="Arial" w:cs="Arial"/>
          <w:b/>
          <w:bCs/>
          <w:color w:val="000000"/>
          <w:sz w:val="20"/>
          <w:szCs w:val="20"/>
        </w:rPr>
        <w:t> </w:t>
      </w:r>
    </w:p>
    <w:p w:rsidR="009C5E58" w:rsidRPr="009C5E58" w:rsidRDefault="009C5E58" w:rsidP="009C5E58">
      <w:pPr>
        <w:jc w:val="both"/>
        <w:rPr>
          <w:rFonts w:ascii="Arial" w:hAnsi="Arial" w:cs="Arial"/>
          <w:sz w:val="20"/>
          <w:szCs w:val="20"/>
          <w:lang w:val="ru-RU"/>
        </w:rPr>
      </w:pPr>
    </w:p>
    <w:p w:rsidR="00964E89" w:rsidRPr="00293531" w:rsidRDefault="000A4E2B" w:rsidP="000A4E2B">
      <w:pPr>
        <w:jc w:val="both"/>
        <w:rPr>
          <w:lang w:val="ru-RU"/>
        </w:rPr>
      </w:pPr>
      <w:r>
        <w:rPr>
          <w:rFonts w:ascii="Arial" w:hAnsi="Arial" w:cs="Arial"/>
          <w:b/>
          <w:bCs/>
          <w:color w:val="000000"/>
          <w:sz w:val="20"/>
          <w:szCs w:val="20"/>
          <w:lang w:val="ru-RU"/>
        </w:rPr>
        <w:t>5</w:t>
      </w:r>
      <w:r w:rsidR="0019609D">
        <w:rPr>
          <w:rFonts w:ascii="Arial" w:hAnsi="Arial" w:cs="Arial"/>
          <w:b/>
          <w:bCs/>
          <w:color w:val="000000"/>
          <w:sz w:val="20"/>
          <w:szCs w:val="20"/>
          <w:lang w:val="ru-RU"/>
        </w:rPr>
        <w:t>1</w:t>
      </w:r>
      <w:r>
        <w:rPr>
          <w:rFonts w:ascii="Arial" w:hAnsi="Arial" w:cs="Arial"/>
          <w:b/>
          <w:bCs/>
          <w:color w:val="000000"/>
          <w:sz w:val="20"/>
          <w:szCs w:val="20"/>
          <w:lang w:val="ru-RU"/>
        </w:rPr>
        <w:t xml:space="preserve">. </w:t>
      </w:r>
      <w:r w:rsidR="00964E89" w:rsidRPr="00964E89">
        <w:rPr>
          <w:rFonts w:ascii="Arial" w:hAnsi="Arial" w:cs="Arial"/>
          <w:b/>
          <w:bCs/>
          <w:color w:val="000000"/>
          <w:sz w:val="20"/>
          <w:szCs w:val="20"/>
          <w:lang w:val="ru-RU"/>
        </w:rPr>
        <w:t xml:space="preserve">Зразок зображення на екрані електронного пристрою Інформаційного листка і форми інформованої згоди, версія </w:t>
      </w:r>
      <w:r w:rsidR="00964E89" w:rsidRPr="00964E89">
        <w:rPr>
          <w:rFonts w:ascii="Arial" w:hAnsi="Arial" w:cs="Arial"/>
          <w:b/>
          <w:bCs/>
          <w:color w:val="000000"/>
          <w:sz w:val="20"/>
          <w:szCs w:val="20"/>
        </w:rPr>
        <w:t>V</w:t>
      </w:r>
      <w:r w:rsidR="00964E89" w:rsidRPr="00964E89">
        <w:rPr>
          <w:rFonts w:ascii="Arial" w:hAnsi="Arial" w:cs="Arial"/>
          <w:b/>
          <w:bCs/>
          <w:color w:val="000000"/>
          <w:sz w:val="20"/>
          <w:szCs w:val="20"/>
          <w:lang w:val="ru-RU"/>
        </w:rPr>
        <w:t>1.0</w:t>
      </w:r>
      <w:r w:rsidR="00964E89" w:rsidRPr="00964E89">
        <w:rPr>
          <w:rFonts w:ascii="Arial" w:hAnsi="Arial" w:cs="Arial"/>
          <w:b/>
          <w:bCs/>
          <w:color w:val="000000"/>
          <w:sz w:val="20"/>
          <w:szCs w:val="20"/>
        </w:rPr>
        <w:t>UKR</w:t>
      </w:r>
      <w:r w:rsidR="00964E89" w:rsidRPr="00964E89">
        <w:rPr>
          <w:rFonts w:ascii="Arial" w:hAnsi="Arial" w:cs="Arial"/>
          <w:b/>
          <w:bCs/>
          <w:color w:val="000000"/>
          <w:sz w:val="20"/>
          <w:szCs w:val="20"/>
          <w:lang w:val="ru-RU"/>
        </w:rPr>
        <w:t>(</w:t>
      </w:r>
      <w:r w:rsidR="00964E89" w:rsidRPr="00964E89">
        <w:rPr>
          <w:rFonts w:ascii="Arial" w:hAnsi="Arial" w:cs="Arial"/>
          <w:b/>
          <w:bCs/>
          <w:color w:val="000000"/>
          <w:sz w:val="20"/>
          <w:szCs w:val="20"/>
        </w:rPr>
        <w:t>uk</w:t>
      </w:r>
      <w:r w:rsidR="00964E89" w:rsidRPr="00964E89">
        <w:rPr>
          <w:rFonts w:ascii="Arial" w:hAnsi="Arial" w:cs="Arial"/>
          <w:b/>
          <w:bCs/>
          <w:color w:val="000000"/>
          <w:sz w:val="20"/>
          <w:szCs w:val="20"/>
          <w:lang w:val="ru-RU"/>
        </w:rPr>
        <w:t xml:space="preserve">)1.1 від 22 вересня 2020 року, українською мовою; Зразок зображення на екрані електронного пристрою Інформаційного листка і форми інформованої згоди, версія </w:t>
      </w:r>
      <w:r w:rsidR="00964E89" w:rsidRPr="00964E89">
        <w:rPr>
          <w:rFonts w:ascii="Arial" w:hAnsi="Arial" w:cs="Arial"/>
          <w:b/>
          <w:bCs/>
          <w:color w:val="000000"/>
          <w:sz w:val="20"/>
          <w:szCs w:val="20"/>
        </w:rPr>
        <w:t>V</w:t>
      </w:r>
      <w:r w:rsidR="00964E89" w:rsidRPr="00964E89">
        <w:rPr>
          <w:rFonts w:ascii="Arial" w:hAnsi="Arial" w:cs="Arial"/>
          <w:b/>
          <w:bCs/>
          <w:color w:val="000000"/>
          <w:sz w:val="20"/>
          <w:szCs w:val="20"/>
          <w:lang w:val="ru-RU"/>
        </w:rPr>
        <w:t>1.0</w:t>
      </w:r>
      <w:r w:rsidR="00964E89" w:rsidRPr="00964E89">
        <w:rPr>
          <w:rFonts w:ascii="Arial" w:hAnsi="Arial" w:cs="Arial"/>
          <w:b/>
          <w:bCs/>
          <w:color w:val="000000"/>
          <w:sz w:val="20"/>
          <w:szCs w:val="20"/>
        </w:rPr>
        <w:t>UKR</w:t>
      </w:r>
      <w:r w:rsidR="00964E89" w:rsidRPr="00964E89">
        <w:rPr>
          <w:rFonts w:ascii="Arial" w:hAnsi="Arial" w:cs="Arial"/>
          <w:b/>
          <w:bCs/>
          <w:color w:val="000000"/>
          <w:sz w:val="20"/>
          <w:szCs w:val="20"/>
          <w:lang w:val="ru-RU"/>
        </w:rPr>
        <w:t>(</w:t>
      </w:r>
      <w:r w:rsidR="00964E89" w:rsidRPr="00964E89">
        <w:rPr>
          <w:rFonts w:ascii="Arial" w:hAnsi="Arial" w:cs="Arial"/>
          <w:b/>
          <w:bCs/>
          <w:color w:val="000000"/>
          <w:sz w:val="20"/>
          <w:szCs w:val="20"/>
        </w:rPr>
        <w:t>ru</w:t>
      </w:r>
      <w:r w:rsidR="00964E89" w:rsidRPr="00964E89">
        <w:rPr>
          <w:rFonts w:ascii="Arial" w:hAnsi="Arial" w:cs="Arial"/>
          <w:b/>
          <w:bCs/>
          <w:color w:val="000000"/>
          <w:sz w:val="20"/>
          <w:szCs w:val="20"/>
          <w:lang w:val="ru-RU"/>
        </w:rPr>
        <w:t xml:space="preserve">)1.1 від 22 вересня 2020 року, російською мовою; Зразок зображення на екрані електронного пристрою Вагітна партнерка: інформаційний листок і форма інформованої згоди на проведення аналізу на вагітність і відповідне подальше спостереження, версія </w:t>
      </w:r>
      <w:r w:rsidR="00964E89" w:rsidRPr="00964E89">
        <w:rPr>
          <w:rFonts w:ascii="Arial" w:hAnsi="Arial" w:cs="Arial"/>
          <w:b/>
          <w:bCs/>
          <w:color w:val="000000"/>
          <w:sz w:val="20"/>
          <w:szCs w:val="20"/>
        </w:rPr>
        <w:t>V</w:t>
      </w:r>
      <w:r w:rsidR="00964E89" w:rsidRPr="00964E89">
        <w:rPr>
          <w:rFonts w:ascii="Arial" w:hAnsi="Arial" w:cs="Arial"/>
          <w:b/>
          <w:bCs/>
          <w:color w:val="000000"/>
          <w:sz w:val="20"/>
          <w:szCs w:val="20"/>
          <w:lang w:val="ru-RU"/>
        </w:rPr>
        <w:t>1.0</w:t>
      </w:r>
      <w:r w:rsidR="00964E89" w:rsidRPr="00964E89">
        <w:rPr>
          <w:rFonts w:ascii="Arial" w:hAnsi="Arial" w:cs="Arial"/>
          <w:b/>
          <w:bCs/>
          <w:color w:val="000000"/>
          <w:sz w:val="20"/>
          <w:szCs w:val="20"/>
        </w:rPr>
        <w:t>UKR</w:t>
      </w:r>
      <w:r w:rsidR="00964E89" w:rsidRPr="00964E89">
        <w:rPr>
          <w:rFonts w:ascii="Arial" w:hAnsi="Arial" w:cs="Arial"/>
          <w:b/>
          <w:bCs/>
          <w:color w:val="000000"/>
          <w:sz w:val="20"/>
          <w:szCs w:val="20"/>
          <w:lang w:val="ru-RU"/>
        </w:rPr>
        <w:t>(</w:t>
      </w:r>
      <w:r w:rsidR="00964E89" w:rsidRPr="00964E89">
        <w:rPr>
          <w:rFonts w:ascii="Arial" w:hAnsi="Arial" w:cs="Arial"/>
          <w:b/>
          <w:bCs/>
          <w:color w:val="000000"/>
          <w:sz w:val="20"/>
          <w:szCs w:val="20"/>
        </w:rPr>
        <w:t>uk</w:t>
      </w:r>
      <w:r w:rsidR="00964E89" w:rsidRPr="00964E89">
        <w:rPr>
          <w:rFonts w:ascii="Arial" w:hAnsi="Arial" w:cs="Arial"/>
          <w:b/>
          <w:bCs/>
          <w:color w:val="000000"/>
          <w:sz w:val="20"/>
          <w:szCs w:val="20"/>
          <w:lang w:val="ru-RU"/>
        </w:rPr>
        <w:t xml:space="preserve">)1.0 від 22 вересня 2020 року, українською мовою; Зразок зображення на екрані електронного пристрою Вагітна партнерка: інформаційний листок і форма інформованої згоди на проведення аналізу на вагітність і відповідне подальше спостереження, версія </w:t>
      </w:r>
      <w:r w:rsidR="00964E89" w:rsidRPr="00964E89">
        <w:rPr>
          <w:rFonts w:ascii="Arial" w:hAnsi="Arial" w:cs="Arial"/>
          <w:b/>
          <w:bCs/>
          <w:color w:val="000000"/>
          <w:sz w:val="20"/>
          <w:szCs w:val="20"/>
        </w:rPr>
        <w:t>V</w:t>
      </w:r>
      <w:r w:rsidR="00964E89" w:rsidRPr="00964E89">
        <w:rPr>
          <w:rFonts w:ascii="Arial" w:hAnsi="Arial" w:cs="Arial"/>
          <w:b/>
          <w:bCs/>
          <w:color w:val="000000"/>
          <w:sz w:val="20"/>
          <w:szCs w:val="20"/>
          <w:lang w:val="ru-RU"/>
        </w:rPr>
        <w:t>1.0</w:t>
      </w:r>
      <w:r w:rsidR="00964E89" w:rsidRPr="00964E89">
        <w:rPr>
          <w:rFonts w:ascii="Arial" w:hAnsi="Arial" w:cs="Arial"/>
          <w:b/>
          <w:bCs/>
          <w:color w:val="000000"/>
          <w:sz w:val="20"/>
          <w:szCs w:val="20"/>
        </w:rPr>
        <w:t>UKR</w:t>
      </w:r>
      <w:r w:rsidR="00964E89" w:rsidRPr="00964E89">
        <w:rPr>
          <w:rFonts w:ascii="Arial" w:hAnsi="Arial" w:cs="Arial"/>
          <w:b/>
          <w:bCs/>
          <w:color w:val="000000"/>
          <w:sz w:val="20"/>
          <w:szCs w:val="20"/>
          <w:lang w:val="ru-RU"/>
        </w:rPr>
        <w:t>(</w:t>
      </w:r>
      <w:r w:rsidR="00964E89" w:rsidRPr="00964E89">
        <w:rPr>
          <w:rFonts w:ascii="Arial" w:hAnsi="Arial" w:cs="Arial"/>
          <w:b/>
          <w:bCs/>
          <w:color w:val="000000"/>
          <w:sz w:val="20"/>
          <w:szCs w:val="20"/>
        </w:rPr>
        <w:t>ru</w:t>
      </w:r>
      <w:r w:rsidR="00964E89" w:rsidRPr="00964E89">
        <w:rPr>
          <w:rFonts w:ascii="Arial" w:hAnsi="Arial" w:cs="Arial"/>
          <w:b/>
          <w:bCs/>
          <w:color w:val="000000"/>
          <w:sz w:val="20"/>
          <w:szCs w:val="20"/>
          <w:lang w:val="ru-RU"/>
        </w:rPr>
        <w:t xml:space="preserve">)1.0 від 22 вересня 2020 року, російською мовою; Словник термінів </w:t>
      </w:r>
      <w:r w:rsidR="00964E89" w:rsidRPr="00964E89">
        <w:rPr>
          <w:rFonts w:ascii="Arial" w:hAnsi="Arial" w:cs="Arial"/>
          <w:b/>
          <w:bCs/>
          <w:color w:val="000000"/>
          <w:sz w:val="20"/>
          <w:szCs w:val="20"/>
        </w:rPr>
        <w:t>eConsent</w:t>
      </w:r>
      <w:r w:rsidR="00964E89" w:rsidRPr="00964E89">
        <w:rPr>
          <w:rFonts w:ascii="Arial" w:hAnsi="Arial" w:cs="Arial"/>
          <w:b/>
          <w:bCs/>
          <w:color w:val="000000"/>
          <w:sz w:val="20"/>
          <w:szCs w:val="20"/>
          <w:lang w:val="ru-RU"/>
        </w:rPr>
        <w:t xml:space="preserve">, версія 01 від 20 липня 2020 р., українською мовою; Словник термінів </w:t>
      </w:r>
      <w:r w:rsidR="00964E89" w:rsidRPr="00964E89">
        <w:rPr>
          <w:rFonts w:ascii="Arial" w:hAnsi="Arial" w:cs="Arial"/>
          <w:b/>
          <w:bCs/>
          <w:color w:val="000000"/>
          <w:sz w:val="20"/>
          <w:szCs w:val="20"/>
        </w:rPr>
        <w:t>eConsent</w:t>
      </w:r>
      <w:r w:rsidR="00964E89" w:rsidRPr="00964E89">
        <w:rPr>
          <w:rFonts w:ascii="Arial" w:hAnsi="Arial" w:cs="Arial"/>
          <w:b/>
          <w:bCs/>
          <w:color w:val="000000"/>
          <w:sz w:val="20"/>
          <w:szCs w:val="20"/>
          <w:lang w:val="ru-RU"/>
        </w:rPr>
        <w:t xml:space="preserve">, версія 01 від 20 липня 2020 р., російською мовою; Розкадрування </w:t>
      </w:r>
      <w:r w:rsidR="00964E89" w:rsidRPr="00964E89">
        <w:rPr>
          <w:rFonts w:ascii="Arial" w:hAnsi="Arial" w:cs="Arial"/>
          <w:b/>
          <w:bCs/>
          <w:color w:val="000000"/>
          <w:sz w:val="20"/>
          <w:szCs w:val="20"/>
        </w:rPr>
        <w:t>eConsent</w:t>
      </w:r>
      <w:r w:rsidR="00964E89" w:rsidRPr="00964E89">
        <w:rPr>
          <w:rFonts w:ascii="Arial" w:hAnsi="Arial" w:cs="Arial"/>
          <w:b/>
          <w:bCs/>
          <w:color w:val="000000"/>
          <w:sz w:val="20"/>
          <w:szCs w:val="20"/>
          <w:lang w:val="ru-RU"/>
        </w:rPr>
        <w:t xml:space="preserve">, версія 01, від 16 липня 2020 р., українською мовою; Розкадрування </w:t>
      </w:r>
      <w:r w:rsidR="00964E89" w:rsidRPr="00964E89">
        <w:rPr>
          <w:rFonts w:ascii="Arial" w:hAnsi="Arial" w:cs="Arial"/>
          <w:b/>
          <w:bCs/>
          <w:color w:val="000000"/>
          <w:sz w:val="20"/>
          <w:szCs w:val="20"/>
        </w:rPr>
        <w:t>eConsent</w:t>
      </w:r>
      <w:r w:rsidR="00964E89" w:rsidRPr="00964E89">
        <w:rPr>
          <w:rFonts w:ascii="Arial" w:hAnsi="Arial" w:cs="Arial"/>
          <w:b/>
          <w:bCs/>
          <w:color w:val="000000"/>
          <w:sz w:val="20"/>
          <w:szCs w:val="20"/>
          <w:lang w:val="ru-RU"/>
        </w:rPr>
        <w:t xml:space="preserve">, версія 01, від 16 липня 2020 р., російською мовою; Переклад українською мовою тексту сторінки «Початок роботи» в системі </w:t>
      </w:r>
      <w:r w:rsidR="00964E89" w:rsidRPr="00964E89">
        <w:rPr>
          <w:rFonts w:ascii="Arial" w:hAnsi="Arial" w:cs="Arial"/>
          <w:b/>
          <w:bCs/>
          <w:color w:val="000000"/>
          <w:sz w:val="20"/>
          <w:szCs w:val="20"/>
        </w:rPr>
        <w:t>eConsent</w:t>
      </w:r>
      <w:r w:rsidR="00964E89" w:rsidRPr="00964E89">
        <w:rPr>
          <w:rFonts w:ascii="Arial" w:hAnsi="Arial" w:cs="Arial"/>
          <w:b/>
          <w:bCs/>
          <w:color w:val="000000"/>
          <w:sz w:val="20"/>
          <w:szCs w:val="20"/>
          <w:lang w:val="ru-RU"/>
        </w:rPr>
        <w:t xml:space="preserve">, версія </w:t>
      </w:r>
      <w:r w:rsidR="00964E89" w:rsidRPr="00964E89">
        <w:rPr>
          <w:rFonts w:ascii="Arial" w:hAnsi="Arial" w:cs="Arial"/>
          <w:b/>
          <w:bCs/>
          <w:color w:val="000000"/>
          <w:sz w:val="20"/>
          <w:szCs w:val="20"/>
        </w:rPr>
        <w:t>V</w:t>
      </w:r>
      <w:r w:rsidR="00964E89" w:rsidRPr="00964E89">
        <w:rPr>
          <w:rFonts w:ascii="Arial" w:hAnsi="Arial" w:cs="Arial"/>
          <w:b/>
          <w:bCs/>
          <w:color w:val="000000"/>
          <w:sz w:val="20"/>
          <w:szCs w:val="20"/>
          <w:lang w:val="ru-RU"/>
        </w:rPr>
        <w:t xml:space="preserve">1.0; Переклад російською мовою тексту сторінки «Початок роботи» в системі </w:t>
      </w:r>
      <w:r w:rsidR="00964E89" w:rsidRPr="00964E89">
        <w:rPr>
          <w:rFonts w:ascii="Arial" w:hAnsi="Arial" w:cs="Arial"/>
          <w:b/>
          <w:bCs/>
          <w:color w:val="000000"/>
          <w:sz w:val="20"/>
          <w:szCs w:val="20"/>
        </w:rPr>
        <w:t>eConsent</w:t>
      </w:r>
      <w:r w:rsidR="00964E89" w:rsidRPr="00964E89">
        <w:rPr>
          <w:rFonts w:ascii="Arial" w:hAnsi="Arial" w:cs="Arial"/>
          <w:b/>
          <w:bCs/>
          <w:color w:val="000000"/>
          <w:sz w:val="20"/>
          <w:szCs w:val="20"/>
          <w:lang w:val="ru-RU"/>
        </w:rPr>
        <w:t xml:space="preserve">, версія </w:t>
      </w:r>
      <w:r w:rsidR="00964E89" w:rsidRPr="00964E89">
        <w:rPr>
          <w:rFonts w:ascii="Arial" w:hAnsi="Arial" w:cs="Arial"/>
          <w:b/>
          <w:bCs/>
          <w:color w:val="000000"/>
          <w:sz w:val="20"/>
          <w:szCs w:val="20"/>
        </w:rPr>
        <w:t>V</w:t>
      </w:r>
      <w:r w:rsidR="00964E89" w:rsidRPr="00964E89">
        <w:rPr>
          <w:rFonts w:ascii="Arial" w:hAnsi="Arial" w:cs="Arial"/>
          <w:b/>
          <w:bCs/>
          <w:color w:val="000000"/>
          <w:sz w:val="20"/>
          <w:szCs w:val="20"/>
          <w:lang w:val="ru-RU"/>
        </w:rPr>
        <w:t>1.0; Брошура для пацієнтів, версія [</w:t>
      </w:r>
      <w:r w:rsidR="00964E89" w:rsidRPr="00964E89">
        <w:rPr>
          <w:rFonts w:ascii="Arial" w:hAnsi="Arial" w:cs="Arial"/>
          <w:b/>
          <w:bCs/>
          <w:color w:val="000000"/>
          <w:sz w:val="20"/>
          <w:szCs w:val="20"/>
        </w:rPr>
        <w:t>V</w:t>
      </w:r>
      <w:r w:rsidR="00964E89" w:rsidRPr="00964E89">
        <w:rPr>
          <w:rFonts w:ascii="Arial" w:hAnsi="Arial" w:cs="Arial"/>
          <w:b/>
          <w:bCs/>
          <w:color w:val="000000"/>
          <w:sz w:val="20"/>
          <w:szCs w:val="20"/>
          <w:lang w:val="ru-RU"/>
        </w:rPr>
        <w:t xml:space="preserve">01 </w:t>
      </w:r>
      <w:r w:rsidR="00964E89" w:rsidRPr="00964E89">
        <w:rPr>
          <w:rFonts w:ascii="Arial" w:hAnsi="Arial" w:cs="Arial"/>
          <w:b/>
          <w:bCs/>
          <w:color w:val="000000"/>
          <w:sz w:val="20"/>
          <w:szCs w:val="20"/>
        </w:rPr>
        <w:t>UKR</w:t>
      </w:r>
      <w:r w:rsidR="00964E89" w:rsidRPr="00964E89">
        <w:rPr>
          <w:rFonts w:ascii="Arial" w:hAnsi="Arial" w:cs="Arial"/>
          <w:b/>
          <w:bCs/>
          <w:color w:val="000000"/>
          <w:sz w:val="20"/>
          <w:szCs w:val="20"/>
          <w:lang w:val="ru-RU"/>
        </w:rPr>
        <w:t>(</w:t>
      </w:r>
      <w:r w:rsidR="00964E89" w:rsidRPr="00964E89">
        <w:rPr>
          <w:rFonts w:ascii="Arial" w:hAnsi="Arial" w:cs="Arial"/>
          <w:b/>
          <w:bCs/>
          <w:color w:val="000000"/>
          <w:sz w:val="20"/>
          <w:szCs w:val="20"/>
        </w:rPr>
        <w:t>uk</w:t>
      </w:r>
      <w:r w:rsidR="00964E89" w:rsidRPr="00964E89">
        <w:rPr>
          <w:rFonts w:ascii="Arial" w:hAnsi="Arial" w:cs="Arial"/>
          <w:b/>
          <w:bCs/>
          <w:color w:val="000000"/>
          <w:sz w:val="20"/>
          <w:szCs w:val="20"/>
          <w:lang w:val="ru-RU"/>
        </w:rPr>
        <w:t>)] від 11 вересня 2020 р, українською мовою; Брошура пацієнта, версія [</w:t>
      </w:r>
      <w:r w:rsidR="00964E89" w:rsidRPr="00964E89">
        <w:rPr>
          <w:rFonts w:ascii="Arial" w:hAnsi="Arial" w:cs="Arial"/>
          <w:b/>
          <w:bCs/>
          <w:color w:val="000000"/>
          <w:sz w:val="20"/>
          <w:szCs w:val="20"/>
        </w:rPr>
        <w:t>V</w:t>
      </w:r>
      <w:r w:rsidR="00964E89" w:rsidRPr="00964E89">
        <w:rPr>
          <w:rFonts w:ascii="Arial" w:hAnsi="Arial" w:cs="Arial"/>
          <w:b/>
          <w:bCs/>
          <w:color w:val="000000"/>
          <w:sz w:val="20"/>
          <w:szCs w:val="20"/>
          <w:lang w:val="ru-RU"/>
        </w:rPr>
        <w:t xml:space="preserve">01 </w:t>
      </w:r>
      <w:r w:rsidR="00964E89" w:rsidRPr="00964E89">
        <w:rPr>
          <w:rFonts w:ascii="Arial" w:hAnsi="Arial" w:cs="Arial"/>
          <w:b/>
          <w:bCs/>
          <w:color w:val="000000"/>
          <w:sz w:val="20"/>
          <w:szCs w:val="20"/>
        </w:rPr>
        <w:t>UKR</w:t>
      </w:r>
      <w:r w:rsidR="00964E89" w:rsidRPr="00964E89">
        <w:rPr>
          <w:rFonts w:ascii="Arial" w:hAnsi="Arial" w:cs="Arial"/>
          <w:b/>
          <w:bCs/>
          <w:color w:val="000000"/>
          <w:sz w:val="20"/>
          <w:szCs w:val="20"/>
          <w:lang w:val="ru-RU"/>
        </w:rPr>
        <w:t>(</w:t>
      </w:r>
      <w:r w:rsidR="00964E89" w:rsidRPr="00964E89">
        <w:rPr>
          <w:rFonts w:ascii="Arial" w:hAnsi="Arial" w:cs="Arial"/>
          <w:b/>
          <w:bCs/>
          <w:color w:val="000000"/>
          <w:sz w:val="20"/>
          <w:szCs w:val="20"/>
        </w:rPr>
        <w:t>ru</w:t>
      </w:r>
      <w:r w:rsidR="00964E89" w:rsidRPr="00964E89">
        <w:rPr>
          <w:rFonts w:ascii="Arial" w:hAnsi="Arial" w:cs="Arial"/>
          <w:b/>
          <w:bCs/>
          <w:color w:val="000000"/>
          <w:sz w:val="20"/>
          <w:szCs w:val="20"/>
          <w:lang w:val="ru-RU"/>
        </w:rPr>
        <w:t>)] від 11 вересня 2020 р, російською мовою; Посібник із дослідження для пацієнта[</w:t>
      </w:r>
      <w:r w:rsidR="00964E89" w:rsidRPr="00964E89">
        <w:rPr>
          <w:rFonts w:ascii="Arial" w:hAnsi="Arial" w:cs="Arial"/>
          <w:b/>
          <w:bCs/>
          <w:color w:val="000000"/>
          <w:sz w:val="20"/>
          <w:szCs w:val="20"/>
        </w:rPr>
        <w:t>V</w:t>
      </w:r>
      <w:r w:rsidR="00964E89" w:rsidRPr="00964E89">
        <w:rPr>
          <w:rFonts w:ascii="Arial" w:hAnsi="Arial" w:cs="Arial"/>
          <w:b/>
          <w:bCs/>
          <w:color w:val="000000"/>
          <w:sz w:val="20"/>
          <w:szCs w:val="20"/>
          <w:lang w:val="ru-RU"/>
        </w:rPr>
        <w:t xml:space="preserve">01 </w:t>
      </w:r>
      <w:r w:rsidR="00964E89" w:rsidRPr="00964E89">
        <w:rPr>
          <w:rFonts w:ascii="Arial" w:hAnsi="Arial" w:cs="Arial"/>
          <w:b/>
          <w:bCs/>
          <w:color w:val="000000"/>
          <w:sz w:val="20"/>
          <w:szCs w:val="20"/>
        </w:rPr>
        <w:t>UKR</w:t>
      </w:r>
      <w:r w:rsidR="00964E89" w:rsidRPr="00964E89">
        <w:rPr>
          <w:rFonts w:ascii="Arial" w:hAnsi="Arial" w:cs="Arial"/>
          <w:b/>
          <w:bCs/>
          <w:color w:val="000000"/>
          <w:sz w:val="20"/>
          <w:szCs w:val="20"/>
          <w:lang w:val="ru-RU"/>
        </w:rPr>
        <w:t>(</w:t>
      </w:r>
      <w:r w:rsidR="00964E89" w:rsidRPr="00964E89">
        <w:rPr>
          <w:rFonts w:ascii="Arial" w:hAnsi="Arial" w:cs="Arial"/>
          <w:b/>
          <w:bCs/>
          <w:color w:val="000000"/>
          <w:sz w:val="20"/>
          <w:szCs w:val="20"/>
        </w:rPr>
        <w:t>uk</w:t>
      </w:r>
      <w:r w:rsidR="00964E89" w:rsidRPr="00964E89">
        <w:rPr>
          <w:rFonts w:ascii="Arial" w:hAnsi="Arial" w:cs="Arial"/>
          <w:b/>
          <w:bCs/>
          <w:color w:val="000000"/>
          <w:sz w:val="20"/>
          <w:szCs w:val="20"/>
          <w:lang w:val="ru-RU"/>
        </w:rPr>
        <w:t>)] від 11 вересня 2020 р., українською мовою; Посібник із дослідження для пацієнта [</w:t>
      </w:r>
      <w:r w:rsidR="00964E89" w:rsidRPr="00964E89">
        <w:rPr>
          <w:rFonts w:ascii="Arial" w:hAnsi="Arial" w:cs="Arial"/>
          <w:b/>
          <w:bCs/>
          <w:color w:val="000000"/>
          <w:sz w:val="20"/>
          <w:szCs w:val="20"/>
        </w:rPr>
        <w:t>V</w:t>
      </w:r>
      <w:r w:rsidR="00964E89" w:rsidRPr="00964E89">
        <w:rPr>
          <w:rFonts w:ascii="Arial" w:hAnsi="Arial" w:cs="Arial"/>
          <w:b/>
          <w:bCs/>
          <w:color w:val="000000"/>
          <w:sz w:val="20"/>
          <w:szCs w:val="20"/>
          <w:lang w:val="ru-RU"/>
        </w:rPr>
        <w:t xml:space="preserve">01 </w:t>
      </w:r>
      <w:r w:rsidR="00964E89" w:rsidRPr="00964E89">
        <w:rPr>
          <w:rFonts w:ascii="Arial" w:hAnsi="Arial" w:cs="Arial"/>
          <w:b/>
          <w:bCs/>
          <w:color w:val="000000"/>
          <w:sz w:val="20"/>
          <w:szCs w:val="20"/>
        </w:rPr>
        <w:t>UKR</w:t>
      </w:r>
      <w:r w:rsidR="00964E89" w:rsidRPr="00964E89">
        <w:rPr>
          <w:rFonts w:ascii="Arial" w:hAnsi="Arial" w:cs="Arial"/>
          <w:b/>
          <w:bCs/>
          <w:color w:val="000000"/>
          <w:sz w:val="20"/>
          <w:szCs w:val="20"/>
          <w:lang w:val="ru-RU"/>
        </w:rPr>
        <w:t>(</w:t>
      </w:r>
      <w:r w:rsidR="00964E89" w:rsidRPr="00964E89">
        <w:rPr>
          <w:rFonts w:ascii="Arial" w:hAnsi="Arial" w:cs="Arial"/>
          <w:b/>
          <w:bCs/>
          <w:color w:val="000000"/>
          <w:sz w:val="20"/>
          <w:szCs w:val="20"/>
        </w:rPr>
        <w:t>ru</w:t>
      </w:r>
      <w:r w:rsidR="00964E89" w:rsidRPr="00964E89">
        <w:rPr>
          <w:rFonts w:ascii="Arial" w:hAnsi="Arial" w:cs="Arial"/>
          <w:b/>
          <w:bCs/>
          <w:color w:val="000000"/>
          <w:sz w:val="20"/>
          <w:szCs w:val="20"/>
          <w:lang w:val="ru-RU"/>
        </w:rPr>
        <w:t>)] від 11 вересня 2020 р., російською мовою; Лист до лікаря щодо направлення пацієнтів[</w:t>
      </w:r>
      <w:r w:rsidR="00964E89" w:rsidRPr="00964E89">
        <w:rPr>
          <w:rFonts w:ascii="Arial" w:hAnsi="Arial" w:cs="Arial"/>
          <w:b/>
          <w:bCs/>
          <w:color w:val="000000"/>
          <w:sz w:val="20"/>
          <w:szCs w:val="20"/>
        </w:rPr>
        <w:t>V</w:t>
      </w:r>
      <w:r w:rsidR="00964E89" w:rsidRPr="00964E89">
        <w:rPr>
          <w:rFonts w:ascii="Arial" w:hAnsi="Arial" w:cs="Arial"/>
          <w:b/>
          <w:bCs/>
          <w:color w:val="000000"/>
          <w:sz w:val="20"/>
          <w:szCs w:val="20"/>
          <w:lang w:val="ru-RU"/>
        </w:rPr>
        <w:t xml:space="preserve">01 </w:t>
      </w:r>
      <w:r w:rsidR="00964E89" w:rsidRPr="00964E89">
        <w:rPr>
          <w:rFonts w:ascii="Arial" w:hAnsi="Arial" w:cs="Arial"/>
          <w:b/>
          <w:bCs/>
          <w:color w:val="000000"/>
          <w:sz w:val="20"/>
          <w:szCs w:val="20"/>
        </w:rPr>
        <w:t>UKR</w:t>
      </w:r>
      <w:r w:rsidR="00964E89" w:rsidRPr="00964E89">
        <w:rPr>
          <w:rFonts w:ascii="Arial" w:hAnsi="Arial" w:cs="Arial"/>
          <w:b/>
          <w:bCs/>
          <w:color w:val="000000"/>
          <w:sz w:val="20"/>
          <w:szCs w:val="20"/>
          <w:lang w:val="ru-RU"/>
        </w:rPr>
        <w:t>(</w:t>
      </w:r>
      <w:r w:rsidR="00964E89" w:rsidRPr="00964E89">
        <w:rPr>
          <w:rFonts w:ascii="Arial" w:hAnsi="Arial" w:cs="Arial"/>
          <w:b/>
          <w:bCs/>
          <w:color w:val="000000"/>
          <w:sz w:val="20"/>
          <w:szCs w:val="20"/>
        </w:rPr>
        <w:t>uk</w:t>
      </w:r>
      <w:r w:rsidR="00964E89" w:rsidRPr="00964E89">
        <w:rPr>
          <w:rFonts w:ascii="Arial" w:hAnsi="Arial" w:cs="Arial"/>
          <w:b/>
          <w:bCs/>
          <w:color w:val="000000"/>
          <w:sz w:val="20"/>
          <w:szCs w:val="20"/>
          <w:lang w:val="ru-RU"/>
        </w:rPr>
        <w:t>)01] від 14 жовтня 2020 р., українською мовою; Лист лікарю з проханням щодо направлення пацієнтів [</w:t>
      </w:r>
      <w:r w:rsidR="00964E89" w:rsidRPr="00964E89">
        <w:rPr>
          <w:rFonts w:ascii="Arial" w:hAnsi="Arial" w:cs="Arial"/>
          <w:b/>
          <w:bCs/>
          <w:color w:val="000000"/>
          <w:sz w:val="20"/>
          <w:szCs w:val="20"/>
        </w:rPr>
        <w:t>V</w:t>
      </w:r>
      <w:r w:rsidR="00964E89" w:rsidRPr="00964E89">
        <w:rPr>
          <w:rFonts w:ascii="Arial" w:hAnsi="Arial" w:cs="Arial"/>
          <w:b/>
          <w:bCs/>
          <w:color w:val="000000"/>
          <w:sz w:val="20"/>
          <w:szCs w:val="20"/>
          <w:lang w:val="ru-RU"/>
        </w:rPr>
        <w:t xml:space="preserve">01 </w:t>
      </w:r>
      <w:r w:rsidR="00964E89" w:rsidRPr="00964E89">
        <w:rPr>
          <w:rFonts w:ascii="Arial" w:hAnsi="Arial" w:cs="Arial"/>
          <w:b/>
          <w:bCs/>
          <w:color w:val="000000"/>
          <w:sz w:val="20"/>
          <w:szCs w:val="20"/>
        </w:rPr>
        <w:t>UKR</w:t>
      </w:r>
      <w:r w:rsidR="00964E89" w:rsidRPr="00964E89">
        <w:rPr>
          <w:rFonts w:ascii="Arial" w:hAnsi="Arial" w:cs="Arial"/>
          <w:b/>
          <w:bCs/>
          <w:color w:val="000000"/>
          <w:sz w:val="20"/>
          <w:szCs w:val="20"/>
          <w:lang w:val="ru-RU"/>
        </w:rPr>
        <w:t>(</w:t>
      </w:r>
      <w:r w:rsidR="00964E89" w:rsidRPr="00964E89">
        <w:rPr>
          <w:rFonts w:ascii="Arial" w:hAnsi="Arial" w:cs="Arial"/>
          <w:b/>
          <w:bCs/>
          <w:color w:val="000000"/>
          <w:sz w:val="20"/>
          <w:szCs w:val="20"/>
        </w:rPr>
        <w:t>ru</w:t>
      </w:r>
      <w:r w:rsidR="00964E89" w:rsidRPr="00964E89">
        <w:rPr>
          <w:rFonts w:ascii="Arial" w:hAnsi="Arial" w:cs="Arial"/>
          <w:b/>
          <w:bCs/>
          <w:color w:val="000000"/>
          <w:sz w:val="20"/>
          <w:szCs w:val="20"/>
          <w:lang w:val="ru-RU"/>
        </w:rPr>
        <w:t>)01] від 14 жовтня 2020 р., російською мовою; Зразок зображення на екрані електронного пристрою Анкети щодо стану здоров’я _</w:t>
      </w:r>
      <w:r w:rsidR="00964E89" w:rsidRPr="00964E89">
        <w:rPr>
          <w:rFonts w:ascii="Arial" w:hAnsi="Arial" w:cs="Arial"/>
          <w:b/>
          <w:bCs/>
          <w:color w:val="000000"/>
          <w:sz w:val="20"/>
          <w:szCs w:val="20"/>
        </w:rPr>
        <w:t>EQ</w:t>
      </w:r>
      <w:r w:rsidR="00964E89" w:rsidRPr="00964E89">
        <w:rPr>
          <w:rFonts w:ascii="Arial" w:hAnsi="Arial" w:cs="Arial"/>
          <w:b/>
          <w:bCs/>
          <w:color w:val="000000"/>
          <w:sz w:val="20"/>
          <w:szCs w:val="20"/>
          <w:lang w:val="ru-RU"/>
        </w:rPr>
        <w:t>-5</w:t>
      </w:r>
      <w:r w:rsidR="00964E89" w:rsidRPr="00964E89">
        <w:rPr>
          <w:rFonts w:ascii="Arial" w:hAnsi="Arial" w:cs="Arial"/>
          <w:b/>
          <w:bCs/>
          <w:color w:val="000000"/>
          <w:sz w:val="20"/>
          <w:szCs w:val="20"/>
        </w:rPr>
        <w:t>D</w:t>
      </w:r>
      <w:r w:rsidR="00964E89" w:rsidRPr="00964E89">
        <w:rPr>
          <w:rFonts w:ascii="Arial" w:hAnsi="Arial" w:cs="Arial"/>
          <w:b/>
          <w:bCs/>
          <w:color w:val="000000"/>
          <w:sz w:val="20"/>
          <w:szCs w:val="20"/>
          <w:lang w:val="ru-RU"/>
        </w:rPr>
        <w:t>-5</w:t>
      </w:r>
      <w:r w:rsidR="00964E89" w:rsidRPr="00964E89">
        <w:rPr>
          <w:rFonts w:ascii="Arial" w:hAnsi="Arial" w:cs="Arial"/>
          <w:b/>
          <w:bCs/>
          <w:color w:val="000000"/>
          <w:sz w:val="20"/>
          <w:szCs w:val="20"/>
        </w:rPr>
        <w:t>L</w:t>
      </w:r>
      <w:r w:rsidR="00964E89" w:rsidRPr="00964E89">
        <w:rPr>
          <w:rFonts w:ascii="Arial" w:hAnsi="Arial" w:cs="Arial"/>
          <w:b/>
          <w:bCs/>
          <w:color w:val="000000"/>
          <w:sz w:val="20"/>
          <w:szCs w:val="20"/>
          <w:lang w:val="ru-RU"/>
        </w:rPr>
        <w:t>, версія 1.1.0 від 24 листопада 2020 року, українською мовою; Зразок зображення на екрані електронного пристрою опитувальника щодо стану здоров’я _</w:t>
      </w:r>
      <w:r w:rsidR="00964E89" w:rsidRPr="00964E89">
        <w:rPr>
          <w:rFonts w:ascii="Arial" w:hAnsi="Arial" w:cs="Arial"/>
          <w:b/>
          <w:bCs/>
          <w:color w:val="000000"/>
          <w:sz w:val="20"/>
          <w:szCs w:val="20"/>
        </w:rPr>
        <w:t>EQ</w:t>
      </w:r>
      <w:r w:rsidR="00964E89" w:rsidRPr="00964E89">
        <w:rPr>
          <w:rFonts w:ascii="Arial" w:hAnsi="Arial" w:cs="Arial"/>
          <w:b/>
          <w:bCs/>
          <w:color w:val="000000"/>
          <w:sz w:val="20"/>
          <w:szCs w:val="20"/>
          <w:lang w:val="ru-RU"/>
        </w:rPr>
        <w:t>-5</w:t>
      </w:r>
      <w:r w:rsidR="00964E89" w:rsidRPr="00964E89">
        <w:rPr>
          <w:rFonts w:ascii="Arial" w:hAnsi="Arial" w:cs="Arial"/>
          <w:b/>
          <w:bCs/>
          <w:color w:val="000000"/>
          <w:sz w:val="20"/>
          <w:szCs w:val="20"/>
        </w:rPr>
        <w:t>D</w:t>
      </w:r>
      <w:r w:rsidR="00964E89" w:rsidRPr="00964E89">
        <w:rPr>
          <w:rFonts w:ascii="Arial" w:hAnsi="Arial" w:cs="Arial"/>
          <w:b/>
          <w:bCs/>
          <w:color w:val="000000"/>
          <w:sz w:val="20"/>
          <w:szCs w:val="20"/>
          <w:lang w:val="ru-RU"/>
        </w:rPr>
        <w:t>-5</w:t>
      </w:r>
      <w:r w:rsidR="00964E89" w:rsidRPr="00964E89">
        <w:rPr>
          <w:rFonts w:ascii="Arial" w:hAnsi="Arial" w:cs="Arial"/>
          <w:b/>
          <w:bCs/>
          <w:color w:val="000000"/>
          <w:sz w:val="20"/>
          <w:szCs w:val="20"/>
        </w:rPr>
        <w:t>L</w:t>
      </w:r>
      <w:r w:rsidR="00964E89" w:rsidRPr="00964E89">
        <w:rPr>
          <w:rFonts w:ascii="Arial" w:hAnsi="Arial" w:cs="Arial"/>
          <w:b/>
          <w:bCs/>
          <w:color w:val="000000"/>
          <w:sz w:val="20"/>
          <w:szCs w:val="20"/>
          <w:lang w:val="ru-RU"/>
        </w:rPr>
        <w:t xml:space="preserve">, версія 1.1.0 від 24 листопада 2020 року, російською мовою; Зразок зображення на екрані електронного пристрою опитувальника </w:t>
      </w:r>
      <w:r w:rsidR="00964E89" w:rsidRPr="00964E89">
        <w:rPr>
          <w:rFonts w:ascii="Arial" w:hAnsi="Arial" w:cs="Arial"/>
          <w:b/>
          <w:bCs/>
          <w:color w:val="000000"/>
          <w:sz w:val="20"/>
          <w:szCs w:val="20"/>
        </w:rPr>
        <w:t>FACT</w:t>
      </w:r>
      <w:r w:rsidR="00964E89" w:rsidRPr="00964E89">
        <w:rPr>
          <w:rFonts w:ascii="Arial" w:hAnsi="Arial" w:cs="Arial"/>
          <w:b/>
          <w:bCs/>
          <w:color w:val="000000"/>
          <w:sz w:val="20"/>
          <w:szCs w:val="20"/>
          <w:lang w:val="ru-RU"/>
        </w:rPr>
        <w:t>-</w:t>
      </w:r>
      <w:r w:rsidR="00964E89" w:rsidRPr="00964E89">
        <w:rPr>
          <w:rFonts w:ascii="Arial" w:hAnsi="Arial" w:cs="Arial"/>
          <w:b/>
          <w:bCs/>
          <w:color w:val="000000"/>
          <w:sz w:val="20"/>
          <w:szCs w:val="20"/>
        </w:rPr>
        <w:t>An</w:t>
      </w:r>
      <w:r w:rsidR="00964E89" w:rsidRPr="00964E89">
        <w:rPr>
          <w:rFonts w:ascii="Arial" w:hAnsi="Arial" w:cs="Arial"/>
          <w:b/>
          <w:bCs/>
          <w:color w:val="000000"/>
          <w:sz w:val="20"/>
          <w:szCs w:val="20"/>
          <w:lang w:val="ru-RU"/>
        </w:rPr>
        <w:t xml:space="preserve">, версія 1.1.0 від 12 листопада 2020 року, українською мовою; Зразок </w:t>
      </w:r>
      <w:r w:rsidR="00964E89" w:rsidRPr="00964E89">
        <w:rPr>
          <w:rFonts w:ascii="Arial" w:hAnsi="Arial" w:cs="Arial"/>
          <w:b/>
          <w:bCs/>
          <w:color w:val="000000"/>
          <w:sz w:val="20"/>
          <w:szCs w:val="20"/>
          <w:lang w:val="ru-RU"/>
        </w:rPr>
        <w:lastRenderedPageBreak/>
        <w:t xml:space="preserve">зображення на екрані електронного пристрою опитувальника </w:t>
      </w:r>
      <w:r w:rsidR="00964E89" w:rsidRPr="00964E89">
        <w:rPr>
          <w:rFonts w:ascii="Arial" w:hAnsi="Arial" w:cs="Arial"/>
          <w:b/>
          <w:bCs/>
          <w:color w:val="000000"/>
          <w:sz w:val="20"/>
          <w:szCs w:val="20"/>
        </w:rPr>
        <w:t>FACT</w:t>
      </w:r>
      <w:r w:rsidR="00964E89" w:rsidRPr="00964E89">
        <w:rPr>
          <w:rFonts w:ascii="Arial" w:hAnsi="Arial" w:cs="Arial"/>
          <w:b/>
          <w:bCs/>
          <w:color w:val="000000"/>
          <w:sz w:val="20"/>
          <w:szCs w:val="20"/>
          <w:lang w:val="ru-RU"/>
        </w:rPr>
        <w:t>-</w:t>
      </w:r>
      <w:r w:rsidR="00964E89" w:rsidRPr="00964E89">
        <w:rPr>
          <w:rFonts w:ascii="Arial" w:hAnsi="Arial" w:cs="Arial"/>
          <w:b/>
          <w:bCs/>
          <w:color w:val="000000"/>
          <w:sz w:val="20"/>
          <w:szCs w:val="20"/>
        </w:rPr>
        <w:t>An</w:t>
      </w:r>
      <w:r w:rsidR="00964E89" w:rsidRPr="00964E89">
        <w:rPr>
          <w:rFonts w:ascii="Arial" w:hAnsi="Arial" w:cs="Arial"/>
          <w:b/>
          <w:bCs/>
          <w:color w:val="000000"/>
          <w:sz w:val="20"/>
          <w:szCs w:val="20"/>
          <w:lang w:val="ru-RU"/>
        </w:rPr>
        <w:t xml:space="preserve">, версія 1.1.0 від 12 листопада 2020 року, російською мовою; Зразок зображення на екрані електронного пристрою опитувальника </w:t>
      </w:r>
      <w:r w:rsidR="00964E89" w:rsidRPr="00964E89">
        <w:rPr>
          <w:rFonts w:ascii="Arial" w:hAnsi="Arial" w:cs="Arial"/>
          <w:b/>
          <w:bCs/>
          <w:color w:val="000000"/>
          <w:sz w:val="20"/>
          <w:szCs w:val="20"/>
        </w:rPr>
        <w:t>PGIS</w:t>
      </w:r>
      <w:r w:rsidR="00964E89" w:rsidRPr="00964E89">
        <w:rPr>
          <w:rFonts w:ascii="Arial" w:hAnsi="Arial" w:cs="Arial"/>
          <w:b/>
          <w:bCs/>
          <w:color w:val="000000"/>
          <w:sz w:val="20"/>
          <w:szCs w:val="20"/>
          <w:lang w:val="ru-RU"/>
        </w:rPr>
        <w:t xml:space="preserve">, версія 1.1.0 від 02 листопада 2020 року, українською мовою; Зразок зображення на екрані електронного пристрою опитувальника </w:t>
      </w:r>
      <w:r w:rsidR="00964E89" w:rsidRPr="00964E89">
        <w:rPr>
          <w:rFonts w:ascii="Arial" w:hAnsi="Arial" w:cs="Arial"/>
          <w:b/>
          <w:bCs/>
          <w:color w:val="000000"/>
          <w:sz w:val="20"/>
          <w:szCs w:val="20"/>
        </w:rPr>
        <w:t>PGIS</w:t>
      </w:r>
      <w:r w:rsidR="00964E89" w:rsidRPr="00964E89">
        <w:rPr>
          <w:rFonts w:ascii="Arial" w:hAnsi="Arial" w:cs="Arial"/>
          <w:b/>
          <w:bCs/>
          <w:color w:val="000000"/>
          <w:sz w:val="20"/>
          <w:szCs w:val="20"/>
          <w:lang w:val="ru-RU"/>
        </w:rPr>
        <w:t xml:space="preserve">, версія 1.1.0 від 02 листопада 2020 року, російською мовою; Зразок зображення на екрані електронного пристрою опитувальника </w:t>
      </w:r>
      <w:r w:rsidR="00964E89" w:rsidRPr="00964E89">
        <w:rPr>
          <w:rFonts w:ascii="Arial" w:hAnsi="Arial" w:cs="Arial"/>
          <w:b/>
          <w:bCs/>
          <w:color w:val="000000"/>
          <w:sz w:val="20"/>
          <w:szCs w:val="20"/>
        </w:rPr>
        <w:t>PGIS</w:t>
      </w:r>
      <w:r w:rsidR="00964E89" w:rsidRPr="00964E89">
        <w:rPr>
          <w:rFonts w:ascii="Arial" w:hAnsi="Arial" w:cs="Arial"/>
          <w:b/>
          <w:bCs/>
          <w:color w:val="000000"/>
          <w:sz w:val="20"/>
          <w:szCs w:val="20"/>
          <w:lang w:val="ru-RU"/>
        </w:rPr>
        <w:t xml:space="preserve"> </w:t>
      </w:r>
      <w:r w:rsidR="00964E89" w:rsidRPr="00964E89">
        <w:rPr>
          <w:rFonts w:ascii="Arial" w:hAnsi="Arial" w:cs="Arial"/>
          <w:b/>
          <w:bCs/>
          <w:color w:val="000000"/>
          <w:sz w:val="20"/>
          <w:szCs w:val="20"/>
        </w:rPr>
        <w:t>and</w:t>
      </w:r>
      <w:r w:rsidR="00964E89" w:rsidRPr="00964E89">
        <w:rPr>
          <w:rFonts w:ascii="Arial" w:hAnsi="Arial" w:cs="Arial"/>
          <w:b/>
          <w:bCs/>
          <w:color w:val="000000"/>
          <w:sz w:val="20"/>
          <w:szCs w:val="20"/>
          <w:lang w:val="ru-RU"/>
        </w:rPr>
        <w:t xml:space="preserve"> </w:t>
      </w:r>
      <w:r w:rsidR="00964E89" w:rsidRPr="00964E89">
        <w:rPr>
          <w:rFonts w:ascii="Arial" w:hAnsi="Arial" w:cs="Arial"/>
          <w:b/>
          <w:bCs/>
          <w:color w:val="000000"/>
          <w:sz w:val="20"/>
          <w:szCs w:val="20"/>
        </w:rPr>
        <w:t>PGIC</w:t>
      </w:r>
      <w:r w:rsidR="00964E89" w:rsidRPr="00964E89">
        <w:rPr>
          <w:rFonts w:ascii="Arial" w:hAnsi="Arial" w:cs="Arial"/>
          <w:b/>
          <w:bCs/>
          <w:color w:val="000000"/>
          <w:sz w:val="20"/>
          <w:szCs w:val="20"/>
          <w:lang w:val="ru-RU"/>
        </w:rPr>
        <w:t xml:space="preserve">, версія 1.1.0 від 02 листопада 2020 року, українською мовою; Зразок зображення на екрані електронного пристрою опитувальника </w:t>
      </w:r>
      <w:r w:rsidR="00964E89" w:rsidRPr="00964E89">
        <w:rPr>
          <w:rFonts w:ascii="Arial" w:hAnsi="Arial" w:cs="Arial"/>
          <w:b/>
          <w:bCs/>
          <w:color w:val="000000"/>
          <w:sz w:val="20"/>
          <w:szCs w:val="20"/>
        </w:rPr>
        <w:t>PGIS</w:t>
      </w:r>
      <w:r w:rsidR="00964E89" w:rsidRPr="00964E89">
        <w:rPr>
          <w:rFonts w:ascii="Arial" w:hAnsi="Arial" w:cs="Arial"/>
          <w:b/>
          <w:bCs/>
          <w:color w:val="000000"/>
          <w:sz w:val="20"/>
          <w:szCs w:val="20"/>
          <w:lang w:val="ru-RU"/>
        </w:rPr>
        <w:t xml:space="preserve"> </w:t>
      </w:r>
      <w:r w:rsidR="00964E89" w:rsidRPr="00964E89">
        <w:rPr>
          <w:rFonts w:ascii="Arial" w:hAnsi="Arial" w:cs="Arial"/>
          <w:b/>
          <w:bCs/>
          <w:color w:val="000000"/>
          <w:sz w:val="20"/>
          <w:szCs w:val="20"/>
        </w:rPr>
        <w:t>and</w:t>
      </w:r>
      <w:r w:rsidR="00964E89" w:rsidRPr="00964E89">
        <w:rPr>
          <w:rFonts w:ascii="Arial" w:hAnsi="Arial" w:cs="Arial"/>
          <w:b/>
          <w:bCs/>
          <w:color w:val="000000"/>
          <w:sz w:val="20"/>
          <w:szCs w:val="20"/>
          <w:lang w:val="ru-RU"/>
        </w:rPr>
        <w:t xml:space="preserve"> </w:t>
      </w:r>
      <w:r w:rsidR="00964E89" w:rsidRPr="00964E89">
        <w:rPr>
          <w:rFonts w:ascii="Arial" w:hAnsi="Arial" w:cs="Arial"/>
          <w:b/>
          <w:bCs/>
          <w:color w:val="000000"/>
          <w:sz w:val="20"/>
          <w:szCs w:val="20"/>
        </w:rPr>
        <w:t>PGIC</w:t>
      </w:r>
      <w:r w:rsidR="00964E89" w:rsidRPr="00964E89">
        <w:rPr>
          <w:rFonts w:ascii="Arial" w:hAnsi="Arial" w:cs="Arial"/>
          <w:b/>
          <w:bCs/>
          <w:color w:val="000000"/>
          <w:sz w:val="20"/>
          <w:szCs w:val="20"/>
          <w:lang w:val="ru-RU"/>
        </w:rPr>
        <w:t>, версія 1.1.0 від 02 листопада 2020 року, російською мовою; Зразок зображення на екрані електронного пристрою_</w:t>
      </w:r>
      <w:r w:rsidR="00964E89" w:rsidRPr="00964E89">
        <w:rPr>
          <w:rFonts w:ascii="Arial" w:hAnsi="Arial" w:cs="Arial"/>
          <w:b/>
          <w:bCs/>
          <w:color w:val="000000"/>
          <w:sz w:val="20"/>
          <w:szCs w:val="20"/>
        </w:rPr>
        <w:t>Training</w:t>
      </w:r>
      <w:r w:rsidR="00964E89" w:rsidRPr="00964E89">
        <w:rPr>
          <w:rFonts w:ascii="Arial" w:hAnsi="Arial" w:cs="Arial"/>
          <w:b/>
          <w:bCs/>
          <w:color w:val="000000"/>
          <w:sz w:val="20"/>
          <w:szCs w:val="20"/>
          <w:lang w:val="ru-RU"/>
        </w:rPr>
        <w:t xml:space="preserve"> </w:t>
      </w:r>
      <w:r w:rsidR="00964E89" w:rsidRPr="00964E89">
        <w:rPr>
          <w:rFonts w:ascii="Arial" w:hAnsi="Arial" w:cs="Arial"/>
          <w:b/>
          <w:bCs/>
          <w:color w:val="000000"/>
          <w:sz w:val="20"/>
          <w:szCs w:val="20"/>
        </w:rPr>
        <w:t>Requirements</w:t>
      </w:r>
      <w:r w:rsidR="00964E89" w:rsidRPr="00964E89">
        <w:rPr>
          <w:rFonts w:ascii="Arial" w:hAnsi="Arial" w:cs="Arial"/>
          <w:b/>
          <w:bCs/>
          <w:color w:val="000000"/>
          <w:sz w:val="20"/>
          <w:szCs w:val="20"/>
          <w:lang w:val="ru-RU"/>
        </w:rPr>
        <w:t>_, версія 1.1.0 від 02 листопада 2020 року, українською мовою; Зразок зображення на екрані електронного пристрою_</w:t>
      </w:r>
      <w:r w:rsidR="00964E89" w:rsidRPr="00964E89">
        <w:rPr>
          <w:rFonts w:ascii="Arial" w:hAnsi="Arial" w:cs="Arial"/>
          <w:b/>
          <w:bCs/>
          <w:color w:val="000000"/>
          <w:sz w:val="20"/>
          <w:szCs w:val="20"/>
        </w:rPr>
        <w:t>Training</w:t>
      </w:r>
      <w:r w:rsidR="00964E89" w:rsidRPr="00964E89">
        <w:rPr>
          <w:rFonts w:ascii="Arial" w:hAnsi="Arial" w:cs="Arial"/>
          <w:b/>
          <w:bCs/>
          <w:color w:val="000000"/>
          <w:sz w:val="20"/>
          <w:szCs w:val="20"/>
          <w:lang w:val="ru-RU"/>
        </w:rPr>
        <w:t xml:space="preserve"> </w:t>
      </w:r>
      <w:r w:rsidR="00964E89" w:rsidRPr="00964E89">
        <w:rPr>
          <w:rFonts w:ascii="Arial" w:hAnsi="Arial" w:cs="Arial"/>
          <w:b/>
          <w:bCs/>
          <w:color w:val="000000"/>
          <w:sz w:val="20"/>
          <w:szCs w:val="20"/>
        </w:rPr>
        <w:t>Requirements</w:t>
      </w:r>
      <w:r w:rsidR="00964E89" w:rsidRPr="00964E89">
        <w:rPr>
          <w:rFonts w:ascii="Arial" w:hAnsi="Arial" w:cs="Arial"/>
          <w:b/>
          <w:bCs/>
          <w:color w:val="000000"/>
          <w:sz w:val="20"/>
          <w:szCs w:val="20"/>
          <w:lang w:val="ru-RU"/>
        </w:rPr>
        <w:t xml:space="preserve">_, версія 1.1.0 від 02 листопада 2020 року, російською мовою; Зразок зображення на екрані електронного пристрою щоденника </w:t>
      </w:r>
      <w:r w:rsidR="00964E89" w:rsidRPr="00964E89">
        <w:rPr>
          <w:rFonts w:ascii="Arial" w:hAnsi="Arial" w:cs="Arial"/>
          <w:b/>
          <w:bCs/>
          <w:color w:val="000000"/>
          <w:sz w:val="20"/>
          <w:szCs w:val="20"/>
        </w:rPr>
        <w:t>Visit</w:t>
      </w:r>
      <w:r w:rsidR="00964E89" w:rsidRPr="00964E89">
        <w:rPr>
          <w:rFonts w:ascii="Arial" w:hAnsi="Arial" w:cs="Arial"/>
          <w:b/>
          <w:bCs/>
          <w:color w:val="000000"/>
          <w:sz w:val="20"/>
          <w:szCs w:val="20"/>
          <w:lang w:val="ru-RU"/>
        </w:rPr>
        <w:t xml:space="preserve"> </w:t>
      </w:r>
      <w:r w:rsidR="00964E89" w:rsidRPr="00964E89">
        <w:rPr>
          <w:rFonts w:ascii="Arial" w:hAnsi="Arial" w:cs="Arial"/>
          <w:b/>
          <w:bCs/>
          <w:color w:val="000000"/>
          <w:sz w:val="20"/>
          <w:szCs w:val="20"/>
        </w:rPr>
        <w:t>Selection</w:t>
      </w:r>
      <w:r w:rsidR="00964E89" w:rsidRPr="00964E89">
        <w:rPr>
          <w:rFonts w:ascii="Arial" w:hAnsi="Arial" w:cs="Arial"/>
          <w:b/>
          <w:bCs/>
          <w:color w:val="000000"/>
          <w:sz w:val="20"/>
          <w:szCs w:val="20"/>
          <w:lang w:val="ru-RU"/>
        </w:rPr>
        <w:t xml:space="preserve">, версія 1.1.0 від 09 листопада 2020 року, російською мовою; Збільшення кількості досліджуваних в Україні від попередньо запланованої з 18 до 29 осіб </w:t>
      </w:r>
      <w:r w:rsidR="00964E89" w:rsidRPr="00964E89">
        <w:rPr>
          <w:rFonts w:ascii="Arial" w:hAnsi="Arial" w:cs="Arial"/>
          <w:color w:val="000000"/>
          <w:sz w:val="20"/>
          <w:szCs w:val="20"/>
          <w:lang w:val="ru-RU"/>
        </w:rPr>
        <w:t>до протоколу клінічного дослідження «</w:t>
      </w:r>
      <w:r w:rsidR="00964E89" w:rsidRPr="00964E89">
        <w:rPr>
          <w:rFonts w:ascii="Arial" w:hAnsi="Arial" w:cs="Arial"/>
          <w:color w:val="000000"/>
          <w:sz w:val="20"/>
          <w:szCs w:val="20"/>
        </w:rPr>
        <w:t>PRESERVE</w:t>
      </w:r>
      <w:r w:rsidR="00964E89" w:rsidRPr="00964E89">
        <w:rPr>
          <w:rFonts w:ascii="Arial" w:hAnsi="Arial" w:cs="Arial"/>
          <w:color w:val="000000"/>
          <w:sz w:val="20"/>
          <w:szCs w:val="20"/>
          <w:lang w:val="ru-RU"/>
        </w:rPr>
        <w:t xml:space="preserve"> 1: Фаза 3, рандомізоване, подвійне сліпе дослідження т</w:t>
      </w:r>
      <w:r w:rsidR="00964E89" w:rsidRPr="00964E89">
        <w:rPr>
          <w:rFonts w:ascii="Arial" w:hAnsi="Arial" w:cs="Arial"/>
          <w:b/>
          <w:bCs/>
          <w:color w:val="000000"/>
          <w:sz w:val="20"/>
          <w:szCs w:val="20"/>
          <w:lang w:val="ru-RU"/>
        </w:rPr>
        <w:t>рилациклібу</w:t>
      </w:r>
      <w:r w:rsidR="00964E89" w:rsidRPr="00964E89">
        <w:rPr>
          <w:rFonts w:ascii="Arial" w:hAnsi="Arial" w:cs="Arial"/>
          <w:color w:val="000000"/>
          <w:sz w:val="20"/>
          <w:szCs w:val="20"/>
          <w:lang w:val="ru-RU"/>
        </w:rPr>
        <w:t xml:space="preserve"> у порівнянні з плацебо у пацієнтів, які отримують терапію із застосуванням </w:t>
      </w:r>
      <w:r w:rsidR="00964E89" w:rsidRPr="00964E89">
        <w:rPr>
          <w:rFonts w:ascii="Arial" w:hAnsi="Arial" w:cs="Arial"/>
          <w:color w:val="000000"/>
          <w:sz w:val="20"/>
          <w:szCs w:val="20"/>
        </w:rPr>
        <w:t>FOLFOXIRI</w:t>
      </w:r>
      <w:r w:rsidR="00964E89" w:rsidRPr="00964E89">
        <w:rPr>
          <w:rFonts w:ascii="Arial" w:hAnsi="Arial" w:cs="Arial"/>
          <w:color w:val="000000"/>
          <w:sz w:val="20"/>
          <w:szCs w:val="20"/>
          <w:lang w:val="ru-RU"/>
        </w:rPr>
        <w:t>/бевацизумабу для лікування метастатичного колоректального раку», код дос</w:t>
      </w:r>
      <w:r w:rsidR="00964E89">
        <w:rPr>
          <w:rFonts w:ascii="Arial" w:hAnsi="Arial" w:cs="Arial"/>
          <w:color w:val="000000"/>
          <w:sz w:val="20"/>
          <w:szCs w:val="20"/>
          <w:lang w:val="ru-RU"/>
        </w:rPr>
        <w:t>л</w:t>
      </w:r>
      <w:r w:rsidR="00964E89" w:rsidRPr="00964E89">
        <w:rPr>
          <w:rFonts w:ascii="Arial" w:hAnsi="Arial" w:cs="Arial"/>
          <w:color w:val="000000"/>
          <w:sz w:val="20"/>
          <w:szCs w:val="20"/>
          <w:lang w:val="ru-RU"/>
        </w:rPr>
        <w:t>і</w:t>
      </w:r>
      <w:r w:rsidR="00964E89">
        <w:rPr>
          <w:rFonts w:ascii="Arial" w:hAnsi="Arial" w:cs="Arial"/>
          <w:color w:val="000000"/>
          <w:sz w:val="20"/>
          <w:szCs w:val="20"/>
          <w:lang w:val="ru-RU"/>
        </w:rPr>
        <w:t>д</w:t>
      </w:r>
      <w:r w:rsidR="00964E89" w:rsidRPr="00964E89">
        <w:rPr>
          <w:rFonts w:ascii="Arial" w:hAnsi="Arial" w:cs="Arial"/>
          <w:color w:val="000000"/>
          <w:sz w:val="20"/>
          <w:szCs w:val="20"/>
          <w:lang w:val="ru-RU"/>
        </w:rPr>
        <w:t xml:space="preserve">ження </w:t>
      </w:r>
      <w:r w:rsidR="00964E89" w:rsidRPr="00964E89">
        <w:rPr>
          <w:rFonts w:ascii="Arial" w:hAnsi="Arial" w:cs="Arial"/>
          <w:b/>
          <w:bCs/>
          <w:color w:val="000000"/>
          <w:sz w:val="20"/>
          <w:szCs w:val="20"/>
        </w:rPr>
        <w:t>G</w:t>
      </w:r>
      <w:r w:rsidR="00964E89" w:rsidRPr="00964E89">
        <w:rPr>
          <w:rFonts w:ascii="Arial" w:hAnsi="Arial" w:cs="Arial"/>
          <w:b/>
          <w:bCs/>
          <w:color w:val="000000"/>
          <w:sz w:val="20"/>
          <w:szCs w:val="20"/>
          <w:lang w:val="ru-RU"/>
        </w:rPr>
        <w:t>1</w:t>
      </w:r>
      <w:r w:rsidR="00964E89" w:rsidRPr="00964E89">
        <w:rPr>
          <w:rFonts w:ascii="Arial" w:hAnsi="Arial" w:cs="Arial"/>
          <w:b/>
          <w:bCs/>
          <w:color w:val="000000"/>
          <w:sz w:val="20"/>
          <w:szCs w:val="20"/>
        </w:rPr>
        <w:t>T</w:t>
      </w:r>
      <w:r w:rsidR="00964E89" w:rsidRPr="00964E89">
        <w:rPr>
          <w:rFonts w:ascii="Arial" w:hAnsi="Arial" w:cs="Arial"/>
          <w:b/>
          <w:bCs/>
          <w:color w:val="000000"/>
          <w:sz w:val="20"/>
          <w:szCs w:val="20"/>
          <w:lang w:val="ru-RU"/>
        </w:rPr>
        <w:t>28-207</w:t>
      </w:r>
      <w:r w:rsidR="00964E89" w:rsidRPr="00964E89">
        <w:rPr>
          <w:rFonts w:ascii="Arial" w:hAnsi="Arial" w:cs="Arial"/>
          <w:color w:val="000000"/>
          <w:sz w:val="20"/>
          <w:szCs w:val="20"/>
          <w:lang w:val="ru-RU"/>
        </w:rPr>
        <w:t xml:space="preserve">, версія 1.0 від 12 червня 2020 року; спонсор - </w:t>
      </w:r>
      <w:r w:rsidR="00964E89" w:rsidRPr="00964E89">
        <w:rPr>
          <w:rFonts w:ascii="Arial" w:hAnsi="Arial" w:cs="Arial"/>
          <w:color w:val="000000"/>
          <w:sz w:val="20"/>
          <w:szCs w:val="20"/>
        </w:rPr>
        <w:t>G</w:t>
      </w:r>
      <w:r w:rsidR="00964E89" w:rsidRPr="00964E89">
        <w:rPr>
          <w:rFonts w:ascii="Arial" w:hAnsi="Arial" w:cs="Arial"/>
          <w:color w:val="000000"/>
          <w:sz w:val="20"/>
          <w:szCs w:val="20"/>
          <w:lang w:val="ru-RU"/>
        </w:rPr>
        <w:t xml:space="preserve">1 </w:t>
      </w:r>
      <w:r w:rsidR="00964E89" w:rsidRPr="00964E89">
        <w:rPr>
          <w:rFonts w:ascii="Arial" w:hAnsi="Arial" w:cs="Arial"/>
          <w:color w:val="000000"/>
          <w:sz w:val="20"/>
          <w:szCs w:val="20"/>
        </w:rPr>
        <w:t>Therapeutics</w:t>
      </w:r>
      <w:r w:rsidR="00964E89" w:rsidRPr="00964E89">
        <w:rPr>
          <w:rFonts w:ascii="Arial" w:hAnsi="Arial" w:cs="Arial"/>
          <w:color w:val="000000"/>
          <w:sz w:val="20"/>
          <w:szCs w:val="20"/>
          <w:lang w:val="ru-RU"/>
        </w:rPr>
        <w:t xml:space="preserve">, </w:t>
      </w:r>
      <w:r w:rsidR="00964E89" w:rsidRPr="00964E89">
        <w:rPr>
          <w:rFonts w:ascii="Arial" w:hAnsi="Arial" w:cs="Arial"/>
          <w:color w:val="000000"/>
          <w:sz w:val="20"/>
          <w:szCs w:val="20"/>
        </w:rPr>
        <w:t>Inc</w:t>
      </w:r>
      <w:r w:rsidR="00964E89" w:rsidRPr="00964E89">
        <w:rPr>
          <w:rFonts w:ascii="Arial" w:hAnsi="Arial" w:cs="Arial"/>
          <w:color w:val="000000"/>
          <w:sz w:val="20"/>
          <w:szCs w:val="20"/>
          <w:lang w:val="ru-RU"/>
        </w:rPr>
        <w:t xml:space="preserve">., </w:t>
      </w:r>
      <w:r w:rsidR="00964E89" w:rsidRPr="00964E89">
        <w:rPr>
          <w:rFonts w:ascii="Arial" w:hAnsi="Arial" w:cs="Arial"/>
          <w:color w:val="000000"/>
          <w:sz w:val="20"/>
          <w:szCs w:val="20"/>
        </w:rPr>
        <w:t>United</w:t>
      </w:r>
      <w:r w:rsidR="00964E89" w:rsidRPr="00964E89">
        <w:rPr>
          <w:rFonts w:ascii="Arial" w:hAnsi="Arial" w:cs="Arial"/>
          <w:color w:val="000000"/>
          <w:sz w:val="20"/>
          <w:szCs w:val="20"/>
          <w:lang w:val="ru-RU"/>
        </w:rPr>
        <w:t xml:space="preserve"> </w:t>
      </w:r>
      <w:r w:rsidR="00964E89" w:rsidRPr="00964E89">
        <w:rPr>
          <w:rFonts w:ascii="Arial" w:hAnsi="Arial" w:cs="Arial"/>
          <w:color w:val="000000"/>
          <w:sz w:val="20"/>
          <w:szCs w:val="20"/>
        </w:rPr>
        <w:t>States</w:t>
      </w:r>
      <w:r w:rsidR="00964E89" w:rsidRPr="00293531">
        <w:rPr>
          <w:rFonts w:ascii="Arial" w:eastAsiaTheme="minorEastAsia" w:hAnsi="Arial" w:cs="Arial"/>
          <w:b/>
          <w:bCs/>
          <w:color w:val="000000"/>
          <w:sz w:val="20"/>
          <w:szCs w:val="20"/>
        </w:rPr>
        <w:t> </w:t>
      </w:r>
    </w:p>
    <w:p w:rsidR="00964E89" w:rsidRPr="00964E89" w:rsidRDefault="00964E89" w:rsidP="00964E89">
      <w:pPr>
        <w:jc w:val="both"/>
        <w:rPr>
          <w:rFonts w:ascii="Arial" w:hAnsi="Arial" w:cs="Arial"/>
          <w:sz w:val="20"/>
          <w:szCs w:val="20"/>
          <w:lang w:val="ru-RU"/>
        </w:rPr>
      </w:pPr>
      <w:r w:rsidRPr="00964E89">
        <w:rPr>
          <w:rFonts w:ascii="Arial" w:hAnsi="Arial" w:cs="Arial"/>
          <w:sz w:val="20"/>
          <w:szCs w:val="20"/>
          <w:lang w:val="ru-RU"/>
        </w:rPr>
        <w:t>Заявник - Підприємство з 100% іноземною інвестицією «АЙК’ЮВІА РДС Україна»</w:t>
      </w:r>
    </w:p>
    <w:p w:rsidR="00964E89" w:rsidRPr="00964E89" w:rsidRDefault="00964E89" w:rsidP="00964E89">
      <w:pPr>
        <w:jc w:val="both"/>
        <w:rPr>
          <w:rFonts w:ascii="Arial" w:hAnsi="Arial" w:cs="Arial"/>
          <w:sz w:val="20"/>
          <w:szCs w:val="20"/>
          <w:lang w:val="ru-RU"/>
        </w:rPr>
      </w:pPr>
    </w:p>
    <w:p w:rsidR="00964E89" w:rsidRPr="00964E89" w:rsidRDefault="00964E89" w:rsidP="00964E89">
      <w:pPr>
        <w:jc w:val="both"/>
        <w:rPr>
          <w:rFonts w:ascii="Arial" w:hAnsi="Arial" w:cs="Arial"/>
          <w:sz w:val="20"/>
          <w:szCs w:val="20"/>
          <w:lang w:val="ru-RU"/>
        </w:rPr>
      </w:pPr>
    </w:p>
    <w:p w:rsidR="00DA7678" w:rsidRPr="00293531" w:rsidRDefault="0019609D" w:rsidP="0019609D">
      <w:pPr>
        <w:jc w:val="both"/>
        <w:rPr>
          <w:lang w:val="ru-RU"/>
        </w:rPr>
      </w:pPr>
      <w:r>
        <w:rPr>
          <w:rFonts w:ascii="Arial" w:hAnsi="Arial" w:cs="Arial"/>
          <w:b/>
          <w:bCs/>
          <w:color w:val="000000"/>
          <w:sz w:val="20"/>
          <w:szCs w:val="20"/>
          <w:lang w:val="ru-RU"/>
        </w:rPr>
        <w:t xml:space="preserve">52. </w:t>
      </w:r>
      <w:bookmarkStart w:id="0" w:name="_GoBack"/>
      <w:bookmarkEnd w:id="0"/>
      <w:r w:rsidR="00DA7678" w:rsidRPr="00DA7678">
        <w:rPr>
          <w:rFonts w:ascii="Arial" w:hAnsi="Arial" w:cs="Arial"/>
          <w:b/>
          <w:bCs/>
          <w:color w:val="000000"/>
          <w:sz w:val="20"/>
          <w:szCs w:val="20"/>
          <w:lang w:val="ru-RU"/>
        </w:rPr>
        <w:t>Збільшення запланованої кількості пацієнтів у дослідженні в Україні з 20 до 50; (</w:t>
      </w:r>
      <w:r w:rsidR="00DA7678" w:rsidRPr="00DA7678">
        <w:rPr>
          <w:rFonts w:ascii="Arial" w:hAnsi="Arial" w:cs="Arial"/>
          <w:b/>
          <w:bCs/>
          <w:color w:val="000000"/>
          <w:sz w:val="20"/>
          <w:szCs w:val="20"/>
        </w:rPr>
        <w:t>Otsuka</w:t>
      </w:r>
      <w:r w:rsidR="00DA7678" w:rsidRPr="00DA7678">
        <w:rPr>
          <w:rFonts w:ascii="Arial" w:hAnsi="Arial" w:cs="Arial"/>
          <w:b/>
          <w:bCs/>
          <w:color w:val="000000"/>
          <w:sz w:val="20"/>
          <w:szCs w:val="20"/>
          <w:lang w:val="ru-RU"/>
        </w:rPr>
        <w:t xml:space="preserve">) Інструкція для дослідницького центру щодо безпосередньої доставки пацієнту компанією </w:t>
      </w:r>
      <w:r w:rsidR="00DA7678" w:rsidRPr="00DA7678">
        <w:rPr>
          <w:rFonts w:ascii="Arial" w:hAnsi="Arial" w:cs="Arial"/>
          <w:b/>
          <w:bCs/>
          <w:color w:val="000000"/>
          <w:sz w:val="20"/>
          <w:szCs w:val="20"/>
        </w:rPr>
        <w:t>Marken</w:t>
      </w:r>
      <w:r w:rsidR="00DA7678" w:rsidRPr="00DA7678">
        <w:rPr>
          <w:rFonts w:ascii="Arial" w:hAnsi="Arial" w:cs="Arial"/>
          <w:b/>
          <w:bCs/>
          <w:color w:val="000000"/>
          <w:sz w:val="20"/>
          <w:szCs w:val="20"/>
          <w:lang w:val="ru-RU"/>
        </w:rPr>
        <w:t xml:space="preserve"> (</w:t>
      </w:r>
      <w:r w:rsidR="00DA7678" w:rsidRPr="00DA7678">
        <w:rPr>
          <w:rFonts w:ascii="Arial" w:hAnsi="Arial" w:cs="Arial"/>
          <w:b/>
          <w:bCs/>
          <w:color w:val="000000"/>
          <w:sz w:val="20"/>
          <w:szCs w:val="20"/>
        </w:rPr>
        <w:t>Direct</w:t>
      </w:r>
      <w:r w:rsidR="00DA7678" w:rsidRPr="00DA7678">
        <w:rPr>
          <w:rFonts w:ascii="Arial" w:hAnsi="Arial" w:cs="Arial"/>
          <w:b/>
          <w:bCs/>
          <w:color w:val="000000"/>
          <w:sz w:val="20"/>
          <w:szCs w:val="20"/>
          <w:lang w:val="ru-RU"/>
        </w:rPr>
        <w:t xml:space="preserve"> </w:t>
      </w:r>
      <w:r w:rsidR="00DA7678" w:rsidRPr="00DA7678">
        <w:rPr>
          <w:rFonts w:ascii="Arial" w:hAnsi="Arial" w:cs="Arial"/>
          <w:b/>
          <w:bCs/>
          <w:color w:val="000000"/>
          <w:sz w:val="20"/>
          <w:szCs w:val="20"/>
        </w:rPr>
        <w:t>to</w:t>
      </w:r>
      <w:r w:rsidR="00DA7678" w:rsidRPr="00DA7678">
        <w:rPr>
          <w:rFonts w:ascii="Arial" w:hAnsi="Arial" w:cs="Arial"/>
          <w:b/>
          <w:bCs/>
          <w:color w:val="000000"/>
          <w:sz w:val="20"/>
          <w:szCs w:val="20"/>
          <w:lang w:val="ru-RU"/>
        </w:rPr>
        <w:t xml:space="preserve"> </w:t>
      </w:r>
      <w:r w:rsidR="00DA7678" w:rsidRPr="00DA7678">
        <w:rPr>
          <w:rFonts w:ascii="Arial" w:hAnsi="Arial" w:cs="Arial"/>
          <w:b/>
          <w:bCs/>
          <w:color w:val="000000"/>
          <w:sz w:val="20"/>
          <w:szCs w:val="20"/>
        </w:rPr>
        <w:t>patient</w:t>
      </w:r>
      <w:r w:rsidR="00DA7678" w:rsidRPr="00DA7678">
        <w:rPr>
          <w:rFonts w:ascii="Arial" w:hAnsi="Arial" w:cs="Arial"/>
          <w:b/>
          <w:bCs/>
          <w:color w:val="000000"/>
          <w:sz w:val="20"/>
          <w:szCs w:val="20"/>
          <w:lang w:val="ru-RU"/>
        </w:rPr>
        <w:t xml:space="preserve"> </w:t>
      </w:r>
      <w:r w:rsidR="00DA7678" w:rsidRPr="00DA7678">
        <w:rPr>
          <w:rFonts w:ascii="Arial" w:hAnsi="Arial" w:cs="Arial"/>
          <w:b/>
          <w:bCs/>
          <w:color w:val="000000"/>
          <w:sz w:val="20"/>
          <w:szCs w:val="20"/>
        </w:rPr>
        <w:t>shipping</w:t>
      </w:r>
      <w:r w:rsidR="00DA7678" w:rsidRPr="00DA7678">
        <w:rPr>
          <w:rFonts w:ascii="Arial" w:hAnsi="Arial" w:cs="Arial"/>
          <w:b/>
          <w:bCs/>
          <w:color w:val="000000"/>
          <w:sz w:val="20"/>
          <w:szCs w:val="20"/>
          <w:lang w:val="ru-RU"/>
        </w:rPr>
        <w:t xml:space="preserve"> </w:t>
      </w:r>
      <w:r w:rsidR="00DA7678" w:rsidRPr="00DA7678">
        <w:rPr>
          <w:rFonts w:ascii="Arial" w:hAnsi="Arial" w:cs="Arial"/>
          <w:b/>
          <w:bCs/>
          <w:color w:val="000000"/>
          <w:sz w:val="20"/>
          <w:szCs w:val="20"/>
        </w:rPr>
        <w:t>with</w:t>
      </w:r>
      <w:r w:rsidR="00DA7678" w:rsidRPr="00DA7678">
        <w:rPr>
          <w:rFonts w:ascii="Arial" w:hAnsi="Arial" w:cs="Arial"/>
          <w:b/>
          <w:bCs/>
          <w:color w:val="000000"/>
          <w:sz w:val="20"/>
          <w:szCs w:val="20"/>
          <w:lang w:val="ru-RU"/>
        </w:rPr>
        <w:t xml:space="preserve"> </w:t>
      </w:r>
      <w:r w:rsidR="00DA7678" w:rsidRPr="00DA7678">
        <w:rPr>
          <w:rFonts w:ascii="Arial" w:hAnsi="Arial" w:cs="Arial"/>
          <w:b/>
          <w:bCs/>
          <w:color w:val="000000"/>
          <w:sz w:val="20"/>
          <w:szCs w:val="20"/>
        </w:rPr>
        <w:t>Marken</w:t>
      </w:r>
      <w:r w:rsidR="00DA7678" w:rsidRPr="00DA7678">
        <w:rPr>
          <w:rFonts w:ascii="Arial" w:hAnsi="Arial" w:cs="Arial"/>
          <w:b/>
          <w:bCs/>
          <w:color w:val="000000"/>
          <w:sz w:val="20"/>
          <w:szCs w:val="20"/>
          <w:lang w:val="ru-RU"/>
        </w:rPr>
        <w:t>), версія 4.0 від 22 листопада 2020 р. англійською мовою</w:t>
      </w:r>
      <w:r w:rsidR="00DA7678" w:rsidRPr="00DA7678">
        <w:rPr>
          <w:rFonts w:ascii="Arial" w:hAnsi="Arial" w:cs="Arial"/>
          <w:color w:val="000000"/>
          <w:sz w:val="20"/>
          <w:szCs w:val="20"/>
          <w:lang w:val="ru-RU"/>
        </w:rPr>
        <w:t xml:space="preserve"> до протоколу клінічного дослідження «Багатоцентрове, рандомізоване, подвійне сліпе дослідження гнучких доз </w:t>
      </w:r>
      <w:r w:rsidR="00DA7678" w:rsidRPr="00DA7678">
        <w:rPr>
          <w:rFonts w:ascii="Arial" w:hAnsi="Arial" w:cs="Arial"/>
          <w:b/>
          <w:bCs/>
          <w:color w:val="000000"/>
          <w:sz w:val="20"/>
          <w:szCs w:val="20"/>
          <w:lang w:val="ru-RU"/>
        </w:rPr>
        <w:t>брекспіпразолу</w:t>
      </w:r>
      <w:r w:rsidR="00DA7678" w:rsidRPr="00DA7678">
        <w:rPr>
          <w:rFonts w:ascii="Arial" w:hAnsi="Arial" w:cs="Arial"/>
          <w:color w:val="000000"/>
          <w:sz w:val="20"/>
          <w:szCs w:val="20"/>
          <w:lang w:val="ru-RU"/>
        </w:rPr>
        <w:t xml:space="preserve"> порівняно з плацебо для лікування дорослих з пограничним розладом особистості», код дос</w:t>
      </w:r>
      <w:r w:rsidR="00DA7678">
        <w:rPr>
          <w:rFonts w:ascii="Arial" w:hAnsi="Arial" w:cs="Arial"/>
          <w:color w:val="000000"/>
          <w:sz w:val="20"/>
          <w:szCs w:val="20"/>
          <w:lang w:val="ru-RU"/>
        </w:rPr>
        <w:t>л</w:t>
      </w:r>
      <w:r w:rsidR="00DA7678" w:rsidRPr="00DA7678">
        <w:rPr>
          <w:rFonts w:ascii="Arial" w:hAnsi="Arial" w:cs="Arial"/>
          <w:color w:val="000000"/>
          <w:sz w:val="20"/>
          <w:szCs w:val="20"/>
          <w:lang w:val="ru-RU"/>
        </w:rPr>
        <w:t>і</w:t>
      </w:r>
      <w:r w:rsidR="00DA7678">
        <w:rPr>
          <w:rFonts w:ascii="Arial" w:hAnsi="Arial" w:cs="Arial"/>
          <w:color w:val="000000"/>
          <w:sz w:val="20"/>
          <w:szCs w:val="20"/>
          <w:lang w:val="ru-RU"/>
        </w:rPr>
        <w:t>д</w:t>
      </w:r>
      <w:r w:rsidR="00DA7678" w:rsidRPr="00DA7678">
        <w:rPr>
          <w:rFonts w:ascii="Arial" w:hAnsi="Arial" w:cs="Arial"/>
          <w:color w:val="000000"/>
          <w:sz w:val="20"/>
          <w:szCs w:val="20"/>
          <w:lang w:val="ru-RU"/>
        </w:rPr>
        <w:t xml:space="preserve">ження </w:t>
      </w:r>
      <w:r w:rsidR="00DA7678" w:rsidRPr="00DA7678">
        <w:rPr>
          <w:rFonts w:ascii="Arial" w:hAnsi="Arial" w:cs="Arial"/>
          <w:b/>
          <w:bCs/>
          <w:color w:val="000000"/>
          <w:sz w:val="20"/>
          <w:szCs w:val="20"/>
          <w:lang w:val="ru-RU"/>
        </w:rPr>
        <w:t>331-201-00242</w:t>
      </w:r>
      <w:r w:rsidR="00DA7678" w:rsidRPr="00DA7678">
        <w:rPr>
          <w:rFonts w:ascii="Arial" w:hAnsi="Arial" w:cs="Arial"/>
          <w:color w:val="000000"/>
          <w:sz w:val="20"/>
          <w:szCs w:val="20"/>
          <w:lang w:val="ru-RU"/>
        </w:rPr>
        <w:t xml:space="preserve">, з поправкою 1 від 07 липня 2020 року; спонсор - </w:t>
      </w:r>
      <w:r w:rsidR="00DA7678" w:rsidRPr="00DA7678">
        <w:rPr>
          <w:rFonts w:ascii="Arial" w:hAnsi="Arial" w:cs="Arial"/>
          <w:color w:val="000000"/>
          <w:sz w:val="20"/>
          <w:szCs w:val="20"/>
        </w:rPr>
        <w:t>Otsuka</w:t>
      </w:r>
      <w:r w:rsidR="00DA7678" w:rsidRPr="00DA7678">
        <w:rPr>
          <w:rFonts w:ascii="Arial" w:hAnsi="Arial" w:cs="Arial"/>
          <w:color w:val="000000"/>
          <w:sz w:val="20"/>
          <w:szCs w:val="20"/>
          <w:lang w:val="ru-RU"/>
        </w:rPr>
        <w:t xml:space="preserve"> </w:t>
      </w:r>
      <w:r w:rsidR="00DA7678" w:rsidRPr="00DA7678">
        <w:rPr>
          <w:rFonts w:ascii="Arial" w:hAnsi="Arial" w:cs="Arial"/>
          <w:color w:val="000000"/>
          <w:sz w:val="20"/>
          <w:szCs w:val="20"/>
        </w:rPr>
        <w:t>Pharmaceutical</w:t>
      </w:r>
      <w:r w:rsidR="00DA7678" w:rsidRPr="00DA7678">
        <w:rPr>
          <w:rFonts w:ascii="Arial" w:hAnsi="Arial" w:cs="Arial"/>
          <w:color w:val="000000"/>
          <w:sz w:val="20"/>
          <w:szCs w:val="20"/>
          <w:lang w:val="ru-RU"/>
        </w:rPr>
        <w:t xml:space="preserve"> </w:t>
      </w:r>
      <w:r w:rsidR="00DA7678" w:rsidRPr="00DA7678">
        <w:rPr>
          <w:rFonts w:ascii="Arial" w:hAnsi="Arial" w:cs="Arial"/>
          <w:color w:val="000000"/>
          <w:sz w:val="20"/>
          <w:szCs w:val="20"/>
        </w:rPr>
        <w:t>Development</w:t>
      </w:r>
      <w:r w:rsidR="00DA7678" w:rsidRPr="00DA7678">
        <w:rPr>
          <w:rFonts w:ascii="Arial" w:hAnsi="Arial" w:cs="Arial"/>
          <w:color w:val="000000"/>
          <w:sz w:val="20"/>
          <w:szCs w:val="20"/>
          <w:lang w:val="ru-RU"/>
        </w:rPr>
        <w:t xml:space="preserve"> &amp; </w:t>
      </w:r>
      <w:r w:rsidR="00DA7678" w:rsidRPr="00DA7678">
        <w:rPr>
          <w:rFonts w:ascii="Arial" w:hAnsi="Arial" w:cs="Arial"/>
          <w:color w:val="000000"/>
          <w:sz w:val="20"/>
          <w:szCs w:val="20"/>
        </w:rPr>
        <w:t>Commercialization</w:t>
      </w:r>
      <w:r w:rsidR="00DA7678" w:rsidRPr="00DA7678">
        <w:rPr>
          <w:rFonts w:ascii="Arial" w:hAnsi="Arial" w:cs="Arial"/>
          <w:color w:val="000000"/>
          <w:sz w:val="20"/>
          <w:szCs w:val="20"/>
          <w:lang w:val="ru-RU"/>
        </w:rPr>
        <w:t xml:space="preserve">, </w:t>
      </w:r>
      <w:r w:rsidR="00DA7678" w:rsidRPr="00DA7678">
        <w:rPr>
          <w:rFonts w:ascii="Arial" w:hAnsi="Arial" w:cs="Arial"/>
          <w:color w:val="000000"/>
          <w:sz w:val="20"/>
          <w:szCs w:val="20"/>
        </w:rPr>
        <w:t>Inc</w:t>
      </w:r>
      <w:r w:rsidR="00DA7678" w:rsidRPr="00DA7678">
        <w:rPr>
          <w:rFonts w:ascii="Arial" w:hAnsi="Arial" w:cs="Arial"/>
          <w:color w:val="000000"/>
          <w:sz w:val="20"/>
          <w:szCs w:val="20"/>
          <w:lang w:val="ru-RU"/>
        </w:rPr>
        <w:t xml:space="preserve">., </w:t>
      </w:r>
      <w:r w:rsidR="00DA7678" w:rsidRPr="00DA7678">
        <w:rPr>
          <w:rFonts w:ascii="Arial" w:hAnsi="Arial" w:cs="Arial"/>
          <w:color w:val="000000"/>
          <w:sz w:val="20"/>
          <w:szCs w:val="20"/>
        </w:rPr>
        <w:t>USA</w:t>
      </w:r>
      <w:r w:rsidR="00DA7678" w:rsidRPr="00DA7678">
        <w:rPr>
          <w:rFonts w:ascii="Arial" w:hAnsi="Arial" w:cs="Arial"/>
          <w:color w:val="000000"/>
          <w:sz w:val="20"/>
          <w:szCs w:val="20"/>
          <w:lang w:val="ru-RU"/>
        </w:rPr>
        <w:t xml:space="preserve"> («Оцука Фармасьютікл Девелопмент енд Комерсілізейшн, Інк.», США)</w:t>
      </w:r>
      <w:r w:rsidR="00DA7678" w:rsidRPr="00293531">
        <w:rPr>
          <w:rFonts w:ascii="Arial" w:eastAsiaTheme="minorEastAsia" w:hAnsi="Arial" w:cs="Arial"/>
          <w:b/>
          <w:bCs/>
          <w:color w:val="000000"/>
          <w:sz w:val="20"/>
          <w:szCs w:val="20"/>
        </w:rPr>
        <w:t> </w:t>
      </w:r>
    </w:p>
    <w:p w:rsidR="00DA7678" w:rsidRPr="00DA7678" w:rsidRDefault="00DA7678" w:rsidP="00DA7678">
      <w:pPr>
        <w:jc w:val="both"/>
        <w:rPr>
          <w:rFonts w:ascii="Arial" w:hAnsi="Arial" w:cs="Arial"/>
          <w:sz w:val="20"/>
          <w:szCs w:val="20"/>
          <w:lang w:val="ru-RU"/>
        </w:rPr>
      </w:pPr>
      <w:r w:rsidRPr="00DA7678">
        <w:rPr>
          <w:rFonts w:ascii="Arial" w:hAnsi="Arial" w:cs="Arial"/>
          <w:sz w:val="20"/>
          <w:szCs w:val="20"/>
          <w:lang w:val="ru-RU"/>
        </w:rPr>
        <w:t>Заявник - ТОВ «ІНС Ресерч Україна»</w:t>
      </w:r>
    </w:p>
    <w:p w:rsidR="00DA7678" w:rsidRPr="00DA7678" w:rsidRDefault="00DA7678" w:rsidP="00DA7678">
      <w:pPr>
        <w:jc w:val="both"/>
        <w:rPr>
          <w:rFonts w:ascii="Arial" w:hAnsi="Arial" w:cs="Arial"/>
          <w:sz w:val="20"/>
          <w:szCs w:val="20"/>
          <w:lang w:val="ru-RU"/>
        </w:rPr>
      </w:pPr>
    </w:p>
    <w:p w:rsidR="00DA7678" w:rsidRPr="00DA7678" w:rsidRDefault="00DA7678" w:rsidP="00DA7678">
      <w:pPr>
        <w:jc w:val="both"/>
        <w:rPr>
          <w:rFonts w:ascii="Arial" w:hAnsi="Arial" w:cs="Arial"/>
          <w:sz w:val="20"/>
          <w:szCs w:val="20"/>
          <w:lang w:val="ru-RU"/>
        </w:rPr>
      </w:pPr>
    </w:p>
    <w:p w:rsidR="002B0C50" w:rsidRPr="008E1482" w:rsidRDefault="002B0C50">
      <w:pPr>
        <w:jc w:val="both"/>
        <w:rPr>
          <w:rFonts w:ascii="Arial" w:hAnsi="Arial" w:cs="Arial"/>
          <w:sz w:val="20"/>
          <w:szCs w:val="20"/>
          <w:lang w:val="ru-RU"/>
        </w:rPr>
      </w:pPr>
    </w:p>
    <w:sectPr w:rsidR="002B0C50" w:rsidRPr="008E1482">
      <w:foot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4A5" w:rsidRDefault="002B14A5">
      <w:pPr>
        <w:rPr>
          <w:lang w:val="ru-RU"/>
        </w:rPr>
      </w:pPr>
      <w:r>
        <w:rPr>
          <w:lang w:val="ru-RU"/>
        </w:rPr>
        <w:separator/>
      </w:r>
    </w:p>
  </w:endnote>
  <w:endnote w:type="continuationSeparator" w:id="0">
    <w:p w:rsidR="002B14A5" w:rsidRDefault="002B14A5">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4A5" w:rsidRDefault="002B14A5">
    <w:pPr>
      <w:pStyle w:val="a5"/>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19609D" w:rsidRPr="0019609D">
      <w:rPr>
        <w:noProof/>
        <w:sz w:val="20"/>
        <w:szCs w:val="20"/>
        <w:lang w:val="ru-RU"/>
      </w:rPr>
      <w:t>18</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4A5" w:rsidRDefault="002B14A5">
      <w:pPr>
        <w:rPr>
          <w:lang w:val="ru-RU"/>
        </w:rPr>
      </w:pPr>
      <w:r>
        <w:rPr>
          <w:lang w:val="ru-RU"/>
        </w:rPr>
        <w:separator/>
      </w:r>
    </w:p>
  </w:footnote>
  <w:footnote w:type="continuationSeparator" w:id="0">
    <w:p w:rsidR="002B14A5" w:rsidRDefault="002B14A5">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482"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08"/>
  <w:hyphenationZone w:val="4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6D"/>
    <w:rsid w:val="00053A90"/>
    <w:rsid w:val="000A4E2B"/>
    <w:rsid w:val="000D034D"/>
    <w:rsid w:val="001011EF"/>
    <w:rsid w:val="00105075"/>
    <w:rsid w:val="001311FE"/>
    <w:rsid w:val="0019609D"/>
    <w:rsid w:val="00217582"/>
    <w:rsid w:val="00230C7D"/>
    <w:rsid w:val="00292B25"/>
    <w:rsid w:val="00293531"/>
    <w:rsid w:val="002B0C50"/>
    <w:rsid w:val="002B14A5"/>
    <w:rsid w:val="002D7B8A"/>
    <w:rsid w:val="002F0D0A"/>
    <w:rsid w:val="003140CF"/>
    <w:rsid w:val="0039796F"/>
    <w:rsid w:val="003C7642"/>
    <w:rsid w:val="004661F9"/>
    <w:rsid w:val="004E4327"/>
    <w:rsid w:val="006F0BAD"/>
    <w:rsid w:val="006F5DF4"/>
    <w:rsid w:val="007C32C4"/>
    <w:rsid w:val="00864173"/>
    <w:rsid w:val="008E1482"/>
    <w:rsid w:val="00924FAF"/>
    <w:rsid w:val="00964E89"/>
    <w:rsid w:val="009C5E58"/>
    <w:rsid w:val="00A726D5"/>
    <w:rsid w:val="00A75065"/>
    <w:rsid w:val="00AD69B9"/>
    <w:rsid w:val="00B673AF"/>
    <w:rsid w:val="00BA389D"/>
    <w:rsid w:val="00BC501A"/>
    <w:rsid w:val="00BC7B47"/>
    <w:rsid w:val="00C2035E"/>
    <w:rsid w:val="00C263FD"/>
    <w:rsid w:val="00C30F50"/>
    <w:rsid w:val="00C45EB7"/>
    <w:rsid w:val="00CE1178"/>
    <w:rsid w:val="00D96DCC"/>
    <w:rsid w:val="00DA7678"/>
    <w:rsid w:val="00F65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D0B8A32"/>
  <w15:chartTrackingRefBased/>
  <w15:docId w15:val="{4AC4A36C-DFC9-43FB-921E-BB75DE78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pPr>
      <w:spacing w:after="120"/>
    </w:pPr>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ce7a046">
    <w:name w:val="csce7a04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1c9ef69e">
    <w:name w:val="cs1c9ef69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f1bf4c1">
    <w:name w:val="cscf1bf4c1"/>
    <w:basedOn w:val="a"/>
    <w:pPr>
      <w:jc w:val="center"/>
    </w:pPr>
    <w:rPr>
      <w:rFonts w:eastAsiaTheme="minorEastAsia"/>
    </w:rPr>
  </w:style>
  <w:style w:type="paragraph" w:customStyle="1" w:styleId="csb25dfcfe">
    <w:name w:val="csb25dfcf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dfe8bac">
    <w:name w:val="cs8dfe8bac"/>
    <w:basedOn w:val="a"/>
    <w:rPr>
      <w:rFonts w:eastAsiaTheme="minorEastAsia"/>
    </w:rPr>
  </w:style>
  <w:style w:type="paragraph" w:customStyle="1" w:styleId="csa0f16d57">
    <w:name w:val="csa0f16d57"/>
    <w:basedOn w:val="a"/>
    <w:pPr>
      <w:jc w:val="both"/>
    </w:pPr>
    <w:rPr>
      <w:rFonts w:eastAsiaTheme="minorEastAsia"/>
    </w:rPr>
  </w:style>
  <w:style w:type="paragraph" w:customStyle="1" w:styleId="cs95e872d0">
    <w:name w:val="cs95e872d0"/>
    <w:basedOn w:val="a"/>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bb4d168b">
    <w:name w:val="csbb4d168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9b213043">
    <w:name w:val="cs9b21304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4d2914f">
    <w:name w:val="cs84d2914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8677712">
    <w:name w:val="cs1867771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paragraph" w:customStyle="1" w:styleId="csc2dd5778">
    <w:name w:val="csc2dd577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a5c7741">
    <w:name w:val="csba5c774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1ee2fb3">
    <w:name w:val="csc1ee2fb3"/>
    <w:basedOn w:val="a"/>
    <w:pPr>
      <w:shd w:val="clear" w:color="auto" w:fill="FFFFFF"/>
      <w:spacing w:before="100" w:beforeAutospacing="1" w:after="100" w:afterAutospacing="1"/>
    </w:pPr>
    <w:rPr>
      <w:rFonts w:ascii="Arial" w:eastAsiaTheme="minorEastAsia" w:hAnsi="Arial" w:cs="Arial"/>
      <w:b/>
      <w:bCs/>
      <w:color w:val="000000"/>
      <w:sz w:val="20"/>
      <w:szCs w:val="20"/>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c1ee2fb31">
    <w:name w:val="csc1ee2fb31"/>
    <w:basedOn w:val="a0"/>
    <w:rPr>
      <w:rFonts w:ascii="Arial" w:hAnsi="Arial" w:cs="Arial" w:hint="default"/>
      <w:b/>
      <w:bCs/>
      <w:i w:val="0"/>
      <w:iCs w:val="0"/>
      <w:color w:val="000000"/>
      <w:sz w:val="20"/>
      <w:szCs w:val="20"/>
      <w:shd w:val="clear" w:color="auto" w:fill="FFFFFF"/>
    </w:rPr>
  </w:style>
  <w:style w:type="paragraph" w:customStyle="1" w:styleId="csba29425">
    <w:name w:val="csba29425"/>
    <w:basedOn w:val="a"/>
    <w:pPr>
      <w:spacing w:before="100" w:beforeAutospacing="1" w:after="100" w:afterAutospacing="1"/>
    </w:pPr>
    <w:rPr>
      <w:rFonts w:ascii="Segoe UI" w:eastAsiaTheme="minorEastAsia" w:hAnsi="Segoe UI" w:cs="Segoe UI"/>
      <w:b/>
      <w:bCs/>
      <w:i/>
      <w:iCs/>
      <w:color w:val="102B56"/>
      <w:sz w:val="18"/>
      <w:szCs w:val="18"/>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ba294251">
    <w:name w:val="csba294251"/>
    <w:basedOn w:val="a0"/>
    <w:rPr>
      <w:rFonts w:ascii="Segoe UI" w:hAnsi="Segoe UI" w:cs="Segoe UI" w:hint="default"/>
      <w:b/>
      <w:bCs/>
      <w:i/>
      <w:iCs/>
      <w:color w:val="102B56"/>
      <w:sz w:val="18"/>
      <w:szCs w:val="18"/>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paragraph" w:customStyle="1" w:styleId="cs84c47ad3">
    <w:name w:val="cs84c47ad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5b07ea41">
    <w:name w:val="cs5b07ea4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2fd49fa3">
    <w:name w:val="cs2fd49fa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paragraph" w:customStyle="1" w:styleId="cs6b91df2">
    <w:name w:val="cs6b91df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paragraph" w:customStyle="1" w:styleId="csadc15ad2">
    <w:name w:val="csadc15ad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738667e">
    <w:name w:val="cs6738667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paragraph" w:customStyle="1" w:styleId="cs1fc1a95d">
    <w:name w:val="cs1fc1a95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a3e77cf">
    <w:name w:val="csba3e77c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paragraph" w:customStyle="1" w:styleId="cs5fb87182">
    <w:name w:val="cs5fb87182"/>
    <w:basedOn w:val="a"/>
    <w:rsid w:val="0039796F"/>
    <w:pPr>
      <w:ind w:left="360"/>
      <w:jc w:val="center"/>
    </w:pPr>
    <w:rPr>
      <w:rFonts w:eastAsiaTheme="minorEastAsia"/>
    </w:rPr>
  </w:style>
  <w:style w:type="character" w:customStyle="1" w:styleId="cs756a6f461">
    <w:name w:val="cs756a6f461"/>
    <w:basedOn w:val="a0"/>
    <w:rsid w:val="0039796F"/>
    <w:rPr>
      <w:rFonts w:ascii="Arial" w:hAnsi="Arial" w:cs="Arial" w:hint="default"/>
      <w:b w:val="0"/>
      <w:bCs w:val="0"/>
      <w:i w:val="0"/>
      <w:iCs w:val="0"/>
      <w:color w:val="000000"/>
      <w:sz w:val="20"/>
      <w:szCs w:val="20"/>
      <w:shd w:val="clear" w:color="auto" w:fill="FFFFFF"/>
    </w:rPr>
  </w:style>
  <w:style w:type="character" w:customStyle="1" w:styleId="csbb19ac921">
    <w:name w:val="csbb19ac921"/>
    <w:basedOn w:val="a0"/>
    <w:rsid w:val="0039796F"/>
    <w:rPr>
      <w:rFonts w:ascii="Arial" w:hAnsi="Arial" w:cs="Arial" w:hint="default"/>
      <w:b/>
      <w:bCs/>
      <w:i/>
      <w:iCs/>
      <w:color w:val="102B56"/>
      <w:sz w:val="20"/>
      <w:szCs w:val="20"/>
      <w:shd w:val="clear" w:color="auto" w:fill="auto"/>
    </w:rPr>
  </w:style>
  <w:style w:type="character" w:customStyle="1" w:styleId="cs756a6f462">
    <w:name w:val="cs756a6f462"/>
    <w:basedOn w:val="a0"/>
    <w:rsid w:val="0039796F"/>
    <w:rPr>
      <w:rFonts w:ascii="Arial" w:hAnsi="Arial" w:cs="Arial" w:hint="default"/>
      <w:b w:val="0"/>
      <w:bCs w:val="0"/>
      <w:i w:val="0"/>
      <w:iCs w:val="0"/>
      <w:color w:val="000000"/>
      <w:sz w:val="20"/>
      <w:szCs w:val="20"/>
      <w:shd w:val="clear" w:color="auto" w:fill="FFFFFF"/>
    </w:rPr>
  </w:style>
  <w:style w:type="paragraph" w:styleId="ae">
    <w:name w:val="List Paragraph"/>
    <w:basedOn w:val="a"/>
    <w:uiPriority w:val="34"/>
    <w:qFormat/>
    <w:rsid w:val="002B1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C3185-12F8-4A3C-8CF8-30369A2C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18</Pages>
  <Words>9038</Words>
  <Characters>62641</Characters>
  <Application>Microsoft Office Word</Application>
  <DocSecurity>0</DocSecurity>
  <Lines>522</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71536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37</cp:revision>
  <cp:lastPrinted>2014-04-25T09:08:00Z</cp:lastPrinted>
  <dcterms:created xsi:type="dcterms:W3CDTF">2021-02-23T10:28:00Z</dcterms:created>
  <dcterms:modified xsi:type="dcterms:W3CDTF">2021-02-25T10:26:00Z</dcterms:modified>
</cp:coreProperties>
</file>