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1E4" w:rsidRDefault="001B01E4" w:rsidP="001B01E4">
      <w:pPr>
        <w:jc w:val="right"/>
        <w:rPr>
          <w:rFonts w:ascii="Arial" w:hAnsi="Arial" w:cs="Arial"/>
          <w:b/>
          <w:bCs/>
          <w:sz w:val="20"/>
          <w:szCs w:val="20"/>
          <w:lang w:val="ru-RU"/>
        </w:rPr>
      </w:pPr>
      <w:r>
        <w:rPr>
          <w:rFonts w:ascii="Arial" w:hAnsi="Arial" w:cs="Arial"/>
          <w:b/>
          <w:bCs/>
          <w:sz w:val="20"/>
          <w:szCs w:val="20"/>
          <w:lang w:val="ru-RU"/>
        </w:rPr>
        <w:t xml:space="preserve">Додаток    </w:t>
      </w:r>
    </w:p>
    <w:p w:rsidR="001B01E4" w:rsidRDefault="001B01E4" w:rsidP="001B01E4">
      <w:pPr>
        <w:jc w:val="right"/>
        <w:rPr>
          <w:rFonts w:ascii="Arial" w:hAnsi="Arial" w:cs="Arial"/>
          <w:b/>
          <w:sz w:val="20"/>
          <w:szCs w:val="20"/>
          <w:lang w:val="ru-RU" w:eastAsia="ru-RU"/>
        </w:rPr>
      </w:pPr>
    </w:p>
    <w:p w:rsidR="001B01E4" w:rsidRPr="00D35B82" w:rsidRDefault="001B01E4" w:rsidP="001B01E4">
      <w:pPr>
        <w:jc w:val="both"/>
        <w:rPr>
          <w:rFonts w:ascii="Arial" w:hAnsi="Arial" w:cs="Arial"/>
          <w:sz w:val="20"/>
          <w:szCs w:val="20"/>
          <w:lang w:val="ru-RU" w:eastAsia="de-DE"/>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№13 від 22.07.2021,                   НТР №25 від 22.07</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8F39DF" w:rsidRPr="001B01E4" w:rsidRDefault="008F39DF">
      <w:pPr>
        <w:pStyle w:val="a7"/>
        <w:spacing w:after="120"/>
        <w:ind w:right="-5"/>
        <w:jc w:val="both"/>
        <w:rPr>
          <w:rFonts w:asciiTheme="majorHAnsi" w:hAnsiTheme="majorHAnsi" w:cstheme="majorHAnsi"/>
          <w:bCs/>
          <w:sz w:val="20"/>
          <w:szCs w:val="20"/>
          <w:lang w:val="ru-RU"/>
        </w:rPr>
      </w:pPr>
    </w:p>
    <w:p w:rsidR="008F39DF" w:rsidRPr="00542793" w:rsidRDefault="00542793" w:rsidP="00542793">
      <w:pPr>
        <w:jc w:val="both"/>
        <w:rPr>
          <w:rStyle w:val="cs80d9435b1"/>
          <w:rFonts w:ascii="Arial" w:hAnsi="Arial" w:cs="Arial"/>
          <w:sz w:val="20"/>
          <w:szCs w:val="20"/>
          <w:lang w:val="uk-UA"/>
        </w:rPr>
      </w:pPr>
      <w:r w:rsidRPr="00542793">
        <w:rPr>
          <w:rStyle w:val="cs9f0a40401"/>
          <w:b/>
          <w:color w:val="auto"/>
          <w:lang w:val="uk-UA"/>
        </w:rPr>
        <w:t>1.</w:t>
      </w:r>
      <w:r w:rsidRPr="00542793">
        <w:rPr>
          <w:rStyle w:val="cs9f0a40401"/>
          <w:color w:val="auto"/>
          <w:lang w:val="uk-UA"/>
        </w:rPr>
        <w:t xml:space="preserve"> </w:t>
      </w:r>
      <w:r w:rsidR="001A04BF" w:rsidRPr="00542793">
        <w:rPr>
          <w:rStyle w:val="cs9f0a40401"/>
          <w:color w:val="auto"/>
          <w:lang w:val="uk-UA"/>
        </w:rPr>
        <w:t>«Фаза 2</w:t>
      </w:r>
      <w:r w:rsidR="001A04BF" w:rsidRPr="00542793">
        <w:rPr>
          <w:rStyle w:val="cs9f0a40401"/>
          <w:color w:val="auto"/>
        </w:rPr>
        <w:t>b</w:t>
      </w:r>
      <w:r w:rsidR="001A04BF" w:rsidRPr="00542793">
        <w:rPr>
          <w:rStyle w:val="cs9f0a40401"/>
          <w:color w:val="auto"/>
          <w:lang w:val="uk-UA"/>
        </w:rPr>
        <w:t xml:space="preserve">, рандомізоване, подвійне сліпе, плацебо-контрольоване, багатоцентрове випробування з метою визначення діапазону доз </w:t>
      </w:r>
      <w:r w:rsidR="001A04BF" w:rsidRPr="00542793">
        <w:rPr>
          <w:rStyle w:val="cs9b006261"/>
          <w:color w:val="auto"/>
          <w:lang w:val="uk-UA"/>
        </w:rPr>
        <w:t>Родатристату етилу</w:t>
      </w:r>
      <w:r w:rsidR="001A04BF" w:rsidRPr="00542793">
        <w:rPr>
          <w:rStyle w:val="cs9f0a40401"/>
          <w:color w:val="auto"/>
          <w:lang w:val="uk-UA"/>
        </w:rPr>
        <w:t xml:space="preserve"> у пацієнтів з легеневою артеріальною гіпертензією», код дослідження </w:t>
      </w:r>
      <w:r w:rsidR="001A04BF" w:rsidRPr="00542793">
        <w:rPr>
          <w:rStyle w:val="cs9b006261"/>
          <w:color w:val="auto"/>
        </w:rPr>
        <w:t>RVT</w:t>
      </w:r>
      <w:r w:rsidR="001A04BF" w:rsidRPr="00542793">
        <w:rPr>
          <w:rStyle w:val="cs9b006261"/>
          <w:color w:val="auto"/>
          <w:lang w:val="uk-UA"/>
        </w:rPr>
        <w:t>-1201-2002</w:t>
      </w:r>
      <w:r w:rsidR="001A04BF" w:rsidRPr="00542793">
        <w:rPr>
          <w:rStyle w:val="cs9f0a40401"/>
          <w:color w:val="auto"/>
          <w:lang w:val="uk-UA"/>
        </w:rPr>
        <w:t xml:space="preserve">, версія 2.0 з поправкою 1 від 19 листопада 2020 року, спонсор - «Алтавант Саєнсіз ГмбХ», Швейцарія/ </w:t>
      </w:r>
      <w:r w:rsidR="001A04BF" w:rsidRPr="00542793">
        <w:rPr>
          <w:rStyle w:val="cs9f0a40401"/>
          <w:color w:val="auto"/>
        </w:rPr>
        <w:t>Altavant</w:t>
      </w:r>
      <w:r w:rsidR="001A04BF" w:rsidRPr="00542793">
        <w:rPr>
          <w:rStyle w:val="cs9f0a40401"/>
          <w:color w:val="auto"/>
          <w:lang w:val="uk-UA"/>
        </w:rPr>
        <w:t xml:space="preserve"> </w:t>
      </w:r>
      <w:r w:rsidR="001A04BF" w:rsidRPr="00542793">
        <w:rPr>
          <w:rStyle w:val="cs9f0a40401"/>
          <w:color w:val="auto"/>
        </w:rPr>
        <w:t>Sciences</w:t>
      </w:r>
      <w:r w:rsidR="001A04BF" w:rsidRPr="00542793">
        <w:rPr>
          <w:rStyle w:val="cs9f0a40401"/>
          <w:color w:val="auto"/>
          <w:lang w:val="uk-UA"/>
        </w:rPr>
        <w:t xml:space="preserve"> </w:t>
      </w:r>
      <w:r w:rsidR="001A04BF" w:rsidRPr="00542793">
        <w:rPr>
          <w:rStyle w:val="cs9f0a40401"/>
          <w:color w:val="auto"/>
        </w:rPr>
        <w:t>GmbH</w:t>
      </w:r>
      <w:r w:rsidR="001A04BF" w:rsidRPr="00542793">
        <w:rPr>
          <w:rStyle w:val="cs9f0a40401"/>
          <w:color w:val="auto"/>
          <w:lang w:val="uk-UA"/>
        </w:rPr>
        <w:t xml:space="preserve">, </w:t>
      </w:r>
      <w:r w:rsidR="001A04BF" w:rsidRPr="00542793">
        <w:rPr>
          <w:rStyle w:val="cs9f0a40401"/>
          <w:color w:val="auto"/>
        </w:rPr>
        <w:t>Switzerland</w:t>
      </w:r>
    </w:p>
    <w:p w:rsidR="008F39DF" w:rsidRPr="00542793" w:rsidRDefault="001A04BF">
      <w:pPr>
        <w:pStyle w:val="cs80d9435b"/>
        <w:rPr>
          <w:rFonts w:ascii="Arial" w:hAnsi="Arial" w:cs="Arial"/>
          <w:sz w:val="20"/>
          <w:szCs w:val="20"/>
          <w:lang w:val="ru-RU"/>
        </w:rPr>
      </w:pPr>
      <w:r w:rsidRPr="00542793">
        <w:rPr>
          <w:rStyle w:val="cs9f0a40401"/>
          <w:color w:val="auto"/>
          <w:lang w:val="ru-RU"/>
        </w:rPr>
        <w:t>Фаза - ІІ</w:t>
      </w:r>
      <w:r w:rsidRPr="00542793">
        <w:rPr>
          <w:rStyle w:val="cs9f0a40401"/>
          <w:color w:val="auto"/>
        </w:rPr>
        <w:t>b</w:t>
      </w:r>
    </w:p>
    <w:p w:rsidR="008F39DF" w:rsidRPr="00542793" w:rsidRDefault="001A04BF" w:rsidP="00542793">
      <w:pPr>
        <w:pStyle w:val="cs80d9435b"/>
        <w:rPr>
          <w:rFonts w:ascii="Arial" w:hAnsi="Arial" w:cs="Arial"/>
          <w:sz w:val="20"/>
          <w:szCs w:val="20"/>
          <w:lang w:val="ru-RU"/>
        </w:rPr>
      </w:pPr>
      <w:r w:rsidRPr="00542793">
        <w:rPr>
          <w:rStyle w:val="cs9f0a40401"/>
          <w:color w:val="auto"/>
          <w:lang w:val="ru-RU"/>
        </w:rPr>
        <w:t>Заявник - ТОВ «ПАРЕКСЕЛ Україна»</w:t>
      </w:r>
    </w:p>
    <w:p w:rsidR="008F39DF" w:rsidRPr="00542793" w:rsidRDefault="001A04BF">
      <w:pPr>
        <w:pStyle w:val="cs2e86d3a6"/>
        <w:rPr>
          <w:rFonts w:ascii="Arial" w:hAnsi="Arial" w:cs="Arial"/>
          <w:sz w:val="20"/>
          <w:szCs w:val="20"/>
          <w:lang w:val="ru-RU"/>
        </w:rPr>
      </w:pPr>
      <w:r w:rsidRPr="00542793">
        <w:rPr>
          <w:rStyle w:val="cs9f0a40401"/>
          <w:color w:val="auto"/>
        </w:rPr>
        <w:t> </w:t>
      </w:r>
    </w:p>
    <w:tbl>
      <w:tblPr>
        <w:tblW w:w="9631" w:type="dxa"/>
        <w:tblCellMar>
          <w:left w:w="0" w:type="dxa"/>
          <w:right w:w="0" w:type="dxa"/>
        </w:tblCellMar>
        <w:tblLook w:val="04A0" w:firstRow="1" w:lastRow="0" w:firstColumn="1" w:lastColumn="0" w:noHBand="0" w:noVBand="1"/>
      </w:tblPr>
      <w:tblGrid>
        <w:gridCol w:w="562"/>
        <w:gridCol w:w="9069"/>
      </w:tblGrid>
      <w:tr w:rsidR="001C5164" w:rsidRPr="00542793" w:rsidTr="001C5164">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b/>
                <w:sz w:val="20"/>
                <w:szCs w:val="20"/>
              </w:rPr>
            </w:pPr>
            <w:r w:rsidRPr="00542793">
              <w:rPr>
                <w:rStyle w:val="cs9b006261"/>
                <w:b w:val="0"/>
                <w:color w:val="auto"/>
              </w:rPr>
              <w:t xml:space="preserve">№ </w:t>
            </w:r>
          </w:p>
          <w:p w:rsidR="008F39DF" w:rsidRPr="00542793" w:rsidRDefault="001A04BF">
            <w:pPr>
              <w:pStyle w:val="cs2e86d3a6"/>
              <w:rPr>
                <w:rFonts w:ascii="Arial" w:hAnsi="Arial" w:cs="Arial"/>
                <w:b/>
                <w:sz w:val="20"/>
                <w:szCs w:val="20"/>
              </w:rPr>
            </w:pPr>
            <w:r w:rsidRPr="00542793">
              <w:rPr>
                <w:rStyle w:val="cs9b006261"/>
                <w:b w:val="0"/>
                <w:color w:val="auto"/>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b/>
                <w:sz w:val="20"/>
                <w:szCs w:val="20"/>
                <w:lang w:val="ru-RU"/>
              </w:rPr>
            </w:pPr>
            <w:r w:rsidRPr="00542793">
              <w:rPr>
                <w:rStyle w:val="cs9b006261"/>
                <w:b w:val="0"/>
                <w:color w:val="auto"/>
                <w:lang w:val="ru-RU"/>
              </w:rPr>
              <w:t>П.І.Б. відповідального дослідника,</w:t>
            </w:r>
          </w:p>
          <w:p w:rsidR="008F39DF" w:rsidRPr="00542793" w:rsidRDefault="001A04BF">
            <w:pPr>
              <w:pStyle w:val="cs2e86d3a6"/>
              <w:rPr>
                <w:rFonts w:ascii="Arial" w:hAnsi="Arial" w:cs="Arial"/>
                <w:b/>
                <w:sz w:val="20"/>
                <w:szCs w:val="20"/>
                <w:lang w:val="ru-RU"/>
              </w:rPr>
            </w:pPr>
            <w:r w:rsidRPr="00542793">
              <w:rPr>
                <w:rStyle w:val="cs9b006261"/>
                <w:b w:val="0"/>
                <w:color w:val="auto"/>
                <w:lang w:val="ru-RU"/>
              </w:rPr>
              <w:t>Назва місця проведення клінічного випробування</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b/>
                <w:sz w:val="20"/>
                <w:szCs w:val="20"/>
              </w:rPr>
            </w:pPr>
            <w:r w:rsidRPr="00542793">
              <w:rPr>
                <w:rStyle w:val="cs9b006261"/>
                <w:b w:val="0"/>
                <w:color w:val="auto"/>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b/>
                <w:sz w:val="20"/>
                <w:szCs w:val="20"/>
                <w:lang w:val="ru-RU"/>
              </w:rPr>
            </w:pPr>
            <w:r w:rsidRPr="00542793">
              <w:rPr>
                <w:rStyle w:val="cs9b006261"/>
                <w:b w:val="0"/>
                <w:color w:val="auto"/>
                <w:lang w:val="ru-RU"/>
              </w:rPr>
              <w:t>д.м.н., проф. Сіренко Ю.М.</w:t>
            </w:r>
          </w:p>
          <w:p w:rsidR="008F39DF" w:rsidRPr="00542793" w:rsidRDefault="001A04BF">
            <w:pPr>
              <w:pStyle w:val="cs80d9435b"/>
              <w:rPr>
                <w:rFonts w:ascii="Arial" w:hAnsi="Arial" w:cs="Arial"/>
                <w:b/>
                <w:sz w:val="20"/>
                <w:szCs w:val="20"/>
                <w:lang w:val="ru-RU"/>
              </w:rPr>
            </w:pPr>
            <w:r w:rsidRPr="00542793">
              <w:rPr>
                <w:rStyle w:val="cs9b006261"/>
                <w:b w:val="0"/>
                <w:color w:val="auto"/>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 вторинних і легеневих гіпертензій, м. Київ</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b/>
                <w:sz w:val="20"/>
                <w:szCs w:val="20"/>
              </w:rPr>
            </w:pPr>
            <w:r w:rsidRPr="00542793">
              <w:rPr>
                <w:rStyle w:val="cs9b006261"/>
                <w:b w:val="0"/>
                <w:color w:val="auto"/>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b/>
                <w:sz w:val="20"/>
                <w:szCs w:val="20"/>
              </w:rPr>
            </w:pPr>
            <w:r w:rsidRPr="00542793">
              <w:rPr>
                <w:rStyle w:val="cs9b006261"/>
                <w:b w:val="0"/>
                <w:color w:val="auto"/>
              </w:rPr>
              <w:t>к.м.н. Васильєва Л.І.</w:t>
            </w:r>
          </w:p>
          <w:p w:rsidR="008F39DF" w:rsidRPr="00542793" w:rsidRDefault="001A04BF">
            <w:pPr>
              <w:pStyle w:val="cs80d9435b"/>
              <w:rPr>
                <w:rFonts w:ascii="Arial" w:hAnsi="Arial" w:cs="Arial"/>
                <w:b/>
                <w:sz w:val="20"/>
                <w:szCs w:val="20"/>
              </w:rPr>
            </w:pPr>
            <w:r w:rsidRPr="00542793">
              <w:rPr>
                <w:rStyle w:val="cs9b006261"/>
                <w:b w:val="0"/>
                <w:color w:val="auto"/>
              </w:rPr>
              <w:t>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Дніпровський державний медичний університет, кафедра внутрішньої медицини 3, м. Дніпро</w:t>
            </w:r>
          </w:p>
        </w:tc>
      </w:tr>
    </w:tbl>
    <w:p w:rsidR="008F39DF" w:rsidRPr="00542793" w:rsidRDefault="001A04BF" w:rsidP="001C5164">
      <w:pPr>
        <w:pStyle w:val="cs80d9435b"/>
        <w:rPr>
          <w:rFonts w:ascii="Arial" w:hAnsi="Arial" w:cs="Arial"/>
          <w:sz w:val="20"/>
          <w:szCs w:val="20"/>
          <w:lang w:val="uk-UA"/>
        </w:rPr>
      </w:pPr>
      <w:r w:rsidRPr="00542793">
        <w:rPr>
          <w:rStyle w:val="cs9b006261"/>
          <w:color w:val="auto"/>
        </w:rPr>
        <w:t> </w:t>
      </w:r>
    </w:p>
    <w:p w:rsidR="008F39DF" w:rsidRPr="00542793" w:rsidRDefault="008F39DF">
      <w:pPr>
        <w:jc w:val="both"/>
        <w:rPr>
          <w:rFonts w:ascii="Arial" w:hAnsi="Arial" w:cs="Arial"/>
          <w:bCs/>
          <w:sz w:val="20"/>
          <w:szCs w:val="20"/>
          <w:lang w:val="uk-UA"/>
        </w:rPr>
      </w:pPr>
    </w:p>
    <w:p w:rsidR="008F39DF" w:rsidRPr="00542793" w:rsidRDefault="00542793" w:rsidP="00542793">
      <w:pPr>
        <w:jc w:val="both"/>
        <w:rPr>
          <w:rStyle w:val="cs80d9435b2"/>
          <w:rFonts w:ascii="Arial" w:hAnsi="Arial" w:cs="Arial"/>
          <w:sz w:val="20"/>
          <w:szCs w:val="20"/>
          <w:lang w:val="uk-UA"/>
        </w:rPr>
      </w:pPr>
      <w:r w:rsidRPr="00542793">
        <w:rPr>
          <w:rStyle w:val="cs9f0a40402"/>
          <w:b/>
          <w:color w:val="auto"/>
          <w:lang w:val="uk-UA"/>
        </w:rPr>
        <w:t>2.</w:t>
      </w:r>
      <w:r w:rsidRPr="00542793">
        <w:rPr>
          <w:rStyle w:val="cs9f0a40402"/>
          <w:color w:val="auto"/>
          <w:lang w:val="uk-UA"/>
        </w:rPr>
        <w:t xml:space="preserve"> </w:t>
      </w:r>
      <w:r w:rsidR="001A04BF" w:rsidRPr="00542793">
        <w:rPr>
          <w:rStyle w:val="cs9f0a40402"/>
          <w:color w:val="auto"/>
          <w:lang w:val="uk-UA"/>
        </w:rPr>
        <w:t xml:space="preserve">«Довгострокове подальше дослідження для оцінки мінеральної щільності кісткової тканини у пацієнток з міомою матки, які завершують дослідження фази 3 із застосуванням лінзаголікса, </w:t>
      </w:r>
      <w:r w:rsidR="001A04BF" w:rsidRPr="00542793">
        <w:rPr>
          <w:rStyle w:val="cs9f0a40402"/>
          <w:color w:val="auto"/>
        </w:rPr>
        <w:t>PRIMROSE</w:t>
      </w:r>
      <w:r w:rsidR="001A04BF" w:rsidRPr="00542793">
        <w:rPr>
          <w:rStyle w:val="cs9f0a40402"/>
          <w:color w:val="auto"/>
          <w:lang w:val="uk-UA"/>
        </w:rPr>
        <w:t xml:space="preserve"> 1 або </w:t>
      </w:r>
      <w:r w:rsidR="001A04BF" w:rsidRPr="00542793">
        <w:rPr>
          <w:rStyle w:val="cs9f0a40402"/>
          <w:color w:val="auto"/>
        </w:rPr>
        <w:t>PRIMROSE</w:t>
      </w:r>
      <w:r w:rsidR="001A04BF" w:rsidRPr="00542793">
        <w:rPr>
          <w:rStyle w:val="cs9f0a40402"/>
          <w:color w:val="auto"/>
          <w:lang w:val="uk-UA"/>
        </w:rPr>
        <w:t xml:space="preserve"> 2», код дослідження </w:t>
      </w:r>
      <w:r w:rsidR="001A04BF" w:rsidRPr="00542793">
        <w:rPr>
          <w:rStyle w:val="cs9b006262"/>
          <w:color w:val="auto"/>
          <w:lang w:val="uk-UA"/>
        </w:rPr>
        <w:t>20-</w:t>
      </w:r>
      <w:r w:rsidR="001A04BF" w:rsidRPr="00542793">
        <w:rPr>
          <w:rStyle w:val="cs9b006262"/>
          <w:color w:val="auto"/>
        </w:rPr>
        <w:t>OBE</w:t>
      </w:r>
      <w:r w:rsidR="001A04BF" w:rsidRPr="00542793">
        <w:rPr>
          <w:rStyle w:val="cs9b006262"/>
          <w:color w:val="auto"/>
          <w:lang w:val="uk-UA"/>
        </w:rPr>
        <w:t>2109-007</w:t>
      </w:r>
      <w:r w:rsidR="001A04BF" w:rsidRPr="00542793">
        <w:rPr>
          <w:rStyle w:val="cs9f0a40402"/>
          <w:color w:val="auto"/>
          <w:lang w:val="uk-UA"/>
        </w:rPr>
        <w:t xml:space="preserve">, остаточна версія 1.0, 22.01.2021, спонсор - </w:t>
      </w:r>
      <w:r w:rsidR="001A04BF" w:rsidRPr="00542793">
        <w:rPr>
          <w:rStyle w:val="cs9f0a40402"/>
          <w:color w:val="auto"/>
        </w:rPr>
        <w:t>ObsEva</w:t>
      </w:r>
      <w:r w:rsidR="001A04BF" w:rsidRPr="00542793">
        <w:rPr>
          <w:rStyle w:val="cs9f0a40402"/>
          <w:color w:val="auto"/>
          <w:lang w:val="uk-UA"/>
        </w:rPr>
        <w:t xml:space="preserve"> </w:t>
      </w:r>
      <w:r w:rsidR="001A04BF" w:rsidRPr="00542793">
        <w:rPr>
          <w:rStyle w:val="cs9f0a40402"/>
          <w:color w:val="auto"/>
        </w:rPr>
        <w:t>S</w:t>
      </w:r>
      <w:r w:rsidR="001A04BF" w:rsidRPr="00542793">
        <w:rPr>
          <w:rStyle w:val="cs9f0a40402"/>
          <w:color w:val="auto"/>
          <w:lang w:val="uk-UA"/>
        </w:rPr>
        <w:t>.</w:t>
      </w:r>
      <w:r w:rsidR="001A04BF" w:rsidRPr="00542793">
        <w:rPr>
          <w:rStyle w:val="cs9f0a40402"/>
          <w:color w:val="auto"/>
        </w:rPr>
        <w:t>A</w:t>
      </w:r>
      <w:r w:rsidR="001A04BF" w:rsidRPr="00542793">
        <w:rPr>
          <w:rStyle w:val="cs9f0a40402"/>
          <w:color w:val="auto"/>
          <w:lang w:val="uk-UA"/>
        </w:rPr>
        <w:t>., Швейцарія</w:t>
      </w:r>
    </w:p>
    <w:p w:rsidR="008F39DF" w:rsidRPr="00542793" w:rsidRDefault="001A04BF">
      <w:pPr>
        <w:pStyle w:val="cs80d9435b"/>
        <w:rPr>
          <w:rFonts w:ascii="Arial" w:hAnsi="Arial" w:cs="Arial"/>
          <w:sz w:val="20"/>
          <w:szCs w:val="20"/>
          <w:lang w:val="ru-RU"/>
        </w:rPr>
      </w:pPr>
      <w:r w:rsidRPr="00542793">
        <w:rPr>
          <w:rStyle w:val="cs9f0a40402"/>
          <w:color w:val="auto"/>
          <w:lang w:val="ru-RU"/>
        </w:rPr>
        <w:t>Фаза - ІІІ</w:t>
      </w:r>
    </w:p>
    <w:p w:rsidR="008F39DF" w:rsidRPr="00542793" w:rsidRDefault="001A04BF">
      <w:pPr>
        <w:pStyle w:val="cs80d9435b"/>
        <w:rPr>
          <w:rFonts w:ascii="Arial" w:hAnsi="Arial" w:cs="Arial"/>
          <w:sz w:val="20"/>
          <w:szCs w:val="20"/>
          <w:lang w:val="ru-RU"/>
        </w:rPr>
      </w:pPr>
      <w:r w:rsidRPr="00542793">
        <w:rPr>
          <w:rStyle w:val="cs9f0a40402"/>
          <w:color w:val="auto"/>
          <w:lang w:val="ru-RU"/>
        </w:rPr>
        <w:t>Заявник - «Скоуп Інтернешнл АГ», Німеччина</w:t>
      </w:r>
    </w:p>
    <w:p w:rsidR="008F39DF" w:rsidRPr="00542793" w:rsidRDefault="001A04BF" w:rsidP="00542793">
      <w:pPr>
        <w:pStyle w:val="cs80d9435b"/>
        <w:rPr>
          <w:rFonts w:ascii="Arial" w:hAnsi="Arial" w:cs="Arial"/>
          <w:sz w:val="20"/>
          <w:szCs w:val="20"/>
          <w:lang w:val="ru-RU"/>
        </w:rPr>
      </w:pPr>
      <w:r w:rsidRPr="00542793">
        <w:rPr>
          <w:rStyle w:val="cs9f0a40402"/>
          <w:color w:val="auto"/>
        </w:rPr>
        <w:t> </w:t>
      </w:r>
      <w:r w:rsidRPr="00542793">
        <w:rPr>
          <w:rStyle w:val="cs9b006262"/>
          <w:color w:val="auto"/>
        </w:rPr>
        <w:t> </w:t>
      </w:r>
    </w:p>
    <w:tbl>
      <w:tblPr>
        <w:tblW w:w="9631" w:type="dxa"/>
        <w:tblCellMar>
          <w:left w:w="0" w:type="dxa"/>
          <w:right w:w="0" w:type="dxa"/>
        </w:tblCellMar>
        <w:tblLook w:val="04A0" w:firstRow="1" w:lastRow="0" w:firstColumn="1" w:lastColumn="0" w:noHBand="0" w:noVBand="1"/>
      </w:tblPr>
      <w:tblGrid>
        <w:gridCol w:w="577"/>
        <w:gridCol w:w="9054"/>
      </w:tblGrid>
      <w:tr w:rsidR="001C5164" w:rsidRPr="00542793" w:rsidTr="001C5164">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b/>
                <w:sz w:val="20"/>
                <w:szCs w:val="20"/>
              </w:rPr>
            </w:pPr>
            <w:r w:rsidRPr="00542793">
              <w:rPr>
                <w:rStyle w:val="cs9b006262"/>
                <w:b w:val="0"/>
                <w:color w:val="auto"/>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b/>
                <w:sz w:val="20"/>
                <w:szCs w:val="20"/>
                <w:lang w:val="ru-RU"/>
              </w:rPr>
            </w:pPr>
            <w:r w:rsidRPr="00542793">
              <w:rPr>
                <w:rStyle w:val="cs9b006262"/>
                <w:b w:val="0"/>
                <w:color w:val="auto"/>
                <w:lang w:val="ru-RU"/>
              </w:rPr>
              <w:t>П.І.Б. відповідального дослідника,</w:t>
            </w:r>
          </w:p>
          <w:p w:rsidR="008F39DF" w:rsidRPr="00542793" w:rsidRDefault="001A04BF">
            <w:pPr>
              <w:pStyle w:val="cs2e86d3a6"/>
              <w:rPr>
                <w:rFonts w:ascii="Arial" w:hAnsi="Arial" w:cs="Arial"/>
                <w:b/>
                <w:sz w:val="20"/>
                <w:szCs w:val="20"/>
                <w:lang w:val="ru-RU"/>
              </w:rPr>
            </w:pPr>
            <w:r w:rsidRPr="00542793">
              <w:rPr>
                <w:rStyle w:val="cs9b006262"/>
                <w:b w:val="0"/>
                <w:color w:val="auto"/>
                <w:lang w:val="ru-RU"/>
              </w:rPr>
              <w:t>Назва місця проведення клінічного випробування</w:t>
            </w:r>
          </w:p>
        </w:tc>
      </w:tr>
      <w:tr w:rsidR="001C5164" w:rsidRPr="00542793" w:rsidTr="001C516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f0a40402"/>
                <w:color w:val="auto"/>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lang w:val="ru-RU"/>
              </w:rPr>
            </w:pPr>
            <w:proofErr w:type="gramStart"/>
            <w:r w:rsidRPr="00542793">
              <w:rPr>
                <w:rStyle w:val="cs9f0a40402"/>
                <w:color w:val="auto"/>
                <w:lang w:val="ru-RU"/>
              </w:rPr>
              <w:t>член-кор</w:t>
            </w:r>
            <w:proofErr w:type="gramEnd"/>
            <w:r w:rsidRPr="00542793">
              <w:rPr>
                <w:rStyle w:val="cs9f0a40402"/>
                <w:color w:val="auto"/>
                <w:lang w:val="ru-RU"/>
              </w:rPr>
              <w:t xml:space="preserve"> НАМН України, д.м.н., проф. Камінський В.В.</w:t>
            </w:r>
          </w:p>
          <w:p w:rsidR="008F39DF" w:rsidRPr="00542793" w:rsidRDefault="001A04BF">
            <w:pPr>
              <w:pStyle w:val="cs80d9435b"/>
              <w:rPr>
                <w:rFonts w:ascii="Arial" w:hAnsi="Arial" w:cs="Arial"/>
                <w:sz w:val="20"/>
                <w:szCs w:val="20"/>
                <w:lang w:val="ru-RU"/>
              </w:rPr>
            </w:pPr>
            <w:r w:rsidRPr="00542793">
              <w:rPr>
                <w:rStyle w:val="cs9f0a40402"/>
                <w:color w:val="auto"/>
                <w:lang w:val="ru-RU"/>
              </w:rPr>
              <w:t>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 жіноча консультація, м. Київ</w:t>
            </w:r>
          </w:p>
        </w:tc>
      </w:tr>
      <w:tr w:rsidR="001C5164" w:rsidRPr="00542793" w:rsidTr="001C516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f0a40402"/>
                <w:color w:val="auto"/>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lang w:val="ru-RU"/>
              </w:rPr>
            </w:pPr>
            <w:r w:rsidRPr="00542793">
              <w:rPr>
                <w:rStyle w:val="cs9f0a40402"/>
                <w:color w:val="auto"/>
                <w:lang w:val="ru-RU"/>
              </w:rPr>
              <w:t xml:space="preserve">д.м.н., проф. Пирогова В.І </w:t>
            </w:r>
          </w:p>
          <w:p w:rsidR="008F39DF" w:rsidRPr="00542793" w:rsidRDefault="001A04BF">
            <w:pPr>
              <w:pStyle w:val="cs80d9435b"/>
              <w:rPr>
                <w:rFonts w:ascii="Arial" w:hAnsi="Arial" w:cs="Arial"/>
                <w:sz w:val="20"/>
                <w:szCs w:val="20"/>
                <w:lang w:val="ru-RU"/>
              </w:rPr>
            </w:pPr>
            <w:r w:rsidRPr="00542793">
              <w:rPr>
                <w:rStyle w:val="cs9f0a40402"/>
                <w:color w:val="auto"/>
                <w:lang w:val="ru-RU"/>
              </w:rPr>
              <w:t>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Львівський національний медичний університет імені Данила Галицького, кафедра акушерства, гінекології та перинатології факультету післядипломної освіти, м. Львів</w:t>
            </w:r>
          </w:p>
        </w:tc>
      </w:tr>
      <w:tr w:rsidR="001C5164" w:rsidRPr="00542793" w:rsidTr="001C516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f0a40402"/>
                <w:color w:val="auto"/>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lang w:val="ru-RU"/>
              </w:rPr>
            </w:pPr>
            <w:r w:rsidRPr="00542793">
              <w:rPr>
                <w:rStyle w:val="cs9f0a40402"/>
                <w:color w:val="auto"/>
                <w:lang w:val="ru-RU"/>
              </w:rPr>
              <w:t>д.м.н., проф. Косей Н.В.</w:t>
            </w:r>
          </w:p>
          <w:p w:rsidR="008F39DF" w:rsidRPr="00542793" w:rsidRDefault="001A04BF">
            <w:pPr>
              <w:pStyle w:val="cs80d9435b"/>
              <w:rPr>
                <w:rFonts w:ascii="Arial" w:hAnsi="Arial" w:cs="Arial"/>
                <w:sz w:val="20"/>
                <w:szCs w:val="20"/>
                <w:lang w:val="ru-RU"/>
              </w:rPr>
            </w:pPr>
            <w:r w:rsidRPr="00542793">
              <w:rPr>
                <w:rStyle w:val="cs9f0a40402"/>
                <w:color w:val="auto"/>
                <w:lang w:val="ru-RU"/>
              </w:rPr>
              <w:t>Державна Установа «Інститут педіатрії, акушерства і гінекології імені академіка О.М. Лук’янової Національної академії медичних наук України», відділення ендокринної гінекології, м. Київ</w:t>
            </w:r>
          </w:p>
        </w:tc>
      </w:tr>
      <w:tr w:rsidR="001C5164" w:rsidRPr="00542793" w:rsidTr="001C516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f0a40402"/>
                <w:color w:val="auto"/>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lang w:val="ru-RU"/>
              </w:rPr>
            </w:pPr>
            <w:r w:rsidRPr="00542793">
              <w:rPr>
                <w:rStyle w:val="cs9f0a40402"/>
                <w:color w:val="auto"/>
                <w:lang w:val="ru-RU"/>
              </w:rPr>
              <w:t>д.м.н.. проф. Рожковська Н.М.</w:t>
            </w:r>
          </w:p>
          <w:p w:rsidR="008F39DF" w:rsidRPr="00542793" w:rsidRDefault="001A04BF">
            <w:pPr>
              <w:pStyle w:val="cs80d9435b"/>
              <w:rPr>
                <w:rFonts w:ascii="Arial" w:hAnsi="Arial" w:cs="Arial"/>
                <w:sz w:val="20"/>
                <w:szCs w:val="20"/>
                <w:lang w:val="ru-RU"/>
              </w:rPr>
            </w:pPr>
            <w:r w:rsidRPr="00542793">
              <w:rPr>
                <w:rStyle w:val="cs9f0a40402"/>
                <w:color w:val="auto"/>
                <w:lang w:val="ru-RU"/>
              </w:rPr>
              <w:t xml:space="preserve">Багатопрофільний медичний центр Одеського національного медичного університету, гінекологічне відділення, Одеський Національний медичний університет, кафедра акушерства і гінекології №1, </w:t>
            </w:r>
            <w:r w:rsidRPr="00542793">
              <w:rPr>
                <w:rStyle w:val="cs9f0a40402"/>
                <w:color w:val="auto"/>
              </w:rPr>
              <w:t>  </w:t>
            </w:r>
            <w:r w:rsidRPr="00542793">
              <w:rPr>
                <w:rStyle w:val="cs9f0a40402"/>
                <w:color w:val="auto"/>
                <w:lang w:val="ru-RU"/>
              </w:rPr>
              <w:t xml:space="preserve"> м. Одеса</w:t>
            </w:r>
          </w:p>
        </w:tc>
      </w:tr>
      <w:tr w:rsidR="001C5164" w:rsidRPr="00542793" w:rsidTr="001C516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f0a40402"/>
                <w:color w:val="auto"/>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lang w:val="ru-RU"/>
              </w:rPr>
            </w:pPr>
            <w:r w:rsidRPr="00542793">
              <w:rPr>
                <w:rStyle w:val="cs9f0a40402"/>
                <w:color w:val="auto"/>
                <w:lang w:val="ru-RU"/>
              </w:rPr>
              <w:t>к.м.н. Железняков О.Ю.</w:t>
            </w:r>
          </w:p>
          <w:p w:rsidR="008F39DF" w:rsidRPr="00542793" w:rsidRDefault="001A04BF">
            <w:pPr>
              <w:pStyle w:val="cs80d9435b"/>
              <w:rPr>
                <w:rFonts w:ascii="Arial" w:hAnsi="Arial" w:cs="Arial"/>
                <w:sz w:val="20"/>
                <w:szCs w:val="20"/>
                <w:lang w:val="ru-RU"/>
              </w:rPr>
            </w:pPr>
            <w:r w:rsidRPr="00542793">
              <w:rPr>
                <w:rStyle w:val="cs9f0a40402"/>
                <w:color w:val="auto"/>
                <w:lang w:val="ru-RU"/>
              </w:rPr>
              <w:t>Фірма «СЕЛЛІ ЛІМІТЕД» товариство з обмеженою відповідальністю, Медичний центр, м. Харків</w:t>
            </w:r>
          </w:p>
        </w:tc>
      </w:tr>
      <w:tr w:rsidR="001C5164" w:rsidRPr="00542793" w:rsidTr="001C516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f0a40402"/>
                <w:color w:val="auto"/>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lang w:val="ru-RU"/>
              </w:rPr>
            </w:pPr>
            <w:r w:rsidRPr="00542793">
              <w:rPr>
                <w:rStyle w:val="cs9f0a40402"/>
                <w:color w:val="auto"/>
                <w:lang w:val="ru-RU"/>
              </w:rPr>
              <w:t>д.м.н. Григоренко А.М.</w:t>
            </w:r>
          </w:p>
          <w:p w:rsidR="008F39DF" w:rsidRPr="00542793" w:rsidRDefault="001A04BF">
            <w:pPr>
              <w:pStyle w:val="cs80d9435b"/>
              <w:rPr>
                <w:rFonts w:ascii="Arial" w:hAnsi="Arial" w:cs="Arial"/>
                <w:sz w:val="20"/>
                <w:szCs w:val="20"/>
                <w:lang w:val="ru-RU"/>
              </w:rPr>
            </w:pPr>
            <w:r w:rsidRPr="00542793">
              <w:rPr>
                <w:rStyle w:val="cs9f0a40402"/>
                <w:color w:val="auto"/>
                <w:lang w:val="ru-RU"/>
              </w:rPr>
              <w:t>Комунальне некомерційне підприємство «Вінницька міська клінічна лікарня «Центр матері та дитини», відділення гінекології з малоінвазивними операціями, м. Вінниця</w:t>
            </w:r>
          </w:p>
        </w:tc>
      </w:tr>
    </w:tbl>
    <w:p w:rsidR="001C5164" w:rsidRPr="00542793" w:rsidRDefault="001A04BF" w:rsidP="00542793">
      <w:pPr>
        <w:pStyle w:val="cs2e86d3a6"/>
        <w:rPr>
          <w:rFonts w:ascii="Arial" w:hAnsi="Arial" w:cs="Arial"/>
          <w:sz w:val="20"/>
          <w:szCs w:val="20"/>
          <w:lang w:val="ru-RU"/>
        </w:rPr>
      </w:pPr>
      <w:r w:rsidRPr="001C5164">
        <w:rPr>
          <w:rStyle w:val="cs9f0a40402"/>
          <w:color w:val="auto"/>
        </w:rPr>
        <w:t> </w:t>
      </w:r>
    </w:p>
    <w:p w:rsidR="008F39DF" w:rsidRPr="001C5164" w:rsidRDefault="008F39DF">
      <w:pPr>
        <w:jc w:val="both"/>
        <w:rPr>
          <w:rFonts w:ascii="Arial" w:hAnsi="Arial" w:cs="Arial"/>
          <w:bCs/>
          <w:sz w:val="20"/>
          <w:szCs w:val="20"/>
          <w:lang w:val="uk-UA"/>
        </w:rPr>
      </w:pPr>
    </w:p>
    <w:p w:rsidR="008F39DF" w:rsidRPr="00542793" w:rsidRDefault="00542793" w:rsidP="00542793">
      <w:pPr>
        <w:jc w:val="both"/>
        <w:rPr>
          <w:rStyle w:val="cs80d9435b3"/>
          <w:rFonts w:ascii="Arial" w:hAnsi="Arial" w:cs="Arial"/>
          <w:sz w:val="20"/>
          <w:szCs w:val="20"/>
          <w:lang w:val="uk-UA"/>
        </w:rPr>
      </w:pPr>
      <w:r w:rsidRPr="00542793">
        <w:rPr>
          <w:rStyle w:val="cs9f0a40403"/>
          <w:b/>
          <w:color w:val="auto"/>
          <w:lang w:val="uk-UA"/>
        </w:rPr>
        <w:t>3</w:t>
      </w:r>
      <w:r w:rsidRPr="00542793">
        <w:rPr>
          <w:rStyle w:val="cs9f0a40403"/>
          <w:color w:val="auto"/>
          <w:lang w:val="uk-UA"/>
        </w:rPr>
        <w:t xml:space="preserve">. </w:t>
      </w:r>
      <w:r w:rsidR="001A04BF" w:rsidRPr="00542793">
        <w:rPr>
          <w:rStyle w:val="cs9f0a40403"/>
          <w:color w:val="auto"/>
          <w:lang w:val="uk-UA"/>
        </w:rPr>
        <w:t>«Багатоцентрове, рандомізоване, подвійне сліпе, плацебо-контрольоване дослідження фази 2</w:t>
      </w:r>
      <w:r w:rsidR="001A04BF" w:rsidRPr="00542793">
        <w:rPr>
          <w:rStyle w:val="cs9f0a40403"/>
          <w:color w:val="auto"/>
        </w:rPr>
        <w:t>b</w:t>
      </w:r>
      <w:r w:rsidR="001A04BF" w:rsidRPr="00542793">
        <w:rPr>
          <w:rStyle w:val="cs9f0a40403"/>
          <w:color w:val="auto"/>
          <w:lang w:val="uk-UA"/>
        </w:rPr>
        <w:t xml:space="preserve">, що проводиться в паралельних групах з метою визначення діапазону доз, оцінки ефективності, безпечності та переносимості </w:t>
      </w:r>
      <w:r w:rsidR="001A04BF" w:rsidRPr="00542793">
        <w:rPr>
          <w:rStyle w:val="cs9b006263"/>
          <w:color w:val="auto"/>
          <w:lang w:val="uk-UA"/>
        </w:rPr>
        <w:t>Зіботентану</w:t>
      </w:r>
      <w:r w:rsidR="001A04BF" w:rsidRPr="00542793">
        <w:rPr>
          <w:rStyle w:val="cs9f0a40403"/>
          <w:color w:val="auto"/>
          <w:lang w:val="uk-UA"/>
        </w:rPr>
        <w:t xml:space="preserve"> і Дапагліфлозину у пацієнтів з хронічною хворобою нирок з оцінюваною швидкістю клубочкової фільтрації (оШКФ) від 20 мл/хв/1,73 м2 до 60 мл/хв/1,73 м2», код дослідження </w:t>
      </w:r>
      <w:r w:rsidR="001A04BF" w:rsidRPr="00542793">
        <w:rPr>
          <w:rStyle w:val="cs9b006263"/>
          <w:color w:val="auto"/>
        </w:rPr>
        <w:lastRenderedPageBreak/>
        <w:t>D</w:t>
      </w:r>
      <w:r w:rsidR="001A04BF" w:rsidRPr="00542793">
        <w:rPr>
          <w:rStyle w:val="cs9b006263"/>
          <w:color w:val="auto"/>
          <w:lang w:val="uk-UA"/>
        </w:rPr>
        <w:t>4325</w:t>
      </w:r>
      <w:r w:rsidR="001A04BF" w:rsidRPr="00542793">
        <w:rPr>
          <w:rStyle w:val="cs9b006263"/>
          <w:color w:val="auto"/>
        </w:rPr>
        <w:t>C</w:t>
      </w:r>
      <w:r w:rsidR="001A04BF" w:rsidRPr="00542793">
        <w:rPr>
          <w:rStyle w:val="cs9b006263"/>
          <w:color w:val="auto"/>
          <w:lang w:val="uk-UA"/>
        </w:rPr>
        <w:t>00001</w:t>
      </w:r>
      <w:r w:rsidR="001A04BF" w:rsidRPr="00542793">
        <w:rPr>
          <w:rStyle w:val="cs9f0a40403"/>
          <w:color w:val="auto"/>
          <w:lang w:val="uk-UA"/>
        </w:rPr>
        <w:t xml:space="preserve">, версія 1.0 від 14 вересня 2020 року, спонсор - «АстраЗенека АБ», Швеція / </w:t>
      </w:r>
      <w:r w:rsidR="001A04BF" w:rsidRPr="00542793">
        <w:rPr>
          <w:rStyle w:val="cs9f0a40403"/>
          <w:color w:val="auto"/>
        </w:rPr>
        <w:t>AstraZeneca</w:t>
      </w:r>
      <w:r w:rsidR="001A04BF" w:rsidRPr="00542793">
        <w:rPr>
          <w:rStyle w:val="cs9f0a40403"/>
          <w:color w:val="auto"/>
          <w:lang w:val="uk-UA"/>
        </w:rPr>
        <w:t xml:space="preserve"> </w:t>
      </w:r>
      <w:r w:rsidR="001A04BF" w:rsidRPr="00542793">
        <w:rPr>
          <w:rStyle w:val="cs9f0a40403"/>
          <w:color w:val="auto"/>
        </w:rPr>
        <w:t>AB</w:t>
      </w:r>
      <w:r w:rsidR="001A04BF" w:rsidRPr="00542793">
        <w:rPr>
          <w:rStyle w:val="cs9f0a40403"/>
          <w:color w:val="auto"/>
          <w:lang w:val="uk-UA"/>
        </w:rPr>
        <w:t xml:space="preserve">, </w:t>
      </w:r>
      <w:r w:rsidR="001A04BF" w:rsidRPr="00542793">
        <w:rPr>
          <w:rStyle w:val="cs9f0a40403"/>
          <w:color w:val="auto"/>
        </w:rPr>
        <w:t>Sweden</w:t>
      </w:r>
    </w:p>
    <w:p w:rsidR="008F39DF" w:rsidRPr="00542793" w:rsidRDefault="001A04BF">
      <w:pPr>
        <w:pStyle w:val="cs80d9435b"/>
        <w:rPr>
          <w:rFonts w:ascii="Arial" w:hAnsi="Arial" w:cs="Arial"/>
          <w:sz w:val="20"/>
          <w:szCs w:val="20"/>
          <w:lang w:val="uk-UA"/>
        </w:rPr>
      </w:pPr>
      <w:r w:rsidRPr="00542793">
        <w:rPr>
          <w:rStyle w:val="cs9f0a40403"/>
          <w:color w:val="auto"/>
          <w:lang w:val="uk-UA"/>
        </w:rPr>
        <w:t>Фаза - 2</w:t>
      </w:r>
      <w:r w:rsidRPr="00542793">
        <w:rPr>
          <w:rStyle w:val="cs9f0a40403"/>
          <w:color w:val="auto"/>
        </w:rPr>
        <w:t>b</w:t>
      </w:r>
    </w:p>
    <w:p w:rsidR="008F39DF" w:rsidRPr="00542793" w:rsidRDefault="001A04BF">
      <w:pPr>
        <w:pStyle w:val="cs80d9435b"/>
        <w:rPr>
          <w:rStyle w:val="cs9f0a40403"/>
          <w:color w:val="auto"/>
          <w:lang w:val="uk-UA"/>
        </w:rPr>
      </w:pPr>
      <w:r w:rsidRPr="00542793">
        <w:rPr>
          <w:rStyle w:val="cs9f0a40403"/>
          <w:color w:val="auto"/>
          <w:lang w:val="uk-UA"/>
        </w:rPr>
        <w:t>Заявник - ТОВ «ПАРЕКСЕЛ Україна»</w:t>
      </w:r>
    </w:p>
    <w:p w:rsidR="008F39DF" w:rsidRPr="00542793" w:rsidRDefault="001A04BF">
      <w:pPr>
        <w:pStyle w:val="cs80d9435b"/>
        <w:rPr>
          <w:rFonts w:ascii="Arial" w:hAnsi="Arial" w:cs="Arial"/>
          <w:sz w:val="20"/>
          <w:szCs w:val="20"/>
          <w:lang w:val="uk-UA"/>
        </w:rPr>
      </w:pPr>
      <w:r w:rsidRPr="00542793">
        <w:rPr>
          <w:rStyle w:val="cs9f0a40403"/>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1C5164" w:rsidRPr="00542793" w:rsidTr="001C5164">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lang w:val="uk-UA"/>
              </w:rPr>
            </w:pPr>
            <w:r w:rsidRPr="00542793">
              <w:rPr>
                <w:rStyle w:val="cs9b006263"/>
                <w:b w:val="0"/>
                <w:color w:val="auto"/>
                <w:lang w:val="uk-UA"/>
              </w:rPr>
              <w:t xml:space="preserve">№ </w:t>
            </w:r>
          </w:p>
          <w:p w:rsidR="008F39DF" w:rsidRPr="00542793" w:rsidRDefault="001A04BF">
            <w:pPr>
              <w:pStyle w:val="cs2e86d3a6"/>
              <w:rPr>
                <w:rFonts w:ascii="Arial" w:hAnsi="Arial" w:cs="Arial"/>
                <w:sz w:val="20"/>
                <w:szCs w:val="20"/>
                <w:lang w:val="uk-UA"/>
              </w:rPr>
            </w:pPr>
            <w:r w:rsidRPr="00542793">
              <w:rPr>
                <w:rStyle w:val="cs9b006263"/>
                <w:b w:val="0"/>
                <w:color w:val="auto"/>
                <w:lang w:val="uk-UA"/>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lang w:val="ru-RU"/>
              </w:rPr>
            </w:pPr>
            <w:r w:rsidRPr="00542793">
              <w:rPr>
                <w:rStyle w:val="cs9b006263"/>
                <w:b w:val="0"/>
                <w:color w:val="auto"/>
                <w:lang w:val="uk-UA"/>
              </w:rPr>
              <w:t>П.</w:t>
            </w:r>
            <w:r w:rsidR="001C5164" w:rsidRPr="00542793">
              <w:rPr>
                <w:rStyle w:val="cs9b006263"/>
                <w:b w:val="0"/>
                <w:color w:val="auto"/>
                <w:lang w:val="uk-UA"/>
              </w:rPr>
              <w:t>І.Б. відп</w:t>
            </w:r>
            <w:r w:rsidR="001C5164" w:rsidRPr="00542793">
              <w:rPr>
                <w:rStyle w:val="cs9b006263"/>
                <w:b w:val="0"/>
                <w:color w:val="auto"/>
                <w:lang w:val="ru-RU"/>
              </w:rPr>
              <w:t>овідального дослідника</w:t>
            </w:r>
          </w:p>
          <w:p w:rsidR="008F39DF" w:rsidRPr="00542793" w:rsidRDefault="001C5164">
            <w:pPr>
              <w:pStyle w:val="cs2e86d3a6"/>
              <w:rPr>
                <w:rFonts w:ascii="Arial" w:hAnsi="Arial" w:cs="Arial"/>
                <w:sz w:val="20"/>
                <w:szCs w:val="20"/>
                <w:lang w:val="ru-RU"/>
              </w:rPr>
            </w:pPr>
            <w:r w:rsidRPr="00542793">
              <w:rPr>
                <w:rStyle w:val="cs9b006263"/>
                <w:b w:val="0"/>
                <w:color w:val="auto"/>
                <w:lang w:val="ru-RU"/>
              </w:rPr>
              <w:t>Н</w:t>
            </w:r>
            <w:r w:rsidR="001A04BF" w:rsidRPr="00542793">
              <w:rPr>
                <w:rStyle w:val="cs9b006263"/>
                <w:b w:val="0"/>
                <w:color w:val="auto"/>
                <w:lang w:val="ru-RU"/>
              </w:rPr>
              <w:t>азва місця проведення клінічного випробування</w:t>
            </w:r>
          </w:p>
        </w:tc>
      </w:tr>
      <w:tr w:rsidR="001C5164" w:rsidRPr="00542793" w:rsidTr="001C5164">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3"/>
                <w:b w:val="0"/>
                <w:color w:val="auto"/>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1C5164">
            <w:pPr>
              <w:pStyle w:val="cs80d9435b"/>
              <w:rPr>
                <w:rFonts w:ascii="Arial" w:hAnsi="Arial" w:cs="Arial"/>
                <w:sz w:val="20"/>
                <w:szCs w:val="20"/>
                <w:lang w:val="ru-RU"/>
              </w:rPr>
            </w:pPr>
            <w:r w:rsidRPr="00542793">
              <w:rPr>
                <w:rStyle w:val="cs9b006263"/>
                <w:b w:val="0"/>
                <w:color w:val="auto"/>
                <w:lang w:val="ru-RU"/>
              </w:rPr>
              <w:t>д.м.н., проф. Комісаренко Ю.І.</w:t>
            </w:r>
          </w:p>
          <w:p w:rsidR="008F39DF" w:rsidRPr="00542793" w:rsidRDefault="001A04BF" w:rsidP="001C5164">
            <w:pPr>
              <w:pStyle w:val="cs80d9435b"/>
              <w:rPr>
                <w:rFonts w:ascii="Arial" w:hAnsi="Arial" w:cs="Arial"/>
                <w:sz w:val="20"/>
                <w:szCs w:val="20"/>
                <w:lang w:val="ru-RU"/>
              </w:rPr>
            </w:pPr>
            <w:r w:rsidRPr="00542793">
              <w:rPr>
                <w:rStyle w:val="cs9b006263"/>
                <w:b w:val="0"/>
                <w:color w:val="auto"/>
                <w:lang w:val="ru-RU"/>
              </w:rPr>
              <w:t>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 відділення загальної ендокринної патології, Національний медичний університет імені О.О. Богомольця, кафедра ендокринології, м. Київ</w:t>
            </w:r>
          </w:p>
        </w:tc>
      </w:tr>
      <w:tr w:rsidR="001C5164" w:rsidRPr="00542793" w:rsidTr="001C5164">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3"/>
                <w:b w:val="0"/>
                <w:color w:val="auto"/>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1C5164">
            <w:pPr>
              <w:pStyle w:val="cs80d9435b"/>
              <w:rPr>
                <w:rFonts w:ascii="Arial" w:hAnsi="Arial" w:cs="Arial"/>
                <w:sz w:val="20"/>
                <w:szCs w:val="20"/>
                <w:lang w:val="ru-RU"/>
              </w:rPr>
            </w:pPr>
            <w:r w:rsidRPr="00542793">
              <w:rPr>
                <w:rStyle w:val="cs9b006263"/>
                <w:b w:val="0"/>
                <w:color w:val="auto"/>
                <w:lang w:val="ru-RU"/>
              </w:rPr>
              <w:t>лікар Куськало П.М.</w:t>
            </w:r>
          </w:p>
          <w:p w:rsidR="008F39DF" w:rsidRPr="00542793" w:rsidRDefault="001A04BF" w:rsidP="001C5164">
            <w:pPr>
              <w:pStyle w:val="cs80d9435b"/>
              <w:rPr>
                <w:rFonts w:ascii="Arial" w:hAnsi="Arial" w:cs="Arial"/>
                <w:sz w:val="20"/>
                <w:szCs w:val="20"/>
                <w:lang w:val="ru-RU"/>
              </w:rPr>
            </w:pPr>
            <w:r w:rsidRPr="00542793">
              <w:rPr>
                <w:rStyle w:val="cs9b006263"/>
                <w:b w:val="0"/>
                <w:color w:val="auto"/>
                <w:lang w:val="ru-RU"/>
              </w:rPr>
              <w:t>Комунальне некомерційне підприємство «Обласна клінічна лікарня ім. О.Ф. Г</w:t>
            </w:r>
            <w:r w:rsidRPr="00542793">
              <w:rPr>
                <w:rStyle w:val="cs9b006263"/>
                <w:b w:val="0"/>
                <w:color w:val="auto"/>
              </w:rPr>
              <w:t>e</w:t>
            </w:r>
            <w:r w:rsidRPr="00542793">
              <w:rPr>
                <w:rStyle w:val="cs9b006263"/>
                <w:b w:val="0"/>
                <w:color w:val="auto"/>
                <w:lang w:val="ru-RU"/>
              </w:rPr>
              <w:t>рбачевського» Житомирської обласної ради, ендокринологічне відділення, м. Житомир</w:t>
            </w:r>
          </w:p>
        </w:tc>
      </w:tr>
      <w:tr w:rsidR="001C5164" w:rsidRPr="00542793" w:rsidTr="001C5164">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3"/>
                <w:b w:val="0"/>
                <w:color w:val="auto"/>
              </w:rPr>
              <w:t>3</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1C5164">
            <w:pPr>
              <w:pStyle w:val="cs95e872d0"/>
              <w:jc w:val="both"/>
              <w:rPr>
                <w:rFonts w:ascii="Arial" w:hAnsi="Arial" w:cs="Arial"/>
                <w:sz w:val="20"/>
                <w:szCs w:val="20"/>
                <w:lang w:val="ru-RU"/>
              </w:rPr>
            </w:pPr>
            <w:r w:rsidRPr="00542793">
              <w:rPr>
                <w:rStyle w:val="cs9b006263"/>
                <w:b w:val="0"/>
                <w:color w:val="auto"/>
                <w:lang w:val="ru-RU"/>
              </w:rPr>
              <w:t>к.м.н. Годлевська О.М.</w:t>
            </w:r>
          </w:p>
          <w:p w:rsidR="008F39DF" w:rsidRPr="00542793" w:rsidRDefault="001A04BF" w:rsidP="001C5164">
            <w:pPr>
              <w:pStyle w:val="cs95e872d0"/>
              <w:jc w:val="both"/>
              <w:rPr>
                <w:rFonts w:ascii="Arial" w:hAnsi="Arial" w:cs="Arial"/>
                <w:sz w:val="20"/>
                <w:szCs w:val="20"/>
                <w:lang w:val="ru-RU"/>
              </w:rPr>
            </w:pPr>
            <w:r w:rsidRPr="00542793">
              <w:rPr>
                <w:rStyle w:val="cs9b006263"/>
                <w:b w:val="0"/>
                <w:color w:val="auto"/>
                <w:lang w:val="ru-RU"/>
              </w:rPr>
              <w:t>Комунальне некомерційне підприємство «Міська клінічна лікарня швидкої та невідкладної медичної допомоги ім. проф. О.І. Мещанінова» Харківської міської ради, терапевтичне відділення №1 з нефрологічними ліжками, м. Харків</w:t>
            </w:r>
          </w:p>
        </w:tc>
      </w:tr>
      <w:tr w:rsidR="001C5164" w:rsidRPr="00542793" w:rsidTr="001C5164">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3"/>
                <w:b w:val="0"/>
                <w:color w:val="auto"/>
              </w:rPr>
              <w:t>4</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1C5164">
            <w:pPr>
              <w:pStyle w:val="cs80d9435b"/>
              <w:rPr>
                <w:rFonts w:ascii="Arial" w:hAnsi="Arial" w:cs="Arial"/>
                <w:sz w:val="20"/>
                <w:szCs w:val="20"/>
                <w:lang w:val="ru-RU"/>
              </w:rPr>
            </w:pPr>
            <w:r w:rsidRPr="00542793">
              <w:rPr>
                <w:rStyle w:val="cs9b006263"/>
                <w:b w:val="0"/>
                <w:color w:val="auto"/>
                <w:lang w:val="ru-RU"/>
              </w:rPr>
              <w:t>д.м.н., проф. Пашковська Н. В.</w:t>
            </w:r>
          </w:p>
          <w:p w:rsidR="008F39DF" w:rsidRPr="00542793" w:rsidRDefault="001A04BF" w:rsidP="001C5164">
            <w:pPr>
              <w:pStyle w:val="cs80d9435b"/>
              <w:rPr>
                <w:rFonts w:ascii="Arial" w:hAnsi="Arial" w:cs="Arial"/>
                <w:sz w:val="20"/>
                <w:szCs w:val="20"/>
                <w:lang w:val="ru-RU"/>
              </w:rPr>
            </w:pPr>
            <w:r w:rsidRPr="00542793">
              <w:rPr>
                <w:rStyle w:val="cs9b006263"/>
                <w:b w:val="0"/>
                <w:color w:val="auto"/>
                <w:lang w:val="ru-RU"/>
              </w:rPr>
              <w:t>Обласне комунальне некомерційне підприємство «Чернівецький обласний ендокринологічний ц</w:t>
            </w:r>
            <w:r w:rsidR="001C5164" w:rsidRPr="00542793">
              <w:rPr>
                <w:rStyle w:val="cs9b006263"/>
                <w:b w:val="0"/>
                <w:color w:val="auto"/>
                <w:lang w:val="ru-RU"/>
              </w:rPr>
              <w:t>ентр», поліклінічне відділення,</w:t>
            </w:r>
            <w:r w:rsidRPr="00542793">
              <w:rPr>
                <w:rStyle w:val="cs9b006263"/>
                <w:b w:val="0"/>
                <w:color w:val="auto"/>
              </w:rPr>
              <w:t> </w:t>
            </w:r>
            <w:r w:rsidRPr="00542793">
              <w:rPr>
                <w:rStyle w:val="cs9b006263"/>
                <w:b w:val="0"/>
                <w:color w:val="auto"/>
                <w:lang w:val="ru-RU"/>
              </w:rPr>
              <w:t>м. Чернівці</w:t>
            </w:r>
          </w:p>
        </w:tc>
      </w:tr>
      <w:tr w:rsidR="001C5164" w:rsidRPr="00542793" w:rsidTr="001C5164">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3"/>
                <w:b w:val="0"/>
                <w:color w:val="auto"/>
              </w:rPr>
              <w:t>5</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1C5164">
            <w:pPr>
              <w:pStyle w:val="cs80d9435b"/>
              <w:rPr>
                <w:rFonts w:ascii="Arial" w:hAnsi="Arial" w:cs="Arial"/>
                <w:sz w:val="20"/>
                <w:szCs w:val="20"/>
              </w:rPr>
            </w:pPr>
            <w:r w:rsidRPr="00542793">
              <w:rPr>
                <w:rStyle w:val="cs9b006263"/>
                <w:b w:val="0"/>
                <w:color w:val="auto"/>
              </w:rPr>
              <w:t>лікар Іванчук О.В.</w:t>
            </w:r>
          </w:p>
          <w:p w:rsidR="008F39DF" w:rsidRPr="00542793" w:rsidRDefault="001A04BF" w:rsidP="001C5164">
            <w:pPr>
              <w:pStyle w:val="cs80d9435b"/>
              <w:rPr>
                <w:rFonts w:ascii="Arial" w:hAnsi="Arial" w:cs="Arial"/>
                <w:sz w:val="20"/>
                <w:szCs w:val="20"/>
              </w:rPr>
            </w:pPr>
            <w:r w:rsidRPr="00542793">
              <w:rPr>
                <w:rStyle w:val="cs9b006263"/>
                <w:b w:val="0"/>
                <w:color w:val="auto"/>
              </w:rPr>
              <w:t>Приватне мале підприємство, медичний центр «Пульс», терапевтичне відділення, м. Вінниця</w:t>
            </w:r>
          </w:p>
        </w:tc>
      </w:tr>
      <w:tr w:rsidR="001C5164" w:rsidRPr="00542793" w:rsidTr="001C5164">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3"/>
                <w:b w:val="0"/>
                <w:color w:val="auto"/>
              </w:rPr>
              <w:t>6</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1C5164">
            <w:pPr>
              <w:pStyle w:val="cs80d9435b"/>
              <w:rPr>
                <w:rFonts w:ascii="Arial" w:hAnsi="Arial" w:cs="Arial"/>
                <w:sz w:val="20"/>
                <w:szCs w:val="20"/>
              </w:rPr>
            </w:pPr>
            <w:r w:rsidRPr="00542793">
              <w:rPr>
                <w:rStyle w:val="cs9b006263"/>
                <w:b w:val="0"/>
                <w:color w:val="auto"/>
              </w:rPr>
              <w:t>к.м.н. Мишанич Г.І.</w:t>
            </w:r>
          </w:p>
          <w:p w:rsidR="008F39DF" w:rsidRPr="00542793" w:rsidRDefault="001A04BF" w:rsidP="001C5164">
            <w:pPr>
              <w:pStyle w:val="cs80d9435b"/>
              <w:rPr>
                <w:rFonts w:ascii="Arial" w:hAnsi="Arial" w:cs="Arial"/>
                <w:sz w:val="20"/>
                <w:szCs w:val="20"/>
              </w:rPr>
            </w:pPr>
            <w:r w:rsidRPr="00542793">
              <w:rPr>
                <w:rStyle w:val="cs9b006263"/>
                <w:b w:val="0"/>
                <w:color w:val="auto"/>
              </w:rPr>
              <w:t>Київська клінічна лікарня</w:t>
            </w:r>
            <w:r w:rsidR="00F42A45" w:rsidRPr="00542793">
              <w:rPr>
                <w:rStyle w:val="cs9b006263"/>
                <w:b w:val="0"/>
                <w:color w:val="auto"/>
              </w:rPr>
              <w:t xml:space="preserve"> на залізничному транспорті №2 </w:t>
            </w:r>
            <w:r w:rsidR="00F42A45" w:rsidRPr="00542793">
              <w:rPr>
                <w:rStyle w:val="cs9b006263"/>
                <w:b w:val="0"/>
                <w:color w:val="auto"/>
                <w:lang w:val="uk-UA"/>
              </w:rPr>
              <w:t>ф</w:t>
            </w:r>
            <w:r w:rsidRPr="00542793">
              <w:rPr>
                <w:rStyle w:val="cs9b006263"/>
                <w:b w:val="0"/>
                <w:color w:val="auto"/>
              </w:rPr>
              <w:t>ілії «Центр охорони здоров’я» акціонерного товариства «Українська залізниця», ендокринологічне відділення, м. Київ</w:t>
            </w:r>
          </w:p>
        </w:tc>
      </w:tr>
      <w:tr w:rsidR="001C5164" w:rsidRPr="00542793" w:rsidTr="001C5164">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3"/>
                <w:b w:val="0"/>
                <w:color w:val="auto"/>
              </w:rPr>
              <w:t>7</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1C5164">
            <w:pPr>
              <w:pStyle w:val="cs95e872d0"/>
              <w:jc w:val="both"/>
              <w:rPr>
                <w:rFonts w:ascii="Arial" w:hAnsi="Arial" w:cs="Arial"/>
                <w:sz w:val="20"/>
                <w:szCs w:val="20"/>
                <w:lang w:val="ru-RU"/>
              </w:rPr>
            </w:pPr>
            <w:r w:rsidRPr="00542793">
              <w:rPr>
                <w:rStyle w:val="cs9b006263"/>
                <w:b w:val="0"/>
                <w:color w:val="auto"/>
                <w:lang w:val="ru-RU"/>
              </w:rPr>
              <w:t>к.м.н. Стрижак В.В.</w:t>
            </w:r>
          </w:p>
          <w:p w:rsidR="008F39DF" w:rsidRPr="00542793" w:rsidRDefault="001A04BF" w:rsidP="001C5164">
            <w:pPr>
              <w:pStyle w:val="cs95e872d0"/>
              <w:jc w:val="both"/>
              <w:rPr>
                <w:rFonts w:ascii="Arial" w:hAnsi="Arial" w:cs="Arial"/>
                <w:sz w:val="20"/>
                <w:szCs w:val="20"/>
                <w:lang w:val="ru-RU"/>
              </w:rPr>
            </w:pPr>
            <w:r w:rsidRPr="00542793">
              <w:rPr>
                <w:rStyle w:val="cs9b006263"/>
                <w:b w:val="0"/>
                <w:color w:val="auto"/>
                <w:lang w:val="ru-RU"/>
              </w:rPr>
              <w:t xml:space="preserve">Комунальне некомерційне підприємство «Закарпатська обласна клінічна лікарня імені Андрія Новака» Закарпатської обласної ради, відділення нефрології та програмного гемодіалізу, </w:t>
            </w:r>
            <w:r w:rsidR="001C5164" w:rsidRPr="00542793">
              <w:rPr>
                <w:rStyle w:val="cs9b006263"/>
                <w:b w:val="0"/>
                <w:color w:val="auto"/>
                <w:lang w:val="ru-RU"/>
              </w:rPr>
              <w:t xml:space="preserve">               </w:t>
            </w:r>
            <w:r w:rsidRPr="00542793">
              <w:rPr>
                <w:rStyle w:val="cs9b006263"/>
                <w:b w:val="0"/>
                <w:color w:val="auto"/>
                <w:lang w:val="ru-RU"/>
              </w:rPr>
              <w:t>м. Ужгород</w:t>
            </w:r>
          </w:p>
        </w:tc>
      </w:tr>
      <w:tr w:rsidR="001C5164" w:rsidRPr="00542793" w:rsidTr="001C5164">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3"/>
                <w:b w:val="0"/>
                <w:color w:val="auto"/>
              </w:rPr>
              <w:t>8</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1C5164">
            <w:pPr>
              <w:pStyle w:val="cs95e872d0"/>
              <w:jc w:val="both"/>
              <w:rPr>
                <w:rFonts w:ascii="Arial" w:hAnsi="Arial" w:cs="Arial"/>
                <w:sz w:val="20"/>
                <w:szCs w:val="20"/>
                <w:lang w:val="ru-RU"/>
              </w:rPr>
            </w:pPr>
            <w:r w:rsidRPr="00542793">
              <w:rPr>
                <w:rStyle w:val="cs9b006263"/>
                <w:b w:val="0"/>
                <w:color w:val="auto"/>
                <w:lang w:val="ru-RU"/>
              </w:rPr>
              <w:t>д.м.н., проф. Стусь В.П.</w:t>
            </w:r>
          </w:p>
          <w:p w:rsidR="008F39DF" w:rsidRPr="00542793" w:rsidRDefault="001A04BF" w:rsidP="001C5164">
            <w:pPr>
              <w:pStyle w:val="cs80d9435b"/>
              <w:rPr>
                <w:rFonts w:ascii="Arial" w:hAnsi="Arial" w:cs="Arial"/>
                <w:sz w:val="20"/>
                <w:szCs w:val="20"/>
                <w:lang w:val="ru-RU"/>
              </w:rPr>
            </w:pPr>
            <w:r w:rsidRPr="00542793">
              <w:rPr>
                <w:rStyle w:val="cs9b006263"/>
                <w:b w:val="0"/>
                <w:color w:val="auto"/>
                <w:lang w:val="ru-RU"/>
              </w:rPr>
              <w:t>Комунальне підприємство «Дніпропетровська обласна клінічна лікарня ім. І.І. Мечникова» Дніпропетровської обласної ради», відділення нефрології, Дніпровський державний медичний університет, кафедра урології, м. Дніпро</w:t>
            </w:r>
          </w:p>
        </w:tc>
      </w:tr>
      <w:tr w:rsidR="001C5164" w:rsidRPr="00542793" w:rsidTr="001C5164">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3"/>
                <w:b w:val="0"/>
                <w:color w:val="auto"/>
              </w:rPr>
              <w:t>9</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1C5164">
            <w:pPr>
              <w:pStyle w:val="cs80d9435b"/>
              <w:rPr>
                <w:rFonts w:ascii="Arial" w:hAnsi="Arial" w:cs="Arial"/>
                <w:sz w:val="20"/>
                <w:szCs w:val="20"/>
                <w:lang w:val="ru-RU"/>
              </w:rPr>
            </w:pPr>
            <w:r w:rsidRPr="00542793">
              <w:rPr>
                <w:rStyle w:val="cs9b006263"/>
                <w:b w:val="0"/>
                <w:color w:val="auto"/>
                <w:lang w:val="ru-RU"/>
              </w:rPr>
              <w:t>д.м.н., проф. Родіонова В.В.</w:t>
            </w:r>
          </w:p>
          <w:p w:rsidR="008F39DF" w:rsidRPr="00542793" w:rsidRDefault="001A04BF" w:rsidP="001C5164">
            <w:pPr>
              <w:pStyle w:val="cs80d9435b"/>
              <w:rPr>
                <w:rFonts w:ascii="Arial" w:hAnsi="Arial" w:cs="Arial"/>
                <w:sz w:val="20"/>
                <w:szCs w:val="20"/>
                <w:lang w:val="ru-RU"/>
              </w:rPr>
            </w:pPr>
            <w:r w:rsidRPr="00542793">
              <w:rPr>
                <w:rStyle w:val="cs9b006263"/>
                <w:b w:val="0"/>
                <w:color w:val="auto"/>
                <w:lang w:val="ru-RU"/>
              </w:rPr>
              <w:t>Комунальне некомерційне підприємство «Міська клінічна лікарня №4 Дніпровської міської ради», Міський центр нефрології, Дніпровський державний медичний університет, кафедра професійних хвороб та клінічної імунології, м. Дніпро</w:t>
            </w:r>
          </w:p>
        </w:tc>
      </w:tr>
    </w:tbl>
    <w:p w:rsidR="00B86E81" w:rsidRPr="00542793" w:rsidRDefault="001A04BF" w:rsidP="00542793">
      <w:pPr>
        <w:pStyle w:val="cs80d9435b"/>
        <w:rPr>
          <w:rFonts w:ascii="Arial" w:hAnsi="Arial" w:cs="Arial"/>
          <w:sz w:val="20"/>
          <w:szCs w:val="20"/>
          <w:lang w:val="ru-RU"/>
        </w:rPr>
      </w:pPr>
      <w:r w:rsidRPr="001C5164">
        <w:rPr>
          <w:rStyle w:val="cs9f0a40403"/>
          <w:color w:val="auto"/>
        </w:rPr>
        <w:t> </w:t>
      </w:r>
    </w:p>
    <w:p w:rsidR="008F39DF" w:rsidRPr="001C5164" w:rsidRDefault="008F39DF">
      <w:pPr>
        <w:jc w:val="both"/>
        <w:rPr>
          <w:rFonts w:ascii="Arial" w:hAnsi="Arial" w:cs="Arial"/>
          <w:bCs/>
          <w:sz w:val="20"/>
          <w:szCs w:val="20"/>
          <w:lang w:val="uk-UA"/>
        </w:rPr>
      </w:pPr>
    </w:p>
    <w:p w:rsidR="008F39DF" w:rsidRPr="00542793" w:rsidRDefault="00542793" w:rsidP="00542793">
      <w:pPr>
        <w:jc w:val="both"/>
        <w:rPr>
          <w:rStyle w:val="cs80d9435b4"/>
          <w:rFonts w:ascii="Arial" w:hAnsi="Arial" w:cs="Arial"/>
          <w:sz w:val="20"/>
          <w:szCs w:val="20"/>
          <w:lang w:val="ru-RU"/>
        </w:rPr>
      </w:pPr>
      <w:r w:rsidRPr="00542793">
        <w:rPr>
          <w:rStyle w:val="cs9f0a40404"/>
          <w:b/>
          <w:color w:val="auto"/>
          <w:lang w:val="uk-UA"/>
        </w:rPr>
        <w:t>4.</w:t>
      </w:r>
      <w:r w:rsidRPr="00542793">
        <w:rPr>
          <w:rStyle w:val="cs9f0a40404"/>
          <w:color w:val="auto"/>
          <w:lang w:val="uk-UA"/>
        </w:rPr>
        <w:t xml:space="preserve"> </w:t>
      </w:r>
      <w:r w:rsidR="001A04BF" w:rsidRPr="00542793">
        <w:rPr>
          <w:rStyle w:val="cs9f0a40404"/>
          <w:color w:val="auto"/>
          <w:lang w:val="uk-UA"/>
        </w:rPr>
        <w:t xml:space="preserve">«Рандомізоване, подвійне сліпе, плацебо-контрольоване, багатоцентрове дослідження для оцінки безпеки та ефективності індивідуально титрованих пероральних доз </w:t>
      </w:r>
      <w:r w:rsidR="001A04BF" w:rsidRPr="00542793">
        <w:rPr>
          <w:rStyle w:val="cs9b006264"/>
          <w:color w:val="auto"/>
          <w:lang w:val="uk-UA"/>
        </w:rPr>
        <w:t xml:space="preserve">рункацигуату </w:t>
      </w:r>
      <w:r w:rsidR="001A04BF" w:rsidRPr="00542793">
        <w:rPr>
          <w:rStyle w:val="cs9f0a40404"/>
          <w:color w:val="auto"/>
          <w:lang w:val="uk-UA"/>
        </w:rPr>
        <w:t xml:space="preserve">у пацієнтів з клінічним діагнозом хронічної хвороби нирок з цукровим діабетом та/або гіпертензією, та хоча б однією серцево-судинною супутньою патологією», код дослідження </w:t>
      </w:r>
      <w:r w:rsidR="001A04BF" w:rsidRPr="00542793">
        <w:rPr>
          <w:rStyle w:val="cs9b006264"/>
          <w:color w:val="auto"/>
        </w:rPr>
        <w:t>No</w:t>
      </w:r>
      <w:r w:rsidR="001A04BF" w:rsidRPr="00542793">
        <w:rPr>
          <w:rStyle w:val="cs9b006264"/>
          <w:color w:val="auto"/>
          <w:lang w:val="uk-UA"/>
        </w:rPr>
        <w:t xml:space="preserve">. </w:t>
      </w:r>
      <w:r w:rsidR="001A04BF" w:rsidRPr="00542793">
        <w:rPr>
          <w:rStyle w:val="cs9b006264"/>
          <w:color w:val="auto"/>
        </w:rPr>
        <w:t>BAY</w:t>
      </w:r>
      <w:r w:rsidR="001A04BF" w:rsidRPr="00542793">
        <w:rPr>
          <w:rStyle w:val="cs9b006264"/>
          <w:color w:val="auto"/>
          <w:lang w:val="ru-RU"/>
        </w:rPr>
        <w:t>1101042 /18748</w:t>
      </w:r>
      <w:r w:rsidR="001A04BF" w:rsidRPr="00542793">
        <w:rPr>
          <w:rStyle w:val="cs9f0a40404"/>
          <w:color w:val="auto"/>
          <w:lang w:val="ru-RU"/>
        </w:rPr>
        <w:t>, версія 2.0 з інтегрованою поправкою 1 від 03 вересня 2020р., спонсор - Байєр АГ, Німеччина</w:t>
      </w:r>
    </w:p>
    <w:p w:rsidR="008F39DF" w:rsidRPr="00542793" w:rsidRDefault="001A04BF">
      <w:pPr>
        <w:pStyle w:val="cs95e872d0"/>
        <w:rPr>
          <w:rFonts w:ascii="Arial" w:hAnsi="Arial" w:cs="Arial"/>
          <w:sz w:val="20"/>
          <w:szCs w:val="20"/>
          <w:lang w:val="ru-RU"/>
        </w:rPr>
      </w:pPr>
      <w:r w:rsidRPr="00542793">
        <w:rPr>
          <w:rStyle w:val="cs9f0a40404"/>
          <w:color w:val="auto"/>
          <w:lang w:val="ru-RU"/>
        </w:rPr>
        <w:t>Фаза - ІІа</w:t>
      </w:r>
    </w:p>
    <w:p w:rsidR="008F39DF" w:rsidRPr="00542793" w:rsidRDefault="001A04BF">
      <w:pPr>
        <w:pStyle w:val="cs95e872d0"/>
        <w:rPr>
          <w:rStyle w:val="cs9f0a40404"/>
          <w:color w:val="auto"/>
          <w:lang w:val="ru-RU"/>
        </w:rPr>
      </w:pPr>
      <w:r w:rsidRPr="00542793">
        <w:rPr>
          <w:rStyle w:val="cs9f0a40404"/>
          <w:color w:val="auto"/>
          <w:lang w:val="ru-RU"/>
        </w:rPr>
        <w:t>Заявник - ТОВ «Байєр», Україна</w:t>
      </w:r>
    </w:p>
    <w:p w:rsidR="001C5164" w:rsidRPr="00542793" w:rsidRDefault="001C5164">
      <w:pPr>
        <w:pStyle w:val="cs95e872d0"/>
        <w:rPr>
          <w:rFonts w:ascii="Arial" w:hAnsi="Arial" w:cs="Arial"/>
          <w:sz w:val="20"/>
          <w:szCs w:val="20"/>
          <w:lang w:val="ru-RU"/>
        </w:rPr>
      </w:pPr>
    </w:p>
    <w:tbl>
      <w:tblPr>
        <w:tblW w:w="9645" w:type="dxa"/>
        <w:tblCellMar>
          <w:left w:w="0" w:type="dxa"/>
          <w:right w:w="0" w:type="dxa"/>
        </w:tblCellMar>
        <w:tblLook w:val="04A0" w:firstRow="1" w:lastRow="0" w:firstColumn="1" w:lastColumn="0" w:noHBand="0" w:noVBand="1"/>
      </w:tblPr>
      <w:tblGrid>
        <w:gridCol w:w="578"/>
        <w:gridCol w:w="9067"/>
      </w:tblGrid>
      <w:tr w:rsidR="001C5164" w:rsidRPr="00542793">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rPr>
            </w:pPr>
            <w:r w:rsidRPr="00542793">
              <w:rPr>
                <w:rStyle w:val="cs9b006264"/>
                <w:b w:val="0"/>
                <w:color w:val="auto"/>
              </w:rPr>
              <w:t>№ п/п</w:t>
            </w:r>
          </w:p>
        </w:tc>
        <w:tc>
          <w:tcPr>
            <w:tcW w:w="9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lang w:val="ru-RU"/>
              </w:rPr>
            </w:pPr>
            <w:r w:rsidRPr="00542793">
              <w:rPr>
                <w:rStyle w:val="cs9b006264"/>
                <w:b w:val="0"/>
                <w:color w:val="auto"/>
                <w:lang w:val="ru-RU"/>
              </w:rPr>
              <w:t>П.І.Б. відповідального дослідника</w:t>
            </w:r>
          </w:p>
          <w:p w:rsidR="008F39DF" w:rsidRPr="00542793" w:rsidRDefault="001A04BF">
            <w:pPr>
              <w:pStyle w:val="cs2e86d3a6"/>
              <w:rPr>
                <w:rFonts w:ascii="Arial" w:hAnsi="Arial" w:cs="Arial"/>
                <w:sz w:val="20"/>
                <w:szCs w:val="20"/>
                <w:lang w:val="ru-RU"/>
              </w:rPr>
            </w:pPr>
            <w:r w:rsidRPr="00542793">
              <w:rPr>
                <w:rStyle w:val="cs9b006264"/>
                <w:b w:val="0"/>
                <w:color w:val="auto"/>
                <w:lang w:val="ru-RU"/>
              </w:rPr>
              <w:t>Н</w:t>
            </w:r>
            <w:r w:rsidRPr="00542793">
              <w:rPr>
                <w:rStyle w:val="cs7d567a251"/>
                <w:b w:val="0"/>
                <w:color w:val="auto"/>
                <w:lang w:val="ru-RU"/>
              </w:rPr>
              <w:t>азва місця проведення клінічного випробування</w:t>
            </w:r>
          </w:p>
        </w:tc>
      </w:tr>
      <w:tr w:rsidR="001C5164" w:rsidRPr="0054279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4"/>
                <w:b w:val="0"/>
                <w:color w:val="auto"/>
              </w:rPr>
              <w:t>1</w:t>
            </w:r>
          </w:p>
        </w:tc>
        <w:tc>
          <w:tcPr>
            <w:tcW w:w="9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7d567a251"/>
                <w:b w:val="0"/>
                <w:color w:val="auto"/>
                <w:lang w:val="ru-RU"/>
              </w:rPr>
              <w:t>д.м.н., проф. Дудар І.О.</w:t>
            </w:r>
          </w:p>
          <w:p w:rsidR="008F39DF" w:rsidRPr="00542793" w:rsidRDefault="001A04BF">
            <w:pPr>
              <w:pStyle w:val="cs80d9435b"/>
              <w:rPr>
                <w:rFonts w:ascii="Arial" w:hAnsi="Arial" w:cs="Arial"/>
                <w:sz w:val="20"/>
                <w:szCs w:val="20"/>
                <w:lang w:val="ru-RU"/>
              </w:rPr>
            </w:pPr>
            <w:r w:rsidRPr="00542793">
              <w:rPr>
                <w:rStyle w:val="cs7d567a251"/>
                <w:b w:val="0"/>
                <w:color w:val="auto"/>
                <w:lang w:val="ru-RU"/>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 нефрології та діалізу №1, м. Київ</w:t>
            </w:r>
          </w:p>
        </w:tc>
      </w:tr>
      <w:tr w:rsidR="001C5164" w:rsidRPr="0054279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4"/>
                <w:b w:val="0"/>
                <w:color w:val="auto"/>
              </w:rPr>
              <w:t>2</w:t>
            </w:r>
          </w:p>
        </w:tc>
        <w:tc>
          <w:tcPr>
            <w:tcW w:w="9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7d567a251"/>
                <w:b w:val="0"/>
                <w:color w:val="auto"/>
              </w:rPr>
              <w:t>лікар Корнєєва С.П.</w:t>
            </w:r>
          </w:p>
          <w:p w:rsidR="008F39DF" w:rsidRPr="00542793" w:rsidRDefault="001A04BF">
            <w:pPr>
              <w:pStyle w:val="cs80d9435b"/>
              <w:rPr>
                <w:rFonts w:ascii="Arial" w:hAnsi="Arial" w:cs="Arial"/>
                <w:sz w:val="20"/>
                <w:szCs w:val="20"/>
              </w:rPr>
            </w:pPr>
            <w:r w:rsidRPr="00542793">
              <w:rPr>
                <w:rStyle w:val="cs7d567a251"/>
                <w:b w:val="0"/>
                <w:color w:val="auto"/>
              </w:rPr>
              <w:t>Комунальне некомерційне підприємство «Запорізька обласна клінічна лікарня» Запорізької обласної ради, відділення нефрології та діалізу, м. Запоріжжя</w:t>
            </w:r>
          </w:p>
        </w:tc>
      </w:tr>
      <w:tr w:rsidR="001C5164" w:rsidRPr="0054279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4"/>
                <w:b w:val="0"/>
                <w:color w:val="auto"/>
              </w:rPr>
              <w:t>3</w:t>
            </w:r>
          </w:p>
        </w:tc>
        <w:tc>
          <w:tcPr>
            <w:tcW w:w="9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7d567a251"/>
                <w:b w:val="0"/>
                <w:color w:val="auto"/>
                <w:lang w:val="ru-RU"/>
              </w:rPr>
              <w:t>к.м.н. Дорецький В.В.</w:t>
            </w:r>
          </w:p>
          <w:p w:rsidR="008F39DF" w:rsidRPr="00542793" w:rsidRDefault="001A04BF">
            <w:pPr>
              <w:pStyle w:val="cs80d9435b"/>
              <w:rPr>
                <w:rFonts w:ascii="Arial" w:hAnsi="Arial" w:cs="Arial"/>
                <w:sz w:val="20"/>
                <w:szCs w:val="20"/>
                <w:lang w:val="ru-RU"/>
              </w:rPr>
            </w:pPr>
            <w:r w:rsidRPr="00542793">
              <w:rPr>
                <w:rStyle w:val="cs7d567a251"/>
                <w:b w:val="0"/>
                <w:color w:val="auto"/>
                <w:lang w:val="ru-RU"/>
              </w:rPr>
              <w:t>Комунальне підприємство «Волинська обласна клінічна лікарня» Волинської обласної ради, відділення нефрології, м. Луцьк</w:t>
            </w:r>
          </w:p>
        </w:tc>
      </w:tr>
      <w:tr w:rsidR="001C5164" w:rsidRPr="0054279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4"/>
                <w:b w:val="0"/>
                <w:color w:val="auto"/>
              </w:rPr>
              <w:lastRenderedPageBreak/>
              <w:t>4</w:t>
            </w:r>
          </w:p>
        </w:tc>
        <w:tc>
          <w:tcPr>
            <w:tcW w:w="9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7d567a251"/>
                <w:b w:val="0"/>
                <w:color w:val="auto"/>
              </w:rPr>
              <w:t>лікар Коломійчук Н.О.</w:t>
            </w:r>
          </w:p>
          <w:p w:rsidR="008F39DF" w:rsidRPr="00542793" w:rsidRDefault="001A04BF">
            <w:pPr>
              <w:pStyle w:val="cs80d9435b"/>
              <w:rPr>
                <w:rFonts w:ascii="Arial" w:hAnsi="Arial" w:cs="Arial"/>
                <w:sz w:val="20"/>
                <w:szCs w:val="20"/>
              </w:rPr>
            </w:pPr>
            <w:r w:rsidRPr="00542793">
              <w:rPr>
                <w:rStyle w:val="cs7d567a251"/>
                <w:b w:val="0"/>
                <w:color w:val="auto"/>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w:t>
            </w:r>
          </w:p>
        </w:tc>
      </w:tr>
      <w:tr w:rsidR="001C5164" w:rsidRPr="0054279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4"/>
                <w:b w:val="0"/>
                <w:color w:val="auto"/>
              </w:rPr>
              <w:t>5</w:t>
            </w:r>
          </w:p>
        </w:tc>
        <w:tc>
          <w:tcPr>
            <w:tcW w:w="9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7d567a251"/>
                <w:b w:val="0"/>
                <w:color w:val="auto"/>
              </w:rPr>
              <w:t>лікар Галущак О.В.</w:t>
            </w:r>
          </w:p>
          <w:p w:rsidR="008F39DF" w:rsidRPr="00542793" w:rsidRDefault="001A04BF">
            <w:pPr>
              <w:pStyle w:val="cs80d9435b"/>
              <w:rPr>
                <w:rFonts w:ascii="Arial" w:hAnsi="Arial" w:cs="Arial"/>
                <w:sz w:val="20"/>
                <w:szCs w:val="20"/>
              </w:rPr>
            </w:pPr>
            <w:r w:rsidRPr="00542793">
              <w:rPr>
                <w:rStyle w:val="cs7d567a251"/>
                <w:b w:val="0"/>
                <w:color w:val="auto"/>
              </w:rPr>
              <w:t>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діалізу), м. Дніпро</w:t>
            </w:r>
          </w:p>
        </w:tc>
      </w:tr>
      <w:tr w:rsidR="001C5164" w:rsidRPr="0054279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4"/>
                <w:b w:val="0"/>
                <w:color w:val="auto"/>
              </w:rPr>
              <w:t>6</w:t>
            </w:r>
          </w:p>
        </w:tc>
        <w:tc>
          <w:tcPr>
            <w:tcW w:w="9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7d567a251"/>
                <w:b w:val="0"/>
                <w:color w:val="auto"/>
              </w:rPr>
              <w:t>лікар Ляшенко С.В.</w:t>
            </w:r>
          </w:p>
          <w:p w:rsidR="008F39DF" w:rsidRPr="00542793" w:rsidRDefault="001A04BF" w:rsidP="00B86E81">
            <w:pPr>
              <w:pStyle w:val="cs80d9435b"/>
              <w:rPr>
                <w:rFonts w:ascii="Arial" w:hAnsi="Arial" w:cs="Arial"/>
                <w:sz w:val="20"/>
                <w:szCs w:val="20"/>
              </w:rPr>
            </w:pPr>
            <w:r w:rsidRPr="00542793">
              <w:rPr>
                <w:rStyle w:val="cs7d567a251"/>
                <w:b w:val="0"/>
                <w:color w:val="auto"/>
                <w:lang w:val="ru-RU"/>
              </w:rPr>
              <w:t>Приватне</w:t>
            </w:r>
            <w:r w:rsidRPr="00542793">
              <w:rPr>
                <w:rStyle w:val="cs7d567a251"/>
                <w:b w:val="0"/>
                <w:color w:val="auto"/>
              </w:rPr>
              <w:t xml:space="preserve"> </w:t>
            </w:r>
            <w:r w:rsidRPr="00542793">
              <w:rPr>
                <w:rStyle w:val="cs7d567a251"/>
                <w:b w:val="0"/>
                <w:color w:val="auto"/>
                <w:lang w:val="ru-RU"/>
              </w:rPr>
              <w:t>підприємство</w:t>
            </w:r>
            <w:r w:rsidRPr="00542793">
              <w:rPr>
                <w:rStyle w:val="cs7d567a251"/>
                <w:b w:val="0"/>
                <w:color w:val="auto"/>
              </w:rPr>
              <w:t xml:space="preserve"> </w:t>
            </w:r>
            <w:r w:rsidRPr="00542793">
              <w:rPr>
                <w:rStyle w:val="cs7d567a251"/>
                <w:b w:val="0"/>
                <w:color w:val="auto"/>
                <w:lang w:val="ru-RU"/>
              </w:rPr>
              <w:t>приватна</w:t>
            </w:r>
            <w:r w:rsidRPr="00542793">
              <w:rPr>
                <w:rStyle w:val="cs7d567a251"/>
                <w:b w:val="0"/>
                <w:color w:val="auto"/>
              </w:rPr>
              <w:t xml:space="preserve"> </w:t>
            </w:r>
            <w:r w:rsidRPr="00542793">
              <w:rPr>
                <w:rStyle w:val="cs7d567a251"/>
                <w:b w:val="0"/>
                <w:color w:val="auto"/>
                <w:lang w:val="ru-RU"/>
              </w:rPr>
              <w:t>виробнича</w:t>
            </w:r>
            <w:r w:rsidRPr="00542793">
              <w:rPr>
                <w:rStyle w:val="cs7d567a251"/>
                <w:b w:val="0"/>
                <w:color w:val="auto"/>
              </w:rPr>
              <w:t xml:space="preserve"> </w:t>
            </w:r>
            <w:r w:rsidRPr="00542793">
              <w:rPr>
                <w:rStyle w:val="cs7d567a251"/>
                <w:b w:val="0"/>
                <w:color w:val="auto"/>
                <w:lang w:val="ru-RU"/>
              </w:rPr>
              <w:t>фірма</w:t>
            </w:r>
            <w:r w:rsidRPr="00542793">
              <w:rPr>
                <w:rStyle w:val="cs7d567a251"/>
                <w:b w:val="0"/>
                <w:color w:val="auto"/>
              </w:rPr>
              <w:t xml:space="preserve"> «</w:t>
            </w:r>
            <w:r w:rsidRPr="00542793">
              <w:rPr>
                <w:rStyle w:val="cs7d567a251"/>
                <w:b w:val="0"/>
                <w:color w:val="auto"/>
                <w:lang w:val="ru-RU"/>
              </w:rPr>
              <w:t>Ацинус</w:t>
            </w:r>
            <w:r w:rsidRPr="00542793">
              <w:rPr>
                <w:rStyle w:val="cs7d567a251"/>
                <w:b w:val="0"/>
                <w:color w:val="auto"/>
              </w:rPr>
              <w:t xml:space="preserve">», </w:t>
            </w:r>
            <w:r w:rsidRPr="00542793">
              <w:rPr>
                <w:rStyle w:val="cs7d567a251"/>
                <w:b w:val="0"/>
                <w:color w:val="auto"/>
                <w:lang w:val="ru-RU"/>
              </w:rPr>
              <w:t>лікувально</w:t>
            </w:r>
            <w:r w:rsidRPr="00542793">
              <w:rPr>
                <w:rStyle w:val="cs7d567a251"/>
                <w:b w:val="0"/>
                <w:color w:val="auto"/>
              </w:rPr>
              <w:t>-</w:t>
            </w:r>
            <w:r w:rsidRPr="00542793">
              <w:rPr>
                <w:rStyle w:val="cs7d567a251"/>
                <w:b w:val="0"/>
                <w:color w:val="auto"/>
                <w:lang w:val="ru-RU"/>
              </w:rPr>
              <w:t>діагностичний</w:t>
            </w:r>
            <w:r w:rsidRPr="00542793">
              <w:rPr>
                <w:rStyle w:val="cs7d567a251"/>
                <w:b w:val="0"/>
                <w:color w:val="auto"/>
              </w:rPr>
              <w:t xml:space="preserve"> </w:t>
            </w:r>
            <w:r w:rsidRPr="00542793">
              <w:rPr>
                <w:rStyle w:val="cs7d567a251"/>
                <w:b w:val="0"/>
                <w:color w:val="auto"/>
                <w:lang w:val="ru-RU"/>
              </w:rPr>
              <w:t>центр</w:t>
            </w:r>
            <w:r w:rsidRPr="00542793">
              <w:rPr>
                <w:rStyle w:val="cs7d567a251"/>
                <w:b w:val="0"/>
                <w:color w:val="auto"/>
              </w:rPr>
              <w:t>, </w:t>
            </w:r>
            <w:r w:rsidRPr="00542793">
              <w:rPr>
                <w:rStyle w:val="cs7d567a251"/>
                <w:b w:val="0"/>
                <w:color w:val="auto"/>
                <w:lang w:val="ru-RU"/>
              </w:rPr>
              <w:t>м</w:t>
            </w:r>
            <w:r w:rsidRPr="00542793">
              <w:rPr>
                <w:rStyle w:val="cs7d567a251"/>
                <w:b w:val="0"/>
                <w:color w:val="auto"/>
              </w:rPr>
              <w:t xml:space="preserve">. </w:t>
            </w:r>
            <w:r w:rsidRPr="00542793">
              <w:rPr>
                <w:rStyle w:val="cs7d567a251"/>
                <w:b w:val="0"/>
                <w:color w:val="auto"/>
                <w:lang w:val="ru-RU"/>
              </w:rPr>
              <w:t>Кропивницький</w:t>
            </w:r>
          </w:p>
        </w:tc>
      </w:tr>
      <w:tr w:rsidR="001C5164" w:rsidRPr="0054279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4"/>
                <w:b w:val="0"/>
                <w:color w:val="auto"/>
              </w:rPr>
              <w:t>7</w:t>
            </w:r>
          </w:p>
        </w:tc>
        <w:tc>
          <w:tcPr>
            <w:tcW w:w="9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7d567a251"/>
                <w:b w:val="0"/>
                <w:color w:val="auto"/>
                <w:lang w:val="ru-RU"/>
              </w:rPr>
              <w:t>лікар</w:t>
            </w:r>
            <w:r w:rsidRPr="00542793">
              <w:rPr>
                <w:rStyle w:val="cs7d567a251"/>
                <w:b w:val="0"/>
                <w:color w:val="auto"/>
              </w:rPr>
              <w:t xml:space="preserve"> </w:t>
            </w:r>
            <w:r w:rsidRPr="00542793">
              <w:rPr>
                <w:rStyle w:val="cs7d567a251"/>
                <w:b w:val="0"/>
                <w:color w:val="auto"/>
                <w:lang w:val="ru-RU"/>
              </w:rPr>
              <w:t>Ізай</w:t>
            </w:r>
            <w:r w:rsidRPr="00542793">
              <w:rPr>
                <w:rStyle w:val="cs7d567a251"/>
                <w:b w:val="0"/>
                <w:color w:val="auto"/>
              </w:rPr>
              <w:t xml:space="preserve"> </w:t>
            </w:r>
            <w:r w:rsidRPr="00542793">
              <w:rPr>
                <w:rStyle w:val="cs7d567a251"/>
                <w:b w:val="0"/>
                <w:color w:val="auto"/>
                <w:lang w:val="ru-RU"/>
              </w:rPr>
              <w:t>А</w:t>
            </w:r>
            <w:r w:rsidRPr="00542793">
              <w:rPr>
                <w:rStyle w:val="cs7d567a251"/>
                <w:b w:val="0"/>
                <w:color w:val="auto"/>
              </w:rPr>
              <w:t>.</w:t>
            </w:r>
            <w:r w:rsidRPr="00542793">
              <w:rPr>
                <w:rStyle w:val="cs7d567a251"/>
                <w:b w:val="0"/>
                <w:color w:val="auto"/>
                <w:lang w:val="ru-RU"/>
              </w:rPr>
              <w:t>В</w:t>
            </w:r>
            <w:r w:rsidRPr="00542793">
              <w:rPr>
                <w:rStyle w:val="cs7d567a251"/>
                <w:b w:val="0"/>
                <w:color w:val="auto"/>
              </w:rPr>
              <w:t>.</w:t>
            </w:r>
          </w:p>
          <w:p w:rsidR="008F39DF" w:rsidRPr="00542793" w:rsidRDefault="001A04BF">
            <w:pPr>
              <w:pStyle w:val="cs80d9435b"/>
              <w:rPr>
                <w:rFonts w:ascii="Arial" w:hAnsi="Arial" w:cs="Arial"/>
                <w:sz w:val="20"/>
                <w:szCs w:val="20"/>
              </w:rPr>
            </w:pPr>
            <w:r w:rsidRPr="00542793">
              <w:rPr>
                <w:rStyle w:val="cs7d567a251"/>
                <w:b w:val="0"/>
                <w:color w:val="auto"/>
                <w:lang w:val="ru-RU"/>
              </w:rPr>
              <w:t>Медичний</w:t>
            </w:r>
            <w:r w:rsidRPr="00542793">
              <w:rPr>
                <w:rStyle w:val="cs7d567a251"/>
                <w:b w:val="0"/>
                <w:color w:val="auto"/>
              </w:rPr>
              <w:t xml:space="preserve"> </w:t>
            </w:r>
            <w:r w:rsidRPr="00542793">
              <w:rPr>
                <w:rStyle w:val="cs7d567a251"/>
                <w:b w:val="0"/>
                <w:color w:val="auto"/>
                <w:lang w:val="ru-RU"/>
              </w:rPr>
              <w:t>центр</w:t>
            </w:r>
            <w:r w:rsidRPr="00542793">
              <w:rPr>
                <w:rStyle w:val="cs7d567a251"/>
                <w:b w:val="0"/>
                <w:color w:val="auto"/>
              </w:rPr>
              <w:t xml:space="preserve"> </w:t>
            </w:r>
            <w:r w:rsidRPr="00542793">
              <w:rPr>
                <w:rStyle w:val="cs7d567a251"/>
                <w:b w:val="0"/>
                <w:color w:val="auto"/>
                <w:lang w:val="ru-RU"/>
              </w:rPr>
              <w:t>ТОВ</w:t>
            </w:r>
            <w:r w:rsidRPr="00542793">
              <w:rPr>
                <w:rStyle w:val="cs7d567a251"/>
                <w:b w:val="0"/>
                <w:color w:val="auto"/>
              </w:rPr>
              <w:t xml:space="preserve"> «</w:t>
            </w:r>
            <w:r w:rsidRPr="00542793">
              <w:rPr>
                <w:rStyle w:val="cs7d567a251"/>
                <w:b w:val="0"/>
                <w:color w:val="auto"/>
                <w:lang w:val="ru-RU"/>
              </w:rPr>
              <w:t>Едельвейс</w:t>
            </w:r>
            <w:r w:rsidRPr="00542793">
              <w:rPr>
                <w:rStyle w:val="cs7d567a251"/>
                <w:b w:val="0"/>
                <w:color w:val="auto"/>
              </w:rPr>
              <w:t xml:space="preserve"> </w:t>
            </w:r>
            <w:r w:rsidRPr="00542793">
              <w:rPr>
                <w:rStyle w:val="cs7d567a251"/>
                <w:b w:val="0"/>
                <w:color w:val="auto"/>
                <w:lang w:val="ru-RU"/>
              </w:rPr>
              <w:t>Медікс</w:t>
            </w:r>
            <w:r w:rsidRPr="00542793">
              <w:rPr>
                <w:rStyle w:val="cs7d567a251"/>
                <w:b w:val="0"/>
                <w:color w:val="auto"/>
              </w:rPr>
              <w:t xml:space="preserve">», </w:t>
            </w:r>
            <w:r w:rsidRPr="00542793">
              <w:rPr>
                <w:rStyle w:val="cs7d567a251"/>
                <w:b w:val="0"/>
                <w:color w:val="auto"/>
                <w:lang w:val="ru-RU"/>
              </w:rPr>
              <w:t>лікувально</w:t>
            </w:r>
            <w:r w:rsidRPr="00542793">
              <w:rPr>
                <w:rStyle w:val="cs7d567a251"/>
                <w:b w:val="0"/>
                <w:color w:val="auto"/>
              </w:rPr>
              <w:t>-</w:t>
            </w:r>
            <w:r w:rsidRPr="00542793">
              <w:rPr>
                <w:rStyle w:val="cs7d567a251"/>
                <w:b w:val="0"/>
                <w:color w:val="auto"/>
                <w:lang w:val="ru-RU"/>
              </w:rPr>
              <w:t>профілактичний</w:t>
            </w:r>
            <w:r w:rsidRPr="00542793">
              <w:rPr>
                <w:rStyle w:val="cs7d567a251"/>
                <w:b w:val="0"/>
                <w:color w:val="auto"/>
              </w:rPr>
              <w:t xml:space="preserve"> </w:t>
            </w:r>
            <w:r w:rsidRPr="00542793">
              <w:rPr>
                <w:rStyle w:val="cs7d567a251"/>
                <w:b w:val="0"/>
                <w:color w:val="auto"/>
                <w:lang w:val="ru-RU"/>
              </w:rPr>
              <w:t>підрозділ</w:t>
            </w:r>
            <w:r w:rsidRPr="00542793">
              <w:rPr>
                <w:rStyle w:val="cs7d567a251"/>
                <w:b w:val="0"/>
                <w:color w:val="auto"/>
              </w:rPr>
              <w:t xml:space="preserve">, </w:t>
            </w:r>
            <w:r w:rsidRPr="00542793">
              <w:rPr>
                <w:rStyle w:val="cs7d567a251"/>
                <w:b w:val="0"/>
                <w:color w:val="auto"/>
                <w:lang w:val="ru-RU"/>
              </w:rPr>
              <w:t>м</w:t>
            </w:r>
            <w:r w:rsidRPr="00542793">
              <w:rPr>
                <w:rStyle w:val="cs7d567a251"/>
                <w:b w:val="0"/>
                <w:color w:val="auto"/>
              </w:rPr>
              <w:t xml:space="preserve">. </w:t>
            </w:r>
            <w:r w:rsidRPr="00542793">
              <w:rPr>
                <w:rStyle w:val="cs7d567a251"/>
                <w:b w:val="0"/>
                <w:color w:val="auto"/>
                <w:lang w:val="ru-RU"/>
              </w:rPr>
              <w:t>Київ</w:t>
            </w:r>
          </w:p>
        </w:tc>
      </w:tr>
      <w:tr w:rsidR="001C5164" w:rsidRPr="0054279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4"/>
                <w:b w:val="0"/>
                <w:color w:val="auto"/>
              </w:rPr>
              <w:t>8</w:t>
            </w:r>
          </w:p>
        </w:tc>
        <w:tc>
          <w:tcPr>
            <w:tcW w:w="9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7d567a251"/>
                <w:b w:val="0"/>
                <w:color w:val="auto"/>
                <w:lang w:val="ru-RU"/>
              </w:rPr>
              <w:t>д.м.н., проф. Мартинюк Л.П.</w:t>
            </w:r>
          </w:p>
          <w:p w:rsidR="008F39DF" w:rsidRPr="00542793" w:rsidRDefault="001A04BF" w:rsidP="001C5164">
            <w:pPr>
              <w:pStyle w:val="cs80d9435b"/>
              <w:rPr>
                <w:rFonts w:ascii="Arial" w:hAnsi="Arial" w:cs="Arial"/>
                <w:sz w:val="20"/>
                <w:szCs w:val="20"/>
                <w:lang w:val="ru-RU"/>
              </w:rPr>
            </w:pPr>
            <w:r w:rsidRPr="00542793">
              <w:rPr>
                <w:rStyle w:val="cs7d567a251"/>
                <w:b w:val="0"/>
                <w:color w:val="auto"/>
                <w:lang w:val="ru-RU"/>
              </w:rPr>
              <w:t>Комунальне некомерційне підприємство «Тернопільська університетська лікарня» Тернопільської обласної ради, відділення нефрології, Терноп</w:t>
            </w:r>
            <w:r w:rsidRPr="00542793">
              <w:rPr>
                <w:rStyle w:val="cs7d567a251"/>
                <w:b w:val="0"/>
                <w:color w:val="auto"/>
              </w:rPr>
              <w:t>i</w:t>
            </w:r>
            <w:r w:rsidRPr="00542793">
              <w:rPr>
                <w:rStyle w:val="cs7d567a251"/>
                <w:b w:val="0"/>
                <w:color w:val="auto"/>
                <w:lang w:val="ru-RU"/>
              </w:rPr>
              <w:t xml:space="preserve">льський національний медичний університет </w:t>
            </w:r>
            <w:r w:rsidRPr="00542793">
              <w:rPr>
                <w:rStyle w:val="cs7d567a251"/>
                <w:b w:val="0"/>
                <w:color w:val="auto"/>
              </w:rPr>
              <w:t>i</w:t>
            </w:r>
            <w:r w:rsidRPr="00542793">
              <w:rPr>
                <w:rStyle w:val="cs7d567a251"/>
                <w:b w:val="0"/>
                <w:color w:val="auto"/>
                <w:lang w:val="ru-RU"/>
              </w:rPr>
              <w:t>мен</w:t>
            </w:r>
            <w:r w:rsidRPr="00542793">
              <w:rPr>
                <w:rStyle w:val="cs7d567a251"/>
                <w:b w:val="0"/>
                <w:color w:val="auto"/>
              </w:rPr>
              <w:t>i</w:t>
            </w:r>
            <w:r w:rsidR="001C5164" w:rsidRPr="00542793">
              <w:rPr>
                <w:rStyle w:val="cs7d567a251"/>
                <w:b w:val="0"/>
                <w:color w:val="auto"/>
                <w:lang w:val="ru-RU"/>
              </w:rPr>
              <w:t xml:space="preserve"> </w:t>
            </w:r>
            <w:r w:rsidRPr="00542793">
              <w:rPr>
                <w:rStyle w:val="cs7d567a251"/>
                <w:b w:val="0"/>
                <w:color w:val="auto"/>
              </w:rPr>
              <w:t>I</w:t>
            </w:r>
            <w:r w:rsidRPr="00542793">
              <w:rPr>
                <w:rStyle w:val="cs7d567a251"/>
                <w:b w:val="0"/>
                <w:color w:val="auto"/>
                <w:lang w:val="ru-RU"/>
              </w:rPr>
              <w:t>.Я. Горбач</w:t>
            </w:r>
            <w:r w:rsidRPr="00542793">
              <w:rPr>
                <w:rStyle w:val="cs7d567a251"/>
                <w:b w:val="0"/>
                <w:color w:val="auto"/>
              </w:rPr>
              <w:t>e</w:t>
            </w:r>
            <w:r w:rsidRPr="00542793">
              <w:rPr>
                <w:rStyle w:val="cs7d567a251"/>
                <w:b w:val="0"/>
                <w:color w:val="auto"/>
                <w:lang w:val="ru-RU"/>
              </w:rPr>
              <w:t>вського Міністерства охорони здоров'я України, кафедра внутрішньої медицини №3, м. Тернопіль</w:t>
            </w:r>
          </w:p>
        </w:tc>
      </w:tr>
    </w:tbl>
    <w:p w:rsidR="008F39DF" w:rsidRPr="001C5164" w:rsidRDefault="001A04BF">
      <w:pPr>
        <w:pStyle w:val="cs95e872d0"/>
        <w:rPr>
          <w:rFonts w:ascii="Arial" w:hAnsi="Arial" w:cs="Arial"/>
          <w:sz w:val="20"/>
          <w:szCs w:val="20"/>
          <w:lang w:val="ru-RU"/>
        </w:rPr>
      </w:pPr>
      <w:r w:rsidRPr="001C5164">
        <w:rPr>
          <w:rStyle w:val="csafaf57411"/>
          <w:rFonts w:ascii="Arial" w:hAnsi="Arial" w:cs="Arial"/>
          <w:color w:val="auto"/>
          <w:sz w:val="20"/>
          <w:szCs w:val="20"/>
        </w:rPr>
        <w:t> </w:t>
      </w:r>
    </w:p>
    <w:p w:rsidR="008F39DF" w:rsidRPr="001C5164" w:rsidRDefault="008F39DF">
      <w:pPr>
        <w:jc w:val="both"/>
        <w:rPr>
          <w:rFonts w:ascii="Arial" w:hAnsi="Arial" w:cs="Arial"/>
          <w:bCs/>
          <w:sz w:val="20"/>
          <w:szCs w:val="20"/>
          <w:lang w:val="uk-UA"/>
        </w:rPr>
      </w:pPr>
    </w:p>
    <w:p w:rsidR="008F39DF" w:rsidRPr="00542793" w:rsidRDefault="00542793" w:rsidP="00542793">
      <w:pPr>
        <w:jc w:val="both"/>
        <w:rPr>
          <w:rStyle w:val="cs80d9435b5"/>
          <w:rFonts w:ascii="Arial" w:hAnsi="Arial" w:cs="Arial"/>
          <w:sz w:val="20"/>
          <w:szCs w:val="20"/>
          <w:lang w:val="uk-UA"/>
        </w:rPr>
      </w:pPr>
      <w:r w:rsidRPr="00542793">
        <w:rPr>
          <w:rStyle w:val="cs9f0a40405"/>
          <w:b/>
          <w:color w:val="auto"/>
          <w:lang w:val="uk-UA"/>
        </w:rPr>
        <w:t>5.</w:t>
      </w:r>
      <w:r w:rsidRPr="00542793">
        <w:rPr>
          <w:rStyle w:val="cs9f0a40405"/>
          <w:color w:val="auto"/>
          <w:lang w:val="uk-UA"/>
        </w:rPr>
        <w:t xml:space="preserve"> </w:t>
      </w:r>
      <w:r w:rsidR="001A04BF" w:rsidRPr="00542793">
        <w:rPr>
          <w:rStyle w:val="cs9f0a40405"/>
          <w:color w:val="auto"/>
          <w:lang w:val="uk-UA"/>
        </w:rPr>
        <w:t xml:space="preserve">«Рандомізоване,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w:t>
      </w:r>
      <w:r w:rsidR="001A04BF" w:rsidRPr="00542793">
        <w:rPr>
          <w:rStyle w:val="cs9b006265"/>
          <w:color w:val="auto"/>
        </w:rPr>
        <w:t>DMB</w:t>
      </w:r>
      <w:r w:rsidR="001A04BF" w:rsidRPr="00542793">
        <w:rPr>
          <w:rStyle w:val="cs9b006265"/>
          <w:color w:val="auto"/>
          <w:lang w:val="uk-UA"/>
        </w:rPr>
        <w:t>-3115</w:t>
      </w:r>
      <w:r w:rsidR="001A04BF" w:rsidRPr="00542793">
        <w:rPr>
          <w:rStyle w:val="cs9f0a40405"/>
          <w:color w:val="auto"/>
          <w:lang w:val="uk-UA"/>
        </w:rPr>
        <w:t xml:space="preserve"> для підшкірного введення та препарату Стелара® виробництва ЄС у пацієнтів із хронічним бляшковим псоріазом середнього або тяжкого ступеня», код дослідження </w:t>
      </w:r>
      <w:r w:rsidR="001A04BF" w:rsidRPr="00542793">
        <w:rPr>
          <w:rStyle w:val="cs9b006265"/>
          <w:color w:val="auto"/>
        </w:rPr>
        <w:t>DMB</w:t>
      </w:r>
      <w:r w:rsidR="001A04BF" w:rsidRPr="00542793">
        <w:rPr>
          <w:rStyle w:val="cs9b006265"/>
          <w:color w:val="auto"/>
          <w:lang w:val="uk-UA"/>
        </w:rPr>
        <w:t>-3115-2</w:t>
      </w:r>
      <w:r w:rsidR="001A04BF" w:rsidRPr="00542793">
        <w:rPr>
          <w:rStyle w:val="cs9f0a40405"/>
          <w:color w:val="auto"/>
          <w:lang w:val="uk-UA"/>
        </w:rPr>
        <w:t xml:space="preserve">, версія від 07 грудня 2020 року, спонсор - </w:t>
      </w:r>
      <w:r w:rsidR="001A04BF" w:rsidRPr="00542793">
        <w:rPr>
          <w:rStyle w:val="cs9f0a40405"/>
          <w:color w:val="auto"/>
        </w:rPr>
        <w:t>Dong</w:t>
      </w:r>
      <w:r w:rsidR="001A04BF" w:rsidRPr="00542793">
        <w:rPr>
          <w:rStyle w:val="cs9f0a40405"/>
          <w:color w:val="auto"/>
          <w:lang w:val="uk-UA"/>
        </w:rPr>
        <w:t>-</w:t>
      </w:r>
      <w:r w:rsidR="001A04BF" w:rsidRPr="00542793">
        <w:rPr>
          <w:rStyle w:val="cs9f0a40405"/>
          <w:color w:val="auto"/>
        </w:rPr>
        <w:t>A</w:t>
      </w:r>
      <w:r w:rsidR="001A04BF" w:rsidRPr="00542793">
        <w:rPr>
          <w:rStyle w:val="cs9f0a40405"/>
          <w:color w:val="auto"/>
          <w:lang w:val="uk-UA"/>
        </w:rPr>
        <w:t xml:space="preserve"> </w:t>
      </w:r>
      <w:r w:rsidR="001A04BF" w:rsidRPr="00542793">
        <w:rPr>
          <w:rStyle w:val="cs9f0a40405"/>
          <w:color w:val="auto"/>
        </w:rPr>
        <w:t>ST</w:t>
      </w:r>
      <w:r w:rsidR="001A04BF" w:rsidRPr="00542793">
        <w:rPr>
          <w:rStyle w:val="cs9f0a40405"/>
          <w:color w:val="auto"/>
          <w:lang w:val="uk-UA"/>
        </w:rPr>
        <w:t xml:space="preserve"> </w:t>
      </w:r>
      <w:r w:rsidR="001A04BF" w:rsidRPr="00542793">
        <w:rPr>
          <w:rStyle w:val="cs9f0a40405"/>
          <w:color w:val="auto"/>
        </w:rPr>
        <w:t>Co</w:t>
      </w:r>
      <w:r w:rsidR="001A04BF" w:rsidRPr="00542793">
        <w:rPr>
          <w:rStyle w:val="cs9f0a40405"/>
          <w:color w:val="auto"/>
          <w:lang w:val="uk-UA"/>
        </w:rPr>
        <w:t xml:space="preserve">. </w:t>
      </w:r>
      <w:r w:rsidR="001A04BF" w:rsidRPr="00542793">
        <w:rPr>
          <w:rStyle w:val="cs9f0a40405"/>
          <w:color w:val="auto"/>
        </w:rPr>
        <w:t>Ltd</w:t>
      </w:r>
      <w:r w:rsidR="001A04BF" w:rsidRPr="00542793">
        <w:rPr>
          <w:rStyle w:val="cs9f0a40405"/>
          <w:color w:val="auto"/>
          <w:lang w:val="uk-UA"/>
        </w:rPr>
        <w:t xml:space="preserve">., </w:t>
      </w:r>
      <w:r w:rsidR="001A04BF" w:rsidRPr="00542793">
        <w:rPr>
          <w:rStyle w:val="cs9f0a40405"/>
          <w:color w:val="auto"/>
        </w:rPr>
        <w:t>Republic</w:t>
      </w:r>
      <w:r w:rsidR="001A04BF" w:rsidRPr="00542793">
        <w:rPr>
          <w:rStyle w:val="cs9f0a40405"/>
          <w:color w:val="auto"/>
          <w:lang w:val="uk-UA"/>
        </w:rPr>
        <w:t xml:space="preserve"> </w:t>
      </w:r>
      <w:r w:rsidR="001A04BF" w:rsidRPr="00542793">
        <w:rPr>
          <w:rStyle w:val="cs9f0a40405"/>
          <w:color w:val="auto"/>
        </w:rPr>
        <w:t>of</w:t>
      </w:r>
      <w:r w:rsidR="001A04BF" w:rsidRPr="00542793">
        <w:rPr>
          <w:rStyle w:val="cs9f0a40405"/>
          <w:color w:val="auto"/>
          <w:lang w:val="uk-UA"/>
        </w:rPr>
        <w:t xml:space="preserve"> </w:t>
      </w:r>
      <w:r w:rsidR="001A04BF" w:rsidRPr="00542793">
        <w:rPr>
          <w:rStyle w:val="cs9f0a40405"/>
          <w:color w:val="auto"/>
        </w:rPr>
        <w:t>Korea</w:t>
      </w:r>
    </w:p>
    <w:p w:rsidR="008F39DF" w:rsidRPr="00542793" w:rsidRDefault="001A04BF">
      <w:pPr>
        <w:pStyle w:val="cs80d9435b"/>
        <w:rPr>
          <w:rFonts w:ascii="Arial" w:hAnsi="Arial" w:cs="Arial"/>
          <w:sz w:val="20"/>
          <w:szCs w:val="20"/>
          <w:lang w:val="uk-UA"/>
        </w:rPr>
      </w:pPr>
      <w:r w:rsidRPr="00542793">
        <w:rPr>
          <w:rStyle w:val="cs9f0a40405"/>
          <w:color w:val="auto"/>
          <w:lang w:val="uk-UA"/>
        </w:rPr>
        <w:t>Фаза - ІІІ</w:t>
      </w:r>
    </w:p>
    <w:p w:rsidR="008F39DF" w:rsidRPr="00542793" w:rsidRDefault="001A04BF">
      <w:pPr>
        <w:pStyle w:val="cs80d9435b"/>
        <w:rPr>
          <w:rStyle w:val="cs9f0a40405"/>
          <w:color w:val="auto"/>
          <w:lang w:val="ru-RU"/>
        </w:rPr>
      </w:pPr>
      <w:r w:rsidRPr="00542793">
        <w:rPr>
          <w:rStyle w:val="cs9f0a40405"/>
          <w:color w:val="auto"/>
          <w:lang w:val="uk-UA"/>
        </w:rPr>
        <w:t xml:space="preserve">Заявник - Підприємство з 100% іноземною інвестицією </w:t>
      </w:r>
      <w:r w:rsidRPr="00542793">
        <w:rPr>
          <w:rStyle w:val="cs9f0a40405"/>
          <w:color w:val="auto"/>
          <w:lang w:val="ru-RU"/>
        </w:rPr>
        <w:t>«АЙК’ЮВІА РДС Україна»</w:t>
      </w:r>
    </w:p>
    <w:p w:rsidR="008F39DF" w:rsidRPr="00542793" w:rsidRDefault="001A04BF">
      <w:pPr>
        <w:pStyle w:val="cs80d9435b"/>
        <w:rPr>
          <w:rFonts w:ascii="Arial" w:hAnsi="Arial" w:cs="Arial"/>
          <w:sz w:val="20"/>
          <w:szCs w:val="20"/>
          <w:lang w:val="ru-RU"/>
        </w:rPr>
      </w:pPr>
      <w:r w:rsidRPr="00542793">
        <w:rPr>
          <w:rStyle w:val="cs9f0a40405"/>
          <w:color w:val="auto"/>
        </w:rPr>
        <w:t> </w:t>
      </w:r>
    </w:p>
    <w:tbl>
      <w:tblPr>
        <w:tblW w:w="9631" w:type="dxa"/>
        <w:tblCellMar>
          <w:left w:w="0" w:type="dxa"/>
          <w:right w:w="0" w:type="dxa"/>
        </w:tblCellMar>
        <w:tblLook w:val="04A0" w:firstRow="1" w:lastRow="0" w:firstColumn="1" w:lastColumn="0" w:noHBand="0" w:noVBand="1"/>
      </w:tblPr>
      <w:tblGrid>
        <w:gridCol w:w="885"/>
        <w:gridCol w:w="8746"/>
      </w:tblGrid>
      <w:tr w:rsidR="001C5164" w:rsidRPr="00542793" w:rsidTr="001C5164">
        <w:tc>
          <w:tcPr>
            <w:tcW w:w="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rPr>
            </w:pPr>
            <w:r w:rsidRPr="00542793">
              <w:rPr>
                <w:rStyle w:val="cs2494c3c61"/>
                <w:rFonts w:ascii="Arial" w:hAnsi="Arial" w:cs="Arial"/>
                <w:b w:val="0"/>
                <w:color w:val="auto"/>
              </w:rPr>
              <w:t xml:space="preserve">№ </w:t>
            </w:r>
          </w:p>
          <w:p w:rsidR="008F39DF" w:rsidRPr="00542793" w:rsidRDefault="001A04BF">
            <w:pPr>
              <w:pStyle w:val="cs2e86d3a6"/>
              <w:rPr>
                <w:rFonts w:ascii="Arial" w:hAnsi="Arial" w:cs="Arial"/>
                <w:sz w:val="20"/>
                <w:szCs w:val="20"/>
              </w:rPr>
            </w:pPr>
            <w:r w:rsidRPr="00542793">
              <w:rPr>
                <w:rStyle w:val="cs2494c3c61"/>
                <w:rFonts w:ascii="Arial" w:hAnsi="Arial" w:cs="Arial"/>
                <w:b w:val="0"/>
                <w:color w:val="auto"/>
              </w:rPr>
              <w:t>п/п</w:t>
            </w:r>
          </w:p>
        </w:tc>
        <w:tc>
          <w:tcPr>
            <w:tcW w:w="8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lang w:val="ru-RU"/>
              </w:rPr>
            </w:pPr>
            <w:r w:rsidRPr="00542793">
              <w:rPr>
                <w:rStyle w:val="cs2494c3c61"/>
                <w:rFonts w:ascii="Arial" w:hAnsi="Arial" w:cs="Arial"/>
                <w:b w:val="0"/>
                <w:color w:val="auto"/>
                <w:lang w:val="ru-RU"/>
              </w:rPr>
              <w:t>П.І.Б. відповідального дослідника,</w:t>
            </w:r>
          </w:p>
          <w:p w:rsidR="008F39DF" w:rsidRPr="00542793" w:rsidRDefault="001A04BF">
            <w:pPr>
              <w:pStyle w:val="cs2e86d3a6"/>
              <w:rPr>
                <w:rFonts w:ascii="Arial" w:hAnsi="Arial" w:cs="Arial"/>
                <w:sz w:val="20"/>
                <w:szCs w:val="20"/>
                <w:lang w:val="ru-RU"/>
              </w:rPr>
            </w:pPr>
            <w:r w:rsidRPr="00542793">
              <w:rPr>
                <w:rStyle w:val="csaecf586f1"/>
                <w:rFonts w:ascii="Arial" w:hAnsi="Arial" w:cs="Arial"/>
                <w:b w:val="0"/>
                <w:color w:val="auto"/>
                <w:lang w:val="ru-RU"/>
              </w:rPr>
              <w:t>Назва місця проведення клінічного випробування</w:t>
            </w:r>
          </w:p>
        </w:tc>
      </w:tr>
      <w:tr w:rsidR="001C5164" w:rsidRPr="00542793" w:rsidTr="001C5164">
        <w:trPr>
          <w:trHeight w:val="486"/>
        </w:trPr>
        <w:tc>
          <w:tcPr>
            <w:tcW w:w="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2494c3c61"/>
                <w:rFonts w:ascii="Arial" w:hAnsi="Arial" w:cs="Arial"/>
                <w:b w:val="0"/>
                <w:color w:val="auto"/>
              </w:rPr>
              <w:t>1</w:t>
            </w:r>
          </w:p>
        </w:tc>
        <w:tc>
          <w:tcPr>
            <w:tcW w:w="8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головний лікар Пугач М.М.</w:t>
            </w:r>
          </w:p>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1C5164" w:rsidRPr="00542793" w:rsidTr="001C5164">
        <w:trPr>
          <w:trHeight w:val="486"/>
        </w:trPr>
        <w:tc>
          <w:tcPr>
            <w:tcW w:w="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2494c3c61"/>
                <w:rFonts w:ascii="Arial" w:hAnsi="Arial" w:cs="Arial"/>
                <w:b w:val="0"/>
                <w:color w:val="auto"/>
              </w:rPr>
              <w:t>2</w:t>
            </w:r>
          </w:p>
        </w:tc>
        <w:tc>
          <w:tcPr>
            <w:tcW w:w="8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д.м.н. Резніченко Н.Ю.</w:t>
            </w:r>
          </w:p>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tc>
      </w:tr>
      <w:tr w:rsidR="001C5164" w:rsidRPr="00542793" w:rsidTr="001C5164">
        <w:trPr>
          <w:trHeight w:val="486"/>
        </w:trPr>
        <w:tc>
          <w:tcPr>
            <w:tcW w:w="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2494c3c61"/>
                <w:rFonts w:ascii="Arial" w:hAnsi="Arial" w:cs="Arial"/>
                <w:b w:val="0"/>
                <w:color w:val="auto"/>
              </w:rPr>
              <w:t>3</w:t>
            </w:r>
          </w:p>
        </w:tc>
        <w:tc>
          <w:tcPr>
            <w:tcW w:w="8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aecf586f1"/>
                <w:rFonts w:ascii="Arial" w:hAnsi="Arial" w:cs="Arial"/>
                <w:b w:val="0"/>
                <w:color w:val="auto"/>
              </w:rPr>
              <w:t>к.м.н. Гусак О.С.</w:t>
            </w:r>
          </w:p>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1C5164" w:rsidRPr="00542793" w:rsidTr="001C5164">
        <w:trPr>
          <w:trHeight w:val="486"/>
        </w:trPr>
        <w:tc>
          <w:tcPr>
            <w:tcW w:w="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2494c3c61"/>
                <w:rFonts w:ascii="Arial" w:hAnsi="Arial" w:cs="Arial"/>
                <w:b w:val="0"/>
                <w:color w:val="auto"/>
              </w:rPr>
              <w:t>4</w:t>
            </w:r>
          </w:p>
        </w:tc>
        <w:tc>
          <w:tcPr>
            <w:tcW w:w="8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зав.</w:t>
            </w:r>
            <w:r w:rsidR="00B86E81" w:rsidRPr="00542793">
              <w:rPr>
                <w:rStyle w:val="csaecf586f1"/>
                <w:rFonts w:ascii="Arial" w:hAnsi="Arial" w:cs="Arial"/>
                <w:b w:val="0"/>
                <w:color w:val="auto"/>
                <w:lang w:val="ru-RU"/>
              </w:rPr>
              <w:t xml:space="preserve"> </w:t>
            </w:r>
            <w:r w:rsidRPr="00542793">
              <w:rPr>
                <w:rStyle w:val="csaecf586f1"/>
                <w:rFonts w:ascii="Arial" w:hAnsi="Arial" w:cs="Arial"/>
                <w:b w:val="0"/>
                <w:color w:val="auto"/>
                <w:lang w:val="ru-RU"/>
              </w:rPr>
              <w:t>від. Андрашко Ю.В.</w:t>
            </w:r>
          </w:p>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Лікувально-діагностичний центр приватного підприємства «Асклепій», поліклінічне відділення, м. Ужгород</w:t>
            </w:r>
          </w:p>
        </w:tc>
      </w:tr>
      <w:tr w:rsidR="001C5164" w:rsidRPr="00542793" w:rsidTr="001C5164">
        <w:trPr>
          <w:trHeight w:val="486"/>
        </w:trPr>
        <w:tc>
          <w:tcPr>
            <w:tcW w:w="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2494c3c61"/>
                <w:rFonts w:ascii="Arial" w:hAnsi="Arial" w:cs="Arial"/>
                <w:b w:val="0"/>
                <w:color w:val="auto"/>
              </w:rPr>
              <w:t>5</w:t>
            </w:r>
          </w:p>
        </w:tc>
        <w:tc>
          <w:tcPr>
            <w:tcW w:w="8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зав. підрозділом Галагурич О.М.</w:t>
            </w:r>
          </w:p>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Лікувально-діагностичний центр приватного підприємства «Асклепій», відокремлений структурний підрозділ (відділення) №1, м. Львів</w:t>
            </w:r>
          </w:p>
        </w:tc>
      </w:tr>
      <w:tr w:rsidR="001C5164" w:rsidRPr="00542793" w:rsidTr="001C5164">
        <w:trPr>
          <w:trHeight w:val="486"/>
        </w:trPr>
        <w:tc>
          <w:tcPr>
            <w:tcW w:w="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2494c3c61"/>
                <w:rFonts w:ascii="Arial" w:hAnsi="Arial" w:cs="Arial"/>
                <w:b w:val="0"/>
                <w:color w:val="auto"/>
              </w:rPr>
              <w:t>6</w:t>
            </w:r>
          </w:p>
        </w:tc>
        <w:tc>
          <w:tcPr>
            <w:tcW w:w="8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д.м.н., проф. Шевчук С.В.</w:t>
            </w:r>
          </w:p>
          <w:p w:rsidR="008F39DF" w:rsidRPr="00542793" w:rsidRDefault="002330C0">
            <w:pPr>
              <w:pStyle w:val="cs80d9435b"/>
              <w:rPr>
                <w:rFonts w:ascii="Arial" w:hAnsi="Arial" w:cs="Arial"/>
                <w:sz w:val="20"/>
                <w:szCs w:val="20"/>
              </w:rPr>
            </w:pPr>
            <w:r w:rsidRPr="00542793">
              <w:rPr>
                <w:rStyle w:val="csaecf586f1"/>
                <w:rFonts w:ascii="Arial" w:hAnsi="Arial" w:cs="Arial"/>
                <w:b w:val="0"/>
                <w:color w:val="auto"/>
                <w:lang w:val="ru-RU"/>
              </w:rPr>
              <w:t>Кл</w:t>
            </w:r>
            <w:r w:rsidRPr="00542793">
              <w:rPr>
                <w:rStyle w:val="csaecf586f1"/>
                <w:rFonts w:ascii="Arial" w:hAnsi="Arial" w:cs="Arial"/>
                <w:b w:val="0"/>
                <w:color w:val="auto"/>
                <w:lang w:val="uk-UA"/>
              </w:rPr>
              <w:t>ініка Н</w:t>
            </w:r>
            <w:r w:rsidRPr="00542793">
              <w:rPr>
                <w:rStyle w:val="csaecf586f1"/>
                <w:rFonts w:ascii="Arial" w:hAnsi="Arial" w:cs="Arial"/>
                <w:b w:val="0"/>
                <w:color w:val="auto"/>
                <w:lang w:val="ru-RU"/>
              </w:rPr>
              <w:t>ауково-дослідного</w:t>
            </w:r>
            <w:r w:rsidR="001A04BF" w:rsidRPr="00542793">
              <w:rPr>
                <w:rStyle w:val="csaecf586f1"/>
                <w:rFonts w:ascii="Arial" w:hAnsi="Arial" w:cs="Arial"/>
                <w:b w:val="0"/>
                <w:color w:val="auto"/>
                <w:lang w:val="ru-RU"/>
              </w:rPr>
              <w:t xml:space="preserve"> інститут</w:t>
            </w:r>
            <w:r w:rsidRPr="00542793">
              <w:rPr>
                <w:rStyle w:val="csaecf586f1"/>
                <w:rFonts w:ascii="Arial" w:hAnsi="Arial" w:cs="Arial"/>
                <w:b w:val="0"/>
                <w:color w:val="auto"/>
                <w:lang w:val="ru-RU"/>
              </w:rPr>
              <w:t>у</w:t>
            </w:r>
            <w:r w:rsidR="001A04BF" w:rsidRPr="00542793">
              <w:rPr>
                <w:rStyle w:val="csaecf586f1"/>
                <w:rFonts w:ascii="Arial" w:hAnsi="Arial" w:cs="Arial"/>
                <w:b w:val="0"/>
                <w:color w:val="auto"/>
                <w:lang w:val="ru-RU"/>
              </w:rPr>
              <w:t xml:space="preserve">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ревматологічне відділення, Вінницький національний медичний університет ім. </w:t>
            </w:r>
            <w:r w:rsidR="001A04BF" w:rsidRPr="00542793">
              <w:rPr>
                <w:rStyle w:val="csaecf586f1"/>
                <w:rFonts w:ascii="Arial" w:hAnsi="Arial" w:cs="Arial"/>
                <w:b w:val="0"/>
                <w:color w:val="auto"/>
              </w:rPr>
              <w:t>М.І. Пирогова, кафедра внутрішньої медицини №2, м. Вінниця</w:t>
            </w:r>
          </w:p>
        </w:tc>
      </w:tr>
      <w:tr w:rsidR="001C5164" w:rsidRPr="00542793" w:rsidTr="001C5164">
        <w:trPr>
          <w:trHeight w:val="486"/>
        </w:trPr>
        <w:tc>
          <w:tcPr>
            <w:tcW w:w="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2494c3c61"/>
                <w:rFonts w:ascii="Arial" w:hAnsi="Arial" w:cs="Arial"/>
                <w:b w:val="0"/>
                <w:color w:val="auto"/>
              </w:rPr>
              <w:t>7</w:t>
            </w:r>
          </w:p>
        </w:tc>
        <w:tc>
          <w:tcPr>
            <w:tcW w:w="8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головний лікар к.м.н. Мужичук В.В.</w:t>
            </w:r>
          </w:p>
          <w:p w:rsidR="008F39DF" w:rsidRPr="00542793" w:rsidRDefault="001A04BF">
            <w:pPr>
              <w:pStyle w:val="cs80d9435b"/>
              <w:rPr>
                <w:rFonts w:ascii="Arial" w:hAnsi="Arial" w:cs="Arial"/>
                <w:sz w:val="20"/>
                <w:szCs w:val="20"/>
                <w:lang w:val="ru-RU"/>
              </w:rPr>
            </w:pPr>
            <w:r w:rsidRPr="00542793">
              <w:rPr>
                <w:rStyle w:val="csaecf586f1"/>
                <w:rFonts w:ascii="Arial" w:hAnsi="Arial" w:cs="Arial"/>
                <w:b w:val="0"/>
                <w:color w:val="auto"/>
                <w:lang w:val="ru-RU"/>
              </w:rPr>
              <w:t>Комунальне некомерційне підприємство «Міський шкірно-венерологічний диспансер №2» Харківської міської ради, диспансерне дермато-венерологічне відділення, м. Харків</w:t>
            </w:r>
          </w:p>
        </w:tc>
      </w:tr>
    </w:tbl>
    <w:p w:rsidR="008F39DF" w:rsidRPr="001C5164" w:rsidRDefault="001A04BF">
      <w:pPr>
        <w:pStyle w:val="cs80d9435b"/>
        <w:rPr>
          <w:rFonts w:ascii="Arial" w:hAnsi="Arial" w:cs="Arial"/>
          <w:sz w:val="20"/>
          <w:szCs w:val="20"/>
          <w:lang w:val="ru-RU"/>
        </w:rPr>
      </w:pPr>
      <w:r w:rsidRPr="001C5164">
        <w:rPr>
          <w:rStyle w:val="csafaf57412"/>
          <w:rFonts w:ascii="Arial" w:hAnsi="Arial" w:cs="Arial"/>
          <w:color w:val="auto"/>
          <w:sz w:val="20"/>
          <w:szCs w:val="20"/>
        </w:rPr>
        <w:t> </w:t>
      </w:r>
    </w:p>
    <w:p w:rsidR="008F39DF" w:rsidRPr="001C5164" w:rsidRDefault="008F39DF">
      <w:pPr>
        <w:jc w:val="both"/>
        <w:rPr>
          <w:rFonts w:ascii="Arial" w:hAnsi="Arial" w:cs="Arial"/>
          <w:bCs/>
          <w:sz w:val="20"/>
          <w:szCs w:val="20"/>
          <w:lang w:val="uk-UA"/>
        </w:rPr>
      </w:pPr>
    </w:p>
    <w:p w:rsidR="008F39DF" w:rsidRPr="00542793" w:rsidRDefault="00542793" w:rsidP="00542793">
      <w:pPr>
        <w:jc w:val="both"/>
        <w:rPr>
          <w:rStyle w:val="cs80d9435b6"/>
          <w:rFonts w:ascii="Arial" w:hAnsi="Arial" w:cs="Arial"/>
          <w:sz w:val="20"/>
          <w:szCs w:val="20"/>
          <w:lang w:val="uk-UA"/>
        </w:rPr>
      </w:pPr>
      <w:r w:rsidRPr="00542793">
        <w:rPr>
          <w:rStyle w:val="cs9f0a40406"/>
          <w:b/>
          <w:color w:val="auto"/>
          <w:lang w:val="uk-UA"/>
        </w:rPr>
        <w:t>6.</w:t>
      </w:r>
      <w:r w:rsidRPr="00542793">
        <w:rPr>
          <w:rStyle w:val="cs9f0a40406"/>
          <w:color w:val="auto"/>
          <w:lang w:val="uk-UA"/>
        </w:rPr>
        <w:t xml:space="preserve"> </w:t>
      </w:r>
      <w:r w:rsidR="001A04BF" w:rsidRPr="00542793">
        <w:rPr>
          <w:rStyle w:val="cs9f0a40406"/>
          <w:color w:val="auto"/>
          <w:lang w:val="uk-UA"/>
        </w:rPr>
        <w:t xml:space="preserve">«Рандомізоване подвійне сліпе плацебо-контрольоване клінічне дослідження, що вивчає ефективність та безпеку застосування перорального </w:t>
      </w:r>
      <w:r w:rsidR="001A04BF" w:rsidRPr="00542793">
        <w:rPr>
          <w:rStyle w:val="cs9b006266"/>
          <w:color w:val="auto"/>
          <w:lang w:val="uk-UA"/>
        </w:rPr>
        <w:t xml:space="preserve">семаглутиду </w:t>
      </w:r>
      <w:r w:rsidR="001A04BF" w:rsidRPr="00542793">
        <w:rPr>
          <w:rStyle w:val="cs9f0a40406"/>
          <w:color w:val="auto"/>
          <w:lang w:val="uk-UA"/>
        </w:rPr>
        <w:t>у пацієнтів із початковою стадією хвороби Альцгеймера (</w:t>
      </w:r>
      <w:r w:rsidR="001A04BF" w:rsidRPr="00542793">
        <w:rPr>
          <w:rStyle w:val="cs9f0a40406"/>
          <w:color w:val="auto"/>
        </w:rPr>
        <w:t>EVOKE</w:t>
      </w:r>
      <w:r w:rsidR="001A04BF" w:rsidRPr="00542793">
        <w:rPr>
          <w:rStyle w:val="cs9f0a40406"/>
          <w:color w:val="auto"/>
          <w:lang w:val="uk-UA"/>
        </w:rPr>
        <w:t xml:space="preserve"> </w:t>
      </w:r>
      <w:r w:rsidR="001A04BF" w:rsidRPr="00542793">
        <w:rPr>
          <w:rStyle w:val="cs9f0a40406"/>
          <w:color w:val="auto"/>
        </w:rPr>
        <w:t>plus</w:t>
      </w:r>
      <w:r w:rsidR="001A04BF" w:rsidRPr="00542793">
        <w:rPr>
          <w:rStyle w:val="cs9f0a40406"/>
          <w:color w:val="auto"/>
          <w:lang w:val="uk-UA"/>
        </w:rPr>
        <w:t xml:space="preserve">)», код дослідження </w:t>
      </w:r>
      <w:r w:rsidR="001A04BF" w:rsidRPr="00542793">
        <w:rPr>
          <w:rStyle w:val="cs9b006266"/>
          <w:color w:val="auto"/>
        </w:rPr>
        <w:t>NN</w:t>
      </w:r>
      <w:r w:rsidR="001A04BF" w:rsidRPr="00542793">
        <w:rPr>
          <w:rStyle w:val="cs9b006266"/>
          <w:color w:val="auto"/>
          <w:lang w:val="uk-UA"/>
        </w:rPr>
        <w:t>6535-4725</w:t>
      </w:r>
      <w:r w:rsidR="001A04BF" w:rsidRPr="00542793">
        <w:rPr>
          <w:rStyle w:val="cs9f0a40406"/>
          <w:color w:val="auto"/>
          <w:lang w:val="uk-UA"/>
        </w:rPr>
        <w:t xml:space="preserve">, фінальна версія 1.0 від 30 жовтня 2020 року, спонсор - </w:t>
      </w:r>
      <w:r w:rsidR="001A04BF" w:rsidRPr="00542793">
        <w:rPr>
          <w:rStyle w:val="cs9f0a40406"/>
          <w:color w:val="auto"/>
        </w:rPr>
        <w:t>Novo</w:t>
      </w:r>
      <w:r w:rsidR="001A04BF" w:rsidRPr="00542793">
        <w:rPr>
          <w:rStyle w:val="cs9f0a40406"/>
          <w:color w:val="auto"/>
          <w:lang w:val="uk-UA"/>
        </w:rPr>
        <w:t xml:space="preserve"> </w:t>
      </w:r>
      <w:r w:rsidR="001A04BF" w:rsidRPr="00542793">
        <w:rPr>
          <w:rStyle w:val="cs9f0a40406"/>
          <w:color w:val="auto"/>
        </w:rPr>
        <w:t>Nordisk</w:t>
      </w:r>
      <w:r w:rsidR="001A04BF" w:rsidRPr="00542793">
        <w:rPr>
          <w:rStyle w:val="cs9f0a40406"/>
          <w:color w:val="auto"/>
          <w:lang w:val="uk-UA"/>
        </w:rPr>
        <w:t xml:space="preserve"> </w:t>
      </w:r>
      <w:r w:rsidR="001A04BF" w:rsidRPr="00542793">
        <w:rPr>
          <w:rStyle w:val="cs9f0a40406"/>
          <w:color w:val="auto"/>
        </w:rPr>
        <w:t>A</w:t>
      </w:r>
      <w:r w:rsidR="001A04BF" w:rsidRPr="00542793">
        <w:rPr>
          <w:rStyle w:val="cs9f0a40406"/>
          <w:color w:val="auto"/>
          <w:lang w:val="uk-UA"/>
        </w:rPr>
        <w:t>/</w:t>
      </w:r>
      <w:r w:rsidR="001A04BF" w:rsidRPr="00542793">
        <w:rPr>
          <w:rStyle w:val="cs9f0a40406"/>
          <w:color w:val="auto"/>
        </w:rPr>
        <w:t>S</w:t>
      </w:r>
      <w:r w:rsidR="001A04BF" w:rsidRPr="00542793">
        <w:rPr>
          <w:rStyle w:val="cs9f0a40406"/>
          <w:color w:val="auto"/>
          <w:lang w:val="uk-UA"/>
        </w:rPr>
        <w:t xml:space="preserve">, </w:t>
      </w:r>
      <w:r w:rsidR="001A04BF" w:rsidRPr="00542793">
        <w:rPr>
          <w:rStyle w:val="cs9f0a40406"/>
          <w:color w:val="auto"/>
        </w:rPr>
        <w:t>Denmark</w:t>
      </w:r>
    </w:p>
    <w:p w:rsidR="008F39DF" w:rsidRPr="00542793" w:rsidRDefault="001A04BF">
      <w:pPr>
        <w:pStyle w:val="cs80d9435b"/>
        <w:rPr>
          <w:rFonts w:ascii="Arial" w:hAnsi="Arial" w:cs="Arial"/>
          <w:sz w:val="20"/>
          <w:szCs w:val="20"/>
          <w:lang w:val="ru-RU"/>
        </w:rPr>
      </w:pPr>
      <w:r w:rsidRPr="00542793">
        <w:rPr>
          <w:rStyle w:val="cs9f0a40406"/>
          <w:color w:val="auto"/>
          <w:lang w:val="ru-RU"/>
        </w:rPr>
        <w:t>Фаза - ІІІ, ІІІа</w:t>
      </w:r>
    </w:p>
    <w:p w:rsidR="008F39DF" w:rsidRPr="00542793" w:rsidRDefault="001A04BF">
      <w:pPr>
        <w:pStyle w:val="cs80d9435b"/>
        <w:rPr>
          <w:rFonts w:ascii="Arial" w:hAnsi="Arial" w:cs="Arial"/>
          <w:sz w:val="20"/>
          <w:szCs w:val="20"/>
          <w:lang w:val="ru-RU"/>
        </w:rPr>
      </w:pPr>
      <w:r w:rsidRPr="00542793">
        <w:rPr>
          <w:rStyle w:val="cs9f0a40406"/>
          <w:color w:val="auto"/>
          <w:lang w:val="ru-RU"/>
        </w:rPr>
        <w:lastRenderedPageBreak/>
        <w:t>Заявник - ТОВ «Ново Нордіск Україна»</w:t>
      </w:r>
    </w:p>
    <w:p w:rsidR="008F39DF" w:rsidRPr="00542793" w:rsidRDefault="001A04BF" w:rsidP="00542793">
      <w:pPr>
        <w:pStyle w:val="cs80d9435b"/>
        <w:rPr>
          <w:rFonts w:ascii="Arial" w:hAnsi="Arial" w:cs="Arial"/>
          <w:sz w:val="20"/>
          <w:szCs w:val="20"/>
          <w:lang w:val="ru-RU"/>
        </w:rPr>
      </w:pPr>
      <w:r w:rsidRPr="00542793">
        <w:rPr>
          <w:rStyle w:val="cs9b006266"/>
          <w:color w:val="auto"/>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1C5164" w:rsidRPr="00542793" w:rsidTr="001C5164">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B86E81">
            <w:pPr>
              <w:pStyle w:val="cs2e86d3a6"/>
              <w:rPr>
                <w:rFonts w:ascii="Arial" w:hAnsi="Arial" w:cs="Arial"/>
                <w:sz w:val="20"/>
                <w:szCs w:val="20"/>
              </w:rPr>
            </w:pPr>
            <w:r w:rsidRPr="00542793">
              <w:rPr>
                <w:rStyle w:val="cs9b006266"/>
                <w:b w:val="0"/>
                <w:color w:val="auto"/>
              </w:rPr>
              <w:t>№</w:t>
            </w:r>
          </w:p>
          <w:p w:rsidR="008F39DF" w:rsidRPr="00542793" w:rsidRDefault="001A04BF" w:rsidP="00B86E81">
            <w:pPr>
              <w:pStyle w:val="cs2e86d3a6"/>
              <w:rPr>
                <w:rFonts w:ascii="Arial" w:hAnsi="Arial" w:cs="Arial"/>
                <w:sz w:val="20"/>
                <w:szCs w:val="20"/>
              </w:rPr>
            </w:pPr>
            <w:r w:rsidRPr="00542793">
              <w:rPr>
                <w:rStyle w:val="cs9b006266"/>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rsidP="00B86E81">
            <w:pPr>
              <w:pStyle w:val="cs2e86d3a6"/>
              <w:rPr>
                <w:rFonts w:ascii="Arial" w:hAnsi="Arial" w:cs="Arial"/>
                <w:sz w:val="20"/>
                <w:szCs w:val="20"/>
                <w:lang w:val="ru-RU"/>
              </w:rPr>
            </w:pPr>
            <w:r w:rsidRPr="00542793">
              <w:rPr>
                <w:rStyle w:val="cs9b006266"/>
                <w:b w:val="0"/>
                <w:color w:val="auto"/>
                <w:lang w:val="ru-RU"/>
              </w:rPr>
              <w:t>П.І.Б. відповідального дослідника</w:t>
            </w:r>
          </w:p>
          <w:p w:rsidR="008F39DF" w:rsidRPr="00542793" w:rsidRDefault="001A04BF" w:rsidP="00B86E81">
            <w:pPr>
              <w:pStyle w:val="cs2e86d3a6"/>
              <w:rPr>
                <w:rFonts w:ascii="Arial" w:hAnsi="Arial" w:cs="Arial"/>
                <w:sz w:val="20"/>
                <w:szCs w:val="20"/>
                <w:lang w:val="ru-RU"/>
              </w:rPr>
            </w:pPr>
            <w:r w:rsidRPr="00542793">
              <w:rPr>
                <w:rStyle w:val="cs9b006266"/>
                <w:b w:val="0"/>
                <w:color w:val="auto"/>
                <w:lang w:val="ru-RU"/>
              </w:rPr>
              <w:t>Назва місця проведення клінічного випробування</w:t>
            </w:r>
          </w:p>
        </w:tc>
      </w:tr>
      <w:tr w:rsidR="001C5164" w:rsidRPr="00542793" w:rsidTr="001C5164">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b006266"/>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7d567a252"/>
                <w:b w:val="0"/>
                <w:color w:val="auto"/>
                <w:lang w:val="ru-RU"/>
              </w:rPr>
              <w:t>д.м.н., проф. Дубенко А.Є.</w:t>
            </w:r>
          </w:p>
          <w:p w:rsidR="008F39DF" w:rsidRPr="00542793" w:rsidRDefault="001A04BF">
            <w:pPr>
              <w:pStyle w:val="cs80d9435b"/>
              <w:rPr>
                <w:rFonts w:ascii="Arial" w:hAnsi="Arial" w:cs="Arial"/>
                <w:sz w:val="20"/>
                <w:szCs w:val="20"/>
                <w:lang w:val="ru-RU"/>
              </w:rPr>
            </w:pPr>
            <w:r w:rsidRPr="00542793">
              <w:rPr>
                <w:rStyle w:val="cs7d567a252"/>
                <w:b w:val="0"/>
                <w:color w:val="auto"/>
                <w:lang w:val="ru-RU"/>
              </w:rPr>
              <w:t>Медичний центр приватного підприємства «Нейрон», 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м. Харків</w:t>
            </w:r>
          </w:p>
        </w:tc>
      </w:tr>
      <w:tr w:rsidR="001C5164" w:rsidRPr="00542793" w:rsidTr="001C5164">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b006266"/>
                <w:b w:val="0"/>
                <w:color w:val="auto"/>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7d567a252"/>
                <w:b w:val="0"/>
                <w:color w:val="auto"/>
                <w:lang w:val="ru-RU"/>
              </w:rPr>
              <w:t xml:space="preserve">головний лікар Волощук А.Є. </w:t>
            </w:r>
          </w:p>
          <w:p w:rsidR="008F39DF" w:rsidRPr="00542793" w:rsidRDefault="001A04BF">
            <w:pPr>
              <w:pStyle w:val="cs80d9435b"/>
              <w:rPr>
                <w:rFonts w:ascii="Arial" w:hAnsi="Arial" w:cs="Arial"/>
                <w:sz w:val="20"/>
                <w:szCs w:val="20"/>
                <w:lang w:val="ru-RU"/>
              </w:rPr>
            </w:pPr>
            <w:r w:rsidRPr="00542793">
              <w:rPr>
                <w:rStyle w:val="cs7d567a252"/>
                <w:b w:val="0"/>
                <w:color w:val="auto"/>
                <w:lang w:val="ru-RU"/>
              </w:rPr>
              <w:t>Комунальне некомерційне підприємство «Одеський обласний медичний центр психічного здоров'я» Одеської обласної ради, відділення №18, м. Одеса</w:t>
            </w:r>
          </w:p>
        </w:tc>
      </w:tr>
      <w:tr w:rsidR="001C5164" w:rsidRPr="00542793" w:rsidTr="001C5164">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b006266"/>
                <w:b w:val="0"/>
                <w:color w:val="auto"/>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7d567a252"/>
                <w:b w:val="0"/>
                <w:color w:val="auto"/>
                <w:lang w:val="ru-RU"/>
              </w:rPr>
              <w:t>д.м.н., проф. Бачинська Н.Ю.</w:t>
            </w:r>
          </w:p>
          <w:p w:rsidR="008F39DF" w:rsidRPr="00542793" w:rsidRDefault="001A04BF">
            <w:pPr>
              <w:pStyle w:val="cs80d9435b"/>
              <w:rPr>
                <w:rFonts w:ascii="Arial" w:hAnsi="Arial" w:cs="Arial"/>
                <w:sz w:val="20"/>
                <w:szCs w:val="20"/>
                <w:lang w:val="ru-RU"/>
              </w:rPr>
            </w:pPr>
            <w:r w:rsidRPr="00542793">
              <w:rPr>
                <w:rStyle w:val="cs7d567a252"/>
                <w:b w:val="0"/>
                <w:color w:val="auto"/>
                <w:lang w:val="ru-RU"/>
              </w:rPr>
              <w:t>Державна установа «Інститут геронтології імені Д.Ф. Чеботарьова НАМН України», відділ вікової фізіології та патології нервової системи, м. Київ</w:t>
            </w:r>
          </w:p>
        </w:tc>
      </w:tr>
      <w:tr w:rsidR="001C5164" w:rsidRPr="00542793" w:rsidTr="001C5164">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b006266"/>
                <w:b w:val="0"/>
                <w:color w:val="auto"/>
              </w:rPr>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7d567a252"/>
                <w:b w:val="0"/>
                <w:color w:val="auto"/>
                <w:lang w:val="ru-RU"/>
              </w:rPr>
              <w:t>д.м.н., проф. Московко С.П.</w:t>
            </w:r>
          </w:p>
          <w:p w:rsidR="008F39DF" w:rsidRPr="00542793" w:rsidRDefault="001A04BF">
            <w:pPr>
              <w:pStyle w:val="cs80d9435b"/>
              <w:rPr>
                <w:rFonts w:ascii="Arial" w:hAnsi="Arial" w:cs="Arial"/>
                <w:sz w:val="20"/>
                <w:szCs w:val="20"/>
                <w:lang w:val="ru-RU"/>
              </w:rPr>
            </w:pPr>
            <w:r w:rsidRPr="00542793">
              <w:rPr>
                <w:rStyle w:val="cs9b006266"/>
                <w:b w:val="0"/>
                <w:color w:val="auto"/>
                <w:lang w:val="ru-RU"/>
              </w:rPr>
              <w:t>Медичний центр товариства з обмеженою відповідальністю «Медичний центр «Салютем», лікувально-профілактичний відділ, м. Вінниця</w:t>
            </w:r>
          </w:p>
        </w:tc>
      </w:tr>
    </w:tbl>
    <w:p w:rsidR="008F39DF" w:rsidRPr="001C5164" w:rsidRDefault="001A04BF">
      <w:pPr>
        <w:pStyle w:val="cs80d9435b"/>
        <w:rPr>
          <w:rFonts w:ascii="Arial" w:hAnsi="Arial" w:cs="Arial"/>
          <w:sz w:val="20"/>
          <w:szCs w:val="20"/>
          <w:lang w:val="ru-RU"/>
        </w:rPr>
      </w:pPr>
      <w:r w:rsidRPr="001C5164">
        <w:rPr>
          <w:rStyle w:val="cs9b006266"/>
          <w:color w:val="auto"/>
        </w:rPr>
        <w:t> </w:t>
      </w:r>
    </w:p>
    <w:p w:rsidR="008F39DF" w:rsidRPr="001C5164" w:rsidRDefault="008F39DF">
      <w:pPr>
        <w:jc w:val="both"/>
        <w:rPr>
          <w:rFonts w:ascii="Arial" w:hAnsi="Arial" w:cs="Arial"/>
          <w:bCs/>
          <w:sz w:val="20"/>
          <w:szCs w:val="20"/>
          <w:lang w:val="uk-UA"/>
        </w:rPr>
      </w:pPr>
    </w:p>
    <w:p w:rsidR="008F39DF" w:rsidRPr="00542793" w:rsidRDefault="00542793" w:rsidP="00542793">
      <w:pPr>
        <w:jc w:val="both"/>
        <w:rPr>
          <w:rStyle w:val="cs80d9435b7"/>
          <w:rFonts w:ascii="Arial" w:hAnsi="Arial" w:cs="Arial"/>
          <w:sz w:val="20"/>
          <w:szCs w:val="20"/>
          <w:lang w:val="uk-UA"/>
        </w:rPr>
      </w:pPr>
      <w:r w:rsidRPr="00542793">
        <w:rPr>
          <w:rStyle w:val="cs9f0a40407"/>
          <w:b/>
          <w:color w:val="auto"/>
          <w:lang w:val="uk-UA"/>
        </w:rPr>
        <w:t>7.</w:t>
      </w:r>
      <w:r w:rsidRPr="00542793">
        <w:rPr>
          <w:rStyle w:val="cs9f0a40407"/>
          <w:color w:val="auto"/>
          <w:lang w:val="uk-UA"/>
        </w:rPr>
        <w:t xml:space="preserve"> </w:t>
      </w:r>
      <w:r w:rsidR="001A04BF" w:rsidRPr="00542793">
        <w:rPr>
          <w:rStyle w:val="cs9f0a40407"/>
          <w:color w:val="auto"/>
          <w:lang w:val="uk-UA"/>
        </w:rPr>
        <w:t>«</w:t>
      </w:r>
      <w:r w:rsidR="001A04BF" w:rsidRPr="00542793">
        <w:rPr>
          <w:rStyle w:val="cs9f0a40407"/>
          <w:color w:val="auto"/>
        </w:rPr>
        <w:t>P</w:t>
      </w:r>
      <w:r w:rsidR="001A04BF" w:rsidRPr="00542793">
        <w:rPr>
          <w:rStyle w:val="cs9f0a40407"/>
          <w:color w:val="auto"/>
          <w:lang w:val="uk-UA"/>
        </w:rPr>
        <w:t>андомізоване, подвійне сліпе, плацебо-контрольоване, багатоцентрове дослідження 3</w:t>
      </w:r>
      <w:r w:rsidR="001A04BF" w:rsidRPr="00542793">
        <w:rPr>
          <w:rStyle w:val="cs9f0a40407"/>
          <w:color w:val="auto"/>
        </w:rPr>
        <w:t>b</w:t>
      </w:r>
      <w:r w:rsidR="001A04BF" w:rsidRPr="00542793">
        <w:rPr>
          <w:rStyle w:val="cs9f0a40407"/>
          <w:color w:val="auto"/>
          <w:lang w:val="uk-UA"/>
        </w:rPr>
        <w:t xml:space="preserve"> фази з метою оцінки ефективності та безпечності підшкірного введення </w:t>
      </w:r>
      <w:r w:rsidR="001A04BF" w:rsidRPr="00542793">
        <w:rPr>
          <w:rStyle w:val="cs9b006267"/>
          <w:color w:val="auto"/>
          <w:lang w:val="uk-UA"/>
        </w:rPr>
        <w:t>гуселькумабу</w:t>
      </w:r>
      <w:r w:rsidR="001A04BF" w:rsidRPr="00542793">
        <w:rPr>
          <w:rStyle w:val="cs9f0a40407"/>
          <w:color w:val="auto"/>
          <w:lang w:val="uk-UA"/>
        </w:rPr>
        <w:t xml:space="preserve"> для зменшення ознак і симптомів та сповільнення рентгенологічної прогресії у пацієнтів з активним псоріатичним артритом», код дослідження </w:t>
      </w:r>
      <w:r w:rsidR="001A04BF" w:rsidRPr="00542793">
        <w:rPr>
          <w:rStyle w:val="cs9b006267"/>
          <w:color w:val="auto"/>
        </w:rPr>
        <w:t>CNTO</w:t>
      </w:r>
      <w:r w:rsidR="001A04BF" w:rsidRPr="00542793">
        <w:rPr>
          <w:rStyle w:val="cs9b006267"/>
          <w:color w:val="auto"/>
          <w:lang w:val="uk-UA"/>
        </w:rPr>
        <w:t>1959</w:t>
      </w:r>
      <w:r w:rsidR="001A04BF" w:rsidRPr="00542793">
        <w:rPr>
          <w:rStyle w:val="cs9b006267"/>
          <w:color w:val="auto"/>
        </w:rPr>
        <w:t>PSA</w:t>
      </w:r>
      <w:r w:rsidR="001A04BF" w:rsidRPr="00542793">
        <w:rPr>
          <w:rStyle w:val="cs9b006267"/>
          <w:color w:val="auto"/>
          <w:lang w:val="uk-UA"/>
        </w:rPr>
        <w:t>3004</w:t>
      </w:r>
      <w:r w:rsidR="001A04BF" w:rsidRPr="00542793">
        <w:rPr>
          <w:rStyle w:val="cs9f0a40407"/>
          <w:color w:val="auto"/>
          <w:lang w:val="uk-UA"/>
        </w:rPr>
        <w:t xml:space="preserve">, поправка 1 від 07 квітня 2021 року, спонсор - </w:t>
      </w:r>
      <w:r w:rsidR="001A04BF" w:rsidRPr="00542793">
        <w:rPr>
          <w:rStyle w:val="cs9f0a40407"/>
          <w:color w:val="auto"/>
        </w:rPr>
        <w:t>Janssen</w:t>
      </w:r>
      <w:r w:rsidR="001A04BF" w:rsidRPr="00542793">
        <w:rPr>
          <w:rStyle w:val="cs9f0a40407"/>
          <w:color w:val="auto"/>
          <w:lang w:val="uk-UA"/>
        </w:rPr>
        <w:t xml:space="preserve"> </w:t>
      </w:r>
      <w:r w:rsidR="001A04BF" w:rsidRPr="00542793">
        <w:rPr>
          <w:rStyle w:val="cs9f0a40407"/>
          <w:color w:val="auto"/>
        </w:rPr>
        <w:t>Pharmaceutica</w:t>
      </w:r>
      <w:r w:rsidR="001A04BF" w:rsidRPr="00542793">
        <w:rPr>
          <w:rStyle w:val="cs9f0a40407"/>
          <w:color w:val="auto"/>
          <w:lang w:val="uk-UA"/>
        </w:rPr>
        <w:t xml:space="preserve"> </w:t>
      </w:r>
      <w:r w:rsidR="001A04BF" w:rsidRPr="00542793">
        <w:rPr>
          <w:rStyle w:val="cs9f0a40407"/>
          <w:color w:val="auto"/>
        </w:rPr>
        <w:t>NV</w:t>
      </w:r>
      <w:r w:rsidR="001A04BF" w:rsidRPr="00542793">
        <w:rPr>
          <w:rStyle w:val="cs9f0a40407"/>
          <w:color w:val="auto"/>
          <w:lang w:val="uk-UA"/>
        </w:rPr>
        <w:t xml:space="preserve">, </w:t>
      </w:r>
      <w:r w:rsidR="001A04BF" w:rsidRPr="00542793">
        <w:rPr>
          <w:rStyle w:val="cs9f0a40407"/>
          <w:color w:val="auto"/>
        </w:rPr>
        <w:t>Belgium</w:t>
      </w:r>
      <w:r w:rsidR="001A04BF" w:rsidRPr="00542793">
        <w:rPr>
          <w:rStyle w:val="cs9f0a40407"/>
          <w:color w:val="auto"/>
          <w:lang w:val="uk-UA"/>
        </w:rPr>
        <w:t xml:space="preserve"> / Янссен Фармацевтика НВ, Бельгія</w:t>
      </w:r>
    </w:p>
    <w:p w:rsidR="008F39DF" w:rsidRPr="00542793" w:rsidRDefault="001A04BF">
      <w:pPr>
        <w:pStyle w:val="cs80d9435b"/>
        <w:rPr>
          <w:rFonts w:ascii="Arial" w:hAnsi="Arial" w:cs="Arial"/>
          <w:sz w:val="20"/>
          <w:szCs w:val="20"/>
          <w:lang w:val="ru-RU"/>
        </w:rPr>
      </w:pPr>
      <w:r w:rsidRPr="00542793">
        <w:rPr>
          <w:rStyle w:val="cs9f0a40407"/>
          <w:color w:val="auto"/>
          <w:lang w:val="ru-RU"/>
        </w:rPr>
        <w:t>Фаза - ІІІ</w:t>
      </w:r>
      <w:r w:rsidRPr="00542793">
        <w:rPr>
          <w:rStyle w:val="cs9f0a40407"/>
          <w:color w:val="auto"/>
        </w:rPr>
        <w:t>b</w:t>
      </w:r>
    </w:p>
    <w:p w:rsidR="008F39DF" w:rsidRPr="00542793" w:rsidRDefault="001A04BF">
      <w:pPr>
        <w:pStyle w:val="cs80d9435b"/>
        <w:rPr>
          <w:rStyle w:val="cs9f0a40407"/>
          <w:color w:val="auto"/>
          <w:lang w:val="ru-RU"/>
        </w:rPr>
      </w:pPr>
      <w:r w:rsidRPr="00542793">
        <w:rPr>
          <w:rStyle w:val="cs9f0a40407"/>
          <w:color w:val="auto"/>
          <w:lang w:val="ru-RU"/>
        </w:rPr>
        <w:t>Заявник - ТОВ «ПАРЕКСЕЛ Україна»</w:t>
      </w:r>
    </w:p>
    <w:p w:rsidR="008F39DF" w:rsidRPr="00542793" w:rsidRDefault="001A04BF">
      <w:pPr>
        <w:pStyle w:val="cs80d9435b"/>
        <w:rPr>
          <w:rFonts w:ascii="Arial" w:hAnsi="Arial" w:cs="Arial"/>
          <w:sz w:val="20"/>
          <w:szCs w:val="20"/>
          <w:lang w:val="ru-RU"/>
        </w:rPr>
      </w:pPr>
      <w:r w:rsidRPr="00542793">
        <w:rPr>
          <w:rStyle w:val="cs9b006267"/>
          <w:color w:val="auto"/>
        </w:rPr>
        <w:t> </w:t>
      </w:r>
    </w:p>
    <w:tbl>
      <w:tblPr>
        <w:tblW w:w="9631" w:type="dxa"/>
        <w:tblCellMar>
          <w:left w:w="0" w:type="dxa"/>
          <w:right w:w="0" w:type="dxa"/>
        </w:tblCellMar>
        <w:tblLook w:val="04A0" w:firstRow="1" w:lastRow="0" w:firstColumn="1" w:lastColumn="0" w:noHBand="0" w:noVBand="1"/>
      </w:tblPr>
      <w:tblGrid>
        <w:gridCol w:w="552"/>
        <w:gridCol w:w="9079"/>
      </w:tblGrid>
      <w:tr w:rsidR="001C5164" w:rsidRPr="00542793" w:rsidTr="001C5164">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rPr>
            </w:pPr>
            <w:r w:rsidRPr="00542793">
              <w:rPr>
                <w:rStyle w:val="cs9b006267"/>
                <w:b w:val="0"/>
                <w:color w:val="auto"/>
              </w:rPr>
              <w:t xml:space="preserve">№ </w:t>
            </w:r>
          </w:p>
          <w:p w:rsidR="008F39DF" w:rsidRPr="00542793" w:rsidRDefault="001A04BF">
            <w:pPr>
              <w:pStyle w:val="cs2e86d3a6"/>
              <w:rPr>
                <w:rFonts w:ascii="Arial" w:hAnsi="Arial" w:cs="Arial"/>
                <w:sz w:val="20"/>
                <w:szCs w:val="20"/>
              </w:rPr>
            </w:pPr>
            <w:r w:rsidRPr="00542793">
              <w:rPr>
                <w:rStyle w:val="cs9b006267"/>
                <w:b w:val="0"/>
                <w:color w:val="auto"/>
              </w:rPr>
              <w:t>п/п</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lang w:val="ru-RU"/>
              </w:rPr>
            </w:pPr>
            <w:r w:rsidRPr="00542793">
              <w:rPr>
                <w:rStyle w:val="cs9b006267"/>
                <w:b w:val="0"/>
                <w:color w:val="auto"/>
                <w:lang w:val="ru-RU"/>
              </w:rPr>
              <w:t>П.</w:t>
            </w:r>
            <w:r w:rsidR="00B86E81" w:rsidRPr="00542793">
              <w:rPr>
                <w:rStyle w:val="cs9b006267"/>
                <w:b w:val="0"/>
                <w:color w:val="auto"/>
                <w:lang w:val="ru-RU"/>
              </w:rPr>
              <w:t>І.Б. відповідального дослідника</w:t>
            </w:r>
          </w:p>
          <w:p w:rsidR="008F39DF" w:rsidRPr="00542793" w:rsidRDefault="001A04BF">
            <w:pPr>
              <w:pStyle w:val="cs2e86d3a6"/>
              <w:rPr>
                <w:rFonts w:ascii="Arial" w:hAnsi="Arial" w:cs="Arial"/>
                <w:sz w:val="20"/>
                <w:szCs w:val="20"/>
                <w:lang w:val="ru-RU"/>
              </w:rPr>
            </w:pPr>
            <w:r w:rsidRPr="00542793">
              <w:rPr>
                <w:rStyle w:val="cs9b006267"/>
                <w:b w:val="0"/>
                <w:color w:val="auto"/>
                <w:lang w:val="ru-RU"/>
              </w:rPr>
              <w:t>Назва місця проведення клінічного випробування</w:t>
            </w:r>
          </w:p>
        </w:tc>
      </w:tr>
      <w:tr w:rsidR="001C5164" w:rsidRPr="00542793" w:rsidTr="001C5164">
        <w:trPr>
          <w:trHeight w:val="486"/>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7"/>
                <w:b w:val="0"/>
                <w:color w:val="auto"/>
              </w:rPr>
              <w:t>1</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7"/>
                <w:b w:val="0"/>
                <w:color w:val="auto"/>
                <w:lang w:val="ru-RU"/>
              </w:rPr>
              <w:t>головний лікар Бейко Г.В.</w:t>
            </w:r>
          </w:p>
          <w:p w:rsidR="008F39DF" w:rsidRPr="00542793" w:rsidRDefault="001A04BF">
            <w:pPr>
              <w:pStyle w:val="cs80d9435b"/>
              <w:rPr>
                <w:rFonts w:ascii="Arial" w:hAnsi="Arial" w:cs="Arial"/>
                <w:sz w:val="20"/>
                <w:szCs w:val="20"/>
                <w:lang w:val="ru-RU"/>
              </w:rPr>
            </w:pPr>
            <w:r w:rsidRPr="00542793">
              <w:rPr>
                <w:rStyle w:val="cs9b006267"/>
                <w:b w:val="0"/>
                <w:color w:val="auto"/>
                <w:lang w:val="ru-RU"/>
              </w:rPr>
              <w:t>1. Медичний центр товариства з обмеженою відповідальністю «Центр сімейної медицини плюс», лікувально-профілактичний підрозділ, м.Київ</w:t>
            </w:r>
          </w:p>
        </w:tc>
      </w:tr>
      <w:tr w:rsidR="001C5164" w:rsidRPr="00542793" w:rsidTr="001C5164">
        <w:trPr>
          <w:trHeight w:val="486"/>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7"/>
                <w:b w:val="0"/>
                <w:color w:val="auto"/>
              </w:rPr>
              <w:t>2</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7"/>
                <w:b w:val="0"/>
                <w:color w:val="auto"/>
                <w:lang w:val="ru-RU"/>
              </w:rPr>
              <w:t>д.м.н. Господарський І.Я.</w:t>
            </w:r>
          </w:p>
          <w:p w:rsidR="008F39DF" w:rsidRPr="00542793" w:rsidRDefault="001A04BF">
            <w:pPr>
              <w:pStyle w:val="cs80d9435b"/>
              <w:rPr>
                <w:rFonts w:ascii="Arial" w:hAnsi="Arial" w:cs="Arial"/>
                <w:sz w:val="20"/>
                <w:szCs w:val="20"/>
                <w:lang w:val="ru-RU"/>
              </w:rPr>
            </w:pPr>
            <w:r w:rsidRPr="00542793">
              <w:rPr>
                <w:rStyle w:val="cs9b006267"/>
                <w:b w:val="0"/>
                <w:color w:val="auto"/>
                <w:lang w:val="ru-RU"/>
              </w:rPr>
              <w:t>Комунальне некомерційне підприємство «Тернопільська університетська лікарня» Тернопільської обласної ради, Обласний центр клінічної імунології та алергології, ревматологічне відділення, м. Тернопіль</w:t>
            </w:r>
          </w:p>
        </w:tc>
      </w:tr>
      <w:tr w:rsidR="001C5164" w:rsidRPr="00542793" w:rsidTr="001C5164">
        <w:trPr>
          <w:trHeight w:val="486"/>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7"/>
                <w:b w:val="0"/>
                <w:color w:val="auto"/>
              </w:rPr>
              <w:t>3</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7"/>
                <w:b w:val="0"/>
                <w:color w:val="auto"/>
              </w:rPr>
              <w:t>к.м.н. Гарміш О.О.</w:t>
            </w:r>
          </w:p>
          <w:p w:rsidR="008F39DF" w:rsidRPr="00542793" w:rsidRDefault="001A04BF">
            <w:pPr>
              <w:pStyle w:val="cs80d9435b"/>
              <w:rPr>
                <w:rFonts w:ascii="Arial" w:hAnsi="Arial" w:cs="Arial"/>
                <w:sz w:val="20"/>
                <w:szCs w:val="20"/>
              </w:rPr>
            </w:pPr>
            <w:r w:rsidRPr="00542793">
              <w:rPr>
                <w:rStyle w:val="cs9b006267"/>
                <w:b w:val="0"/>
                <w:color w:val="auto"/>
              </w:rPr>
              <w:t xml:space="preserve">Державна установа «Національний науковий центр «Інститут кардіології імені aкадеміка </w:t>
            </w:r>
            <w:r w:rsidR="00B86E81" w:rsidRPr="00542793">
              <w:rPr>
                <w:rStyle w:val="cs9b006267"/>
                <w:b w:val="0"/>
                <w:color w:val="auto"/>
                <w:lang w:val="uk-UA"/>
              </w:rPr>
              <w:t xml:space="preserve">              </w:t>
            </w:r>
            <w:r w:rsidRPr="00542793">
              <w:rPr>
                <w:rStyle w:val="cs9b006267"/>
                <w:b w:val="0"/>
                <w:color w:val="auto"/>
              </w:rPr>
              <w:t>М.Д. Стражеска» Національної академії медичних наук України, відділ некоронарних хвороб серця та ревматології, м. Київ</w:t>
            </w:r>
          </w:p>
        </w:tc>
      </w:tr>
      <w:tr w:rsidR="001C5164" w:rsidRPr="00542793" w:rsidTr="001C5164">
        <w:trPr>
          <w:trHeight w:val="486"/>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95e872d0"/>
              <w:rPr>
                <w:rFonts w:ascii="Arial" w:hAnsi="Arial" w:cs="Arial"/>
                <w:sz w:val="20"/>
                <w:szCs w:val="20"/>
              </w:rPr>
            </w:pPr>
            <w:r w:rsidRPr="00542793">
              <w:rPr>
                <w:rStyle w:val="cs9b006267"/>
                <w:b w:val="0"/>
                <w:color w:val="auto"/>
              </w:rPr>
              <w:t>4</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7"/>
                <w:b w:val="0"/>
                <w:color w:val="auto"/>
                <w:lang w:val="ru-RU"/>
              </w:rPr>
              <w:t>д.м.н., проф. Гнилорибов А.М.</w:t>
            </w:r>
          </w:p>
          <w:p w:rsidR="008F39DF" w:rsidRPr="00542793" w:rsidRDefault="001A04BF">
            <w:pPr>
              <w:pStyle w:val="cs80d9435b"/>
              <w:rPr>
                <w:rFonts w:ascii="Arial" w:hAnsi="Arial" w:cs="Arial"/>
                <w:sz w:val="20"/>
                <w:szCs w:val="20"/>
                <w:lang w:val="ru-RU"/>
              </w:rPr>
            </w:pPr>
            <w:r w:rsidRPr="00542793">
              <w:rPr>
                <w:rStyle w:val="cs9b006267"/>
                <w:b w:val="0"/>
                <w:color w:val="auto"/>
                <w:lang w:val="ru-RU"/>
              </w:rPr>
              <w:t>Медичний центр товариства з обмеженою відповідальністю «Інститут ревматології», відділ клінічних досліджень, м. Київ</w:t>
            </w:r>
          </w:p>
        </w:tc>
      </w:tr>
    </w:tbl>
    <w:p w:rsidR="00B86E81" w:rsidRPr="00542793" w:rsidRDefault="001A04BF" w:rsidP="00542793">
      <w:pPr>
        <w:pStyle w:val="cs80d9435b"/>
        <w:rPr>
          <w:rFonts w:ascii="Arial" w:hAnsi="Arial" w:cs="Arial"/>
          <w:sz w:val="20"/>
          <w:szCs w:val="20"/>
          <w:lang w:val="ru-RU"/>
        </w:rPr>
      </w:pPr>
      <w:r w:rsidRPr="001C5164">
        <w:rPr>
          <w:rStyle w:val="cs9b006267"/>
          <w:color w:val="auto"/>
        </w:rPr>
        <w:t> </w:t>
      </w:r>
    </w:p>
    <w:p w:rsidR="008F39DF" w:rsidRPr="001C5164" w:rsidRDefault="008F39DF">
      <w:pPr>
        <w:jc w:val="both"/>
        <w:rPr>
          <w:rFonts w:ascii="Arial" w:hAnsi="Arial" w:cs="Arial"/>
          <w:bCs/>
          <w:sz w:val="20"/>
          <w:szCs w:val="20"/>
          <w:lang w:val="uk-UA"/>
        </w:rPr>
      </w:pPr>
    </w:p>
    <w:p w:rsidR="008F39DF" w:rsidRPr="00B86E81" w:rsidRDefault="00542793" w:rsidP="00542793">
      <w:pPr>
        <w:jc w:val="both"/>
        <w:rPr>
          <w:rStyle w:val="cs80d9435b8"/>
          <w:rFonts w:ascii="Arial" w:hAnsi="Arial" w:cs="Arial"/>
          <w:sz w:val="20"/>
          <w:szCs w:val="20"/>
          <w:lang w:val="uk-UA"/>
        </w:rPr>
      </w:pPr>
      <w:r w:rsidRPr="00542793">
        <w:rPr>
          <w:rStyle w:val="cs9f0a40408"/>
          <w:b/>
          <w:color w:val="auto"/>
          <w:lang w:val="uk-UA"/>
        </w:rPr>
        <w:t>8.</w:t>
      </w:r>
      <w:r>
        <w:rPr>
          <w:rStyle w:val="cs9f0a40408"/>
          <w:color w:val="auto"/>
          <w:lang w:val="uk-UA"/>
        </w:rPr>
        <w:t xml:space="preserve"> </w:t>
      </w:r>
      <w:r w:rsidR="001A04BF" w:rsidRPr="001C5164">
        <w:rPr>
          <w:rStyle w:val="cs9f0a40408"/>
          <w:color w:val="auto"/>
          <w:lang w:val="uk-UA"/>
        </w:rPr>
        <w:t xml:space="preserve">«Багатоцентрове, подвійне сліпе, плацебо-контрольоване дослідження фази 2 для оцінки безпечності, ефективності та фармакокінетики препарату </w:t>
      </w:r>
      <w:r w:rsidR="001A04BF" w:rsidRPr="001C5164">
        <w:rPr>
          <w:rStyle w:val="cs9b006268"/>
          <w:color w:val="auto"/>
        </w:rPr>
        <w:t>PRA</w:t>
      </w:r>
      <w:r w:rsidR="001A04BF" w:rsidRPr="001C5164">
        <w:rPr>
          <w:rStyle w:val="cs9b006268"/>
          <w:color w:val="auto"/>
          <w:lang w:val="uk-UA"/>
        </w:rPr>
        <w:t>023</w:t>
      </w:r>
      <w:r w:rsidR="001A04BF" w:rsidRPr="001C5164">
        <w:rPr>
          <w:rStyle w:val="cs9f0a40408"/>
          <w:color w:val="auto"/>
          <w:lang w:val="uk-UA"/>
        </w:rPr>
        <w:t xml:space="preserve"> в якості індукційної терапії у пацієнтів із активним виразковим колітом від помірного до важкого ступеня тяжкості», код дослідження </w:t>
      </w:r>
      <w:r w:rsidR="00B86E81">
        <w:rPr>
          <w:rStyle w:val="cs9f0a40408"/>
          <w:color w:val="auto"/>
          <w:lang w:val="uk-UA"/>
        </w:rPr>
        <w:t xml:space="preserve">               </w:t>
      </w:r>
      <w:r w:rsidR="001A04BF" w:rsidRPr="001C5164">
        <w:rPr>
          <w:rStyle w:val="cs9b006268"/>
          <w:color w:val="auto"/>
        </w:rPr>
        <w:t>PR</w:t>
      </w:r>
      <w:r w:rsidR="001A04BF" w:rsidRPr="001C5164">
        <w:rPr>
          <w:rStyle w:val="cs9b006268"/>
          <w:color w:val="auto"/>
          <w:lang w:val="uk-UA"/>
        </w:rPr>
        <w:t>200-102</w:t>
      </w:r>
      <w:r w:rsidR="001A04BF" w:rsidRPr="001C5164">
        <w:rPr>
          <w:rStyle w:val="cs9f0a40408"/>
          <w:color w:val="auto"/>
          <w:lang w:val="uk-UA"/>
        </w:rPr>
        <w:t xml:space="preserve">, версія 1.0 від 11 березня 2021 року., спонсор - «Прометеус Байосайєнсіз Інк.»/ </w:t>
      </w:r>
      <w:r w:rsidR="001A04BF" w:rsidRPr="001C5164">
        <w:rPr>
          <w:rStyle w:val="cs9f0a40408"/>
          <w:color w:val="auto"/>
        </w:rPr>
        <w:t>Prometheus</w:t>
      </w:r>
      <w:r w:rsidR="001A04BF" w:rsidRPr="00B86E81">
        <w:rPr>
          <w:rStyle w:val="cs9f0a40408"/>
          <w:color w:val="auto"/>
          <w:lang w:val="uk-UA"/>
        </w:rPr>
        <w:t xml:space="preserve"> </w:t>
      </w:r>
      <w:r w:rsidR="001A04BF" w:rsidRPr="001C5164">
        <w:rPr>
          <w:rStyle w:val="cs9f0a40408"/>
          <w:color w:val="auto"/>
        </w:rPr>
        <w:t>Biosciences</w:t>
      </w:r>
      <w:r w:rsidR="001A04BF" w:rsidRPr="00B86E81">
        <w:rPr>
          <w:rStyle w:val="cs9f0a40408"/>
          <w:color w:val="auto"/>
          <w:lang w:val="uk-UA"/>
        </w:rPr>
        <w:t xml:space="preserve">, </w:t>
      </w:r>
      <w:r w:rsidR="001A04BF" w:rsidRPr="001C5164">
        <w:rPr>
          <w:rStyle w:val="cs9f0a40408"/>
          <w:color w:val="auto"/>
        </w:rPr>
        <w:t>Inc</w:t>
      </w:r>
      <w:r w:rsidR="001A04BF" w:rsidRPr="00B86E81">
        <w:rPr>
          <w:rStyle w:val="cs9f0a40408"/>
          <w:color w:val="auto"/>
          <w:lang w:val="uk-UA"/>
        </w:rPr>
        <w:t>., США</w:t>
      </w:r>
    </w:p>
    <w:p w:rsidR="008F39DF" w:rsidRPr="00B86E81" w:rsidRDefault="001A04BF">
      <w:pPr>
        <w:pStyle w:val="cs80d9435b"/>
        <w:rPr>
          <w:rFonts w:ascii="Arial" w:hAnsi="Arial" w:cs="Arial"/>
          <w:sz w:val="20"/>
          <w:szCs w:val="20"/>
          <w:lang w:val="uk-UA"/>
        </w:rPr>
      </w:pPr>
      <w:r w:rsidRPr="00B86E81">
        <w:rPr>
          <w:rStyle w:val="cs9f0a40408"/>
          <w:color w:val="auto"/>
          <w:lang w:val="uk-UA"/>
        </w:rPr>
        <w:t>Фаза - ІІ</w:t>
      </w:r>
    </w:p>
    <w:p w:rsidR="008F39DF" w:rsidRPr="00B86E81" w:rsidRDefault="001A04BF">
      <w:pPr>
        <w:pStyle w:val="cs80d9435b"/>
        <w:rPr>
          <w:rFonts w:ascii="Arial" w:hAnsi="Arial" w:cs="Arial"/>
          <w:sz w:val="20"/>
          <w:szCs w:val="20"/>
          <w:lang w:val="uk-UA"/>
        </w:rPr>
      </w:pPr>
      <w:r w:rsidRPr="00B86E81">
        <w:rPr>
          <w:rStyle w:val="cs9f0a40408"/>
          <w:color w:val="auto"/>
          <w:lang w:val="uk-UA"/>
        </w:rPr>
        <w:t>Заявник - ТОВ «Біомапас», Україна</w:t>
      </w:r>
    </w:p>
    <w:p w:rsidR="008F39DF" w:rsidRPr="00B86E81" w:rsidRDefault="001A04BF" w:rsidP="00542793">
      <w:pPr>
        <w:pStyle w:val="cs80d9435b"/>
        <w:rPr>
          <w:rFonts w:ascii="Arial" w:hAnsi="Arial" w:cs="Arial"/>
          <w:sz w:val="20"/>
          <w:szCs w:val="20"/>
          <w:lang w:val="uk-UA"/>
        </w:rPr>
      </w:pPr>
      <w:r w:rsidRPr="001C5164">
        <w:rPr>
          <w:rStyle w:val="cs9b006268"/>
          <w:color w:val="auto"/>
        </w:rPr>
        <w:t>  </w:t>
      </w:r>
    </w:p>
    <w:tbl>
      <w:tblPr>
        <w:tblW w:w="9631" w:type="dxa"/>
        <w:tblCellMar>
          <w:left w:w="0" w:type="dxa"/>
          <w:right w:w="0" w:type="dxa"/>
        </w:tblCellMar>
        <w:tblLook w:val="04A0" w:firstRow="1" w:lastRow="0" w:firstColumn="1" w:lastColumn="0" w:noHBand="0" w:noVBand="1"/>
      </w:tblPr>
      <w:tblGrid>
        <w:gridCol w:w="562"/>
        <w:gridCol w:w="9069"/>
      </w:tblGrid>
      <w:tr w:rsidR="001C5164" w:rsidRPr="00E42774" w:rsidTr="00B86E81">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B86E81" w:rsidRDefault="001A04BF">
            <w:pPr>
              <w:pStyle w:val="cs2e86d3a6"/>
              <w:rPr>
                <w:rFonts w:ascii="Arial" w:hAnsi="Arial" w:cs="Arial"/>
                <w:sz w:val="20"/>
                <w:szCs w:val="20"/>
                <w:lang w:val="uk-UA"/>
              </w:rPr>
            </w:pPr>
            <w:r w:rsidRPr="00B86E81">
              <w:rPr>
                <w:rStyle w:val="cs9b006268"/>
                <w:b w:val="0"/>
                <w:color w:val="auto"/>
                <w:lang w:val="uk-UA"/>
              </w:rPr>
              <w:t xml:space="preserve">№ </w:t>
            </w:r>
          </w:p>
          <w:p w:rsidR="008F39DF" w:rsidRPr="00B86E81" w:rsidRDefault="001A04BF">
            <w:pPr>
              <w:pStyle w:val="cs2e86d3a6"/>
              <w:rPr>
                <w:rFonts w:ascii="Arial" w:hAnsi="Arial" w:cs="Arial"/>
                <w:sz w:val="20"/>
                <w:szCs w:val="20"/>
                <w:lang w:val="uk-UA"/>
              </w:rPr>
            </w:pPr>
            <w:r w:rsidRPr="00B86E81">
              <w:rPr>
                <w:rStyle w:val="cs9b006268"/>
                <w:b w:val="0"/>
                <w:color w:val="auto"/>
                <w:lang w:val="uk-UA"/>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B86E81" w:rsidRDefault="001A04BF">
            <w:pPr>
              <w:pStyle w:val="cs2e86d3a6"/>
              <w:rPr>
                <w:rFonts w:ascii="Arial" w:hAnsi="Arial" w:cs="Arial"/>
                <w:sz w:val="20"/>
                <w:szCs w:val="20"/>
                <w:lang w:val="ru-RU"/>
              </w:rPr>
            </w:pPr>
            <w:r w:rsidRPr="00B86E81">
              <w:rPr>
                <w:rStyle w:val="cs9b006268"/>
                <w:b w:val="0"/>
                <w:color w:val="auto"/>
                <w:lang w:val="uk-UA"/>
              </w:rPr>
              <w:t xml:space="preserve">П.І.Б. </w:t>
            </w:r>
            <w:r w:rsidRPr="00542793">
              <w:rPr>
                <w:rStyle w:val="cs9b006268"/>
                <w:b w:val="0"/>
                <w:color w:val="auto"/>
                <w:lang w:val="uk-UA"/>
              </w:rPr>
              <w:t>ві</w:t>
            </w:r>
            <w:r w:rsidRPr="00B86E81">
              <w:rPr>
                <w:rStyle w:val="cs9b006268"/>
                <w:b w:val="0"/>
                <w:color w:val="auto"/>
                <w:lang w:val="ru-RU"/>
              </w:rPr>
              <w:t>дповідального дослідника</w:t>
            </w:r>
          </w:p>
          <w:p w:rsidR="008F39DF" w:rsidRPr="00B86E81" w:rsidRDefault="001A04BF">
            <w:pPr>
              <w:pStyle w:val="cs2e86d3a6"/>
              <w:rPr>
                <w:rFonts w:ascii="Arial" w:hAnsi="Arial" w:cs="Arial"/>
                <w:sz w:val="20"/>
                <w:szCs w:val="20"/>
                <w:lang w:val="ru-RU"/>
              </w:rPr>
            </w:pPr>
            <w:r w:rsidRPr="00B86E81">
              <w:rPr>
                <w:rStyle w:val="cs9b006268"/>
                <w:b w:val="0"/>
                <w:color w:val="auto"/>
                <w:lang w:val="ru-RU"/>
              </w:rPr>
              <w:t>Назва місця проведення клінічного випробування</w:t>
            </w:r>
          </w:p>
        </w:tc>
      </w:tr>
      <w:tr w:rsidR="001C5164" w:rsidRPr="00E42774" w:rsidTr="00B86E81">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B86E81" w:rsidRDefault="001A04BF">
            <w:pPr>
              <w:pStyle w:val="cs80d9435b"/>
              <w:rPr>
                <w:rFonts w:ascii="Arial" w:hAnsi="Arial" w:cs="Arial"/>
                <w:sz w:val="20"/>
                <w:szCs w:val="20"/>
              </w:rPr>
            </w:pPr>
            <w:r w:rsidRPr="00B86E81">
              <w:rPr>
                <w:rStyle w:val="cs9b006268"/>
                <w:b w:val="0"/>
                <w:color w:val="auto"/>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B86E81" w:rsidRDefault="001A04BF">
            <w:pPr>
              <w:pStyle w:val="cs80d9435b"/>
              <w:rPr>
                <w:rFonts w:ascii="Arial" w:hAnsi="Arial" w:cs="Arial"/>
                <w:sz w:val="20"/>
                <w:szCs w:val="20"/>
                <w:lang w:val="ru-RU"/>
              </w:rPr>
            </w:pPr>
            <w:r w:rsidRPr="00B86E81">
              <w:rPr>
                <w:rStyle w:val="cs9b006268"/>
                <w:b w:val="0"/>
                <w:color w:val="auto"/>
                <w:lang w:val="ru-RU"/>
              </w:rPr>
              <w:t>д.м.н., проф. Захараш Ю.М.</w:t>
            </w:r>
          </w:p>
          <w:p w:rsidR="008F39DF" w:rsidRPr="00B86E81" w:rsidRDefault="001A04BF">
            <w:pPr>
              <w:pStyle w:val="cs80d9435b"/>
              <w:rPr>
                <w:rFonts w:ascii="Arial" w:hAnsi="Arial" w:cs="Arial"/>
                <w:sz w:val="20"/>
                <w:szCs w:val="20"/>
                <w:lang w:val="ru-RU"/>
              </w:rPr>
            </w:pPr>
            <w:r w:rsidRPr="00B86E81">
              <w:rPr>
                <w:rStyle w:val="cs9b006268"/>
                <w:b w:val="0"/>
                <w:color w:val="auto"/>
                <w:lang w:val="ru-RU"/>
              </w:rPr>
              <w:t>Медичний центр товариства з обмеженою відповідальністю «Гармонія краси», відділення клінічних випробувань, м. Київ</w:t>
            </w:r>
          </w:p>
        </w:tc>
      </w:tr>
    </w:tbl>
    <w:p w:rsidR="008F39DF" w:rsidRPr="001C5164" w:rsidRDefault="001A04BF">
      <w:pPr>
        <w:pStyle w:val="cs80d9435b"/>
        <w:rPr>
          <w:rFonts w:ascii="Arial" w:hAnsi="Arial" w:cs="Arial"/>
          <w:sz w:val="20"/>
          <w:szCs w:val="20"/>
          <w:lang w:val="ru-RU"/>
        </w:rPr>
      </w:pPr>
      <w:r w:rsidRPr="001C5164">
        <w:rPr>
          <w:rStyle w:val="cs9b006268"/>
          <w:color w:val="auto"/>
        </w:rPr>
        <w:t> </w:t>
      </w:r>
    </w:p>
    <w:p w:rsidR="001C5164" w:rsidRPr="001C5164" w:rsidRDefault="001C5164">
      <w:pPr>
        <w:jc w:val="both"/>
        <w:rPr>
          <w:rFonts w:ascii="Arial" w:hAnsi="Arial" w:cs="Arial"/>
          <w:sz w:val="20"/>
          <w:szCs w:val="20"/>
          <w:lang w:val="uk-UA"/>
        </w:rPr>
      </w:pPr>
    </w:p>
    <w:p w:rsidR="008F39DF" w:rsidRPr="001C5164" w:rsidRDefault="008F39DF">
      <w:pPr>
        <w:jc w:val="both"/>
        <w:rPr>
          <w:rFonts w:ascii="Arial" w:hAnsi="Arial" w:cs="Arial"/>
          <w:bCs/>
          <w:sz w:val="20"/>
          <w:szCs w:val="20"/>
          <w:lang w:val="uk-UA"/>
        </w:rPr>
      </w:pPr>
    </w:p>
    <w:p w:rsidR="008F39DF" w:rsidRPr="00542793" w:rsidRDefault="00542793" w:rsidP="00542793">
      <w:pPr>
        <w:jc w:val="both"/>
        <w:rPr>
          <w:rStyle w:val="cs80d9435b9"/>
          <w:rFonts w:ascii="Arial" w:hAnsi="Arial" w:cs="Arial"/>
          <w:sz w:val="20"/>
          <w:szCs w:val="20"/>
          <w:lang w:val="uk-UA"/>
        </w:rPr>
      </w:pPr>
      <w:r w:rsidRPr="00542793">
        <w:rPr>
          <w:rStyle w:val="cs9f0a40409"/>
          <w:b/>
          <w:color w:val="auto"/>
          <w:lang w:val="uk-UA"/>
        </w:rPr>
        <w:lastRenderedPageBreak/>
        <w:t>9.</w:t>
      </w:r>
      <w:r w:rsidRPr="00542793">
        <w:rPr>
          <w:rStyle w:val="cs9f0a40409"/>
          <w:color w:val="auto"/>
          <w:lang w:val="uk-UA"/>
        </w:rPr>
        <w:t xml:space="preserve"> </w:t>
      </w:r>
      <w:r w:rsidR="001A04BF" w:rsidRPr="00542793">
        <w:rPr>
          <w:rStyle w:val="cs9f0a40409"/>
          <w:color w:val="auto"/>
          <w:lang w:val="uk-UA"/>
        </w:rPr>
        <w:t xml:space="preserve">«Дослідження фази 2 для оцінки безпечності, переносимості та ефективності комбінації препаратів </w:t>
      </w:r>
      <w:r w:rsidR="001A04BF" w:rsidRPr="00542793">
        <w:rPr>
          <w:rStyle w:val="cs9b006269"/>
          <w:color w:val="auto"/>
        </w:rPr>
        <w:t>VIR</w:t>
      </w:r>
      <w:r w:rsidR="001A04BF" w:rsidRPr="00542793">
        <w:rPr>
          <w:rStyle w:val="cs9b006269"/>
          <w:color w:val="auto"/>
          <w:lang w:val="uk-UA"/>
        </w:rPr>
        <w:t>-2218</w:t>
      </w:r>
      <w:r w:rsidR="001A04BF" w:rsidRPr="00542793">
        <w:rPr>
          <w:rStyle w:val="cs9f0a40409"/>
          <w:color w:val="auto"/>
          <w:lang w:val="uk-UA"/>
        </w:rPr>
        <w:t xml:space="preserve"> і </w:t>
      </w:r>
      <w:r w:rsidR="001A04BF" w:rsidRPr="00542793">
        <w:rPr>
          <w:rStyle w:val="cs9b006269"/>
          <w:color w:val="auto"/>
        </w:rPr>
        <w:t>VIR</w:t>
      </w:r>
      <w:r w:rsidR="001A04BF" w:rsidRPr="00542793">
        <w:rPr>
          <w:rStyle w:val="cs9b006269"/>
          <w:color w:val="auto"/>
          <w:lang w:val="uk-UA"/>
        </w:rPr>
        <w:t>-3434</w:t>
      </w:r>
      <w:r w:rsidR="001A04BF" w:rsidRPr="00542793">
        <w:rPr>
          <w:rStyle w:val="cs9f0a40409"/>
          <w:color w:val="auto"/>
          <w:lang w:val="uk-UA"/>
        </w:rPr>
        <w:t xml:space="preserve"> у пацієнтів із хронічним вірусним гепатитом В», код дослідження </w:t>
      </w:r>
      <w:r w:rsidR="001A04BF" w:rsidRPr="00542793">
        <w:rPr>
          <w:rStyle w:val="cs9b006269"/>
          <w:color w:val="auto"/>
        </w:rPr>
        <w:t>VIR</w:t>
      </w:r>
      <w:r w:rsidR="001A04BF" w:rsidRPr="00542793">
        <w:rPr>
          <w:rStyle w:val="cs9b006269"/>
          <w:color w:val="auto"/>
          <w:lang w:val="uk-UA"/>
        </w:rPr>
        <w:t>-2218-1006</w:t>
      </w:r>
      <w:r w:rsidR="001A04BF" w:rsidRPr="00542793">
        <w:rPr>
          <w:rStyle w:val="cs9f0a40409"/>
          <w:color w:val="auto"/>
          <w:lang w:val="uk-UA"/>
        </w:rPr>
        <w:t>, початкова версія від 12 лютого 2021 р., спонсор - «Вір Біотекнолоджи, Інк.» (</w:t>
      </w:r>
      <w:r w:rsidR="001A04BF" w:rsidRPr="00542793">
        <w:rPr>
          <w:rStyle w:val="cs9f0a40409"/>
          <w:color w:val="auto"/>
        </w:rPr>
        <w:t>Vir</w:t>
      </w:r>
      <w:r w:rsidR="001A04BF" w:rsidRPr="00542793">
        <w:rPr>
          <w:rStyle w:val="cs9f0a40409"/>
          <w:color w:val="auto"/>
          <w:lang w:val="uk-UA"/>
        </w:rPr>
        <w:t xml:space="preserve"> </w:t>
      </w:r>
      <w:r w:rsidR="001A04BF" w:rsidRPr="00542793">
        <w:rPr>
          <w:rStyle w:val="cs9f0a40409"/>
          <w:color w:val="auto"/>
        </w:rPr>
        <w:t>Biotechnology</w:t>
      </w:r>
      <w:r w:rsidR="001A04BF" w:rsidRPr="00542793">
        <w:rPr>
          <w:rStyle w:val="cs9f0a40409"/>
          <w:color w:val="auto"/>
          <w:lang w:val="uk-UA"/>
        </w:rPr>
        <w:t xml:space="preserve">, </w:t>
      </w:r>
      <w:r w:rsidR="001A04BF" w:rsidRPr="00542793">
        <w:rPr>
          <w:rStyle w:val="cs9f0a40409"/>
          <w:color w:val="auto"/>
        </w:rPr>
        <w:t>Inc</w:t>
      </w:r>
      <w:r w:rsidR="001A04BF" w:rsidRPr="00542793">
        <w:rPr>
          <w:rStyle w:val="cs9f0a40409"/>
          <w:color w:val="auto"/>
          <w:lang w:val="uk-UA"/>
        </w:rPr>
        <w:t xml:space="preserve">.), </w:t>
      </w:r>
      <w:r w:rsidR="001A04BF" w:rsidRPr="00542793">
        <w:rPr>
          <w:rStyle w:val="cs9f0a40409"/>
          <w:color w:val="auto"/>
        </w:rPr>
        <w:t>United</w:t>
      </w:r>
      <w:r w:rsidR="001A04BF" w:rsidRPr="00542793">
        <w:rPr>
          <w:rStyle w:val="cs9f0a40409"/>
          <w:color w:val="auto"/>
          <w:lang w:val="uk-UA"/>
        </w:rPr>
        <w:t xml:space="preserve"> </w:t>
      </w:r>
      <w:r w:rsidR="001A04BF" w:rsidRPr="00542793">
        <w:rPr>
          <w:rStyle w:val="cs9f0a40409"/>
          <w:color w:val="auto"/>
        </w:rPr>
        <w:t>States</w:t>
      </w:r>
    </w:p>
    <w:p w:rsidR="008F39DF" w:rsidRPr="00542793" w:rsidRDefault="001A04BF">
      <w:pPr>
        <w:pStyle w:val="cs80d9435b"/>
        <w:rPr>
          <w:rFonts w:ascii="Arial" w:hAnsi="Arial" w:cs="Arial"/>
          <w:sz w:val="20"/>
          <w:szCs w:val="20"/>
          <w:lang w:val="uk-UA"/>
        </w:rPr>
      </w:pPr>
      <w:r w:rsidRPr="00542793">
        <w:rPr>
          <w:rStyle w:val="cs9f0a40409"/>
          <w:color w:val="auto"/>
          <w:lang w:val="uk-UA"/>
        </w:rPr>
        <w:t>Фаза - ІІ</w:t>
      </w:r>
    </w:p>
    <w:p w:rsidR="008F39DF" w:rsidRPr="00542793" w:rsidRDefault="001A04BF">
      <w:pPr>
        <w:pStyle w:val="cs80d9435b"/>
        <w:rPr>
          <w:rStyle w:val="cs9f0a40409"/>
          <w:color w:val="auto"/>
          <w:lang w:val="uk-UA"/>
        </w:rPr>
      </w:pPr>
      <w:r w:rsidRPr="00542793">
        <w:rPr>
          <w:rStyle w:val="cs9f0a40409"/>
          <w:color w:val="auto"/>
          <w:lang w:val="uk-UA"/>
        </w:rPr>
        <w:t>Заявник - Товариство з Обмеженою Відповідальністю «Контрактно-Дослідницька Організація Іннофарм-Україна»</w:t>
      </w:r>
    </w:p>
    <w:p w:rsidR="008F39DF" w:rsidRPr="00542793" w:rsidRDefault="001A04BF">
      <w:pPr>
        <w:pStyle w:val="cs80d9435b"/>
        <w:rPr>
          <w:rFonts w:ascii="Arial" w:hAnsi="Arial" w:cs="Arial"/>
          <w:sz w:val="20"/>
          <w:szCs w:val="20"/>
          <w:lang w:val="ru-RU"/>
        </w:rPr>
      </w:pPr>
      <w:r w:rsidRPr="00542793">
        <w:rPr>
          <w:rStyle w:val="cs9f0a40409"/>
          <w:color w:val="auto"/>
        </w:rPr>
        <w:t> </w:t>
      </w:r>
    </w:p>
    <w:tbl>
      <w:tblPr>
        <w:tblW w:w="0" w:type="auto"/>
        <w:tblCellMar>
          <w:left w:w="0" w:type="dxa"/>
          <w:right w:w="0" w:type="dxa"/>
        </w:tblCellMar>
        <w:tblLook w:val="04A0" w:firstRow="1" w:lastRow="0" w:firstColumn="1" w:lastColumn="0" w:noHBand="0" w:noVBand="1"/>
      </w:tblPr>
      <w:tblGrid>
        <w:gridCol w:w="572"/>
        <w:gridCol w:w="9049"/>
      </w:tblGrid>
      <w:tr w:rsidR="001C5164" w:rsidRPr="00542793">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rPr>
            </w:pPr>
            <w:r w:rsidRPr="00542793">
              <w:rPr>
                <w:rStyle w:val="cs9b006269"/>
                <w:b w:val="0"/>
                <w:color w:val="auto"/>
              </w:rPr>
              <w:t>№ п/п</w:t>
            </w:r>
          </w:p>
        </w:tc>
        <w:tc>
          <w:tcPr>
            <w:tcW w:w="94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lang w:val="ru-RU"/>
              </w:rPr>
            </w:pPr>
            <w:r w:rsidRPr="00542793">
              <w:rPr>
                <w:rStyle w:val="cs9b006269"/>
                <w:b w:val="0"/>
                <w:color w:val="auto"/>
                <w:lang w:val="ru-RU"/>
              </w:rPr>
              <w:t>П.І.Б. відповідального дослідника,</w:t>
            </w:r>
          </w:p>
          <w:p w:rsidR="008F39DF" w:rsidRPr="00542793" w:rsidRDefault="001A04BF">
            <w:pPr>
              <w:pStyle w:val="cs2e86d3a6"/>
              <w:rPr>
                <w:rFonts w:ascii="Arial" w:hAnsi="Arial" w:cs="Arial"/>
                <w:sz w:val="20"/>
                <w:szCs w:val="20"/>
                <w:lang w:val="ru-RU"/>
              </w:rPr>
            </w:pPr>
            <w:r w:rsidRPr="00542793">
              <w:rPr>
                <w:rStyle w:val="cs9b006269"/>
                <w:b w:val="0"/>
                <w:color w:val="auto"/>
                <w:lang w:val="ru-RU"/>
              </w:rPr>
              <w:t>Назва місця проведення клінічного випробування</w:t>
            </w:r>
          </w:p>
        </w:tc>
      </w:tr>
      <w:tr w:rsidR="001C5164" w:rsidRPr="0054279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2e86d3a6"/>
              <w:rPr>
                <w:rFonts w:ascii="Arial" w:hAnsi="Arial" w:cs="Arial"/>
                <w:sz w:val="20"/>
                <w:szCs w:val="20"/>
              </w:rPr>
            </w:pPr>
            <w:r w:rsidRPr="00542793">
              <w:rPr>
                <w:rStyle w:val="cs9b006269"/>
                <w:b w:val="0"/>
                <w:color w:val="auto"/>
              </w:rPr>
              <w:t>1</w:t>
            </w:r>
          </w:p>
        </w:tc>
        <w:tc>
          <w:tcPr>
            <w:tcW w:w="94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9"/>
                <w:b w:val="0"/>
                <w:color w:val="auto"/>
                <w:lang w:val="ru-RU"/>
              </w:rPr>
              <w:t>лікар Добрянська М.А.</w:t>
            </w:r>
          </w:p>
          <w:p w:rsidR="008F39DF" w:rsidRPr="00542793" w:rsidRDefault="001A04BF">
            <w:pPr>
              <w:pStyle w:val="cs80d9435b"/>
              <w:rPr>
                <w:rFonts w:ascii="Arial" w:hAnsi="Arial" w:cs="Arial"/>
                <w:sz w:val="20"/>
                <w:szCs w:val="20"/>
                <w:lang w:val="ru-RU"/>
              </w:rPr>
            </w:pPr>
            <w:r w:rsidRPr="00542793">
              <w:rPr>
                <w:rStyle w:val="cs9b006269"/>
                <w:b w:val="0"/>
                <w:color w:val="auto"/>
                <w:lang w:val="ru-RU"/>
              </w:rPr>
              <w:t>Медичний центр товариства з обмеженою відповідальністю «Гармонія краси», відділення клінічних випробувань, м. Київ</w:t>
            </w:r>
          </w:p>
        </w:tc>
      </w:tr>
    </w:tbl>
    <w:p w:rsidR="001C5164" w:rsidRPr="001C5164" w:rsidRDefault="001A04BF" w:rsidP="00542793">
      <w:pPr>
        <w:pStyle w:val="cs80d9435b"/>
        <w:rPr>
          <w:rFonts w:ascii="Arial" w:hAnsi="Arial" w:cs="Arial"/>
          <w:sz w:val="20"/>
          <w:szCs w:val="20"/>
          <w:lang w:val="uk-UA"/>
        </w:rPr>
      </w:pPr>
      <w:r w:rsidRPr="001C5164">
        <w:rPr>
          <w:rStyle w:val="csafaf57413"/>
          <w:rFonts w:ascii="Arial" w:hAnsi="Arial" w:cs="Arial"/>
          <w:color w:val="auto"/>
          <w:sz w:val="20"/>
          <w:szCs w:val="20"/>
        </w:rPr>
        <w:t> </w:t>
      </w:r>
    </w:p>
    <w:p w:rsidR="008F39DF" w:rsidRPr="001C5164" w:rsidRDefault="008F39DF">
      <w:pPr>
        <w:jc w:val="both"/>
        <w:rPr>
          <w:rFonts w:ascii="Arial" w:hAnsi="Arial" w:cs="Arial"/>
          <w:bCs/>
          <w:sz w:val="20"/>
          <w:szCs w:val="20"/>
          <w:lang w:val="uk-UA"/>
        </w:rPr>
      </w:pPr>
    </w:p>
    <w:p w:rsidR="008F39DF" w:rsidRPr="00542793" w:rsidRDefault="00542793" w:rsidP="00542793">
      <w:pPr>
        <w:jc w:val="both"/>
        <w:rPr>
          <w:rStyle w:val="cs80d9435b10"/>
          <w:rFonts w:ascii="Arial" w:hAnsi="Arial" w:cs="Arial"/>
          <w:sz w:val="20"/>
          <w:szCs w:val="20"/>
          <w:lang w:val="uk-UA"/>
        </w:rPr>
      </w:pPr>
      <w:r w:rsidRPr="00542793">
        <w:rPr>
          <w:rStyle w:val="cs9f0a404010"/>
          <w:b/>
          <w:color w:val="auto"/>
          <w:lang w:val="uk-UA"/>
        </w:rPr>
        <w:t>10.</w:t>
      </w:r>
      <w:r w:rsidRPr="00542793">
        <w:rPr>
          <w:rStyle w:val="cs9f0a404010"/>
          <w:color w:val="auto"/>
          <w:lang w:val="uk-UA"/>
        </w:rPr>
        <w:t xml:space="preserve"> </w:t>
      </w:r>
      <w:r w:rsidR="001A04BF" w:rsidRPr="00542793">
        <w:rPr>
          <w:rStyle w:val="cs9f0a404010"/>
          <w:color w:val="auto"/>
          <w:lang w:val="uk-UA"/>
        </w:rPr>
        <w:t xml:space="preserve">«Рандомізоване,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rsidR="00B86E81" w:rsidRPr="00542793">
        <w:rPr>
          <w:rStyle w:val="cs9f0a404010"/>
          <w:color w:val="auto"/>
          <w:lang w:val="uk-UA"/>
        </w:rPr>
        <w:t xml:space="preserve">                    </w:t>
      </w:r>
      <w:r w:rsidR="001A04BF" w:rsidRPr="00542793">
        <w:rPr>
          <w:rStyle w:val="cs9b0062610"/>
          <w:color w:val="auto"/>
        </w:rPr>
        <w:t>JNJ</w:t>
      </w:r>
      <w:r w:rsidR="001A04BF" w:rsidRPr="00542793">
        <w:rPr>
          <w:rStyle w:val="cs9b0062610"/>
          <w:color w:val="auto"/>
          <w:lang w:val="uk-UA"/>
        </w:rPr>
        <w:t>-40411813</w:t>
      </w:r>
      <w:r w:rsidR="001A04BF" w:rsidRPr="00542793">
        <w:rPr>
          <w:rStyle w:val="cs9f0a404010"/>
          <w:color w:val="auto"/>
          <w:lang w:val="uk-UA"/>
        </w:rPr>
        <w:t xml:space="preserve">, як додаткового лікування у пацієнтів з судомними нападами з фокальним початком з недостатньою відповіддю на леветирацетам», код дослідження </w:t>
      </w:r>
      <w:r w:rsidR="001A04BF" w:rsidRPr="00542793">
        <w:rPr>
          <w:rStyle w:val="cs9b0062610"/>
          <w:color w:val="auto"/>
          <w:lang w:val="uk-UA"/>
        </w:rPr>
        <w:t>40411813</w:t>
      </w:r>
      <w:r w:rsidR="001A04BF" w:rsidRPr="00542793">
        <w:rPr>
          <w:rStyle w:val="cs9b0062610"/>
          <w:color w:val="auto"/>
        </w:rPr>
        <w:t>EPY</w:t>
      </w:r>
      <w:r w:rsidR="001A04BF" w:rsidRPr="00542793">
        <w:rPr>
          <w:rStyle w:val="cs9b0062610"/>
          <w:color w:val="auto"/>
          <w:lang w:val="uk-UA"/>
        </w:rPr>
        <w:t>2001</w:t>
      </w:r>
      <w:r w:rsidR="001A04BF" w:rsidRPr="00542793">
        <w:rPr>
          <w:rStyle w:val="cs9f0a404010"/>
          <w:color w:val="auto"/>
          <w:lang w:val="uk-UA"/>
        </w:rPr>
        <w:t xml:space="preserve">, з поправкою </w:t>
      </w:r>
      <w:r w:rsidR="001A04BF" w:rsidRPr="00542793">
        <w:rPr>
          <w:rStyle w:val="cs9f0a404010"/>
          <w:color w:val="auto"/>
        </w:rPr>
        <w:t>INT</w:t>
      </w:r>
      <w:r w:rsidR="001A04BF" w:rsidRPr="00542793">
        <w:rPr>
          <w:rStyle w:val="cs9f0a404010"/>
          <w:color w:val="auto"/>
          <w:lang w:val="uk-UA"/>
        </w:rPr>
        <w:t>-1 від 18.01.2021 р., спонсор - «ЯНССЕН ФАРМАЦЕВТИКА НВ», Бельгія</w:t>
      </w:r>
    </w:p>
    <w:p w:rsidR="008F39DF" w:rsidRPr="00542793" w:rsidRDefault="001A04BF">
      <w:pPr>
        <w:pStyle w:val="cs80d9435b"/>
        <w:rPr>
          <w:rFonts w:ascii="Arial" w:hAnsi="Arial" w:cs="Arial"/>
          <w:sz w:val="20"/>
          <w:szCs w:val="20"/>
          <w:lang w:val="uk-UA"/>
        </w:rPr>
      </w:pPr>
      <w:r w:rsidRPr="00542793">
        <w:rPr>
          <w:rStyle w:val="cs9f0a404010"/>
          <w:color w:val="auto"/>
          <w:lang w:val="uk-UA"/>
        </w:rPr>
        <w:t>Фаза - ІІа</w:t>
      </w:r>
    </w:p>
    <w:p w:rsidR="008F39DF" w:rsidRPr="00542793" w:rsidRDefault="001A04BF">
      <w:pPr>
        <w:pStyle w:val="cs80d9435b"/>
        <w:rPr>
          <w:rFonts w:ascii="Arial" w:hAnsi="Arial" w:cs="Arial"/>
          <w:sz w:val="20"/>
          <w:szCs w:val="20"/>
          <w:lang w:val="uk-UA"/>
        </w:rPr>
      </w:pPr>
      <w:r w:rsidRPr="00542793">
        <w:rPr>
          <w:rStyle w:val="cs9f0a404010"/>
          <w:color w:val="auto"/>
          <w:lang w:val="uk-UA"/>
        </w:rPr>
        <w:t>Заявник - «ЯНССЕН ФАРМАЦЕВТИКА НВ», Бельгія</w:t>
      </w:r>
    </w:p>
    <w:p w:rsidR="008F39DF" w:rsidRPr="00542793" w:rsidRDefault="001A04BF" w:rsidP="00542793">
      <w:pPr>
        <w:pStyle w:val="cs80d9435b"/>
        <w:rPr>
          <w:rFonts w:ascii="Arial" w:hAnsi="Arial" w:cs="Arial"/>
          <w:sz w:val="20"/>
          <w:szCs w:val="20"/>
          <w:lang w:val="uk-UA"/>
        </w:rPr>
      </w:pPr>
      <w:r w:rsidRPr="00542793">
        <w:rPr>
          <w:rStyle w:val="cs9f0a404010"/>
          <w:color w:val="auto"/>
        </w:rPr>
        <w:t> </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183"/>
      </w:tblGrid>
      <w:tr w:rsidR="001C5164" w:rsidRPr="00542793">
        <w:tc>
          <w:tcPr>
            <w:tcW w:w="567" w:type="dxa"/>
            <w:tcBorders>
              <w:top w:val="single" w:sz="4" w:space="0" w:color="auto"/>
              <w:left w:val="single" w:sz="4" w:space="0" w:color="auto"/>
              <w:bottom w:val="single" w:sz="4" w:space="0" w:color="auto"/>
              <w:right w:val="single" w:sz="4" w:space="0" w:color="auto"/>
            </w:tcBorders>
            <w:hideMark/>
          </w:tcPr>
          <w:p w:rsidR="008F39DF" w:rsidRPr="00542793" w:rsidRDefault="001A04BF">
            <w:pPr>
              <w:pStyle w:val="a3"/>
              <w:tabs>
                <w:tab w:val="left" w:pos="708"/>
                <w:tab w:val="center" w:pos="4677"/>
                <w:tab w:val="right" w:pos="9355"/>
              </w:tabs>
              <w:jc w:val="center"/>
              <w:rPr>
                <w:rFonts w:ascii="Arial" w:hAnsi="Arial" w:cs="Arial"/>
                <w:iCs/>
                <w:sz w:val="20"/>
                <w:szCs w:val="20"/>
              </w:rPr>
            </w:pPr>
            <w:r w:rsidRPr="00542793">
              <w:rPr>
                <w:rFonts w:ascii="Arial" w:hAnsi="Arial" w:cs="Arial"/>
                <w:iCs/>
                <w:sz w:val="20"/>
                <w:szCs w:val="20"/>
              </w:rPr>
              <w:t>№ п/п</w:t>
            </w:r>
          </w:p>
        </w:tc>
        <w:tc>
          <w:tcPr>
            <w:tcW w:w="9183" w:type="dxa"/>
            <w:tcBorders>
              <w:top w:val="single" w:sz="4" w:space="0" w:color="auto"/>
              <w:left w:val="single" w:sz="4" w:space="0" w:color="auto"/>
              <w:bottom w:val="single" w:sz="4" w:space="0" w:color="auto"/>
              <w:right w:val="single" w:sz="4" w:space="0" w:color="auto"/>
            </w:tcBorders>
            <w:hideMark/>
          </w:tcPr>
          <w:p w:rsidR="008F39DF" w:rsidRPr="00542793" w:rsidRDefault="001A04BF">
            <w:pPr>
              <w:pStyle w:val="a3"/>
              <w:tabs>
                <w:tab w:val="left" w:pos="708"/>
                <w:tab w:val="center" w:pos="4677"/>
                <w:tab w:val="right" w:pos="9355"/>
              </w:tabs>
              <w:jc w:val="center"/>
              <w:rPr>
                <w:rFonts w:ascii="Arial" w:hAnsi="Arial" w:cs="Arial"/>
                <w:iCs/>
                <w:sz w:val="20"/>
                <w:szCs w:val="20"/>
                <w:lang w:val="ru-RU"/>
              </w:rPr>
            </w:pPr>
            <w:r w:rsidRPr="00542793">
              <w:rPr>
                <w:rFonts w:ascii="Arial" w:hAnsi="Arial" w:cs="Arial"/>
                <w:iCs/>
                <w:sz w:val="20"/>
                <w:szCs w:val="20"/>
                <w:lang w:val="ru-RU"/>
              </w:rPr>
              <w:t>П.І.Б. відповідального дослідника</w:t>
            </w:r>
          </w:p>
          <w:p w:rsidR="008F39DF" w:rsidRPr="00542793" w:rsidRDefault="001A04BF">
            <w:pPr>
              <w:pStyle w:val="a3"/>
              <w:tabs>
                <w:tab w:val="left" w:pos="708"/>
                <w:tab w:val="center" w:pos="4677"/>
                <w:tab w:val="right" w:pos="9355"/>
              </w:tabs>
              <w:jc w:val="center"/>
              <w:rPr>
                <w:rFonts w:ascii="Arial" w:hAnsi="Arial" w:cs="Arial"/>
                <w:iCs/>
                <w:sz w:val="20"/>
                <w:szCs w:val="20"/>
                <w:lang w:val="ru-RU"/>
              </w:rPr>
            </w:pPr>
            <w:r w:rsidRPr="00542793">
              <w:rPr>
                <w:rFonts w:ascii="Arial" w:hAnsi="Arial" w:cs="Arial"/>
                <w:iCs/>
                <w:sz w:val="20"/>
                <w:szCs w:val="20"/>
                <w:lang w:val="ru-RU"/>
              </w:rPr>
              <w:t xml:space="preserve">Назва місця </w:t>
            </w:r>
            <w:r w:rsidRPr="00542793">
              <w:rPr>
                <w:rFonts w:ascii="Arial" w:hAnsi="Arial" w:cs="Arial"/>
                <w:sz w:val="20"/>
                <w:szCs w:val="20"/>
                <w:lang w:val="ru-RU"/>
              </w:rPr>
              <w:t xml:space="preserve">проведення </w:t>
            </w:r>
            <w:r w:rsidRPr="00542793">
              <w:rPr>
                <w:rFonts w:ascii="Arial" w:hAnsi="Arial" w:cs="Arial"/>
                <w:iCs/>
                <w:sz w:val="20"/>
                <w:szCs w:val="20"/>
                <w:lang w:val="ru-RU"/>
              </w:rPr>
              <w:t>клінічного випробування</w:t>
            </w:r>
          </w:p>
        </w:tc>
      </w:tr>
      <w:tr w:rsidR="001C5164" w:rsidRPr="00542793" w:rsidTr="0050587A">
        <w:tc>
          <w:tcPr>
            <w:tcW w:w="567" w:type="dxa"/>
            <w:tcBorders>
              <w:top w:val="single" w:sz="4" w:space="0" w:color="auto"/>
              <w:left w:val="single" w:sz="4" w:space="0" w:color="auto"/>
              <w:bottom w:val="single" w:sz="4" w:space="0" w:color="auto"/>
              <w:right w:val="single" w:sz="4" w:space="0" w:color="auto"/>
            </w:tcBorders>
            <w:vAlign w:val="center"/>
            <w:hideMark/>
          </w:tcPr>
          <w:p w:rsidR="001C5164" w:rsidRPr="00542793" w:rsidRDefault="001C5164" w:rsidP="001C5164">
            <w:pPr>
              <w:pStyle w:val="a3"/>
              <w:tabs>
                <w:tab w:val="left" w:pos="708"/>
                <w:tab w:val="center" w:pos="4677"/>
                <w:tab w:val="right" w:pos="9355"/>
              </w:tabs>
              <w:jc w:val="both"/>
              <w:rPr>
                <w:rFonts w:ascii="Arial" w:hAnsi="Arial" w:cs="Arial"/>
                <w:iCs/>
                <w:sz w:val="20"/>
                <w:szCs w:val="20"/>
              </w:rPr>
            </w:pPr>
            <w:r w:rsidRPr="00542793">
              <w:rPr>
                <w:rFonts w:ascii="Arial" w:hAnsi="Arial" w:cs="Arial"/>
                <w:iCs/>
                <w:sz w:val="20"/>
                <w:szCs w:val="20"/>
              </w:rPr>
              <w:t>1.</w:t>
            </w:r>
          </w:p>
        </w:tc>
        <w:tc>
          <w:tcPr>
            <w:tcW w:w="9183" w:type="dxa"/>
            <w:tcBorders>
              <w:top w:val="single" w:sz="4" w:space="0" w:color="auto"/>
              <w:left w:val="single" w:sz="4" w:space="0" w:color="auto"/>
              <w:bottom w:val="single" w:sz="4" w:space="0" w:color="auto"/>
              <w:right w:val="single" w:sz="4" w:space="0" w:color="auto"/>
            </w:tcBorders>
            <w:hideMark/>
          </w:tcPr>
          <w:p w:rsidR="001C5164" w:rsidRPr="00542793" w:rsidRDefault="001C5164" w:rsidP="001C5164">
            <w:pPr>
              <w:pStyle w:val="cs80d9435b"/>
              <w:rPr>
                <w:rFonts w:ascii="Arial" w:hAnsi="Arial" w:cs="Arial"/>
                <w:sz w:val="20"/>
                <w:szCs w:val="20"/>
                <w:lang w:val="ru-RU"/>
              </w:rPr>
            </w:pPr>
            <w:r w:rsidRPr="00542793">
              <w:rPr>
                <w:rStyle w:val="cs9b0062610"/>
                <w:b w:val="0"/>
                <w:color w:val="auto"/>
                <w:lang w:val="ru-RU"/>
              </w:rPr>
              <w:t>д.м.н., проф. Дубенко А.Є.</w:t>
            </w:r>
          </w:p>
          <w:p w:rsidR="001C5164" w:rsidRPr="00542793" w:rsidRDefault="001C5164" w:rsidP="001C5164">
            <w:pPr>
              <w:pStyle w:val="cs80d9435b"/>
              <w:rPr>
                <w:rFonts w:ascii="Arial" w:hAnsi="Arial" w:cs="Arial"/>
                <w:sz w:val="20"/>
                <w:szCs w:val="20"/>
                <w:lang w:val="ru-RU"/>
              </w:rPr>
            </w:pPr>
            <w:r w:rsidRPr="00542793">
              <w:rPr>
                <w:rStyle w:val="cs9b0062610"/>
                <w:b w:val="0"/>
                <w:color w:val="auto"/>
                <w:lang w:val="ru-RU"/>
              </w:rPr>
              <w:t>Комунальне некомерційне підприємство Харківської обласної ради «Обласна клінічна психіатрична лікарня №3», лікувально-діагностичний центр для хворих на епілепсію з психіатричною патологією, м. Харків</w:t>
            </w:r>
          </w:p>
        </w:tc>
      </w:tr>
      <w:tr w:rsidR="001C5164" w:rsidRPr="00542793" w:rsidTr="0050587A">
        <w:tc>
          <w:tcPr>
            <w:tcW w:w="567" w:type="dxa"/>
            <w:tcBorders>
              <w:top w:val="single" w:sz="4" w:space="0" w:color="auto"/>
              <w:left w:val="single" w:sz="4" w:space="0" w:color="auto"/>
              <w:bottom w:val="single" w:sz="4" w:space="0" w:color="auto"/>
              <w:right w:val="single" w:sz="4" w:space="0" w:color="auto"/>
            </w:tcBorders>
            <w:vAlign w:val="center"/>
            <w:hideMark/>
          </w:tcPr>
          <w:p w:rsidR="001C5164" w:rsidRPr="00542793" w:rsidRDefault="001C5164" w:rsidP="001C5164">
            <w:pPr>
              <w:pStyle w:val="a3"/>
              <w:tabs>
                <w:tab w:val="left" w:pos="708"/>
                <w:tab w:val="center" w:pos="4677"/>
                <w:tab w:val="right" w:pos="9355"/>
              </w:tabs>
              <w:jc w:val="both"/>
              <w:rPr>
                <w:rFonts w:ascii="Arial" w:hAnsi="Arial" w:cs="Arial"/>
                <w:iCs/>
                <w:sz w:val="20"/>
                <w:szCs w:val="20"/>
              </w:rPr>
            </w:pPr>
            <w:r w:rsidRPr="00542793">
              <w:rPr>
                <w:rFonts w:ascii="Arial" w:hAnsi="Arial" w:cs="Arial"/>
                <w:iCs/>
                <w:sz w:val="20"/>
                <w:szCs w:val="20"/>
              </w:rPr>
              <w:t>2.</w:t>
            </w:r>
          </w:p>
        </w:tc>
        <w:tc>
          <w:tcPr>
            <w:tcW w:w="9183" w:type="dxa"/>
            <w:tcBorders>
              <w:top w:val="single" w:sz="4" w:space="0" w:color="auto"/>
              <w:left w:val="single" w:sz="4" w:space="0" w:color="auto"/>
              <w:bottom w:val="single" w:sz="4" w:space="0" w:color="auto"/>
              <w:right w:val="single" w:sz="4" w:space="0" w:color="auto"/>
            </w:tcBorders>
            <w:hideMark/>
          </w:tcPr>
          <w:p w:rsidR="001C5164" w:rsidRPr="00542793" w:rsidRDefault="001C5164" w:rsidP="001C5164">
            <w:pPr>
              <w:pStyle w:val="cs80d9435b"/>
              <w:rPr>
                <w:rFonts w:ascii="Arial" w:hAnsi="Arial" w:cs="Arial"/>
                <w:sz w:val="20"/>
                <w:szCs w:val="20"/>
                <w:lang w:val="ru-RU"/>
              </w:rPr>
            </w:pPr>
            <w:r w:rsidRPr="00542793">
              <w:rPr>
                <w:rStyle w:val="cs9b0062610"/>
                <w:b w:val="0"/>
                <w:color w:val="auto"/>
                <w:lang w:val="ru-RU"/>
              </w:rPr>
              <w:t>к.м.н. Денисов Є.М.</w:t>
            </w:r>
          </w:p>
          <w:p w:rsidR="001C5164" w:rsidRPr="00542793" w:rsidRDefault="001C5164" w:rsidP="001C5164">
            <w:pPr>
              <w:pStyle w:val="cs80d9435b"/>
              <w:rPr>
                <w:rFonts w:ascii="Arial" w:hAnsi="Arial" w:cs="Arial"/>
                <w:sz w:val="20"/>
                <w:szCs w:val="20"/>
              </w:rPr>
            </w:pPr>
            <w:r w:rsidRPr="00542793">
              <w:rPr>
                <w:rStyle w:val="cs9b0062610"/>
                <w:b w:val="0"/>
                <w:color w:val="auto"/>
                <w:lang w:val="ru-RU"/>
              </w:rPr>
              <w:t xml:space="preserve">Комунальне некомерційне підприємство «Обласна клінічна психіатрична лікарня Кіровоградської обласної ради», психоневрологічне диспансерне відділення, смт. </w:t>
            </w:r>
            <w:r w:rsidRPr="00542793">
              <w:rPr>
                <w:rStyle w:val="cs9b0062610"/>
                <w:b w:val="0"/>
                <w:color w:val="auto"/>
              </w:rPr>
              <w:t xml:space="preserve">Нове, </w:t>
            </w:r>
            <w:r w:rsidR="00B86E81" w:rsidRPr="00542793">
              <w:rPr>
                <w:rStyle w:val="cs9b0062610"/>
                <w:b w:val="0"/>
                <w:color w:val="auto"/>
                <w:lang w:val="uk-UA"/>
              </w:rPr>
              <w:t xml:space="preserve">                           </w:t>
            </w:r>
            <w:r w:rsidRPr="00542793">
              <w:rPr>
                <w:rStyle w:val="cs9b0062610"/>
                <w:b w:val="0"/>
                <w:color w:val="auto"/>
              </w:rPr>
              <w:t>м. Кропивницький, Кіровоградська обл.</w:t>
            </w:r>
          </w:p>
        </w:tc>
      </w:tr>
      <w:tr w:rsidR="001C5164" w:rsidRPr="00542793" w:rsidTr="0050587A">
        <w:tc>
          <w:tcPr>
            <w:tcW w:w="567" w:type="dxa"/>
            <w:tcBorders>
              <w:top w:val="single" w:sz="4" w:space="0" w:color="auto"/>
              <w:left w:val="single" w:sz="4" w:space="0" w:color="auto"/>
              <w:bottom w:val="single" w:sz="4" w:space="0" w:color="auto"/>
              <w:right w:val="single" w:sz="4" w:space="0" w:color="auto"/>
            </w:tcBorders>
            <w:vAlign w:val="center"/>
            <w:hideMark/>
          </w:tcPr>
          <w:p w:rsidR="001C5164" w:rsidRPr="00542793" w:rsidRDefault="001C5164" w:rsidP="001C5164">
            <w:pPr>
              <w:pStyle w:val="a3"/>
              <w:tabs>
                <w:tab w:val="left" w:pos="708"/>
                <w:tab w:val="center" w:pos="4677"/>
                <w:tab w:val="right" w:pos="9355"/>
              </w:tabs>
              <w:jc w:val="both"/>
              <w:rPr>
                <w:rFonts w:ascii="Arial" w:hAnsi="Arial" w:cs="Arial"/>
                <w:iCs/>
                <w:sz w:val="20"/>
                <w:szCs w:val="20"/>
              </w:rPr>
            </w:pPr>
            <w:r w:rsidRPr="00542793">
              <w:rPr>
                <w:rFonts w:ascii="Arial" w:hAnsi="Arial" w:cs="Arial"/>
                <w:iCs/>
                <w:sz w:val="20"/>
                <w:szCs w:val="20"/>
              </w:rPr>
              <w:t>3.</w:t>
            </w:r>
          </w:p>
        </w:tc>
        <w:tc>
          <w:tcPr>
            <w:tcW w:w="9183" w:type="dxa"/>
            <w:tcBorders>
              <w:top w:val="single" w:sz="4" w:space="0" w:color="auto"/>
              <w:left w:val="single" w:sz="4" w:space="0" w:color="auto"/>
              <w:bottom w:val="single" w:sz="4" w:space="0" w:color="auto"/>
              <w:right w:val="single" w:sz="4" w:space="0" w:color="auto"/>
            </w:tcBorders>
            <w:hideMark/>
          </w:tcPr>
          <w:p w:rsidR="001C5164" w:rsidRPr="00542793" w:rsidRDefault="001C5164" w:rsidP="001C5164">
            <w:pPr>
              <w:pStyle w:val="cs80d9435b"/>
              <w:rPr>
                <w:rFonts w:ascii="Arial" w:hAnsi="Arial" w:cs="Arial"/>
                <w:sz w:val="20"/>
                <w:szCs w:val="20"/>
              </w:rPr>
            </w:pPr>
            <w:r w:rsidRPr="00542793">
              <w:rPr>
                <w:rStyle w:val="cs9b0062610"/>
                <w:b w:val="0"/>
                <w:color w:val="auto"/>
              </w:rPr>
              <w:t>зав. від. Вітебська Т.В.</w:t>
            </w:r>
          </w:p>
          <w:p w:rsidR="001C5164" w:rsidRPr="00542793" w:rsidRDefault="001C5164" w:rsidP="00B86E81">
            <w:pPr>
              <w:pStyle w:val="cs80d9435b"/>
              <w:rPr>
                <w:rFonts w:ascii="Arial" w:hAnsi="Arial" w:cs="Arial"/>
                <w:sz w:val="20"/>
                <w:szCs w:val="20"/>
              </w:rPr>
            </w:pPr>
            <w:r w:rsidRPr="00542793">
              <w:rPr>
                <w:rStyle w:val="cs9b0062610"/>
                <w:b w:val="0"/>
                <w:color w:val="auto"/>
              </w:rPr>
              <w:t>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 консультативне відділення,</w:t>
            </w:r>
            <w:r w:rsidR="00B86E81" w:rsidRPr="00542793">
              <w:rPr>
                <w:rStyle w:val="cs9b0062610"/>
                <w:b w:val="0"/>
                <w:color w:val="auto"/>
              </w:rPr>
              <w:t xml:space="preserve"> </w:t>
            </w:r>
            <w:r w:rsidRPr="00542793">
              <w:rPr>
                <w:rStyle w:val="cs9b0062610"/>
                <w:b w:val="0"/>
                <w:color w:val="auto"/>
              </w:rPr>
              <w:t>м. Київ</w:t>
            </w:r>
          </w:p>
        </w:tc>
      </w:tr>
      <w:tr w:rsidR="001C5164" w:rsidRPr="00542793" w:rsidTr="0050587A">
        <w:tc>
          <w:tcPr>
            <w:tcW w:w="567" w:type="dxa"/>
            <w:tcBorders>
              <w:top w:val="single" w:sz="4" w:space="0" w:color="auto"/>
              <w:left w:val="single" w:sz="4" w:space="0" w:color="auto"/>
              <w:bottom w:val="single" w:sz="4" w:space="0" w:color="auto"/>
              <w:right w:val="single" w:sz="4" w:space="0" w:color="auto"/>
            </w:tcBorders>
            <w:vAlign w:val="center"/>
            <w:hideMark/>
          </w:tcPr>
          <w:p w:rsidR="001C5164" w:rsidRPr="00542793" w:rsidRDefault="001C5164" w:rsidP="001C5164">
            <w:pPr>
              <w:pStyle w:val="a3"/>
              <w:tabs>
                <w:tab w:val="left" w:pos="708"/>
                <w:tab w:val="center" w:pos="4677"/>
                <w:tab w:val="right" w:pos="9355"/>
              </w:tabs>
              <w:jc w:val="both"/>
              <w:rPr>
                <w:rFonts w:ascii="Arial" w:hAnsi="Arial" w:cs="Arial"/>
                <w:iCs/>
                <w:sz w:val="20"/>
                <w:szCs w:val="20"/>
              </w:rPr>
            </w:pPr>
            <w:r w:rsidRPr="00542793">
              <w:rPr>
                <w:rFonts w:ascii="Arial" w:hAnsi="Arial" w:cs="Arial"/>
                <w:iCs/>
                <w:sz w:val="20"/>
                <w:szCs w:val="20"/>
              </w:rPr>
              <w:t>4.</w:t>
            </w:r>
          </w:p>
        </w:tc>
        <w:tc>
          <w:tcPr>
            <w:tcW w:w="9183" w:type="dxa"/>
            <w:tcBorders>
              <w:top w:val="single" w:sz="4" w:space="0" w:color="auto"/>
              <w:left w:val="single" w:sz="4" w:space="0" w:color="auto"/>
              <w:bottom w:val="single" w:sz="4" w:space="0" w:color="auto"/>
              <w:right w:val="single" w:sz="4" w:space="0" w:color="auto"/>
            </w:tcBorders>
            <w:hideMark/>
          </w:tcPr>
          <w:p w:rsidR="001C5164" w:rsidRPr="00542793" w:rsidRDefault="001C5164" w:rsidP="001C5164">
            <w:pPr>
              <w:pStyle w:val="cs80d9435b"/>
              <w:rPr>
                <w:rFonts w:ascii="Arial" w:hAnsi="Arial" w:cs="Arial"/>
                <w:sz w:val="20"/>
                <w:szCs w:val="20"/>
                <w:lang w:val="ru-RU"/>
              </w:rPr>
            </w:pPr>
            <w:r w:rsidRPr="00542793">
              <w:rPr>
                <w:rStyle w:val="cs9b0062610"/>
                <w:b w:val="0"/>
                <w:color w:val="auto"/>
                <w:lang w:val="ru-RU"/>
              </w:rPr>
              <w:t>д.м.н. Мороз С.М.</w:t>
            </w:r>
          </w:p>
          <w:p w:rsidR="001C5164" w:rsidRPr="00542793" w:rsidRDefault="001C5164" w:rsidP="00B86E81">
            <w:pPr>
              <w:pStyle w:val="cs80d9435b"/>
              <w:rPr>
                <w:rFonts w:ascii="Arial" w:hAnsi="Arial" w:cs="Arial"/>
                <w:sz w:val="20"/>
                <w:szCs w:val="20"/>
                <w:lang w:val="ru-RU"/>
              </w:rPr>
            </w:pPr>
            <w:r w:rsidRPr="00542793">
              <w:rPr>
                <w:rStyle w:val="cs9b0062610"/>
                <w:b w:val="0"/>
                <w:color w:val="auto"/>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r>
    </w:tbl>
    <w:p w:rsidR="001C5164" w:rsidRPr="001C5164" w:rsidRDefault="001C5164">
      <w:pPr>
        <w:jc w:val="both"/>
        <w:rPr>
          <w:rFonts w:ascii="Arial" w:hAnsi="Arial" w:cs="Arial"/>
          <w:sz w:val="20"/>
          <w:szCs w:val="20"/>
          <w:lang w:val="uk-UA"/>
        </w:rPr>
      </w:pPr>
    </w:p>
    <w:p w:rsidR="008F39DF" w:rsidRPr="001C5164" w:rsidRDefault="008F39DF">
      <w:pPr>
        <w:jc w:val="both"/>
        <w:rPr>
          <w:rFonts w:ascii="Arial" w:hAnsi="Arial" w:cs="Arial"/>
          <w:bCs/>
          <w:sz w:val="20"/>
          <w:szCs w:val="20"/>
          <w:lang w:val="uk-UA"/>
        </w:rPr>
      </w:pPr>
    </w:p>
    <w:p w:rsidR="008F39DF" w:rsidRPr="00542793" w:rsidRDefault="00542793" w:rsidP="00542793">
      <w:pPr>
        <w:jc w:val="both"/>
        <w:rPr>
          <w:rStyle w:val="cs80d9435b11"/>
          <w:rFonts w:ascii="Arial" w:hAnsi="Arial" w:cs="Arial"/>
          <w:sz w:val="20"/>
          <w:szCs w:val="20"/>
          <w:lang w:val="ru-RU"/>
        </w:rPr>
      </w:pPr>
      <w:r w:rsidRPr="00542793">
        <w:rPr>
          <w:rStyle w:val="cs9f0a404011"/>
          <w:b/>
          <w:color w:val="auto"/>
          <w:lang w:val="ru-RU"/>
        </w:rPr>
        <w:t>11.</w:t>
      </w:r>
      <w:r w:rsidRPr="00542793">
        <w:rPr>
          <w:rStyle w:val="cs9f0a404011"/>
          <w:color w:val="auto"/>
          <w:lang w:val="ru-RU"/>
        </w:rPr>
        <w:t xml:space="preserve"> </w:t>
      </w:r>
      <w:r w:rsidR="001A04BF" w:rsidRPr="00542793">
        <w:rPr>
          <w:rStyle w:val="cs9f0a404011"/>
          <w:color w:val="auto"/>
          <w:lang w:val="ru-RU"/>
        </w:rPr>
        <w:t xml:space="preserve">«58-тижневе відкрите дослідження </w:t>
      </w:r>
      <w:r w:rsidR="001A04BF" w:rsidRPr="00542793">
        <w:rPr>
          <w:rStyle w:val="cs9b0062611"/>
          <w:color w:val="auto"/>
          <w:lang w:val="ru-RU"/>
        </w:rPr>
        <w:t>Тавападону</w:t>
      </w:r>
      <w:r w:rsidR="001A04BF" w:rsidRPr="00542793">
        <w:rPr>
          <w:rStyle w:val="cs9f0a404011"/>
          <w:color w:val="auto"/>
          <w:lang w:val="ru-RU"/>
        </w:rPr>
        <w:t xml:space="preserve"> у пацієнтів з хворобою Паркінсона (дослідження </w:t>
      </w:r>
      <w:r w:rsidR="001A04BF" w:rsidRPr="00542793">
        <w:rPr>
          <w:rStyle w:val="cs9f0a404011"/>
          <w:color w:val="auto"/>
        </w:rPr>
        <w:t>TEMPO</w:t>
      </w:r>
      <w:r w:rsidR="001A04BF" w:rsidRPr="00542793">
        <w:rPr>
          <w:rStyle w:val="cs9f0a404011"/>
          <w:color w:val="auto"/>
          <w:lang w:val="ru-RU"/>
        </w:rPr>
        <w:t xml:space="preserve">-4)», код дослідження </w:t>
      </w:r>
      <w:r w:rsidR="001A04BF" w:rsidRPr="00542793">
        <w:rPr>
          <w:rStyle w:val="cs9b0062611"/>
          <w:color w:val="auto"/>
        </w:rPr>
        <w:t>CVL</w:t>
      </w:r>
      <w:r w:rsidR="001A04BF" w:rsidRPr="00542793">
        <w:rPr>
          <w:rStyle w:val="cs9b0062611"/>
          <w:color w:val="auto"/>
          <w:lang w:val="ru-RU"/>
        </w:rPr>
        <w:t>-751-</w:t>
      </w:r>
      <w:r w:rsidR="001A04BF" w:rsidRPr="00542793">
        <w:rPr>
          <w:rStyle w:val="cs9b0062611"/>
          <w:color w:val="auto"/>
        </w:rPr>
        <w:t>PD</w:t>
      </w:r>
      <w:r w:rsidR="001A04BF" w:rsidRPr="00542793">
        <w:rPr>
          <w:rStyle w:val="cs9b0062611"/>
          <w:color w:val="auto"/>
          <w:lang w:val="ru-RU"/>
        </w:rPr>
        <w:t>-004</w:t>
      </w:r>
      <w:r w:rsidR="001A04BF" w:rsidRPr="00542793">
        <w:rPr>
          <w:rStyle w:val="cs9f0a404011"/>
          <w:color w:val="auto"/>
          <w:lang w:val="ru-RU"/>
        </w:rPr>
        <w:t>, версія 3.0 від 07 серпня 2020 р., спонсор - Серевел Терап'ютікс, ЛЛС, США [</w:t>
      </w:r>
      <w:r w:rsidR="001A04BF" w:rsidRPr="00542793">
        <w:rPr>
          <w:rStyle w:val="cs9f0a404011"/>
          <w:color w:val="auto"/>
        </w:rPr>
        <w:t>Cerevel</w:t>
      </w:r>
      <w:r w:rsidR="001A04BF" w:rsidRPr="00542793">
        <w:rPr>
          <w:rStyle w:val="cs9f0a404011"/>
          <w:color w:val="auto"/>
          <w:lang w:val="ru-RU"/>
        </w:rPr>
        <w:t xml:space="preserve"> </w:t>
      </w:r>
      <w:r w:rsidR="001A04BF" w:rsidRPr="00542793">
        <w:rPr>
          <w:rStyle w:val="cs9f0a404011"/>
          <w:color w:val="auto"/>
        </w:rPr>
        <w:t>Therapeutics</w:t>
      </w:r>
      <w:r w:rsidR="001A04BF" w:rsidRPr="00542793">
        <w:rPr>
          <w:rStyle w:val="cs9f0a404011"/>
          <w:color w:val="auto"/>
          <w:lang w:val="ru-RU"/>
        </w:rPr>
        <w:t xml:space="preserve">, </w:t>
      </w:r>
      <w:r w:rsidR="001A04BF" w:rsidRPr="00542793">
        <w:rPr>
          <w:rStyle w:val="cs9f0a404011"/>
          <w:color w:val="auto"/>
        </w:rPr>
        <w:t>LLC</w:t>
      </w:r>
      <w:r w:rsidR="001A04BF" w:rsidRPr="00542793">
        <w:rPr>
          <w:rStyle w:val="cs9f0a404011"/>
          <w:color w:val="auto"/>
          <w:lang w:val="ru-RU"/>
        </w:rPr>
        <w:t xml:space="preserve">, </w:t>
      </w:r>
      <w:r w:rsidR="001A04BF" w:rsidRPr="00542793">
        <w:rPr>
          <w:rStyle w:val="cs9f0a404011"/>
          <w:color w:val="auto"/>
        </w:rPr>
        <w:t>USA</w:t>
      </w:r>
      <w:r w:rsidR="001A04BF" w:rsidRPr="00542793">
        <w:rPr>
          <w:rStyle w:val="cs9f0a404011"/>
          <w:color w:val="auto"/>
          <w:lang w:val="ru-RU"/>
        </w:rPr>
        <w:t>]</w:t>
      </w:r>
    </w:p>
    <w:p w:rsidR="008F39DF" w:rsidRPr="00542793" w:rsidRDefault="001A04BF">
      <w:pPr>
        <w:pStyle w:val="cs80d9435b"/>
        <w:rPr>
          <w:rFonts w:ascii="Arial" w:hAnsi="Arial" w:cs="Arial"/>
          <w:sz w:val="20"/>
          <w:szCs w:val="20"/>
          <w:lang w:val="ru-RU"/>
        </w:rPr>
      </w:pPr>
      <w:r w:rsidRPr="00542793">
        <w:rPr>
          <w:rStyle w:val="cs9f0a404011"/>
          <w:color w:val="auto"/>
          <w:lang w:val="ru-RU"/>
        </w:rPr>
        <w:t>Фаза - ІІІ</w:t>
      </w:r>
    </w:p>
    <w:p w:rsidR="008F39DF" w:rsidRPr="00542793" w:rsidRDefault="001A04BF" w:rsidP="00542793">
      <w:pPr>
        <w:pStyle w:val="cs80d9435b"/>
        <w:rPr>
          <w:rFonts w:ascii="Arial" w:hAnsi="Arial" w:cs="Arial"/>
          <w:sz w:val="20"/>
          <w:szCs w:val="20"/>
          <w:lang w:val="ru-RU"/>
        </w:rPr>
      </w:pPr>
      <w:r w:rsidRPr="00542793">
        <w:rPr>
          <w:rStyle w:val="cs9f0a404011"/>
          <w:color w:val="auto"/>
          <w:lang w:val="ru-RU"/>
        </w:rPr>
        <w:t>Заявник - ТОВ «Сінеос Хелс Україна»</w:t>
      </w:r>
    </w:p>
    <w:p w:rsidR="008F39DF" w:rsidRPr="00542793" w:rsidRDefault="001A04BF">
      <w:pPr>
        <w:pStyle w:val="cs2e86d3a6"/>
        <w:rPr>
          <w:rFonts w:ascii="Arial" w:hAnsi="Arial" w:cs="Arial"/>
          <w:sz w:val="20"/>
          <w:szCs w:val="20"/>
          <w:lang w:val="ru-RU"/>
        </w:rPr>
      </w:pPr>
      <w:r w:rsidRPr="00542793">
        <w:rPr>
          <w:rStyle w:val="cs9f0a404011"/>
          <w:color w:val="auto"/>
        </w:rPr>
        <w:t> </w:t>
      </w:r>
    </w:p>
    <w:tbl>
      <w:tblPr>
        <w:tblW w:w="9631" w:type="dxa"/>
        <w:tblCellMar>
          <w:left w:w="0" w:type="dxa"/>
          <w:right w:w="0" w:type="dxa"/>
        </w:tblCellMar>
        <w:tblLook w:val="04A0" w:firstRow="1" w:lastRow="0" w:firstColumn="1" w:lastColumn="0" w:noHBand="0" w:noVBand="1"/>
      </w:tblPr>
      <w:tblGrid>
        <w:gridCol w:w="562"/>
        <w:gridCol w:w="9069"/>
      </w:tblGrid>
      <w:tr w:rsidR="001C5164" w:rsidRPr="00542793" w:rsidTr="001C5164">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rPr>
            </w:pPr>
            <w:r w:rsidRPr="00542793">
              <w:rPr>
                <w:rStyle w:val="cs9b0062611"/>
                <w:b w:val="0"/>
                <w:color w:val="auto"/>
              </w:rPr>
              <w:t xml:space="preserve">№ </w:t>
            </w:r>
          </w:p>
          <w:p w:rsidR="008F39DF" w:rsidRPr="00542793" w:rsidRDefault="001A04BF">
            <w:pPr>
              <w:pStyle w:val="cs2e86d3a6"/>
              <w:rPr>
                <w:rFonts w:ascii="Arial" w:hAnsi="Arial" w:cs="Arial"/>
                <w:sz w:val="20"/>
                <w:szCs w:val="20"/>
              </w:rPr>
            </w:pPr>
            <w:r w:rsidRPr="00542793">
              <w:rPr>
                <w:rStyle w:val="cs9b0062611"/>
                <w:b w:val="0"/>
                <w:color w:val="auto"/>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lang w:val="ru-RU"/>
              </w:rPr>
            </w:pPr>
            <w:r w:rsidRPr="00542793">
              <w:rPr>
                <w:rStyle w:val="cs9b0062611"/>
                <w:b w:val="0"/>
                <w:color w:val="auto"/>
                <w:lang w:val="ru-RU"/>
              </w:rPr>
              <w:t>П.І.Б. відповідального дослідника</w:t>
            </w:r>
          </w:p>
          <w:p w:rsidR="008F39DF" w:rsidRPr="00542793" w:rsidRDefault="001A04BF">
            <w:pPr>
              <w:pStyle w:val="cs2e86d3a6"/>
              <w:rPr>
                <w:rFonts w:ascii="Arial" w:hAnsi="Arial" w:cs="Arial"/>
                <w:sz w:val="20"/>
                <w:szCs w:val="20"/>
                <w:lang w:val="ru-RU"/>
              </w:rPr>
            </w:pPr>
            <w:r w:rsidRPr="00542793">
              <w:rPr>
                <w:rStyle w:val="cs9b0062611"/>
                <w:b w:val="0"/>
                <w:color w:val="auto"/>
                <w:lang w:val="ru-RU"/>
              </w:rPr>
              <w:t>Назва місця проведення клінічного випробування</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к.м.н. Мороз О.М.</w:t>
            </w:r>
          </w:p>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відділ медико-соціальної експертизи та реабілітації при внутрішніх, нервових хворобах та психосоматичних розладах на базі відділення неврології та пограничних станів, м. Дніпро</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к.м.н. Черкез А.М.</w:t>
            </w:r>
          </w:p>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Комунальне некомерційне підприємство «Запорізька обласна клінічна лікарня» Запорізької обласної ради, неврологічне відділення №1, м. Запоріжжя</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1"/>
                <w:b w:val="0"/>
                <w:color w:val="auto"/>
                <w:lang w:val="ru-RU"/>
              </w:rPr>
              <w:t>зав. від. Скрипченко І.Р.</w:t>
            </w:r>
          </w:p>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Комунальне некомерційне підприємство Харківської обласної ради «Обласна клінічна лікарня», неврологічне відділення №1, м. Харків</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lastRenderedPageBreak/>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1"/>
                <w:b w:val="0"/>
                <w:color w:val="auto"/>
                <w:lang w:val="ru-RU"/>
              </w:rPr>
              <w:t>д.м.н., проф. Міщенко Т.С.</w:t>
            </w:r>
          </w:p>
          <w:p w:rsidR="008F39DF" w:rsidRPr="00542793" w:rsidRDefault="001A04BF">
            <w:pPr>
              <w:pStyle w:val="cs80d9435b"/>
              <w:rPr>
                <w:rFonts w:ascii="Arial" w:hAnsi="Arial" w:cs="Arial"/>
                <w:sz w:val="20"/>
                <w:szCs w:val="20"/>
                <w:lang w:val="ru-RU"/>
              </w:rPr>
            </w:pPr>
            <w:r w:rsidRPr="00542793">
              <w:rPr>
                <w:rStyle w:val="cs9b0062611"/>
                <w:b w:val="0"/>
                <w:color w:val="auto"/>
                <w:lang w:val="ru-RU"/>
              </w:rPr>
              <w:t>Державна установа «Інститут неврології, психіатрії та наркології Національної академії медичних наук України», клініка відділу судинної патології головного мозку, м. Харків</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к.м.н. Томах Н.В.</w:t>
            </w:r>
          </w:p>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Комунальне некомерційне підприємство «Міська лікарня №2» Запорізької міської ради, неврологічне відділення, м. Запоріжжя</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1"/>
                <w:b w:val="0"/>
                <w:color w:val="auto"/>
                <w:lang w:val="ru-RU"/>
              </w:rPr>
              <w:t>д.м.н., проф. Карабань І.М.</w:t>
            </w:r>
          </w:p>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Клініка державної установи «Інститут геронтології імені Д.Ф. Чеботарьова Національної академії медичних наук України», Відділ клінічної фізіології та патології екстрапірамідної нервової системи на базі відділення екстрапірамідних захворювань нервової системи, м. Київ</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1"/>
                <w:b w:val="0"/>
                <w:color w:val="auto"/>
                <w:lang w:val="ru-RU"/>
              </w:rPr>
              <w:t>д.м.н., проф. Московко С.П.</w:t>
            </w:r>
          </w:p>
          <w:p w:rsidR="008F39DF" w:rsidRPr="00542793" w:rsidRDefault="001A04BF">
            <w:pPr>
              <w:pStyle w:val="cs80d9435b"/>
              <w:rPr>
                <w:rFonts w:ascii="Arial" w:hAnsi="Arial" w:cs="Arial"/>
                <w:sz w:val="20"/>
                <w:szCs w:val="20"/>
                <w:lang w:val="ru-RU"/>
              </w:rPr>
            </w:pPr>
            <w:r w:rsidRPr="00542793">
              <w:rPr>
                <w:rStyle w:val="cs9b0062611"/>
                <w:b w:val="0"/>
                <w:color w:val="auto"/>
                <w:lang w:val="ru-RU"/>
              </w:rPr>
              <w:t>Медичний центр товариства з обмеженою відповідальністю «Медичний центр «Салютем», лікувально-профілактичний відділ, м. Вінниця</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8</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к.м.н. Кальбус О.І.</w:t>
            </w:r>
          </w:p>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Дніпровський державний медичний університет, кафедра неврології, м. Дніпро</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9</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к.м.н. Нерянова Ю.М.</w:t>
            </w:r>
          </w:p>
          <w:p w:rsidR="008F39DF" w:rsidRPr="00542793" w:rsidRDefault="001A04BF">
            <w:pPr>
              <w:pStyle w:val="cs80d9435b"/>
              <w:rPr>
                <w:rFonts w:ascii="Arial" w:hAnsi="Arial" w:cs="Arial"/>
                <w:sz w:val="20"/>
                <w:szCs w:val="20"/>
                <w:lang w:val="ru-RU"/>
              </w:rPr>
            </w:pPr>
            <w:r w:rsidRPr="00542793">
              <w:rPr>
                <w:rStyle w:val="cs9b0062611"/>
                <w:b w:val="0"/>
                <w:color w:val="auto"/>
                <w:lang w:val="ru-RU"/>
              </w:rPr>
              <w:t>Комунальне некомерційне підприємство «Міська лікарня №9» Запорізької міської ради, відділення неврології, м. Запоріжжя</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10</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к.м.н. Саноцький Я.Є.</w:t>
            </w:r>
          </w:p>
          <w:p w:rsidR="008F39DF" w:rsidRPr="00542793" w:rsidRDefault="001A04BF">
            <w:pPr>
              <w:pStyle w:val="cs80d9435b"/>
              <w:rPr>
                <w:rFonts w:ascii="Arial" w:hAnsi="Arial" w:cs="Arial"/>
                <w:sz w:val="20"/>
                <w:szCs w:val="20"/>
              </w:rPr>
            </w:pPr>
            <w:r w:rsidRPr="00542793">
              <w:rPr>
                <w:rStyle w:val="cs9b0062611"/>
                <w:b w:val="0"/>
                <w:color w:val="auto"/>
              </w:rPr>
              <w:t>Комунальне некомерційне підприємство Львівської обласної ради «Львівська обласна клінічна лікарня», неврологічне відділення, м. Львів</w:t>
            </w:r>
          </w:p>
        </w:tc>
      </w:tr>
      <w:tr w:rsidR="001C5164" w:rsidRPr="00542793"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1"/>
                <w:b w:val="0"/>
                <w:color w:val="auto"/>
              </w:rPr>
              <w:t>11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1"/>
                <w:b w:val="0"/>
                <w:color w:val="auto"/>
                <w:lang w:val="ru-RU"/>
              </w:rPr>
              <w:t>член-кор. НАМН України, д.м.н., проф. Дзяк Л.А.</w:t>
            </w:r>
          </w:p>
          <w:p w:rsidR="008F39DF" w:rsidRPr="00542793" w:rsidRDefault="001A04BF">
            <w:pPr>
              <w:pStyle w:val="cs80d9435b"/>
              <w:rPr>
                <w:rFonts w:ascii="Arial" w:hAnsi="Arial" w:cs="Arial"/>
                <w:sz w:val="20"/>
                <w:szCs w:val="20"/>
                <w:lang w:val="ru-RU"/>
              </w:rPr>
            </w:pPr>
            <w:r w:rsidRPr="00542793">
              <w:rPr>
                <w:rStyle w:val="cs9b0062611"/>
                <w:b w:val="0"/>
                <w:color w:val="auto"/>
                <w:lang w:val="ru-RU"/>
              </w:rPr>
              <w:t>Медичний центр Дніпровського державного медичного університету, Дніпровський державний медичний університет, кафедра нервових хвороб та нейрохірургії факультету післядипломної освіти, м. Дніпро</w:t>
            </w:r>
          </w:p>
        </w:tc>
      </w:tr>
    </w:tbl>
    <w:p w:rsidR="001C5164" w:rsidRPr="00542793" w:rsidRDefault="001A04BF" w:rsidP="00542793">
      <w:pPr>
        <w:pStyle w:val="cs80d9435b"/>
        <w:rPr>
          <w:rFonts w:ascii="Arial" w:hAnsi="Arial" w:cs="Arial"/>
          <w:sz w:val="20"/>
          <w:szCs w:val="20"/>
          <w:lang w:val="ru-RU"/>
        </w:rPr>
      </w:pPr>
      <w:r w:rsidRPr="001C5164">
        <w:rPr>
          <w:rStyle w:val="cs9b0062611"/>
          <w:color w:val="auto"/>
        </w:rPr>
        <w:t> </w:t>
      </w:r>
    </w:p>
    <w:p w:rsidR="008F39DF" w:rsidRPr="001C5164" w:rsidRDefault="008F39DF">
      <w:pPr>
        <w:jc w:val="both"/>
        <w:rPr>
          <w:rFonts w:ascii="Arial" w:hAnsi="Arial" w:cs="Arial"/>
          <w:bCs/>
          <w:sz w:val="20"/>
          <w:szCs w:val="20"/>
          <w:lang w:val="uk-UA"/>
        </w:rPr>
      </w:pPr>
    </w:p>
    <w:p w:rsidR="008F39DF" w:rsidRPr="00542793" w:rsidRDefault="00542793" w:rsidP="00542793">
      <w:pPr>
        <w:jc w:val="both"/>
        <w:rPr>
          <w:rStyle w:val="cs80d9435b12"/>
          <w:rFonts w:ascii="Arial" w:hAnsi="Arial" w:cs="Arial"/>
          <w:sz w:val="20"/>
          <w:szCs w:val="20"/>
          <w:lang w:val="uk-UA"/>
        </w:rPr>
      </w:pPr>
      <w:r w:rsidRPr="00542793">
        <w:rPr>
          <w:rStyle w:val="cs9f0a404012"/>
          <w:b/>
          <w:color w:val="auto"/>
          <w:lang w:val="uk-UA"/>
        </w:rPr>
        <w:t>12.</w:t>
      </w:r>
      <w:r w:rsidRPr="00542793">
        <w:rPr>
          <w:rStyle w:val="cs9f0a404012"/>
          <w:color w:val="auto"/>
          <w:lang w:val="uk-UA"/>
        </w:rPr>
        <w:t xml:space="preserve"> </w:t>
      </w:r>
      <w:r w:rsidR="001A04BF" w:rsidRPr="00542793">
        <w:rPr>
          <w:rStyle w:val="cs9f0a404012"/>
          <w:color w:val="auto"/>
          <w:lang w:val="uk-UA"/>
        </w:rPr>
        <w:t xml:space="preserve">«Рандомізоване, відкрите, контрольоване, багатоцентрове дослідження фази 3 препарату </w:t>
      </w:r>
      <w:r w:rsidR="001A04BF" w:rsidRPr="00542793">
        <w:rPr>
          <w:rStyle w:val="cs9b0062612"/>
          <w:color w:val="auto"/>
          <w:lang w:val="uk-UA"/>
        </w:rPr>
        <w:t>занделісиб (</w:t>
      </w:r>
      <w:r w:rsidR="001A04BF" w:rsidRPr="00542793">
        <w:rPr>
          <w:rStyle w:val="cs9b0062612"/>
          <w:color w:val="auto"/>
        </w:rPr>
        <w:t>ME</w:t>
      </w:r>
      <w:r w:rsidR="001A04BF" w:rsidRPr="00542793">
        <w:rPr>
          <w:rStyle w:val="cs9b0062612"/>
          <w:color w:val="auto"/>
          <w:lang w:val="uk-UA"/>
        </w:rPr>
        <w:t>-401)</w:t>
      </w:r>
      <w:r w:rsidR="001A04BF" w:rsidRPr="00542793">
        <w:rPr>
          <w:rStyle w:val="cs9f0a404012"/>
          <w:color w:val="auto"/>
          <w:lang w:val="uk-UA"/>
        </w:rPr>
        <w:t xml:space="preserve"> у комбінації з ритуксимабом у порівнянні зі стандартною імунохіміотерапією у пацієнтів з рецидивуючою індолентною неходжкінською лімфомою (</w:t>
      </w:r>
      <w:r w:rsidR="001A04BF" w:rsidRPr="00542793">
        <w:rPr>
          <w:rStyle w:val="cs9f0a404012"/>
          <w:color w:val="auto"/>
        </w:rPr>
        <w:t>i</w:t>
      </w:r>
      <w:r w:rsidR="001A04BF" w:rsidRPr="00542793">
        <w:rPr>
          <w:rStyle w:val="cs9f0a404012"/>
          <w:color w:val="auto"/>
          <w:lang w:val="uk-UA"/>
        </w:rPr>
        <w:t xml:space="preserve">НХЛ) — дослідження </w:t>
      </w:r>
      <w:r w:rsidR="001A04BF" w:rsidRPr="00542793">
        <w:rPr>
          <w:rStyle w:val="cs9f0a404012"/>
          <w:color w:val="auto"/>
        </w:rPr>
        <w:t>COASTAL</w:t>
      </w:r>
      <w:r w:rsidR="001A04BF" w:rsidRPr="00542793">
        <w:rPr>
          <w:rStyle w:val="cs9f0a404012"/>
          <w:color w:val="auto"/>
          <w:lang w:val="uk-UA"/>
        </w:rPr>
        <w:t xml:space="preserve">», код дослідження </w:t>
      </w:r>
      <w:r w:rsidR="001A04BF" w:rsidRPr="00542793">
        <w:rPr>
          <w:rStyle w:val="cs9b0062612"/>
          <w:color w:val="auto"/>
        </w:rPr>
        <w:t>ME</w:t>
      </w:r>
      <w:r w:rsidR="001A04BF" w:rsidRPr="00542793">
        <w:rPr>
          <w:rStyle w:val="cs9b0062612"/>
          <w:color w:val="auto"/>
          <w:lang w:val="uk-UA"/>
        </w:rPr>
        <w:t>-401-004</w:t>
      </w:r>
      <w:r w:rsidR="001A04BF" w:rsidRPr="00542793">
        <w:rPr>
          <w:rStyle w:val="cs9f0a404012"/>
          <w:color w:val="auto"/>
          <w:lang w:val="uk-UA"/>
        </w:rPr>
        <w:t>, поправка 1 від 11 листопада 2020 року, спонсор - «МЕІ Фарма, Інк.»/</w:t>
      </w:r>
      <w:r w:rsidR="001A04BF" w:rsidRPr="00542793">
        <w:rPr>
          <w:rStyle w:val="cs9f0a404012"/>
          <w:color w:val="auto"/>
        </w:rPr>
        <w:t>MEI</w:t>
      </w:r>
      <w:r w:rsidR="001A04BF" w:rsidRPr="00542793">
        <w:rPr>
          <w:rStyle w:val="cs9f0a404012"/>
          <w:color w:val="auto"/>
          <w:lang w:val="uk-UA"/>
        </w:rPr>
        <w:t xml:space="preserve"> </w:t>
      </w:r>
      <w:r w:rsidR="001A04BF" w:rsidRPr="00542793">
        <w:rPr>
          <w:rStyle w:val="cs9f0a404012"/>
          <w:color w:val="auto"/>
        </w:rPr>
        <w:t>Pharma</w:t>
      </w:r>
      <w:r w:rsidR="001A04BF" w:rsidRPr="00542793">
        <w:rPr>
          <w:rStyle w:val="cs9f0a404012"/>
          <w:color w:val="auto"/>
          <w:lang w:val="uk-UA"/>
        </w:rPr>
        <w:t xml:space="preserve">, </w:t>
      </w:r>
      <w:r w:rsidR="001A04BF" w:rsidRPr="00542793">
        <w:rPr>
          <w:rStyle w:val="cs9f0a404012"/>
          <w:color w:val="auto"/>
        </w:rPr>
        <w:t>Inc</w:t>
      </w:r>
      <w:r w:rsidR="001A04BF" w:rsidRPr="00542793">
        <w:rPr>
          <w:rStyle w:val="cs9f0a404012"/>
          <w:color w:val="auto"/>
          <w:lang w:val="uk-UA"/>
        </w:rPr>
        <w:t>., США</w:t>
      </w:r>
    </w:p>
    <w:p w:rsidR="008F39DF" w:rsidRPr="00542793" w:rsidRDefault="001A04BF">
      <w:pPr>
        <w:pStyle w:val="cs80d9435b"/>
        <w:rPr>
          <w:rFonts w:ascii="Arial" w:hAnsi="Arial" w:cs="Arial"/>
          <w:sz w:val="20"/>
          <w:szCs w:val="20"/>
          <w:lang w:val="ru-RU"/>
        </w:rPr>
      </w:pPr>
      <w:r w:rsidRPr="00542793">
        <w:rPr>
          <w:rStyle w:val="cs9f0a404012"/>
          <w:color w:val="auto"/>
          <w:lang w:val="ru-RU"/>
        </w:rPr>
        <w:t>Фаза - ІІІ</w:t>
      </w:r>
    </w:p>
    <w:p w:rsidR="008F39DF" w:rsidRPr="00542793" w:rsidRDefault="001A04BF" w:rsidP="00542793">
      <w:pPr>
        <w:pStyle w:val="cs80d9435b"/>
        <w:rPr>
          <w:rFonts w:ascii="Arial" w:hAnsi="Arial" w:cs="Arial"/>
          <w:sz w:val="20"/>
          <w:szCs w:val="20"/>
          <w:lang w:val="ru-RU"/>
        </w:rPr>
      </w:pPr>
      <w:r w:rsidRPr="00542793">
        <w:rPr>
          <w:rStyle w:val="cs9f0a404012"/>
          <w:color w:val="auto"/>
          <w:lang w:val="ru-RU"/>
        </w:rPr>
        <w:t>Заявник - ТОВ «ПАРЕКСЕЛ Україна»</w:t>
      </w:r>
    </w:p>
    <w:p w:rsidR="008F39DF" w:rsidRPr="00542793" w:rsidRDefault="001A04BF">
      <w:pPr>
        <w:pStyle w:val="cs2e86d3a6"/>
        <w:rPr>
          <w:rFonts w:ascii="Arial" w:hAnsi="Arial" w:cs="Arial"/>
          <w:sz w:val="20"/>
          <w:szCs w:val="20"/>
          <w:lang w:val="ru-RU"/>
        </w:rPr>
      </w:pPr>
      <w:r w:rsidRPr="00542793">
        <w:rPr>
          <w:rStyle w:val="cs9f0a404012"/>
          <w:color w:val="auto"/>
        </w:rPr>
        <w:t> </w:t>
      </w:r>
    </w:p>
    <w:tbl>
      <w:tblPr>
        <w:tblW w:w="9631" w:type="dxa"/>
        <w:tblCellMar>
          <w:left w:w="0" w:type="dxa"/>
          <w:right w:w="0" w:type="dxa"/>
        </w:tblCellMar>
        <w:tblLook w:val="04A0" w:firstRow="1" w:lastRow="0" w:firstColumn="1" w:lastColumn="0" w:noHBand="0" w:noVBand="1"/>
      </w:tblPr>
      <w:tblGrid>
        <w:gridCol w:w="518"/>
        <w:gridCol w:w="9113"/>
      </w:tblGrid>
      <w:tr w:rsidR="001C5164" w:rsidRPr="00542793" w:rsidTr="001C5164">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rPr>
            </w:pPr>
            <w:r w:rsidRPr="00542793">
              <w:rPr>
                <w:rStyle w:val="cs9b0062612"/>
                <w:b w:val="0"/>
                <w:color w:val="auto"/>
              </w:rPr>
              <w:t xml:space="preserve">№ </w:t>
            </w:r>
          </w:p>
          <w:p w:rsidR="008F39DF" w:rsidRPr="00542793" w:rsidRDefault="001A04BF">
            <w:pPr>
              <w:pStyle w:val="cs2e86d3a6"/>
              <w:rPr>
                <w:rFonts w:ascii="Arial" w:hAnsi="Arial" w:cs="Arial"/>
                <w:sz w:val="20"/>
                <w:szCs w:val="20"/>
              </w:rPr>
            </w:pPr>
            <w:r w:rsidRPr="00542793">
              <w:rPr>
                <w:rStyle w:val="cs9b0062612"/>
                <w:b w:val="0"/>
                <w:color w:val="auto"/>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542793" w:rsidRDefault="001A04BF">
            <w:pPr>
              <w:pStyle w:val="cs2e86d3a6"/>
              <w:rPr>
                <w:rFonts w:ascii="Arial" w:hAnsi="Arial" w:cs="Arial"/>
                <w:sz w:val="20"/>
                <w:szCs w:val="20"/>
                <w:lang w:val="ru-RU"/>
              </w:rPr>
            </w:pPr>
            <w:r w:rsidRPr="00542793">
              <w:rPr>
                <w:rStyle w:val="cs9b0062612"/>
                <w:b w:val="0"/>
                <w:color w:val="auto"/>
                <w:lang w:val="ru-RU"/>
              </w:rPr>
              <w:t>П.І.Б. відповідального дослідника</w:t>
            </w:r>
          </w:p>
          <w:p w:rsidR="008F39DF" w:rsidRPr="00542793" w:rsidRDefault="001A04BF">
            <w:pPr>
              <w:pStyle w:val="cs2e86d3a6"/>
              <w:rPr>
                <w:rFonts w:ascii="Arial" w:hAnsi="Arial" w:cs="Arial"/>
                <w:sz w:val="20"/>
                <w:szCs w:val="20"/>
                <w:lang w:val="ru-RU"/>
              </w:rPr>
            </w:pPr>
            <w:r w:rsidRPr="00542793">
              <w:rPr>
                <w:rStyle w:val="cs9b0062612"/>
                <w:b w:val="0"/>
                <w:color w:val="auto"/>
                <w:lang w:val="ru-RU"/>
              </w:rPr>
              <w:t>Назва місця проведення клінічного випробування</w:t>
            </w:r>
          </w:p>
        </w:tc>
      </w:tr>
      <w:tr w:rsidR="001C5164" w:rsidRPr="00542793" w:rsidTr="001C516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2"/>
                <w:b w:val="0"/>
                <w:color w:val="auto"/>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2"/>
                <w:b w:val="0"/>
                <w:color w:val="auto"/>
              </w:rPr>
              <w:t>лікар Ногаєва Л.І.</w:t>
            </w:r>
          </w:p>
          <w:p w:rsidR="008F39DF" w:rsidRPr="00542793" w:rsidRDefault="001A04BF">
            <w:pPr>
              <w:pStyle w:val="cs80d9435b"/>
              <w:rPr>
                <w:rFonts w:ascii="Arial" w:hAnsi="Arial" w:cs="Arial"/>
                <w:sz w:val="20"/>
                <w:szCs w:val="20"/>
              </w:rPr>
            </w:pPr>
            <w:r w:rsidRPr="00542793">
              <w:rPr>
                <w:rStyle w:val="cs9b0062612"/>
                <w:b w:val="0"/>
                <w:color w:val="auto"/>
                <w:lang w:val="ru-RU"/>
              </w:rPr>
              <w:t>Комунальне</w:t>
            </w:r>
            <w:r w:rsidRPr="00542793">
              <w:rPr>
                <w:rStyle w:val="cs9b0062612"/>
                <w:b w:val="0"/>
                <w:color w:val="auto"/>
              </w:rPr>
              <w:t xml:space="preserve"> </w:t>
            </w:r>
            <w:r w:rsidRPr="00542793">
              <w:rPr>
                <w:rStyle w:val="cs9b0062612"/>
                <w:b w:val="0"/>
                <w:color w:val="auto"/>
                <w:lang w:val="ru-RU"/>
              </w:rPr>
              <w:t>некомерційне</w:t>
            </w:r>
            <w:r w:rsidRPr="00542793">
              <w:rPr>
                <w:rStyle w:val="cs9b0062612"/>
                <w:b w:val="0"/>
                <w:color w:val="auto"/>
              </w:rPr>
              <w:t xml:space="preserve"> </w:t>
            </w:r>
            <w:r w:rsidRPr="00542793">
              <w:rPr>
                <w:rStyle w:val="cs9b0062612"/>
                <w:b w:val="0"/>
                <w:color w:val="auto"/>
                <w:lang w:val="ru-RU"/>
              </w:rPr>
              <w:t>підприємство</w:t>
            </w:r>
            <w:r w:rsidRPr="00542793">
              <w:rPr>
                <w:rStyle w:val="cs9b0062612"/>
                <w:b w:val="0"/>
                <w:color w:val="auto"/>
              </w:rPr>
              <w:t xml:space="preserve"> «</w:t>
            </w:r>
            <w:r w:rsidRPr="00542793">
              <w:rPr>
                <w:rStyle w:val="cs9b0062612"/>
                <w:b w:val="0"/>
                <w:color w:val="auto"/>
                <w:lang w:val="ru-RU"/>
              </w:rPr>
              <w:t>Черкаський</w:t>
            </w:r>
            <w:r w:rsidRPr="00542793">
              <w:rPr>
                <w:rStyle w:val="cs9b0062612"/>
                <w:b w:val="0"/>
                <w:color w:val="auto"/>
              </w:rPr>
              <w:t xml:space="preserve"> </w:t>
            </w:r>
            <w:r w:rsidRPr="00542793">
              <w:rPr>
                <w:rStyle w:val="cs9b0062612"/>
                <w:b w:val="0"/>
                <w:color w:val="auto"/>
                <w:lang w:val="ru-RU"/>
              </w:rPr>
              <w:t>обласний</w:t>
            </w:r>
            <w:r w:rsidRPr="00542793">
              <w:rPr>
                <w:rStyle w:val="cs9b0062612"/>
                <w:b w:val="0"/>
                <w:color w:val="auto"/>
              </w:rPr>
              <w:t xml:space="preserve"> </w:t>
            </w:r>
            <w:r w:rsidRPr="00542793">
              <w:rPr>
                <w:rStyle w:val="cs9b0062612"/>
                <w:b w:val="0"/>
                <w:color w:val="auto"/>
                <w:lang w:val="ru-RU"/>
              </w:rPr>
              <w:t>онкологічний</w:t>
            </w:r>
            <w:r w:rsidRPr="00542793">
              <w:rPr>
                <w:rStyle w:val="cs9b0062612"/>
                <w:b w:val="0"/>
                <w:color w:val="auto"/>
              </w:rPr>
              <w:t xml:space="preserve"> </w:t>
            </w:r>
            <w:r w:rsidRPr="00542793">
              <w:rPr>
                <w:rStyle w:val="cs9b0062612"/>
                <w:b w:val="0"/>
                <w:color w:val="auto"/>
                <w:lang w:val="ru-RU"/>
              </w:rPr>
              <w:t>диспансер</w:t>
            </w:r>
            <w:r w:rsidRPr="00542793">
              <w:rPr>
                <w:rStyle w:val="cs9b0062612"/>
                <w:b w:val="0"/>
                <w:color w:val="auto"/>
              </w:rPr>
              <w:t xml:space="preserve"> </w:t>
            </w:r>
            <w:r w:rsidRPr="00542793">
              <w:rPr>
                <w:rStyle w:val="cs9b0062612"/>
                <w:b w:val="0"/>
                <w:color w:val="auto"/>
                <w:lang w:val="ru-RU"/>
              </w:rPr>
              <w:t>Черкаської</w:t>
            </w:r>
            <w:r w:rsidRPr="00542793">
              <w:rPr>
                <w:rStyle w:val="cs9b0062612"/>
                <w:b w:val="0"/>
                <w:color w:val="auto"/>
              </w:rPr>
              <w:t xml:space="preserve"> </w:t>
            </w:r>
            <w:r w:rsidRPr="00542793">
              <w:rPr>
                <w:rStyle w:val="cs9b0062612"/>
                <w:b w:val="0"/>
                <w:color w:val="auto"/>
                <w:lang w:val="ru-RU"/>
              </w:rPr>
              <w:t>обласної</w:t>
            </w:r>
            <w:r w:rsidRPr="00542793">
              <w:rPr>
                <w:rStyle w:val="cs9b0062612"/>
                <w:b w:val="0"/>
                <w:color w:val="auto"/>
              </w:rPr>
              <w:t xml:space="preserve"> </w:t>
            </w:r>
            <w:r w:rsidRPr="00542793">
              <w:rPr>
                <w:rStyle w:val="cs9b0062612"/>
                <w:b w:val="0"/>
                <w:color w:val="auto"/>
                <w:lang w:val="ru-RU"/>
              </w:rPr>
              <w:t>ради</w:t>
            </w:r>
            <w:r w:rsidRPr="00542793">
              <w:rPr>
                <w:rStyle w:val="cs9b0062612"/>
                <w:b w:val="0"/>
                <w:color w:val="auto"/>
              </w:rPr>
              <w:t xml:space="preserve">», </w:t>
            </w:r>
            <w:r w:rsidRPr="00542793">
              <w:rPr>
                <w:rStyle w:val="cs9b0062612"/>
                <w:b w:val="0"/>
                <w:color w:val="auto"/>
                <w:lang w:val="ru-RU"/>
              </w:rPr>
              <w:t>обласний</w:t>
            </w:r>
            <w:r w:rsidRPr="00542793">
              <w:rPr>
                <w:rStyle w:val="cs9b0062612"/>
                <w:b w:val="0"/>
                <w:color w:val="auto"/>
              </w:rPr>
              <w:t xml:space="preserve"> </w:t>
            </w:r>
            <w:r w:rsidRPr="00542793">
              <w:rPr>
                <w:rStyle w:val="cs9b0062612"/>
                <w:b w:val="0"/>
                <w:color w:val="auto"/>
                <w:lang w:val="ru-RU"/>
              </w:rPr>
              <w:t>лікувально</w:t>
            </w:r>
            <w:r w:rsidRPr="00542793">
              <w:rPr>
                <w:rStyle w:val="cs9b0062612"/>
                <w:b w:val="0"/>
                <w:color w:val="auto"/>
              </w:rPr>
              <w:t>-</w:t>
            </w:r>
            <w:r w:rsidRPr="00542793">
              <w:rPr>
                <w:rStyle w:val="cs9b0062612"/>
                <w:b w:val="0"/>
                <w:color w:val="auto"/>
                <w:lang w:val="ru-RU"/>
              </w:rPr>
              <w:t>діагностичний</w:t>
            </w:r>
            <w:r w:rsidRPr="00542793">
              <w:rPr>
                <w:rStyle w:val="cs9b0062612"/>
                <w:b w:val="0"/>
                <w:color w:val="auto"/>
              </w:rPr>
              <w:t xml:space="preserve"> </w:t>
            </w:r>
            <w:r w:rsidRPr="00542793">
              <w:rPr>
                <w:rStyle w:val="cs9b0062612"/>
                <w:b w:val="0"/>
                <w:color w:val="auto"/>
                <w:lang w:val="ru-RU"/>
              </w:rPr>
              <w:t>гематологіч</w:t>
            </w:r>
            <w:r w:rsidR="00B86E81" w:rsidRPr="00542793">
              <w:rPr>
                <w:rStyle w:val="cs9b0062612"/>
                <w:b w:val="0"/>
                <w:color w:val="auto"/>
                <w:lang w:val="ru-RU"/>
              </w:rPr>
              <w:t>ний</w:t>
            </w:r>
            <w:r w:rsidR="00B86E81" w:rsidRPr="00542793">
              <w:rPr>
                <w:rStyle w:val="cs9b0062612"/>
                <w:b w:val="0"/>
                <w:color w:val="auto"/>
              </w:rPr>
              <w:t xml:space="preserve"> </w:t>
            </w:r>
            <w:r w:rsidR="00B86E81" w:rsidRPr="00542793">
              <w:rPr>
                <w:rStyle w:val="cs9b0062612"/>
                <w:b w:val="0"/>
                <w:color w:val="auto"/>
                <w:lang w:val="ru-RU"/>
              </w:rPr>
              <w:t>центр</w:t>
            </w:r>
            <w:r w:rsidR="00B86E81" w:rsidRPr="00542793">
              <w:rPr>
                <w:rStyle w:val="cs9b0062612"/>
                <w:b w:val="0"/>
                <w:color w:val="auto"/>
              </w:rPr>
              <w:t xml:space="preserve">,      </w:t>
            </w:r>
            <w:r w:rsidR="00B86E81" w:rsidRPr="00542793">
              <w:rPr>
                <w:rStyle w:val="cs9b0062612"/>
                <w:b w:val="0"/>
                <w:color w:val="auto"/>
                <w:lang w:val="uk-UA"/>
              </w:rPr>
              <w:t xml:space="preserve">                    </w:t>
            </w:r>
            <w:r w:rsidRPr="00542793">
              <w:rPr>
                <w:rStyle w:val="cs9b0062612"/>
                <w:b w:val="0"/>
                <w:color w:val="auto"/>
                <w:lang w:val="ru-RU"/>
              </w:rPr>
              <w:t>м</w:t>
            </w:r>
            <w:r w:rsidRPr="00542793">
              <w:rPr>
                <w:rStyle w:val="cs9b0062612"/>
                <w:b w:val="0"/>
                <w:color w:val="auto"/>
              </w:rPr>
              <w:t xml:space="preserve">. </w:t>
            </w:r>
            <w:r w:rsidRPr="00542793">
              <w:rPr>
                <w:rStyle w:val="cs9b0062612"/>
                <w:b w:val="0"/>
                <w:color w:val="auto"/>
                <w:lang w:val="ru-RU"/>
              </w:rPr>
              <w:t>Черкаси</w:t>
            </w:r>
          </w:p>
        </w:tc>
      </w:tr>
      <w:tr w:rsidR="001C5164" w:rsidRPr="00542793" w:rsidTr="001C516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2"/>
                <w:b w:val="0"/>
                <w:color w:val="auto"/>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2"/>
                <w:b w:val="0"/>
                <w:color w:val="auto"/>
                <w:lang w:val="ru-RU"/>
              </w:rPr>
              <w:t xml:space="preserve">д.м.н., проф. Бондаренко І.М. </w:t>
            </w:r>
          </w:p>
          <w:p w:rsidR="008F39DF" w:rsidRPr="00542793" w:rsidRDefault="001A04BF">
            <w:pPr>
              <w:pStyle w:val="cs80d9435b"/>
              <w:rPr>
                <w:rFonts w:ascii="Arial" w:hAnsi="Arial" w:cs="Arial"/>
                <w:sz w:val="20"/>
                <w:szCs w:val="20"/>
                <w:lang w:val="ru-RU"/>
              </w:rPr>
            </w:pPr>
            <w:r w:rsidRPr="00542793">
              <w:rPr>
                <w:rStyle w:val="cs9b0062612"/>
                <w:b w:val="0"/>
                <w:color w:val="auto"/>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1C5164" w:rsidRPr="00542793" w:rsidTr="001C516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2"/>
                <w:b w:val="0"/>
                <w:color w:val="auto"/>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2"/>
                <w:b w:val="0"/>
                <w:color w:val="auto"/>
                <w:lang w:val="ru-RU"/>
              </w:rPr>
              <w:t>д.м.н. Самура Б.Б.</w:t>
            </w:r>
          </w:p>
          <w:p w:rsidR="008F39DF" w:rsidRPr="00542793" w:rsidRDefault="001A04BF">
            <w:pPr>
              <w:pStyle w:val="cs80d9435b"/>
              <w:rPr>
                <w:rFonts w:ascii="Arial" w:hAnsi="Arial" w:cs="Arial"/>
                <w:sz w:val="20"/>
                <w:szCs w:val="20"/>
                <w:lang w:val="ru-RU"/>
              </w:rPr>
            </w:pPr>
            <w:r w:rsidRPr="00542793">
              <w:rPr>
                <w:rStyle w:val="cs9b0062612"/>
                <w:b w:val="0"/>
                <w:color w:val="auto"/>
                <w:lang w:val="ru-RU"/>
              </w:rPr>
              <w:t>Комунальне некомерційне підприємство «Запорізька обласна клінічна лікарня» Запорізької обласної ради, гематологічне відділення, м. Запоріжжя</w:t>
            </w:r>
          </w:p>
        </w:tc>
      </w:tr>
      <w:tr w:rsidR="001C5164" w:rsidRPr="00542793" w:rsidTr="001C516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rPr>
            </w:pPr>
            <w:r w:rsidRPr="00542793">
              <w:rPr>
                <w:rStyle w:val="cs9b0062612"/>
                <w:b w:val="0"/>
                <w:color w:val="auto"/>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542793" w:rsidRDefault="001A04BF">
            <w:pPr>
              <w:pStyle w:val="cs80d9435b"/>
              <w:rPr>
                <w:rFonts w:ascii="Arial" w:hAnsi="Arial" w:cs="Arial"/>
                <w:sz w:val="20"/>
                <w:szCs w:val="20"/>
                <w:lang w:val="ru-RU"/>
              </w:rPr>
            </w:pPr>
            <w:r w:rsidRPr="00542793">
              <w:rPr>
                <w:rStyle w:val="cs9b0062612"/>
                <w:b w:val="0"/>
                <w:color w:val="auto"/>
                <w:lang w:val="ru-RU"/>
              </w:rPr>
              <w:t xml:space="preserve">зав. від. Шевня С.П. </w:t>
            </w:r>
          </w:p>
          <w:p w:rsidR="008F39DF" w:rsidRPr="00542793" w:rsidRDefault="001A04BF">
            <w:pPr>
              <w:pStyle w:val="cs80d9435b"/>
              <w:rPr>
                <w:rFonts w:ascii="Arial" w:hAnsi="Arial" w:cs="Arial"/>
                <w:sz w:val="20"/>
                <w:szCs w:val="20"/>
                <w:lang w:val="ru-RU"/>
              </w:rPr>
            </w:pPr>
            <w:r w:rsidRPr="00542793">
              <w:rPr>
                <w:rStyle w:val="cs9b0062612"/>
                <w:b w:val="0"/>
                <w:color w:val="auto"/>
                <w:lang w:val="ru-RU"/>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bl>
    <w:p w:rsidR="00542793" w:rsidRDefault="00542793">
      <w:pPr>
        <w:pStyle w:val="cs80d9435b"/>
        <w:rPr>
          <w:rStyle w:val="cs9b0062612"/>
          <w:color w:val="auto"/>
        </w:rPr>
      </w:pPr>
    </w:p>
    <w:p w:rsidR="008F39DF" w:rsidRPr="00542793" w:rsidRDefault="001A04BF">
      <w:pPr>
        <w:pStyle w:val="cs80d9435b"/>
        <w:rPr>
          <w:rFonts w:ascii="Arial" w:hAnsi="Arial" w:cs="Arial"/>
          <w:sz w:val="20"/>
          <w:szCs w:val="20"/>
        </w:rPr>
      </w:pPr>
      <w:r w:rsidRPr="001C5164">
        <w:rPr>
          <w:rStyle w:val="cs9b0062612"/>
          <w:color w:val="auto"/>
        </w:rPr>
        <w:t> </w:t>
      </w:r>
    </w:p>
    <w:p w:rsidR="008F39DF" w:rsidRPr="00542793" w:rsidRDefault="00542793" w:rsidP="00542793">
      <w:pPr>
        <w:jc w:val="both"/>
        <w:rPr>
          <w:rStyle w:val="cs80d9435b13"/>
          <w:rFonts w:ascii="Arial" w:hAnsi="Arial" w:cs="Arial"/>
          <w:sz w:val="20"/>
          <w:szCs w:val="20"/>
          <w:lang w:val="uk-UA"/>
        </w:rPr>
      </w:pPr>
      <w:r w:rsidRPr="00542793">
        <w:rPr>
          <w:rStyle w:val="cs9f0a404013"/>
          <w:b/>
          <w:color w:val="auto"/>
        </w:rPr>
        <w:t>13.</w:t>
      </w:r>
      <w:r w:rsidRPr="00542793">
        <w:rPr>
          <w:rStyle w:val="cs9f0a404013"/>
          <w:color w:val="auto"/>
        </w:rPr>
        <w:t xml:space="preserve"> </w:t>
      </w:r>
      <w:r w:rsidR="001A04BF" w:rsidRPr="00542793">
        <w:rPr>
          <w:rStyle w:val="cs9f0a404013"/>
          <w:color w:val="auto"/>
          <w:lang w:val="uk-UA"/>
        </w:rPr>
        <w:t xml:space="preserve">«Кошикове дослідження фази 2 застосування перорального інгібітора </w:t>
      </w:r>
      <w:r w:rsidR="001A04BF" w:rsidRPr="00542793">
        <w:rPr>
          <w:rStyle w:val="cs9f0a404013"/>
          <w:color w:val="auto"/>
        </w:rPr>
        <w:t>TRK</w:t>
      </w:r>
      <w:r w:rsidR="001A04BF" w:rsidRPr="00542793">
        <w:rPr>
          <w:rStyle w:val="cs9f0a404013"/>
          <w:color w:val="auto"/>
          <w:lang w:val="uk-UA"/>
        </w:rPr>
        <w:t xml:space="preserve"> </w:t>
      </w:r>
      <w:r w:rsidR="001A04BF" w:rsidRPr="00542793">
        <w:rPr>
          <w:rStyle w:val="cs9b0062613"/>
          <w:color w:val="auto"/>
          <w:lang w:val="uk-UA"/>
        </w:rPr>
        <w:t>ларотректінібу</w:t>
      </w:r>
      <w:r w:rsidR="001A04BF" w:rsidRPr="00542793">
        <w:rPr>
          <w:rStyle w:val="cs9f0a404013"/>
          <w:color w:val="auto"/>
          <w:lang w:val="uk-UA"/>
        </w:rPr>
        <w:t xml:space="preserve"> у пацієнтів з пухлинами, позитивними за злиттям генів </w:t>
      </w:r>
      <w:r w:rsidR="001A04BF" w:rsidRPr="00542793">
        <w:rPr>
          <w:rStyle w:val="cs9f0a404013"/>
          <w:color w:val="auto"/>
        </w:rPr>
        <w:t>NTRK</w:t>
      </w:r>
      <w:r w:rsidR="001A04BF" w:rsidRPr="00542793">
        <w:rPr>
          <w:rStyle w:val="cs9f0a404013"/>
          <w:color w:val="auto"/>
          <w:lang w:val="uk-UA"/>
        </w:rPr>
        <w:t xml:space="preserve">», код дослідження </w:t>
      </w:r>
      <w:r w:rsidR="001A04BF" w:rsidRPr="00542793">
        <w:rPr>
          <w:rStyle w:val="cs9b0062613"/>
          <w:color w:val="auto"/>
        </w:rPr>
        <w:t>BAY</w:t>
      </w:r>
      <w:r w:rsidR="001A04BF" w:rsidRPr="00542793">
        <w:rPr>
          <w:rStyle w:val="cs9b0062613"/>
          <w:color w:val="auto"/>
          <w:lang w:val="uk-UA"/>
        </w:rPr>
        <w:t xml:space="preserve"> 2757556 / 20289</w:t>
      </w:r>
      <w:r w:rsidR="001A04BF" w:rsidRPr="00542793">
        <w:rPr>
          <w:rStyle w:val="cs9f0a404013"/>
          <w:color w:val="auto"/>
          <w:lang w:val="uk-UA"/>
        </w:rPr>
        <w:t>, версія 10.0 від 16 грудня 2020, спонсор - Байєр Консьюмер Кер АГ, Швейцарія</w:t>
      </w:r>
    </w:p>
    <w:p w:rsidR="008F39DF" w:rsidRPr="00542793" w:rsidRDefault="001A04BF">
      <w:pPr>
        <w:pStyle w:val="cs80d9435b"/>
        <w:rPr>
          <w:rFonts w:ascii="Arial" w:hAnsi="Arial" w:cs="Arial"/>
          <w:sz w:val="20"/>
          <w:szCs w:val="20"/>
          <w:lang w:val="ru-RU"/>
        </w:rPr>
      </w:pPr>
      <w:r w:rsidRPr="00542793">
        <w:rPr>
          <w:rStyle w:val="cs9f0a404013"/>
          <w:color w:val="auto"/>
          <w:lang w:val="ru-RU"/>
        </w:rPr>
        <w:t>Фаза - ІІ</w:t>
      </w:r>
    </w:p>
    <w:p w:rsidR="008F39DF" w:rsidRPr="00542793" w:rsidRDefault="001A04BF" w:rsidP="00542793">
      <w:pPr>
        <w:pStyle w:val="cs80d9435b"/>
        <w:rPr>
          <w:rFonts w:ascii="Arial" w:hAnsi="Arial" w:cs="Arial"/>
          <w:sz w:val="20"/>
          <w:szCs w:val="20"/>
          <w:lang w:val="ru-RU"/>
        </w:rPr>
      </w:pPr>
      <w:r w:rsidRPr="00542793">
        <w:rPr>
          <w:rStyle w:val="cs9f0a404013"/>
          <w:color w:val="auto"/>
          <w:lang w:val="ru-RU"/>
        </w:rPr>
        <w:t>Заявник - ТОВ «Байєр», Україна</w:t>
      </w:r>
    </w:p>
    <w:p w:rsidR="00542793" w:rsidRPr="00542793" w:rsidRDefault="00542793" w:rsidP="00542793">
      <w:pPr>
        <w:pStyle w:val="cs80d9435b"/>
        <w:rPr>
          <w:rFonts w:ascii="Arial" w:hAnsi="Arial" w:cs="Arial"/>
          <w:sz w:val="20"/>
          <w:szCs w:val="20"/>
          <w:lang w:val="ru-RU"/>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183"/>
      </w:tblGrid>
      <w:tr w:rsidR="001C5164" w:rsidRPr="00542793">
        <w:tc>
          <w:tcPr>
            <w:tcW w:w="567" w:type="dxa"/>
            <w:tcBorders>
              <w:top w:val="single" w:sz="4" w:space="0" w:color="auto"/>
              <w:left w:val="single" w:sz="4" w:space="0" w:color="auto"/>
              <w:bottom w:val="single" w:sz="4" w:space="0" w:color="auto"/>
              <w:right w:val="single" w:sz="4" w:space="0" w:color="auto"/>
            </w:tcBorders>
            <w:hideMark/>
          </w:tcPr>
          <w:p w:rsidR="008F39DF" w:rsidRPr="00542793" w:rsidRDefault="001A04BF">
            <w:pPr>
              <w:pStyle w:val="a3"/>
              <w:tabs>
                <w:tab w:val="left" w:pos="708"/>
                <w:tab w:val="center" w:pos="4677"/>
                <w:tab w:val="right" w:pos="9355"/>
              </w:tabs>
              <w:jc w:val="center"/>
              <w:rPr>
                <w:rFonts w:ascii="Arial" w:hAnsi="Arial" w:cs="Arial"/>
                <w:iCs/>
                <w:sz w:val="20"/>
                <w:szCs w:val="20"/>
                <w:lang w:val="ru-RU"/>
              </w:rPr>
            </w:pPr>
            <w:r w:rsidRPr="00542793">
              <w:rPr>
                <w:rFonts w:ascii="Arial" w:hAnsi="Arial" w:cs="Arial"/>
                <w:iCs/>
                <w:sz w:val="20"/>
                <w:szCs w:val="20"/>
                <w:lang w:val="ru-RU"/>
              </w:rPr>
              <w:lastRenderedPageBreak/>
              <w:t>№ п/п</w:t>
            </w:r>
          </w:p>
        </w:tc>
        <w:tc>
          <w:tcPr>
            <w:tcW w:w="9183" w:type="dxa"/>
            <w:tcBorders>
              <w:top w:val="single" w:sz="4" w:space="0" w:color="auto"/>
              <w:left w:val="single" w:sz="4" w:space="0" w:color="auto"/>
              <w:bottom w:val="single" w:sz="4" w:space="0" w:color="auto"/>
              <w:right w:val="single" w:sz="4" w:space="0" w:color="auto"/>
            </w:tcBorders>
            <w:hideMark/>
          </w:tcPr>
          <w:p w:rsidR="008F39DF" w:rsidRPr="00542793" w:rsidRDefault="001A04BF">
            <w:pPr>
              <w:pStyle w:val="a3"/>
              <w:tabs>
                <w:tab w:val="left" w:pos="708"/>
                <w:tab w:val="center" w:pos="4677"/>
                <w:tab w:val="right" w:pos="9355"/>
              </w:tabs>
              <w:jc w:val="center"/>
              <w:rPr>
                <w:rFonts w:ascii="Arial" w:hAnsi="Arial" w:cs="Arial"/>
                <w:iCs/>
                <w:sz w:val="20"/>
                <w:szCs w:val="20"/>
                <w:lang w:val="ru-RU"/>
              </w:rPr>
            </w:pPr>
            <w:r w:rsidRPr="00542793">
              <w:rPr>
                <w:rFonts w:ascii="Arial" w:hAnsi="Arial" w:cs="Arial"/>
                <w:iCs/>
                <w:sz w:val="20"/>
                <w:szCs w:val="20"/>
                <w:lang w:val="ru-RU"/>
              </w:rPr>
              <w:t>П.І.Б. відповідального дослідника</w:t>
            </w:r>
          </w:p>
          <w:p w:rsidR="008F39DF" w:rsidRPr="00542793" w:rsidRDefault="001A04BF">
            <w:pPr>
              <w:pStyle w:val="a3"/>
              <w:tabs>
                <w:tab w:val="left" w:pos="708"/>
                <w:tab w:val="center" w:pos="4677"/>
                <w:tab w:val="right" w:pos="9355"/>
              </w:tabs>
              <w:jc w:val="center"/>
              <w:rPr>
                <w:rFonts w:ascii="Arial" w:hAnsi="Arial" w:cs="Arial"/>
                <w:iCs/>
                <w:sz w:val="20"/>
                <w:szCs w:val="20"/>
                <w:lang w:val="ru-RU"/>
              </w:rPr>
            </w:pPr>
            <w:r w:rsidRPr="00542793">
              <w:rPr>
                <w:rFonts w:ascii="Arial" w:hAnsi="Arial" w:cs="Arial"/>
                <w:iCs/>
                <w:sz w:val="20"/>
                <w:szCs w:val="20"/>
                <w:lang w:val="ru-RU"/>
              </w:rPr>
              <w:t xml:space="preserve">Назва місця </w:t>
            </w:r>
            <w:r w:rsidRPr="00542793">
              <w:rPr>
                <w:rFonts w:ascii="Arial" w:hAnsi="Arial" w:cs="Arial"/>
                <w:sz w:val="20"/>
                <w:szCs w:val="20"/>
                <w:lang w:val="ru-RU"/>
              </w:rPr>
              <w:t xml:space="preserve">проведення </w:t>
            </w:r>
            <w:r w:rsidRPr="00542793">
              <w:rPr>
                <w:rFonts w:ascii="Arial" w:hAnsi="Arial" w:cs="Arial"/>
                <w:iCs/>
                <w:sz w:val="20"/>
                <w:szCs w:val="20"/>
                <w:lang w:val="ru-RU"/>
              </w:rPr>
              <w:t>клінічного випробування</w:t>
            </w:r>
          </w:p>
        </w:tc>
      </w:tr>
      <w:tr w:rsidR="001C5164" w:rsidRPr="00542793" w:rsidTr="0050587A">
        <w:tc>
          <w:tcPr>
            <w:tcW w:w="567" w:type="dxa"/>
            <w:tcBorders>
              <w:top w:val="single" w:sz="4" w:space="0" w:color="auto"/>
              <w:left w:val="single" w:sz="4" w:space="0" w:color="auto"/>
              <w:bottom w:val="single" w:sz="4" w:space="0" w:color="auto"/>
              <w:right w:val="single" w:sz="4" w:space="0" w:color="auto"/>
            </w:tcBorders>
            <w:vAlign w:val="center"/>
            <w:hideMark/>
          </w:tcPr>
          <w:p w:rsidR="001C5164" w:rsidRPr="00542793" w:rsidRDefault="001C5164" w:rsidP="001C5164">
            <w:pPr>
              <w:pStyle w:val="a3"/>
              <w:tabs>
                <w:tab w:val="left" w:pos="708"/>
                <w:tab w:val="center" w:pos="4677"/>
                <w:tab w:val="right" w:pos="9355"/>
              </w:tabs>
              <w:jc w:val="both"/>
              <w:rPr>
                <w:rFonts w:ascii="Arial" w:hAnsi="Arial" w:cs="Arial"/>
                <w:iCs/>
                <w:sz w:val="20"/>
                <w:szCs w:val="20"/>
              </w:rPr>
            </w:pPr>
            <w:r w:rsidRPr="00542793">
              <w:rPr>
                <w:rFonts w:ascii="Arial" w:hAnsi="Arial" w:cs="Arial"/>
                <w:iCs/>
                <w:sz w:val="20"/>
                <w:szCs w:val="20"/>
              </w:rPr>
              <w:t>1.</w:t>
            </w:r>
          </w:p>
        </w:tc>
        <w:tc>
          <w:tcPr>
            <w:tcW w:w="9183" w:type="dxa"/>
            <w:tcBorders>
              <w:top w:val="single" w:sz="4" w:space="0" w:color="auto"/>
              <w:left w:val="single" w:sz="4" w:space="0" w:color="auto"/>
              <w:bottom w:val="single" w:sz="4" w:space="0" w:color="auto"/>
              <w:right w:val="single" w:sz="4" w:space="0" w:color="auto"/>
            </w:tcBorders>
            <w:hideMark/>
          </w:tcPr>
          <w:p w:rsidR="001C5164" w:rsidRPr="00542793" w:rsidRDefault="001C5164" w:rsidP="001C5164">
            <w:pPr>
              <w:pStyle w:val="cs80d9435b"/>
              <w:rPr>
                <w:rFonts w:ascii="Arial" w:hAnsi="Arial" w:cs="Arial"/>
                <w:sz w:val="20"/>
                <w:szCs w:val="20"/>
              </w:rPr>
            </w:pPr>
            <w:r w:rsidRPr="00542793">
              <w:rPr>
                <w:rStyle w:val="cs7d567a253"/>
                <w:b w:val="0"/>
                <w:color w:val="auto"/>
              </w:rPr>
              <w:t>к</w:t>
            </w:r>
            <w:r w:rsidRPr="00542793">
              <w:rPr>
                <w:rStyle w:val="cs9b0062613"/>
                <w:b w:val="0"/>
                <w:color w:val="auto"/>
              </w:rPr>
              <w:t>.м.н. Кукушкіна М.М.</w:t>
            </w:r>
          </w:p>
          <w:p w:rsidR="001C5164" w:rsidRPr="00542793" w:rsidRDefault="001C5164" w:rsidP="001C5164">
            <w:pPr>
              <w:pStyle w:val="cs80d9435b"/>
              <w:rPr>
                <w:rFonts w:ascii="Arial" w:hAnsi="Arial" w:cs="Arial"/>
                <w:sz w:val="20"/>
                <w:szCs w:val="20"/>
              </w:rPr>
            </w:pPr>
            <w:r w:rsidRPr="00542793">
              <w:rPr>
                <w:rStyle w:val="cs9b0062613"/>
                <w:b w:val="0"/>
                <w:color w:val="auto"/>
              </w:rPr>
              <w:t>Національний інститут раку, науково-дослідне відділення пухлин шкіри та м’яких тканин на базі відділення онкоортопедії та пухлин шкіри і м’яких тканин, м. Київ</w:t>
            </w:r>
          </w:p>
        </w:tc>
      </w:tr>
    </w:tbl>
    <w:p w:rsidR="001C5164" w:rsidRPr="001C5164" w:rsidRDefault="001C5164">
      <w:pPr>
        <w:jc w:val="both"/>
        <w:rPr>
          <w:rFonts w:ascii="Arial" w:hAnsi="Arial" w:cs="Arial"/>
          <w:sz w:val="20"/>
          <w:szCs w:val="20"/>
          <w:lang w:val="uk-UA"/>
        </w:rPr>
      </w:pPr>
    </w:p>
    <w:p w:rsidR="008F39DF" w:rsidRPr="001C5164" w:rsidRDefault="008F39DF">
      <w:pPr>
        <w:jc w:val="both"/>
        <w:rPr>
          <w:rFonts w:ascii="Arial" w:hAnsi="Arial" w:cs="Arial"/>
          <w:bCs/>
          <w:sz w:val="20"/>
          <w:szCs w:val="20"/>
          <w:lang w:val="uk-UA"/>
        </w:rPr>
      </w:pPr>
    </w:p>
    <w:p w:rsidR="008F39DF" w:rsidRPr="007F3D19" w:rsidRDefault="00542793" w:rsidP="00542793">
      <w:pPr>
        <w:jc w:val="both"/>
        <w:rPr>
          <w:rStyle w:val="cs80d9435b14"/>
          <w:rFonts w:ascii="Arial" w:hAnsi="Arial" w:cs="Arial"/>
          <w:sz w:val="20"/>
          <w:szCs w:val="20"/>
          <w:lang w:val="uk-UA"/>
        </w:rPr>
      </w:pPr>
      <w:r w:rsidRPr="007F3D19">
        <w:rPr>
          <w:rStyle w:val="cs7d567a254"/>
          <w:color w:val="auto"/>
          <w:lang w:val="uk-UA"/>
        </w:rPr>
        <w:t xml:space="preserve">14. </w:t>
      </w:r>
      <w:r w:rsidR="001A04BF" w:rsidRPr="007F3D19">
        <w:rPr>
          <w:rStyle w:val="cs7d567a254"/>
          <w:color w:val="auto"/>
          <w:lang w:val="uk-UA"/>
        </w:rPr>
        <w:t>«</w:t>
      </w:r>
      <w:r w:rsidR="001A04BF" w:rsidRPr="007F3D19">
        <w:rPr>
          <w:rStyle w:val="cs9f0a404014"/>
          <w:color w:val="auto"/>
        </w:rPr>
        <w:t>TALAPRO</w:t>
      </w:r>
      <w:r w:rsidR="001A04BF" w:rsidRPr="007F3D19">
        <w:rPr>
          <w:rStyle w:val="cs9f0a404014"/>
          <w:color w:val="auto"/>
          <w:lang w:val="uk-UA"/>
        </w:rPr>
        <w:t xml:space="preserve">-3: РАНДОМІЗОВАНЕ, ПОДВІЙНЕ СЛІПЕ ДОСЛІДЖЕННЯ ФАЗИ 3,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w:t>
      </w:r>
      <w:r w:rsidR="001A04BF" w:rsidRPr="007F3D19">
        <w:rPr>
          <w:rStyle w:val="cs9f0a404014"/>
          <w:color w:val="auto"/>
        </w:rPr>
        <w:t>DDR</w:t>
      </w:r>
      <w:r w:rsidR="001A04BF" w:rsidRPr="007F3D19">
        <w:rPr>
          <w:rStyle w:val="cs7d567a254"/>
          <w:color w:val="auto"/>
          <w:lang w:val="uk-UA"/>
        </w:rPr>
        <w:t>»</w:t>
      </w:r>
      <w:r w:rsidR="001A04BF" w:rsidRPr="007F3D19">
        <w:rPr>
          <w:rStyle w:val="cs9f0a404014"/>
          <w:color w:val="auto"/>
          <w:lang w:val="uk-UA"/>
        </w:rPr>
        <w:t xml:space="preserve">, код дослідження </w:t>
      </w:r>
      <w:r w:rsidR="001A04BF" w:rsidRPr="007F3D19">
        <w:rPr>
          <w:rStyle w:val="cs9b0062614"/>
          <w:color w:val="auto"/>
        </w:rPr>
        <w:t>C</w:t>
      </w:r>
      <w:r w:rsidR="001A04BF" w:rsidRPr="007F3D19">
        <w:rPr>
          <w:rStyle w:val="cs9b0062614"/>
          <w:color w:val="auto"/>
          <w:lang w:val="uk-UA"/>
        </w:rPr>
        <w:t>3441052</w:t>
      </w:r>
      <w:r w:rsidR="001A04BF" w:rsidRPr="007F3D19">
        <w:rPr>
          <w:rStyle w:val="cs9f0a404014"/>
          <w:color w:val="auto"/>
          <w:lang w:val="uk-UA"/>
        </w:rPr>
        <w:t>, остаточна версія протоколу від 28 січня 2021 року, спонсор - Пфайзер Інк., США</w:t>
      </w:r>
    </w:p>
    <w:p w:rsidR="008F39DF" w:rsidRPr="007F3D19" w:rsidRDefault="001A04BF">
      <w:pPr>
        <w:pStyle w:val="cs80d9435b"/>
        <w:rPr>
          <w:rFonts w:ascii="Arial" w:hAnsi="Arial" w:cs="Arial"/>
          <w:sz w:val="20"/>
          <w:szCs w:val="20"/>
          <w:lang w:val="ru-RU"/>
        </w:rPr>
      </w:pPr>
      <w:r w:rsidRPr="007F3D19">
        <w:rPr>
          <w:rStyle w:val="cs9f0a404014"/>
          <w:color w:val="auto"/>
          <w:lang w:val="ru-RU"/>
        </w:rPr>
        <w:t>Фаза - ІІІ</w:t>
      </w:r>
    </w:p>
    <w:p w:rsidR="008F39DF" w:rsidRPr="007F3D19" w:rsidRDefault="001A04BF">
      <w:pPr>
        <w:pStyle w:val="cs80d9435b"/>
        <w:rPr>
          <w:rStyle w:val="cs9f0a404014"/>
          <w:color w:val="auto"/>
          <w:lang w:val="ru-RU"/>
        </w:rPr>
      </w:pPr>
      <w:r w:rsidRPr="007F3D19">
        <w:rPr>
          <w:rStyle w:val="cs9f0a404014"/>
          <w:color w:val="auto"/>
          <w:lang w:val="ru-RU"/>
        </w:rPr>
        <w:t>Заявник - Пфайзер Інк., США</w:t>
      </w:r>
    </w:p>
    <w:p w:rsidR="008F39DF" w:rsidRPr="007F3D19" w:rsidRDefault="001A04BF">
      <w:pPr>
        <w:pStyle w:val="cs80d9435b"/>
        <w:rPr>
          <w:rFonts w:ascii="Arial" w:hAnsi="Arial" w:cs="Arial"/>
          <w:sz w:val="20"/>
          <w:szCs w:val="20"/>
          <w:lang w:val="ru-RU"/>
        </w:rPr>
      </w:pPr>
      <w:r w:rsidRPr="007F3D19">
        <w:rPr>
          <w:rStyle w:val="cs9b0062614"/>
          <w:color w:val="auto"/>
        </w:rPr>
        <w:t> </w:t>
      </w:r>
    </w:p>
    <w:tbl>
      <w:tblPr>
        <w:tblW w:w="9675" w:type="dxa"/>
        <w:tblCellMar>
          <w:left w:w="0" w:type="dxa"/>
          <w:right w:w="0" w:type="dxa"/>
        </w:tblCellMar>
        <w:tblLook w:val="04A0" w:firstRow="1" w:lastRow="0" w:firstColumn="1" w:lastColumn="0" w:noHBand="0" w:noVBand="1"/>
      </w:tblPr>
      <w:tblGrid>
        <w:gridCol w:w="559"/>
        <w:gridCol w:w="9116"/>
      </w:tblGrid>
      <w:tr w:rsidR="001C5164" w:rsidRPr="007F3D19" w:rsidTr="00B86E8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7F3D19" w:rsidRDefault="001A04BF">
            <w:pPr>
              <w:pStyle w:val="cs2e86d3a6"/>
              <w:rPr>
                <w:rFonts w:ascii="Arial" w:hAnsi="Arial" w:cs="Arial"/>
                <w:sz w:val="20"/>
                <w:szCs w:val="20"/>
              </w:rPr>
            </w:pPr>
            <w:r w:rsidRPr="007F3D19">
              <w:rPr>
                <w:rStyle w:val="cs9b0062614"/>
                <w:b w:val="0"/>
                <w:color w:val="auto"/>
              </w:rPr>
              <w:t xml:space="preserve">№ </w:t>
            </w:r>
          </w:p>
          <w:p w:rsidR="008F39DF" w:rsidRPr="007F3D19" w:rsidRDefault="001A04BF">
            <w:pPr>
              <w:pStyle w:val="cs2e86d3a6"/>
              <w:rPr>
                <w:rFonts w:ascii="Arial" w:hAnsi="Arial" w:cs="Arial"/>
                <w:sz w:val="20"/>
                <w:szCs w:val="20"/>
              </w:rPr>
            </w:pPr>
            <w:r w:rsidRPr="007F3D19">
              <w:rPr>
                <w:rStyle w:val="cs9b0062614"/>
                <w:b w:val="0"/>
                <w:color w:val="auto"/>
              </w:rPr>
              <w:t>п/п</w:t>
            </w:r>
          </w:p>
        </w:tc>
        <w:tc>
          <w:tcPr>
            <w:tcW w:w="9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7F3D19" w:rsidRDefault="001A04BF">
            <w:pPr>
              <w:pStyle w:val="cs2e86d3a6"/>
              <w:rPr>
                <w:rFonts w:ascii="Arial" w:hAnsi="Arial" w:cs="Arial"/>
                <w:sz w:val="20"/>
                <w:szCs w:val="20"/>
                <w:lang w:val="ru-RU"/>
              </w:rPr>
            </w:pPr>
            <w:r w:rsidRPr="007F3D19">
              <w:rPr>
                <w:rStyle w:val="cs9b0062614"/>
                <w:b w:val="0"/>
                <w:color w:val="auto"/>
                <w:lang w:val="ru-RU"/>
              </w:rPr>
              <w:t>П.І.Б. відповідального дослідника,</w:t>
            </w:r>
          </w:p>
          <w:p w:rsidR="008F39DF" w:rsidRPr="007F3D19" w:rsidRDefault="001A04BF">
            <w:pPr>
              <w:pStyle w:val="cs2e86d3a6"/>
              <w:rPr>
                <w:rFonts w:ascii="Arial" w:hAnsi="Arial" w:cs="Arial"/>
                <w:sz w:val="20"/>
                <w:szCs w:val="20"/>
                <w:lang w:val="ru-RU"/>
              </w:rPr>
            </w:pPr>
            <w:r w:rsidRPr="007F3D19">
              <w:rPr>
                <w:rStyle w:val="cs9b0062614"/>
                <w:b w:val="0"/>
                <w:color w:val="auto"/>
                <w:lang w:val="ru-RU"/>
              </w:rPr>
              <w:t>Назва місця проведення клінічного випробування</w:t>
            </w:r>
          </w:p>
        </w:tc>
      </w:tr>
      <w:tr w:rsidR="001C5164" w:rsidRPr="007F3D19" w:rsidTr="00B86E8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1</w:t>
            </w:r>
          </w:p>
        </w:tc>
        <w:tc>
          <w:tcPr>
            <w:tcW w:w="9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зав.від. Налбандян Т.А.</w:t>
            </w:r>
          </w:p>
          <w:p w:rsidR="008F39DF" w:rsidRPr="007F3D19" w:rsidRDefault="001A04BF">
            <w:pPr>
              <w:pStyle w:val="cs80d9435b"/>
              <w:rPr>
                <w:rFonts w:ascii="Arial" w:hAnsi="Arial" w:cs="Arial"/>
                <w:sz w:val="20"/>
                <w:szCs w:val="20"/>
                <w:lang w:val="ru-RU"/>
              </w:rPr>
            </w:pPr>
            <w:r w:rsidRPr="007F3D19">
              <w:rPr>
                <w:rStyle w:val="cs9b0062614"/>
                <w:b w:val="0"/>
                <w:color w:val="auto"/>
                <w:lang w:val="ru-RU"/>
              </w:rPr>
              <w:t>Комунальне некомерційне підприємство «Обласний центр онкології», онкоурологічне відділення, м. Харків</w:t>
            </w:r>
          </w:p>
        </w:tc>
      </w:tr>
      <w:tr w:rsidR="001C5164" w:rsidRPr="007F3D19" w:rsidTr="00B86E8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2</w:t>
            </w:r>
          </w:p>
        </w:tc>
        <w:tc>
          <w:tcPr>
            <w:tcW w:w="9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лікар Гоцуляк Я.В.</w:t>
            </w:r>
          </w:p>
          <w:p w:rsidR="008F39DF" w:rsidRPr="007F3D19" w:rsidRDefault="001A04BF">
            <w:pPr>
              <w:pStyle w:val="cs80d9435b"/>
              <w:rPr>
                <w:rFonts w:ascii="Arial" w:hAnsi="Arial" w:cs="Arial"/>
                <w:sz w:val="20"/>
                <w:szCs w:val="20"/>
              </w:rPr>
            </w:pPr>
            <w:r w:rsidRPr="007F3D19">
              <w:rPr>
                <w:rStyle w:val="cs9b0062614"/>
                <w:b w:val="0"/>
                <w:color w:val="auto"/>
              </w:rPr>
              <w:t>Комунальне некомерційне підприємство «Обласна клінічна лікарня Івано-Франківської обласної ради», відділення урології, м. Івано-Франківськ</w:t>
            </w:r>
          </w:p>
        </w:tc>
      </w:tr>
      <w:tr w:rsidR="001C5164" w:rsidRPr="007F3D19" w:rsidTr="00B86E8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3</w:t>
            </w:r>
          </w:p>
        </w:tc>
        <w:tc>
          <w:tcPr>
            <w:tcW w:w="9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9b0062614"/>
                <w:b w:val="0"/>
                <w:color w:val="auto"/>
                <w:lang w:val="ru-RU"/>
              </w:rPr>
              <w:t>д.м.н., проф. Стусь В.П.</w:t>
            </w:r>
          </w:p>
          <w:p w:rsidR="008F39DF" w:rsidRPr="007F3D19" w:rsidRDefault="001A04BF">
            <w:pPr>
              <w:pStyle w:val="cs80d9435b"/>
              <w:rPr>
                <w:rFonts w:ascii="Arial" w:hAnsi="Arial" w:cs="Arial"/>
                <w:sz w:val="20"/>
                <w:szCs w:val="20"/>
                <w:lang w:val="ru-RU"/>
              </w:rPr>
            </w:pPr>
            <w:r w:rsidRPr="007F3D19">
              <w:rPr>
                <w:rStyle w:val="cs9b0062614"/>
                <w:b w:val="0"/>
                <w:color w:val="auto"/>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r>
      <w:tr w:rsidR="001C5164" w:rsidRPr="007F3D19" w:rsidTr="00B86E8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4</w:t>
            </w:r>
          </w:p>
        </w:tc>
        <w:tc>
          <w:tcPr>
            <w:tcW w:w="9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9b0062614"/>
                <w:b w:val="0"/>
                <w:color w:val="auto"/>
                <w:lang w:val="ru-RU"/>
              </w:rPr>
              <w:t>лікар Куляба Я.М.</w:t>
            </w:r>
          </w:p>
          <w:p w:rsidR="008F39DF" w:rsidRPr="007F3D19" w:rsidRDefault="001A04BF">
            <w:pPr>
              <w:pStyle w:val="cs80d9435b"/>
              <w:rPr>
                <w:rFonts w:ascii="Arial" w:hAnsi="Arial" w:cs="Arial"/>
                <w:sz w:val="20"/>
                <w:szCs w:val="20"/>
                <w:lang w:val="ru-RU"/>
              </w:rPr>
            </w:pPr>
            <w:r w:rsidRPr="007F3D19">
              <w:rPr>
                <w:rStyle w:val="cs9b0062614"/>
                <w:b w:val="0"/>
                <w:color w:val="auto"/>
                <w:lang w:val="ru-RU"/>
              </w:rPr>
              <w:t>Медичний центр Товариства з обмеженою відповідальністю «Асклепіон», стаціонарний підрозділ, Київська область, Києво-Святошинський район, с. Ходосівка</w:t>
            </w:r>
          </w:p>
        </w:tc>
      </w:tr>
      <w:tr w:rsidR="001C5164" w:rsidRPr="007F3D19" w:rsidTr="00B86E8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5</w:t>
            </w:r>
          </w:p>
        </w:tc>
        <w:tc>
          <w:tcPr>
            <w:tcW w:w="9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к.м.н. Адамчук Г.А.</w:t>
            </w:r>
          </w:p>
          <w:p w:rsidR="008F39DF" w:rsidRPr="007F3D19" w:rsidRDefault="001A04BF">
            <w:pPr>
              <w:pStyle w:val="cs80d9435b"/>
              <w:rPr>
                <w:rFonts w:ascii="Arial" w:hAnsi="Arial" w:cs="Arial"/>
                <w:sz w:val="20"/>
                <w:szCs w:val="20"/>
              </w:rPr>
            </w:pPr>
            <w:r w:rsidRPr="007F3D19">
              <w:rPr>
                <w:rStyle w:val="cs9b0062614"/>
                <w:b w:val="0"/>
                <w:color w:val="auto"/>
              </w:rPr>
              <w:t xml:space="preserve">Комунальне підприємство «Криворізький онкологічний диспансер» Дніпропетровської обласної ради», хіміотерапевтичне відділення, </w:t>
            </w:r>
          </w:p>
          <w:p w:rsidR="008F39DF" w:rsidRPr="007F3D19" w:rsidRDefault="001A04BF">
            <w:pPr>
              <w:pStyle w:val="cs80d9435b"/>
              <w:rPr>
                <w:rFonts w:ascii="Arial" w:hAnsi="Arial" w:cs="Arial"/>
                <w:sz w:val="20"/>
                <w:szCs w:val="20"/>
              </w:rPr>
            </w:pPr>
            <w:r w:rsidRPr="007F3D19">
              <w:rPr>
                <w:rStyle w:val="cs9b0062614"/>
                <w:b w:val="0"/>
                <w:color w:val="auto"/>
              </w:rPr>
              <w:t>м. Кривий Ріг</w:t>
            </w:r>
          </w:p>
        </w:tc>
      </w:tr>
      <w:tr w:rsidR="001C5164" w:rsidRPr="007F3D19" w:rsidTr="00B86E8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6</w:t>
            </w:r>
          </w:p>
        </w:tc>
        <w:tc>
          <w:tcPr>
            <w:tcW w:w="9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к.м.н. Риспаєва Д.Е.</w:t>
            </w:r>
          </w:p>
          <w:p w:rsidR="008F39DF" w:rsidRPr="007F3D19" w:rsidRDefault="001A04BF">
            <w:pPr>
              <w:pStyle w:val="cs80d9435b"/>
              <w:rPr>
                <w:rFonts w:ascii="Arial" w:hAnsi="Arial" w:cs="Arial"/>
                <w:sz w:val="20"/>
                <w:szCs w:val="20"/>
                <w:lang w:val="ru-RU"/>
              </w:rPr>
            </w:pPr>
            <w:r w:rsidRPr="007F3D19">
              <w:rPr>
                <w:rStyle w:val="cs9b0062614"/>
                <w:b w:val="0"/>
                <w:color w:val="auto"/>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7F3D19">
              <w:rPr>
                <w:rStyle w:val="cs9b0062614"/>
                <w:b w:val="0"/>
                <w:color w:val="auto"/>
              </w:rPr>
              <w:t>LISOD</w:t>
            </w:r>
            <w:r w:rsidRPr="007F3D19">
              <w:rPr>
                <w:rStyle w:val="cs9b0062614"/>
                <w:b w:val="0"/>
                <w:color w:val="auto"/>
                <w:lang w:val="ru-RU"/>
              </w:rPr>
              <w:t>», відділення клінічних та наукових досліджень, Київська обл., Обухівський р-н, с. Плюти</w:t>
            </w:r>
          </w:p>
        </w:tc>
      </w:tr>
      <w:tr w:rsidR="001C5164" w:rsidRPr="007F3D19" w:rsidTr="00B86E8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4"/>
                <w:b w:val="0"/>
                <w:color w:val="auto"/>
              </w:rPr>
              <w:t>7</w:t>
            </w:r>
          </w:p>
        </w:tc>
        <w:tc>
          <w:tcPr>
            <w:tcW w:w="9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9b0062614"/>
                <w:b w:val="0"/>
                <w:color w:val="auto"/>
                <w:lang w:val="ru-RU"/>
              </w:rPr>
              <w:t>д.м.н., проф. Стаховський Е.О.</w:t>
            </w:r>
          </w:p>
          <w:p w:rsidR="008F39DF" w:rsidRPr="007F3D19" w:rsidRDefault="001A04BF">
            <w:pPr>
              <w:pStyle w:val="cs80d9435b"/>
              <w:rPr>
                <w:rFonts w:ascii="Arial" w:hAnsi="Arial" w:cs="Arial"/>
                <w:sz w:val="20"/>
                <w:szCs w:val="20"/>
                <w:lang w:val="ru-RU"/>
              </w:rPr>
            </w:pPr>
            <w:r w:rsidRPr="007F3D19">
              <w:rPr>
                <w:rStyle w:val="cs9b0062614"/>
                <w:b w:val="0"/>
                <w:color w:val="auto"/>
                <w:lang w:val="ru-RU"/>
              </w:rPr>
              <w:t>Національний інститут раку, науково-дослідне відділення пластичної та реконструктивної онкоурології, м. Київ</w:t>
            </w:r>
          </w:p>
        </w:tc>
      </w:tr>
    </w:tbl>
    <w:p w:rsidR="001C5164" w:rsidRPr="001C5164" w:rsidRDefault="001A04BF" w:rsidP="007F3D19">
      <w:pPr>
        <w:pStyle w:val="cs80d9435b"/>
        <w:rPr>
          <w:rFonts w:ascii="Arial" w:hAnsi="Arial" w:cs="Arial"/>
          <w:sz w:val="20"/>
          <w:szCs w:val="20"/>
          <w:lang w:val="uk-UA"/>
        </w:rPr>
      </w:pPr>
      <w:r w:rsidRPr="001C5164">
        <w:rPr>
          <w:rStyle w:val="cs9b0062614"/>
          <w:color w:val="auto"/>
        </w:rPr>
        <w:t> </w:t>
      </w:r>
    </w:p>
    <w:p w:rsidR="008F39DF" w:rsidRPr="001C5164" w:rsidRDefault="008F39DF">
      <w:pPr>
        <w:jc w:val="both"/>
        <w:rPr>
          <w:rFonts w:ascii="Arial" w:hAnsi="Arial" w:cs="Arial"/>
          <w:bCs/>
          <w:sz w:val="20"/>
          <w:szCs w:val="20"/>
          <w:lang w:val="uk-UA"/>
        </w:rPr>
      </w:pPr>
    </w:p>
    <w:p w:rsidR="008F39DF" w:rsidRPr="007F3D19" w:rsidRDefault="007F3D19" w:rsidP="007F3D19">
      <w:pPr>
        <w:jc w:val="both"/>
        <w:rPr>
          <w:rStyle w:val="cs80d9435b15"/>
          <w:rFonts w:ascii="Arial" w:hAnsi="Arial" w:cs="Arial"/>
          <w:sz w:val="20"/>
          <w:szCs w:val="20"/>
          <w:lang w:val="uk-UA"/>
        </w:rPr>
      </w:pPr>
      <w:r w:rsidRPr="007F3D19">
        <w:rPr>
          <w:rStyle w:val="cs9f0a404015"/>
          <w:b/>
          <w:color w:val="auto"/>
          <w:lang w:val="uk-UA"/>
        </w:rPr>
        <w:t>15.</w:t>
      </w:r>
      <w:r w:rsidRPr="007F3D19">
        <w:rPr>
          <w:rStyle w:val="cs9f0a404015"/>
          <w:color w:val="auto"/>
          <w:lang w:val="uk-UA"/>
        </w:rPr>
        <w:t xml:space="preserve"> </w:t>
      </w:r>
      <w:r w:rsidR="001A04BF" w:rsidRPr="007F3D19">
        <w:rPr>
          <w:rStyle w:val="cs9f0a404015"/>
          <w:color w:val="auto"/>
          <w:lang w:val="uk-UA"/>
        </w:rPr>
        <w:t xml:space="preserve">Дослідження </w:t>
      </w:r>
      <w:r w:rsidR="001A04BF" w:rsidRPr="007F3D19">
        <w:rPr>
          <w:rStyle w:val="cs9f0a404015"/>
          <w:color w:val="auto"/>
        </w:rPr>
        <w:t>Ib</w:t>
      </w:r>
      <w:r w:rsidR="001A04BF" w:rsidRPr="007F3D19">
        <w:rPr>
          <w:rStyle w:val="cs9f0a404015"/>
          <w:color w:val="auto"/>
          <w:lang w:val="uk-UA"/>
        </w:rPr>
        <w:t xml:space="preserve">/ІІ фази комбінованої терапії з </w:t>
      </w:r>
      <w:r w:rsidR="001A04BF" w:rsidRPr="007F3D19">
        <w:rPr>
          <w:rStyle w:val="cs9b0062615"/>
          <w:color w:val="auto"/>
          <w:lang w:val="uk-UA"/>
        </w:rPr>
        <w:t>пембролізумабом (МК-3475)</w:t>
      </w:r>
      <w:r w:rsidR="001A04BF" w:rsidRPr="007F3D19">
        <w:rPr>
          <w:rStyle w:val="cs9f0a404015"/>
          <w:color w:val="auto"/>
          <w:lang w:val="uk-UA"/>
        </w:rPr>
        <w:t xml:space="preserve"> при лікуванні метастатичного кастраційно-резистентного раку передміхурової залози (мКРРПЗ) (</w:t>
      </w:r>
      <w:r w:rsidR="001A04BF" w:rsidRPr="007F3D19">
        <w:rPr>
          <w:rStyle w:val="cs9f0a404015"/>
          <w:color w:val="auto"/>
        </w:rPr>
        <w:t>KEYNOTE</w:t>
      </w:r>
      <w:r w:rsidR="001A04BF" w:rsidRPr="007F3D19">
        <w:rPr>
          <w:rStyle w:val="cs9f0a404015"/>
          <w:color w:val="auto"/>
          <w:lang w:val="uk-UA"/>
        </w:rPr>
        <w:t xml:space="preserve">-365), код випробування </w:t>
      </w:r>
      <w:r w:rsidR="001A04BF" w:rsidRPr="007F3D19">
        <w:rPr>
          <w:rStyle w:val="cs9b0062615"/>
          <w:color w:val="auto"/>
          <w:lang w:val="uk-UA"/>
        </w:rPr>
        <w:t>МК-3475-365</w:t>
      </w:r>
      <w:r w:rsidR="001A04BF" w:rsidRPr="007F3D19">
        <w:rPr>
          <w:rStyle w:val="cs9f0a404015"/>
          <w:color w:val="auto"/>
          <w:lang w:val="uk-UA"/>
        </w:rPr>
        <w:t>, версія з інкорпорованою поправкою 09 від 16 квітня 2021 року, спонсор - «Мерк Шарп Енд Доум Корп.», дочірнє підприємство «Мерк Енд Ко., Інк.», США (</w:t>
      </w:r>
      <w:r w:rsidR="001A04BF" w:rsidRPr="007F3D19">
        <w:rPr>
          <w:rStyle w:val="cs9f0a404015"/>
          <w:color w:val="auto"/>
        </w:rPr>
        <w:t>Merck</w:t>
      </w:r>
      <w:r w:rsidR="001A04BF" w:rsidRPr="007F3D19">
        <w:rPr>
          <w:rStyle w:val="cs9f0a404015"/>
          <w:color w:val="auto"/>
          <w:lang w:val="uk-UA"/>
        </w:rPr>
        <w:t xml:space="preserve"> </w:t>
      </w:r>
      <w:r w:rsidR="001A04BF" w:rsidRPr="007F3D19">
        <w:rPr>
          <w:rStyle w:val="cs9f0a404015"/>
          <w:color w:val="auto"/>
        </w:rPr>
        <w:t>Sharp</w:t>
      </w:r>
      <w:r w:rsidR="001A04BF" w:rsidRPr="007F3D19">
        <w:rPr>
          <w:rStyle w:val="cs9f0a404015"/>
          <w:color w:val="auto"/>
          <w:lang w:val="uk-UA"/>
        </w:rPr>
        <w:t xml:space="preserve"> &amp; </w:t>
      </w:r>
      <w:r w:rsidR="001A04BF" w:rsidRPr="007F3D19">
        <w:rPr>
          <w:rStyle w:val="cs9f0a404015"/>
          <w:color w:val="auto"/>
        </w:rPr>
        <w:t>Dohme</w:t>
      </w:r>
      <w:r w:rsidR="001A04BF" w:rsidRPr="007F3D19">
        <w:rPr>
          <w:rStyle w:val="cs9f0a404015"/>
          <w:color w:val="auto"/>
          <w:lang w:val="uk-UA"/>
        </w:rPr>
        <w:t xml:space="preserve"> </w:t>
      </w:r>
      <w:r w:rsidR="001A04BF" w:rsidRPr="007F3D19">
        <w:rPr>
          <w:rStyle w:val="cs9f0a404015"/>
          <w:color w:val="auto"/>
        </w:rPr>
        <w:t>Corp</w:t>
      </w:r>
      <w:r w:rsidR="001A04BF" w:rsidRPr="007F3D19">
        <w:rPr>
          <w:rStyle w:val="cs9f0a404015"/>
          <w:color w:val="auto"/>
          <w:lang w:val="uk-UA"/>
        </w:rPr>
        <w:t xml:space="preserve">., </w:t>
      </w:r>
      <w:r w:rsidR="001A04BF" w:rsidRPr="007F3D19">
        <w:rPr>
          <w:rStyle w:val="cs9f0a404015"/>
          <w:color w:val="auto"/>
        </w:rPr>
        <w:t>a</w:t>
      </w:r>
      <w:r w:rsidR="001A04BF" w:rsidRPr="007F3D19">
        <w:rPr>
          <w:rStyle w:val="cs9f0a404015"/>
          <w:color w:val="auto"/>
          <w:lang w:val="uk-UA"/>
        </w:rPr>
        <w:t xml:space="preserve"> </w:t>
      </w:r>
      <w:r w:rsidR="001A04BF" w:rsidRPr="007F3D19">
        <w:rPr>
          <w:rStyle w:val="cs9f0a404015"/>
          <w:color w:val="auto"/>
        </w:rPr>
        <w:t>subsidiary</w:t>
      </w:r>
      <w:r w:rsidR="001A04BF" w:rsidRPr="007F3D19">
        <w:rPr>
          <w:rStyle w:val="cs9f0a404015"/>
          <w:color w:val="auto"/>
          <w:lang w:val="uk-UA"/>
        </w:rPr>
        <w:t xml:space="preserve"> </w:t>
      </w:r>
      <w:r w:rsidR="001A04BF" w:rsidRPr="007F3D19">
        <w:rPr>
          <w:rStyle w:val="cs9f0a404015"/>
          <w:color w:val="auto"/>
        </w:rPr>
        <w:t>of</w:t>
      </w:r>
      <w:r w:rsidR="001A04BF" w:rsidRPr="007F3D19">
        <w:rPr>
          <w:rStyle w:val="cs9f0a404015"/>
          <w:color w:val="auto"/>
          <w:lang w:val="uk-UA"/>
        </w:rPr>
        <w:t xml:space="preserve"> </w:t>
      </w:r>
      <w:r w:rsidR="001A04BF" w:rsidRPr="007F3D19">
        <w:rPr>
          <w:rStyle w:val="cs9f0a404015"/>
          <w:color w:val="auto"/>
        </w:rPr>
        <w:t>Merck</w:t>
      </w:r>
      <w:r w:rsidR="001A04BF" w:rsidRPr="007F3D19">
        <w:rPr>
          <w:rStyle w:val="cs9f0a404015"/>
          <w:color w:val="auto"/>
          <w:lang w:val="uk-UA"/>
        </w:rPr>
        <w:t xml:space="preserve"> &amp; </w:t>
      </w:r>
      <w:r w:rsidR="001A04BF" w:rsidRPr="007F3D19">
        <w:rPr>
          <w:rStyle w:val="cs9f0a404015"/>
          <w:color w:val="auto"/>
        </w:rPr>
        <w:t>Co</w:t>
      </w:r>
      <w:r w:rsidR="001A04BF" w:rsidRPr="007F3D19">
        <w:rPr>
          <w:rStyle w:val="cs9f0a404015"/>
          <w:color w:val="auto"/>
          <w:lang w:val="uk-UA"/>
        </w:rPr>
        <w:t xml:space="preserve">., </w:t>
      </w:r>
      <w:r w:rsidR="001A04BF" w:rsidRPr="007F3D19">
        <w:rPr>
          <w:rStyle w:val="cs9f0a404015"/>
          <w:color w:val="auto"/>
        </w:rPr>
        <w:t>Inc</w:t>
      </w:r>
      <w:r w:rsidR="001A04BF" w:rsidRPr="007F3D19">
        <w:rPr>
          <w:rStyle w:val="cs9f0a404015"/>
          <w:color w:val="auto"/>
          <w:lang w:val="uk-UA"/>
        </w:rPr>
        <w:t xml:space="preserve">., </w:t>
      </w:r>
      <w:r w:rsidR="001A04BF" w:rsidRPr="007F3D19">
        <w:rPr>
          <w:rStyle w:val="cs9f0a404015"/>
          <w:color w:val="auto"/>
        </w:rPr>
        <w:t>USA</w:t>
      </w:r>
      <w:r w:rsidR="001A04BF" w:rsidRPr="007F3D19">
        <w:rPr>
          <w:rStyle w:val="cs9f0a404015"/>
          <w:color w:val="auto"/>
          <w:lang w:val="uk-UA"/>
        </w:rPr>
        <w:t>)</w:t>
      </w:r>
    </w:p>
    <w:p w:rsidR="008F39DF" w:rsidRPr="007F3D19" w:rsidRDefault="001A04BF">
      <w:pPr>
        <w:pStyle w:val="cs80d9435b"/>
        <w:rPr>
          <w:rFonts w:ascii="Arial" w:hAnsi="Arial" w:cs="Arial"/>
          <w:sz w:val="20"/>
          <w:szCs w:val="20"/>
          <w:lang w:val="ru-RU"/>
        </w:rPr>
      </w:pPr>
      <w:r w:rsidRPr="007F3D19">
        <w:rPr>
          <w:rStyle w:val="cs9f0a404015"/>
          <w:color w:val="auto"/>
          <w:lang w:val="ru-RU"/>
        </w:rPr>
        <w:t>Фаза - І</w:t>
      </w:r>
      <w:r w:rsidRPr="007F3D19">
        <w:rPr>
          <w:rStyle w:val="cs9f0a404015"/>
          <w:color w:val="auto"/>
        </w:rPr>
        <w:t>b</w:t>
      </w:r>
      <w:r w:rsidRPr="007F3D19">
        <w:rPr>
          <w:rStyle w:val="cs9f0a404015"/>
          <w:color w:val="auto"/>
          <w:lang w:val="ru-RU"/>
        </w:rPr>
        <w:t>/ ІІ</w:t>
      </w:r>
    </w:p>
    <w:p w:rsidR="008F39DF" w:rsidRPr="007F3D19" w:rsidRDefault="001A04BF">
      <w:pPr>
        <w:pStyle w:val="cs80d9435b"/>
        <w:rPr>
          <w:rFonts w:ascii="Arial" w:hAnsi="Arial" w:cs="Arial"/>
          <w:sz w:val="20"/>
          <w:szCs w:val="20"/>
          <w:lang w:val="ru-RU"/>
        </w:rPr>
      </w:pPr>
      <w:r w:rsidRPr="007F3D19">
        <w:rPr>
          <w:rStyle w:val="cs9f0a404015"/>
          <w:color w:val="auto"/>
          <w:lang w:val="ru-RU"/>
        </w:rPr>
        <w:t>Заявник - Товариство з обмеженою відповідальністю «МСД Україна»</w:t>
      </w:r>
    </w:p>
    <w:p w:rsidR="008F39DF" w:rsidRPr="007F3D19" w:rsidRDefault="001A04BF" w:rsidP="007F3D19">
      <w:pPr>
        <w:pStyle w:val="cs12a5cebc"/>
        <w:rPr>
          <w:rFonts w:ascii="Arial" w:hAnsi="Arial" w:cs="Arial"/>
          <w:sz w:val="20"/>
          <w:szCs w:val="20"/>
          <w:lang w:val="ru-RU"/>
        </w:rPr>
      </w:pPr>
      <w:r w:rsidRPr="007F3D19">
        <w:rPr>
          <w:rStyle w:val="cs9b0062615"/>
          <w:color w:val="auto"/>
        </w:rPr>
        <w:t>  </w:t>
      </w:r>
    </w:p>
    <w:tbl>
      <w:tblPr>
        <w:tblW w:w="9631" w:type="dxa"/>
        <w:tblCellMar>
          <w:left w:w="0" w:type="dxa"/>
          <w:right w:w="0" w:type="dxa"/>
        </w:tblCellMar>
        <w:tblLook w:val="04A0" w:firstRow="1" w:lastRow="0" w:firstColumn="1" w:lastColumn="0" w:noHBand="0" w:noVBand="1"/>
      </w:tblPr>
      <w:tblGrid>
        <w:gridCol w:w="562"/>
        <w:gridCol w:w="9069"/>
      </w:tblGrid>
      <w:tr w:rsidR="001C5164" w:rsidRPr="007F3D19" w:rsidTr="001C5164">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7F3D19" w:rsidRDefault="001A04BF">
            <w:pPr>
              <w:pStyle w:val="cs2e86d3a6"/>
              <w:rPr>
                <w:rFonts w:ascii="Arial" w:hAnsi="Arial" w:cs="Arial"/>
                <w:sz w:val="20"/>
                <w:szCs w:val="20"/>
              </w:rPr>
            </w:pPr>
            <w:r w:rsidRPr="007F3D19">
              <w:rPr>
                <w:rStyle w:val="cs9b0062615"/>
                <w:b w:val="0"/>
                <w:color w:val="auto"/>
              </w:rPr>
              <w:t xml:space="preserve">№ </w:t>
            </w:r>
          </w:p>
          <w:p w:rsidR="008F39DF" w:rsidRPr="007F3D19" w:rsidRDefault="001A04BF">
            <w:pPr>
              <w:pStyle w:val="cs2e86d3a6"/>
              <w:rPr>
                <w:rFonts w:ascii="Arial" w:hAnsi="Arial" w:cs="Arial"/>
                <w:sz w:val="20"/>
                <w:szCs w:val="20"/>
              </w:rPr>
            </w:pPr>
            <w:r w:rsidRPr="007F3D19">
              <w:rPr>
                <w:rStyle w:val="cs9b0062615"/>
                <w:b w:val="0"/>
                <w:color w:val="auto"/>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F39DF" w:rsidRPr="007F3D19" w:rsidRDefault="001A04BF">
            <w:pPr>
              <w:pStyle w:val="cs2e86d3a6"/>
              <w:rPr>
                <w:rFonts w:ascii="Arial" w:hAnsi="Arial" w:cs="Arial"/>
                <w:sz w:val="20"/>
                <w:szCs w:val="20"/>
                <w:lang w:val="ru-RU"/>
              </w:rPr>
            </w:pPr>
            <w:r w:rsidRPr="007F3D19">
              <w:rPr>
                <w:rStyle w:val="cs9b0062615"/>
                <w:b w:val="0"/>
                <w:color w:val="auto"/>
                <w:lang w:val="ru-RU"/>
              </w:rPr>
              <w:t>П.І.Б. відповідального дослідника,</w:t>
            </w:r>
          </w:p>
          <w:p w:rsidR="008F39DF" w:rsidRPr="007F3D19" w:rsidRDefault="001A04BF">
            <w:pPr>
              <w:pStyle w:val="cs2e86d3a6"/>
              <w:rPr>
                <w:rFonts w:ascii="Arial" w:hAnsi="Arial" w:cs="Arial"/>
                <w:sz w:val="20"/>
                <w:szCs w:val="20"/>
                <w:lang w:val="ru-RU"/>
              </w:rPr>
            </w:pPr>
            <w:r w:rsidRPr="007F3D19">
              <w:rPr>
                <w:rStyle w:val="cs9b0062615"/>
                <w:b w:val="0"/>
                <w:color w:val="auto"/>
                <w:lang w:val="ru-RU"/>
              </w:rPr>
              <w:t>Назва місця проведення клінічного випробування</w:t>
            </w:r>
          </w:p>
        </w:tc>
      </w:tr>
      <w:tr w:rsidR="001C5164" w:rsidRPr="007F3D19"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5"/>
                <w:b w:val="0"/>
                <w:color w:val="auto"/>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9b0062615"/>
                <w:b w:val="0"/>
                <w:color w:val="auto"/>
                <w:lang w:val="ru-RU"/>
              </w:rPr>
              <w:t>д.м.н., проф. Бондаренко І.М.</w:t>
            </w:r>
          </w:p>
          <w:p w:rsidR="008F39DF" w:rsidRPr="007F3D19" w:rsidRDefault="001A04BF">
            <w:pPr>
              <w:pStyle w:val="cs80d9435b"/>
              <w:rPr>
                <w:rFonts w:ascii="Arial" w:hAnsi="Arial" w:cs="Arial"/>
                <w:sz w:val="20"/>
                <w:szCs w:val="20"/>
                <w:lang w:val="ru-RU"/>
              </w:rPr>
            </w:pPr>
            <w:r w:rsidRPr="007F3D19">
              <w:rPr>
                <w:rStyle w:val="cs9b0062615"/>
                <w:b w:val="0"/>
                <w:color w:val="auto"/>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1C5164" w:rsidRPr="007F3D19"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5"/>
                <w:b w:val="0"/>
                <w:color w:val="auto"/>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9b0062615"/>
                <w:b w:val="0"/>
                <w:color w:val="auto"/>
                <w:lang w:val="ru-RU"/>
              </w:rPr>
              <w:t>зав. від. Налбандян Т.А.</w:t>
            </w:r>
          </w:p>
          <w:p w:rsidR="008F39DF" w:rsidRPr="007F3D19" w:rsidRDefault="001A04BF">
            <w:pPr>
              <w:pStyle w:val="cs80d9435b"/>
              <w:rPr>
                <w:rFonts w:ascii="Arial" w:hAnsi="Arial" w:cs="Arial"/>
                <w:sz w:val="20"/>
                <w:szCs w:val="20"/>
                <w:lang w:val="ru-RU"/>
              </w:rPr>
            </w:pPr>
            <w:r w:rsidRPr="007F3D19">
              <w:rPr>
                <w:rStyle w:val="cs9b0062615"/>
                <w:b w:val="0"/>
                <w:color w:val="auto"/>
                <w:lang w:val="ru-RU"/>
              </w:rPr>
              <w:t>Комунальне некомерційне підприємство «Обласний центр онкології», онкоурологічне відділення, м. Харків</w:t>
            </w:r>
          </w:p>
        </w:tc>
      </w:tr>
      <w:tr w:rsidR="001C5164" w:rsidRPr="007F3D19" w:rsidTr="001C5164">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9b0062615"/>
                <w:b w:val="0"/>
                <w:color w:val="auto"/>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9b0062615"/>
                <w:b w:val="0"/>
                <w:color w:val="auto"/>
                <w:lang w:val="ru-RU"/>
              </w:rPr>
              <w:t>д.м.н., проф. Стусь В.П.</w:t>
            </w:r>
          </w:p>
          <w:p w:rsidR="008F39DF" w:rsidRPr="007F3D19" w:rsidRDefault="001A04BF">
            <w:pPr>
              <w:pStyle w:val="cs80d9435b"/>
              <w:rPr>
                <w:rFonts w:ascii="Arial" w:hAnsi="Arial" w:cs="Arial"/>
                <w:sz w:val="20"/>
                <w:szCs w:val="20"/>
                <w:lang w:val="ru-RU"/>
              </w:rPr>
            </w:pPr>
            <w:r w:rsidRPr="007F3D19">
              <w:rPr>
                <w:rStyle w:val="cs9b0062615"/>
                <w:b w:val="0"/>
                <w:color w:val="auto"/>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(онкоурологічне), м. Дніпро</w:t>
            </w:r>
          </w:p>
        </w:tc>
      </w:tr>
    </w:tbl>
    <w:p w:rsidR="001C5164" w:rsidRPr="001C5164" w:rsidRDefault="001C5164" w:rsidP="007F3D19">
      <w:pPr>
        <w:pStyle w:val="cs80d9435b"/>
        <w:rPr>
          <w:rFonts w:ascii="Arial" w:hAnsi="Arial" w:cs="Arial"/>
          <w:sz w:val="20"/>
          <w:szCs w:val="20"/>
          <w:lang w:val="uk-UA"/>
        </w:rPr>
      </w:pPr>
    </w:p>
    <w:p w:rsidR="008F39DF" w:rsidRPr="001C5164" w:rsidRDefault="008F39DF">
      <w:pPr>
        <w:jc w:val="both"/>
        <w:rPr>
          <w:rFonts w:ascii="Arial" w:hAnsi="Arial" w:cs="Arial"/>
          <w:bCs/>
          <w:sz w:val="20"/>
          <w:szCs w:val="20"/>
          <w:lang w:val="uk-UA"/>
        </w:rPr>
      </w:pPr>
    </w:p>
    <w:p w:rsidR="008F39DF" w:rsidRPr="007F3D19" w:rsidRDefault="007F3D19" w:rsidP="007F3D19">
      <w:pPr>
        <w:jc w:val="both"/>
        <w:rPr>
          <w:rStyle w:val="cs80d9435b16"/>
          <w:rFonts w:ascii="Arial" w:hAnsi="Arial" w:cs="Arial"/>
          <w:sz w:val="20"/>
          <w:szCs w:val="20"/>
          <w:lang w:val="uk-UA"/>
        </w:rPr>
      </w:pPr>
      <w:r w:rsidRPr="007F3D19">
        <w:rPr>
          <w:rStyle w:val="cs9f0a404016"/>
          <w:b/>
          <w:color w:val="auto"/>
          <w:lang w:val="uk-UA"/>
        </w:rPr>
        <w:t>16.</w:t>
      </w:r>
      <w:r w:rsidRPr="007F3D19">
        <w:rPr>
          <w:rStyle w:val="cs9f0a404016"/>
          <w:color w:val="auto"/>
          <w:lang w:val="uk-UA"/>
        </w:rPr>
        <w:t xml:space="preserve"> </w:t>
      </w:r>
      <w:r w:rsidR="001A04BF" w:rsidRPr="007F3D19">
        <w:rPr>
          <w:rStyle w:val="cs9f0a404016"/>
          <w:color w:val="auto"/>
          <w:lang w:val="uk-UA"/>
        </w:rPr>
        <w:t xml:space="preserve">«Відкрите, рандомізоване, контрольоване, 3 фази дослідження </w:t>
      </w:r>
      <w:r w:rsidR="001A04BF" w:rsidRPr="007F3D19">
        <w:rPr>
          <w:rStyle w:val="cs9b0062616"/>
          <w:color w:val="auto"/>
          <w:lang w:val="uk-UA"/>
        </w:rPr>
        <w:t>енфортумабу ведотину</w:t>
      </w:r>
      <w:r w:rsidR="001A04BF" w:rsidRPr="007F3D19">
        <w:rPr>
          <w:rStyle w:val="cs9f0a404016"/>
          <w:color w:val="auto"/>
          <w:lang w:val="uk-UA"/>
        </w:rPr>
        <w:t xml:space="preserve"> в комбінації з пембролізумабом у порівнянні з лише хіміотерапією при раніше не лікованому місцевопоширеному або метастатичному уротеліальному раку», код дослідження </w:t>
      </w:r>
      <w:r w:rsidR="001A04BF" w:rsidRPr="007F3D19">
        <w:rPr>
          <w:rStyle w:val="cs9b0062616"/>
          <w:color w:val="auto"/>
        </w:rPr>
        <w:t>SGN</w:t>
      </w:r>
      <w:r w:rsidR="001A04BF" w:rsidRPr="007F3D19">
        <w:rPr>
          <w:rStyle w:val="cs9b0062616"/>
          <w:color w:val="auto"/>
          <w:lang w:val="uk-UA"/>
        </w:rPr>
        <w:t>22</w:t>
      </w:r>
      <w:r w:rsidR="001A04BF" w:rsidRPr="007F3D19">
        <w:rPr>
          <w:rStyle w:val="cs9b0062616"/>
          <w:color w:val="auto"/>
        </w:rPr>
        <w:t>E</w:t>
      </w:r>
      <w:r w:rsidR="001A04BF" w:rsidRPr="007F3D19">
        <w:rPr>
          <w:rStyle w:val="cs9b0062616"/>
          <w:color w:val="auto"/>
          <w:lang w:val="uk-UA"/>
        </w:rPr>
        <w:t>-003</w:t>
      </w:r>
      <w:r w:rsidR="001A04BF" w:rsidRPr="007F3D19">
        <w:rPr>
          <w:rStyle w:val="cs9f0a404016"/>
          <w:color w:val="auto"/>
          <w:lang w:val="uk-UA"/>
        </w:rPr>
        <w:t xml:space="preserve">, поправка 3 від 10 лютого 2021 року., спонсор - «Сіджен Інк.»/ </w:t>
      </w:r>
      <w:r w:rsidR="001A04BF" w:rsidRPr="007F3D19">
        <w:rPr>
          <w:rStyle w:val="cs9f0a404016"/>
          <w:color w:val="auto"/>
        </w:rPr>
        <w:t>Seagen</w:t>
      </w:r>
      <w:r w:rsidR="001A04BF" w:rsidRPr="007F3D19">
        <w:rPr>
          <w:rStyle w:val="cs9f0a404016"/>
          <w:color w:val="auto"/>
          <w:lang w:val="uk-UA"/>
        </w:rPr>
        <w:t xml:space="preserve"> </w:t>
      </w:r>
      <w:r w:rsidR="001A04BF" w:rsidRPr="007F3D19">
        <w:rPr>
          <w:rStyle w:val="cs9f0a404016"/>
          <w:color w:val="auto"/>
        </w:rPr>
        <w:t>Inc</w:t>
      </w:r>
      <w:r w:rsidR="001A04BF" w:rsidRPr="007F3D19">
        <w:rPr>
          <w:rStyle w:val="cs9f0a404016"/>
          <w:color w:val="auto"/>
          <w:lang w:val="uk-UA"/>
        </w:rPr>
        <w:t>., США</w:t>
      </w:r>
    </w:p>
    <w:p w:rsidR="008F39DF" w:rsidRPr="007F3D19" w:rsidRDefault="001A04BF">
      <w:pPr>
        <w:pStyle w:val="cs80d9435b"/>
        <w:rPr>
          <w:rFonts w:ascii="Arial" w:hAnsi="Arial" w:cs="Arial"/>
          <w:sz w:val="20"/>
          <w:szCs w:val="20"/>
          <w:lang w:val="uk-UA"/>
        </w:rPr>
      </w:pPr>
      <w:r w:rsidRPr="007F3D19">
        <w:rPr>
          <w:rStyle w:val="cs9f0a404016"/>
          <w:color w:val="auto"/>
          <w:lang w:val="uk-UA"/>
        </w:rPr>
        <w:t>Фаза - ІІІ</w:t>
      </w:r>
    </w:p>
    <w:p w:rsidR="008F39DF" w:rsidRPr="007F3D19" w:rsidRDefault="001A04BF">
      <w:pPr>
        <w:pStyle w:val="cs80d9435b"/>
        <w:rPr>
          <w:rFonts w:ascii="Arial" w:hAnsi="Arial" w:cs="Arial"/>
          <w:sz w:val="20"/>
          <w:szCs w:val="20"/>
          <w:lang w:val="uk-UA"/>
        </w:rPr>
      </w:pPr>
      <w:r w:rsidRPr="007F3D19">
        <w:rPr>
          <w:rStyle w:val="cs9f0a404016"/>
          <w:color w:val="auto"/>
          <w:lang w:val="uk-UA"/>
        </w:rPr>
        <w:t>Заявник - ТОВ «ПАРЕКСЕЛ Україна»</w:t>
      </w:r>
    </w:p>
    <w:p w:rsidR="008F39DF" w:rsidRPr="007F3D19" w:rsidRDefault="001A04BF">
      <w:pPr>
        <w:pStyle w:val="cs80d9435b"/>
        <w:rPr>
          <w:rFonts w:ascii="Arial" w:hAnsi="Arial" w:cs="Arial"/>
          <w:sz w:val="20"/>
          <w:szCs w:val="20"/>
          <w:lang w:val="uk-UA"/>
        </w:rPr>
      </w:pPr>
      <w:r w:rsidRPr="007F3D19">
        <w:rPr>
          <w:rStyle w:val="cs9b0062616"/>
          <w:color w:val="auto"/>
        </w:rPr>
        <w:t> </w:t>
      </w:r>
      <w:r w:rsidRPr="007F3D19">
        <w:rPr>
          <w:rStyle w:val="cs7d567a255"/>
          <w:color w:val="auto"/>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1C5164" w:rsidRPr="007F3D19" w:rsidTr="00B86E81">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lang w:val="uk-UA"/>
              </w:rPr>
            </w:pPr>
            <w:r w:rsidRPr="007F3D19">
              <w:rPr>
                <w:rStyle w:val="cs9b0062616"/>
                <w:b w:val="0"/>
                <w:color w:val="auto"/>
                <w:lang w:val="uk-UA"/>
              </w:rPr>
              <w:t>№</w:t>
            </w:r>
          </w:p>
          <w:p w:rsidR="008F39DF" w:rsidRPr="007F3D19" w:rsidRDefault="001A04BF">
            <w:pPr>
              <w:pStyle w:val="cs2e86d3a6"/>
              <w:rPr>
                <w:rFonts w:ascii="Arial" w:hAnsi="Arial" w:cs="Arial"/>
                <w:sz w:val="20"/>
                <w:szCs w:val="20"/>
                <w:lang w:val="uk-UA"/>
              </w:rPr>
            </w:pPr>
            <w:r w:rsidRPr="007F3D19">
              <w:rPr>
                <w:rStyle w:val="cs9b0062616"/>
                <w:b w:val="0"/>
                <w:color w:val="auto"/>
                <w:lang w:val="uk-UA"/>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lang w:val="ru-RU"/>
              </w:rPr>
            </w:pPr>
            <w:r w:rsidRPr="007F3D19">
              <w:rPr>
                <w:rStyle w:val="cs9b0062616"/>
                <w:b w:val="0"/>
                <w:color w:val="auto"/>
                <w:lang w:val="uk-UA"/>
              </w:rPr>
              <w:t>П.І.Б. відп</w:t>
            </w:r>
            <w:r w:rsidRPr="007F3D19">
              <w:rPr>
                <w:rStyle w:val="cs9b0062616"/>
                <w:b w:val="0"/>
                <w:color w:val="auto"/>
                <w:lang w:val="ru-RU"/>
              </w:rPr>
              <w:t>овідального дослідника</w:t>
            </w:r>
          </w:p>
          <w:p w:rsidR="008F39DF" w:rsidRPr="007F3D19" w:rsidRDefault="001A04BF">
            <w:pPr>
              <w:pStyle w:val="cs2e86d3a6"/>
              <w:rPr>
                <w:rFonts w:ascii="Arial" w:hAnsi="Arial" w:cs="Arial"/>
                <w:sz w:val="20"/>
                <w:szCs w:val="20"/>
                <w:lang w:val="ru-RU"/>
              </w:rPr>
            </w:pPr>
            <w:r w:rsidRPr="007F3D19">
              <w:rPr>
                <w:rStyle w:val="cs9b0062616"/>
                <w:b w:val="0"/>
                <w:color w:val="auto"/>
                <w:lang w:val="ru-RU"/>
              </w:rPr>
              <w:t>Назва місця проведення клінічного випробування</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7d567a255"/>
                <w:b w:val="0"/>
                <w:color w:val="auto"/>
              </w:rPr>
              <w:t>лікар Сінєльніков І.В.</w:t>
            </w:r>
          </w:p>
          <w:p w:rsidR="008F39DF" w:rsidRPr="007F3D19" w:rsidRDefault="001A04BF">
            <w:pPr>
              <w:pStyle w:val="cs80d9435b"/>
              <w:rPr>
                <w:rFonts w:ascii="Arial" w:hAnsi="Arial" w:cs="Arial"/>
                <w:sz w:val="20"/>
                <w:szCs w:val="20"/>
              </w:rPr>
            </w:pPr>
            <w:r w:rsidRPr="007F3D19">
              <w:rPr>
                <w:rStyle w:val="cs7d567a255"/>
                <w:b w:val="0"/>
                <w:color w:val="auto"/>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7d567a255"/>
                <w:b w:val="0"/>
                <w:color w:val="auto"/>
                <w:lang w:val="ru-RU"/>
              </w:rPr>
              <w:t>д.м.н., проф. Бондаренко І.М.</w:t>
            </w:r>
          </w:p>
          <w:p w:rsidR="008F39DF" w:rsidRPr="007F3D19" w:rsidRDefault="001A04BF">
            <w:pPr>
              <w:pStyle w:val="cs80d9435b"/>
              <w:rPr>
                <w:rFonts w:ascii="Arial" w:hAnsi="Arial" w:cs="Arial"/>
                <w:sz w:val="20"/>
                <w:szCs w:val="20"/>
                <w:lang w:val="ru-RU"/>
              </w:rPr>
            </w:pPr>
            <w:r w:rsidRPr="007F3D19">
              <w:rPr>
                <w:rStyle w:val="cs7d567a255"/>
                <w:b w:val="0"/>
                <w:color w:val="auto"/>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7d567a255"/>
                <w:b w:val="0"/>
                <w:color w:val="auto"/>
                <w:lang w:val="ru-RU"/>
              </w:rPr>
              <w:t>лікар Куляба Я.М.</w:t>
            </w:r>
          </w:p>
          <w:p w:rsidR="008F39DF" w:rsidRPr="007F3D19" w:rsidRDefault="001A04BF">
            <w:pPr>
              <w:pStyle w:val="cs80d9435b"/>
              <w:rPr>
                <w:rFonts w:ascii="Arial" w:hAnsi="Arial" w:cs="Arial"/>
                <w:sz w:val="20"/>
                <w:szCs w:val="20"/>
                <w:lang w:val="ru-RU"/>
              </w:rPr>
            </w:pPr>
            <w:r w:rsidRPr="007F3D19">
              <w:rPr>
                <w:rStyle w:val="cs7d567a255"/>
                <w:b w:val="0"/>
                <w:color w:val="auto"/>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7d567a255"/>
                <w:b w:val="0"/>
                <w:color w:val="auto"/>
              </w:rPr>
              <w:t>к.м.н. Адамчук Г.А.</w:t>
            </w:r>
          </w:p>
          <w:p w:rsidR="008F39DF" w:rsidRPr="007F3D19" w:rsidRDefault="001A04BF">
            <w:pPr>
              <w:pStyle w:val="cs80d9435b"/>
              <w:rPr>
                <w:rFonts w:ascii="Arial" w:hAnsi="Arial" w:cs="Arial"/>
                <w:sz w:val="20"/>
                <w:szCs w:val="20"/>
              </w:rPr>
            </w:pPr>
            <w:r w:rsidRPr="007F3D19">
              <w:rPr>
                <w:rStyle w:val="cs7d567a255"/>
                <w:b w:val="0"/>
                <w:color w:val="auto"/>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5.</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7d567a255"/>
                <w:b w:val="0"/>
                <w:color w:val="auto"/>
                <w:lang w:val="ru-RU"/>
              </w:rPr>
              <w:t>д.м.н., проф. Стусь В.П.</w:t>
            </w:r>
          </w:p>
          <w:p w:rsidR="008F39DF" w:rsidRPr="007F3D19" w:rsidRDefault="001A04BF">
            <w:pPr>
              <w:pStyle w:val="cs80d9435b"/>
              <w:rPr>
                <w:rFonts w:ascii="Arial" w:hAnsi="Arial" w:cs="Arial"/>
                <w:sz w:val="20"/>
                <w:szCs w:val="20"/>
                <w:lang w:val="ru-RU"/>
              </w:rPr>
            </w:pPr>
            <w:r w:rsidRPr="007F3D19">
              <w:rPr>
                <w:rStyle w:val="cs7d567a255"/>
                <w:b w:val="0"/>
                <w:color w:val="auto"/>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6.</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7d567a255"/>
                <w:b w:val="0"/>
                <w:color w:val="auto"/>
                <w:lang w:val="ru-RU"/>
              </w:rPr>
              <w:t>д.м.н., проф. Чорнобай А.В.</w:t>
            </w:r>
          </w:p>
          <w:p w:rsidR="008F39DF" w:rsidRPr="007F3D19" w:rsidRDefault="001A04BF">
            <w:pPr>
              <w:pStyle w:val="cs80d9435b"/>
              <w:rPr>
                <w:rFonts w:ascii="Arial" w:hAnsi="Arial" w:cs="Arial"/>
                <w:sz w:val="20"/>
                <w:szCs w:val="20"/>
                <w:lang w:val="ru-RU"/>
              </w:rPr>
            </w:pPr>
            <w:r w:rsidRPr="007F3D19">
              <w:rPr>
                <w:rStyle w:val="cs7d567a255"/>
                <w:b w:val="0"/>
                <w:color w:val="auto"/>
                <w:lang w:val="ru-RU"/>
              </w:rPr>
              <w:t>Комунальне підприємство «Полтавський обласний клінічний онкологічний диспансер Полтавської обласної ради», урологічне відділення, м. Полтава</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7.</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7d567a255"/>
                <w:b w:val="0"/>
                <w:color w:val="auto"/>
                <w:lang w:val="ru-RU"/>
              </w:rPr>
              <w:t xml:space="preserve">зав. від. Шевня С.П. </w:t>
            </w:r>
          </w:p>
          <w:p w:rsidR="008F39DF" w:rsidRPr="007F3D19" w:rsidRDefault="001A04BF">
            <w:pPr>
              <w:pStyle w:val="cs80d9435b"/>
              <w:rPr>
                <w:rFonts w:ascii="Arial" w:hAnsi="Arial" w:cs="Arial"/>
                <w:sz w:val="20"/>
                <w:szCs w:val="20"/>
                <w:lang w:val="ru-RU"/>
              </w:rPr>
            </w:pPr>
            <w:r w:rsidRPr="007F3D19">
              <w:rPr>
                <w:rStyle w:val="cs7d567a255"/>
                <w:b w:val="0"/>
                <w:color w:val="auto"/>
                <w:lang w:val="ru-RU"/>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8.</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7d567a255"/>
                <w:b w:val="0"/>
                <w:color w:val="auto"/>
                <w:lang w:val="ru-RU"/>
              </w:rPr>
              <w:t>д.м.н. Ковальов О.О.</w:t>
            </w:r>
          </w:p>
          <w:p w:rsidR="008F39DF" w:rsidRPr="007F3D19" w:rsidRDefault="001A04BF">
            <w:pPr>
              <w:pStyle w:val="cs80d9435b"/>
              <w:rPr>
                <w:rFonts w:ascii="Arial" w:hAnsi="Arial" w:cs="Arial"/>
                <w:sz w:val="20"/>
                <w:szCs w:val="20"/>
              </w:rPr>
            </w:pPr>
            <w:r w:rsidRPr="007F3D19">
              <w:rPr>
                <w:rStyle w:val="cs7d567a255"/>
                <w:b w:val="0"/>
                <w:color w:val="auto"/>
                <w:lang w:val="ru-RU"/>
              </w:rPr>
              <w:t xml:space="preserve">Медичний центр товариства з обмеженою відповідальністю </w:t>
            </w:r>
            <w:r w:rsidRPr="007F3D19">
              <w:rPr>
                <w:rStyle w:val="cs7d567a255"/>
                <w:b w:val="0"/>
                <w:color w:val="auto"/>
              </w:rPr>
              <w:t>«Юліс», м.Запоріжжя</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9.</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7d567a255"/>
                <w:b w:val="0"/>
                <w:color w:val="auto"/>
              </w:rPr>
              <w:t>зав.відд. Дробнер І.Г.</w:t>
            </w:r>
          </w:p>
          <w:p w:rsidR="008F39DF" w:rsidRPr="007F3D19" w:rsidRDefault="001A04BF">
            <w:pPr>
              <w:pStyle w:val="cs80d9435b"/>
              <w:rPr>
                <w:rFonts w:ascii="Arial" w:hAnsi="Arial" w:cs="Arial"/>
                <w:sz w:val="20"/>
                <w:szCs w:val="20"/>
              </w:rPr>
            </w:pPr>
            <w:r w:rsidRPr="007F3D19">
              <w:rPr>
                <w:rStyle w:val="cs7d567a255"/>
                <w:b w:val="0"/>
                <w:color w:val="auto"/>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10.</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rPr>
            </w:pPr>
            <w:r w:rsidRPr="007F3D19">
              <w:rPr>
                <w:rStyle w:val="cs7d567a255"/>
                <w:b w:val="0"/>
                <w:color w:val="auto"/>
              </w:rPr>
              <w:t>лікар Жолудєва Л.О.</w:t>
            </w:r>
          </w:p>
          <w:p w:rsidR="008F39DF" w:rsidRPr="007F3D19" w:rsidRDefault="001A04BF">
            <w:pPr>
              <w:pStyle w:val="cs80d9435b"/>
              <w:rPr>
                <w:rFonts w:ascii="Arial" w:hAnsi="Arial" w:cs="Arial"/>
                <w:sz w:val="20"/>
                <w:szCs w:val="20"/>
              </w:rPr>
            </w:pPr>
            <w:r w:rsidRPr="007F3D19">
              <w:rPr>
                <w:rStyle w:val="cs7d567a255"/>
                <w:b w:val="0"/>
                <w:color w:val="auto"/>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11.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7d567a255"/>
                <w:b w:val="0"/>
                <w:color w:val="auto"/>
                <w:lang w:val="ru-RU"/>
              </w:rPr>
              <w:t>зав. від. Налбандян Т.А.</w:t>
            </w:r>
          </w:p>
          <w:p w:rsidR="008F39DF" w:rsidRPr="007F3D19" w:rsidRDefault="001A04BF">
            <w:pPr>
              <w:pStyle w:val="cs80d9435b"/>
              <w:rPr>
                <w:rFonts w:ascii="Arial" w:hAnsi="Arial" w:cs="Arial"/>
                <w:sz w:val="20"/>
                <w:szCs w:val="20"/>
                <w:lang w:val="ru-RU"/>
              </w:rPr>
            </w:pPr>
            <w:r w:rsidRPr="007F3D19">
              <w:rPr>
                <w:rStyle w:val="cs7d567a255"/>
                <w:b w:val="0"/>
                <w:color w:val="auto"/>
                <w:lang w:val="ru-RU"/>
              </w:rPr>
              <w:t>Комунальне некомерційне підприємство «Обласний центр онкології», онкоурологічне відділення, м. Харків</w:t>
            </w:r>
          </w:p>
        </w:tc>
      </w:tr>
      <w:tr w:rsidR="001C5164" w:rsidRPr="007F3D19" w:rsidTr="00B86E8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2e86d3a6"/>
              <w:rPr>
                <w:rFonts w:ascii="Arial" w:hAnsi="Arial" w:cs="Arial"/>
                <w:sz w:val="20"/>
                <w:szCs w:val="20"/>
              </w:rPr>
            </w:pPr>
            <w:r w:rsidRPr="007F3D19">
              <w:rPr>
                <w:rStyle w:val="cs9b0062616"/>
                <w:b w:val="0"/>
                <w:color w:val="auto"/>
              </w:rPr>
              <w:t>12.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39DF" w:rsidRPr="007F3D19" w:rsidRDefault="001A04BF">
            <w:pPr>
              <w:pStyle w:val="cs80d9435b"/>
              <w:rPr>
                <w:rFonts w:ascii="Arial" w:hAnsi="Arial" w:cs="Arial"/>
                <w:sz w:val="20"/>
                <w:szCs w:val="20"/>
                <w:lang w:val="ru-RU"/>
              </w:rPr>
            </w:pPr>
            <w:r w:rsidRPr="007F3D19">
              <w:rPr>
                <w:rStyle w:val="cs7d567a255"/>
                <w:b w:val="0"/>
                <w:color w:val="auto"/>
                <w:lang w:val="ru-RU"/>
              </w:rPr>
              <w:t>зав. від. Сандурський О.П.</w:t>
            </w:r>
          </w:p>
          <w:p w:rsidR="008F39DF" w:rsidRPr="007F3D19" w:rsidRDefault="001A04BF">
            <w:pPr>
              <w:pStyle w:val="cs80d9435b"/>
              <w:rPr>
                <w:rFonts w:ascii="Arial" w:hAnsi="Arial" w:cs="Arial"/>
                <w:sz w:val="20"/>
                <w:szCs w:val="20"/>
                <w:lang w:val="ru-RU"/>
              </w:rPr>
            </w:pPr>
            <w:r w:rsidRPr="007F3D19">
              <w:rPr>
                <w:rStyle w:val="cs7d567a255"/>
                <w:b w:val="0"/>
                <w:color w:val="auto"/>
                <w:lang w:val="ru-RU"/>
              </w:rPr>
              <w:t>Комунальне некомерційне підприємство «Обласна клінічна лікарня Івано-Франківської обласної ради», урологічне відділення, м. Івано-Франківськ</w:t>
            </w:r>
          </w:p>
        </w:tc>
      </w:tr>
    </w:tbl>
    <w:p w:rsidR="001B4309" w:rsidRPr="007F3D19" w:rsidRDefault="001A04BF" w:rsidP="007F3D19">
      <w:pPr>
        <w:pStyle w:val="cs80d9435b"/>
        <w:rPr>
          <w:rFonts w:ascii="Arial" w:hAnsi="Arial" w:cs="Arial"/>
          <w:sz w:val="20"/>
          <w:szCs w:val="20"/>
          <w:lang w:val="ru-RU"/>
        </w:rPr>
      </w:pPr>
      <w:r w:rsidRPr="001C5164">
        <w:rPr>
          <w:rStyle w:val="cs7d567a255"/>
          <w:color w:val="auto"/>
        </w:rPr>
        <w:t> </w:t>
      </w:r>
    </w:p>
    <w:p w:rsidR="001B4309" w:rsidRDefault="001B4309">
      <w:pPr>
        <w:rPr>
          <w:rFonts w:ascii="Arial" w:hAnsi="Arial" w:cs="Arial"/>
          <w:sz w:val="20"/>
          <w:szCs w:val="20"/>
          <w:lang w:val="uk-UA"/>
        </w:rPr>
      </w:pPr>
    </w:p>
    <w:p w:rsidR="001B4309" w:rsidRPr="001C5164" w:rsidRDefault="007F3D19" w:rsidP="007F3D19">
      <w:pPr>
        <w:jc w:val="both"/>
        <w:rPr>
          <w:rStyle w:val="cs80d9435b17"/>
          <w:rFonts w:ascii="Arial" w:hAnsi="Arial" w:cs="Arial"/>
          <w:sz w:val="20"/>
          <w:szCs w:val="20"/>
          <w:lang w:val="uk-UA"/>
        </w:rPr>
      </w:pPr>
      <w:r w:rsidRPr="007F3D19">
        <w:rPr>
          <w:rStyle w:val="cs9f0a404017"/>
          <w:b/>
          <w:color w:val="auto"/>
          <w:lang w:val="uk-UA"/>
        </w:rPr>
        <w:t>17.</w:t>
      </w:r>
      <w:r>
        <w:rPr>
          <w:rStyle w:val="cs9f0a404017"/>
          <w:color w:val="auto"/>
          <w:lang w:val="uk-UA"/>
        </w:rPr>
        <w:t xml:space="preserve"> </w:t>
      </w:r>
      <w:r w:rsidR="001B4309" w:rsidRPr="001C5164">
        <w:rPr>
          <w:rStyle w:val="cs9f0a404017"/>
          <w:color w:val="auto"/>
          <w:lang w:val="uk-UA"/>
        </w:rPr>
        <w:t xml:space="preserve">«Багатоцентрове, відкрите, рандомізоване дослідження з порівняльної оцінки ефективності та переносимості препарату </w:t>
      </w:r>
      <w:r w:rsidR="001B4309" w:rsidRPr="001C5164">
        <w:rPr>
          <w:rStyle w:val="cs9b0062617"/>
          <w:color w:val="auto"/>
          <w:lang w:val="uk-UA"/>
        </w:rPr>
        <w:t>Бринзоламід+Бримонідину тартрат</w:t>
      </w:r>
      <w:r w:rsidR="001B4309" w:rsidRPr="001C5164">
        <w:rPr>
          <w:rStyle w:val="cs9f0a404017"/>
          <w:color w:val="auto"/>
          <w:lang w:val="uk-UA"/>
        </w:rPr>
        <w:t xml:space="preserve">, краплі очні, суспензія 10 мг/мл+2 мг/мл, виробництва АТ «Фармак», Україна та препарату Сімбринза®, краплі очні, виробництва «Алкон-Куврьор», Бельгія у пацієнтів з відкритокутовою глаукомою або очною гіпертензією», код дослідження </w:t>
      </w:r>
      <w:r w:rsidR="001B4309" w:rsidRPr="001C5164">
        <w:rPr>
          <w:rStyle w:val="cs9b0062617"/>
          <w:color w:val="auto"/>
        </w:rPr>
        <w:t>FM</w:t>
      </w:r>
      <w:r w:rsidR="001B4309" w:rsidRPr="001C5164">
        <w:rPr>
          <w:rStyle w:val="cs9b0062617"/>
          <w:color w:val="auto"/>
          <w:lang w:val="uk-UA"/>
        </w:rPr>
        <w:t>-</w:t>
      </w:r>
      <w:r w:rsidR="001B4309" w:rsidRPr="001C5164">
        <w:rPr>
          <w:rStyle w:val="cs9b0062617"/>
          <w:color w:val="auto"/>
        </w:rPr>
        <w:t>BMN</w:t>
      </w:r>
      <w:r w:rsidR="001B4309" w:rsidRPr="001C5164">
        <w:rPr>
          <w:rStyle w:val="cs9b0062617"/>
          <w:color w:val="auto"/>
          <w:lang w:val="uk-UA"/>
        </w:rPr>
        <w:t>-</w:t>
      </w:r>
      <w:r w:rsidR="001B4309" w:rsidRPr="001C5164">
        <w:rPr>
          <w:rStyle w:val="cs9b0062617"/>
          <w:color w:val="auto"/>
        </w:rPr>
        <w:t>BZN</w:t>
      </w:r>
      <w:r w:rsidR="001B4309" w:rsidRPr="001C5164">
        <w:rPr>
          <w:rStyle w:val="cs9b0062617"/>
          <w:color w:val="auto"/>
          <w:lang w:val="uk-UA"/>
        </w:rPr>
        <w:t>-20</w:t>
      </w:r>
      <w:r w:rsidR="001B4309" w:rsidRPr="001C5164">
        <w:rPr>
          <w:rStyle w:val="cs9f0a404017"/>
          <w:color w:val="auto"/>
          <w:lang w:val="uk-UA"/>
        </w:rPr>
        <w:t>, версія №2 від 25.06.2021, спонсор - АТ «Фармак», Україна</w:t>
      </w:r>
    </w:p>
    <w:p w:rsidR="001B4309" w:rsidRPr="001C5164" w:rsidRDefault="001B4309" w:rsidP="001B4309">
      <w:pPr>
        <w:pStyle w:val="cs80d9435b"/>
        <w:rPr>
          <w:rFonts w:ascii="Arial" w:hAnsi="Arial" w:cs="Arial"/>
          <w:sz w:val="20"/>
          <w:szCs w:val="20"/>
          <w:lang w:val="ru-RU"/>
        </w:rPr>
      </w:pPr>
      <w:r w:rsidRPr="001C5164">
        <w:rPr>
          <w:rStyle w:val="cs9f0a404017"/>
          <w:color w:val="auto"/>
          <w:lang w:val="ru-RU"/>
        </w:rPr>
        <w:t>Порівняльне фармакодинамічне дослідження</w:t>
      </w:r>
    </w:p>
    <w:p w:rsidR="001B4309" w:rsidRPr="001C5164" w:rsidRDefault="001B4309" w:rsidP="001B4309">
      <w:pPr>
        <w:pStyle w:val="cs80d9435b"/>
        <w:rPr>
          <w:rFonts w:ascii="Arial" w:hAnsi="Arial" w:cs="Arial"/>
          <w:sz w:val="20"/>
          <w:szCs w:val="20"/>
          <w:lang w:val="ru-RU"/>
        </w:rPr>
      </w:pPr>
      <w:r w:rsidRPr="001C5164">
        <w:rPr>
          <w:rStyle w:val="cs9f0a404017"/>
          <w:color w:val="auto"/>
          <w:lang w:val="ru-RU"/>
        </w:rPr>
        <w:t>Заявник - АТ «Фармак», Україна</w:t>
      </w:r>
    </w:p>
    <w:p w:rsidR="001B4309" w:rsidRPr="001C5164" w:rsidRDefault="001B4309" w:rsidP="001B4309">
      <w:pPr>
        <w:pStyle w:val="cs80d9435b"/>
        <w:rPr>
          <w:rFonts w:ascii="Arial" w:hAnsi="Arial" w:cs="Arial"/>
          <w:sz w:val="20"/>
          <w:szCs w:val="20"/>
          <w:lang w:val="ru-RU"/>
        </w:rPr>
      </w:pPr>
      <w:r w:rsidRPr="001C5164">
        <w:rPr>
          <w:rStyle w:val="csafaf57416"/>
          <w:rFonts w:ascii="Arial" w:hAnsi="Arial" w:cs="Arial"/>
          <w:color w:val="auto"/>
          <w:sz w:val="20"/>
          <w:szCs w:val="20"/>
        </w:rPr>
        <w:t> </w:t>
      </w:r>
      <w:r w:rsidRPr="001C5164">
        <w:rPr>
          <w:rStyle w:val="cs7d567a256"/>
          <w:color w:val="auto"/>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1B4309" w:rsidRPr="00E42774" w:rsidTr="00542793">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B4309" w:rsidRPr="00B86E81" w:rsidRDefault="001B4309" w:rsidP="00542793">
            <w:pPr>
              <w:pStyle w:val="cs2e86d3a6"/>
              <w:rPr>
                <w:rFonts w:ascii="Arial" w:hAnsi="Arial" w:cs="Arial"/>
                <w:sz w:val="20"/>
                <w:szCs w:val="20"/>
              </w:rPr>
            </w:pPr>
            <w:r w:rsidRPr="00B86E81">
              <w:rPr>
                <w:rStyle w:val="cs9b0062617"/>
                <w:b w:val="0"/>
                <w:color w:val="auto"/>
              </w:rPr>
              <w:t>№</w:t>
            </w:r>
          </w:p>
          <w:p w:rsidR="001B4309" w:rsidRPr="00B86E81" w:rsidRDefault="001B4309" w:rsidP="00542793">
            <w:pPr>
              <w:pStyle w:val="cs2e86d3a6"/>
              <w:rPr>
                <w:rFonts w:ascii="Arial" w:hAnsi="Arial" w:cs="Arial"/>
                <w:sz w:val="20"/>
                <w:szCs w:val="20"/>
              </w:rPr>
            </w:pPr>
            <w:r w:rsidRPr="00B86E81">
              <w:rPr>
                <w:rStyle w:val="cs9b0062617"/>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B4309" w:rsidRPr="00B86E81" w:rsidRDefault="001B4309" w:rsidP="00542793">
            <w:pPr>
              <w:pStyle w:val="cs2e86d3a6"/>
              <w:rPr>
                <w:rFonts w:ascii="Arial" w:hAnsi="Arial" w:cs="Arial"/>
                <w:sz w:val="20"/>
                <w:szCs w:val="20"/>
                <w:lang w:val="ru-RU"/>
              </w:rPr>
            </w:pPr>
            <w:r w:rsidRPr="00B86E81">
              <w:rPr>
                <w:rStyle w:val="cs9b0062617"/>
                <w:b w:val="0"/>
                <w:color w:val="auto"/>
                <w:lang w:val="ru-RU"/>
              </w:rPr>
              <w:t>П.І.Б. відповідального дослідника</w:t>
            </w:r>
          </w:p>
          <w:p w:rsidR="001B4309" w:rsidRPr="00B86E81" w:rsidRDefault="001B4309" w:rsidP="00542793">
            <w:pPr>
              <w:pStyle w:val="cs2e86d3a6"/>
              <w:rPr>
                <w:rFonts w:ascii="Arial" w:hAnsi="Arial" w:cs="Arial"/>
                <w:sz w:val="20"/>
                <w:szCs w:val="20"/>
                <w:lang w:val="ru-RU"/>
              </w:rPr>
            </w:pPr>
            <w:r w:rsidRPr="00B86E81">
              <w:rPr>
                <w:rStyle w:val="cs9b0062617"/>
                <w:b w:val="0"/>
                <w:color w:val="auto"/>
                <w:lang w:val="ru-RU"/>
              </w:rPr>
              <w:t>Назва місця проведення клінічного випробування</w:t>
            </w:r>
          </w:p>
        </w:tc>
      </w:tr>
      <w:tr w:rsidR="001B4309" w:rsidRPr="00E42774" w:rsidTr="00542793">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B4309" w:rsidRPr="00B86E81" w:rsidRDefault="001B4309" w:rsidP="00542793">
            <w:pPr>
              <w:pStyle w:val="cs2e86d3a6"/>
              <w:rPr>
                <w:rFonts w:ascii="Arial" w:hAnsi="Arial" w:cs="Arial"/>
                <w:sz w:val="20"/>
                <w:szCs w:val="20"/>
              </w:rPr>
            </w:pPr>
            <w:r w:rsidRPr="00B86E81">
              <w:rPr>
                <w:rStyle w:val="cs9b0062617"/>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B4309" w:rsidRPr="00B86E81" w:rsidRDefault="001B4309" w:rsidP="00542793">
            <w:pPr>
              <w:pStyle w:val="cs80d9435b"/>
              <w:rPr>
                <w:rFonts w:ascii="Arial" w:hAnsi="Arial" w:cs="Arial"/>
                <w:sz w:val="20"/>
                <w:szCs w:val="20"/>
              </w:rPr>
            </w:pPr>
            <w:r w:rsidRPr="00B86E81">
              <w:rPr>
                <w:rStyle w:val="cs7d567a256"/>
                <w:b w:val="0"/>
                <w:color w:val="auto"/>
              </w:rPr>
              <w:t>к.м.н. Саламін О.С.</w:t>
            </w:r>
          </w:p>
          <w:p w:rsidR="001B4309" w:rsidRPr="00B86E81" w:rsidRDefault="001B4309" w:rsidP="00542793">
            <w:pPr>
              <w:pStyle w:val="cs80d9435b"/>
              <w:rPr>
                <w:rFonts w:ascii="Arial" w:hAnsi="Arial" w:cs="Arial"/>
                <w:sz w:val="20"/>
                <w:szCs w:val="20"/>
                <w:lang w:val="uk-UA"/>
              </w:rPr>
            </w:pPr>
            <w:r w:rsidRPr="00B86E81">
              <w:rPr>
                <w:rStyle w:val="cs7d567a256"/>
                <w:b w:val="0"/>
                <w:color w:val="auto"/>
              </w:rPr>
              <w:lastRenderedPageBreak/>
              <w:t xml:space="preserve">Комунальне некомерційне підприємство «Міська клінічна лікарня №14 ім. проф. </w:t>
            </w:r>
            <w:r>
              <w:rPr>
                <w:rStyle w:val="cs7d567a256"/>
                <w:b w:val="0"/>
                <w:color w:val="auto"/>
                <w:lang w:val="uk-UA"/>
              </w:rPr>
              <w:t xml:space="preserve">                                   </w:t>
            </w:r>
            <w:r w:rsidRPr="00B86E81">
              <w:rPr>
                <w:rStyle w:val="cs7d567a256"/>
                <w:b w:val="0"/>
                <w:color w:val="auto"/>
                <w:lang w:val="uk-UA"/>
              </w:rPr>
              <w:t xml:space="preserve">Л.Л. Гіршмана» Харківської міської ради, </w:t>
            </w:r>
            <w:r w:rsidRPr="00B86E81">
              <w:rPr>
                <w:rStyle w:val="cs7d567a256"/>
                <w:b w:val="0"/>
                <w:color w:val="auto"/>
              </w:rPr>
              <w:t>IV</w:t>
            </w:r>
            <w:r w:rsidRPr="00B86E81">
              <w:rPr>
                <w:rStyle w:val="cs7d567a256"/>
                <w:b w:val="0"/>
                <w:color w:val="auto"/>
                <w:lang w:val="uk-UA"/>
              </w:rPr>
              <w:t xml:space="preserve"> мікрохірургічне відділення лікування глаукоми та катаракти, м. Харків</w:t>
            </w:r>
          </w:p>
        </w:tc>
      </w:tr>
      <w:tr w:rsidR="001B4309" w:rsidRPr="00B86E81" w:rsidTr="00542793">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B4309" w:rsidRPr="00B86E81" w:rsidRDefault="001B4309" w:rsidP="00542793">
            <w:pPr>
              <w:pStyle w:val="cs2e86d3a6"/>
              <w:rPr>
                <w:rFonts w:ascii="Arial" w:hAnsi="Arial" w:cs="Arial"/>
                <w:sz w:val="20"/>
                <w:szCs w:val="20"/>
              </w:rPr>
            </w:pPr>
            <w:r w:rsidRPr="00B86E81">
              <w:rPr>
                <w:rStyle w:val="cs9b0062617"/>
                <w:b w:val="0"/>
                <w:color w:val="auto"/>
              </w:rPr>
              <w:lastRenderedPageBreak/>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B4309" w:rsidRPr="00B86E81" w:rsidRDefault="001B4309" w:rsidP="00542793">
            <w:pPr>
              <w:pStyle w:val="cs80d9435b"/>
              <w:rPr>
                <w:rFonts w:ascii="Arial" w:hAnsi="Arial" w:cs="Arial"/>
                <w:sz w:val="20"/>
                <w:szCs w:val="20"/>
              </w:rPr>
            </w:pPr>
            <w:r w:rsidRPr="00B86E81">
              <w:rPr>
                <w:rStyle w:val="cs7d567a256"/>
                <w:b w:val="0"/>
                <w:color w:val="auto"/>
              </w:rPr>
              <w:t>к.м.н. Повх В.Л.</w:t>
            </w:r>
          </w:p>
          <w:p w:rsidR="001B4309" w:rsidRPr="00B86E81" w:rsidRDefault="001B4309" w:rsidP="00542793">
            <w:pPr>
              <w:pStyle w:val="cs80d9435b"/>
              <w:rPr>
                <w:rFonts w:ascii="Arial" w:hAnsi="Arial" w:cs="Arial"/>
                <w:sz w:val="20"/>
                <w:szCs w:val="20"/>
              </w:rPr>
            </w:pPr>
            <w:r w:rsidRPr="00B86E81">
              <w:rPr>
                <w:rStyle w:val="cs7d567a256"/>
                <w:b w:val="0"/>
                <w:color w:val="auto"/>
              </w:rPr>
              <w:t>Приватне підприємство приватна виробнича фірма «Ацинус», лікувально-діагностичний центр, м. Кропивницький</w:t>
            </w:r>
          </w:p>
        </w:tc>
      </w:tr>
      <w:tr w:rsidR="001B4309" w:rsidRPr="00B86E81" w:rsidTr="00542793">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B4309" w:rsidRPr="00B86E81" w:rsidRDefault="001B4309" w:rsidP="00542793">
            <w:pPr>
              <w:pStyle w:val="cs2e86d3a6"/>
              <w:rPr>
                <w:rFonts w:ascii="Arial" w:hAnsi="Arial" w:cs="Arial"/>
                <w:sz w:val="20"/>
                <w:szCs w:val="20"/>
              </w:rPr>
            </w:pPr>
            <w:r w:rsidRPr="00B86E81">
              <w:rPr>
                <w:rStyle w:val="cs9b0062617"/>
                <w:b w:val="0"/>
                <w:color w:val="auto"/>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B4309" w:rsidRPr="00B86E81" w:rsidRDefault="001B4309" w:rsidP="00542793">
            <w:pPr>
              <w:pStyle w:val="cs80d9435b"/>
              <w:rPr>
                <w:rFonts w:ascii="Arial" w:hAnsi="Arial" w:cs="Arial"/>
                <w:sz w:val="20"/>
                <w:szCs w:val="20"/>
              </w:rPr>
            </w:pPr>
            <w:r w:rsidRPr="00B86E81">
              <w:rPr>
                <w:rStyle w:val="cs7d567a256"/>
                <w:b w:val="0"/>
                <w:color w:val="auto"/>
              </w:rPr>
              <w:t>лікар Комаргородська І.Л.</w:t>
            </w:r>
          </w:p>
          <w:p w:rsidR="001B4309" w:rsidRPr="00B86E81" w:rsidRDefault="001B4309" w:rsidP="00542793">
            <w:pPr>
              <w:pStyle w:val="cs80d9435b"/>
              <w:rPr>
                <w:rFonts w:ascii="Arial" w:hAnsi="Arial" w:cs="Arial"/>
                <w:sz w:val="20"/>
                <w:szCs w:val="20"/>
              </w:rPr>
            </w:pPr>
            <w:r w:rsidRPr="00B86E81">
              <w:rPr>
                <w:rStyle w:val="cs7d567a256"/>
                <w:b w:val="0"/>
                <w:color w:val="auto"/>
              </w:rPr>
              <w:t>Комунальне некомерційне підприємство «Вінницька міська клінічна лікарня №3», відділення «Міський центр мікрохірургії ока», м. Вінниця</w:t>
            </w:r>
          </w:p>
        </w:tc>
      </w:tr>
      <w:tr w:rsidR="001B4309" w:rsidRPr="00B86E81" w:rsidTr="00542793">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B4309" w:rsidRPr="00B86E81" w:rsidRDefault="001B4309" w:rsidP="00542793">
            <w:pPr>
              <w:pStyle w:val="cs2e86d3a6"/>
              <w:rPr>
                <w:rFonts w:ascii="Arial" w:hAnsi="Arial" w:cs="Arial"/>
                <w:sz w:val="20"/>
                <w:szCs w:val="20"/>
              </w:rPr>
            </w:pPr>
            <w:r w:rsidRPr="00B86E81">
              <w:rPr>
                <w:rStyle w:val="cs9b0062617"/>
                <w:b w:val="0"/>
                <w:color w:val="auto"/>
              </w:rPr>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B4309" w:rsidRPr="00B86E81" w:rsidRDefault="001B4309" w:rsidP="00542793">
            <w:pPr>
              <w:pStyle w:val="cs80d9435b"/>
              <w:rPr>
                <w:rFonts w:ascii="Arial" w:hAnsi="Arial" w:cs="Arial"/>
                <w:sz w:val="20"/>
                <w:szCs w:val="20"/>
              </w:rPr>
            </w:pPr>
            <w:r w:rsidRPr="00B86E81">
              <w:rPr>
                <w:rStyle w:val="cs7d567a256"/>
                <w:b w:val="0"/>
                <w:color w:val="auto"/>
              </w:rPr>
              <w:t>лікар Кір'ян П.М.</w:t>
            </w:r>
          </w:p>
          <w:p w:rsidR="001B4309" w:rsidRPr="00B86E81" w:rsidRDefault="001B4309" w:rsidP="00542793">
            <w:pPr>
              <w:pStyle w:val="cs80d9435b"/>
              <w:rPr>
                <w:rFonts w:ascii="Arial" w:hAnsi="Arial" w:cs="Arial"/>
                <w:sz w:val="20"/>
                <w:szCs w:val="20"/>
              </w:rPr>
            </w:pPr>
            <w:r w:rsidRPr="00B86E81">
              <w:rPr>
                <w:rStyle w:val="cs7d567a256"/>
                <w:b w:val="0"/>
                <w:color w:val="auto"/>
              </w:rPr>
              <w:t>Комунальне некомерційне підприємство «Черкаська обласна лікарня Черкаської обласної ради», офтальмологічне відділення, м. Черкаси</w:t>
            </w:r>
          </w:p>
        </w:tc>
      </w:tr>
    </w:tbl>
    <w:p w:rsidR="001B4309" w:rsidRPr="007F3D19" w:rsidRDefault="001B4309" w:rsidP="007F3D19">
      <w:pPr>
        <w:pStyle w:val="cs80d9435b"/>
        <w:rPr>
          <w:rFonts w:ascii="Arial" w:hAnsi="Arial" w:cs="Arial"/>
          <w:sz w:val="20"/>
          <w:szCs w:val="20"/>
        </w:rPr>
      </w:pPr>
      <w:r w:rsidRPr="001C5164">
        <w:rPr>
          <w:rStyle w:val="csafaf57416"/>
          <w:rFonts w:ascii="Arial" w:hAnsi="Arial" w:cs="Arial"/>
          <w:color w:val="auto"/>
          <w:sz w:val="20"/>
          <w:szCs w:val="20"/>
        </w:rPr>
        <w:t> </w:t>
      </w:r>
    </w:p>
    <w:p w:rsidR="001B4309" w:rsidRPr="001C5164" w:rsidRDefault="001B4309" w:rsidP="001B4309">
      <w:pPr>
        <w:jc w:val="both"/>
        <w:rPr>
          <w:rFonts w:ascii="Arial" w:hAnsi="Arial" w:cs="Arial"/>
          <w:bCs/>
          <w:sz w:val="20"/>
          <w:szCs w:val="20"/>
          <w:lang w:val="uk-UA"/>
        </w:rPr>
      </w:pPr>
    </w:p>
    <w:p w:rsidR="001B4309" w:rsidRPr="001C5164" w:rsidRDefault="007F3D19" w:rsidP="007F3D19">
      <w:pPr>
        <w:jc w:val="both"/>
        <w:rPr>
          <w:rStyle w:val="cs80d9435b18"/>
          <w:rFonts w:ascii="Arial" w:hAnsi="Arial" w:cs="Arial"/>
          <w:sz w:val="20"/>
          <w:szCs w:val="20"/>
          <w:lang w:val="uk-UA"/>
        </w:rPr>
      </w:pPr>
      <w:r w:rsidRPr="007F3D19">
        <w:rPr>
          <w:rStyle w:val="cs9f0a404018"/>
          <w:b/>
          <w:color w:val="auto"/>
          <w:lang w:val="uk-UA"/>
        </w:rPr>
        <w:t>18.</w:t>
      </w:r>
      <w:r>
        <w:rPr>
          <w:rStyle w:val="cs9f0a404018"/>
          <w:color w:val="auto"/>
          <w:lang w:val="uk-UA"/>
        </w:rPr>
        <w:t xml:space="preserve"> </w:t>
      </w:r>
      <w:r w:rsidR="001B4309" w:rsidRPr="001C5164">
        <w:rPr>
          <w:rStyle w:val="cs9f0a404018"/>
          <w:color w:val="auto"/>
          <w:lang w:val="uk-UA"/>
        </w:rPr>
        <w:t xml:space="preserve">«Порівняльне, рандомізоване, подвійне сліпе, перехресне, з двома періодами і двома послідовностями, з періодом відмивання 5 діб дослідження І фази гіперінсулінемічного еуглікемічного клемпу з використанням одноразових підшкірних доз кандидата-біосиміляра </w:t>
      </w:r>
      <w:r w:rsidR="001B4309" w:rsidRPr="001C5164">
        <w:rPr>
          <w:rStyle w:val="cs9b0062618"/>
          <w:color w:val="auto"/>
          <w:lang w:val="uk-UA"/>
        </w:rPr>
        <w:t>Хумодар Б100Р</w:t>
      </w:r>
      <w:r w:rsidR="001B4309" w:rsidRPr="001C5164">
        <w:rPr>
          <w:rStyle w:val="cs9f0a404018"/>
          <w:color w:val="auto"/>
          <w:lang w:val="uk-UA"/>
        </w:rPr>
        <w:t xml:space="preserve"> в порівнянні з референтним лікарським засобом Хумулін НПХ», код дослідження </w:t>
      </w:r>
      <w:r w:rsidR="001B4309" w:rsidRPr="001C5164">
        <w:rPr>
          <w:rStyle w:val="cs9b0062618"/>
          <w:color w:val="auto"/>
        </w:rPr>
        <w:t>IN</w:t>
      </w:r>
      <w:r w:rsidR="001B4309" w:rsidRPr="001C5164">
        <w:rPr>
          <w:rStyle w:val="cs9b0062618"/>
          <w:color w:val="auto"/>
          <w:lang w:val="uk-UA"/>
        </w:rPr>
        <w:t>01-</w:t>
      </w:r>
      <w:r w:rsidR="001B4309" w:rsidRPr="001C5164">
        <w:rPr>
          <w:rStyle w:val="cs9b0062618"/>
          <w:color w:val="auto"/>
        </w:rPr>
        <w:t>H</w:t>
      </w:r>
      <w:r w:rsidR="001B4309" w:rsidRPr="001C5164">
        <w:rPr>
          <w:rStyle w:val="cs9f0a404018"/>
          <w:color w:val="auto"/>
          <w:lang w:val="uk-UA"/>
        </w:rPr>
        <w:t>, версія 1.4 від 19 лютого 2021 року, спонсор - Приватне акціонерне товариство «По виробництву інсулінів «Індар», Україна</w:t>
      </w:r>
    </w:p>
    <w:p w:rsidR="001B4309" w:rsidRPr="001C5164" w:rsidRDefault="001B4309" w:rsidP="001B4309">
      <w:pPr>
        <w:pStyle w:val="cs80d9435b"/>
        <w:rPr>
          <w:rFonts w:ascii="Arial" w:hAnsi="Arial" w:cs="Arial"/>
          <w:sz w:val="20"/>
          <w:szCs w:val="20"/>
          <w:lang w:val="uk-UA"/>
        </w:rPr>
      </w:pPr>
      <w:r>
        <w:rPr>
          <w:rFonts w:ascii="Arial" w:hAnsi="Arial" w:cs="Arial"/>
          <w:sz w:val="20"/>
          <w:szCs w:val="20"/>
          <w:lang w:val="uk-UA"/>
        </w:rPr>
        <w:t>Ф</w:t>
      </w:r>
      <w:r w:rsidRPr="001B4309">
        <w:rPr>
          <w:rFonts w:ascii="Arial" w:hAnsi="Arial" w:cs="Arial"/>
          <w:sz w:val="20"/>
          <w:szCs w:val="20"/>
          <w:lang w:val="uk-UA"/>
        </w:rPr>
        <w:t>аза – І</w:t>
      </w:r>
      <w:r>
        <w:rPr>
          <w:rStyle w:val="cs9f0a404018"/>
          <w:color w:val="auto"/>
          <w:lang w:val="uk-UA"/>
        </w:rPr>
        <w:t>; д</w:t>
      </w:r>
      <w:r w:rsidRPr="001C5164">
        <w:rPr>
          <w:rStyle w:val="cs9f0a404018"/>
          <w:color w:val="auto"/>
          <w:lang w:val="uk-UA"/>
        </w:rPr>
        <w:t xml:space="preserve">ослідження </w:t>
      </w:r>
      <w:r w:rsidRPr="001B4309">
        <w:rPr>
          <w:rFonts w:ascii="Arial" w:hAnsi="Arial" w:cs="Arial"/>
          <w:sz w:val="20"/>
          <w:szCs w:val="20"/>
          <w:lang w:val="uk-UA"/>
        </w:rPr>
        <w:t>біоеквівалентності</w:t>
      </w:r>
    </w:p>
    <w:p w:rsidR="001B4309" w:rsidRPr="007F3D19" w:rsidRDefault="001B4309" w:rsidP="007F3D19">
      <w:pPr>
        <w:pStyle w:val="cs80d9435b"/>
        <w:rPr>
          <w:rFonts w:ascii="Arial" w:hAnsi="Arial" w:cs="Arial"/>
          <w:sz w:val="20"/>
          <w:szCs w:val="20"/>
          <w:lang w:val="uk-UA"/>
        </w:rPr>
      </w:pPr>
      <w:r w:rsidRPr="001C5164">
        <w:rPr>
          <w:rStyle w:val="cs9f0a404018"/>
          <w:color w:val="auto"/>
          <w:lang w:val="uk-UA"/>
        </w:rPr>
        <w:t>Заявник - ТОВ «Верум Клінікал Рісерч»,</w:t>
      </w:r>
      <w:r w:rsidR="007F3D19">
        <w:rPr>
          <w:rStyle w:val="cs9f0a404018"/>
          <w:color w:val="auto"/>
          <w:lang w:val="uk-UA"/>
        </w:rPr>
        <w:t xml:space="preserve"> Україна </w:t>
      </w:r>
    </w:p>
    <w:p w:rsidR="001B4309" w:rsidRPr="001C5164" w:rsidRDefault="001B4309" w:rsidP="001B4309">
      <w:pPr>
        <w:ind w:left="360"/>
        <w:jc w:val="both"/>
        <w:rPr>
          <w:rFonts w:ascii="Arial" w:hAnsi="Arial" w:cs="Arial"/>
          <w:sz w:val="20"/>
          <w:szCs w:val="20"/>
          <w:lang w:val="uk-UA"/>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183"/>
      </w:tblGrid>
      <w:tr w:rsidR="001B4309" w:rsidRPr="00E42774" w:rsidTr="00542793">
        <w:tc>
          <w:tcPr>
            <w:tcW w:w="567" w:type="dxa"/>
            <w:tcBorders>
              <w:top w:val="single" w:sz="4" w:space="0" w:color="auto"/>
              <w:left w:val="single" w:sz="4" w:space="0" w:color="auto"/>
              <w:bottom w:val="single" w:sz="4" w:space="0" w:color="auto"/>
              <w:right w:val="single" w:sz="4" w:space="0" w:color="auto"/>
            </w:tcBorders>
            <w:hideMark/>
          </w:tcPr>
          <w:p w:rsidR="001B4309" w:rsidRPr="00B86E81" w:rsidRDefault="001B4309" w:rsidP="00542793">
            <w:pPr>
              <w:pStyle w:val="a3"/>
              <w:tabs>
                <w:tab w:val="left" w:pos="708"/>
                <w:tab w:val="center" w:pos="4677"/>
                <w:tab w:val="right" w:pos="9355"/>
              </w:tabs>
              <w:jc w:val="center"/>
              <w:rPr>
                <w:rFonts w:ascii="Arial" w:hAnsi="Arial" w:cs="Arial"/>
                <w:iCs/>
                <w:sz w:val="20"/>
                <w:szCs w:val="20"/>
              </w:rPr>
            </w:pPr>
            <w:r w:rsidRPr="00B86E81">
              <w:rPr>
                <w:rFonts w:ascii="Arial" w:hAnsi="Arial" w:cs="Arial"/>
                <w:iCs/>
                <w:sz w:val="20"/>
                <w:szCs w:val="20"/>
              </w:rPr>
              <w:t>№ п/п</w:t>
            </w:r>
          </w:p>
        </w:tc>
        <w:tc>
          <w:tcPr>
            <w:tcW w:w="9183" w:type="dxa"/>
            <w:tcBorders>
              <w:top w:val="single" w:sz="4" w:space="0" w:color="auto"/>
              <w:left w:val="single" w:sz="4" w:space="0" w:color="auto"/>
              <w:bottom w:val="single" w:sz="4" w:space="0" w:color="auto"/>
              <w:right w:val="single" w:sz="4" w:space="0" w:color="auto"/>
            </w:tcBorders>
            <w:hideMark/>
          </w:tcPr>
          <w:p w:rsidR="001B4309" w:rsidRPr="00B86E81" w:rsidRDefault="001B4309" w:rsidP="00542793">
            <w:pPr>
              <w:pStyle w:val="a3"/>
              <w:tabs>
                <w:tab w:val="left" w:pos="708"/>
                <w:tab w:val="center" w:pos="4677"/>
                <w:tab w:val="right" w:pos="9355"/>
              </w:tabs>
              <w:jc w:val="center"/>
              <w:rPr>
                <w:rFonts w:ascii="Arial" w:hAnsi="Arial" w:cs="Arial"/>
                <w:iCs/>
                <w:sz w:val="20"/>
                <w:szCs w:val="20"/>
                <w:lang w:val="ru-RU"/>
              </w:rPr>
            </w:pPr>
            <w:r w:rsidRPr="00B86E81">
              <w:rPr>
                <w:rFonts w:ascii="Arial" w:hAnsi="Arial" w:cs="Arial"/>
                <w:iCs/>
                <w:sz w:val="20"/>
                <w:szCs w:val="20"/>
                <w:lang w:val="ru-RU"/>
              </w:rPr>
              <w:t>П.І.Б. відповідального дослідника</w:t>
            </w:r>
          </w:p>
          <w:p w:rsidR="001B4309" w:rsidRPr="00B86E81" w:rsidRDefault="001B4309" w:rsidP="00542793">
            <w:pPr>
              <w:pStyle w:val="a3"/>
              <w:tabs>
                <w:tab w:val="left" w:pos="708"/>
                <w:tab w:val="center" w:pos="4677"/>
                <w:tab w:val="right" w:pos="9355"/>
              </w:tabs>
              <w:jc w:val="center"/>
              <w:rPr>
                <w:rFonts w:ascii="Arial" w:hAnsi="Arial" w:cs="Arial"/>
                <w:iCs/>
                <w:sz w:val="20"/>
                <w:szCs w:val="20"/>
                <w:lang w:val="ru-RU"/>
              </w:rPr>
            </w:pPr>
            <w:r w:rsidRPr="00B86E81">
              <w:rPr>
                <w:rFonts w:ascii="Arial" w:hAnsi="Arial" w:cs="Arial"/>
                <w:iCs/>
                <w:sz w:val="20"/>
                <w:szCs w:val="20"/>
                <w:lang w:val="ru-RU"/>
              </w:rPr>
              <w:t xml:space="preserve">Назва місця </w:t>
            </w:r>
            <w:r w:rsidRPr="00B86E81">
              <w:rPr>
                <w:rFonts w:ascii="Arial" w:hAnsi="Arial" w:cs="Arial"/>
                <w:sz w:val="20"/>
                <w:szCs w:val="20"/>
                <w:lang w:val="ru-RU"/>
              </w:rPr>
              <w:t xml:space="preserve">проведення </w:t>
            </w:r>
            <w:r w:rsidRPr="00B86E81">
              <w:rPr>
                <w:rFonts w:ascii="Arial" w:hAnsi="Arial" w:cs="Arial"/>
                <w:iCs/>
                <w:sz w:val="20"/>
                <w:szCs w:val="20"/>
                <w:lang w:val="ru-RU"/>
              </w:rPr>
              <w:t>клінічного випробування</w:t>
            </w:r>
          </w:p>
        </w:tc>
      </w:tr>
      <w:tr w:rsidR="001B4309" w:rsidRPr="00E42774" w:rsidTr="00542793">
        <w:tc>
          <w:tcPr>
            <w:tcW w:w="567" w:type="dxa"/>
            <w:tcBorders>
              <w:top w:val="single" w:sz="4" w:space="0" w:color="auto"/>
              <w:left w:val="single" w:sz="4" w:space="0" w:color="auto"/>
              <w:bottom w:val="single" w:sz="4" w:space="0" w:color="auto"/>
              <w:right w:val="single" w:sz="4" w:space="0" w:color="auto"/>
            </w:tcBorders>
            <w:vAlign w:val="center"/>
            <w:hideMark/>
          </w:tcPr>
          <w:p w:rsidR="001B4309" w:rsidRPr="00B86E81" w:rsidRDefault="001B4309" w:rsidP="00542793">
            <w:pPr>
              <w:pStyle w:val="a3"/>
              <w:tabs>
                <w:tab w:val="left" w:pos="708"/>
                <w:tab w:val="center" w:pos="4677"/>
                <w:tab w:val="right" w:pos="9355"/>
              </w:tabs>
              <w:jc w:val="both"/>
              <w:rPr>
                <w:rFonts w:ascii="Arial" w:hAnsi="Arial" w:cs="Arial"/>
                <w:iCs/>
                <w:sz w:val="20"/>
                <w:szCs w:val="20"/>
              </w:rPr>
            </w:pPr>
            <w:r w:rsidRPr="00B86E81">
              <w:rPr>
                <w:rFonts w:ascii="Arial" w:hAnsi="Arial" w:cs="Arial"/>
                <w:iCs/>
                <w:sz w:val="20"/>
                <w:szCs w:val="20"/>
              </w:rPr>
              <w:t>1.</w:t>
            </w:r>
          </w:p>
        </w:tc>
        <w:tc>
          <w:tcPr>
            <w:tcW w:w="9183" w:type="dxa"/>
            <w:tcBorders>
              <w:top w:val="single" w:sz="4" w:space="0" w:color="auto"/>
              <w:left w:val="single" w:sz="4" w:space="0" w:color="auto"/>
              <w:bottom w:val="single" w:sz="4" w:space="0" w:color="auto"/>
              <w:right w:val="single" w:sz="4" w:space="0" w:color="auto"/>
            </w:tcBorders>
            <w:hideMark/>
          </w:tcPr>
          <w:p w:rsidR="001B4309" w:rsidRPr="00B86E81" w:rsidRDefault="001B4309" w:rsidP="00542793">
            <w:pPr>
              <w:pStyle w:val="cs80d9435b"/>
              <w:rPr>
                <w:rFonts w:ascii="Arial" w:hAnsi="Arial" w:cs="Arial"/>
                <w:sz w:val="20"/>
                <w:szCs w:val="20"/>
                <w:lang w:val="ru-RU"/>
              </w:rPr>
            </w:pPr>
            <w:r w:rsidRPr="00B86E81">
              <w:rPr>
                <w:rStyle w:val="cs9b0062618"/>
                <w:b w:val="0"/>
                <w:color w:val="auto"/>
                <w:lang w:val="ru-RU"/>
              </w:rPr>
              <w:t>к.м.н. Олексик О.Т.</w:t>
            </w:r>
          </w:p>
          <w:p w:rsidR="001B4309" w:rsidRPr="00B86E81" w:rsidRDefault="001B4309" w:rsidP="00542793">
            <w:pPr>
              <w:pStyle w:val="cs80d9435b"/>
              <w:rPr>
                <w:rFonts w:ascii="Arial" w:hAnsi="Arial" w:cs="Arial"/>
                <w:sz w:val="20"/>
                <w:szCs w:val="20"/>
                <w:lang w:val="ru-RU"/>
              </w:rPr>
            </w:pPr>
            <w:r w:rsidRPr="00B86E81">
              <w:rPr>
                <w:rStyle w:val="cs9b0062618"/>
                <w:b w:val="0"/>
                <w:color w:val="auto"/>
                <w:lang w:val="ru-RU"/>
              </w:rPr>
              <w:t>Комунальне некомерційне підприємство «Закарпатська обласна клінічна лікарня імені Андрія Новака» Закарпатської обласної ради, ендокринологічне відділення, м. Ужгород</w:t>
            </w:r>
          </w:p>
        </w:tc>
      </w:tr>
      <w:tr w:rsidR="001B4309" w:rsidRPr="00B86E81" w:rsidTr="00542793">
        <w:tc>
          <w:tcPr>
            <w:tcW w:w="567" w:type="dxa"/>
            <w:tcBorders>
              <w:top w:val="single" w:sz="4" w:space="0" w:color="auto"/>
              <w:left w:val="single" w:sz="4" w:space="0" w:color="auto"/>
              <w:bottom w:val="single" w:sz="4" w:space="0" w:color="auto"/>
              <w:right w:val="single" w:sz="4" w:space="0" w:color="auto"/>
            </w:tcBorders>
            <w:vAlign w:val="center"/>
            <w:hideMark/>
          </w:tcPr>
          <w:p w:rsidR="001B4309" w:rsidRPr="00B86E81" w:rsidRDefault="001B4309" w:rsidP="00542793">
            <w:pPr>
              <w:pStyle w:val="a3"/>
              <w:tabs>
                <w:tab w:val="left" w:pos="708"/>
                <w:tab w:val="center" w:pos="4677"/>
                <w:tab w:val="right" w:pos="9355"/>
              </w:tabs>
              <w:jc w:val="both"/>
              <w:rPr>
                <w:rFonts w:ascii="Arial" w:hAnsi="Arial" w:cs="Arial"/>
                <w:iCs/>
                <w:sz w:val="20"/>
                <w:szCs w:val="20"/>
              </w:rPr>
            </w:pPr>
            <w:r w:rsidRPr="00B86E81">
              <w:rPr>
                <w:rFonts w:ascii="Arial" w:hAnsi="Arial" w:cs="Arial"/>
                <w:iCs/>
                <w:sz w:val="20"/>
                <w:szCs w:val="20"/>
              </w:rPr>
              <w:t>2.</w:t>
            </w:r>
          </w:p>
        </w:tc>
        <w:tc>
          <w:tcPr>
            <w:tcW w:w="9183" w:type="dxa"/>
            <w:tcBorders>
              <w:top w:val="single" w:sz="4" w:space="0" w:color="auto"/>
              <w:left w:val="single" w:sz="4" w:space="0" w:color="auto"/>
              <w:bottom w:val="single" w:sz="4" w:space="0" w:color="auto"/>
              <w:right w:val="single" w:sz="4" w:space="0" w:color="auto"/>
            </w:tcBorders>
            <w:hideMark/>
          </w:tcPr>
          <w:p w:rsidR="001B4309" w:rsidRPr="00B86E81" w:rsidRDefault="001B4309" w:rsidP="00542793">
            <w:pPr>
              <w:pStyle w:val="cs95e872d0"/>
              <w:rPr>
                <w:rFonts w:ascii="Arial" w:hAnsi="Arial" w:cs="Arial"/>
                <w:sz w:val="20"/>
                <w:szCs w:val="20"/>
              </w:rPr>
            </w:pPr>
            <w:r w:rsidRPr="00B86E81">
              <w:rPr>
                <w:rStyle w:val="cs9b0062618"/>
                <w:b w:val="0"/>
                <w:color w:val="auto"/>
              </w:rPr>
              <w:t>Агнєшка Цибульскі</w:t>
            </w:r>
          </w:p>
          <w:p w:rsidR="001B4309" w:rsidRPr="00B86E81" w:rsidRDefault="001B4309" w:rsidP="00542793">
            <w:pPr>
              <w:pStyle w:val="cs95e872d0"/>
              <w:jc w:val="both"/>
              <w:rPr>
                <w:rFonts w:ascii="Arial" w:hAnsi="Arial" w:cs="Arial"/>
                <w:sz w:val="20"/>
                <w:szCs w:val="20"/>
              </w:rPr>
            </w:pPr>
            <w:r w:rsidRPr="00B86E81">
              <w:rPr>
                <w:rStyle w:val="cs9b0062618"/>
                <w:b w:val="0"/>
                <w:color w:val="auto"/>
              </w:rPr>
              <w:t>SYNLAB Analytics &amp; Services Switzerland AG, м. Бірсфельден, 4127, Швейцарія (проведення біоаналітичної частини КВ)</w:t>
            </w:r>
          </w:p>
        </w:tc>
      </w:tr>
    </w:tbl>
    <w:p w:rsidR="001B4309" w:rsidRPr="001C5164" w:rsidRDefault="001B4309" w:rsidP="001B4309">
      <w:pPr>
        <w:jc w:val="both"/>
        <w:rPr>
          <w:rFonts w:ascii="Arial" w:hAnsi="Arial" w:cs="Arial"/>
          <w:sz w:val="20"/>
          <w:szCs w:val="20"/>
          <w:lang w:val="uk-UA"/>
        </w:rPr>
      </w:pPr>
    </w:p>
    <w:p w:rsidR="00E42774" w:rsidRDefault="00E42774" w:rsidP="001B4309">
      <w:pPr>
        <w:jc w:val="both"/>
        <w:rPr>
          <w:rFonts w:ascii="Arial" w:hAnsi="Arial" w:cs="Arial"/>
          <w:sz w:val="20"/>
          <w:szCs w:val="20"/>
          <w:lang w:val="uk-UA"/>
        </w:rPr>
      </w:pPr>
    </w:p>
    <w:p w:rsidR="00E42774" w:rsidRPr="004F7CC9" w:rsidRDefault="007F3D19" w:rsidP="007F3D19">
      <w:pPr>
        <w:jc w:val="both"/>
        <w:rPr>
          <w:rStyle w:val="cs80d9435b1"/>
          <w:lang w:val="uk-UA"/>
        </w:rPr>
      </w:pPr>
      <w:r>
        <w:rPr>
          <w:rStyle w:val="cs9b006261"/>
          <w:lang w:val="uk-UA"/>
        </w:rPr>
        <w:t xml:space="preserve">19. </w:t>
      </w:r>
      <w:r w:rsidR="00E42774">
        <w:rPr>
          <w:rStyle w:val="cs9b006261"/>
          <w:lang w:val="uk-UA"/>
        </w:rPr>
        <w:t>Оновлений протокол клінічного дослідження, версія 6, поправка 5 від 04 березня 2021р.; Спрощене досьє досліджуваного лікарського засобу: S-649266 порошок для розчину для інфузій, 1 г/флакон, Секція 2 Якість, Версія 011-5 від 09 квітня 2021р., англійською мовою; Подовження терміну придатності досліджуваного лікарського засобу S-649266 порошок для розчину для інфузій, 1 г/флакон до 60 місяців; Зміна назви заявника клінічного випробування з ТОВ «ІНС Ресерч Україна» на ТОВ «Сінеос Хелс Україна»</w:t>
      </w:r>
      <w:r w:rsidR="00E42774">
        <w:rPr>
          <w:rStyle w:val="cs9f0a40401"/>
          <w:lang w:val="uk-UA"/>
        </w:rPr>
        <w:t xml:space="preserve"> до протоколу клінічного дослідження Відкрите непорівняльне дослідження для оцінки безпеки, переносимості та фармакокінетики разових і багаторазових доз </w:t>
      </w:r>
      <w:r w:rsidR="00E42774">
        <w:rPr>
          <w:rStyle w:val="cs9b006261"/>
          <w:lang w:val="uk-UA"/>
        </w:rPr>
        <w:t>цефідероколу</w:t>
      </w:r>
      <w:r w:rsidR="00E42774">
        <w:rPr>
          <w:rStyle w:val="cs9f0a40401"/>
          <w:lang w:val="uk-UA"/>
        </w:rPr>
        <w:t xml:space="preserve"> у госпіталізованих педіатричних пацієнтів віком від 3 місяців до менше ніж 18 років із підозрюваними або підтвердженими аеробними грамнегативними бактеріальними інфекціями., код дослідження </w:t>
      </w:r>
      <w:r w:rsidR="00E42774">
        <w:rPr>
          <w:rStyle w:val="cs9b006261"/>
          <w:lang w:val="uk-UA"/>
        </w:rPr>
        <w:t>1802R2135</w:t>
      </w:r>
      <w:r w:rsidR="00E42774">
        <w:rPr>
          <w:rStyle w:val="cs9f0a40401"/>
          <w:lang w:val="uk-UA"/>
        </w:rPr>
        <w:t>, версія 4, поправка 3 від 28 квітня 2020 р; спонсор - Шіоноджі Бі.Ві. [Shionogi B.V.], Нідерланди</w:t>
      </w:r>
    </w:p>
    <w:p w:rsidR="007F3D19" w:rsidRPr="004F7CC9" w:rsidRDefault="007F3D19" w:rsidP="007F3D19">
      <w:pPr>
        <w:jc w:val="both"/>
        <w:rPr>
          <w:rFonts w:ascii="Arial" w:hAnsi="Arial" w:cs="Arial"/>
          <w:sz w:val="20"/>
          <w:szCs w:val="20"/>
          <w:lang w:val="ru-RU"/>
        </w:rPr>
      </w:pPr>
      <w:r w:rsidRPr="004F7CC9">
        <w:rPr>
          <w:rFonts w:ascii="Arial" w:hAnsi="Arial" w:cs="Arial"/>
          <w:sz w:val="20"/>
          <w:szCs w:val="20"/>
          <w:lang w:val="ru-RU"/>
        </w:rPr>
        <w:t>Заявник - ТОВ «Сінеос Хелс Україна»</w:t>
      </w:r>
    </w:p>
    <w:p w:rsidR="00E42774" w:rsidRPr="007F3D19" w:rsidRDefault="00E42774" w:rsidP="007F3D19">
      <w:pPr>
        <w:pStyle w:val="cs80d9435b"/>
        <w:rPr>
          <w:lang w:val="uk-UA"/>
        </w:rPr>
      </w:pPr>
      <w:r>
        <w:rPr>
          <w:rStyle w:val="csb3e8c9cf1"/>
          <w:lang w:val="uk-UA"/>
        </w:rPr>
        <w:t> </w:t>
      </w:r>
    </w:p>
    <w:p w:rsidR="00E42774" w:rsidRPr="004F7CC9" w:rsidRDefault="00E42774" w:rsidP="00E42774">
      <w:pPr>
        <w:jc w:val="both"/>
        <w:rPr>
          <w:rFonts w:ascii="Arial" w:hAnsi="Arial" w:cs="Arial"/>
          <w:sz w:val="20"/>
          <w:szCs w:val="20"/>
          <w:lang w:val="ru-RU"/>
        </w:rPr>
      </w:pPr>
    </w:p>
    <w:p w:rsidR="00E42774" w:rsidRPr="004F7CC9" w:rsidRDefault="007F3D19" w:rsidP="007F3D19">
      <w:pPr>
        <w:jc w:val="both"/>
        <w:rPr>
          <w:lang w:val="ru-RU"/>
        </w:rPr>
      </w:pPr>
      <w:r>
        <w:rPr>
          <w:rStyle w:val="cs9b006262"/>
          <w:lang w:val="ru-RU"/>
        </w:rPr>
        <w:t xml:space="preserve">20. </w:t>
      </w:r>
      <w:r w:rsidR="00E42774" w:rsidRPr="004F7CC9">
        <w:rPr>
          <w:rStyle w:val="cs9b006262"/>
          <w:lang w:val="ru-RU"/>
        </w:rPr>
        <w:t xml:space="preserve">Оновлений протокол </w:t>
      </w:r>
      <w:r w:rsidR="00E42774">
        <w:rPr>
          <w:rStyle w:val="cs9b006262"/>
        </w:rPr>
        <w:t>D</w:t>
      </w:r>
      <w:r w:rsidR="00E42774" w:rsidRPr="004F7CC9">
        <w:rPr>
          <w:rStyle w:val="cs9b006262"/>
          <w:lang w:val="ru-RU"/>
        </w:rPr>
        <w:t>5290</w:t>
      </w:r>
      <w:r w:rsidR="00E42774">
        <w:rPr>
          <w:rStyle w:val="cs9b006262"/>
        </w:rPr>
        <w:t>C</w:t>
      </w:r>
      <w:r w:rsidR="00E42774" w:rsidRPr="004F7CC9">
        <w:rPr>
          <w:rStyle w:val="cs9b006262"/>
          <w:lang w:val="ru-RU"/>
        </w:rPr>
        <w:t xml:space="preserve">00004 інкорпорований поправкою 1 від 1 лютого 2021 р., англійською мовою; Необов’язкова додаткова форма інформованої згоди учасника дослідження на альтернативні заходи для зв’язку через </w:t>
      </w:r>
      <w:r w:rsidR="00E42774">
        <w:rPr>
          <w:rStyle w:val="cs9b006262"/>
        </w:rPr>
        <w:t>COVID</w:t>
      </w:r>
      <w:r w:rsidR="00E42774" w:rsidRPr="004F7CC9">
        <w:rPr>
          <w:rStyle w:val="cs9b006262"/>
          <w:lang w:val="ru-RU"/>
        </w:rPr>
        <w:t xml:space="preserve">-19, версія </w:t>
      </w:r>
      <w:r w:rsidR="00E42774">
        <w:rPr>
          <w:rStyle w:val="cs9b006262"/>
        </w:rPr>
        <w:t>V</w:t>
      </w:r>
      <w:r w:rsidR="00E42774" w:rsidRPr="004F7CC9">
        <w:rPr>
          <w:rStyle w:val="cs9b006262"/>
          <w:lang w:val="ru-RU"/>
        </w:rPr>
        <w:t>2.0</w:t>
      </w:r>
      <w:r w:rsidR="00E42774">
        <w:rPr>
          <w:rStyle w:val="cs9b006262"/>
        </w:rPr>
        <w:t>UKR</w:t>
      </w:r>
      <w:r w:rsidR="00E42774" w:rsidRPr="004F7CC9">
        <w:rPr>
          <w:rStyle w:val="cs9b006262"/>
          <w:lang w:val="ru-RU"/>
        </w:rPr>
        <w:t>(</w:t>
      </w:r>
      <w:r w:rsidR="00E42774">
        <w:rPr>
          <w:rStyle w:val="cs9b006262"/>
        </w:rPr>
        <w:t>uk</w:t>
      </w:r>
      <w:r w:rsidR="00E42774" w:rsidRPr="004F7CC9">
        <w:rPr>
          <w:rStyle w:val="cs9b006262"/>
          <w:lang w:val="ru-RU"/>
        </w:rPr>
        <w:t xml:space="preserve">)1.0 від 02 червня 2021 року, переклад українською мовою від 17 червня 2021 року; Необов’язкова додаткова форма інформованої згоди учасника дослідження на альтернативні заходи для зв’язку через </w:t>
      </w:r>
      <w:r w:rsidR="00E42774">
        <w:rPr>
          <w:rStyle w:val="cs9b006262"/>
        </w:rPr>
        <w:t>COVID</w:t>
      </w:r>
      <w:r w:rsidR="00E42774" w:rsidRPr="004F7CC9">
        <w:rPr>
          <w:rStyle w:val="cs9b006262"/>
          <w:lang w:val="ru-RU"/>
        </w:rPr>
        <w:t xml:space="preserve">-19, версія </w:t>
      </w:r>
      <w:r w:rsidR="00E42774">
        <w:rPr>
          <w:rStyle w:val="cs9b006262"/>
        </w:rPr>
        <w:t>V</w:t>
      </w:r>
      <w:r w:rsidR="00E42774" w:rsidRPr="004F7CC9">
        <w:rPr>
          <w:rStyle w:val="cs9b006262"/>
          <w:lang w:val="ru-RU"/>
        </w:rPr>
        <w:t>2.0</w:t>
      </w:r>
      <w:r w:rsidR="00E42774">
        <w:rPr>
          <w:rStyle w:val="cs9b006262"/>
        </w:rPr>
        <w:t>UKR</w:t>
      </w:r>
      <w:r w:rsidR="00E42774" w:rsidRPr="004F7CC9">
        <w:rPr>
          <w:rStyle w:val="cs9b006262"/>
          <w:lang w:val="ru-RU"/>
        </w:rPr>
        <w:t>(</w:t>
      </w:r>
      <w:r w:rsidR="00E42774">
        <w:rPr>
          <w:rStyle w:val="cs9b006262"/>
        </w:rPr>
        <w:t>ru</w:t>
      </w:r>
      <w:r w:rsidR="00E42774" w:rsidRPr="004F7CC9">
        <w:rPr>
          <w:rStyle w:val="cs9b006262"/>
          <w:lang w:val="ru-RU"/>
        </w:rPr>
        <w:t xml:space="preserve">)1.0 від 02 червня 2021 року, переклад російською мовою від 17 червня 2021 року; Лист-уточнення щодо візитів додому під час пандемії </w:t>
      </w:r>
      <w:r w:rsidR="00E42774">
        <w:rPr>
          <w:rStyle w:val="cs9b006262"/>
        </w:rPr>
        <w:t>COVID</w:t>
      </w:r>
      <w:r w:rsidR="00E42774" w:rsidRPr="004F7CC9">
        <w:rPr>
          <w:rStyle w:val="cs9b006262"/>
          <w:lang w:val="ru-RU"/>
        </w:rPr>
        <w:t xml:space="preserve">-19, версія </w:t>
      </w:r>
      <w:r w:rsidR="00E42774">
        <w:rPr>
          <w:rStyle w:val="cs9b006262"/>
        </w:rPr>
        <w:t>V</w:t>
      </w:r>
      <w:r w:rsidR="00E42774" w:rsidRPr="004F7CC9">
        <w:rPr>
          <w:rStyle w:val="cs9b006262"/>
          <w:lang w:val="ru-RU"/>
        </w:rPr>
        <w:t xml:space="preserve">02 від 05 квітня 2021 року, переклад українською мовою від 25 травня 2021 року; Досьє досліджуваного лікарського засобу: Розділ «Дані з якості», від березня 2021, англійською мовою; Подовження терміну придатності ДЛЗ </w:t>
      </w:r>
      <w:r w:rsidR="00E42774">
        <w:rPr>
          <w:rStyle w:val="cs9b006262"/>
        </w:rPr>
        <w:t>MEDI</w:t>
      </w:r>
      <w:r w:rsidR="00E42774" w:rsidRPr="004F7CC9">
        <w:rPr>
          <w:rStyle w:val="cs9b006262"/>
          <w:lang w:val="ru-RU"/>
        </w:rPr>
        <w:t>8897 (</w:t>
      </w:r>
      <w:r w:rsidR="00E42774">
        <w:rPr>
          <w:rStyle w:val="cs9b006262"/>
        </w:rPr>
        <w:t>Nirsevimab</w:t>
      </w:r>
      <w:r w:rsidR="00E42774" w:rsidRPr="004F7CC9">
        <w:rPr>
          <w:rStyle w:val="cs9b006262"/>
          <w:lang w:val="ru-RU"/>
        </w:rPr>
        <w:t xml:space="preserve">) до 48 місяців; Зміна назви підприємства, що здійснює випуск препарату – з </w:t>
      </w:r>
      <w:r w:rsidR="00E42774">
        <w:rPr>
          <w:rStyle w:val="cs9b006262"/>
        </w:rPr>
        <w:t>MedImmune</w:t>
      </w:r>
      <w:r w:rsidR="00E42774" w:rsidRPr="004F7CC9">
        <w:rPr>
          <w:rStyle w:val="cs9b006262"/>
          <w:lang w:val="ru-RU"/>
        </w:rPr>
        <w:t xml:space="preserve"> </w:t>
      </w:r>
      <w:r w:rsidR="00E42774">
        <w:rPr>
          <w:rStyle w:val="cs9b006262"/>
        </w:rPr>
        <w:t>Pharma</w:t>
      </w:r>
      <w:r w:rsidR="00E42774" w:rsidRPr="004F7CC9">
        <w:rPr>
          <w:rStyle w:val="cs9b006262"/>
          <w:lang w:val="ru-RU"/>
        </w:rPr>
        <w:t xml:space="preserve"> </w:t>
      </w:r>
      <w:r w:rsidR="00E42774">
        <w:rPr>
          <w:rStyle w:val="cs9b006262"/>
        </w:rPr>
        <w:t>B</w:t>
      </w:r>
      <w:r w:rsidR="00E42774" w:rsidRPr="004F7CC9">
        <w:rPr>
          <w:rStyle w:val="cs9b006262"/>
          <w:lang w:val="ru-RU"/>
        </w:rPr>
        <w:t>.</w:t>
      </w:r>
      <w:r w:rsidR="00E42774">
        <w:rPr>
          <w:rStyle w:val="cs9b006262"/>
        </w:rPr>
        <w:t>V</w:t>
      </w:r>
      <w:r w:rsidR="00E42774" w:rsidRPr="004F7CC9">
        <w:rPr>
          <w:rStyle w:val="cs9b006262"/>
          <w:lang w:val="ru-RU"/>
        </w:rPr>
        <w:t xml:space="preserve">., </w:t>
      </w:r>
      <w:r w:rsidR="00E42774">
        <w:rPr>
          <w:rStyle w:val="cs9b006262"/>
        </w:rPr>
        <w:t>Netherlands</w:t>
      </w:r>
      <w:r w:rsidR="00E42774" w:rsidRPr="004F7CC9">
        <w:rPr>
          <w:rStyle w:val="cs9b006262"/>
          <w:lang w:val="ru-RU"/>
        </w:rPr>
        <w:t xml:space="preserve"> на </w:t>
      </w:r>
      <w:r w:rsidR="00E42774">
        <w:rPr>
          <w:rStyle w:val="cs9b006262"/>
        </w:rPr>
        <w:t>AstraZeneca</w:t>
      </w:r>
      <w:r w:rsidR="00E42774" w:rsidRPr="004F7CC9">
        <w:rPr>
          <w:rStyle w:val="cs9b006262"/>
          <w:lang w:val="ru-RU"/>
        </w:rPr>
        <w:t xml:space="preserve"> </w:t>
      </w:r>
      <w:r w:rsidR="00E42774">
        <w:rPr>
          <w:rStyle w:val="cs9b006262"/>
        </w:rPr>
        <w:t>Nijmegen</w:t>
      </w:r>
      <w:r w:rsidR="00E42774" w:rsidRPr="004F7CC9">
        <w:rPr>
          <w:rStyle w:val="cs9b006262"/>
          <w:lang w:val="ru-RU"/>
        </w:rPr>
        <w:t xml:space="preserve"> </w:t>
      </w:r>
      <w:r w:rsidR="00E42774">
        <w:rPr>
          <w:rStyle w:val="cs9b006262"/>
        </w:rPr>
        <w:t>B</w:t>
      </w:r>
      <w:r w:rsidR="00E42774" w:rsidRPr="004F7CC9">
        <w:rPr>
          <w:rStyle w:val="cs9b006262"/>
          <w:lang w:val="ru-RU"/>
        </w:rPr>
        <w:t>.</w:t>
      </w:r>
      <w:r w:rsidR="00E42774">
        <w:rPr>
          <w:rStyle w:val="cs9b006262"/>
        </w:rPr>
        <w:t>V</w:t>
      </w:r>
      <w:r w:rsidR="00E42774" w:rsidRPr="004F7CC9">
        <w:rPr>
          <w:rStyle w:val="cs9b006262"/>
          <w:lang w:val="ru-RU"/>
        </w:rPr>
        <w:t xml:space="preserve">., </w:t>
      </w:r>
      <w:r w:rsidR="00E42774">
        <w:rPr>
          <w:rStyle w:val="cs9b006262"/>
        </w:rPr>
        <w:t>Netherlands</w:t>
      </w:r>
      <w:r w:rsidR="00E42774" w:rsidRPr="004F7CC9">
        <w:rPr>
          <w:rStyle w:val="cs9b006262"/>
          <w:lang w:val="ru-RU"/>
        </w:rPr>
        <w:t xml:space="preserve"> </w:t>
      </w:r>
      <w:r w:rsidR="00E42774" w:rsidRPr="004F7CC9">
        <w:rPr>
          <w:rStyle w:val="cs9f0a40402"/>
          <w:lang w:val="ru-RU"/>
        </w:rPr>
        <w:t xml:space="preserve">до протоколу клінічного дослідження «Рандомізоване, подвійне сліпе, плацебо-контрольоване дослідження фази 3 для оцінки безпечності та ефективності препарату </w:t>
      </w:r>
      <w:r w:rsidR="00E42774">
        <w:rPr>
          <w:rStyle w:val="cs9b006262"/>
        </w:rPr>
        <w:t>MEDI</w:t>
      </w:r>
      <w:r w:rsidR="00E42774" w:rsidRPr="004F7CC9">
        <w:rPr>
          <w:rStyle w:val="cs9b006262"/>
          <w:lang w:val="ru-RU"/>
        </w:rPr>
        <w:t>8897</w:t>
      </w:r>
      <w:r w:rsidR="00E42774" w:rsidRPr="004F7CC9">
        <w:rPr>
          <w:rStyle w:val="cs9f0a40402"/>
          <w:lang w:val="ru-RU"/>
        </w:rPr>
        <w:t xml:space="preserve">, моноклонального антитіла до респіраторно-синцитіального вірусу з подовженим </w:t>
      </w:r>
      <w:r w:rsidR="00E42774" w:rsidRPr="004F7CC9">
        <w:rPr>
          <w:rStyle w:val="cs9f0a40402"/>
          <w:lang w:val="ru-RU"/>
        </w:rPr>
        <w:lastRenderedPageBreak/>
        <w:t>періодом напіввиведення, у здорових пізніх недоношених та доношених немовлят (</w:t>
      </w:r>
      <w:r w:rsidR="00E42774">
        <w:rPr>
          <w:rStyle w:val="cs9f0a40402"/>
        </w:rPr>
        <w:t>MELODY</w:t>
      </w:r>
      <w:r w:rsidR="00E42774" w:rsidRPr="004F7CC9">
        <w:rPr>
          <w:rStyle w:val="cs9f0a40402"/>
          <w:lang w:val="ru-RU"/>
        </w:rPr>
        <w:t xml:space="preserve">)», код дослідження </w:t>
      </w:r>
      <w:r w:rsidR="00E42774">
        <w:rPr>
          <w:rStyle w:val="cs9b006262"/>
        </w:rPr>
        <w:t>D</w:t>
      </w:r>
      <w:r w:rsidR="00E42774" w:rsidRPr="004F7CC9">
        <w:rPr>
          <w:rStyle w:val="cs9b006262"/>
          <w:lang w:val="ru-RU"/>
        </w:rPr>
        <w:t>5290</w:t>
      </w:r>
      <w:r w:rsidR="00E42774">
        <w:rPr>
          <w:rStyle w:val="cs9b006262"/>
        </w:rPr>
        <w:t>C</w:t>
      </w:r>
      <w:r w:rsidR="00E42774" w:rsidRPr="004F7CC9">
        <w:rPr>
          <w:rStyle w:val="cs9b006262"/>
          <w:lang w:val="ru-RU"/>
        </w:rPr>
        <w:t>00004</w:t>
      </w:r>
      <w:r w:rsidR="00E42774" w:rsidRPr="004F7CC9">
        <w:rPr>
          <w:rStyle w:val="cs9f0a40402"/>
          <w:lang w:val="ru-RU"/>
        </w:rPr>
        <w:t xml:space="preserve">, фінальна версія від 05 квітня 2019 року; спонсор - </w:t>
      </w:r>
      <w:r w:rsidR="00E42774">
        <w:rPr>
          <w:rStyle w:val="cs9f0a40402"/>
        </w:rPr>
        <w:t>MedImmune</w:t>
      </w:r>
      <w:r w:rsidR="00E42774" w:rsidRPr="004F7CC9">
        <w:rPr>
          <w:rStyle w:val="cs9f0a40402"/>
          <w:lang w:val="ru-RU"/>
        </w:rPr>
        <w:t xml:space="preserve">, </w:t>
      </w:r>
      <w:r w:rsidR="00E42774">
        <w:rPr>
          <w:rStyle w:val="cs9f0a40402"/>
        </w:rPr>
        <w:t>LLC</w:t>
      </w:r>
      <w:r w:rsidR="00E42774" w:rsidRPr="004F7CC9">
        <w:rPr>
          <w:rStyle w:val="cs9f0a40402"/>
          <w:lang w:val="ru-RU"/>
        </w:rPr>
        <w:t>, США</w:t>
      </w:r>
      <w:r w:rsidR="00E42774">
        <w:rPr>
          <w:rStyle w:val="cs9f0a40402"/>
        </w:rPr>
        <w:t>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Підприємство з 100% іноземною інвестицією «АЙК’ЮВІА РДС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F7CC9" w:rsidRDefault="007F3D19" w:rsidP="007F3D19">
      <w:pPr>
        <w:jc w:val="both"/>
        <w:rPr>
          <w:rStyle w:val="cs80d9435b3"/>
          <w:lang w:val="ru-RU"/>
        </w:rPr>
      </w:pPr>
      <w:r>
        <w:rPr>
          <w:rStyle w:val="cs9b006263"/>
          <w:lang w:val="ru-RU"/>
        </w:rPr>
        <w:t xml:space="preserve">21. </w:t>
      </w:r>
      <w:r w:rsidR="00E42774" w:rsidRPr="004F7CC9">
        <w:rPr>
          <w:rStyle w:val="cs9b006263"/>
          <w:lang w:val="ru-RU"/>
        </w:rPr>
        <w:t>Оновлені розділи 3.2.</w:t>
      </w:r>
      <w:r w:rsidR="00E42774">
        <w:rPr>
          <w:rStyle w:val="cs9b006263"/>
        </w:rPr>
        <w:t>P</w:t>
      </w:r>
      <w:r w:rsidR="00E42774" w:rsidRPr="004F7CC9">
        <w:rPr>
          <w:rStyle w:val="cs9b006263"/>
          <w:lang w:val="ru-RU"/>
        </w:rPr>
        <w:t xml:space="preserve">. Досьє досліджуваного лікарського засобу </w:t>
      </w:r>
      <w:r w:rsidR="00E42774">
        <w:rPr>
          <w:rStyle w:val="cs9b006263"/>
        </w:rPr>
        <w:t>JNJ</w:t>
      </w:r>
      <w:r w:rsidR="00E42774" w:rsidRPr="004F7CC9">
        <w:rPr>
          <w:rStyle w:val="cs9b006263"/>
          <w:lang w:val="ru-RU"/>
        </w:rPr>
        <w:t>-67896062-</w:t>
      </w:r>
      <w:r w:rsidR="00E42774">
        <w:rPr>
          <w:rStyle w:val="cs9b006263"/>
        </w:rPr>
        <w:t>AAA</w:t>
      </w:r>
      <w:r w:rsidR="00E42774" w:rsidRPr="004F7CC9">
        <w:rPr>
          <w:rStyle w:val="cs9b006263"/>
          <w:lang w:val="ru-RU"/>
        </w:rPr>
        <w:t xml:space="preserve">, таблетки, вкриті оболонкою, 10 мг, 37,5 мг та 75 мг та відповідного плацебо від 12.04.2021 р.; Залучення додаткового виробника досліджуваного лікарського засобу </w:t>
      </w:r>
      <w:r w:rsidR="00E42774">
        <w:rPr>
          <w:rStyle w:val="cs9b006263"/>
        </w:rPr>
        <w:t>JNJ</w:t>
      </w:r>
      <w:r w:rsidR="00E42774" w:rsidRPr="004F7CC9">
        <w:rPr>
          <w:rStyle w:val="cs9b006263"/>
          <w:lang w:val="ru-RU"/>
        </w:rPr>
        <w:t xml:space="preserve">-67896062, мацітентан, таблетки, вкриті оболонкою, 10 мг, 37,5 мг та 75 мг та відповідного плацебо - </w:t>
      </w:r>
      <w:r w:rsidR="00E42774">
        <w:rPr>
          <w:rStyle w:val="cs9b006263"/>
        </w:rPr>
        <w:t>Catalent</w:t>
      </w:r>
      <w:r w:rsidR="00E42774" w:rsidRPr="004F7CC9">
        <w:rPr>
          <w:rStyle w:val="cs9b006263"/>
          <w:lang w:val="ru-RU"/>
        </w:rPr>
        <w:t xml:space="preserve"> </w:t>
      </w:r>
      <w:r w:rsidR="00E42774">
        <w:rPr>
          <w:rStyle w:val="cs9b006263"/>
        </w:rPr>
        <w:t>Germany</w:t>
      </w:r>
      <w:r w:rsidR="00E42774" w:rsidRPr="004F7CC9">
        <w:rPr>
          <w:rStyle w:val="cs9b006263"/>
          <w:lang w:val="ru-RU"/>
        </w:rPr>
        <w:t xml:space="preserve"> </w:t>
      </w:r>
      <w:r w:rsidR="00E42774">
        <w:rPr>
          <w:rStyle w:val="cs9b006263"/>
        </w:rPr>
        <w:t>Schorndorf</w:t>
      </w:r>
      <w:r w:rsidR="00E42774" w:rsidRPr="004F7CC9">
        <w:rPr>
          <w:rStyle w:val="cs9b006263"/>
          <w:lang w:val="ru-RU"/>
        </w:rPr>
        <w:t xml:space="preserve"> </w:t>
      </w:r>
      <w:r w:rsidR="00E42774">
        <w:rPr>
          <w:rStyle w:val="cs9b006263"/>
        </w:rPr>
        <w:t>GmbH</w:t>
      </w:r>
      <w:r w:rsidR="00E42774" w:rsidRPr="004F7CC9">
        <w:rPr>
          <w:rStyle w:val="cs9b006263"/>
          <w:lang w:val="ru-RU"/>
        </w:rPr>
        <w:t xml:space="preserve">, Німеччина; Подовження терміну придатності досліджуваного лікарського засобу </w:t>
      </w:r>
      <w:r w:rsidR="00E42774">
        <w:rPr>
          <w:rStyle w:val="cs9b006263"/>
        </w:rPr>
        <w:t>JNJ</w:t>
      </w:r>
      <w:r w:rsidR="00E42774" w:rsidRPr="004F7CC9">
        <w:rPr>
          <w:rStyle w:val="cs9b006263"/>
          <w:lang w:val="ru-RU"/>
        </w:rPr>
        <w:t>-67896062, мацітентан, таблетки вкриті оболонкою, 37,5 мг та 75 мг до 30 місяців; Додаток 1 до Брошури Дослідника, видання 18, від 21.05.2021 р.; Зміна місця проведення клінічного випробування; Зміна назви місць проведення клінічного випробування</w:t>
      </w:r>
      <w:r w:rsidR="00E42774" w:rsidRPr="004F7CC9">
        <w:rPr>
          <w:rStyle w:val="cs9f0a40403"/>
          <w:lang w:val="ru-RU"/>
        </w:rPr>
        <w:t xml:space="preserve"> до протоколу клінічного дослідження «Проспективне, багатоцентрове, подвійне сліпе, з подвійною імітацією, рандомізоване,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переносимості </w:t>
      </w:r>
      <w:r w:rsidR="00E42774" w:rsidRPr="004F7CC9">
        <w:rPr>
          <w:rStyle w:val="cs9b006263"/>
          <w:lang w:val="ru-RU"/>
        </w:rPr>
        <w:t>мацітентана</w:t>
      </w:r>
      <w:r w:rsidR="00E42774" w:rsidRPr="004F7CC9">
        <w:rPr>
          <w:rStyle w:val="cs9f0a40403"/>
          <w:lang w:val="ru-RU"/>
        </w:rPr>
        <w:t xml:space="preserve"> 75 мг з мацітентаном 10 мг у пацієнтів з легеневою артеріальною гіпертензією з подальшим періодом відкритого лікування мацітентаном 75 мг», код дослідження </w:t>
      </w:r>
      <w:r w:rsidR="00E42774">
        <w:rPr>
          <w:rStyle w:val="cs9b006263"/>
        </w:rPr>
        <w:t>AC</w:t>
      </w:r>
      <w:r w:rsidR="00E42774" w:rsidRPr="004F7CC9">
        <w:rPr>
          <w:rStyle w:val="cs9b006263"/>
          <w:lang w:val="ru-RU"/>
        </w:rPr>
        <w:t>-055-315</w:t>
      </w:r>
      <w:r w:rsidR="00E42774" w:rsidRPr="004F7CC9">
        <w:rPr>
          <w:rStyle w:val="cs9f0a40403"/>
          <w:lang w:val="ru-RU"/>
        </w:rPr>
        <w:t>, поправка 2, версія 3 від 6 серпня 2020 р.; спонсор - «ЯНССЕН ФАРМАЦЕВТИКА НВ», Бельгія</w:t>
      </w:r>
    </w:p>
    <w:p w:rsidR="004918E2" w:rsidRPr="004918E2" w:rsidRDefault="004918E2" w:rsidP="004918E2">
      <w:pPr>
        <w:jc w:val="both"/>
        <w:rPr>
          <w:rFonts w:ascii="Arial" w:hAnsi="Arial" w:cs="Arial"/>
          <w:sz w:val="20"/>
          <w:szCs w:val="20"/>
          <w:lang w:val="ru-RU"/>
        </w:rPr>
      </w:pPr>
      <w:r w:rsidRPr="004918E2">
        <w:rPr>
          <w:rFonts w:ascii="Arial" w:hAnsi="Arial" w:cs="Arial"/>
          <w:sz w:val="20"/>
          <w:szCs w:val="20"/>
          <w:lang w:val="ru-RU"/>
        </w:rPr>
        <w:t>Заявник - «ЯНССЕН ФАРМАЦЕВТИКА НВ», Бельгія</w:t>
      </w:r>
    </w:p>
    <w:p w:rsidR="00E42774" w:rsidRPr="004918E2" w:rsidRDefault="00E42774" w:rsidP="00E42774">
      <w:pPr>
        <w:pStyle w:val="cs80d9435b"/>
      </w:pPr>
      <w:r>
        <w:rPr>
          <w:rStyle w:val="cs9f0a40403"/>
        </w:rPr>
        <w:t> </w:t>
      </w:r>
    </w:p>
    <w:tbl>
      <w:tblPr>
        <w:tblW w:w="0" w:type="auto"/>
        <w:tblInd w:w="-29" w:type="dxa"/>
        <w:tblCellMar>
          <w:left w:w="0" w:type="dxa"/>
          <w:right w:w="0" w:type="dxa"/>
        </w:tblCellMar>
        <w:tblLook w:val="04A0" w:firstRow="1" w:lastRow="0" w:firstColumn="1" w:lastColumn="0" w:noHBand="0" w:noVBand="1"/>
      </w:tblPr>
      <w:tblGrid>
        <w:gridCol w:w="4836"/>
        <w:gridCol w:w="4814"/>
      </w:tblGrid>
      <w:tr w:rsidR="00E42774" w:rsidTr="00542793">
        <w:trPr>
          <w:trHeight w:val="213"/>
        </w:trPr>
        <w:tc>
          <w:tcPr>
            <w:tcW w:w="4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3"/>
              </w:rPr>
              <w:t>БУЛО</w:t>
            </w:r>
          </w:p>
        </w:tc>
        <w:tc>
          <w:tcPr>
            <w:tcW w:w="4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3"/>
              </w:rPr>
              <w:t>СТАЛО</w:t>
            </w:r>
          </w:p>
        </w:tc>
      </w:tr>
      <w:tr w:rsidR="00E42774" w:rsidRPr="00E42774" w:rsidTr="00542793">
        <w:trPr>
          <w:trHeight w:val="213"/>
        </w:trPr>
        <w:tc>
          <w:tcPr>
            <w:tcW w:w="4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4F7CC9" w:rsidRDefault="00E42774" w:rsidP="00542793">
            <w:pPr>
              <w:pStyle w:val="cs80d9435b"/>
              <w:rPr>
                <w:b/>
                <w:lang w:val="ru-RU"/>
              </w:rPr>
            </w:pPr>
            <w:r w:rsidRPr="004F7CC9">
              <w:rPr>
                <w:rStyle w:val="cs9b006263"/>
                <w:lang w:val="ru-RU"/>
              </w:rPr>
              <w:t xml:space="preserve">д.м.н., проф. Целуйко В.Й. </w:t>
            </w:r>
          </w:p>
          <w:p w:rsidR="00E42774" w:rsidRPr="004F7CC9" w:rsidRDefault="00E42774" w:rsidP="00542793">
            <w:pPr>
              <w:pStyle w:val="cs80d9435b"/>
              <w:rPr>
                <w:lang w:val="ru-RU"/>
              </w:rPr>
            </w:pPr>
            <w:r w:rsidRPr="004F7CC9">
              <w:rPr>
                <w:rStyle w:val="cs9f0a40403"/>
                <w:lang w:val="ru-RU"/>
              </w:rPr>
              <w:t xml:space="preserve">Комунальне некормерційне підприємство «Міська клінічна лікарня №8» Харківської міської ради, кардіологічне відділення для хворих на інфаркт міокарда №2, </w:t>
            </w:r>
            <w:r w:rsidRPr="004F7CC9">
              <w:rPr>
                <w:rStyle w:val="cs9b006263"/>
                <w:lang w:val="ru-RU"/>
              </w:rPr>
              <w:t>Харківська медична академія післядипломної освіти, кафедра кардіології та функціональної діагностики</w:t>
            </w:r>
            <w:r w:rsidRPr="004F7CC9">
              <w:rPr>
                <w:rStyle w:val="cs9f0a40403"/>
                <w:lang w:val="ru-RU"/>
              </w:rPr>
              <w:t>, м. Харків</w:t>
            </w:r>
          </w:p>
        </w:tc>
        <w:tc>
          <w:tcPr>
            <w:tcW w:w="4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4F7CC9" w:rsidRDefault="00E42774" w:rsidP="00542793">
            <w:pPr>
              <w:pStyle w:val="csf06cd379"/>
              <w:rPr>
                <w:b/>
                <w:lang w:val="ru-RU"/>
              </w:rPr>
            </w:pPr>
            <w:r w:rsidRPr="004F7CC9">
              <w:rPr>
                <w:rStyle w:val="cs9b006263"/>
                <w:lang w:val="ru-RU"/>
              </w:rPr>
              <w:t>д.м.н., проф. Целуйко В.Й.</w:t>
            </w:r>
          </w:p>
          <w:p w:rsidR="00E42774" w:rsidRPr="004F7CC9" w:rsidRDefault="00E42774" w:rsidP="00542793">
            <w:pPr>
              <w:pStyle w:val="cs80d9435b"/>
              <w:rPr>
                <w:lang w:val="ru-RU"/>
              </w:rPr>
            </w:pPr>
            <w:r w:rsidRPr="004F7CC9">
              <w:rPr>
                <w:rStyle w:val="cs9f0a40403"/>
                <w:lang w:val="ru-RU"/>
              </w:rPr>
              <w:t xml:space="preserve">Комунальне некормерційне підприємство «Міська клінічна лікарня №8» Харківської міської ради, кардіологічне відділення для хворих на інфаркт міокарда №2, </w:t>
            </w:r>
            <w:r>
              <w:rPr>
                <w:rStyle w:val="cs9f0a40403"/>
              </w:rPr>
              <w:t> </w:t>
            </w:r>
            <w:r w:rsidRPr="004F7CC9">
              <w:rPr>
                <w:rStyle w:val="cs9f0a40403"/>
                <w:lang w:val="ru-RU"/>
              </w:rPr>
              <w:t>м. Харків</w:t>
            </w:r>
          </w:p>
        </w:tc>
      </w:tr>
    </w:tbl>
    <w:p w:rsidR="00E42774" w:rsidRPr="004F7CC9" w:rsidRDefault="00E42774" w:rsidP="00E42774">
      <w:pPr>
        <w:pStyle w:val="cs80d9435b"/>
        <w:rPr>
          <w:lang w:val="ru-RU"/>
        </w:rPr>
      </w:pPr>
      <w:r w:rsidRPr="004F7CC9">
        <w:rPr>
          <w:rStyle w:val="csed36d4af3"/>
          <w:lang w:val="ru-RU"/>
        </w:rPr>
        <w:t>4. Зміна назви місць проведення клінічного випробування:</w:t>
      </w:r>
    </w:p>
    <w:tbl>
      <w:tblPr>
        <w:tblW w:w="0" w:type="auto"/>
        <w:tblInd w:w="-29" w:type="dxa"/>
        <w:tblCellMar>
          <w:left w:w="0" w:type="dxa"/>
          <w:right w:w="0" w:type="dxa"/>
        </w:tblCellMar>
        <w:tblLook w:val="04A0" w:firstRow="1" w:lastRow="0" w:firstColumn="1" w:lastColumn="0" w:noHBand="0" w:noVBand="1"/>
      </w:tblPr>
      <w:tblGrid>
        <w:gridCol w:w="4836"/>
        <w:gridCol w:w="4814"/>
      </w:tblGrid>
      <w:tr w:rsidR="00E42774" w:rsidTr="00542793">
        <w:trPr>
          <w:trHeight w:val="213"/>
        </w:trPr>
        <w:tc>
          <w:tcPr>
            <w:tcW w:w="4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3"/>
              </w:rPr>
              <w:t>БУЛО</w:t>
            </w:r>
          </w:p>
        </w:tc>
        <w:tc>
          <w:tcPr>
            <w:tcW w:w="4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3"/>
              </w:rPr>
              <w:t>СТАЛО</w:t>
            </w:r>
          </w:p>
        </w:tc>
      </w:tr>
      <w:tr w:rsidR="00E42774" w:rsidRPr="00E42774" w:rsidTr="00542793">
        <w:trPr>
          <w:trHeight w:val="213"/>
        </w:trPr>
        <w:tc>
          <w:tcPr>
            <w:tcW w:w="4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1057F1" w:rsidRDefault="00E42774" w:rsidP="00542793">
            <w:pPr>
              <w:pStyle w:val="cs80d9435b"/>
              <w:rPr>
                <w:b/>
                <w:lang w:val="ru-RU"/>
              </w:rPr>
            </w:pPr>
            <w:r w:rsidRPr="001057F1">
              <w:rPr>
                <w:rStyle w:val="cs9b006263"/>
                <w:lang w:val="ru-RU"/>
              </w:rPr>
              <w:t xml:space="preserve">зав. від. Кулик А.В. </w:t>
            </w:r>
          </w:p>
          <w:p w:rsidR="00E42774" w:rsidRPr="004F7CC9" w:rsidRDefault="00E42774" w:rsidP="00542793">
            <w:pPr>
              <w:pStyle w:val="cs80d9435b"/>
              <w:rPr>
                <w:lang w:val="ru-RU"/>
              </w:rPr>
            </w:pPr>
            <w:r w:rsidRPr="004F7CC9">
              <w:rPr>
                <w:rStyle w:val="cs9f0a40403"/>
                <w:lang w:val="ru-RU"/>
              </w:rPr>
              <w:t xml:space="preserve">Комунальне некомерційне підприємство «Черкаська обласна лікарня Черкаської обласної ради», </w:t>
            </w:r>
            <w:r w:rsidRPr="004F7CC9">
              <w:rPr>
                <w:rStyle w:val="cs9b006263"/>
                <w:lang w:val="ru-RU"/>
              </w:rPr>
              <w:t>кардіологічне відділення</w:t>
            </w:r>
            <w:r w:rsidRPr="004F7CC9">
              <w:rPr>
                <w:rStyle w:val="cs9f0a40403"/>
                <w:lang w:val="ru-RU"/>
              </w:rPr>
              <w:t>,</w:t>
            </w:r>
            <w:r>
              <w:rPr>
                <w:rStyle w:val="cs9f0a40403"/>
              </w:rPr>
              <w:t> </w:t>
            </w:r>
            <w:r w:rsidRPr="004F7CC9">
              <w:rPr>
                <w:rStyle w:val="cs9f0a40403"/>
                <w:lang w:val="ru-RU"/>
              </w:rPr>
              <w:t>м. Черкаси</w:t>
            </w:r>
          </w:p>
        </w:tc>
        <w:tc>
          <w:tcPr>
            <w:tcW w:w="4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1057F1" w:rsidRDefault="00E42774" w:rsidP="00542793">
            <w:pPr>
              <w:pStyle w:val="csf06cd379"/>
              <w:rPr>
                <w:b/>
                <w:lang w:val="ru-RU"/>
              </w:rPr>
            </w:pPr>
            <w:r w:rsidRPr="001057F1">
              <w:rPr>
                <w:rStyle w:val="cs9b006263"/>
                <w:lang w:val="ru-RU"/>
              </w:rPr>
              <w:t xml:space="preserve">зав. від. Кулик А.В. </w:t>
            </w:r>
          </w:p>
          <w:p w:rsidR="00E42774" w:rsidRPr="004F7CC9" w:rsidRDefault="00E42774" w:rsidP="00542793">
            <w:pPr>
              <w:pStyle w:val="cs80d9435b"/>
              <w:rPr>
                <w:lang w:val="ru-RU"/>
              </w:rPr>
            </w:pPr>
            <w:r w:rsidRPr="004F7CC9">
              <w:rPr>
                <w:rStyle w:val="cs9f0a40403"/>
                <w:lang w:val="ru-RU"/>
              </w:rPr>
              <w:t xml:space="preserve">Комунальне некомерційне підприємство «Черкаська обласна лікарня Черкаської обласної ради», </w:t>
            </w:r>
            <w:r w:rsidRPr="004F7CC9">
              <w:rPr>
                <w:rStyle w:val="cs9b006263"/>
                <w:lang w:val="ru-RU"/>
              </w:rPr>
              <w:t>кардіоревматологічне відділення</w:t>
            </w:r>
            <w:r w:rsidRPr="004F7CC9">
              <w:rPr>
                <w:rStyle w:val="cs9f0a40403"/>
                <w:lang w:val="ru-RU"/>
              </w:rPr>
              <w:t>,</w:t>
            </w:r>
            <w:r>
              <w:rPr>
                <w:rStyle w:val="cs9f0a40403"/>
                <w:lang w:val="ru-RU"/>
              </w:rPr>
              <w:t xml:space="preserve">                  </w:t>
            </w:r>
            <w:r w:rsidRPr="004F7CC9">
              <w:rPr>
                <w:rStyle w:val="cs9f0a40403"/>
                <w:lang w:val="ru-RU"/>
              </w:rPr>
              <w:t>м. Черкаси</w:t>
            </w:r>
          </w:p>
        </w:tc>
      </w:tr>
      <w:tr w:rsidR="00E42774" w:rsidRPr="00E42774" w:rsidTr="00542793">
        <w:trPr>
          <w:trHeight w:val="213"/>
        </w:trPr>
        <w:tc>
          <w:tcPr>
            <w:tcW w:w="4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1057F1" w:rsidRDefault="00E42774" w:rsidP="00542793">
            <w:pPr>
              <w:pStyle w:val="cs80d9435b"/>
              <w:rPr>
                <w:b/>
                <w:lang w:val="ru-RU"/>
              </w:rPr>
            </w:pPr>
            <w:r w:rsidRPr="001057F1">
              <w:rPr>
                <w:rStyle w:val="cs9b006263"/>
                <w:lang w:val="ru-RU"/>
              </w:rPr>
              <w:t xml:space="preserve">д.м.н., проф. Сіренко Ю.М. </w:t>
            </w:r>
          </w:p>
          <w:p w:rsidR="00E42774" w:rsidRPr="004F7CC9" w:rsidRDefault="00E42774" w:rsidP="00542793">
            <w:pPr>
              <w:pStyle w:val="cs80d9435b"/>
              <w:rPr>
                <w:lang w:val="ru-RU"/>
              </w:rPr>
            </w:pPr>
            <w:r w:rsidRPr="004F7CC9">
              <w:rPr>
                <w:rStyle w:val="cs9f0a40403"/>
                <w:lang w:val="ru-RU"/>
              </w:rPr>
              <w:t>Державна установа «Національний науковий центр «Інститут кардіології імені академіка М.Д.Стражеска» Національної академії медичних наук України»,</w:t>
            </w:r>
            <w:r w:rsidRPr="004F7CC9">
              <w:rPr>
                <w:rStyle w:val="cs9b006263"/>
                <w:lang w:val="ru-RU"/>
              </w:rPr>
              <w:t xml:space="preserve"> відділення симптоматичних артеріальних гіпертензій, </w:t>
            </w:r>
            <w:r>
              <w:rPr>
                <w:rStyle w:val="cs9b006263"/>
              </w:rPr>
              <w:t> </w:t>
            </w:r>
            <w:r w:rsidRPr="004F7CC9">
              <w:rPr>
                <w:rStyle w:val="cs9f0a40403"/>
                <w:lang w:val="ru-RU"/>
              </w:rPr>
              <w:t>м. Київ</w:t>
            </w:r>
          </w:p>
        </w:tc>
        <w:tc>
          <w:tcPr>
            <w:tcW w:w="4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1057F1" w:rsidRDefault="00E42774" w:rsidP="00542793">
            <w:pPr>
              <w:pStyle w:val="csf06cd379"/>
              <w:rPr>
                <w:b/>
                <w:lang w:val="ru-RU"/>
              </w:rPr>
            </w:pPr>
            <w:r w:rsidRPr="001057F1">
              <w:rPr>
                <w:rStyle w:val="cs9b006263"/>
                <w:lang w:val="ru-RU"/>
              </w:rPr>
              <w:t xml:space="preserve">д.м.н., проф. Сіренко Ю.М. </w:t>
            </w:r>
          </w:p>
          <w:p w:rsidR="00E42774" w:rsidRPr="004F7CC9" w:rsidRDefault="00E42774" w:rsidP="00542793">
            <w:pPr>
              <w:pStyle w:val="cs80d9435b"/>
              <w:rPr>
                <w:lang w:val="ru-RU"/>
              </w:rPr>
            </w:pPr>
            <w:r w:rsidRPr="004F7CC9">
              <w:rPr>
                <w:rStyle w:val="cs9f0a40403"/>
                <w:lang w:val="ru-RU"/>
              </w:rPr>
              <w:t xml:space="preserve">Державна установа «Національний науковий центр «Інститут кардіології імені академіка М.Д.Стражеска» Національної академії медичних наук України», </w:t>
            </w:r>
            <w:r w:rsidRPr="004F7CC9">
              <w:rPr>
                <w:rStyle w:val="cs9b006263"/>
                <w:lang w:val="ru-RU"/>
              </w:rPr>
              <w:t>відділ вторинних і легеневих гіпертензій</w:t>
            </w:r>
            <w:r w:rsidRPr="004F7CC9">
              <w:rPr>
                <w:rStyle w:val="cs9f0a40403"/>
                <w:lang w:val="ru-RU"/>
              </w:rPr>
              <w:t xml:space="preserve">, </w:t>
            </w:r>
            <w:r>
              <w:rPr>
                <w:rStyle w:val="cs9f0a40403"/>
              </w:rPr>
              <w:t> </w:t>
            </w:r>
            <w:r w:rsidRPr="004F7CC9">
              <w:rPr>
                <w:rStyle w:val="cs9f0a40403"/>
                <w:lang w:val="ru-RU"/>
              </w:rPr>
              <w:t>м. Київ</w:t>
            </w:r>
          </w:p>
        </w:tc>
      </w:tr>
      <w:tr w:rsidR="00E42774" w:rsidRPr="00E42774" w:rsidTr="00542793">
        <w:trPr>
          <w:trHeight w:val="213"/>
        </w:trPr>
        <w:tc>
          <w:tcPr>
            <w:tcW w:w="4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1057F1" w:rsidRDefault="00E42774" w:rsidP="00542793">
            <w:pPr>
              <w:pStyle w:val="cs80d9435b"/>
              <w:rPr>
                <w:b/>
                <w:lang w:val="ru-RU"/>
              </w:rPr>
            </w:pPr>
            <w:r w:rsidRPr="001057F1">
              <w:rPr>
                <w:rStyle w:val="cs9b006263"/>
                <w:lang w:val="ru-RU"/>
              </w:rPr>
              <w:t xml:space="preserve">к.м.н. Васильєва Л.І. </w:t>
            </w:r>
          </w:p>
          <w:p w:rsidR="00E42774" w:rsidRPr="004F7CC9" w:rsidRDefault="00E42774" w:rsidP="00542793">
            <w:pPr>
              <w:pStyle w:val="cs80d9435b"/>
              <w:rPr>
                <w:lang w:val="ru-RU"/>
              </w:rPr>
            </w:pPr>
            <w:r w:rsidRPr="004F7CC9">
              <w:rPr>
                <w:rStyle w:val="cs9f0a40403"/>
                <w:lang w:val="ru-RU"/>
              </w:rPr>
              <w:t>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w:t>
            </w:r>
            <w:r w:rsidRPr="004F7CC9">
              <w:rPr>
                <w:rStyle w:val="cs9b006263"/>
                <w:lang w:val="ru-RU"/>
              </w:rPr>
              <w:t xml:space="preserve"> Державний заклад «Дніпропетровська медична академія Міністерства охорони здоров‘я України», </w:t>
            </w:r>
            <w:r w:rsidRPr="004F7CC9">
              <w:rPr>
                <w:rStyle w:val="cs9f0a40403"/>
                <w:lang w:val="ru-RU"/>
              </w:rPr>
              <w:t>кафедра внутрішньої медицини №3, м. Дніпро</w:t>
            </w:r>
          </w:p>
        </w:tc>
        <w:tc>
          <w:tcPr>
            <w:tcW w:w="4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1057F1" w:rsidRDefault="00E42774" w:rsidP="00542793">
            <w:pPr>
              <w:pStyle w:val="csf06cd379"/>
              <w:rPr>
                <w:b/>
                <w:lang w:val="ru-RU"/>
              </w:rPr>
            </w:pPr>
            <w:r w:rsidRPr="001057F1">
              <w:rPr>
                <w:rStyle w:val="cs9b006263"/>
                <w:lang w:val="ru-RU"/>
              </w:rPr>
              <w:t xml:space="preserve">к.м.н. Васильєва Л.І. </w:t>
            </w:r>
          </w:p>
          <w:p w:rsidR="00E42774" w:rsidRPr="004F7CC9" w:rsidRDefault="00E42774" w:rsidP="00542793">
            <w:pPr>
              <w:pStyle w:val="cs80d9435b"/>
              <w:rPr>
                <w:lang w:val="ru-RU"/>
              </w:rPr>
            </w:pPr>
            <w:r w:rsidRPr="004F7CC9">
              <w:rPr>
                <w:rStyle w:val="cs9f0a40403"/>
                <w:lang w:val="ru-RU"/>
              </w:rPr>
              <w:t>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w:t>
            </w:r>
            <w:r w:rsidRPr="004F7CC9">
              <w:rPr>
                <w:rStyle w:val="cs9b006263"/>
                <w:lang w:val="ru-RU"/>
              </w:rPr>
              <w:t xml:space="preserve"> Дніпровський державний медичний університет, </w:t>
            </w:r>
            <w:r w:rsidRPr="004F7CC9">
              <w:rPr>
                <w:rStyle w:val="cs9f0a40403"/>
                <w:lang w:val="ru-RU"/>
              </w:rPr>
              <w:t>кафедра внутрішньої медицини №3, м. Дніпро</w:t>
            </w:r>
          </w:p>
        </w:tc>
      </w:tr>
    </w:tbl>
    <w:p w:rsidR="004918E2" w:rsidRDefault="004918E2" w:rsidP="00E42774">
      <w:pPr>
        <w:pStyle w:val="cs80d9435b"/>
        <w:rPr>
          <w:rStyle w:val="cs9f0a40403"/>
        </w:rPr>
      </w:pPr>
    </w:p>
    <w:p w:rsidR="00E42774" w:rsidRPr="004918E2" w:rsidRDefault="00E42774" w:rsidP="00E42774">
      <w:pPr>
        <w:pStyle w:val="cs80d9435b"/>
        <w:rPr>
          <w:rFonts w:ascii="Arial" w:hAnsi="Arial" w:cs="Arial"/>
          <w:sz w:val="20"/>
          <w:szCs w:val="20"/>
        </w:rPr>
      </w:pPr>
      <w:r>
        <w:rPr>
          <w:rStyle w:val="cs9f0a40403"/>
        </w:rPr>
        <w:t> </w:t>
      </w:r>
    </w:p>
    <w:p w:rsidR="00E42774" w:rsidRPr="004918E2" w:rsidRDefault="004918E2" w:rsidP="004918E2">
      <w:pPr>
        <w:jc w:val="both"/>
      </w:pPr>
      <w:r w:rsidRPr="004918E2">
        <w:rPr>
          <w:rStyle w:val="cs9b006264"/>
        </w:rPr>
        <w:t>2</w:t>
      </w:r>
      <w:r>
        <w:rPr>
          <w:rStyle w:val="cs9b006264"/>
          <w:lang w:val="uk-UA"/>
        </w:rPr>
        <w:t xml:space="preserve">2. </w:t>
      </w:r>
      <w:r w:rsidR="00E42774" w:rsidRPr="004F7CC9">
        <w:rPr>
          <w:rStyle w:val="cs9b006264"/>
          <w:lang w:val="ru-RU"/>
        </w:rPr>
        <w:t>Досьє</w:t>
      </w:r>
      <w:r w:rsidR="00E42774" w:rsidRPr="004918E2">
        <w:rPr>
          <w:rStyle w:val="cs9b006264"/>
        </w:rPr>
        <w:t xml:space="preserve"> </w:t>
      </w:r>
      <w:r w:rsidR="00E42774" w:rsidRPr="004F7CC9">
        <w:rPr>
          <w:rStyle w:val="cs9b006264"/>
          <w:lang w:val="ru-RU"/>
        </w:rPr>
        <w:t>досліджуваного</w:t>
      </w:r>
      <w:r w:rsidR="00E42774" w:rsidRPr="004918E2">
        <w:rPr>
          <w:rStyle w:val="cs9b006264"/>
        </w:rPr>
        <w:t xml:space="preserve"> </w:t>
      </w:r>
      <w:r w:rsidR="00E42774" w:rsidRPr="004F7CC9">
        <w:rPr>
          <w:rStyle w:val="cs9b006264"/>
          <w:lang w:val="ru-RU"/>
        </w:rPr>
        <w:t>лікарського</w:t>
      </w:r>
      <w:r w:rsidR="00E42774" w:rsidRPr="004918E2">
        <w:rPr>
          <w:rStyle w:val="cs9b006264"/>
        </w:rPr>
        <w:t xml:space="preserve"> </w:t>
      </w:r>
      <w:r w:rsidR="00E42774" w:rsidRPr="004F7CC9">
        <w:rPr>
          <w:rStyle w:val="cs9b006264"/>
          <w:lang w:val="ru-RU"/>
        </w:rPr>
        <w:t>засобу</w:t>
      </w:r>
      <w:r w:rsidR="00E42774" w:rsidRPr="004918E2">
        <w:rPr>
          <w:rStyle w:val="cs9b006264"/>
        </w:rPr>
        <w:t xml:space="preserve"> </w:t>
      </w:r>
      <w:r w:rsidR="00E42774">
        <w:rPr>
          <w:rStyle w:val="cs9b006264"/>
        </w:rPr>
        <w:t>Melflufen</w:t>
      </w:r>
      <w:r w:rsidR="00E42774" w:rsidRPr="004918E2">
        <w:rPr>
          <w:rStyle w:val="cs9b006264"/>
        </w:rPr>
        <w:t xml:space="preserve"> (</w:t>
      </w:r>
      <w:r w:rsidR="00E42774">
        <w:rPr>
          <w:rStyle w:val="cs9b006264"/>
        </w:rPr>
        <w:t>IMPD</w:t>
      </w:r>
      <w:r w:rsidR="00E42774" w:rsidRPr="004918E2">
        <w:rPr>
          <w:rStyle w:val="cs9b006264"/>
        </w:rPr>
        <w:t xml:space="preserve">): </w:t>
      </w:r>
      <w:r w:rsidR="00E42774" w:rsidRPr="004F7CC9">
        <w:rPr>
          <w:rStyle w:val="cs9b006264"/>
          <w:lang w:val="ru-RU"/>
        </w:rPr>
        <w:t>Розділ</w:t>
      </w:r>
      <w:r w:rsidR="00E42774" w:rsidRPr="004918E2">
        <w:rPr>
          <w:rStyle w:val="cs9b006264"/>
        </w:rPr>
        <w:t xml:space="preserve"> "</w:t>
      </w:r>
      <w:r w:rsidR="00E42774" w:rsidRPr="004F7CC9">
        <w:rPr>
          <w:rStyle w:val="cs9b006264"/>
          <w:lang w:val="ru-RU"/>
        </w:rPr>
        <w:t>Якість</w:t>
      </w:r>
      <w:r w:rsidR="00E42774" w:rsidRPr="004918E2">
        <w:rPr>
          <w:rStyle w:val="cs9b006264"/>
        </w:rPr>
        <w:t xml:space="preserve"> </w:t>
      </w:r>
      <w:r w:rsidR="00E42774" w:rsidRPr="004F7CC9">
        <w:rPr>
          <w:rStyle w:val="cs9b006264"/>
          <w:lang w:val="ru-RU"/>
        </w:rPr>
        <w:t>Лікарська</w:t>
      </w:r>
      <w:r w:rsidR="00E42774" w:rsidRPr="004918E2">
        <w:rPr>
          <w:rStyle w:val="cs9b006264"/>
        </w:rPr>
        <w:t xml:space="preserve"> </w:t>
      </w:r>
      <w:r w:rsidR="00E42774" w:rsidRPr="004F7CC9">
        <w:rPr>
          <w:rStyle w:val="cs9b006264"/>
          <w:lang w:val="ru-RU"/>
        </w:rPr>
        <w:t>Субстанція</w:t>
      </w:r>
      <w:r w:rsidR="00E42774" w:rsidRPr="004918E2">
        <w:rPr>
          <w:rStyle w:val="cs9b006264"/>
        </w:rPr>
        <w:t xml:space="preserve"> / </w:t>
      </w:r>
      <w:r w:rsidR="00E42774">
        <w:rPr>
          <w:rStyle w:val="cs9b006264"/>
        </w:rPr>
        <w:t>Quality</w:t>
      </w:r>
      <w:r w:rsidR="00E42774" w:rsidRPr="004918E2">
        <w:rPr>
          <w:rStyle w:val="cs9b006264"/>
        </w:rPr>
        <w:t xml:space="preserve"> </w:t>
      </w:r>
      <w:r w:rsidR="00E42774">
        <w:rPr>
          <w:rStyle w:val="cs9b006264"/>
        </w:rPr>
        <w:t>Drug</w:t>
      </w:r>
      <w:r w:rsidR="00E42774" w:rsidRPr="004918E2">
        <w:rPr>
          <w:rStyle w:val="cs9b006264"/>
        </w:rPr>
        <w:t xml:space="preserve"> </w:t>
      </w:r>
      <w:r w:rsidR="00E42774">
        <w:rPr>
          <w:rStyle w:val="cs9b006264"/>
        </w:rPr>
        <w:t>Substance</w:t>
      </w:r>
      <w:r w:rsidR="00E42774" w:rsidRPr="004918E2">
        <w:rPr>
          <w:rStyle w:val="cs9b006264"/>
        </w:rPr>
        <w:t xml:space="preserve">", </w:t>
      </w:r>
      <w:r w:rsidR="00E42774" w:rsidRPr="004F7CC9">
        <w:rPr>
          <w:rStyle w:val="cs9b006264"/>
          <w:lang w:val="ru-RU"/>
        </w:rPr>
        <w:t>редакція</w:t>
      </w:r>
      <w:r w:rsidR="00E42774" w:rsidRPr="004918E2">
        <w:rPr>
          <w:rStyle w:val="cs9b006264"/>
        </w:rPr>
        <w:t xml:space="preserve"> </w:t>
      </w:r>
      <w:r w:rsidR="00E42774" w:rsidRPr="004F7CC9">
        <w:rPr>
          <w:rStyle w:val="cs9b006264"/>
          <w:lang w:val="ru-RU"/>
        </w:rPr>
        <w:t>від</w:t>
      </w:r>
      <w:r w:rsidR="00E42774" w:rsidRPr="004918E2">
        <w:rPr>
          <w:rStyle w:val="cs9b006264"/>
        </w:rPr>
        <w:t xml:space="preserve"> 15 </w:t>
      </w:r>
      <w:r w:rsidR="00E42774" w:rsidRPr="004F7CC9">
        <w:rPr>
          <w:rStyle w:val="cs9b006264"/>
          <w:lang w:val="ru-RU"/>
        </w:rPr>
        <w:t>червня</w:t>
      </w:r>
      <w:r w:rsidR="00E42774" w:rsidRPr="004918E2">
        <w:rPr>
          <w:rStyle w:val="cs9b006264"/>
        </w:rPr>
        <w:t xml:space="preserve"> 2021 </w:t>
      </w:r>
      <w:r w:rsidR="00E42774" w:rsidRPr="004F7CC9">
        <w:rPr>
          <w:rStyle w:val="cs9b006264"/>
          <w:lang w:val="ru-RU"/>
        </w:rPr>
        <w:t>р</w:t>
      </w:r>
      <w:r w:rsidR="00E42774" w:rsidRPr="004918E2">
        <w:rPr>
          <w:rStyle w:val="cs9b006264"/>
        </w:rPr>
        <w:t xml:space="preserve">.; </w:t>
      </w:r>
      <w:r w:rsidR="00E42774" w:rsidRPr="004F7CC9">
        <w:rPr>
          <w:rStyle w:val="cs9b006264"/>
          <w:lang w:val="ru-RU"/>
        </w:rPr>
        <w:t>Розділ</w:t>
      </w:r>
      <w:r w:rsidR="00E42774" w:rsidRPr="004918E2">
        <w:rPr>
          <w:rStyle w:val="cs9b006264"/>
        </w:rPr>
        <w:t xml:space="preserve"> "</w:t>
      </w:r>
      <w:r w:rsidR="00E42774" w:rsidRPr="004F7CC9">
        <w:rPr>
          <w:rStyle w:val="cs9b006264"/>
          <w:lang w:val="ru-RU"/>
        </w:rPr>
        <w:t>Якість</w:t>
      </w:r>
      <w:r w:rsidR="00E42774" w:rsidRPr="004918E2">
        <w:rPr>
          <w:rStyle w:val="cs9b006264"/>
        </w:rPr>
        <w:t xml:space="preserve"> </w:t>
      </w:r>
      <w:r w:rsidR="00E42774" w:rsidRPr="004F7CC9">
        <w:rPr>
          <w:rStyle w:val="cs9b006264"/>
          <w:lang w:val="ru-RU"/>
        </w:rPr>
        <w:t>Лікарській</w:t>
      </w:r>
      <w:r w:rsidR="00E42774" w:rsidRPr="004918E2">
        <w:rPr>
          <w:rStyle w:val="cs9b006264"/>
        </w:rPr>
        <w:t xml:space="preserve"> </w:t>
      </w:r>
      <w:r w:rsidR="00E42774" w:rsidRPr="004F7CC9">
        <w:rPr>
          <w:rStyle w:val="cs9b006264"/>
          <w:lang w:val="ru-RU"/>
        </w:rPr>
        <w:t>препарат</w:t>
      </w:r>
      <w:r w:rsidR="00E42774" w:rsidRPr="004918E2">
        <w:rPr>
          <w:rStyle w:val="cs9b006264"/>
        </w:rPr>
        <w:t xml:space="preserve"> / </w:t>
      </w:r>
      <w:r w:rsidR="00E42774">
        <w:rPr>
          <w:rStyle w:val="cs9b006264"/>
        </w:rPr>
        <w:t>Quality</w:t>
      </w:r>
      <w:r w:rsidR="00E42774" w:rsidRPr="004918E2">
        <w:rPr>
          <w:rStyle w:val="cs9b006264"/>
        </w:rPr>
        <w:t xml:space="preserve"> </w:t>
      </w:r>
      <w:r w:rsidR="00E42774">
        <w:rPr>
          <w:rStyle w:val="cs9b006264"/>
        </w:rPr>
        <w:t>Medicinal</w:t>
      </w:r>
      <w:r w:rsidR="00E42774" w:rsidRPr="004918E2">
        <w:rPr>
          <w:rStyle w:val="cs9b006264"/>
        </w:rPr>
        <w:t xml:space="preserve"> </w:t>
      </w:r>
      <w:r w:rsidR="00E42774">
        <w:rPr>
          <w:rStyle w:val="cs9b006264"/>
        </w:rPr>
        <w:t>Product</w:t>
      </w:r>
      <w:r w:rsidR="00E42774" w:rsidRPr="004918E2">
        <w:rPr>
          <w:rStyle w:val="cs9b006264"/>
        </w:rPr>
        <w:t xml:space="preserve">", </w:t>
      </w:r>
      <w:r w:rsidR="00E42774" w:rsidRPr="004F7CC9">
        <w:rPr>
          <w:rStyle w:val="cs9b006264"/>
          <w:lang w:val="ru-RU"/>
        </w:rPr>
        <w:t>редакція</w:t>
      </w:r>
      <w:r w:rsidR="00E42774" w:rsidRPr="004918E2">
        <w:rPr>
          <w:rStyle w:val="cs9b006264"/>
        </w:rPr>
        <w:t xml:space="preserve"> </w:t>
      </w:r>
      <w:r w:rsidR="00E42774" w:rsidRPr="004F7CC9">
        <w:rPr>
          <w:rStyle w:val="cs9b006264"/>
          <w:lang w:val="ru-RU"/>
        </w:rPr>
        <w:t>від</w:t>
      </w:r>
      <w:r w:rsidR="00E42774" w:rsidRPr="004918E2">
        <w:rPr>
          <w:rStyle w:val="cs9b006264"/>
        </w:rPr>
        <w:t xml:space="preserve"> 15 </w:t>
      </w:r>
      <w:r w:rsidR="00E42774" w:rsidRPr="004F7CC9">
        <w:rPr>
          <w:rStyle w:val="cs9b006264"/>
          <w:lang w:val="ru-RU"/>
        </w:rPr>
        <w:t>червня</w:t>
      </w:r>
      <w:r w:rsidR="00E42774" w:rsidRPr="004918E2">
        <w:rPr>
          <w:rStyle w:val="cs9b006264"/>
        </w:rPr>
        <w:t xml:space="preserve"> 2021 </w:t>
      </w:r>
      <w:r w:rsidR="00E42774" w:rsidRPr="004F7CC9">
        <w:rPr>
          <w:rStyle w:val="cs9b006264"/>
          <w:lang w:val="ru-RU"/>
        </w:rPr>
        <w:t>р</w:t>
      </w:r>
      <w:r w:rsidR="00E42774" w:rsidRPr="004918E2">
        <w:rPr>
          <w:rStyle w:val="cs9b006264"/>
        </w:rPr>
        <w:t>.</w:t>
      </w:r>
      <w:r w:rsidR="00E42774" w:rsidRPr="004918E2">
        <w:rPr>
          <w:rStyle w:val="cs9f0a40404"/>
        </w:rPr>
        <w:t xml:space="preserve"> </w:t>
      </w:r>
      <w:r w:rsidR="00E42774" w:rsidRPr="004F7CC9">
        <w:rPr>
          <w:rStyle w:val="cs9f0a40404"/>
          <w:lang w:val="ru-RU"/>
        </w:rPr>
        <w:t>до</w:t>
      </w:r>
      <w:r w:rsidR="00E42774" w:rsidRPr="004918E2">
        <w:rPr>
          <w:rStyle w:val="cs9f0a40404"/>
        </w:rPr>
        <w:t xml:space="preserve"> </w:t>
      </w:r>
      <w:r w:rsidR="00E42774" w:rsidRPr="004F7CC9">
        <w:rPr>
          <w:rStyle w:val="cs9f0a40404"/>
          <w:lang w:val="ru-RU"/>
        </w:rPr>
        <w:t>протокол</w:t>
      </w:r>
      <w:r w:rsidR="00E42774">
        <w:rPr>
          <w:rStyle w:val="cs9f0a40404"/>
          <w:lang w:val="ru-RU"/>
        </w:rPr>
        <w:t>ів</w:t>
      </w:r>
      <w:r w:rsidR="00E42774" w:rsidRPr="004918E2">
        <w:rPr>
          <w:rStyle w:val="cs9f0a40404"/>
        </w:rPr>
        <w:t xml:space="preserve"> </w:t>
      </w:r>
      <w:r w:rsidR="00E42774" w:rsidRPr="004F7CC9">
        <w:rPr>
          <w:rStyle w:val="cs9f0a40404"/>
          <w:lang w:val="ru-RU"/>
        </w:rPr>
        <w:t>клінічн</w:t>
      </w:r>
      <w:r w:rsidR="00E42774">
        <w:rPr>
          <w:rStyle w:val="cs9f0a40404"/>
          <w:lang w:val="ru-RU"/>
        </w:rPr>
        <w:t>их</w:t>
      </w:r>
      <w:r w:rsidR="00E42774" w:rsidRPr="004918E2">
        <w:rPr>
          <w:rStyle w:val="cs9f0a40404"/>
        </w:rPr>
        <w:t xml:space="preserve"> </w:t>
      </w:r>
      <w:r w:rsidR="00E42774" w:rsidRPr="004F7CC9">
        <w:rPr>
          <w:rStyle w:val="cs9f0a40404"/>
          <w:lang w:val="ru-RU"/>
        </w:rPr>
        <w:t>досліджен</w:t>
      </w:r>
      <w:r w:rsidR="00E42774">
        <w:rPr>
          <w:rStyle w:val="cs9f0a40404"/>
          <w:lang w:val="ru-RU"/>
        </w:rPr>
        <w:t>ь</w:t>
      </w:r>
      <w:r w:rsidR="00E42774" w:rsidRPr="004918E2">
        <w:rPr>
          <w:rStyle w:val="cs9f0a40404"/>
        </w:rPr>
        <w:t xml:space="preserve"> «</w:t>
      </w:r>
      <w:r w:rsidR="00E42774" w:rsidRPr="004F7CC9">
        <w:rPr>
          <w:rStyle w:val="cs9f0a40404"/>
          <w:lang w:val="ru-RU"/>
        </w:rPr>
        <w:t>Рандомізоване</w:t>
      </w:r>
      <w:r w:rsidR="00E42774" w:rsidRPr="004918E2">
        <w:rPr>
          <w:rStyle w:val="cs9f0a40404"/>
        </w:rPr>
        <w:t xml:space="preserve"> </w:t>
      </w:r>
      <w:r w:rsidR="00E42774" w:rsidRPr="004F7CC9">
        <w:rPr>
          <w:rStyle w:val="cs9f0a40404"/>
          <w:lang w:val="ru-RU"/>
        </w:rPr>
        <w:t>перехресне</w:t>
      </w:r>
      <w:r w:rsidR="00E42774" w:rsidRPr="004918E2">
        <w:rPr>
          <w:rStyle w:val="cs9f0a40404"/>
        </w:rPr>
        <w:t xml:space="preserve"> </w:t>
      </w:r>
      <w:r w:rsidR="00E42774" w:rsidRPr="004F7CC9">
        <w:rPr>
          <w:rStyle w:val="cs9f0a40404"/>
          <w:lang w:val="ru-RU"/>
        </w:rPr>
        <w:t>дослідження</w:t>
      </w:r>
      <w:r w:rsidR="00E42774" w:rsidRPr="004918E2">
        <w:rPr>
          <w:rStyle w:val="cs9f0a40404"/>
        </w:rPr>
        <w:t xml:space="preserve"> </w:t>
      </w:r>
      <w:r w:rsidR="00E42774" w:rsidRPr="004F7CC9">
        <w:rPr>
          <w:rStyle w:val="cs9f0a40404"/>
          <w:lang w:val="ru-RU"/>
        </w:rPr>
        <w:t>ІІ</w:t>
      </w:r>
      <w:r w:rsidR="00E42774" w:rsidRPr="004918E2">
        <w:rPr>
          <w:rStyle w:val="cs9f0a40404"/>
        </w:rPr>
        <w:t xml:space="preserve"> </w:t>
      </w:r>
      <w:r w:rsidR="00E42774" w:rsidRPr="004F7CC9">
        <w:rPr>
          <w:rStyle w:val="cs9f0a40404"/>
          <w:lang w:val="ru-RU"/>
        </w:rPr>
        <w:t>фази</w:t>
      </w:r>
      <w:r w:rsidR="00E42774" w:rsidRPr="004918E2">
        <w:rPr>
          <w:rStyle w:val="cs9f0a40404"/>
        </w:rPr>
        <w:t xml:space="preserve">, </w:t>
      </w:r>
      <w:r w:rsidR="00E42774" w:rsidRPr="004F7CC9">
        <w:rPr>
          <w:rStyle w:val="cs9f0a40404"/>
          <w:lang w:val="ru-RU"/>
        </w:rPr>
        <w:t>що</w:t>
      </w:r>
      <w:r w:rsidR="00E42774" w:rsidRPr="004918E2">
        <w:rPr>
          <w:rStyle w:val="cs9f0a40404"/>
        </w:rPr>
        <w:t xml:space="preserve"> </w:t>
      </w:r>
      <w:r w:rsidR="00E42774" w:rsidRPr="004F7CC9">
        <w:rPr>
          <w:rStyle w:val="cs9f0a40404"/>
          <w:lang w:val="ru-RU"/>
        </w:rPr>
        <w:t>проводиться</w:t>
      </w:r>
      <w:r w:rsidR="00E42774" w:rsidRPr="004918E2">
        <w:rPr>
          <w:rStyle w:val="cs9f0a40404"/>
        </w:rPr>
        <w:t xml:space="preserve"> </w:t>
      </w:r>
      <w:r w:rsidR="00E42774" w:rsidRPr="004F7CC9">
        <w:rPr>
          <w:rStyle w:val="cs9f0a40404"/>
          <w:lang w:val="ru-RU"/>
        </w:rPr>
        <w:t>у</w:t>
      </w:r>
      <w:r w:rsidR="00E42774" w:rsidRPr="004918E2">
        <w:rPr>
          <w:rStyle w:val="cs9f0a40404"/>
        </w:rPr>
        <w:t xml:space="preserve"> </w:t>
      </w:r>
      <w:r w:rsidR="00E42774" w:rsidRPr="004F7CC9">
        <w:rPr>
          <w:rStyle w:val="cs9f0a40404"/>
          <w:lang w:val="ru-RU"/>
        </w:rPr>
        <w:t>два</w:t>
      </w:r>
      <w:r w:rsidR="00E42774" w:rsidRPr="004918E2">
        <w:rPr>
          <w:rStyle w:val="cs9f0a40404"/>
        </w:rPr>
        <w:t xml:space="preserve"> </w:t>
      </w:r>
      <w:r w:rsidR="00E42774" w:rsidRPr="004F7CC9">
        <w:rPr>
          <w:rStyle w:val="cs9f0a40404"/>
          <w:lang w:val="ru-RU"/>
        </w:rPr>
        <w:t>етапи</w:t>
      </w:r>
      <w:r w:rsidR="00E42774" w:rsidRPr="004918E2">
        <w:rPr>
          <w:rStyle w:val="cs9f0a40404"/>
        </w:rPr>
        <w:t xml:space="preserve"> </w:t>
      </w:r>
      <w:r w:rsidR="00E42774" w:rsidRPr="004F7CC9">
        <w:rPr>
          <w:rStyle w:val="cs9f0a40404"/>
          <w:lang w:val="ru-RU"/>
        </w:rPr>
        <w:t>з</w:t>
      </w:r>
      <w:r w:rsidR="00E42774" w:rsidRPr="004918E2">
        <w:rPr>
          <w:rStyle w:val="cs9f0a40404"/>
        </w:rPr>
        <w:t xml:space="preserve"> </w:t>
      </w:r>
      <w:r w:rsidR="00E42774" w:rsidRPr="004F7CC9">
        <w:rPr>
          <w:rStyle w:val="cs9f0a40404"/>
          <w:lang w:val="ru-RU"/>
        </w:rPr>
        <w:t>метою</w:t>
      </w:r>
      <w:r w:rsidR="00E42774" w:rsidRPr="004918E2">
        <w:rPr>
          <w:rStyle w:val="cs9f0a40404"/>
        </w:rPr>
        <w:t xml:space="preserve"> </w:t>
      </w:r>
      <w:r w:rsidR="00E42774" w:rsidRPr="004F7CC9">
        <w:rPr>
          <w:rStyle w:val="cs9f0a40404"/>
          <w:lang w:val="ru-RU"/>
        </w:rPr>
        <w:t>порівняння</w:t>
      </w:r>
      <w:r w:rsidR="00E42774" w:rsidRPr="004918E2">
        <w:rPr>
          <w:rStyle w:val="cs9f0a40404"/>
        </w:rPr>
        <w:t xml:space="preserve"> </w:t>
      </w:r>
      <w:r w:rsidR="00E42774" w:rsidRPr="004F7CC9">
        <w:rPr>
          <w:rStyle w:val="cs9f0a40404"/>
          <w:lang w:val="ru-RU"/>
        </w:rPr>
        <w:t>фармакокінетичних</w:t>
      </w:r>
      <w:r w:rsidR="00E42774" w:rsidRPr="004918E2">
        <w:rPr>
          <w:rStyle w:val="cs9f0a40404"/>
        </w:rPr>
        <w:t xml:space="preserve"> </w:t>
      </w:r>
      <w:r w:rsidR="00E42774" w:rsidRPr="004F7CC9">
        <w:rPr>
          <w:rStyle w:val="cs9f0a40404"/>
          <w:lang w:val="ru-RU"/>
        </w:rPr>
        <w:t>характеристик</w:t>
      </w:r>
      <w:r w:rsidR="00E42774" w:rsidRPr="004918E2">
        <w:rPr>
          <w:rStyle w:val="cs9f0a40404"/>
        </w:rPr>
        <w:t xml:space="preserve"> </w:t>
      </w:r>
      <w:r w:rsidR="00E42774" w:rsidRPr="004F7CC9">
        <w:rPr>
          <w:rStyle w:val="cs9f0a40404"/>
          <w:lang w:val="ru-RU"/>
        </w:rPr>
        <w:t>й</w:t>
      </w:r>
      <w:r w:rsidR="00E42774" w:rsidRPr="004918E2">
        <w:rPr>
          <w:rStyle w:val="cs9f0a40404"/>
        </w:rPr>
        <w:t xml:space="preserve"> </w:t>
      </w:r>
      <w:r w:rsidR="00E42774" w:rsidRPr="004F7CC9">
        <w:rPr>
          <w:rStyle w:val="cs9f0a40404"/>
          <w:lang w:val="ru-RU"/>
        </w:rPr>
        <w:t>оцінки</w:t>
      </w:r>
      <w:r w:rsidR="00E42774" w:rsidRPr="004918E2">
        <w:rPr>
          <w:rStyle w:val="cs9f0a40404"/>
        </w:rPr>
        <w:t xml:space="preserve"> </w:t>
      </w:r>
      <w:r w:rsidR="00E42774" w:rsidRPr="004F7CC9">
        <w:rPr>
          <w:rStyle w:val="cs9f0a40404"/>
          <w:lang w:val="ru-RU"/>
        </w:rPr>
        <w:t>безпечності</w:t>
      </w:r>
      <w:r w:rsidR="00E42774" w:rsidRPr="004918E2">
        <w:rPr>
          <w:rStyle w:val="cs9f0a40404"/>
        </w:rPr>
        <w:t xml:space="preserve"> </w:t>
      </w:r>
      <w:r w:rsidR="00E42774" w:rsidRPr="004F7CC9">
        <w:rPr>
          <w:rStyle w:val="cs9f0a40404"/>
          <w:lang w:val="ru-RU"/>
        </w:rPr>
        <w:t>та</w:t>
      </w:r>
      <w:r w:rsidR="00E42774" w:rsidRPr="004918E2">
        <w:rPr>
          <w:rStyle w:val="cs9f0a40404"/>
        </w:rPr>
        <w:t xml:space="preserve"> </w:t>
      </w:r>
      <w:r w:rsidR="00E42774" w:rsidRPr="004F7CC9">
        <w:rPr>
          <w:rStyle w:val="cs9f0a40404"/>
          <w:lang w:val="ru-RU"/>
        </w:rPr>
        <w:t>переносимості</w:t>
      </w:r>
      <w:r w:rsidR="00E42774" w:rsidRPr="004918E2">
        <w:rPr>
          <w:rStyle w:val="cs9f0a40404"/>
        </w:rPr>
        <w:t xml:space="preserve"> </w:t>
      </w:r>
      <w:r w:rsidR="00E42774" w:rsidRPr="004F7CC9">
        <w:rPr>
          <w:rStyle w:val="cs9b006264"/>
          <w:lang w:val="ru-RU"/>
        </w:rPr>
        <w:t>мелфлуфену</w:t>
      </w:r>
      <w:r w:rsidR="00E42774" w:rsidRPr="004918E2">
        <w:rPr>
          <w:rStyle w:val="cs9f0a40404"/>
        </w:rPr>
        <w:t xml:space="preserve"> </w:t>
      </w:r>
      <w:r w:rsidR="00E42774" w:rsidRPr="004F7CC9">
        <w:rPr>
          <w:rStyle w:val="cs9f0a40404"/>
          <w:lang w:val="ru-RU"/>
        </w:rPr>
        <w:t>при</w:t>
      </w:r>
      <w:r w:rsidR="00E42774" w:rsidRPr="004918E2">
        <w:rPr>
          <w:rStyle w:val="cs9f0a40404"/>
        </w:rPr>
        <w:t xml:space="preserve"> </w:t>
      </w:r>
      <w:r w:rsidR="00E42774" w:rsidRPr="004F7CC9">
        <w:rPr>
          <w:rStyle w:val="cs9f0a40404"/>
          <w:lang w:val="ru-RU"/>
        </w:rPr>
        <w:t>внутрішньовенному</w:t>
      </w:r>
      <w:r w:rsidR="00E42774" w:rsidRPr="004918E2">
        <w:rPr>
          <w:rStyle w:val="cs9f0a40404"/>
        </w:rPr>
        <w:t xml:space="preserve"> </w:t>
      </w:r>
      <w:r w:rsidR="00E42774" w:rsidRPr="004F7CC9">
        <w:rPr>
          <w:rStyle w:val="cs9f0a40404"/>
          <w:lang w:val="ru-RU"/>
        </w:rPr>
        <w:t>введенні</w:t>
      </w:r>
      <w:r w:rsidR="00E42774" w:rsidRPr="004918E2">
        <w:rPr>
          <w:rStyle w:val="cs9f0a40404"/>
        </w:rPr>
        <w:t xml:space="preserve"> </w:t>
      </w:r>
      <w:r w:rsidR="00E42774" w:rsidRPr="004F7CC9">
        <w:rPr>
          <w:rStyle w:val="cs9f0a40404"/>
          <w:lang w:val="ru-RU"/>
        </w:rPr>
        <w:t>в</w:t>
      </w:r>
      <w:r w:rsidR="00E42774" w:rsidRPr="004918E2">
        <w:rPr>
          <w:rStyle w:val="cs9f0a40404"/>
        </w:rPr>
        <w:t xml:space="preserve"> </w:t>
      </w:r>
      <w:r w:rsidR="00E42774" w:rsidRPr="004F7CC9">
        <w:rPr>
          <w:rStyle w:val="cs9f0a40404"/>
          <w:lang w:val="ru-RU"/>
        </w:rPr>
        <w:t>периферичні</w:t>
      </w:r>
      <w:r w:rsidR="00E42774" w:rsidRPr="004918E2">
        <w:rPr>
          <w:rStyle w:val="cs9f0a40404"/>
        </w:rPr>
        <w:t xml:space="preserve"> </w:t>
      </w:r>
      <w:r w:rsidR="00E42774" w:rsidRPr="004F7CC9">
        <w:rPr>
          <w:rStyle w:val="cs9f0a40404"/>
          <w:lang w:val="ru-RU"/>
        </w:rPr>
        <w:t>та</w:t>
      </w:r>
      <w:r w:rsidR="00E42774" w:rsidRPr="004918E2">
        <w:rPr>
          <w:rStyle w:val="cs9f0a40404"/>
        </w:rPr>
        <w:t xml:space="preserve"> </w:t>
      </w:r>
      <w:r w:rsidR="00E42774" w:rsidRPr="004F7CC9">
        <w:rPr>
          <w:rStyle w:val="cs9f0a40404"/>
          <w:lang w:val="ru-RU"/>
        </w:rPr>
        <w:t>центральні</w:t>
      </w:r>
      <w:r w:rsidR="00E42774" w:rsidRPr="004918E2">
        <w:rPr>
          <w:rStyle w:val="cs9f0a40404"/>
        </w:rPr>
        <w:t xml:space="preserve"> </w:t>
      </w:r>
      <w:r w:rsidR="00E42774" w:rsidRPr="004F7CC9">
        <w:rPr>
          <w:rStyle w:val="cs9f0a40404"/>
          <w:lang w:val="ru-RU"/>
        </w:rPr>
        <w:t>вени</w:t>
      </w:r>
      <w:r w:rsidR="00E42774" w:rsidRPr="004918E2">
        <w:rPr>
          <w:rStyle w:val="cs9f0a40404"/>
        </w:rPr>
        <w:t xml:space="preserve"> </w:t>
      </w:r>
      <w:r w:rsidR="00E42774" w:rsidRPr="004F7CC9">
        <w:rPr>
          <w:rStyle w:val="cs9f0a40404"/>
          <w:lang w:val="ru-RU"/>
        </w:rPr>
        <w:t>при</w:t>
      </w:r>
      <w:r w:rsidR="00E42774" w:rsidRPr="004918E2">
        <w:rPr>
          <w:rStyle w:val="cs9f0a40404"/>
        </w:rPr>
        <w:t xml:space="preserve"> </w:t>
      </w:r>
      <w:r w:rsidR="00E42774" w:rsidRPr="004F7CC9">
        <w:rPr>
          <w:rStyle w:val="cs9f0a40404"/>
          <w:lang w:val="ru-RU"/>
        </w:rPr>
        <w:t>лікуванні</w:t>
      </w:r>
      <w:r w:rsidR="00E42774" w:rsidRPr="004918E2">
        <w:rPr>
          <w:rStyle w:val="cs9f0a40404"/>
        </w:rPr>
        <w:t xml:space="preserve"> </w:t>
      </w:r>
      <w:r w:rsidR="00E42774" w:rsidRPr="004F7CC9">
        <w:rPr>
          <w:rStyle w:val="cs9f0a40404"/>
          <w:lang w:val="ru-RU"/>
        </w:rPr>
        <w:t>пацієнтів</w:t>
      </w:r>
      <w:r w:rsidR="00E42774" w:rsidRPr="004918E2">
        <w:rPr>
          <w:rStyle w:val="cs9f0a40404"/>
        </w:rPr>
        <w:t xml:space="preserve"> </w:t>
      </w:r>
      <w:r w:rsidR="00E42774" w:rsidRPr="004F7CC9">
        <w:rPr>
          <w:rStyle w:val="cs9f0a40404"/>
          <w:lang w:val="ru-RU"/>
        </w:rPr>
        <w:t>із</w:t>
      </w:r>
      <w:r w:rsidR="00E42774" w:rsidRPr="004918E2">
        <w:rPr>
          <w:rStyle w:val="cs9f0a40404"/>
        </w:rPr>
        <w:t xml:space="preserve"> </w:t>
      </w:r>
      <w:r w:rsidR="00E42774" w:rsidRPr="004F7CC9">
        <w:rPr>
          <w:rStyle w:val="cs9f0a40404"/>
          <w:lang w:val="ru-RU"/>
        </w:rPr>
        <w:t>рецидивною</w:t>
      </w:r>
      <w:r w:rsidR="00E42774" w:rsidRPr="004918E2">
        <w:rPr>
          <w:rStyle w:val="cs9f0a40404"/>
        </w:rPr>
        <w:t xml:space="preserve"> </w:t>
      </w:r>
      <w:r w:rsidR="00E42774" w:rsidRPr="004F7CC9">
        <w:rPr>
          <w:rStyle w:val="cs9f0a40404"/>
          <w:lang w:val="ru-RU"/>
        </w:rPr>
        <w:t>та</w:t>
      </w:r>
      <w:r w:rsidR="00E42774" w:rsidRPr="004918E2">
        <w:rPr>
          <w:rStyle w:val="cs9f0a40404"/>
        </w:rPr>
        <w:t xml:space="preserve"> </w:t>
      </w:r>
      <w:r w:rsidR="00E42774" w:rsidRPr="004F7CC9">
        <w:rPr>
          <w:rStyle w:val="cs9f0a40404"/>
          <w:lang w:val="ru-RU"/>
        </w:rPr>
        <w:t>рефрактерною</w:t>
      </w:r>
      <w:r w:rsidR="00E42774" w:rsidRPr="004918E2">
        <w:rPr>
          <w:rStyle w:val="cs9f0a40404"/>
        </w:rPr>
        <w:t xml:space="preserve"> </w:t>
      </w:r>
      <w:r w:rsidR="00E42774" w:rsidRPr="004F7CC9">
        <w:rPr>
          <w:rStyle w:val="cs9f0a40404"/>
          <w:lang w:val="ru-RU"/>
        </w:rPr>
        <w:t>множинною</w:t>
      </w:r>
      <w:r w:rsidR="00E42774" w:rsidRPr="004918E2">
        <w:rPr>
          <w:rStyle w:val="cs9f0a40404"/>
        </w:rPr>
        <w:t xml:space="preserve"> </w:t>
      </w:r>
      <w:r w:rsidR="00E42774" w:rsidRPr="004F7CC9">
        <w:rPr>
          <w:rStyle w:val="cs9f0a40404"/>
          <w:lang w:val="ru-RU"/>
        </w:rPr>
        <w:t>мієломою</w:t>
      </w:r>
      <w:r w:rsidR="00E42774" w:rsidRPr="004918E2">
        <w:rPr>
          <w:rStyle w:val="cs9f0a40404"/>
        </w:rPr>
        <w:t xml:space="preserve">», </w:t>
      </w:r>
      <w:r w:rsidR="00E42774" w:rsidRPr="004F7CC9">
        <w:rPr>
          <w:rStyle w:val="cs9f0a40404"/>
          <w:lang w:val="ru-RU"/>
        </w:rPr>
        <w:t>код</w:t>
      </w:r>
      <w:r w:rsidR="00E42774" w:rsidRPr="004918E2">
        <w:rPr>
          <w:rStyle w:val="cs9f0a40404"/>
        </w:rPr>
        <w:t xml:space="preserve"> </w:t>
      </w:r>
      <w:r w:rsidR="00E42774" w:rsidRPr="004F7CC9">
        <w:rPr>
          <w:rStyle w:val="cs9f0a40404"/>
          <w:lang w:val="ru-RU"/>
        </w:rPr>
        <w:t>дослідження</w:t>
      </w:r>
      <w:r w:rsidR="00E42774" w:rsidRPr="004918E2">
        <w:rPr>
          <w:rStyle w:val="cs9f0a40404"/>
        </w:rPr>
        <w:t xml:space="preserve"> </w:t>
      </w:r>
      <w:r w:rsidR="00E42774">
        <w:rPr>
          <w:rStyle w:val="cs9b006264"/>
        </w:rPr>
        <w:t>OP</w:t>
      </w:r>
      <w:r w:rsidR="00E42774" w:rsidRPr="004918E2">
        <w:rPr>
          <w:rStyle w:val="cs9b006264"/>
        </w:rPr>
        <w:t>-109</w:t>
      </w:r>
      <w:r w:rsidR="00E42774" w:rsidRPr="004918E2">
        <w:rPr>
          <w:rStyle w:val="cs9f0a40404"/>
        </w:rPr>
        <w:t xml:space="preserve">, </w:t>
      </w:r>
      <w:r w:rsidR="00E42774" w:rsidRPr="004F7CC9">
        <w:rPr>
          <w:rStyle w:val="cs9f0a40404"/>
          <w:lang w:val="ru-RU"/>
        </w:rPr>
        <w:t>редакція</w:t>
      </w:r>
      <w:r w:rsidR="00E42774" w:rsidRPr="004918E2">
        <w:rPr>
          <w:rStyle w:val="cs9f0a40404"/>
        </w:rPr>
        <w:t xml:space="preserve"> 2.2, </w:t>
      </w:r>
      <w:r w:rsidR="00E42774" w:rsidRPr="004F7CC9">
        <w:rPr>
          <w:rStyle w:val="cs9f0a40404"/>
          <w:lang w:val="ru-RU"/>
        </w:rPr>
        <w:t>Поправка</w:t>
      </w:r>
      <w:r w:rsidR="00E42774" w:rsidRPr="004918E2">
        <w:rPr>
          <w:rStyle w:val="cs9f0a40404"/>
        </w:rPr>
        <w:t xml:space="preserve"> 3 </w:t>
      </w:r>
      <w:r w:rsidR="00E42774" w:rsidRPr="004F7CC9">
        <w:rPr>
          <w:rStyle w:val="cs9f0a40404"/>
          <w:lang w:val="ru-RU"/>
        </w:rPr>
        <w:t>від</w:t>
      </w:r>
      <w:r w:rsidR="00E42774" w:rsidRPr="004918E2">
        <w:rPr>
          <w:rStyle w:val="cs9f0a40404"/>
        </w:rPr>
        <w:t xml:space="preserve"> 10 </w:t>
      </w:r>
      <w:r w:rsidR="00E42774" w:rsidRPr="004F7CC9">
        <w:rPr>
          <w:rStyle w:val="cs9f0a40404"/>
          <w:lang w:val="ru-RU"/>
        </w:rPr>
        <w:t>березня</w:t>
      </w:r>
      <w:r w:rsidR="00E42774" w:rsidRPr="004918E2">
        <w:rPr>
          <w:rStyle w:val="cs9f0a40404"/>
        </w:rPr>
        <w:t xml:space="preserve"> 2021 </w:t>
      </w:r>
      <w:r w:rsidR="00E42774" w:rsidRPr="004F7CC9">
        <w:rPr>
          <w:rStyle w:val="cs9f0a40404"/>
          <w:lang w:val="ru-RU"/>
        </w:rPr>
        <w:t>р</w:t>
      </w:r>
      <w:r w:rsidR="00E42774" w:rsidRPr="004918E2">
        <w:rPr>
          <w:rStyle w:val="cs9f0a40404"/>
        </w:rPr>
        <w:t>.; «</w:t>
      </w:r>
      <w:r w:rsidR="00E42774" w:rsidRPr="004F7CC9">
        <w:rPr>
          <w:rStyle w:val="cs9f0a40404"/>
          <w:lang w:val="ru-RU"/>
        </w:rPr>
        <w:t>Рандомізоване</w:t>
      </w:r>
      <w:r w:rsidR="00E42774" w:rsidRPr="004918E2">
        <w:rPr>
          <w:rStyle w:val="cs9f0a40404"/>
        </w:rPr>
        <w:t xml:space="preserve"> </w:t>
      </w:r>
      <w:r w:rsidR="00E42774" w:rsidRPr="004F7CC9">
        <w:rPr>
          <w:rStyle w:val="cs9f0a40404"/>
          <w:lang w:val="ru-RU"/>
        </w:rPr>
        <w:t>контрольоване</w:t>
      </w:r>
      <w:r w:rsidR="00E42774" w:rsidRPr="004918E2">
        <w:rPr>
          <w:rStyle w:val="cs9f0a40404"/>
        </w:rPr>
        <w:t xml:space="preserve">, </w:t>
      </w:r>
      <w:r w:rsidR="00E42774" w:rsidRPr="004F7CC9">
        <w:rPr>
          <w:rStyle w:val="cs9f0a40404"/>
          <w:lang w:val="ru-RU"/>
        </w:rPr>
        <w:t>відкрите</w:t>
      </w:r>
      <w:r w:rsidR="00E42774" w:rsidRPr="004918E2">
        <w:rPr>
          <w:rStyle w:val="cs9f0a40404"/>
        </w:rPr>
        <w:t xml:space="preserve"> </w:t>
      </w:r>
      <w:r w:rsidR="00E42774" w:rsidRPr="004F7CC9">
        <w:rPr>
          <w:rStyle w:val="cs9f0a40404"/>
          <w:lang w:val="ru-RU"/>
        </w:rPr>
        <w:t>дослідження</w:t>
      </w:r>
      <w:r w:rsidR="00E42774" w:rsidRPr="004918E2">
        <w:rPr>
          <w:rStyle w:val="cs9f0a40404"/>
        </w:rPr>
        <w:t xml:space="preserve"> </w:t>
      </w:r>
      <w:r w:rsidR="00E42774" w:rsidRPr="004F7CC9">
        <w:rPr>
          <w:rStyle w:val="cs9f0a40404"/>
          <w:lang w:val="ru-RU"/>
        </w:rPr>
        <w:t>ІІІ</w:t>
      </w:r>
      <w:r w:rsidR="00E42774" w:rsidRPr="004918E2">
        <w:rPr>
          <w:rStyle w:val="cs9f0a40404"/>
        </w:rPr>
        <w:t xml:space="preserve"> </w:t>
      </w:r>
      <w:r w:rsidR="00E42774" w:rsidRPr="004F7CC9">
        <w:rPr>
          <w:rStyle w:val="cs9f0a40404"/>
          <w:lang w:val="ru-RU"/>
        </w:rPr>
        <w:t>фази</w:t>
      </w:r>
      <w:r w:rsidR="00E42774" w:rsidRPr="004918E2">
        <w:rPr>
          <w:rStyle w:val="cs9f0a40404"/>
        </w:rPr>
        <w:t xml:space="preserve"> </w:t>
      </w:r>
      <w:r w:rsidR="00E42774" w:rsidRPr="004F7CC9">
        <w:rPr>
          <w:rStyle w:val="cs9f0a40404"/>
          <w:lang w:val="ru-RU"/>
        </w:rPr>
        <w:t>з</w:t>
      </w:r>
      <w:r w:rsidR="00E42774" w:rsidRPr="004918E2">
        <w:rPr>
          <w:rStyle w:val="cs9f0a40404"/>
        </w:rPr>
        <w:t xml:space="preserve"> </w:t>
      </w:r>
      <w:r w:rsidR="00E42774" w:rsidRPr="004F7CC9">
        <w:rPr>
          <w:rStyle w:val="cs9f0a40404"/>
          <w:lang w:val="ru-RU"/>
        </w:rPr>
        <w:t>метою</w:t>
      </w:r>
      <w:r w:rsidR="00E42774" w:rsidRPr="004918E2">
        <w:rPr>
          <w:rStyle w:val="cs9f0a40404"/>
        </w:rPr>
        <w:t xml:space="preserve"> </w:t>
      </w:r>
      <w:r w:rsidR="00E42774" w:rsidRPr="004F7CC9">
        <w:rPr>
          <w:rStyle w:val="cs9f0a40404"/>
          <w:lang w:val="ru-RU"/>
        </w:rPr>
        <w:t>порівняльної</w:t>
      </w:r>
      <w:r w:rsidR="00E42774" w:rsidRPr="004918E2">
        <w:rPr>
          <w:rStyle w:val="cs9f0a40404"/>
        </w:rPr>
        <w:t xml:space="preserve"> </w:t>
      </w:r>
      <w:r w:rsidR="00E42774" w:rsidRPr="004F7CC9">
        <w:rPr>
          <w:rStyle w:val="cs9f0a40404"/>
          <w:lang w:val="ru-RU"/>
        </w:rPr>
        <w:t>оцінки</w:t>
      </w:r>
      <w:r w:rsidR="00E42774" w:rsidRPr="004918E2">
        <w:rPr>
          <w:rStyle w:val="cs9f0a40404"/>
        </w:rPr>
        <w:t xml:space="preserve"> </w:t>
      </w:r>
      <w:r w:rsidR="00E42774" w:rsidRPr="004F7CC9">
        <w:rPr>
          <w:rStyle w:val="cs9b006264"/>
          <w:lang w:val="ru-RU"/>
        </w:rPr>
        <w:t>мелфлуфену</w:t>
      </w:r>
      <w:r w:rsidR="00E42774" w:rsidRPr="004918E2">
        <w:rPr>
          <w:rStyle w:val="cs9f0a40404"/>
        </w:rPr>
        <w:t xml:space="preserve">, </w:t>
      </w:r>
      <w:r w:rsidR="00E42774" w:rsidRPr="004F7CC9">
        <w:rPr>
          <w:rStyle w:val="cs9f0a40404"/>
          <w:lang w:val="ru-RU"/>
        </w:rPr>
        <w:t>що</w:t>
      </w:r>
      <w:r w:rsidR="00E42774" w:rsidRPr="004918E2">
        <w:rPr>
          <w:rStyle w:val="cs9f0a40404"/>
        </w:rPr>
        <w:t xml:space="preserve"> </w:t>
      </w:r>
      <w:r w:rsidR="00E42774" w:rsidRPr="004F7CC9">
        <w:rPr>
          <w:rStyle w:val="cs9f0a40404"/>
          <w:lang w:val="ru-RU"/>
        </w:rPr>
        <w:t>застосовується</w:t>
      </w:r>
      <w:r w:rsidR="00E42774" w:rsidRPr="004918E2">
        <w:rPr>
          <w:rStyle w:val="cs9f0a40404"/>
        </w:rPr>
        <w:t xml:space="preserve"> </w:t>
      </w:r>
      <w:r w:rsidR="00E42774" w:rsidRPr="004F7CC9">
        <w:rPr>
          <w:rStyle w:val="cs9f0a40404"/>
          <w:lang w:val="ru-RU"/>
        </w:rPr>
        <w:t>в</w:t>
      </w:r>
      <w:r w:rsidR="00E42774" w:rsidRPr="004918E2">
        <w:rPr>
          <w:rStyle w:val="cs9f0a40404"/>
        </w:rPr>
        <w:t xml:space="preserve"> </w:t>
      </w:r>
      <w:r w:rsidR="00E42774" w:rsidRPr="004F7CC9">
        <w:rPr>
          <w:rStyle w:val="cs9f0a40404"/>
          <w:lang w:val="ru-RU"/>
        </w:rPr>
        <w:t>поєднанні</w:t>
      </w:r>
      <w:r w:rsidR="00E42774" w:rsidRPr="004918E2">
        <w:rPr>
          <w:rStyle w:val="cs9f0a40404"/>
        </w:rPr>
        <w:t xml:space="preserve"> </w:t>
      </w:r>
      <w:r w:rsidR="00E42774" w:rsidRPr="004F7CC9">
        <w:rPr>
          <w:rStyle w:val="cs9f0a40404"/>
          <w:lang w:val="ru-RU"/>
        </w:rPr>
        <w:t>з</w:t>
      </w:r>
      <w:r w:rsidR="00E42774" w:rsidRPr="004918E2">
        <w:rPr>
          <w:rStyle w:val="cs9f0a40404"/>
        </w:rPr>
        <w:t xml:space="preserve"> </w:t>
      </w:r>
      <w:r w:rsidR="00E42774" w:rsidRPr="004F7CC9">
        <w:rPr>
          <w:rStyle w:val="cs9f0a40404"/>
          <w:lang w:val="ru-RU"/>
        </w:rPr>
        <w:t>даратумумабом</w:t>
      </w:r>
      <w:r w:rsidR="00E42774" w:rsidRPr="004918E2">
        <w:rPr>
          <w:rStyle w:val="cs9f0a40404"/>
        </w:rPr>
        <w:t xml:space="preserve">, </w:t>
      </w:r>
      <w:r w:rsidR="00E42774" w:rsidRPr="004F7CC9">
        <w:rPr>
          <w:rStyle w:val="cs9f0a40404"/>
          <w:lang w:val="ru-RU"/>
        </w:rPr>
        <w:t>і</w:t>
      </w:r>
      <w:r w:rsidR="00E42774" w:rsidRPr="004918E2">
        <w:rPr>
          <w:rStyle w:val="cs9f0a40404"/>
        </w:rPr>
        <w:t xml:space="preserve"> </w:t>
      </w:r>
      <w:r w:rsidR="00E42774" w:rsidRPr="004F7CC9">
        <w:rPr>
          <w:rStyle w:val="cs9f0a40404"/>
          <w:lang w:val="ru-RU"/>
        </w:rPr>
        <w:t>даратумумабу</w:t>
      </w:r>
      <w:r w:rsidR="00E42774" w:rsidRPr="004918E2">
        <w:rPr>
          <w:rStyle w:val="cs9f0a40404"/>
        </w:rPr>
        <w:t xml:space="preserve"> </w:t>
      </w:r>
      <w:r w:rsidR="00E42774" w:rsidRPr="004F7CC9">
        <w:rPr>
          <w:rStyle w:val="cs9f0a40404"/>
          <w:lang w:val="ru-RU"/>
        </w:rPr>
        <w:t>при</w:t>
      </w:r>
      <w:r w:rsidR="00E42774" w:rsidRPr="004918E2">
        <w:rPr>
          <w:rStyle w:val="cs9f0a40404"/>
        </w:rPr>
        <w:t xml:space="preserve"> </w:t>
      </w:r>
      <w:r w:rsidR="00E42774" w:rsidRPr="004F7CC9">
        <w:rPr>
          <w:rStyle w:val="cs9f0a40404"/>
          <w:lang w:val="ru-RU"/>
        </w:rPr>
        <w:t>лікуванні</w:t>
      </w:r>
      <w:r w:rsidR="00E42774" w:rsidRPr="004918E2">
        <w:rPr>
          <w:rStyle w:val="cs9f0a40404"/>
        </w:rPr>
        <w:t xml:space="preserve"> </w:t>
      </w:r>
      <w:r w:rsidR="00E42774" w:rsidRPr="004F7CC9">
        <w:rPr>
          <w:rStyle w:val="cs9f0a40404"/>
          <w:lang w:val="ru-RU"/>
        </w:rPr>
        <w:lastRenderedPageBreak/>
        <w:t>пацієнтів</w:t>
      </w:r>
      <w:r w:rsidR="00E42774" w:rsidRPr="004918E2">
        <w:rPr>
          <w:rStyle w:val="cs9f0a40404"/>
        </w:rPr>
        <w:t xml:space="preserve"> </w:t>
      </w:r>
      <w:r w:rsidR="00E42774" w:rsidRPr="004F7CC9">
        <w:rPr>
          <w:rStyle w:val="cs9f0a40404"/>
          <w:lang w:val="ru-RU"/>
        </w:rPr>
        <w:t>із</w:t>
      </w:r>
      <w:r w:rsidR="00E42774" w:rsidRPr="004918E2">
        <w:rPr>
          <w:rStyle w:val="cs9f0a40404"/>
        </w:rPr>
        <w:t xml:space="preserve"> </w:t>
      </w:r>
      <w:r w:rsidR="00E42774" w:rsidRPr="004F7CC9">
        <w:rPr>
          <w:rStyle w:val="cs9f0a40404"/>
          <w:lang w:val="ru-RU"/>
        </w:rPr>
        <w:t>рецидивною</w:t>
      </w:r>
      <w:r w:rsidR="00E42774" w:rsidRPr="004918E2">
        <w:rPr>
          <w:rStyle w:val="cs9f0a40404"/>
        </w:rPr>
        <w:t xml:space="preserve"> </w:t>
      </w:r>
      <w:r w:rsidR="00E42774" w:rsidRPr="004F7CC9">
        <w:rPr>
          <w:rStyle w:val="cs9f0a40404"/>
          <w:lang w:val="ru-RU"/>
        </w:rPr>
        <w:t>або</w:t>
      </w:r>
      <w:r w:rsidR="00E42774" w:rsidRPr="004918E2">
        <w:rPr>
          <w:rStyle w:val="cs9f0a40404"/>
        </w:rPr>
        <w:t xml:space="preserve"> </w:t>
      </w:r>
      <w:r w:rsidR="00E42774" w:rsidRPr="004F7CC9">
        <w:rPr>
          <w:rStyle w:val="cs9f0a40404"/>
          <w:lang w:val="ru-RU"/>
        </w:rPr>
        <w:t>рецидивною</w:t>
      </w:r>
      <w:r w:rsidR="00E42774" w:rsidRPr="004918E2">
        <w:rPr>
          <w:rStyle w:val="cs9f0a40404"/>
        </w:rPr>
        <w:t xml:space="preserve"> </w:t>
      </w:r>
      <w:r w:rsidR="00E42774" w:rsidRPr="004F7CC9">
        <w:rPr>
          <w:rStyle w:val="cs9f0a40404"/>
          <w:lang w:val="ru-RU"/>
        </w:rPr>
        <w:t>та</w:t>
      </w:r>
      <w:r w:rsidR="00E42774" w:rsidRPr="004918E2">
        <w:rPr>
          <w:rStyle w:val="cs9f0a40404"/>
        </w:rPr>
        <w:t xml:space="preserve"> </w:t>
      </w:r>
      <w:r w:rsidR="00E42774" w:rsidRPr="004F7CC9">
        <w:rPr>
          <w:rStyle w:val="cs9f0a40404"/>
          <w:lang w:val="ru-RU"/>
        </w:rPr>
        <w:t>рефрактерною</w:t>
      </w:r>
      <w:r w:rsidR="00E42774" w:rsidRPr="004918E2">
        <w:rPr>
          <w:rStyle w:val="cs9f0a40404"/>
        </w:rPr>
        <w:t xml:space="preserve"> </w:t>
      </w:r>
      <w:r w:rsidR="00E42774" w:rsidRPr="004F7CC9">
        <w:rPr>
          <w:rStyle w:val="cs9f0a40404"/>
          <w:lang w:val="ru-RU"/>
        </w:rPr>
        <w:t>множинною</w:t>
      </w:r>
      <w:r w:rsidR="00E42774" w:rsidRPr="004918E2">
        <w:rPr>
          <w:rStyle w:val="cs9f0a40404"/>
        </w:rPr>
        <w:t xml:space="preserve"> </w:t>
      </w:r>
      <w:r w:rsidR="00E42774" w:rsidRPr="004F7CC9">
        <w:rPr>
          <w:rStyle w:val="cs9f0a40404"/>
          <w:lang w:val="ru-RU"/>
        </w:rPr>
        <w:t>мієломою</w:t>
      </w:r>
      <w:r w:rsidR="00E42774" w:rsidRPr="004918E2">
        <w:rPr>
          <w:rStyle w:val="cs9f0a40404"/>
        </w:rPr>
        <w:t xml:space="preserve">», </w:t>
      </w:r>
      <w:r w:rsidR="00E42774" w:rsidRPr="004F7CC9">
        <w:rPr>
          <w:rStyle w:val="cs9f0a40404"/>
          <w:lang w:val="ru-RU"/>
        </w:rPr>
        <w:t>код</w:t>
      </w:r>
      <w:r w:rsidR="00E42774" w:rsidRPr="004918E2">
        <w:rPr>
          <w:rStyle w:val="cs9f0a40404"/>
        </w:rPr>
        <w:t xml:space="preserve"> </w:t>
      </w:r>
      <w:r w:rsidR="00E42774" w:rsidRPr="004F7CC9">
        <w:rPr>
          <w:rStyle w:val="cs9f0a40404"/>
          <w:lang w:val="ru-RU"/>
        </w:rPr>
        <w:t>дослідження</w:t>
      </w:r>
      <w:r w:rsidR="00E42774" w:rsidRPr="004918E2">
        <w:rPr>
          <w:rStyle w:val="cs9f0a40404"/>
        </w:rPr>
        <w:t xml:space="preserve"> </w:t>
      </w:r>
      <w:r w:rsidR="00E42774">
        <w:rPr>
          <w:rStyle w:val="cs9b006264"/>
        </w:rPr>
        <w:t>OP</w:t>
      </w:r>
      <w:r w:rsidR="00E42774" w:rsidRPr="004918E2">
        <w:rPr>
          <w:rStyle w:val="cs9b006264"/>
        </w:rPr>
        <w:t>-108</w:t>
      </w:r>
      <w:r w:rsidR="00E42774" w:rsidRPr="004918E2">
        <w:rPr>
          <w:rStyle w:val="cs9f0a40404"/>
        </w:rPr>
        <w:t xml:space="preserve">, </w:t>
      </w:r>
      <w:r w:rsidR="00E42774" w:rsidRPr="004F7CC9">
        <w:rPr>
          <w:rStyle w:val="cs9f0a40404"/>
          <w:lang w:val="ru-RU"/>
        </w:rPr>
        <w:t>редакція</w:t>
      </w:r>
      <w:r w:rsidR="00E42774" w:rsidRPr="004918E2">
        <w:rPr>
          <w:rStyle w:val="cs9f0a40404"/>
        </w:rPr>
        <w:t xml:space="preserve"> 2.1, </w:t>
      </w:r>
      <w:r w:rsidR="00E42774" w:rsidRPr="004F7CC9">
        <w:rPr>
          <w:rStyle w:val="cs9f0a40404"/>
          <w:lang w:val="ru-RU"/>
        </w:rPr>
        <w:t>Поправка</w:t>
      </w:r>
      <w:r w:rsidR="00E42774" w:rsidRPr="004918E2">
        <w:rPr>
          <w:rStyle w:val="cs9f0a40404"/>
        </w:rPr>
        <w:t xml:space="preserve"> 2 </w:t>
      </w:r>
      <w:r w:rsidR="00E42774" w:rsidRPr="004F7CC9">
        <w:rPr>
          <w:rStyle w:val="cs9f0a40404"/>
          <w:lang w:val="ru-RU"/>
        </w:rPr>
        <w:t>від</w:t>
      </w:r>
      <w:r w:rsidR="00E42774" w:rsidRPr="004918E2">
        <w:rPr>
          <w:rStyle w:val="cs9f0a40404"/>
        </w:rPr>
        <w:t xml:space="preserve"> 25 </w:t>
      </w:r>
      <w:r w:rsidR="00E42774" w:rsidRPr="004F7CC9">
        <w:rPr>
          <w:rStyle w:val="cs9f0a40404"/>
          <w:lang w:val="ru-RU"/>
        </w:rPr>
        <w:t>листопада</w:t>
      </w:r>
      <w:r w:rsidR="00E42774" w:rsidRPr="004918E2">
        <w:rPr>
          <w:rStyle w:val="cs9f0a40404"/>
        </w:rPr>
        <w:t xml:space="preserve"> 2020 </w:t>
      </w:r>
      <w:r w:rsidR="00E42774" w:rsidRPr="004F7CC9">
        <w:rPr>
          <w:rStyle w:val="cs9f0a40404"/>
          <w:lang w:val="ru-RU"/>
        </w:rPr>
        <w:t>р</w:t>
      </w:r>
      <w:r w:rsidR="00E42774" w:rsidRPr="004918E2">
        <w:rPr>
          <w:rStyle w:val="cs9f0a40404"/>
        </w:rPr>
        <w:t xml:space="preserve">.; </w:t>
      </w:r>
      <w:r w:rsidR="00E42774" w:rsidRPr="004F7CC9">
        <w:rPr>
          <w:rStyle w:val="cs9f0a40404"/>
          <w:lang w:val="ru-RU"/>
        </w:rPr>
        <w:t>спонсор</w:t>
      </w:r>
      <w:r w:rsidR="00E42774" w:rsidRPr="004918E2">
        <w:rPr>
          <w:rStyle w:val="cs9f0a40404"/>
        </w:rPr>
        <w:t xml:space="preserve"> - «</w:t>
      </w:r>
      <w:r w:rsidR="00E42774" w:rsidRPr="004F7CC9">
        <w:rPr>
          <w:rStyle w:val="cs9f0a40404"/>
          <w:lang w:val="ru-RU"/>
        </w:rPr>
        <w:t>Онкопептайдс</w:t>
      </w:r>
      <w:r w:rsidR="00E42774" w:rsidRPr="004918E2">
        <w:rPr>
          <w:rStyle w:val="cs9f0a40404"/>
        </w:rPr>
        <w:t xml:space="preserve"> </w:t>
      </w:r>
      <w:r w:rsidR="00E42774" w:rsidRPr="004F7CC9">
        <w:rPr>
          <w:rStyle w:val="cs9f0a40404"/>
          <w:lang w:val="ru-RU"/>
        </w:rPr>
        <w:t>АБ</w:t>
      </w:r>
      <w:r w:rsidR="00E42774" w:rsidRPr="004918E2">
        <w:rPr>
          <w:rStyle w:val="cs9f0a40404"/>
        </w:rPr>
        <w:t>» [</w:t>
      </w:r>
      <w:r w:rsidR="00E42774">
        <w:rPr>
          <w:rStyle w:val="cs9f0a40404"/>
        </w:rPr>
        <w:t>Oncopeptides</w:t>
      </w:r>
      <w:r w:rsidR="00E42774" w:rsidRPr="004918E2">
        <w:rPr>
          <w:rStyle w:val="cs9f0a40404"/>
        </w:rPr>
        <w:t xml:space="preserve"> </w:t>
      </w:r>
      <w:r w:rsidR="00E42774">
        <w:rPr>
          <w:rStyle w:val="cs9f0a40404"/>
        </w:rPr>
        <w:t>AB</w:t>
      </w:r>
      <w:r w:rsidR="00E42774" w:rsidRPr="004918E2">
        <w:rPr>
          <w:rStyle w:val="cs9f0a40404"/>
        </w:rPr>
        <w:t xml:space="preserve">], </w:t>
      </w:r>
      <w:r w:rsidR="00E42774" w:rsidRPr="004F7CC9">
        <w:rPr>
          <w:rStyle w:val="cs9f0a40404"/>
          <w:lang w:val="ru-RU"/>
        </w:rPr>
        <w:t>Швеція</w:t>
      </w:r>
      <w:r w:rsidR="00E42774">
        <w:rPr>
          <w:rStyle w:val="cs9f0a40404"/>
        </w:rPr>
        <w:t>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ТОВАРИСТВО З ОБМЕЖЕНОЮ ВІДПОВІДАЛЬНІСТЮ «ПІ ЕС АЙ-УКРАЇНА»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F7CC9" w:rsidRDefault="004918E2" w:rsidP="004918E2">
      <w:pPr>
        <w:jc w:val="both"/>
        <w:rPr>
          <w:rStyle w:val="cs80d9435b5"/>
          <w:lang w:val="ru-RU"/>
        </w:rPr>
      </w:pPr>
      <w:r>
        <w:rPr>
          <w:rStyle w:val="cs9b006265"/>
          <w:lang w:val="ru-RU"/>
        </w:rPr>
        <w:t xml:space="preserve">23. </w:t>
      </w:r>
      <w:r w:rsidR="00E42774" w:rsidRPr="004F7CC9">
        <w:rPr>
          <w:rStyle w:val="cs9b006265"/>
          <w:lang w:val="ru-RU"/>
        </w:rPr>
        <w:t xml:space="preserve">Оновлений протокол версія 1.0 з поправкою 5 від 24 лютого 2021 року, англійською мовою; </w:t>
      </w:r>
      <w:r w:rsidR="00E42774">
        <w:rPr>
          <w:rStyle w:val="cs9b006265"/>
        </w:rPr>
        <w:t>Xbrane</w:t>
      </w:r>
      <w:r w:rsidR="00E42774" w:rsidRPr="004F7CC9">
        <w:rPr>
          <w:rStyle w:val="cs9b006265"/>
          <w:lang w:val="ru-RU"/>
        </w:rPr>
        <w:t>_</w:t>
      </w:r>
      <w:r w:rsidR="00E42774">
        <w:rPr>
          <w:rStyle w:val="cs9b006265"/>
        </w:rPr>
        <w:t>XBR</w:t>
      </w:r>
      <w:r w:rsidR="00E42774" w:rsidRPr="004F7CC9">
        <w:rPr>
          <w:rStyle w:val="cs9b006265"/>
          <w:lang w:val="ru-RU"/>
        </w:rPr>
        <w:t xml:space="preserve">1001__ Інформація для пацієнта та форма інформованої згоди_ Україна _Номер версії: 3.1_Дата: 25 березня 2021 р., українською та російською мовами; </w:t>
      </w:r>
      <w:r w:rsidR="00E42774">
        <w:rPr>
          <w:rStyle w:val="cs9b006265"/>
        </w:rPr>
        <w:t>Xbrane</w:t>
      </w:r>
      <w:r w:rsidR="00E42774" w:rsidRPr="004F7CC9">
        <w:rPr>
          <w:rStyle w:val="cs9b006265"/>
          <w:lang w:val="ru-RU"/>
        </w:rPr>
        <w:t>_</w:t>
      </w:r>
      <w:r w:rsidR="00E42774">
        <w:rPr>
          <w:rStyle w:val="cs9b006265"/>
        </w:rPr>
        <w:t>XBR</w:t>
      </w:r>
      <w:r w:rsidR="00E42774" w:rsidRPr="004F7CC9">
        <w:rPr>
          <w:rStyle w:val="cs9b006265"/>
          <w:lang w:val="ru-RU"/>
        </w:rPr>
        <w:t xml:space="preserve">1001_ ФІЗ вагітної партнерки_Україна_Номер версії: 3.1_Дата: 25 березня 2021 р. , українською та російською мовами; Зміна адреси спонсора клінічного випробування; Зразок етикетки з інформацією про препарат українською мовою: </w:t>
      </w:r>
      <w:r w:rsidR="00E42774">
        <w:rPr>
          <w:rStyle w:val="cs9b006265"/>
        </w:rPr>
        <w:t>Xlucane</w:t>
      </w:r>
      <w:r w:rsidR="00E42774" w:rsidRPr="004F7CC9">
        <w:rPr>
          <w:rStyle w:val="cs9b006265"/>
          <w:lang w:val="ru-RU"/>
        </w:rPr>
        <w:t xml:space="preserve"> або </w:t>
      </w:r>
      <w:r w:rsidR="00E42774">
        <w:rPr>
          <w:rStyle w:val="cs9b006265"/>
        </w:rPr>
        <w:t>Lucentis</w:t>
      </w:r>
      <w:r w:rsidR="00E42774" w:rsidRPr="004F7CC9">
        <w:rPr>
          <w:rStyle w:val="cs9b006265"/>
          <w:lang w:val="ru-RU"/>
        </w:rPr>
        <w:t xml:space="preserve">® первинне пакування, версія 2.0 від 19 березня 2021р.; Зразок етикетки з інформацією про препарат українською мовою: </w:t>
      </w:r>
      <w:r w:rsidR="00E42774">
        <w:rPr>
          <w:rStyle w:val="cs9b006265"/>
        </w:rPr>
        <w:t>Xlucane</w:t>
      </w:r>
      <w:r w:rsidR="00E42774" w:rsidRPr="004F7CC9">
        <w:rPr>
          <w:rStyle w:val="cs9b006265"/>
          <w:lang w:val="ru-RU"/>
        </w:rPr>
        <w:t xml:space="preserve"> або </w:t>
      </w:r>
      <w:r w:rsidR="00E42774">
        <w:rPr>
          <w:rStyle w:val="cs9b006265"/>
        </w:rPr>
        <w:t>Lucentis</w:t>
      </w:r>
      <w:r w:rsidR="00E42774" w:rsidRPr="004F7CC9">
        <w:rPr>
          <w:rStyle w:val="cs9b006265"/>
          <w:lang w:val="ru-RU"/>
        </w:rPr>
        <w:t>® вторинне пакування, версія 2.0 від 19 березня 2021р.; Подовження терміну проведення клінічного випробування в Україні до 15 січня 2022 року; Доповнення 1 від лютого 2021р. до Розділу 2.1 Досьє досліджуваного лікарського засобу (</w:t>
      </w:r>
      <w:r w:rsidR="00E42774">
        <w:rPr>
          <w:rStyle w:val="cs9b006265"/>
        </w:rPr>
        <w:t>Xlucane</w:t>
      </w:r>
      <w:r w:rsidR="00E42774" w:rsidRPr="004F7CC9">
        <w:rPr>
          <w:rStyle w:val="cs9b006265"/>
          <w:lang w:val="ru-RU"/>
        </w:rPr>
        <w:t xml:space="preserve"> (</w:t>
      </w:r>
      <w:r w:rsidR="00E42774">
        <w:rPr>
          <w:rStyle w:val="cs9b006265"/>
        </w:rPr>
        <w:t>Ranibizumab</w:t>
      </w:r>
      <w:r w:rsidR="00E42774" w:rsidRPr="004F7CC9">
        <w:rPr>
          <w:rStyle w:val="cs9b006265"/>
          <w:lang w:val="ru-RU"/>
        </w:rPr>
        <w:t>), версія від грудня 2020 р., англійською мовою; Зміна назви заявника клінічного випробування з ТОВ «ІНС Ресерч Україна» на ТОВ «Сінеос Хелс Україна»; Уточнення до назви спонсора клінічного випробування; Уточнення до назви протоколу клінічного випробування</w:t>
      </w:r>
      <w:r w:rsidR="00E42774" w:rsidRPr="004F7CC9">
        <w:rPr>
          <w:rStyle w:val="cs9f0a40405"/>
          <w:lang w:val="ru-RU"/>
        </w:rPr>
        <w:t xml:space="preserve"> до протоколу клінічного випробування «</w:t>
      </w:r>
      <w:r w:rsidR="00E42774">
        <w:rPr>
          <w:rStyle w:val="cs9f0a40405"/>
        </w:rPr>
        <w:t>Xplore</w:t>
      </w:r>
      <w:r w:rsidR="00E42774" w:rsidRPr="004F7CC9">
        <w:rPr>
          <w:rStyle w:val="cs9f0a40405"/>
          <w:lang w:val="ru-RU"/>
        </w:rPr>
        <w:t xml:space="preserve">: подвійне сліпе багатоцентрове дослідження </w:t>
      </w:r>
      <w:r w:rsidR="00E42774">
        <w:rPr>
          <w:rStyle w:val="cs9f0a40405"/>
        </w:rPr>
        <w:t>III</w:t>
      </w:r>
      <w:r w:rsidR="00E42774" w:rsidRPr="004F7CC9">
        <w:rPr>
          <w:rStyle w:val="cs9f0a40405"/>
          <w:lang w:val="ru-RU"/>
        </w:rPr>
        <w:t xml:space="preserve"> фази, що проводиться у паралельних групах, з порівняння ефективності та безпечності застосування препарату </w:t>
      </w:r>
      <w:r w:rsidR="00E42774">
        <w:rPr>
          <w:rStyle w:val="cs9b006265"/>
        </w:rPr>
        <w:t>Xlucane</w:t>
      </w:r>
      <w:r w:rsidR="00E42774" w:rsidRPr="004F7CC9">
        <w:rPr>
          <w:rStyle w:val="cs9f0a40405"/>
          <w:lang w:val="ru-RU"/>
        </w:rPr>
        <w:t xml:space="preserve"> порівняно з препаратом </w:t>
      </w:r>
      <w:r w:rsidR="00E42774">
        <w:rPr>
          <w:rStyle w:val="cs9f0a40405"/>
        </w:rPr>
        <w:t>Lucentis</w:t>
      </w:r>
      <w:r w:rsidR="00E42774" w:rsidRPr="004F7CC9">
        <w:rPr>
          <w:rStyle w:val="cs9f0a40405"/>
          <w:lang w:val="ru-RU"/>
        </w:rPr>
        <w:t xml:space="preserve">® у пацієнтів з неоваскулярною формою вікової макулярної денегерації», код дослідження </w:t>
      </w:r>
      <w:r w:rsidR="00E42774">
        <w:rPr>
          <w:rStyle w:val="cs9b006265"/>
        </w:rPr>
        <w:t>XBR</w:t>
      </w:r>
      <w:r w:rsidR="00E42774" w:rsidRPr="004F7CC9">
        <w:rPr>
          <w:rStyle w:val="cs9b006265"/>
          <w:lang w:val="ru-RU"/>
        </w:rPr>
        <w:t>1001</w:t>
      </w:r>
      <w:r w:rsidR="00E42774" w:rsidRPr="004F7CC9">
        <w:rPr>
          <w:rStyle w:val="cs9f0a40405"/>
          <w:lang w:val="ru-RU"/>
        </w:rPr>
        <w:t>, версія 1.0 з поправкою 4 від 26 листопада 2020 року; спонсор - Іксбрейн Біофарма, Швеція [</w:t>
      </w:r>
      <w:r w:rsidR="00E42774">
        <w:rPr>
          <w:rStyle w:val="cs9f0a40405"/>
        </w:rPr>
        <w:t>Xbrane</w:t>
      </w:r>
      <w:r w:rsidR="00E42774" w:rsidRPr="004F7CC9">
        <w:rPr>
          <w:rStyle w:val="cs9f0a40405"/>
          <w:lang w:val="ru-RU"/>
        </w:rPr>
        <w:t xml:space="preserve"> </w:t>
      </w:r>
      <w:r w:rsidR="00E42774">
        <w:rPr>
          <w:rStyle w:val="cs9f0a40405"/>
        </w:rPr>
        <w:t>Biopharma</w:t>
      </w:r>
      <w:r w:rsidR="00E42774" w:rsidRPr="004F7CC9">
        <w:rPr>
          <w:rStyle w:val="cs9f0a40405"/>
          <w:lang w:val="ru-RU"/>
        </w:rPr>
        <w:t xml:space="preserve">, </w:t>
      </w:r>
      <w:r w:rsidR="00E42774">
        <w:rPr>
          <w:rStyle w:val="cs9f0a40405"/>
        </w:rPr>
        <w:t>Sweden</w:t>
      </w:r>
      <w:r w:rsidR="00E42774" w:rsidRPr="004F7CC9">
        <w:rPr>
          <w:rStyle w:val="cs9f0a40405"/>
          <w:lang w:val="ru-RU"/>
        </w:rPr>
        <w:t>]</w:t>
      </w:r>
    </w:p>
    <w:p w:rsidR="004918E2" w:rsidRPr="004F7CC9" w:rsidRDefault="004918E2" w:rsidP="004918E2">
      <w:pPr>
        <w:jc w:val="both"/>
        <w:rPr>
          <w:rFonts w:ascii="Arial" w:hAnsi="Arial" w:cs="Arial"/>
          <w:sz w:val="20"/>
          <w:szCs w:val="20"/>
          <w:lang w:val="ru-RU"/>
        </w:rPr>
      </w:pPr>
      <w:r w:rsidRPr="004F7CC9">
        <w:rPr>
          <w:rFonts w:ascii="Arial" w:hAnsi="Arial" w:cs="Arial"/>
          <w:sz w:val="20"/>
          <w:szCs w:val="20"/>
          <w:lang w:val="ru-RU"/>
        </w:rPr>
        <w:t>Заявник - ТОВ «Сінеос Хелс Україна»</w:t>
      </w:r>
    </w:p>
    <w:p w:rsidR="00E42774" w:rsidRPr="004918E2" w:rsidRDefault="00E42774" w:rsidP="00E42774">
      <w:pPr>
        <w:pStyle w:val="cs80d9435b"/>
        <w:rPr>
          <w:lang w:val="ru-RU"/>
        </w:rPr>
      </w:pPr>
      <w:r>
        <w:rPr>
          <w:rStyle w:val="cs9b006265"/>
        </w:rPr>
        <w:t> </w:t>
      </w:r>
    </w:p>
    <w:tbl>
      <w:tblPr>
        <w:tblW w:w="0" w:type="auto"/>
        <w:tblInd w:w="-29" w:type="dxa"/>
        <w:tblCellMar>
          <w:left w:w="0" w:type="dxa"/>
          <w:right w:w="0" w:type="dxa"/>
        </w:tblCellMar>
        <w:tblLook w:val="04A0" w:firstRow="1" w:lastRow="0" w:firstColumn="1" w:lastColumn="0" w:noHBand="0" w:noVBand="1"/>
      </w:tblPr>
      <w:tblGrid>
        <w:gridCol w:w="4856"/>
        <w:gridCol w:w="4794"/>
      </w:tblGrid>
      <w:tr w:rsidR="00E42774" w:rsidTr="00542793">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5"/>
              </w:rPr>
              <w:t>БУЛО</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5"/>
              </w:rPr>
              <w:t>СТАЛО</w:t>
            </w:r>
          </w:p>
        </w:tc>
      </w:tr>
      <w:tr w:rsidR="00E42774" w:rsidTr="00542793">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ae1e8a62"/>
            </w:pPr>
            <w:r>
              <w:rPr>
                <w:rStyle w:val="csed36d4af5"/>
              </w:rPr>
              <w:t>Banvaktsvagen 22 SE-171 48 Solna</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ae1e8a62"/>
            </w:pPr>
            <w:r>
              <w:rPr>
                <w:rStyle w:val="csed36d4af5"/>
              </w:rPr>
              <w:t>Retzius vag 8, SE-171 65 Solna</w:t>
            </w:r>
          </w:p>
        </w:tc>
      </w:tr>
    </w:tbl>
    <w:p w:rsidR="00E42774" w:rsidRPr="004F7CC9" w:rsidRDefault="00E42774" w:rsidP="00E42774">
      <w:pPr>
        <w:pStyle w:val="cs80d9435b"/>
        <w:rPr>
          <w:rFonts w:ascii="Arial" w:hAnsi="Arial" w:cs="Arial"/>
          <w:sz w:val="20"/>
          <w:szCs w:val="20"/>
          <w:lang w:val="ru-RU"/>
        </w:rPr>
      </w:pPr>
      <w:r w:rsidRPr="004F7CC9">
        <w:rPr>
          <w:rStyle w:val="csed36d4af5"/>
          <w:lang w:val="ru-RU"/>
        </w:rPr>
        <w:t xml:space="preserve"> </w:t>
      </w:r>
    </w:p>
    <w:tbl>
      <w:tblPr>
        <w:tblW w:w="0" w:type="auto"/>
        <w:tblInd w:w="-29" w:type="dxa"/>
        <w:tblCellMar>
          <w:left w:w="0" w:type="dxa"/>
          <w:right w:w="0" w:type="dxa"/>
        </w:tblCellMar>
        <w:tblLook w:val="04A0" w:firstRow="1" w:lastRow="0" w:firstColumn="1" w:lastColumn="0" w:noHBand="0" w:noVBand="1"/>
      </w:tblPr>
      <w:tblGrid>
        <w:gridCol w:w="4834"/>
        <w:gridCol w:w="4816"/>
      </w:tblGrid>
      <w:tr w:rsidR="00E42774" w:rsidTr="00542793">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5"/>
              </w:rPr>
              <w:t>БУЛО</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5"/>
              </w:rPr>
              <w:t>СТАЛО</w:t>
            </w:r>
          </w:p>
        </w:tc>
      </w:tr>
      <w:tr w:rsidR="00E42774" w:rsidTr="00542793">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ae1e8a62"/>
            </w:pPr>
            <w:r>
              <w:rPr>
                <w:rStyle w:val="cs9b006265"/>
              </w:rPr>
              <w:t>ТОВ «ІНС Ресерч Україна»</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ae1e8a62"/>
            </w:pPr>
            <w:r>
              <w:rPr>
                <w:rStyle w:val="cs9b006265"/>
              </w:rPr>
              <w:t>ТОВ «Сінеос Хелс Україна»</w:t>
            </w:r>
          </w:p>
        </w:tc>
      </w:tr>
    </w:tbl>
    <w:p w:rsidR="00E42774" w:rsidRPr="004F7CC9" w:rsidRDefault="00E42774" w:rsidP="00E42774">
      <w:pPr>
        <w:pStyle w:val="cs80d9435b"/>
        <w:rPr>
          <w:lang w:val="ru-RU"/>
        </w:rPr>
      </w:pPr>
    </w:p>
    <w:tbl>
      <w:tblPr>
        <w:tblW w:w="0" w:type="auto"/>
        <w:tblInd w:w="-29" w:type="dxa"/>
        <w:tblCellMar>
          <w:left w:w="0" w:type="dxa"/>
          <w:right w:w="0" w:type="dxa"/>
        </w:tblCellMar>
        <w:tblLook w:val="04A0" w:firstRow="1" w:lastRow="0" w:firstColumn="1" w:lastColumn="0" w:noHBand="0" w:noVBand="1"/>
      </w:tblPr>
      <w:tblGrid>
        <w:gridCol w:w="4836"/>
        <w:gridCol w:w="4814"/>
      </w:tblGrid>
      <w:tr w:rsidR="00E42774" w:rsidTr="00542793">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5"/>
              </w:rPr>
              <w:t>БУЛО</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5"/>
              </w:rPr>
              <w:t>СТАЛО</w:t>
            </w:r>
          </w:p>
        </w:tc>
      </w:tr>
      <w:tr w:rsidR="00E42774" w:rsidTr="00542793">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ae1e8a62"/>
            </w:pPr>
            <w:r>
              <w:rPr>
                <w:rStyle w:val="cs9f0a40405"/>
              </w:rPr>
              <w:t>Іксбрейн Біофарма, Швеція [Xbrane Biopharma, Sweden] </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ae1e8a62"/>
            </w:pPr>
            <w:r>
              <w:rPr>
                <w:rStyle w:val="cs9f0a40405"/>
              </w:rPr>
              <w:t xml:space="preserve">Іксбрейн Біофарма </w:t>
            </w:r>
            <w:r>
              <w:rPr>
                <w:rStyle w:val="cs9b006265"/>
              </w:rPr>
              <w:t>Ей.Бі</w:t>
            </w:r>
            <w:r>
              <w:rPr>
                <w:rStyle w:val="cs9f0a40405"/>
              </w:rPr>
              <w:t>., Швеція [Xbrane Biopharma AB, Sweden] </w:t>
            </w:r>
          </w:p>
        </w:tc>
      </w:tr>
    </w:tbl>
    <w:p w:rsidR="00E42774" w:rsidRPr="004F7CC9" w:rsidRDefault="00E42774" w:rsidP="00E42774">
      <w:pPr>
        <w:pStyle w:val="cs80d9435b"/>
        <w:rPr>
          <w:lang w:val="ru-RU"/>
        </w:rPr>
      </w:pPr>
    </w:p>
    <w:tbl>
      <w:tblPr>
        <w:tblW w:w="0" w:type="auto"/>
        <w:tblInd w:w="-29" w:type="dxa"/>
        <w:tblCellMar>
          <w:left w:w="0" w:type="dxa"/>
          <w:right w:w="0" w:type="dxa"/>
        </w:tblCellMar>
        <w:tblLook w:val="04A0" w:firstRow="1" w:lastRow="0" w:firstColumn="1" w:lastColumn="0" w:noHBand="0" w:noVBand="1"/>
      </w:tblPr>
      <w:tblGrid>
        <w:gridCol w:w="4839"/>
        <w:gridCol w:w="4811"/>
      </w:tblGrid>
      <w:tr w:rsidR="00E42774" w:rsidTr="00542793">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5"/>
              </w:rPr>
              <w:t>БУЛО</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5"/>
              </w:rPr>
              <w:t>СТАЛО</w:t>
            </w:r>
          </w:p>
        </w:tc>
      </w:tr>
      <w:tr w:rsidR="00E42774" w:rsidTr="00542793">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ae1e8a62"/>
            </w:pPr>
            <w:r>
              <w:rPr>
                <w:rStyle w:val="cs9f0a40405"/>
              </w:rPr>
              <w:t xml:space="preserve">«Xplore: подвійне сліпе багатоцентрове дослідження ІІІ фази, що проводиться у паралельних групах, з порівняння ефективності та безпечності застосування препарату Xlucane порівняно з препаратом Lucentis® у пацієнтів з неоваскулярною формою вікової макулярної </w:t>
            </w:r>
            <w:r>
              <w:rPr>
                <w:rStyle w:val="cs9b006265"/>
              </w:rPr>
              <w:t>денегерації</w:t>
            </w:r>
            <w:r>
              <w:rPr>
                <w:rStyle w:val="cs9f0a40405"/>
              </w:rPr>
              <w:t>»</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80d9435b"/>
            </w:pPr>
            <w:r>
              <w:rPr>
                <w:rStyle w:val="cs9f0a40405"/>
              </w:rPr>
              <w:t xml:space="preserve">«Xplore: подвійне сліпе багатоцентрове дослідження ІІІ фази, що проводиться у паралельних групах, з порівняння ефективності та безпечності застосування препарату Xlucane порівняно з препаратом Lucentis® у пацієнтів з неоваскулярною формою вікової макулярної </w:t>
            </w:r>
            <w:r>
              <w:rPr>
                <w:rStyle w:val="cs9b006265"/>
              </w:rPr>
              <w:t>дегенерації</w:t>
            </w:r>
            <w:r>
              <w:rPr>
                <w:rStyle w:val="cs9f0a40405"/>
              </w:rPr>
              <w:t>»</w:t>
            </w:r>
          </w:p>
        </w:tc>
      </w:tr>
    </w:tbl>
    <w:p w:rsidR="00E42774" w:rsidRPr="004918E2" w:rsidRDefault="00E42774" w:rsidP="004918E2">
      <w:pPr>
        <w:pStyle w:val="cs80d9435b"/>
      </w:pPr>
      <w:r>
        <w:rPr>
          <w:rStyle w:val="csafaf57412"/>
        </w:rPr>
        <w:t> </w:t>
      </w:r>
    </w:p>
    <w:p w:rsidR="00E42774" w:rsidRPr="004918E2" w:rsidRDefault="00E42774" w:rsidP="00E42774">
      <w:pPr>
        <w:jc w:val="both"/>
        <w:rPr>
          <w:rFonts w:ascii="Arial" w:hAnsi="Arial" w:cs="Arial"/>
          <w:sz w:val="20"/>
          <w:szCs w:val="20"/>
        </w:rPr>
      </w:pPr>
    </w:p>
    <w:p w:rsidR="00E42774" w:rsidRPr="004918E2" w:rsidRDefault="004918E2" w:rsidP="004918E2">
      <w:pPr>
        <w:jc w:val="both"/>
      </w:pPr>
      <w:r w:rsidRPr="004918E2">
        <w:rPr>
          <w:rStyle w:val="cs9b006266"/>
        </w:rPr>
        <w:t>2</w:t>
      </w:r>
      <w:r>
        <w:rPr>
          <w:rStyle w:val="cs9b006266"/>
          <w:lang w:val="uk-UA"/>
        </w:rPr>
        <w:t xml:space="preserve">4. </w:t>
      </w:r>
      <w:r w:rsidR="00E42774" w:rsidRPr="004F7CC9">
        <w:rPr>
          <w:rStyle w:val="cs9b006266"/>
          <w:lang w:val="ru-RU"/>
        </w:rPr>
        <w:t>Протокол</w:t>
      </w:r>
      <w:r w:rsidR="00E42774" w:rsidRPr="004918E2">
        <w:rPr>
          <w:rStyle w:val="cs9b006266"/>
        </w:rPr>
        <w:t xml:space="preserve"> </w:t>
      </w:r>
      <w:r w:rsidR="00E42774" w:rsidRPr="004F7CC9">
        <w:rPr>
          <w:rStyle w:val="cs9b006266"/>
          <w:lang w:val="ru-RU"/>
        </w:rPr>
        <w:t>клінічного</w:t>
      </w:r>
      <w:r w:rsidR="00E42774" w:rsidRPr="004918E2">
        <w:rPr>
          <w:rStyle w:val="cs9b006266"/>
        </w:rPr>
        <w:t xml:space="preserve"> </w:t>
      </w:r>
      <w:r w:rsidR="00E42774" w:rsidRPr="004F7CC9">
        <w:rPr>
          <w:rStyle w:val="cs9b006266"/>
          <w:lang w:val="ru-RU"/>
        </w:rPr>
        <w:t>дослідження</w:t>
      </w:r>
      <w:r w:rsidR="00E42774" w:rsidRPr="004918E2">
        <w:rPr>
          <w:rStyle w:val="cs9b006266"/>
        </w:rPr>
        <w:t xml:space="preserve"> </w:t>
      </w:r>
      <w:r w:rsidR="00E42774">
        <w:rPr>
          <w:rStyle w:val="cs9b006266"/>
        </w:rPr>
        <w:t>CT</w:t>
      </w:r>
      <w:r w:rsidR="00E42774" w:rsidRPr="004918E2">
        <w:rPr>
          <w:rStyle w:val="cs9b006266"/>
        </w:rPr>
        <w:t>-</w:t>
      </w:r>
      <w:r w:rsidR="00E42774">
        <w:rPr>
          <w:rStyle w:val="cs9b006266"/>
        </w:rPr>
        <w:t>P</w:t>
      </w:r>
      <w:r w:rsidR="00E42774" w:rsidRPr="004918E2">
        <w:rPr>
          <w:rStyle w:val="cs9b006266"/>
        </w:rPr>
        <w:t xml:space="preserve">42 3.1, </w:t>
      </w:r>
      <w:r w:rsidR="00E42774" w:rsidRPr="004F7CC9">
        <w:rPr>
          <w:rStyle w:val="cs9b006266"/>
          <w:lang w:val="ru-RU"/>
        </w:rPr>
        <w:t>версія</w:t>
      </w:r>
      <w:r w:rsidR="00E42774" w:rsidRPr="004918E2">
        <w:rPr>
          <w:rStyle w:val="cs9b006266"/>
        </w:rPr>
        <w:t xml:space="preserve"> 2.0 </w:t>
      </w:r>
      <w:r w:rsidR="00E42774" w:rsidRPr="004F7CC9">
        <w:rPr>
          <w:rStyle w:val="cs9b006266"/>
          <w:lang w:val="ru-RU"/>
        </w:rPr>
        <w:t>від</w:t>
      </w:r>
      <w:r w:rsidR="00E42774" w:rsidRPr="004918E2">
        <w:rPr>
          <w:rStyle w:val="cs9b006266"/>
        </w:rPr>
        <w:t xml:space="preserve"> 06 </w:t>
      </w:r>
      <w:r w:rsidR="00E42774" w:rsidRPr="004F7CC9">
        <w:rPr>
          <w:rStyle w:val="cs9b006266"/>
          <w:lang w:val="ru-RU"/>
        </w:rPr>
        <w:t>травня</w:t>
      </w:r>
      <w:r w:rsidR="00E42774" w:rsidRPr="004918E2">
        <w:rPr>
          <w:rStyle w:val="cs9b006266"/>
        </w:rPr>
        <w:t xml:space="preserve"> 2021 </w:t>
      </w:r>
      <w:r w:rsidR="00E42774" w:rsidRPr="004F7CC9">
        <w:rPr>
          <w:rStyle w:val="cs9b006266"/>
          <w:lang w:val="ru-RU"/>
        </w:rPr>
        <w:t>року</w:t>
      </w:r>
      <w:r w:rsidR="00E42774" w:rsidRPr="004918E2">
        <w:rPr>
          <w:rStyle w:val="cs9b006266"/>
        </w:rPr>
        <w:t xml:space="preserve">; </w:t>
      </w:r>
      <w:r w:rsidR="00E42774" w:rsidRPr="004F7CC9">
        <w:rPr>
          <w:rStyle w:val="cs9b006266"/>
          <w:lang w:val="ru-RU"/>
        </w:rPr>
        <w:t>Брошура</w:t>
      </w:r>
      <w:r w:rsidR="00E42774" w:rsidRPr="004918E2">
        <w:rPr>
          <w:rStyle w:val="cs9b006266"/>
        </w:rPr>
        <w:t xml:space="preserve"> </w:t>
      </w:r>
      <w:r w:rsidR="00E42774" w:rsidRPr="004F7CC9">
        <w:rPr>
          <w:rStyle w:val="cs9b006266"/>
          <w:lang w:val="ru-RU"/>
        </w:rPr>
        <w:t>дослідника</w:t>
      </w:r>
      <w:r w:rsidR="00E42774" w:rsidRPr="004918E2">
        <w:rPr>
          <w:rStyle w:val="cs9b006266"/>
        </w:rPr>
        <w:t xml:space="preserve"> (</w:t>
      </w:r>
      <w:r w:rsidR="00E42774">
        <w:rPr>
          <w:rStyle w:val="cs9b006266"/>
        </w:rPr>
        <w:t>CT</w:t>
      </w:r>
      <w:r w:rsidR="00E42774" w:rsidRPr="004918E2">
        <w:rPr>
          <w:rStyle w:val="cs9b006266"/>
        </w:rPr>
        <w:t>-</w:t>
      </w:r>
      <w:r w:rsidR="00E42774">
        <w:rPr>
          <w:rStyle w:val="cs9b006266"/>
        </w:rPr>
        <w:t>P</w:t>
      </w:r>
      <w:r w:rsidR="00E42774" w:rsidRPr="004918E2">
        <w:rPr>
          <w:rStyle w:val="cs9b006266"/>
        </w:rPr>
        <w:t xml:space="preserve">42), </w:t>
      </w:r>
      <w:r w:rsidR="00E42774" w:rsidRPr="004F7CC9">
        <w:rPr>
          <w:rStyle w:val="cs9b006266"/>
          <w:lang w:val="ru-RU"/>
        </w:rPr>
        <w:t>версія</w:t>
      </w:r>
      <w:r w:rsidR="00E42774" w:rsidRPr="004918E2">
        <w:rPr>
          <w:rStyle w:val="cs9b006266"/>
        </w:rPr>
        <w:t xml:space="preserve"> 2.0 </w:t>
      </w:r>
      <w:r w:rsidR="00E42774" w:rsidRPr="004F7CC9">
        <w:rPr>
          <w:rStyle w:val="cs9b006266"/>
          <w:lang w:val="ru-RU"/>
        </w:rPr>
        <w:t>від</w:t>
      </w:r>
      <w:r w:rsidR="00E42774" w:rsidRPr="004918E2">
        <w:rPr>
          <w:rStyle w:val="cs9b006266"/>
        </w:rPr>
        <w:t xml:space="preserve"> 13 </w:t>
      </w:r>
      <w:r w:rsidR="00E42774" w:rsidRPr="004F7CC9">
        <w:rPr>
          <w:rStyle w:val="cs9b006266"/>
          <w:lang w:val="ru-RU"/>
        </w:rPr>
        <w:t>травня</w:t>
      </w:r>
      <w:r w:rsidR="00E42774" w:rsidRPr="004918E2">
        <w:rPr>
          <w:rStyle w:val="cs9b006266"/>
        </w:rPr>
        <w:t xml:space="preserve"> 2021 </w:t>
      </w:r>
      <w:r w:rsidR="00E42774" w:rsidRPr="004F7CC9">
        <w:rPr>
          <w:rStyle w:val="cs9b006266"/>
          <w:lang w:val="ru-RU"/>
        </w:rPr>
        <w:t>року</w:t>
      </w:r>
      <w:r w:rsidR="00E42774" w:rsidRPr="004918E2">
        <w:rPr>
          <w:rStyle w:val="cs9b006266"/>
        </w:rPr>
        <w:t xml:space="preserve">; </w:t>
      </w:r>
      <w:r w:rsidR="00E42774" w:rsidRPr="004F7CC9">
        <w:rPr>
          <w:rStyle w:val="cs9b006266"/>
          <w:lang w:val="ru-RU"/>
        </w:rPr>
        <w:t>Основна</w:t>
      </w:r>
      <w:r w:rsidR="00E42774" w:rsidRPr="004918E2">
        <w:rPr>
          <w:rStyle w:val="cs9b006266"/>
        </w:rPr>
        <w:t xml:space="preserve"> </w:t>
      </w:r>
      <w:r w:rsidR="00E42774" w:rsidRPr="004F7CC9">
        <w:rPr>
          <w:rStyle w:val="cs9b006266"/>
          <w:lang w:val="ru-RU"/>
        </w:rPr>
        <w:t>форма</w:t>
      </w:r>
      <w:r w:rsidR="00E42774" w:rsidRPr="004918E2">
        <w:rPr>
          <w:rStyle w:val="cs9b006266"/>
        </w:rPr>
        <w:t xml:space="preserve"> </w:t>
      </w:r>
      <w:r w:rsidR="00E42774" w:rsidRPr="004F7CC9">
        <w:rPr>
          <w:rStyle w:val="cs9b006266"/>
          <w:lang w:val="ru-RU"/>
        </w:rPr>
        <w:t>інформованої</w:t>
      </w:r>
      <w:r w:rsidR="00E42774" w:rsidRPr="004918E2">
        <w:rPr>
          <w:rStyle w:val="cs9b006266"/>
        </w:rPr>
        <w:t xml:space="preserve"> </w:t>
      </w:r>
      <w:r w:rsidR="00E42774" w:rsidRPr="004F7CC9">
        <w:rPr>
          <w:rStyle w:val="cs9b006266"/>
          <w:lang w:val="ru-RU"/>
        </w:rPr>
        <w:t>згоди</w:t>
      </w:r>
      <w:r w:rsidR="00E42774" w:rsidRPr="004918E2">
        <w:rPr>
          <w:rStyle w:val="cs9b006266"/>
        </w:rPr>
        <w:t xml:space="preserve"> </w:t>
      </w:r>
      <w:r w:rsidR="00E42774" w:rsidRPr="004F7CC9">
        <w:rPr>
          <w:rStyle w:val="cs9b006266"/>
          <w:lang w:val="ru-RU"/>
        </w:rPr>
        <w:t>для</w:t>
      </w:r>
      <w:r w:rsidR="00E42774" w:rsidRPr="004918E2">
        <w:rPr>
          <w:rStyle w:val="cs9b006266"/>
        </w:rPr>
        <w:t xml:space="preserve"> </w:t>
      </w:r>
      <w:r w:rsidR="00E42774" w:rsidRPr="004F7CC9">
        <w:rPr>
          <w:rStyle w:val="cs9b006266"/>
          <w:lang w:val="ru-RU"/>
        </w:rPr>
        <w:t>України</w:t>
      </w:r>
      <w:r w:rsidR="00E42774" w:rsidRPr="004918E2">
        <w:rPr>
          <w:rStyle w:val="cs9b006266"/>
        </w:rPr>
        <w:t xml:space="preserve">, </w:t>
      </w:r>
      <w:r w:rsidR="00E42774" w:rsidRPr="004F7CC9">
        <w:rPr>
          <w:rStyle w:val="cs9b006266"/>
          <w:lang w:val="ru-RU"/>
        </w:rPr>
        <w:t>версія</w:t>
      </w:r>
      <w:r w:rsidR="00E42774" w:rsidRPr="004918E2">
        <w:rPr>
          <w:rStyle w:val="cs9b006266"/>
        </w:rPr>
        <w:t xml:space="preserve"> 2.1.0 </w:t>
      </w:r>
      <w:r w:rsidR="00E42774" w:rsidRPr="004F7CC9">
        <w:rPr>
          <w:rStyle w:val="cs9b006266"/>
          <w:lang w:val="ru-RU"/>
        </w:rPr>
        <w:t>від</w:t>
      </w:r>
      <w:r w:rsidR="00E42774" w:rsidRPr="004918E2">
        <w:rPr>
          <w:rStyle w:val="cs9b006266"/>
        </w:rPr>
        <w:t xml:space="preserve"> 11 </w:t>
      </w:r>
      <w:r w:rsidR="00E42774" w:rsidRPr="004F7CC9">
        <w:rPr>
          <w:rStyle w:val="cs9b006266"/>
          <w:lang w:val="ru-RU"/>
        </w:rPr>
        <w:t>травня</w:t>
      </w:r>
      <w:r w:rsidR="00E42774" w:rsidRPr="004918E2">
        <w:rPr>
          <w:rStyle w:val="cs9b006266"/>
        </w:rPr>
        <w:t xml:space="preserve"> 2021 </w:t>
      </w:r>
      <w:r w:rsidR="00E42774" w:rsidRPr="004F7CC9">
        <w:rPr>
          <w:rStyle w:val="cs9b006266"/>
          <w:lang w:val="ru-RU"/>
        </w:rPr>
        <w:t>року</w:t>
      </w:r>
      <w:r w:rsidR="00E42774" w:rsidRPr="004918E2">
        <w:rPr>
          <w:rStyle w:val="cs9b006266"/>
        </w:rPr>
        <w:t xml:space="preserve"> </w:t>
      </w:r>
      <w:r w:rsidR="00E42774" w:rsidRPr="004F7CC9">
        <w:rPr>
          <w:rStyle w:val="cs9b006266"/>
          <w:lang w:val="ru-RU"/>
        </w:rPr>
        <w:t>українською</w:t>
      </w:r>
      <w:r w:rsidR="00E42774" w:rsidRPr="004918E2">
        <w:rPr>
          <w:rStyle w:val="cs9b006266"/>
        </w:rPr>
        <w:t xml:space="preserve"> </w:t>
      </w:r>
      <w:r w:rsidR="00E42774" w:rsidRPr="004F7CC9">
        <w:rPr>
          <w:rStyle w:val="cs9b006266"/>
          <w:lang w:val="ru-RU"/>
        </w:rPr>
        <w:t>та</w:t>
      </w:r>
      <w:r w:rsidR="00E42774" w:rsidRPr="004918E2">
        <w:rPr>
          <w:rStyle w:val="cs9b006266"/>
        </w:rPr>
        <w:t xml:space="preserve"> </w:t>
      </w:r>
      <w:r w:rsidR="00E42774" w:rsidRPr="004F7CC9">
        <w:rPr>
          <w:rStyle w:val="cs9b006266"/>
          <w:lang w:val="ru-RU"/>
        </w:rPr>
        <w:t>російською</w:t>
      </w:r>
      <w:r w:rsidR="00E42774" w:rsidRPr="004918E2">
        <w:rPr>
          <w:rStyle w:val="cs9b006266"/>
        </w:rPr>
        <w:t xml:space="preserve"> </w:t>
      </w:r>
      <w:r w:rsidR="00E42774" w:rsidRPr="004F7CC9">
        <w:rPr>
          <w:rStyle w:val="cs9b006266"/>
          <w:lang w:val="ru-RU"/>
        </w:rPr>
        <w:t>мовами</w:t>
      </w:r>
      <w:r w:rsidR="00E42774" w:rsidRPr="004918E2">
        <w:rPr>
          <w:rStyle w:val="cs9b006266"/>
        </w:rPr>
        <w:t xml:space="preserve">; </w:t>
      </w:r>
      <w:r w:rsidR="00E42774" w:rsidRPr="004F7CC9">
        <w:rPr>
          <w:rStyle w:val="cs9b006266"/>
          <w:lang w:val="ru-RU"/>
        </w:rPr>
        <w:t>Залучення</w:t>
      </w:r>
      <w:r w:rsidR="00E42774" w:rsidRPr="004918E2">
        <w:rPr>
          <w:rStyle w:val="cs9b006266"/>
        </w:rPr>
        <w:t xml:space="preserve"> </w:t>
      </w:r>
      <w:r w:rsidR="00E42774" w:rsidRPr="004F7CC9">
        <w:rPr>
          <w:rStyle w:val="cs9b006266"/>
          <w:lang w:val="ru-RU"/>
        </w:rPr>
        <w:t>нового</w:t>
      </w:r>
      <w:r w:rsidR="00E42774" w:rsidRPr="004918E2">
        <w:rPr>
          <w:rStyle w:val="cs9b006266"/>
        </w:rPr>
        <w:t xml:space="preserve"> </w:t>
      </w:r>
      <w:r w:rsidR="00E42774" w:rsidRPr="004F7CC9">
        <w:rPr>
          <w:rStyle w:val="cs9b006266"/>
          <w:lang w:val="ru-RU"/>
        </w:rPr>
        <w:t>виробника</w:t>
      </w:r>
      <w:r w:rsidR="00E42774" w:rsidRPr="004918E2">
        <w:rPr>
          <w:rStyle w:val="cs9b006266"/>
        </w:rPr>
        <w:t xml:space="preserve"> </w:t>
      </w:r>
      <w:r w:rsidR="00E42774" w:rsidRPr="004F7CC9">
        <w:rPr>
          <w:rStyle w:val="cs9b006266"/>
          <w:lang w:val="ru-RU"/>
        </w:rPr>
        <w:t>для</w:t>
      </w:r>
      <w:r w:rsidR="00E42774" w:rsidRPr="004918E2">
        <w:rPr>
          <w:rStyle w:val="cs9b006266"/>
        </w:rPr>
        <w:t xml:space="preserve"> </w:t>
      </w:r>
      <w:r w:rsidR="00E42774" w:rsidRPr="004F7CC9">
        <w:rPr>
          <w:rStyle w:val="cs9b006266"/>
          <w:lang w:val="ru-RU"/>
        </w:rPr>
        <w:t>ДЛЗ</w:t>
      </w:r>
      <w:r w:rsidR="00E42774" w:rsidRPr="004918E2">
        <w:rPr>
          <w:rStyle w:val="cs9b006266"/>
        </w:rPr>
        <w:t xml:space="preserve"> </w:t>
      </w:r>
      <w:r w:rsidR="00E42774" w:rsidRPr="004F7CC9">
        <w:rPr>
          <w:rStyle w:val="cs9b006266"/>
          <w:lang w:val="ru-RU"/>
        </w:rPr>
        <w:t>Айлія</w:t>
      </w:r>
      <w:r w:rsidR="00E42774" w:rsidRPr="004918E2">
        <w:rPr>
          <w:rStyle w:val="cs9b006266"/>
        </w:rPr>
        <w:t xml:space="preserve"> – </w:t>
      </w:r>
      <w:r w:rsidR="00E42774">
        <w:rPr>
          <w:rStyle w:val="cs9b006266"/>
        </w:rPr>
        <w:t>Bayer</w:t>
      </w:r>
      <w:r w:rsidR="00E42774" w:rsidRPr="004918E2">
        <w:rPr>
          <w:rStyle w:val="cs9b006266"/>
        </w:rPr>
        <w:t xml:space="preserve"> </w:t>
      </w:r>
      <w:r w:rsidR="00E42774">
        <w:rPr>
          <w:rStyle w:val="cs9b006266"/>
        </w:rPr>
        <w:t>Pharma</w:t>
      </w:r>
      <w:r w:rsidR="00E42774" w:rsidRPr="004918E2">
        <w:rPr>
          <w:rStyle w:val="cs9b006266"/>
        </w:rPr>
        <w:t xml:space="preserve"> </w:t>
      </w:r>
      <w:r w:rsidR="00E42774">
        <w:rPr>
          <w:rStyle w:val="cs9b006266"/>
        </w:rPr>
        <w:t>AG</w:t>
      </w:r>
      <w:r w:rsidR="00E42774" w:rsidRPr="004918E2">
        <w:rPr>
          <w:rStyle w:val="cs9b006266"/>
        </w:rPr>
        <w:t xml:space="preserve">, </w:t>
      </w:r>
      <w:r w:rsidR="00E42774">
        <w:rPr>
          <w:rStyle w:val="cs9b006266"/>
        </w:rPr>
        <w:t>Germany</w:t>
      </w:r>
      <w:r w:rsidR="00E42774" w:rsidRPr="004918E2">
        <w:rPr>
          <w:rStyle w:val="cs9b006266"/>
        </w:rPr>
        <w:t xml:space="preserve">; </w:t>
      </w:r>
      <w:r w:rsidR="00E42774" w:rsidRPr="004F7CC9">
        <w:rPr>
          <w:rStyle w:val="cs9b006266"/>
          <w:lang w:val="ru-RU"/>
        </w:rPr>
        <w:t>Спрощене</w:t>
      </w:r>
      <w:r w:rsidR="00E42774" w:rsidRPr="004918E2">
        <w:rPr>
          <w:rStyle w:val="cs9b006266"/>
        </w:rPr>
        <w:t xml:space="preserve"> </w:t>
      </w:r>
      <w:r w:rsidR="00E42774" w:rsidRPr="004F7CC9">
        <w:rPr>
          <w:rStyle w:val="cs9b006266"/>
          <w:lang w:val="ru-RU"/>
        </w:rPr>
        <w:t>досьє</w:t>
      </w:r>
      <w:r w:rsidR="00E42774" w:rsidRPr="004918E2">
        <w:rPr>
          <w:rStyle w:val="cs9b006266"/>
        </w:rPr>
        <w:t xml:space="preserve"> </w:t>
      </w:r>
      <w:r w:rsidR="00E42774" w:rsidRPr="004F7CC9">
        <w:rPr>
          <w:rStyle w:val="cs9b006266"/>
          <w:lang w:val="ru-RU"/>
        </w:rPr>
        <w:t>для</w:t>
      </w:r>
      <w:r w:rsidR="00E42774" w:rsidRPr="004918E2">
        <w:rPr>
          <w:rStyle w:val="cs9b006266"/>
        </w:rPr>
        <w:t xml:space="preserve"> </w:t>
      </w:r>
      <w:r w:rsidR="00E42774" w:rsidRPr="004F7CC9">
        <w:rPr>
          <w:rStyle w:val="cs9b006266"/>
          <w:lang w:val="ru-RU"/>
        </w:rPr>
        <w:t>ДЛЗ</w:t>
      </w:r>
      <w:r w:rsidR="00E42774" w:rsidRPr="004918E2">
        <w:rPr>
          <w:rStyle w:val="cs9b006266"/>
        </w:rPr>
        <w:t xml:space="preserve"> </w:t>
      </w:r>
      <w:r w:rsidR="00E42774" w:rsidRPr="004F7CC9">
        <w:rPr>
          <w:rStyle w:val="cs9b006266"/>
          <w:lang w:val="ru-RU"/>
        </w:rPr>
        <w:t>Айлія</w:t>
      </w:r>
      <w:r w:rsidR="00E42774" w:rsidRPr="004918E2">
        <w:rPr>
          <w:rStyle w:val="cs9b006266"/>
        </w:rPr>
        <w:t xml:space="preserve">, </w:t>
      </w:r>
      <w:r w:rsidR="00E42774" w:rsidRPr="004F7CC9">
        <w:rPr>
          <w:rStyle w:val="cs9b006266"/>
          <w:lang w:val="ru-RU"/>
        </w:rPr>
        <w:t>версія</w:t>
      </w:r>
      <w:r w:rsidR="00E42774" w:rsidRPr="004918E2">
        <w:rPr>
          <w:rStyle w:val="cs9b006266"/>
        </w:rPr>
        <w:t xml:space="preserve"> 2.0 </w:t>
      </w:r>
      <w:r w:rsidR="00E42774" w:rsidRPr="004F7CC9">
        <w:rPr>
          <w:rStyle w:val="cs9b006266"/>
          <w:lang w:val="ru-RU"/>
        </w:rPr>
        <w:t>від</w:t>
      </w:r>
      <w:r w:rsidR="00E42774" w:rsidRPr="004918E2">
        <w:rPr>
          <w:rStyle w:val="cs9b006266"/>
        </w:rPr>
        <w:t xml:space="preserve"> 07 </w:t>
      </w:r>
      <w:r w:rsidR="00E42774" w:rsidRPr="004F7CC9">
        <w:rPr>
          <w:rStyle w:val="cs9b006266"/>
          <w:lang w:val="ru-RU"/>
        </w:rPr>
        <w:t>травня</w:t>
      </w:r>
      <w:r w:rsidR="00E42774" w:rsidRPr="004918E2">
        <w:rPr>
          <w:rStyle w:val="cs9b006266"/>
        </w:rPr>
        <w:t xml:space="preserve"> 2021 </w:t>
      </w:r>
      <w:r w:rsidR="00E42774" w:rsidRPr="004F7CC9">
        <w:rPr>
          <w:rStyle w:val="cs9b006266"/>
          <w:lang w:val="ru-RU"/>
        </w:rPr>
        <w:t>року</w:t>
      </w:r>
      <w:r w:rsidR="00E42774" w:rsidRPr="004918E2">
        <w:rPr>
          <w:rStyle w:val="cs9f0a40406"/>
        </w:rPr>
        <w:t xml:space="preserve"> </w:t>
      </w:r>
      <w:r w:rsidR="00E42774" w:rsidRPr="004F7CC9">
        <w:rPr>
          <w:rStyle w:val="cs9f0a40406"/>
          <w:lang w:val="ru-RU"/>
        </w:rPr>
        <w:t>до</w:t>
      </w:r>
      <w:r w:rsidR="00E42774" w:rsidRPr="004918E2">
        <w:rPr>
          <w:rStyle w:val="cs9f0a40406"/>
        </w:rPr>
        <w:t xml:space="preserve"> </w:t>
      </w:r>
      <w:r w:rsidR="00E42774" w:rsidRPr="004F7CC9">
        <w:rPr>
          <w:rStyle w:val="cs9f0a40406"/>
          <w:lang w:val="ru-RU"/>
        </w:rPr>
        <w:t>протоколу</w:t>
      </w:r>
      <w:r w:rsidR="00E42774" w:rsidRPr="004918E2">
        <w:rPr>
          <w:rStyle w:val="cs9f0a40406"/>
        </w:rPr>
        <w:t xml:space="preserve"> </w:t>
      </w:r>
      <w:r w:rsidR="00E42774" w:rsidRPr="004F7CC9">
        <w:rPr>
          <w:rStyle w:val="cs9f0a40406"/>
          <w:lang w:val="ru-RU"/>
        </w:rPr>
        <w:t>клінічного</w:t>
      </w:r>
      <w:r w:rsidR="00E42774" w:rsidRPr="004918E2">
        <w:rPr>
          <w:rStyle w:val="cs9f0a40406"/>
        </w:rPr>
        <w:t xml:space="preserve"> </w:t>
      </w:r>
      <w:r w:rsidR="00E42774" w:rsidRPr="004F7CC9">
        <w:rPr>
          <w:rStyle w:val="cs9f0a40406"/>
          <w:lang w:val="ru-RU"/>
        </w:rPr>
        <w:t>дослідження</w:t>
      </w:r>
      <w:r w:rsidR="00E42774" w:rsidRPr="004918E2">
        <w:rPr>
          <w:rStyle w:val="cs9f0a40406"/>
        </w:rPr>
        <w:t xml:space="preserve"> «</w:t>
      </w:r>
      <w:r w:rsidR="00E42774" w:rsidRPr="004F7CC9">
        <w:rPr>
          <w:rStyle w:val="cs9f0a40406"/>
          <w:lang w:val="ru-RU"/>
        </w:rPr>
        <w:t>Рандомізоване</w:t>
      </w:r>
      <w:r w:rsidR="00E42774" w:rsidRPr="004918E2">
        <w:rPr>
          <w:rStyle w:val="cs9f0a40406"/>
        </w:rPr>
        <w:t xml:space="preserve">, </w:t>
      </w:r>
      <w:r w:rsidR="00E42774" w:rsidRPr="004F7CC9">
        <w:rPr>
          <w:rStyle w:val="cs9f0a40406"/>
          <w:lang w:val="ru-RU"/>
        </w:rPr>
        <w:t>контрольоване</w:t>
      </w:r>
      <w:r w:rsidR="00E42774" w:rsidRPr="004918E2">
        <w:rPr>
          <w:rStyle w:val="cs9f0a40406"/>
        </w:rPr>
        <w:t xml:space="preserve"> </w:t>
      </w:r>
      <w:r w:rsidR="00E42774" w:rsidRPr="004F7CC9">
        <w:rPr>
          <w:rStyle w:val="cs9f0a40406"/>
          <w:lang w:val="ru-RU"/>
        </w:rPr>
        <w:t>за</w:t>
      </w:r>
      <w:r w:rsidR="00E42774" w:rsidRPr="004918E2">
        <w:rPr>
          <w:rStyle w:val="cs9f0a40406"/>
        </w:rPr>
        <w:t xml:space="preserve"> </w:t>
      </w:r>
      <w:r w:rsidR="00E42774" w:rsidRPr="004F7CC9">
        <w:rPr>
          <w:rStyle w:val="cs9f0a40406"/>
          <w:lang w:val="ru-RU"/>
        </w:rPr>
        <w:t>активним</w:t>
      </w:r>
      <w:r w:rsidR="00E42774" w:rsidRPr="004918E2">
        <w:rPr>
          <w:rStyle w:val="cs9f0a40406"/>
        </w:rPr>
        <w:t xml:space="preserve"> </w:t>
      </w:r>
      <w:r w:rsidR="00E42774" w:rsidRPr="004F7CC9">
        <w:rPr>
          <w:rStyle w:val="cs9f0a40406"/>
          <w:lang w:val="ru-RU"/>
        </w:rPr>
        <w:t>препаратом</w:t>
      </w:r>
      <w:r w:rsidR="00E42774" w:rsidRPr="004918E2">
        <w:rPr>
          <w:rStyle w:val="cs9f0a40406"/>
        </w:rPr>
        <w:t xml:space="preserve">, </w:t>
      </w:r>
      <w:r w:rsidR="00E42774" w:rsidRPr="004F7CC9">
        <w:rPr>
          <w:rStyle w:val="cs9f0a40406"/>
          <w:lang w:val="ru-RU"/>
        </w:rPr>
        <w:t>подвійне</w:t>
      </w:r>
      <w:r w:rsidR="00E42774" w:rsidRPr="004918E2">
        <w:rPr>
          <w:rStyle w:val="cs9f0a40406"/>
        </w:rPr>
        <w:t xml:space="preserve"> </w:t>
      </w:r>
      <w:r w:rsidR="00E42774" w:rsidRPr="004F7CC9">
        <w:rPr>
          <w:rStyle w:val="cs9f0a40406"/>
          <w:lang w:val="ru-RU"/>
        </w:rPr>
        <w:t>масковане</w:t>
      </w:r>
      <w:r w:rsidR="00E42774" w:rsidRPr="004918E2">
        <w:rPr>
          <w:rStyle w:val="cs9f0a40406"/>
        </w:rPr>
        <w:t xml:space="preserve"> </w:t>
      </w:r>
      <w:r w:rsidR="00E42774" w:rsidRPr="004F7CC9">
        <w:rPr>
          <w:rStyle w:val="cs9f0a40406"/>
          <w:lang w:val="ru-RU"/>
        </w:rPr>
        <w:t>дослідження</w:t>
      </w:r>
      <w:r w:rsidR="00E42774" w:rsidRPr="004918E2">
        <w:rPr>
          <w:rStyle w:val="cs9f0a40406"/>
        </w:rPr>
        <w:t xml:space="preserve"> </w:t>
      </w:r>
      <w:r w:rsidR="00E42774" w:rsidRPr="004F7CC9">
        <w:rPr>
          <w:rStyle w:val="cs9f0a40406"/>
          <w:lang w:val="ru-RU"/>
        </w:rPr>
        <w:t>фази</w:t>
      </w:r>
      <w:r w:rsidR="00E42774" w:rsidRPr="004918E2">
        <w:rPr>
          <w:rStyle w:val="cs9f0a40406"/>
        </w:rPr>
        <w:t xml:space="preserve"> 3 </w:t>
      </w:r>
      <w:r w:rsidR="00E42774" w:rsidRPr="004F7CC9">
        <w:rPr>
          <w:rStyle w:val="cs9f0a40406"/>
          <w:lang w:val="ru-RU"/>
        </w:rPr>
        <w:t>в</w:t>
      </w:r>
      <w:r w:rsidR="00E42774" w:rsidRPr="004918E2">
        <w:rPr>
          <w:rStyle w:val="cs9f0a40406"/>
        </w:rPr>
        <w:t xml:space="preserve"> </w:t>
      </w:r>
      <w:r w:rsidR="00E42774" w:rsidRPr="004F7CC9">
        <w:rPr>
          <w:rStyle w:val="cs9f0a40406"/>
          <w:lang w:val="ru-RU"/>
        </w:rPr>
        <w:t>паралельних</w:t>
      </w:r>
      <w:r w:rsidR="00E42774" w:rsidRPr="004918E2">
        <w:rPr>
          <w:rStyle w:val="cs9f0a40406"/>
        </w:rPr>
        <w:t xml:space="preserve"> </w:t>
      </w:r>
      <w:r w:rsidR="00E42774" w:rsidRPr="004F7CC9">
        <w:rPr>
          <w:rStyle w:val="cs9f0a40406"/>
          <w:lang w:val="ru-RU"/>
        </w:rPr>
        <w:t>групах</w:t>
      </w:r>
      <w:r w:rsidR="00E42774" w:rsidRPr="004918E2">
        <w:rPr>
          <w:rStyle w:val="cs9f0a40406"/>
        </w:rPr>
        <w:t xml:space="preserve"> </w:t>
      </w:r>
      <w:r w:rsidR="00E42774" w:rsidRPr="004F7CC9">
        <w:rPr>
          <w:rStyle w:val="cs9f0a40406"/>
          <w:lang w:val="ru-RU"/>
        </w:rPr>
        <w:t>з</w:t>
      </w:r>
      <w:r w:rsidR="00E42774" w:rsidRPr="004918E2">
        <w:rPr>
          <w:rStyle w:val="cs9f0a40406"/>
        </w:rPr>
        <w:t xml:space="preserve"> </w:t>
      </w:r>
      <w:r w:rsidR="00E42774" w:rsidRPr="004F7CC9">
        <w:rPr>
          <w:rStyle w:val="cs9f0a40406"/>
          <w:lang w:val="ru-RU"/>
        </w:rPr>
        <w:t>оцінки</w:t>
      </w:r>
      <w:r w:rsidR="00E42774" w:rsidRPr="004918E2">
        <w:rPr>
          <w:rStyle w:val="cs9f0a40406"/>
        </w:rPr>
        <w:t xml:space="preserve"> </w:t>
      </w:r>
      <w:r w:rsidR="00E42774" w:rsidRPr="004F7CC9">
        <w:rPr>
          <w:rStyle w:val="cs9f0a40406"/>
          <w:lang w:val="ru-RU"/>
        </w:rPr>
        <w:t>ефективності</w:t>
      </w:r>
      <w:r w:rsidR="00E42774" w:rsidRPr="004918E2">
        <w:rPr>
          <w:rStyle w:val="cs9f0a40406"/>
        </w:rPr>
        <w:t xml:space="preserve"> </w:t>
      </w:r>
      <w:r w:rsidR="00E42774" w:rsidRPr="004F7CC9">
        <w:rPr>
          <w:rStyle w:val="cs9f0a40406"/>
          <w:lang w:val="ru-RU"/>
        </w:rPr>
        <w:t>та</w:t>
      </w:r>
      <w:r w:rsidR="00E42774" w:rsidRPr="004918E2">
        <w:rPr>
          <w:rStyle w:val="cs9f0a40406"/>
        </w:rPr>
        <w:t xml:space="preserve"> </w:t>
      </w:r>
      <w:r w:rsidR="00E42774" w:rsidRPr="004F7CC9">
        <w:rPr>
          <w:rStyle w:val="cs9f0a40406"/>
          <w:lang w:val="ru-RU"/>
        </w:rPr>
        <w:t>безпечності</w:t>
      </w:r>
      <w:r w:rsidR="00E42774" w:rsidRPr="004918E2">
        <w:rPr>
          <w:rStyle w:val="cs9f0a40406"/>
        </w:rPr>
        <w:t xml:space="preserve"> </w:t>
      </w:r>
      <w:r w:rsidR="00E42774" w:rsidRPr="004F7CC9">
        <w:rPr>
          <w:rStyle w:val="cs9f0a40406"/>
          <w:lang w:val="ru-RU"/>
        </w:rPr>
        <w:t>препарату</w:t>
      </w:r>
      <w:r w:rsidR="00E42774" w:rsidRPr="004918E2">
        <w:rPr>
          <w:rStyle w:val="cs9f0a40406"/>
        </w:rPr>
        <w:t xml:space="preserve"> </w:t>
      </w:r>
      <w:r w:rsidR="00E42774">
        <w:rPr>
          <w:rStyle w:val="cs9b006266"/>
        </w:rPr>
        <w:t>CT</w:t>
      </w:r>
      <w:r w:rsidR="00E42774" w:rsidRPr="004918E2">
        <w:rPr>
          <w:rStyle w:val="cs9b006266"/>
        </w:rPr>
        <w:t>-</w:t>
      </w:r>
      <w:r w:rsidR="00E42774">
        <w:rPr>
          <w:rStyle w:val="cs9b006266"/>
        </w:rPr>
        <w:t>P</w:t>
      </w:r>
      <w:r w:rsidR="00E42774" w:rsidRPr="004918E2">
        <w:rPr>
          <w:rStyle w:val="cs9b006266"/>
        </w:rPr>
        <w:t>42</w:t>
      </w:r>
      <w:r w:rsidR="00E42774" w:rsidRPr="004918E2">
        <w:rPr>
          <w:rStyle w:val="cs9f0a40406"/>
        </w:rPr>
        <w:t xml:space="preserve"> </w:t>
      </w:r>
      <w:r w:rsidR="00E42774" w:rsidRPr="004F7CC9">
        <w:rPr>
          <w:rStyle w:val="cs9f0a40406"/>
          <w:lang w:val="ru-RU"/>
        </w:rPr>
        <w:t>у</w:t>
      </w:r>
      <w:r w:rsidR="00E42774" w:rsidRPr="004918E2">
        <w:rPr>
          <w:rStyle w:val="cs9f0a40406"/>
        </w:rPr>
        <w:t xml:space="preserve"> </w:t>
      </w:r>
      <w:r w:rsidR="00E42774" w:rsidRPr="004F7CC9">
        <w:rPr>
          <w:rStyle w:val="cs9f0a40406"/>
          <w:lang w:val="ru-RU"/>
        </w:rPr>
        <w:t>порівнянні</w:t>
      </w:r>
      <w:r w:rsidR="00E42774" w:rsidRPr="004918E2">
        <w:rPr>
          <w:rStyle w:val="cs9f0a40406"/>
        </w:rPr>
        <w:t xml:space="preserve"> </w:t>
      </w:r>
      <w:r w:rsidR="00E42774" w:rsidRPr="004F7CC9">
        <w:rPr>
          <w:rStyle w:val="cs9f0a40406"/>
          <w:lang w:val="ru-RU"/>
        </w:rPr>
        <w:t>з</w:t>
      </w:r>
      <w:r w:rsidR="00E42774" w:rsidRPr="004918E2">
        <w:rPr>
          <w:rStyle w:val="cs9f0a40406"/>
        </w:rPr>
        <w:t xml:space="preserve"> </w:t>
      </w:r>
      <w:r w:rsidR="00E42774" w:rsidRPr="004F7CC9">
        <w:rPr>
          <w:rStyle w:val="cs9f0a40406"/>
          <w:lang w:val="ru-RU"/>
        </w:rPr>
        <w:t>препаратом</w:t>
      </w:r>
      <w:r w:rsidR="00E42774" w:rsidRPr="004918E2">
        <w:rPr>
          <w:rStyle w:val="cs9f0a40406"/>
        </w:rPr>
        <w:t xml:space="preserve"> </w:t>
      </w:r>
      <w:r w:rsidR="00E42774" w:rsidRPr="004F7CC9">
        <w:rPr>
          <w:rStyle w:val="cs9f0a40406"/>
          <w:lang w:val="ru-RU"/>
        </w:rPr>
        <w:t>Айлія</w:t>
      </w:r>
      <w:r w:rsidR="00E42774" w:rsidRPr="004918E2">
        <w:rPr>
          <w:rStyle w:val="cs9f0a40406"/>
        </w:rPr>
        <w:t xml:space="preserve"> </w:t>
      </w:r>
      <w:r w:rsidR="00E42774" w:rsidRPr="004F7CC9">
        <w:rPr>
          <w:rStyle w:val="cs9f0a40406"/>
          <w:lang w:val="ru-RU"/>
        </w:rPr>
        <w:t>у</w:t>
      </w:r>
      <w:r w:rsidR="00E42774" w:rsidRPr="004918E2">
        <w:rPr>
          <w:rStyle w:val="cs9f0a40406"/>
        </w:rPr>
        <w:t xml:space="preserve"> </w:t>
      </w:r>
      <w:r w:rsidR="00E42774" w:rsidRPr="004F7CC9">
        <w:rPr>
          <w:rStyle w:val="cs9f0a40406"/>
          <w:lang w:val="ru-RU"/>
        </w:rPr>
        <w:t>пацієнтів</w:t>
      </w:r>
      <w:r w:rsidR="00E42774" w:rsidRPr="004918E2">
        <w:rPr>
          <w:rStyle w:val="cs9f0a40406"/>
        </w:rPr>
        <w:t xml:space="preserve"> </w:t>
      </w:r>
      <w:r w:rsidR="00E42774" w:rsidRPr="004F7CC9">
        <w:rPr>
          <w:rStyle w:val="cs9f0a40406"/>
          <w:lang w:val="ru-RU"/>
        </w:rPr>
        <w:t>з</w:t>
      </w:r>
      <w:r w:rsidR="00E42774" w:rsidRPr="004918E2">
        <w:rPr>
          <w:rStyle w:val="cs9f0a40406"/>
        </w:rPr>
        <w:t xml:space="preserve"> </w:t>
      </w:r>
      <w:r w:rsidR="00E42774" w:rsidRPr="004F7CC9">
        <w:rPr>
          <w:rStyle w:val="cs9f0a40406"/>
          <w:lang w:val="ru-RU"/>
        </w:rPr>
        <w:t>діабетичним</w:t>
      </w:r>
      <w:r w:rsidR="00E42774" w:rsidRPr="004918E2">
        <w:rPr>
          <w:rStyle w:val="cs9f0a40406"/>
        </w:rPr>
        <w:t xml:space="preserve"> </w:t>
      </w:r>
      <w:r w:rsidR="00E42774" w:rsidRPr="004F7CC9">
        <w:rPr>
          <w:rStyle w:val="cs9f0a40406"/>
          <w:lang w:val="ru-RU"/>
        </w:rPr>
        <w:t>макулярним</w:t>
      </w:r>
      <w:r w:rsidR="00E42774" w:rsidRPr="004918E2">
        <w:rPr>
          <w:rStyle w:val="cs9f0a40406"/>
        </w:rPr>
        <w:t xml:space="preserve"> </w:t>
      </w:r>
      <w:r w:rsidR="00E42774" w:rsidRPr="004F7CC9">
        <w:rPr>
          <w:rStyle w:val="cs9f0a40406"/>
          <w:lang w:val="ru-RU"/>
        </w:rPr>
        <w:t>набряком</w:t>
      </w:r>
      <w:r w:rsidR="00E42774" w:rsidRPr="004918E2">
        <w:rPr>
          <w:rStyle w:val="cs9f0a40406"/>
        </w:rPr>
        <w:t xml:space="preserve">», </w:t>
      </w:r>
      <w:r w:rsidR="00E42774" w:rsidRPr="004F7CC9">
        <w:rPr>
          <w:rStyle w:val="cs9f0a40406"/>
          <w:lang w:val="ru-RU"/>
        </w:rPr>
        <w:t>код</w:t>
      </w:r>
      <w:r w:rsidR="00E42774" w:rsidRPr="004918E2">
        <w:rPr>
          <w:rStyle w:val="cs9f0a40406"/>
        </w:rPr>
        <w:t xml:space="preserve"> </w:t>
      </w:r>
      <w:r w:rsidR="00E42774" w:rsidRPr="004F7CC9">
        <w:rPr>
          <w:rStyle w:val="cs9f0a40406"/>
          <w:lang w:val="ru-RU"/>
        </w:rPr>
        <w:t>дослідження</w:t>
      </w:r>
      <w:r w:rsidR="00E42774" w:rsidRPr="004918E2">
        <w:rPr>
          <w:rStyle w:val="cs9f0a40406"/>
        </w:rPr>
        <w:t xml:space="preserve"> </w:t>
      </w:r>
      <w:r w:rsidR="00E42774">
        <w:rPr>
          <w:rStyle w:val="cs9b006266"/>
        </w:rPr>
        <w:t>CT</w:t>
      </w:r>
      <w:r w:rsidR="00E42774" w:rsidRPr="004918E2">
        <w:rPr>
          <w:rStyle w:val="cs9b006266"/>
        </w:rPr>
        <w:t>-</w:t>
      </w:r>
      <w:r w:rsidR="00E42774">
        <w:rPr>
          <w:rStyle w:val="cs9b006266"/>
        </w:rPr>
        <w:t>P</w:t>
      </w:r>
      <w:r w:rsidR="00E42774" w:rsidRPr="004918E2">
        <w:rPr>
          <w:rStyle w:val="cs9b006266"/>
        </w:rPr>
        <w:t>42 3.1</w:t>
      </w:r>
      <w:r w:rsidR="00E42774" w:rsidRPr="004918E2">
        <w:rPr>
          <w:rStyle w:val="cs9f0a40406"/>
        </w:rPr>
        <w:t xml:space="preserve">, </w:t>
      </w:r>
      <w:r w:rsidR="00E42774" w:rsidRPr="004F7CC9">
        <w:rPr>
          <w:rStyle w:val="cs9f0a40406"/>
          <w:lang w:val="ru-RU"/>
        </w:rPr>
        <w:t>версія</w:t>
      </w:r>
      <w:r w:rsidR="00E42774" w:rsidRPr="004918E2">
        <w:rPr>
          <w:rStyle w:val="cs9f0a40406"/>
        </w:rPr>
        <w:t xml:space="preserve"> 1.0 </w:t>
      </w:r>
      <w:r w:rsidR="00E42774" w:rsidRPr="004F7CC9">
        <w:rPr>
          <w:rStyle w:val="cs9f0a40406"/>
          <w:lang w:val="ru-RU"/>
        </w:rPr>
        <w:t>від</w:t>
      </w:r>
      <w:r w:rsidR="00E42774" w:rsidRPr="004918E2">
        <w:rPr>
          <w:rStyle w:val="cs9f0a40406"/>
        </w:rPr>
        <w:t xml:space="preserve"> 22 </w:t>
      </w:r>
      <w:r w:rsidR="00E42774" w:rsidRPr="004F7CC9">
        <w:rPr>
          <w:rStyle w:val="cs9f0a40406"/>
          <w:lang w:val="ru-RU"/>
        </w:rPr>
        <w:t>жовтня</w:t>
      </w:r>
      <w:r w:rsidR="00E42774" w:rsidRPr="004918E2">
        <w:rPr>
          <w:rStyle w:val="cs9f0a40406"/>
        </w:rPr>
        <w:t xml:space="preserve"> 2020 </w:t>
      </w:r>
      <w:r w:rsidR="00E42774" w:rsidRPr="004F7CC9">
        <w:rPr>
          <w:rStyle w:val="cs9f0a40406"/>
          <w:lang w:val="ru-RU"/>
        </w:rPr>
        <w:t>року</w:t>
      </w:r>
      <w:r w:rsidR="00E42774" w:rsidRPr="004918E2">
        <w:rPr>
          <w:rStyle w:val="cs9f0a40406"/>
        </w:rPr>
        <w:t xml:space="preserve">; </w:t>
      </w:r>
      <w:r w:rsidR="00E42774" w:rsidRPr="004F7CC9">
        <w:rPr>
          <w:rStyle w:val="cs9f0a40406"/>
          <w:lang w:val="ru-RU"/>
        </w:rPr>
        <w:t>спонсор</w:t>
      </w:r>
      <w:r w:rsidR="00E42774" w:rsidRPr="004918E2">
        <w:rPr>
          <w:rStyle w:val="cs9f0a40406"/>
        </w:rPr>
        <w:t xml:space="preserve"> - «</w:t>
      </w:r>
      <w:r w:rsidR="00E42774" w:rsidRPr="004F7CC9">
        <w:rPr>
          <w:rStyle w:val="cs9f0a40406"/>
          <w:lang w:val="ru-RU"/>
        </w:rPr>
        <w:t>Селлтріон</w:t>
      </w:r>
      <w:r w:rsidR="00E42774" w:rsidRPr="004918E2">
        <w:rPr>
          <w:rStyle w:val="cs9f0a40406"/>
        </w:rPr>
        <w:t xml:space="preserve">, </w:t>
      </w:r>
      <w:r w:rsidR="00E42774" w:rsidRPr="004F7CC9">
        <w:rPr>
          <w:rStyle w:val="cs9f0a40406"/>
          <w:lang w:val="ru-RU"/>
        </w:rPr>
        <w:t>Інк</w:t>
      </w:r>
      <w:r w:rsidR="00E42774" w:rsidRPr="004918E2">
        <w:rPr>
          <w:rStyle w:val="cs9f0a40406"/>
        </w:rPr>
        <w:t xml:space="preserve">.» </w:t>
      </w:r>
      <w:r w:rsidR="00E42774">
        <w:rPr>
          <w:rStyle w:val="cs9f0a40406"/>
        </w:rPr>
        <w:t>(Celltrion, Inc.), Республіка Корея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 «Сінеос Хелс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918E2" w:rsidRDefault="004918E2" w:rsidP="004918E2">
      <w:pPr>
        <w:jc w:val="both"/>
        <w:rPr>
          <w:rStyle w:val="cs80d9435b7"/>
          <w:lang w:val="ru-RU"/>
        </w:rPr>
      </w:pPr>
      <w:r>
        <w:rPr>
          <w:rStyle w:val="cs9b006267"/>
          <w:lang w:val="ru-RU"/>
        </w:rPr>
        <w:t xml:space="preserve">25. </w:t>
      </w:r>
      <w:r w:rsidR="00E42774" w:rsidRPr="004F7CC9">
        <w:rPr>
          <w:rStyle w:val="cs9b006267"/>
          <w:lang w:val="ru-RU"/>
        </w:rPr>
        <w:t xml:space="preserve">Оновлений протокол клінічного випробування з Поправкою 1.0 від 03 березня 2021 року, англійською мовою; Синопсис протоколу клінічного випробування з Поправкою 1.0 від 03 березня 2021 року, українською мовою; Лист-роз’яснення </w:t>
      </w:r>
      <w:proofErr w:type="gramStart"/>
      <w:r w:rsidR="00E42774" w:rsidRPr="004F7CC9">
        <w:rPr>
          <w:rStyle w:val="cs9b006267"/>
          <w:lang w:val="ru-RU"/>
        </w:rPr>
        <w:t>до протоколу</w:t>
      </w:r>
      <w:proofErr w:type="gramEnd"/>
      <w:r w:rsidR="00E42774" w:rsidRPr="004F7CC9">
        <w:rPr>
          <w:rStyle w:val="cs9b006267"/>
          <w:lang w:val="ru-RU"/>
        </w:rPr>
        <w:t xml:space="preserve"> стосовно критерію включення №8 від 10 травня 2021 року, англійською та українською мовами. Інформаційний </w:t>
      </w:r>
      <w:r w:rsidR="00E42774" w:rsidRPr="004F7CC9">
        <w:rPr>
          <w:rStyle w:val="cs9b006267"/>
          <w:lang w:val="ru-RU"/>
        </w:rPr>
        <w:lastRenderedPageBreak/>
        <w:t>листок пацієнта та форма інформованої згоди, версія 2.1 для України від 30 березня 2021 р., англійською мовою, переклад українською та російською мовами; Інформаційний листок пацієнта та форма інформованої згоди для фази відкритого розширеного дослідження, версія 1.1 для України від 20 березня 2021 р., англійською мовою, переклад українською та російською мовами; Додаток до Розділу 2.1.</w:t>
      </w:r>
      <w:r w:rsidR="00E42774">
        <w:rPr>
          <w:rStyle w:val="cs9b006267"/>
        </w:rPr>
        <w:t>S</w:t>
      </w:r>
      <w:r w:rsidR="00E42774" w:rsidRPr="004F7CC9">
        <w:rPr>
          <w:rStyle w:val="cs9b006267"/>
          <w:lang w:val="ru-RU"/>
        </w:rPr>
        <w:t>.7 «Стабільність» та Розділу 2.1.</w:t>
      </w:r>
      <w:r w:rsidR="00E42774">
        <w:rPr>
          <w:rStyle w:val="cs9b006267"/>
        </w:rPr>
        <w:t>P</w:t>
      </w:r>
      <w:r w:rsidR="00E42774" w:rsidRPr="004F7CC9">
        <w:rPr>
          <w:rStyle w:val="cs9b006267"/>
          <w:lang w:val="ru-RU"/>
        </w:rPr>
        <w:t>.8 «Стабільність» до Досьє досліджуваного лікарського засобу (Памревлумаб), версія 3.1 від січня 2020 року, англійською мовою; Подовження терміну придатності лікарської субстанції памревлумаб до 36 місяців та лікарського засобу памревлумаб до 42 місяців; Зразок маркування коробки для фази ВРД від 15 січня 2021 року, українською мовою; Зразок маркування флакону для фази ВРД від 15 січня 2021 року, українською мовою; Брошура для залучення пацієнтів у дослідження, англійською мовою, переклад українською та російською мовами; Збільшення кількості досліджуваних в Україні з 16 до 24 осіб; Залучення додаткового місця проведення клінічного випробування</w:t>
      </w:r>
      <w:r w:rsidR="00E42774" w:rsidRPr="004F7CC9">
        <w:rPr>
          <w:rStyle w:val="cs9f0a40407"/>
          <w:lang w:val="ru-RU"/>
        </w:rPr>
        <w:t xml:space="preserve"> до протоколу клінічного дослідження «Зефірус </w:t>
      </w:r>
      <w:r w:rsidR="00E42774">
        <w:rPr>
          <w:rStyle w:val="cs9f0a40407"/>
        </w:rPr>
        <w:t>II</w:t>
      </w:r>
      <w:r w:rsidR="00E42774" w:rsidRPr="004F7CC9">
        <w:rPr>
          <w:rStyle w:val="cs9f0a40407"/>
          <w:lang w:val="ru-RU"/>
        </w:rPr>
        <w:t xml:space="preserve">: Рандомізоване, подвійне сліпе, плацебо-контрольоване клінічне дослідження фази 3 з метою оцінки ефективності та безпеки препарату </w:t>
      </w:r>
      <w:r w:rsidR="00E42774" w:rsidRPr="004F7CC9">
        <w:rPr>
          <w:rStyle w:val="cs9b006267"/>
          <w:lang w:val="ru-RU"/>
        </w:rPr>
        <w:t>памревлумаб</w:t>
      </w:r>
      <w:r w:rsidR="00E42774" w:rsidRPr="004F7CC9">
        <w:rPr>
          <w:rStyle w:val="cs9f0a40407"/>
          <w:lang w:val="ru-RU"/>
        </w:rPr>
        <w:t xml:space="preserve"> у пацієнтів з ідіопатичним легеневим фіброзом (ІЛФ)», код дослідження </w:t>
      </w:r>
      <w:r w:rsidR="00E42774">
        <w:rPr>
          <w:rStyle w:val="cs9b006267"/>
        </w:rPr>
        <w:t>FGCL</w:t>
      </w:r>
      <w:r w:rsidR="00E42774" w:rsidRPr="004F7CC9">
        <w:rPr>
          <w:rStyle w:val="cs9b006267"/>
          <w:lang w:val="ru-RU"/>
        </w:rPr>
        <w:t>-3019-095</w:t>
      </w:r>
      <w:r w:rsidR="00E42774" w:rsidRPr="004F7CC9">
        <w:rPr>
          <w:rStyle w:val="cs9f0a40407"/>
          <w:lang w:val="ru-RU"/>
        </w:rPr>
        <w:t xml:space="preserve">, протокол від 11 лютого 2020 року; спонсор - «ФіброГен, Інк.» </w:t>
      </w:r>
      <w:r w:rsidR="00E42774" w:rsidRPr="004918E2">
        <w:rPr>
          <w:rStyle w:val="cs9f0a40407"/>
          <w:lang w:val="ru-RU"/>
        </w:rPr>
        <w:t>(</w:t>
      </w:r>
      <w:r w:rsidR="00E42774">
        <w:rPr>
          <w:rStyle w:val="cs9f0a40407"/>
        </w:rPr>
        <w:t>FibroGen</w:t>
      </w:r>
      <w:r w:rsidR="00E42774" w:rsidRPr="004918E2">
        <w:rPr>
          <w:rStyle w:val="cs9f0a40407"/>
          <w:lang w:val="ru-RU"/>
        </w:rPr>
        <w:t xml:space="preserve">, </w:t>
      </w:r>
      <w:r w:rsidR="00E42774">
        <w:rPr>
          <w:rStyle w:val="cs9f0a40407"/>
        </w:rPr>
        <w:t>Inc</w:t>
      </w:r>
      <w:r w:rsidR="00E42774" w:rsidRPr="004918E2">
        <w:rPr>
          <w:rStyle w:val="cs9f0a40407"/>
          <w:lang w:val="ru-RU"/>
        </w:rPr>
        <w:t>.), Сполучені Штати Америки</w:t>
      </w:r>
    </w:p>
    <w:p w:rsidR="004918E2" w:rsidRPr="004F7CC9" w:rsidRDefault="004918E2" w:rsidP="004918E2">
      <w:pPr>
        <w:jc w:val="both"/>
        <w:rPr>
          <w:rFonts w:ascii="Arial" w:hAnsi="Arial" w:cs="Arial"/>
          <w:sz w:val="20"/>
          <w:szCs w:val="20"/>
          <w:lang w:val="ru-RU"/>
        </w:rPr>
      </w:pPr>
      <w:r w:rsidRPr="004F7CC9">
        <w:rPr>
          <w:rFonts w:ascii="Arial" w:hAnsi="Arial" w:cs="Arial"/>
          <w:sz w:val="20"/>
          <w:szCs w:val="20"/>
          <w:lang w:val="ru-RU"/>
        </w:rPr>
        <w:t>Заявник - ТОВ «ВОРЛДВАЙД КЛІНІКАЛ ТРАІЛС УКР»</w:t>
      </w:r>
    </w:p>
    <w:p w:rsidR="00E42774" w:rsidRPr="004918E2" w:rsidRDefault="00E42774" w:rsidP="00E42774">
      <w:pPr>
        <w:pStyle w:val="cs80d9435b"/>
        <w:rPr>
          <w:lang w:val="ru-RU"/>
        </w:rPr>
      </w:pPr>
      <w:r>
        <w:rPr>
          <w:rStyle w:val="cs9f0a40407"/>
        </w:rPr>
        <w:t> </w:t>
      </w:r>
    </w:p>
    <w:tbl>
      <w:tblPr>
        <w:tblW w:w="9631" w:type="dxa"/>
        <w:tblCellMar>
          <w:left w:w="0" w:type="dxa"/>
          <w:right w:w="0" w:type="dxa"/>
        </w:tblCellMar>
        <w:tblLook w:val="04A0" w:firstRow="1" w:lastRow="0" w:firstColumn="1" w:lastColumn="0" w:noHBand="0" w:noVBand="1"/>
      </w:tblPr>
      <w:tblGrid>
        <w:gridCol w:w="675"/>
        <w:gridCol w:w="8956"/>
      </w:tblGrid>
      <w:tr w:rsidR="00E42774" w:rsidRPr="00E42774" w:rsidTr="0054279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4918E2" w:rsidRDefault="00E42774" w:rsidP="004918E2">
            <w:pPr>
              <w:pStyle w:val="cs2e86d3a6"/>
              <w:rPr>
                <w:rFonts w:ascii="Arial" w:hAnsi="Arial" w:cs="Arial"/>
                <w:b/>
                <w:color w:val="000000" w:themeColor="text1"/>
                <w:sz w:val="20"/>
                <w:szCs w:val="20"/>
              </w:rPr>
            </w:pPr>
            <w:r w:rsidRPr="004918E2">
              <w:rPr>
                <w:rStyle w:val="cs2494c3c61"/>
                <w:rFonts w:ascii="Arial" w:hAnsi="Arial" w:cs="Arial"/>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4918E2" w:rsidRDefault="00E42774" w:rsidP="00542793">
            <w:pPr>
              <w:pStyle w:val="cs2e86d3a6"/>
              <w:rPr>
                <w:rFonts w:ascii="Arial" w:hAnsi="Arial" w:cs="Arial"/>
                <w:b/>
                <w:color w:val="000000" w:themeColor="text1"/>
                <w:sz w:val="20"/>
                <w:szCs w:val="20"/>
                <w:lang w:val="ru-RU"/>
              </w:rPr>
            </w:pPr>
            <w:r w:rsidRPr="004918E2">
              <w:rPr>
                <w:rStyle w:val="cs2494c3c61"/>
                <w:rFonts w:ascii="Arial" w:hAnsi="Arial" w:cs="Arial"/>
                <w:b w:val="0"/>
                <w:color w:val="000000" w:themeColor="text1"/>
                <w:lang w:val="ru-RU"/>
              </w:rPr>
              <w:t>П.І.Б. відповідального дослідника</w:t>
            </w:r>
          </w:p>
          <w:p w:rsidR="00E42774" w:rsidRPr="004918E2" w:rsidRDefault="00E42774" w:rsidP="00542793">
            <w:pPr>
              <w:pStyle w:val="cs2e86d3a6"/>
              <w:rPr>
                <w:rFonts w:ascii="Arial" w:hAnsi="Arial" w:cs="Arial"/>
                <w:b/>
                <w:color w:val="000000" w:themeColor="text1"/>
                <w:sz w:val="20"/>
                <w:szCs w:val="20"/>
                <w:lang w:val="ru-RU"/>
              </w:rPr>
            </w:pPr>
            <w:r w:rsidRPr="004918E2">
              <w:rPr>
                <w:rStyle w:val="cs2494c3c61"/>
                <w:rFonts w:ascii="Arial" w:hAnsi="Arial" w:cs="Arial"/>
                <w:b w:val="0"/>
                <w:color w:val="000000" w:themeColor="text1"/>
                <w:lang w:val="ru-RU"/>
              </w:rPr>
              <w:t>Назва місця проведення клінічного випробування</w:t>
            </w:r>
          </w:p>
        </w:tc>
      </w:tr>
      <w:tr w:rsidR="00E42774" w:rsidRPr="00A632BA" w:rsidTr="0054279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4918E2" w:rsidRDefault="00E42774" w:rsidP="004918E2">
            <w:pPr>
              <w:pStyle w:val="cs80d9435b"/>
              <w:jc w:val="center"/>
              <w:rPr>
                <w:rFonts w:ascii="Arial" w:hAnsi="Arial" w:cs="Arial"/>
                <w:b/>
                <w:color w:val="000000" w:themeColor="text1"/>
                <w:sz w:val="20"/>
                <w:szCs w:val="20"/>
              </w:rPr>
            </w:pPr>
            <w:r w:rsidRPr="004918E2">
              <w:rPr>
                <w:rStyle w:val="cs2494c3c61"/>
                <w:rFonts w:ascii="Arial" w:hAnsi="Arial" w:cs="Arial"/>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4918E2" w:rsidRDefault="00E42774" w:rsidP="00542793">
            <w:pPr>
              <w:pStyle w:val="cs80d9435b"/>
              <w:rPr>
                <w:rFonts w:ascii="Arial" w:hAnsi="Arial" w:cs="Arial"/>
                <w:b/>
                <w:color w:val="000000" w:themeColor="text1"/>
                <w:sz w:val="20"/>
                <w:szCs w:val="20"/>
              </w:rPr>
            </w:pPr>
            <w:r w:rsidRPr="004918E2">
              <w:rPr>
                <w:rStyle w:val="cs2494c3c61"/>
                <w:rFonts w:ascii="Arial" w:hAnsi="Arial" w:cs="Arial"/>
                <w:b w:val="0"/>
                <w:color w:val="000000" w:themeColor="text1"/>
              </w:rPr>
              <w:t>к.м.н. Кірєєва Т.В.</w:t>
            </w:r>
          </w:p>
          <w:p w:rsidR="00E42774" w:rsidRPr="004918E2" w:rsidRDefault="00E42774" w:rsidP="00542793">
            <w:pPr>
              <w:pStyle w:val="cs80d9435b"/>
              <w:rPr>
                <w:rFonts w:ascii="Arial" w:hAnsi="Arial" w:cs="Arial"/>
                <w:b/>
                <w:color w:val="000000" w:themeColor="text1"/>
                <w:sz w:val="20"/>
                <w:szCs w:val="20"/>
              </w:rPr>
            </w:pPr>
            <w:r w:rsidRPr="004918E2">
              <w:rPr>
                <w:rStyle w:val="csaecf586f1"/>
                <w:rFonts w:ascii="Arial" w:hAnsi="Arial" w:cs="Arial"/>
                <w:b w:val="0"/>
                <w:color w:val="000000" w:themeColor="text1"/>
              </w:rPr>
              <w:t>Комунальне некомерційне підприємство «Міська клінічна лікарня №16» Дніпровської міської ради, терапевтичне відділення, Дніпровський державний медичний університет, кафедра внутрішньої медицини 1, м. Дніпро</w:t>
            </w:r>
          </w:p>
        </w:tc>
      </w:tr>
    </w:tbl>
    <w:p w:rsidR="00E42774" w:rsidRPr="004918E2" w:rsidRDefault="00E42774" w:rsidP="004918E2">
      <w:pPr>
        <w:pStyle w:val="cs80d9435b"/>
      </w:pPr>
      <w:r>
        <w:rPr>
          <w:rStyle w:val="csafaf57413"/>
        </w:rPr>
        <w:t> </w:t>
      </w:r>
    </w:p>
    <w:p w:rsidR="00E42774" w:rsidRPr="000A7C41" w:rsidRDefault="00E42774" w:rsidP="00E42774">
      <w:pPr>
        <w:jc w:val="both"/>
        <w:rPr>
          <w:rFonts w:ascii="Arial" w:hAnsi="Arial" w:cs="Arial"/>
          <w:sz w:val="20"/>
          <w:szCs w:val="20"/>
        </w:rPr>
      </w:pPr>
    </w:p>
    <w:p w:rsidR="00E42774" w:rsidRPr="000A7C41" w:rsidRDefault="000A7C41" w:rsidP="000A7C41">
      <w:pPr>
        <w:jc w:val="both"/>
      </w:pPr>
      <w:r>
        <w:rPr>
          <w:rStyle w:val="cs9b006268"/>
        </w:rPr>
        <w:t xml:space="preserve">26. </w:t>
      </w:r>
      <w:r w:rsidR="00E42774" w:rsidRPr="004F7CC9">
        <w:rPr>
          <w:rStyle w:val="cs9b006268"/>
          <w:lang w:val="ru-RU"/>
        </w:rPr>
        <w:t>Оновлення</w:t>
      </w:r>
      <w:r w:rsidR="00E42774" w:rsidRPr="000A7C41">
        <w:rPr>
          <w:rStyle w:val="cs9b006268"/>
        </w:rPr>
        <w:t xml:space="preserve"> </w:t>
      </w:r>
      <w:r w:rsidR="00E42774" w:rsidRPr="004F7CC9">
        <w:rPr>
          <w:rStyle w:val="cs9b006268"/>
          <w:lang w:val="ru-RU"/>
        </w:rPr>
        <w:t>протоколу</w:t>
      </w:r>
      <w:r w:rsidR="00E42774" w:rsidRPr="000A7C41">
        <w:rPr>
          <w:rStyle w:val="cs9b006268"/>
        </w:rPr>
        <w:t xml:space="preserve"> </w:t>
      </w:r>
      <w:r w:rsidR="00E42774" w:rsidRPr="004F7CC9">
        <w:rPr>
          <w:rStyle w:val="cs9b006268"/>
          <w:lang w:val="ru-RU"/>
        </w:rPr>
        <w:t>клінічного</w:t>
      </w:r>
      <w:r w:rsidR="00E42774" w:rsidRPr="000A7C41">
        <w:rPr>
          <w:rStyle w:val="cs9b006268"/>
        </w:rPr>
        <w:t xml:space="preserve"> </w:t>
      </w:r>
      <w:r w:rsidR="00E42774" w:rsidRPr="004F7CC9">
        <w:rPr>
          <w:rStyle w:val="cs9b006268"/>
          <w:lang w:val="ru-RU"/>
        </w:rPr>
        <w:t>випробування</w:t>
      </w:r>
      <w:r w:rsidR="00E42774" w:rsidRPr="000A7C41">
        <w:rPr>
          <w:rStyle w:val="cs9b006268"/>
        </w:rPr>
        <w:t xml:space="preserve"> </w:t>
      </w:r>
      <w:r w:rsidR="00E42774">
        <w:rPr>
          <w:rStyle w:val="cs9b006268"/>
        </w:rPr>
        <w:t>MDCO</w:t>
      </w:r>
      <w:r w:rsidR="00E42774" w:rsidRPr="000A7C41">
        <w:rPr>
          <w:rStyle w:val="cs9b006268"/>
        </w:rPr>
        <w:t>-</w:t>
      </w:r>
      <w:r w:rsidR="00E42774">
        <w:rPr>
          <w:rStyle w:val="cs9b006268"/>
        </w:rPr>
        <w:t>PCS</w:t>
      </w:r>
      <w:r w:rsidR="00E42774" w:rsidRPr="000A7C41">
        <w:rPr>
          <w:rStyle w:val="cs9b006268"/>
        </w:rPr>
        <w:t>-17-02 (</w:t>
      </w:r>
      <w:r w:rsidR="00E42774">
        <w:rPr>
          <w:rStyle w:val="cs9b006268"/>
        </w:rPr>
        <w:t>CKJX</w:t>
      </w:r>
      <w:r w:rsidR="00E42774" w:rsidRPr="000A7C41">
        <w:rPr>
          <w:rStyle w:val="cs9b006268"/>
        </w:rPr>
        <w:t>839</w:t>
      </w:r>
      <w:r w:rsidR="00E42774">
        <w:rPr>
          <w:rStyle w:val="cs9b006268"/>
        </w:rPr>
        <w:t>A</w:t>
      </w:r>
      <w:r w:rsidR="00E42774" w:rsidRPr="000A7C41">
        <w:rPr>
          <w:rStyle w:val="cs9b006268"/>
        </w:rPr>
        <w:t xml:space="preserve">12302), </w:t>
      </w:r>
      <w:r w:rsidR="00E42774" w:rsidRPr="004F7CC9">
        <w:rPr>
          <w:rStyle w:val="cs9b006268"/>
          <w:lang w:val="ru-RU"/>
        </w:rPr>
        <w:t>версія</w:t>
      </w:r>
      <w:r w:rsidR="00E42774" w:rsidRPr="000A7C41">
        <w:rPr>
          <w:rStyle w:val="cs9b006268"/>
        </w:rPr>
        <w:t xml:space="preserve"> 01 </w:t>
      </w:r>
      <w:r w:rsidR="00E42774" w:rsidRPr="004F7CC9">
        <w:rPr>
          <w:rStyle w:val="cs9b006268"/>
          <w:lang w:val="ru-RU"/>
        </w:rPr>
        <w:t>від</w:t>
      </w:r>
      <w:r w:rsidR="00E42774" w:rsidRPr="000A7C41">
        <w:rPr>
          <w:rStyle w:val="cs9b006268"/>
        </w:rPr>
        <w:t xml:space="preserve"> 08 </w:t>
      </w:r>
      <w:r w:rsidR="00E42774" w:rsidRPr="004F7CC9">
        <w:rPr>
          <w:rStyle w:val="cs9b006268"/>
          <w:lang w:val="ru-RU"/>
        </w:rPr>
        <w:t>жовтня</w:t>
      </w:r>
      <w:r w:rsidR="00E42774" w:rsidRPr="000A7C41">
        <w:rPr>
          <w:rStyle w:val="cs9b006268"/>
        </w:rPr>
        <w:t xml:space="preserve"> 2020 </w:t>
      </w:r>
      <w:r w:rsidR="00E42774" w:rsidRPr="004F7CC9">
        <w:rPr>
          <w:rStyle w:val="cs9b006268"/>
          <w:lang w:val="ru-RU"/>
        </w:rPr>
        <w:t>року</w:t>
      </w:r>
      <w:r w:rsidR="00E42774" w:rsidRPr="000A7C41">
        <w:rPr>
          <w:rStyle w:val="cs9b006268"/>
        </w:rPr>
        <w:t xml:space="preserve">; </w:t>
      </w:r>
      <w:r w:rsidR="00E42774" w:rsidRPr="004F7CC9">
        <w:rPr>
          <w:rStyle w:val="cs9b006268"/>
          <w:lang w:val="ru-RU"/>
        </w:rPr>
        <w:t>Зміна</w:t>
      </w:r>
      <w:r w:rsidR="00E42774" w:rsidRPr="000A7C41">
        <w:rPr>
          <w:rStyle w:val="cs9b006268"/>
        </w:rPr>
        <w:t xml:space="preserve"> </w:t>
      </w:r>
      <w:r w:rsidR="00E42774" w:rsidRPr="004F7CC9">
        <w:rPr>
          <w:rStyle w:val="cs9b006268"/>
          <w:lang w:val="ru-RU"/>
        </w:rPr>
        <w:t>спонсора</w:t>
      </w:r>
      <w:r w:rsidR="00E42774" w:rsidRPr="000A7C41">
        <w:rPr>
          <w:rStyle w:val="cs9b006268"/>
        </w:rPr>
        <w:t xml:space="preserve"> </w:t>
      </w:r>
      <w:r w:rsidR="00E42774" w:rsidRPr="004F7CC9">
        <w:rPr>
          <w:rStyle w:val="cs9b006268"/>
          <w:lang w:val="ru-RU"/>
        </w:rPr>
        <w:t>клінічного</w:t>
      </w:r>
      <w:r w:rsidR="00E42774" w:rsidRPr="000A7C41">
        <w:rPr>
          <w:rStyle w:val="cs9b006268"/>
        </w:rPr>
        <w:t xml:space="preserve"> </w:t>
      </w:r>
      <w:r w:rsidR="00E42774" w:rsidRPr="004F7CC9">
        <w:rPr>
          <w:rStyle w:val="cs9b006268"/>
          <w:lang w:val="ru-RU"/>
        </w:rPr>
        <w:t>випробування</w:t>
      </w:r>
      <w:r w:rsidR="00E42774" w:rsidRPr="000A7C41">
        <w:rPr>
          <w:rStyle w:val="cs9b006268"/>
        </w:rPr>
        <w:t xml:space="preserve"> </w:t>
      </w:r>
      <w:r w:rsidR="00E42774" w:rsidRPr="004F7CC9">
        <w:rPr>
          <w:rStyle w:val="cs9b006268"/>
          <w:lang w:val="ru-RU"/>
        </w:rPr>
        <w:t>з</w:t>
      </w:r>
      <w:r w:rsidR="00E42774" w:rsidRPr="000A7C41">
        <w:rPr>
          <w:rStyle w:val="cs9b006268"/>
        </w:rPr>
        <w:t xml:space="preserve"> «</w:t>
      </w:r>
      <w:r w:rsidR="00E42774" w:rsidRPr="004F7CC9">
        <w:rPr>
          <w:rStyle w:val="cs9b006268"/>
          <w:lang w:val="ru-RU"/>
        </w:rPr>
        <w:t>Зе</w:t>
      </w:r>
      <w:r w:rsidR="00E42774" w:rsidRPr="000A7C41">
        <w:rPr>
          <w:rStyle w:val="cs9b006268"/>
        </w:rPr>
        <w:t xml:space="preserve"> </w:t>
      </w:r>
      <w:r w:rsidR="00E42774" w:rsidRPr="004F7CC9">
        <w:rPr>
          <w:rStyle w:val="cs9b006268"/>
          <w:lang w:val="ru-RU"/>
        </w:rPr>
        <w:t>Медесінс</w:t>
      </w:r>
      <w:r w:rsidR="00E42774" w:rsidRPr="000A7C41">
        <w:rPr>
          <w:rStyle w:val="cs9b006268"/>
        </w:rPr>
        <w:t xml:space="preserve"> </w:t>
      </w:r>
      <w:r w:rsidR="00E42774" w:rsidRPr="004F7CC9">
        <w:rPr>
          <w:rStyle w:val="cs9b006268"/>
          <w:lang w:val="ru-RU"/>
        </w:rPr>
        <w:t>Компані</w:t>
      </w:r>
      <w:r w:rsidR="00E42774" w:rsidRPr="000A7C41">
        <w:rPr>
          <w:rStyle w:val="cs9b006268"/>
        </w:rPr>
        <w:t xml:space="preserve">», </w:t>
      </w:r>
      <w:r w:rsidR="00E42774" w:rsidRPr="004F7CC9">
        <w:rPr>
          <w:rStyle w:val="cs9b006268"/>
          <w:lang w:val="ru-RU"/>
        </w:rPr>
        <w:t>США</w:t>
      </w:r>
      <w:r w:rsidR="00E42774" w:rsidRPr="000A7C41">
        <w:rPr>
          <w:rStyle w:val="cs9b006268"/>
        </w:rPr>
        <w:t xml:space="preserve"> (</w:t>
      </w:r>
      <w:r w:rsidR="00E42774">
        <w:rPr>
          <w:rStyle w:val="cs9b006268"/>
        </w:rPr>
        <w:t>The</w:t>
      </w:r>
      <w:r w:rsidR="00E42774" w:rsidRPr="000A7C41">
        <w:rPr>
          <w:rStyle w:val="cs9b006268"/>
        </w:rPr>
        <w:t xml:space="preserve"> </w:t>
      </w:r>
      <w:r w:rsidR="00E42774">
        <w:rPr>
          <w:rStyle w:val="cs9b006268"/>
        </w:rPr>
        <w:t>Medicines</w:t>
      </w:r>
      <w:r w:rsidR="00E42774" w:rsidRPr="000A7C41">
        <w:rPr>
          <w:rStyle w:val="cs9b006268"/>
        </w:rPr>
        <w:t xml:space="preserve"> </w:t>
      </w:r>
      <w:r w:rsidR="00E42774">
        <w:rPr>
          <w:rStyle w:val="cs9b006268"/>
        </w:rPr>
        <w:t>Company</w:t>
      </w:r>
      <w:r w:rsidR="00E42774" w:rsidRPr="000A7C41">
        <w:rPr>
          <w:rStyle w:val="cs9b006268"/>
        </w:rPr>
        <w:t xml:space="preserve">, </w:t>
      </w:r>
      <w:r w:rsidR="00E42774">
        <w:rPr>
          <w:rStyle w:val="cs9b006268"/>
        </w:rPr>
        <w:t>USA</w:t>
      </w:r>
      <w:r w:rsidR="00E42774" w:rsidRPr="000A7C41">
        <w:rPr>
          <w:rStyle w:val="cs9b006268"/>
        </w:rPr>
        <w:t xml:space="preserve">) </w:t>
      </w:r>
      <w:r w:rsidR="00E42774" w:rsidRPr="004F7CC9">
        <w:rPr>
          <w:rStyle w:val="cs9b006268"/>
          <w:lang w:val="ru-RU"/>
        </w:rPr>
        <w:t>на</w:t>
      </w:r>
      <w:r w:rsidR="00E42774" w:rsidRPr="000A7C41">
        <w:rPr>
          <w:rStyle w:val="cs9b006268"/>
        </w:rPr>
        <w:t xml:space="preserve"> </w:t>
      </w:r>
      <w:r w:rsidR="00E42774" w:rsidRPr="004F7CC9">
        <w:rPr>
          <w:rStyle w:val="cs9b006268"/>
          <w:lang w:val="ru-RU"/>
        </w:rPr>
        <w:t>Новартіс</w:t>
      </w:r>
      <w:r w:rsidR="00E42774" w:rsidRPr="000A7C41">
        <w:rPr>
          <w:rStyle w:val="cs9b006268"/>
        </w:rPr>
        <w:t xml:space="preserve"> </w:t>
      </w:r>
      <w:r w:rsidR="00E42774" w:rsidRPr="004F7CC9">
        <w:rPr>
          <w:rStyle w:val="cs9b006268"/>
          <w:lang w:val="ru-RU"/>
        </w:rPr>
        <w:t>Фарма</w:t>
      </w:r>
      <w:r w:rsidR="00E42774" w:rsidRPr="000A7C41">
        <w:rPr>
          <w:rStyle w:val="cs9b006268"/>
        </w:rPr>
        <w:t xml:space="preserve"> </w:t>
      </w:r>
      <w:r w:rsidR="00E42774" w:rsidRPr="004F7CC9">
        <w:rPr>
          <w:rStyle w:val="cs9b006268"/>
          <w:lang w:val="ru-RU"/>
        </w:rPr>
        <w:t>АГ</w:t>
      </w:r>
      <w:r w:rsidR="00E42774" w:rsidRPr="000A7C41">
        <w:rPr>
          <w:rStyle w:val="cs9b006268"/>
        </w:rPr>
        <w:t xml:space="preserve">, </w:t>
      </w:r>
      <w:r w:rsidR="00E42774" w:rsidRPr="004F7CC9">
        <w:rPr>
          <w:rStyle w:val="cs9b006268"/>
          <w:lang w:val="ru-RU"/>
        </w:rPr>
        <w:t>Швейцарія</w:t>
      </w:r>
      <w:r w:rsidR="00E42774" w:rsidRPr="000A7C41">
        <w:rPr>
          <w:rStyle w:val="cs9b006268"/>
        </w:rPr>
        <w:t xml:space="preserve"> / </w:t>
      </w:r>
      <w:r w:rsidR="00E42774">
        <w:rPr>
          <w:rStyle w:val="cs9b006268"/>
        </w:rPr>
        <w:t>Novartis</w:t>
      </w:r>
      <w:r w:rsidR="00E42774" w:rsidRPr="000A7C41">
        <w:rPr>
          <w:rStyle w:val="cs9b006268"/>
        </w:rPr>
        <w:t xml:space="preserve"> </w:t>
      </w:r>
      <w:r w:rsidR="00E42774">
        <w:rPr>
          <w:rStyle w:val="cs9b006268"/>
        </w:rPr>
        <w:t>Pharma</w:t>
      </w:r>
      <w:r w:rsidR="00E42774" w:rsidRPr="000A7C41">
        <w:rPr>
          <w:rStyle w:val="cs9b006268"/>
        </w:rPr>
        <w:t xml:space="preserve"> </w:t>
      </w:r>
      <w:r w:rsidR="00E42774">
        <w:rPr>
          <w:rStyle w:val="cs9b006268"/>
        </w:rPr>
        <w:t>AG</w:t>
      </w:r>
      <w:r w:rsidR="00E42774" w:rsidRPr="000A7C41">
        <w:rPr>
          <w:rStyle w:val="cs9b006268"/>
        </w:rPr>
        <w:t xml:space="preserve">, </w:t>
      </w:r>
      <w:r w:rsidR="00E42774">
        <w:rPr>
          <w:rStyle w:val="cs9b006268"/>
        </w:rPr>
        <w:t>Switzerland</w:t>
      </w:r>
      <w:r w:rsidR="00E42774" w:rsidRPr="000A7C41">
        <w:rPr>
          <w:rStyle w:val="cs9b006268"/>
        </w:rPr>
        <w:t xml:space="preserve">; </w:t>
      </w:r>
      <w:r w:rsidR="00E42774" w:rsidRPr="004F7CC9">
        <w:rPr>
          <w:rStyle w:val="cs9b006268"/>
          <w:lang w:val="ru-RU"/>
        </w:rPr>
        <w:t>Зміна</w:t>
      </w:r>
      <w:r w:rsidR="00E42774" w:rsidRPr="000A7C41">
        <w:rPr>
          <w:rStyle w:val="cs9b006268"/>
        </w:rPr>
        <w:t xml:space="preserve"> </w:t>
      </w:r>
      <w:r w:rsidR="00E42774" w:rsidRPr="004F7CC9">
        <w:rPr>
          <w:rStyle w:val="cs9b006268"/>
          <w:lang w:val="ru-RU"/>
        </w:rPr>
        <w:t>заявника</w:t>
      </w:r>
      <w:r w:rsidR="00E42774" w:rsidRPr="000A7C41">
        <w:rPr>
          <w:rStyle w:val="cs9b006268"/>
        </w:rPr>
        <w:t xml:space="preserve"> </w:t>
      </w:r>
      <w:r w:rsidR="00E42774" w:rsidRPr="004F7CC9">
        <w:rPr>
          <w:rStyle w:val="cs9b006268"/>
          <w:lang w:val="ru-RU"/>
        </w:rPr>
        <w:t>з</w:t>
      </w:r>
      <w:r w:rsidR="00E42774" w:rsidRPr="000A7C41">
        <w:rPr>
          <w:rStyle w:val="cs9b006268"/>
        </w:rPr>
        <w:t xml:space="preserve"> </w:t>
      </w:r>
      <w:r w:rsidR="00E42774" w:rsidRPr="004F7CC9">
        <w:rPr>
          <w:rStyle w:val="cs9b006268"/>
          <w:lang w:val="ru-RU"/>
        </w:rPr>
        <w:t>ТОВ</w:t>
      </w:r>
      <w:r w:rsidR="00E42774" w:rsidRPr="000A7C41">
        <w:rPr>
          <w:rStyle w:val="cs9b006268"/>
        </w:rPr>
        <w:t xml:space="preserve"> «</w:t>
      </w:r>
      <w:r w:rsidR="00E42774" w:rsidRPr="004F7CC9">
        <w:rPr>
          <w:rStyle w:val="cs9b006268"/>
          <w:lang w:val="ru-RU"/>
        </w:rPr>
        <w:t>ВОРЛДВАЙД</w:t>
      </w:r>
      <w:r w:rsidR="00E42774" w:rsidRPr="000A7C41">
        <w:rPr>
          <w:rStyle w:val="cs9b006268"/>
        </w:rPr>
        <w:t xml:space="preserve"> </w:t>
      </w:r>
      <w:r w:rsidR="00E42774" w:rsidRPr="004F7CC9">
        <w:rPr>
          <w:rStyle w:val="cs9b006268"/>
          <w:lang w:val="ru-RU"/>
        </w:rPr>
        <w:t>КЛІНІКАЛ</w:t>
      </w:r>
      <w:r w:rsidR="00E42774" w:rsidRPr="000A7C41">
        <w:rPr>
          <w:rStyle w:val="cs9b006268"/>
        </w:rPr>
        <w:t xml:space="preserve"> </w:t>
      </w:r>
      <w:r w:rsidR="00E42774" w:rsidRPr="004F7CC9">
        <w:rPr>
          <w:rStyle w:val="cs9b006268"/>
          <w:lang w:val="ru-RU"/>
        </w:rPr>
        <w:t>ТРАІЛС</w:t>
      </w:r>
      <w:r w:rsidR="00E42774" w:rsidRPr="000A7C41">
        <w:rPr>
          <w:rStyle w:val="cs9b006268"/>
        </w:rPr>
        <w:t xml:space="preserve"> </w:t>
      </w:r>
      <w:r w:rsidR="00E42774" w:rsidRPr="004F7CC9">
        <w:rPr>
          <w:rStyle w:val="cs9b006268"/>
          <w:lang w:val="ru-RU"/>
        </w:rPr>
        <w:t>УКР</w:t>
      </w:r>
      <w:r w:rsidR="00E42774" w:rsidRPr="000A7C41">
        <w:rPr>
          <w:rStyle w:val="cs9b006268"/>
        </w:rPr>
        <w:t xml:space="preserve">», </w:t>
      </w:r>
      <w:r w:rsidR="00E42774" w:rsidRPr="004F7CC9">
        <w:rPr>
          <w:rStyle w:val="cs9b006268"/>
          <w:lang w:val="ru-RU"/>
        </w:rPr>
        <w:t>Україна</w:t>
      </w:r>
      <w:r w:rsidR="00E42774" w:rsidRPr="000A7C41">
        <w:rPr>
          <w:rStyle w:val="cs9b006268"/>
        </w:rPr>
        <w:t xml:space="preserve"> </w:t>
      </w:r>
      <w:r w:rsidR="00E42774" w:rsidRPr="004F7CC9">
        <w:rPr>
          <w:rStyle w:val="cs9b006268"/>
          <w:lang w:val="ru-RU"/>
        </w:rPr>
        <w:t>на</w:t>
      </w:r>
      <w:r w:rsidR="00E42774" w:rsidRPr="000A7C41">
        <w:rPr>
          <w:rStyle w:val="cs9b006268"/>
        </w:rPr>
        <w:t xml:space="preserve"> </w:t>
      </w:r>
      <w:r w:rsidR="00E42774" w:rsidRPr="004F7CC9">
        <w:rPr>
          <w:rStyle w:val="cs9b006268"/>
          <w:lang w:val="ru-RU"/>
        </w:rPr>
        <w:t>ТОВ</w:t>
      </w:r>
      <w:r w:rsidR="00E42774" w:rsidRPr="000A7C41">
        <w:rPr>
          <w:rStyle w:val="cs9b006268"/>
        </w:rPr>
        <w:t xml:space="preserve"> «</w:t>
      </w:r>
      <w:r w:rsidR="00E42774" w:rsidRPr="004F7CC9">
        <w:rPr>
          <w:rStyle w:val="cs9b006268"/>
          <w:lang w:val="ru-RU"/>
        </w:rPr>
        <w:t>ПАРЕКСЕЛ</w:t>
      </w:r>
      <w:r w:rsidR="00E42774" w:rsidRPr="000A7C41">
        <w:rPr>
          <w:rStyle w:val="cs9b006268"/>
        </w:rPr>
        <w:t xml:space="preserve"> </w:t>
      </w:r>
      <w:r w:rsidR="00E42774" w:rsidRPr="004F7CC9">
        <w:rPr>
          <w:rStyle w:val="cs9b006268"/>
          <w:lang w:val="ru-RU"/>
        </w:rPr>
        <w:t>Україна</w:t>
      </w:r>
      <w:r w:rsidR="00E42774" w:rsidRPr="000A7C41">
        <w:rPr>
          <w:rStyle w:val="cs9b006268"/>
        </w:rPr>
        <w:t xml:space="preserve">»; </w:t>
      </w:r>
      <w:r w:rsidR="00E42774" w:rsidRPr="004F7CC9">
        <w:rPr>
          <w:rStyle w:val="cs9b006268"/>
          <w:lang w:val="ru-RU"/>
        </w:rPr>
        <w:t>Зміна</w:t>
      </w:r>
      <w:r w:rsidR="00E42774" w:rsidRPr="000A7C41">
        <w:rPr>
          <w:rStyle w:val="cs9b006268"/>
        </w:rPr>
        <w:t xml:space="preserve"> </w:t>
      </w:r>
      <w:r w:rsidR="00E42774" w:rsidRPr="004F7CC9">
        <w:rPr>
          <w:rStyle w:val="cs9b006268"/>
          <w:lang w:val="ru-RU"/>
        </w:rPr>
        <w:t>кодованого</w:t>
      </w:r>
      <w:r w:rsidR="00E42774" w:rsidRPr="000A7C41">
        <w:rPr>
          <w:rStyle w:val="cs9b006268"/>
        </w:rPr>
        <w:t xml:space="preserve"> </w:t>
      </w:r>
      <w:r w:rsidR="00E42774" w:rsidRPr="004F7CC9">
        <w:rPr>
          <w:rStyle w:val="cs9b006268"/>
          <w:lang w:val="ru-RU"/>
        </w:rPr>
        <w:t>номеру</w:t>
      </w:r>
      <w:r w:rsidR="00E42774" w:rsidRPr="000A7C41">
        <w:rPr>
          <w:rStyle w:val="cs9b006268"/>
        </w:rPr>
        <w:t xml:space="preserve"> </w:t>
      </w:r>
      <w:r w:rsidR="00E42774" w:rsidRPr="004F7CC9">
        <w:rPr>
          <w:rStyle w:val="cs9b006268"/>
          <w:lang w:val="ru-RU"/>
        </w:rPr>
        <w:t>протоколу</w:t>
      </w:r>
      <w:r w:rsidR="00E42774" w:rsidRPr="000A7C41">
        <w:rPr>
          <w:rStyle w:val="cs9b006268"/>
        </w:rPr>
        <w:t xml:space="preserve"> </w:t>
      </w:r>
      <w:r w:rsidR="00E42774" w:rsidRPr="004F7CC9">
        <w:rPr>
          <w:rStyle w:val="cs9b006268"/>
          <w:lang w:val="ru-RU"/>
        </w:rPr>
        <w:t>з</w:t>
      </w:r>
      <w:r w:rsidR="00E42774" w:rsidRPr="000A7C41">
        <w:rPr>
          <w:rStyle w:val="cs9b006268"/>
        </w:rPr>
        <w:t xml:space="preserve"> </w:t>
      </w:r>
      <w:r w:rsidR="00E42774">
        <w:rPr>
          <w:rStyle w:val="cs9b006268"/>
        </w:rPr>
        <w:t>MDCO</w:t>
      </w:r>
      <w:r w:rsidR="00E42774" w:rsidRPr="000A7C41">
        <w:rPr>
          <w:rStyle w:val="cs9b006268"/>
        </w:rPr>
        <w:t>-</w:t>
      </w:r>
      <w:r w:rsidR="00E42774">
        <w:rPr>
          <w:rStyle w:val="cs9b006268"/>
        </w:rPr>
        <w:t>PCS</w:t>
      </w:r>
      <w:r w:rsidR="00E42774" w:rsidRPr="000A7C41">
        <w:rPr>
          <w:rStyle w:val="cs9b006268"/>
        </w:rPr>
        <w:t xml:space="preserve">-17-02 </w:t>
      </w:r>
      <w:r w:rsidR="00E42774" w:rsidRPr="004F7CC9">
        <w:rPr>
          <w:rStyle w:val="cs9b006268"/>
          <w:lang w:val="ru-RU"/>
        </w:rPr>
        <w:t>на</w:t>
      </w:r>
      <w:r w:rsidR="00E42774" w:rsidRPr="000A7C41">
        <w:rPr>
          <w:rStyle w:val="cs9b006268"/>
        </w:rPr>
        <w:t xml:space="preserve"> </w:t>
      </w:r>
      <w:r w:rsidR="00E42774">
        <w:rPr>
          <w:rStyle w:val="cs9b006268"/>
        </w:rPr>
        <w:t>MDCO</w:t>
      </w:r>
      <w:r w:rsidR="00E42774" w:rsidRPr="000A7C41">
        <w:rPr>
          <w:rStyle w:val="cs9b006268"/>
        </w:rPr>
        <w:t>-</w:t>
      </w:r>
      <w:r w:rsidR="00E42774">
        <w:rPr>
          <w:rStyle w:val="cs9b006268"/>
        </w:rPr>
        <w:t>PCS</w:t>
      </w:r>
      <w:r w:rsidR="00E42774" w:rsidRPr="000A7C41">
        <w:rPr>
          <w:rStyle w:val="cs9b006268"/>
        </w:rPr>
        <w:t>-17-02 (</w:t>
      </w:r>
      <w:r w:rsidR="00E42774">
        <w:rPr>
          <w:rStyle w:val="cs9b006268"/>
        </w:rPr>
        <w:t>CKJX</w:t>
      </w:r>
      <w:r w:rsidR="00E42774" w:rsidRPr="000A7C41">
        <w:rPr>
          <w:rStyle w:val="cs9b006268"/>
        </w:rPr>
        <w:t>839</w:t>
      </w:r>
      <w:r w:rsidR="00E42774">
        <w:rPr>
          <w:rStyle w:val="cs9b006268"/>
        </w:rPr>
        <w:t>A</w:t>
      </w:r>
      <w:r w:rsidR="00E42774" w:rsidRPr="000A7C41">
        <w:rPr>
          <w:rStyle w:val="cs9b006268"/>
        </w:rPr>
        <w:t xml:space="preserve">12302); </w:t>
      </w:r>
      <w:r w:rsidR="00E42774" w:rsidRPr="004F7CC9">
        <w:rPr>
          <w:rStyle w:val="cs9b006268"/>
          <w:lang w:val="ru-RU"/>
        </w:rPr>
        <w:t>Додання</w:t>
      </w:r>
      <w:r w:rsidR="00E42774" w:rsidRPr="000A7C41">
        <w:rPr>
          <w:rStyle w:val="cs9b006268"/>
        </w:rPr>
        <w:t xml:space="preserve"> </w:t>
      </w:r>
      <w:r w:rsidR="00E42774" w:rsidRPr="004F7CC9">
        <w:rPr>
          <w:rStyle w:val="cs9b006268"/>
          <w:lang w:val="ru-RU"/>
        </w:rPr>
        <w:t>кодованого</w:t>
      </w:r>
      <w:r w:rsidR="00E42774" w:rsidRPr="000A7C41">
        <w:rPr>
          <w:rStyle w:val="cs9b006268"/>
        </w:rPr>
        <w:t xml:space="preserve"> </w:t>
      </w:r>
      <w:r w:rsidR="00E42774" w:rsidRPr="004F7CC9">
        <w:rPr>
          <w:rStyle w:val="cs9b006268"/>
          <w:lang w:val="ru-RU"/>
        </w:rPr>
        <w:t>номеру</w:t>
      </w:r>
      <w:r w:rsidR="00E42774" w:rsidRPr="000A7C41">
        <w:rPr>
          <w:rStyle w:val="cs9b006268"/>
        </w:rPr>
        <w:t xml:space="preserve"> </w:t>
      </w:r>
      <w:r w:rsidR="00E42774" w:rsidRPr="004F7CC9">
        <w:rPr>
          <w:rStyle w:val="cs9b006268"/>
          <w:lang w:val="ru-RU"/>
        </w:rPr>
        <w:t>та</w:t>
      </w:r>
      <w:r w:rsidR="00E42774" w:rsidRPr="000A7C41">
        <w:rPr>
          <w:rStyle w:val="cs9b006268"/>
        </w:rPr>
        <w:t xml:space="preserve"> </w:t>
      </w:r>
      <w:r w:rsidR="00E42774" w:rsidRPr="004F7CC9">
        <w:rPr>
          <w:rStyle w:val="cs9b006268"/>
          <w:lang w:val="ru-RU"/>
        </w:rPr>
        <w:t>назв</w:t>
      </w:r>
      <w:r w:rsidR="00E42774" w:rsidRPr="000A7C41">
        <w:rPr>
          <w:rStyle w:val="cs9b006268"/>
        </w:rPr>
        <w:t xml:space="preserve"> </w:t>
      </w:r>
      <w:r w:rsidR="00E42774" w:rsidRPr="004F7CC9">
        <w:rPr>
          <w:rStyle w:val="cs9b006268"/>
          <w:lang w:val="ru-RU"/>
        </w:rPr>
        <w:t>досліджуваного</w:t>
      </w:r>
      <w:r w:rsidR="00E42774" w:rsidRPr="000A7C41">
        <w:rPr>
          <w:rStyle w:val="cs9b006268"/>
        </w:rPr>
        <w:t xml:space="preserve"> </w:t>
      </w:r>
      <w:r w:rsidR="00E42774" w:rsidRPr="004F7CC9">
        <w:rPr>
          <w:rStyle w:val="cs9b006268"/>
          <w:lang w:val="ru-RU"/>
        </w:rPr>
        <w:t>лікарського</w:t>
      </w:r>
      <w:r w:rsidR="00E42774" w:rsidRPr="000A7C41">
        <w:rPr>
          <w:rStyle w:val="cs9b006268"/>
        </w:rPr>
        <w:t xml:space="preserve"> </w:t>
      </w:r>
      <w:r w:rsidR="00E42774" w:rsidRPr="004F7CC9">
        <w:rPr>
          <w:rStyle w:val="cs9b006268"/>
          <w:lang w:val="ru-RU"/>
        </w:rPr>
        <w:t>засобу</w:t>
      </w:r>
      <w:r w:rsidR="00E42774" w:rsidRPr="000A7C41">
        <w:rPr>
          <w:rStyle w:val="cs9b006268"/>
        </w:rPr>
        <w:t xml:space="preserve"> </w:t>
      </w:r>
      <w:r w:rsidR="00E42774">
        <w:rPr>
          <w:rStyle w:val="cs9b006268"/>
        </w:rPr>
        <w:t>Inclisiran</w:t>
      </w:r>
      <w:r w:rsidR="00E42774" w:rsidRPr="000A7C41">
        <w:rPr>
          <w:rStyle w:val="cs9b006268"/>
        </w:rPr>
        <w:t xml:space="preserve">, </w:t>
      </w:r>
      <w:r w:rsidR="00E42774" w:rsidRPr="004F7CC9">
        <w:rPr>
          <w:rStyle w:val="cs9b006268"/>
          <w:lang w:val="ru-RU"/>
        </w:rPr>
        <w:t>а</w:t>
      </w:r>
      <w:r w:rsidR="00E42774" w:rsidRPr="000A7C41">
        <w:rPr>
          <w:rStyle w:val="cs9b006268"/>
        </w:rPr>
        <w:t xml:space="preserve"> </w:t>
      </w:r>
      <w:r w:rsidR="00E42774" w:rsidRPr="004F7CC9">
        <w:rPr>
          <w:rStyle w:val="cs9b006268"/>
          <w:lang w:val="ru-RU"/>
        </w:rPr>
        <w:t>саме</w:t>
      </w:r>
      <w:r w:rsidR="00E42774" w:rsidRPr="000A7C41">
        <w:rPr>
          <w:rStyle w:val="cs9b006268"/>
        </w:rPr>
        <w:t xml:space="preserve">: </w:t>
      </w:r>
      <w:r w:rsidR="00E42774">
        <w:rPr>
          <w:rStyle w:val="cs9b006268"/>
        </w:rPr>
        <w:t>KJX</w:t>
      </w:r>
      <w:r w:rsidR="00E42774" w:rsidRPr="000A7C41">
        <w:rPr>
          <w:rStyle w:val="cs9b006268"/>
        </w:rPr>
        <w:t xml:space="preserve">839; </w:t>
      </w:r>
      <w:r w:rsidR="00E42774" w:rsidRPr="004F7CC9">
        <w:rPr>
          <w:rStyle w:val="cs9b006268"/>
          <w:lang w:val="ru-RU"/>
        </w:rPr>
        <w:t>Інклізиран</w:t>
      </w:r>
      <w:r w:rsidR="00E42774" w:rsidRPr="000A7C41">
        <w:rPr>
          <w:rStyle w:val="cs9b006268"/>
        </w:rPr>
        <w:t xml:space="preserve">; </w:t>
      </w:r>
      <w:r w:rsidR="00E42774" w:rsidRPr="004F7CC9">
        <w:rPr>
          <w:rStyle w:val="cs9b006268"/>
          <w:lang w:val="ru-RU"/>
        </w:rPr>
        <w:t>Інклізиран</w:t>
      </w:r>
      <w:r w:rsidR="00E42774" w:rsidRPr="000A7C41">
        <w:rPr>
          <w:rStyle w:val="cs9b006268"/>
        </w:rPr>
        <w:t xml:space="preserve"> </w:t>
      </w:r>
      <w:r w:rsidR="00E42774" w:rsidRPr="004F7CC9">
        <w:rPr>
          <w:rStyle w:val="cs9b006268"/>
          <w:lang w:val="ru-RU"/>
        </w:rPr>
        <w:t>натрій</w:t>
      </w:r>
      <w:r w:rsidR="00E42774" w:rsidRPr="000A7C41">
        <w:rPr>
          <w:rStyle w:val="cs9b006268"/>
        </w:rPr>
        <w:t xml:space="preserve">; </w:t>
      </w:r>
      <w:r w:rsidR="00E42774" w:rsidRPr="004F7CC9">
        <w:rPr>
          <w:rStyle w:val="cs9b006268"/>
          <w:lang w:val="ru-RU"/>
        </w:rPr>
        <w:t>Оновлення</w:t>
      </w:r>
      <w:r w:rsidR="00E42774" w:rsidRPr="000A7C41">
        <w:rPr>
          <w:rStyle w:val="cs9b006268"/>
        </w:rPr>
        <w:t xml:space="preserve"> </w:t>
      </w:r>
      <w:r w:rsidR="00E42774" w:rsidRPr="004F7CC9">
        <w:rPr>
          <w:rStyle w:val="cs9b006268"/>
          <w:lang w:val="ru-RU"/>
        </w:rPr>
        <w:t>брошури</w:t>
      </w:r>
      <w:r w:rsidR="00E42774" w:rsidRPr="000A7C41">
        <w:rPr>
          <w:rStyle w:val="cs9b006268"/>
        </w:rPr>
        <w:t xml:space="preserve"> </w:t>
      </w:r>
      <w:r w:rsidR="00E42774" w:rsidRPr="004F7CC9">
        <w:rPr>
          <w:rStyle w:val="cs9b006268"/>
          <w:lang w:val="ru-RU"/>
        </w:rPr>
        <w:t>дослідника</w:t>
      </w:r>
      <w:r w:rsidR="00E42774" w:rsidRPr="000A7C41">
        <w:rPr>
          <w:rStyle w:val="cs9b006268"/>
        </w:rPr>
        <w:t xml:space="preserve">: </w:t>
      </w:r>
      <w:r w:rsidR="00E42774" w:rsidRPr="004F7CC9">
        <w:rPr>
          <w:rStyle w:val="cs9b006268"/>
          <w:lang w:val="ru-RU"/>
        </w:rPr>
        <w:t>Брошура</w:t>
      </w:r>
      <w:r w:rsidR="00E42774" w:rsidRPr="000A7C41">
        <w:rPr>
          <w:rStyle w:val="cs9b006268"/>
        </w:rPr>
        <w:t xml:space="preserve"> </w:t>
      </w:r>
      <w:r w:rsidR="00E42774" w:rsidRPr="004F7CC9">
        <w:rPr>
          <w:rStyle w:val="cs9b006268"/>
          <w:lang w:val="ru-RU"/>
        </w:rPr>
        <w:t>дослідника</w:t>
      </w:r>
      <w:r w:rsidR="00E42774" w:rsidRPr="000A7C41">
        <w:rPr>
          <w:rStyle w:val="cs9b006268"/>
        </w:rPr>
        <w:t xml:space="preserve"> (</w:t>
      </w:r>
      <w:r w:rsidR="00E42774">
        <w:rPr>
          <w:rStyle w:val="cs9b006268"/>
        </w:rPr>
        <w:t>KJX</w:t>
      </w:r>
      <w:r w:rsidR="00E42774" w:rsidRPr="000A7C41">
        <w:rPr>
          <w:rStyle w:val="cs9b006268"/>
        </w:rPr>
        <w:t>839 (</w:t>
      </w:r>
      <w:r w:rsidR="00E42774">
        <w:rPr>
          <w:rStyle w:val="cs9b006268"/>
        </w:rPr>
        <w:t>Inclisiran</w:t>
      </w:r>
      <w:r w:rsidR="00E42774" w:rsidRPr="000A7C41">
        <w:rPr>
          <w:rStyle w:val="cs9b006268"/>
        </w:rPr>
        <w:t xml:space="preserve">)), </w:t>
      </w:r>
      <w:r w:rsidR="00E42774" w:rsidRPr="004F7CC9">
        <w:rPr>
          <w:rStyle w:val="cs9b006268"/>
          <w:lang w:val="ru-RU"/>
        </w:rPr>
        <w:t>видання</w:t>
      </w:r>
      <w:r w:rsidR="00E42774" w:rsidRPr="000A7C41">
        <w:rPr>
          <w:rStyle w:val="cs9b006268"/>
        </w:rPr>
        <w:t xml:space="preserve"> 14 </w:t>
      </w:r>
      <w:r w:rsidR="00E42774" w:rsidRPr="004F7CC9">
        <w:rPr>
          <w:rStyle w:val="cs9b006268"/>
          <w:lang w:val="ru-RU"/>
        </w:rPr>
        <w:t>від</w:t>
      </w:r>
      <w:r w:rsidR="00E42774" w:rsidRPr="000A7C41">
        <w:rPr>
          <w:rStyle w:val="cs9b006268"/>
        </w:rPr>
        <w:t xml:space="preserve"> 17 </w:t>
      </w:r>
      <w:r w:rsidR="00E42774" w:rsidRPr="004F7CC9">
        <w:rPr>
          <w:rStyle w:val="cs9b006268"/>
          <w:lang w:val="ru-RU"/>
        </w:rPr>
        <w:t>серпня</w:t>
      </w:r>
      <w:r w:rsidR="00E42774" w:rsidRPr="000A7C41">
        <w:rPr>
          <w:rStyle w:val="cs9b006268"/>
        </w:rPr>
        <w:t xml:space="preserve"> 2020 </w:t>
      </w:r>
      <w:r w:rsidR="00E42774" w:rsidRPr="004F7CC9">
        <w:rPr>
          <w:rStyle w:val="cs9b006268"/>
          <w:lang w:val="ru-RU"/>
        </w:rPr>
        <w:t>року</w:t>
      </w:r>
      <w:r w:rsidR="00E42774" w:rsidRPr="000A7C41">
        <w:rPr>
          <w:rStyle w:val="cs9b006268"/>
        </w:rPr>
        <w:t xml:space="preserve">; </w:t>
      </w:r>
      <w:r w:rsidR="00E42774" w:rsidRPr="004F7CC9">
        <w:rPr>
          <w:rStyle w:val="cs9b006268"/>
          <w:lang w:val="ru-RU"/>
        </w:rPr>
        <w:t>Брошура</w:t>
      </w:r>
      <w:r w:rsidR="00E42774" w:rsidRPr="000A7C41">
        <w:rPr>
          <w:rStyle w:val="cs9b006268"/>
        </w:rPr>
        <w:t xml:space="preserve"> </w:t>
      </w:r>
      <w:r w:rsidR="00E42774" w:rsidRPr="004F7CC9">
        <w:rPr>
          <w:rStyle w:val="cs9b006268"/>
          <w:lang w:val="ru-RU"/>
        </w:rPr>
        <w:t>дослідника</w:t>
      </w:r>
      <w:r w:rsidR="00E42774" w:rsidRPr="000A7C41">
        <w:rPr>
          <w:rStyle w:val="cs9b006268"/>
        </w:rPr>
        <w:t xml:space="preserve"> (</w:t>
      </w:r>
      <w:r w:rsidR="00E42774">
        <w:rPr>
          <w:rStyle w:val="cs9b006268"/>
        </w:rPr>
        <w:t>KJX</w:t>
      </w:r>
      <w:r w:rsidR="00E42774" w:rsidRPr="000A7C41">
        <w:rPr>
          <w:rStyle w:val="cs9b006268"/>
        </w:rPr>
        <w:t>839 (</w:t>
      </w:r>
      <w:r w:rsidR="00E42774">
        <w:rPr>
          <w:rStyle w:val="cs9b006268"/>
        </w:rPr>
        <w:t>Inclisiran</w:t>
      </w:r>
      <w:r w:rsidR="00E42774" w:rsidRPr="000A7C41">
        <w:rPr>
          <w:rStyle w:val="cs9b006268"/>
        </w:rPr>
        <w:t xml:space="preserve">)), </w:t>
      </w:r>
      <w:r w:rsidR="00E42774" w:rsidRPr="004F7CC9">
        <w:rPr>
          <w:rStyle w:val="cs9b006268"/>
          <w:lang w:val="ru-RU"/>
        </w:rPr>
        <w:t>видання</w:t>
      </w:r>
      <w:r w:rsidR="00E42774" w:rsidRPr="000A7C41">
        <w:rPr>
          <w:rStyle w:val="cs9b006268"/>
        </w:rPr>
        <w:t xml:space="preserve"> 15 </w:t>
      </w:r>
      <w:r w:rsidR="00E42774" w:rsidRPr="004F7CC9">
        <w:rPr>
          <w:rStyle w:val="cs9b006268"/>
          <w:lang w:val="ru-RU"/>
        </w:rPr>
        <w:t>від</w:t>
      </w:r>
      <w:r w:rsidR="00E42774" w:rsidRPr="000A7C41">
        <w:rPr>
          <w:rStyle w:val="cs9b006268"/>
        </w:rPr>
        <w:t xml:space="preserve"> 23 </w:t>
      </w:r>
      <w:r w:rsidR="00E42774" w:rsidRPr="004F7CC9">
        <w:rPr>
          <w:rStyle w:val="cs9b006268"/>
          <w:lang w:val="ru-RU"/>
        </w:rPr>
        <w:t>грудня</w:t>
      </w:r>
      <w:r w:rsidR="00E42774" w:rsidRPr="000A7C41">
        <w:rPr>
          <w:rStyle w:val="cs9b006268"/>
        </w:rPr>
        <w:t xml:space="preserve"> 2020 </w:t>
      </w:r>
      <w:r w:rsidR="00E42774" w:rsidRPr="004F7CC9">
        <w:rPr>
          <w:rStyle w:val="cs9b006268"/>
          <w:lang w:val="ru-RU"/>
        </w:rPr>
        <w:t>року</w:t>
      </w:r>
      <w:r w:rsidR="00E42774" w:rsidRPr="000A7C41">
        <w:rPr>
          <w:rStyle w:val="cs9b006268"/>
        </w:rPr>
        <w:t xml:space="preserve">; </w:t>
      </w:r>
      <w:r w:rsidR="00E42774" w:rsidRPr="004F7CC9">
        <w:rPr>
          <w:rStyle w:val="cs9b006268"/>
          <w:lang w:val="ru-RU"/>
        </w:rPr>
        <w:t>Оновлення</w:t>
      </w:r>
      <w:r w:rsidR="00E42774" w:rsidRPr="000A7C41">
        <w:rPr>
          <w:rStyle w:val="cs9b006268"/>
        </w:rPr>
        <w:t xml:space="preserve"> </w:t>
      </w:r>
      <w:r w:rsidR="00E42774" w:rsidRPr="004F7CC9">
        <w:rPr>
          <w:rStyle w:val="cs9b006268"/>
          <w:lang w:val="ru-RU"/>
        </w:rPr>
        <w:t>Досьє</w:t>
      </w:r>
      <w:r w:rsidR="00E42774" w:rsidRPr="000A7C41">
        <w:rPr>
          <w:rStyle w:val="cs9b006268"/>
        </w:rPr>
        <w:t xml:space="preserve"> </w:t>
      </w:r>
      <w:r w:rsidR="00E42774" w:rsidRPr="004F7CC9">
        <w:rPr>
          <w:rStyle w:val="cs9b006268"/>
          <w:lang w:val="ru-RU"/>
        </w:rPr>
        <w:t>досліджуваного</w:t>
      </w:r>
      <w:r w:rsidR="00E42774" w:rsidRPr="000A7C41">
        <w:rPr>
          <w:rStyle w:val="cs9b006268"/>
        </w:rPr>
        <w:t xml:space="preserve"> </w:t>
      </w:r>
      <w:r w:rsidR="00E42774" w:rsidRPr="004F7CC9">
        <w:rPr>
          <w:rStyle w:val="cs9b006268"/>
          <w:lang w:val="ru-RU"/>
        </w:rPr>
        <w:t>лікарського</w:t>
      </w:r>
      <w:r w:rsidR="00E42774" w:rsidRPr="000A7C41">
        <w:rPr>
          <w:rStyle w:val="cs9b006268"/>
        </w:rPr>
        <w:t xml:space="preserve"> </w:t>
      </w:r>
      <w:r w:rsidR="00E42774" w:rsidRPr="004F7CC9">
        <w:rPr>
          <w:rStyle w:val="cs9b006268"/>
          <w:lang w:val="ru-RU"/>
        </w:rPr>
        <w:t>засобу</w:t>
      </w:r>
      <w:r w:rsidR="00E42774" w:rsidRPr="000A7C41">
        <w:rPr>
          <w:rStyle w:val="cs9b006268"/>
        </w:rPr>
        <w:t xml:space="preserve"> </w:t>
      </w:r>
      <w:r w:rsidR="00E42774">
        <w:rPr>
          <w:rStyle w:val="cs9b006268"/>
        </w:rPr>
        <w:t>Inclisiran</w:t>
      </w:r>
      <w:r w:rsidR="00E42774" w:rsidRPr="000A7C41">
        <w:rPr>
          <w:rStyle w:val="cs9b006268"/>
        </w:rPr>
        <w:t xml:space="preserve">, </w:t>
      </w:r>
      <w:r w:rsidR="00E42774" w:rsidRPr="004F7CC9">
        <w:rPr>
          <w:rStyle w:val="cs9b006268"/>
          <w:lang w:val="ru-RU"/>
        </w:rPr>
        <w:t>версія</w:t>
      </w:r>
      <w:r w:rsidR="00E42774" w:rsidRPr="000A7C41">
        <w:rPr>
          <w:rStyle w:val="cs9b006268"/>
        </w:rPr>
        <w:t xml:space="preserve"> 9.1 </w:t>
      </w:r>
      <w:r w:rsidR="00E42774" w:rsidRPr="004F7CC9">
        <w:rPr>
          <w:rStyle w:val="cs9b006268"/>
          <w:lang w:val="ru-RU"/>
        </w:rPr>
        <w:t>від</w:t>
      </w:r>
      <w:r w:rsidR="00E42774" w:rsidRPr="000A7C41">
        <w:rPr>
          <w:rStyle w:val="cs9b006268"/>
        </w:rPr>
        <w:t xml:space="preserve"> </w:t>
      </w:r>
      <w:r w:rsidR="00E42774" w:rsidRPr="004F7CC9">
        <w:rPr>
          <w:rStyle w:val="cs9b006268"/>
          <w:lang w:val="ru-RU"/>
        </w:rPr>
        <w:t>вересня</w:t>
      </w:r>
      <w:r w:rsidR="00E42774" w:rsidRPr="000A7C41">
        <w:rPr>
          <w:rStyle w:val="cs9b006268"/>
        </w:rPr>
        <w:t xml:space="preserve"> 2020 </w:t>
      </w:r>
      <w:r w:rsidR="00E42774" w:rsidRPr="004F7CC9">
        <w:rPr>
          <w:rStyle w:val="cs9b006268"/>
          <w:lang w:val="ru-RU"/>
        </w:rPr>
        <w:t>року</w:t>
      </w:r>
      <w:r w:rsidR="00E42774" w:rsidRPr="000A7C41">
        <w:rPr>
          <w:rStyle w:val="cs9b006268"/>
        </w:rPr>
        <w:t xml:space="preserve">; </w:t>
      </w:r>
      <w:r w:rsidR="00E42774" w:rsidRPr="004F7CC9">
        <w:rPr>
          <w:rStyle w:val="cs9b006268"/>
          <w:lang w:val="ru-RU"/>
        </w:rPr>
        <w:t>Оновлення</w:t>
      </w:r>
      <w:r w:rsidR="00E42774" w:rsidRPr="000A7C41">
        <w:rPr>
          <w:rStyle w:val="cs9b006268"/>
        </w:rPr>
        <w:t xml:space="preserve"> </w:t>
      </w:r>
      <w:r w:rsidR="00E42774" w:rsidRPr="004F7CC9">
        <w:rPr>
          <w:rStyle w:val="cs9b006268"/>
          <w:lang w:val="ru-RU"/>
        </w:rPr>
        <w:t>Зразків</w:t>
      </w:r>
      <w:r w:rsidR="00E42774" w:rsidRPr="000A7C41">
        <w:rPr>
          <w:rStyle w:val="cs9b006268"/>
        </w:rPr>
        <w:t xml:space="preserve"> </w:t>
      </w:r>
      <w:r w:rsidR="00E42774" w:rsidRPr="004F7CC9">
        <w:rPr>
          <w:rStyle w:val="cs9b006268"/>
          <w:lang w:val="ru-RU"/>
        </w:rPr>
        <w:t>маркування</w:t>
      </w:r>
      <w:r w:rsidR="00E42774" w:rsidRPr="000A7C41">
        <w:rPr>
          <w:rStyle w:val="cs9b006268"/>
        </w:rPr>
        <w:t xml:space="preserve"> [</w:t>
      </w:r>
      <w:r w:rsidR="00E42774" w:rsidRPr="004F7CC9">
        <w:rPr>
          <w:rStyle w:val="cs9b006268"/>
          <w:lang w:val="ru-RU"/>
        </w:rPr>
        <w:t>зовнішньої</w:t>
      </w:r>
      <w:r w:rsidR="00E42774" w:rsidRPr="000A7C41">
        <w:rPr>
          <w:rStyle w:val="cs9b006268"/>
        </w:rPr>
        <w:t xml:space="preserve"> (</w:t>
      </w:r>
      <w:r w:rsidR="00E42774" w:rsidRPr="004F7CC9">
        <w:rPr>
          <w:rStyle w:val="cs9b006268"/>
          <w:lang w:val="ru-RU"/>
        </w:rPr>
        <w:t>коробка</w:t>
      </w:r>
      <w:r w:rsidR="00E42774" w:rsidRPr="000A7C41">
        <w:rPr>
          <w:rStyle w:val="cs9b006268"/>
        </w:rPr>
        <w:t xml:space="preserve">) </w:t>
      </w:r>
      <w:r w:rsidR="00E42774" w:rsidRPr="004F7CC9">
        <w:rPr>
          <w:rStyle w:val="cs9b006268"/>
          <w:lang w:val="ru-RU"/>
        </w:rPr>
        <w:t>та</w:t>
      </w:r>
      <w:r w:rsidR="00E42774" w:rsidRPr="000A7C41">
        <w:rPr>
          <w:rStyle w:val="cs9b006268"/>
        </w:rPr>
        <w:t xml:space="preserve"> </w:t>
      </w:r>
      <w:r w:rsidR="00E42774" w:rsidRPr="004F7CC9">
        <w:rPr>
          <w:rStyle w:val="cs9b006268"/>
          <w:lang w:val="ru-RU"/>
        </w:rPr>
        <w:t>внутрішньої</w:t>
      </w:r>
      <w:r w:rsidR="00E42774" w:rsidRPr="000A7C41">
        <w:rPr>
          <w:rStyle w:val="cs9b006268"/>
        </w:rPr>
        <w:t xml:space="preserve"> (</w:t>
      </w:r>
      <w:r w:rsidR="00E42774" w:rsidRPr="004F7CC9">
        <w:rPr>
          <w:rStyle w:val="cs9b006268"/>
          <w:lang w:val="ru-RU"/>
        </w:rPr>
        <w:t>флакон</w:t>
      </w:r>
      <w:r w:rsidR="00E42774" w:rsidRPr="000A7C41">
        <w:rPr>
          <w:rStyle w:val="cs9b006268"/>
        </w:rPr>
        <w:t xml:space="preserve">) </w:t>
      </w:r>
      <w:r w:rsidR="00E42774" w:rsidRPr="004F7CC9">
        <w:rPr>
          <w:rStyle w:val="cs9b006268"/>
          <w:lang w:val="ru-RU"/>
        </w:rPr>
        <w:t>упаковок</w:t>
      </w:r>
      <w:r w:rsidR="00E42774" w:rsidRPr="000A7C41">
        <w:rPr>
          <w:rStyle w:val="cs9b006268"/>
        </w:rPr>
        <w:t xml:space="preserve">] </w:t>
      </w:r>
      <w:r w:rsidR="00E42774" w:rsidRPr="004F7CC9">
        <w:rPr>
          <w:rStyle w:val="cs9b006268"/>
          <w:lang w:val="ru-RU"/>
        </w:rPr>
        <w:t>досліджуваного</w:t>
      </w:r>
      <w:r w:rsidR="00E42774" w:rsidRPr="000A7C41">
        <w:rPr>
          <w:rStyle w:val="cs9b006268"/>
        </w:rPr>
        <w:t xml:space="preserve"> </w:t>
      </w:r>
      <w:r w:rsidR="00E42774" w:rsidRPr="004F7CC9">
        <w:rPr>
          <w:rStyle w:val="cs9b006268"/>
          <w:lang w:val="ru-RU"/>
        </w:rPr>
        <w:t>лікарського</w:t>
      </w:r>
      <w:r w:rsidR="00E42774" w:rsidRPr="000A7C41">
        <w:rPr>
          <w:rStyle w:val="cs9b006268"/>
        </w:rPr>
        <w:t xml:space="preserve"> </w:t>
      </w:r>
      <w:r w:rsidR="00E42774" w:rsidRPr="004F7CC9">
        <w:rPr>
          <w:rStyle w:val="cs9b006268"/>
          <w:lang w:val="ru-RU"/>
        </w:rPr>
        <w:t>засобу</w:t>
      </w:r>
      <w:r w:rsidR="00E42774" w:rsidRPr="000A7C41">
        <w:rPr>
          <w:rStyle w:val="cs9b006268"/>
        </w:rPr>
        <w:t xml:space="preserve"> </w:t>
      </w:r>
      <w:r w:rsidR="00E42774" w:rsidRPr="004F7CC9">
        <w:rPr>
          <w:rStyle w:val="cs9b006268"/>
          <w:lang w:val="ru-RU"/>
        </w:rPr>
        <w:t>Інклізиран</w:t>
      </w:r>
      <w:r w:rsidR="00E42774" w:rsidRPr="000A7C41">
        <w:rPr>
          <w:rStyle w:val="cs9b006268"/>
        </w:rPr>
        <w:t xml:space="preserve"> </w:t>
      </w:r>
      <w:r w:rsidR="00E42774" w:rsidRPr="004F7CC9">
        <w:rPr>
          <w:rStyle w:val="cs9b006268"/>
          <w:lang w:val="ru-RU"/>
        </w:rPr>
        <w:t>для</w:t>
      </w:r>
      <w:r w:rsidR="00E42774" w:rsidRPr="000A7C41">
        <w:rPr>
          <w:rStyle w:val="cs9b006268"/>
        </w:rPr>
        <w:t xml:space="preserve"> </w:t>
      </w:r>
      <w:r w:rsidR="00E42774" w:rsidRPr="004F7CC9">
        <w:rPr>
          <w:rStyle w:val="cs9b006268"/>
          <w:lang w:val="ru-RU"/>
        </w:rPr>
        <w:t>ін</w:t>
      </w:r>
      <w:r w:rsidR="00E42774" w:rsidRPr="000A7C41">
        <w:rPr>
          <w:rStyle w:val="cs9b006268"/>
        </w:rPr>
        <w:t>’</w:t>
      </w:r>
      <w:r w:rsidR="00E42774" w:rsidRPr="004F7CC9">
        <w:rPr>
          <w:rStyle w:val="cs9b006268"/>
          <w:lang w:val="ru-RU"/>
        </w:rPr>
        <w:t>єкції</w:t>
      </w:r>
      <w:r w:rsidR="00E42774" w:rsidRPr="000A7C41">
        <w:rPr>
          <w:rStyle w:val="cs9b006268"/>
        </w:rPr>
        <w:t xml:space="preserve"> </w:t>
      </w:r>
      <w:r w:rsidR="00E42774" w:rsidRPr="004F7CC9">
        <w:rPr>
          <w:rStyle w:val="cs9b006268"/>
          <w:lang w:val="ru-RU"/>
        </w:rPr>
        <w:t>або</w:t>
      </w:r>
      <w:r w:rsidR="00E42774" w:rsidRPr="000A7C41">
        <w:rPr>
          <w:rStyle w:val="cs9b006268"/>
        </w:rPr>
        <w:t xml:space="preserve"> </w:t>
      </w:r>
      <w:r w:rsidR="00E42774" w:rsidRPr="004F7CC9">
        <w:rPr>
          <w:rStyle w:val="cs9b006268"/>
          <w:lang w:val="ru-RU"/>
        </w:rPr>
        <w:t>плацебо</w:t>
      </w:r>
      <w:r w:rsidR="00E42774" w:rsidRPr="000A7C41">
        <w:rPr>
          <w:rStyle w:val="cs9b006268"/>
        </w:rPr>
        <w:t xml:space="preserve"> (</w:t>
      </w:r>
      <w:r w:rsidR="00E42774" w:rsidRPr="004F7CC9">
        <w:rPr>
          <w:rStyle w:val="cs9b006268"/>
          <w:lang w:val="ru-RU"/>
        </w:rPr>
        <w:t>Інклізиран</w:t>
      </w:r>
      <w:r w:rsidR="00E42774" w:rsidRPr="000A7C41">
        <w:rPr>
          <w:rStyle w:val="cs9b006268"/>
        </w:rPr>
        <w:t xml:space="preserve"> 284 </w:t>
      </w:r>
      <w:r w:rsidR="00E42774" w:rsidRPr="004F7CC9">
        <w:rPr>
          <w:rStyle w:val="cs9b006268"/>
          <w:lang w:val="ru-RU"/>
        </w:rPr>
        <w:t>мг</w:t>
      </w:r>
      <w:r w:rsidR="00E42774" w:rsidRPr="000A7C41">
        <w:rPr>
          <w:rStyle w:val="cs9b006268"/>
        </w:rPr>
        <w:t xml:space="preserve"> (</w:t>
      </w:r>
      <w:r w:rsidR="00E42774" w:rsidRPr="004F7CC9">
        <w:rPr>
          <w:rStyle w:val="cs9b006268"/>
          <w:lang w:val="ru-RU"/>
        </w:rPr>
        <w:t>інклізиран</w:t>
      </w:r>
      <w:r w:rsidR="00E42774" w:rsidRPr="000A7C41">
        <w:rPr>
          <w:rStyle w:val="cs9b006268"/>
        </w:rPr>
        <w:t xml:space="preserve"> </w:t>
      </w:r>
      <w:r w:rsidR="00E42774" w:rsidRPr="004F7CC9">
        <w:rPr>
          <w:rStyle w:val="cs9b006268"/>
          <w:lang w:val="ru-RU"/>
        </w:rPr>
        <w:t>натрій</w:t>
      </w:r>
      <w:r w:rsidR="00E42774" w:rsidRPr="000A7C41">
        <w:rPr>
          <w:rStyle w:val="cs9b006268"/>
        </w:rPr>
        <w:t xml:space="preserve"> 300 </w:t>
      </w:r>
      <w:r w:rsidR="00E42774" w:rsidRPr="004F7CC9">
        <w:rPr>
          <w:rStyle w:val="cs9b006268"/>
          <w:lang w:val="ru-RU"/>
        </w:rPr>
        <w:t>мг</w:t>
      </w:r>
      <w:r w:rsidR="00E42774" w:rsidRPr="000A7C41">
        <w:rPr>
          <w:rStyle w:val="cs9b006268"/>
        </w:rPr>
        <w:t xml:space="preserve">) </w:t>
      </w:r>
      <w:r w:rsidR="00E42774" w:rsidRPr="004F7CC9">
        <w:rPr>
          <w:rStyle w:val="cs9b006268"/>
          <w:lang w:val="ru-RU"/>
        </w:rPr>
        <w:t>або</w:t>
      </w:r>
      <w:r w:rsidR="00E42774" w:rsidRPr="000A7C41">
        <w:rPr>
          <w:rStyle w:val="cs9b006268"/>
        </w:rPr>
        <w:t xml:space="preserve"> </w:t>
      </w:r>
      <w:r w:rsidR="00E42774" w:rsidRPr="004F7CC9">
        <w:rPr>
          <w:rStyle w:val="cs9b006268"/>
          <w:lang w:val="ru-RU"/>
        </w:rPr>
        <w:t>плацебо</w:t>
      </w:r>
      <w:r w:rsidR="00E42774" w:rsidRPr="000A7C41">
        <w:rPr>
          <w:rStyle w:val="cs9b006268"/>
        </w:rPr>
        <w:t xml:space="preserve"> </w:t>
      </w:r>
      <w:r w:rsidR="00E42774" w:rsidRPr="004F7CC9">
        <w:rPr>
          <w:rStyle w:val="cs9b006268"/>
          <w:lang w:val="ru-RU"/>
        </w:rPr>
        <w:t>на</w:t>
      </w:r>
      <w:r w:rsidR="00E42774" w:rsidRPr="000A7C41">
        <w:rPr>
          <w:rStyle w:val="cs9b006268"/>
        </w:rPr>
        <w:t xml:space="preserve"> 1,5 </w:t>
      </w:r>
      <w:r w:rsidR="00E42774" w:rsidRPr="004F7CC9">
        <w:rPr>
          <w:rStyle w:val="cs9b006268"/>
          <w:lang w:val="ru-RU"/>
        </w:rPr>
        <w:t>мл</w:t>
      </w:r>
      <w:r w:rsidR="00E42774" w:rsidRPr="000A7C41">
        <w:rPr>
          <w:rStyle w:val="cs9b006268"/>
        </w:rPr>
        <w:t xml:space="preserve">), </w:t>
      </w:r>
      <w:r w:rsidR="00E42774" w:rsidRPr="004F7CC9">
        <w:rPr>
          <w:rStyle w:val="cs9b006268"/>
          <w:lang w:val="ru-RU"/>
        </w:rPr>
        <w:t>розчин</w:t>
      </w:r>
      <w:r w:rsidR="00E42774" w:rsidRPr="000A7C41">
        <w:rPr>
          <w:rStyle w:val="cs9b006268"/>
        </w:rPr>
        <w:t xml:space="preserve"> </w:t>
      </w:r>
      <w:r w:rsidR="00E42774" w:rsidRPr="004F7CC9">
        <w:rPr>
          <w:rStyle w:val="cs9b006268"/>
          <w:lang w:val="ru-RU"/>
        </w:rPr>
        <w:t>для</w:t>
      </w:r>
      <w:r w:rsidR="00E42774" w:rsidRPr="000A7C41">
        <w:rPr>
          <w:rStyle w:val="cs9b006268"/>
        </w:rPr>
        <w:t xml:space="preserve"> </w:t>
      </w:r>
      <w:r w:rsidR="00E42774" w:rsidRPr="004F7CC9">
        <w:rPr>
          <w:rStyle w:val="cs9b006268"/>
          <w:lang w:val="ru-RU"/>
        </w:rPr>
        <w:t>ін</w:t>
      </w:r>
      <w:r w:rsidR="00E42774" w:rsidRPr="000A7C41">
        <w:rPr>
          <w:rStyle w:val="cs9b006268"/>
        </w:rPr>
        <w:t>’</w:t>
      </w:r>
      <w:r w:rsidR="00E42774" w:rsidRPr="004F7CC9">
        <w:rPr>
          <w:rStyle w:val="cs9b006268"/>
          <w:lang w:val="ru-RU"/>
        </w:rPr>
        <w:t>єкції</w:t>
      </w:r>
      <w:r w:rsidR="00E42774" w:rsidRPr="000A7C41">
        <w:rPr>
          <w:rStyle w:val="cs9b006268"/>
        </w:rPr>
        <w:t xml:space="preserve"> </w:t>
      </w:r>
      <w:r w:rsidR="00E42774" w:rsidRPr="004F7CC9">
        <w:rPr>
          <w:rStyle w:val="cs9b006268"/>
          <w:lang w:val="ru-RU"/>
        </w:rPr>
        <w:t>для</w:t>
      </w:r>
      <w:r w:rsidR="00E42774" w:rsidRPr="000A7C41">
        <w:rPr>
          <w:rStyle w:val="cs9b006268"/>
        </w:rPr>
        <w:t xml:space="preserve"> </w:t>
      </w:r>
      <w:r w:rsidR="00E42774" w:rsidRPr="004F7CC9">
        <w:rPr>
          <w:rStyle w:val="cs9b006268"/>
          <w:lang w:val="ru-RU"/>
        </w:rPr>
        <w:t>підшкірного</w:t>
      </w:r>
      <w:r w:rsidR="00E42774" w:rsidRPr="000A7C41">
        <w:rPr>
          <w:rStyle w:val="cs9b006268"/>
        </w:rPr>
        <w:t xml:space="preserve"> </w:t>
      </w:r>
      <w:r w:rsidR="00E42774" w:rsidRPr="004F7CC9">
        <w:rPr>
          <w:rStyle w:val="cs9b006268"/>
          <w:lang w:val="ru-RU"/>
        </w:rPr>
        <w:t>введення</w:t>
      </w:r>
      <w:r w:rsidR="00E42774" w:rsidRPr="000A7C41">
        <w:rPr>
          <w:rStyle w:val="cs9b006268"/>
        </w:rPr>
        <w:t xml:space="preserve">, </w:t>
      </w:r>
      <w:r w:rsidR="00E42774" w:rsidRPr="004F7CC9">
        <w:rPr>
          <w:rStyle w:val="cs9b006268"/>
          <w:lang w:val="ru-RU"/>
        </w:rPr>
        <w:t>українською</w:t>
      </w:r>
      <w:r w:rsidR="00E42774" w:rsidRPr="000A7C41">
        <w:rPr>
          <w:rStyle w:val="cs9b006268"/>
        </w:rPr>
        <w:t xml:space="preserve"> </w:t>
      </w:r>
      <w:r w:rsidR="00E42774" w:rsidRPr="004F7CC9">
        <w:rPr>
          <w:rStyle w:val="cs9b006268"/>
          <w:lang w:val="ru-RU"/>
        </w:rPr>
        <w:t>мовою</w:t>
      </w:r>
      <w:r w:rsidR="00E42774" w:rsidRPr="000A7C41">
        <w:rPr>
          <w:rStyle w:val="cs9b006268"/>
        </w:rPr>
        <w:t xml:space="preserve">; </w:t>
      </w:r>
      <w:r w:rsidR="00E42774" w:rsidRPr="004F7CC9">
        <w:rPr>
          <w:rStyle w:val="cs9b006268"/>
          <w:lang w:val="ru-RU"/>
        </w:rPr>
        <w:t>Інформація</w:t>
      </w:r>
      <w:r w:rsidR="00E42774" w:rsidRPr="000A7C41">
        <w:rPr>
          <w:rStyle w:val="cs9b006268"/>
        </w:rPr>
        <w:t xml:space="preserve"> </w:t>
      </w:r>
      <w:r w:rsidR="00E42774" w:rsidRPr="004F7CC9">
        <w:rPr>
          <w:rStyle w:val="cs9b006268"/>
          <w:lang w:val="ru-RU"/>
        </w:rPr>
        <w:t>для</w:t>
      </w:r>
      <w:r w:rsidR="00E42774" w:rsidRPr="000A7C41">
        <w:rPr>
          <w:rStyle w:val="cs9b006268"/>
        </w:rPr>
        <w:t xml:space="preserve"> </w:t>
      </w:r>
      <w:r w:rsidR="00E42774" w:rsidRPr="004F7CC9">
        <w:rPr>
          <w:rStyle w:val="cs9b006268"/>
          <w:lang w:val="ru-RU"/>
        </w:rPr>
        <w:t>пацієнтів</w:t>
      </w:r>
      <w:r w:rsidR="00E42774" w:rsidRPr="000A7C41">
        <w:rPr>
          <w:rStyle w:val="cs9b006268"/>
        </w:rPr>
        <w:t xml:space="preserve">: </w:t>
      </w:r>
      <w:r w:rsidR="00E42774" w:rsidRPr="004F7CC9">
        <w:rPr>
          <w:rStyle w:val="cs9b006268"/>
          <w:lang w:val="ru-RU"/>
        </w:rPr>
        <w:t>Інформаційний</w:t>
      </w:r>
      <w:r w:rsidR="00E42774" w:rsidRPr="000A7C41">
        <w:rPr>
          <w:rStyle w:val="cs9b006268"/>
        </w:rPr>
        <w:t xml:space="preserve"> </w:t>
      </w:r>
      <w:r w:rsidR="00E42774" w:rsidRPr="004F7CC9">
        <w:rPr>
          <w:rStyle w:val="cs9b006268"/>
          <w:lang w:val="ru-RU"/>
        </w:rPr>
        <w:t>листок</w:t>
      </w:r>
      <w:r w:rsidR="00E42774" w:rsidRPr="000A7C41">
        <w:rPr>
          <w:rStyle w:val="cs9b006268"/>
        </w:rPr>
        <w:t xml:space="preserve"> </w:t>
      </w:r>
      <w:r w:rsidR="00E42774" w:rsidRPr="004F7CC9">
        <w:rPr>
          <w:rStyle w:val="cs9b006268"/>
          <w:lang w:val="ru-RU"/>
        </w:rPr>
        <w:t>пацієнта</w:t>
      </w:r>
      <w:r w:rsidR="00E42774" w:rsidRPr="000A7C41">
        <w:rPr>
          <w:rStyle w:val="cs9b006268"/>
        </w:rPr>
        <w:t xml:space="preserve"> </w:t>
      </w:r>
      <w:r w:rsidR="00E42774" w:rsidRPr="004F7CC9">
        <w:rPr>
          <w:rStyle w:val="cs9b006268"/>
          <w:lang w:val="ru-RU"/>
        </w:rPr>
        <w:t>та</w:t>
      </w:r>
      <w:r w:rsidR="00E42774" w:rsidRPr="000A7C41">
        <w:rPr>
          <w:rStyle w:val="cs9b006268"/>
        </w:rPr>
        <w:t xml:space="preserve"> </w:t>
      </w:r>
      <w:r w:rsidR="00E42774" w:rsidRPr="004F7CC9">
        <w:rPr>
          <w:rStyle w:val="cs9b006268"/>
          <w:lang w:val="ru-RU"/>
        </w:rPr>
        <w:t>форма</w:t>
      </w:r>
      <w:r w:rsidR="00E42774" w:rsidRPr="000A7C41">
        <w:rPr>
          <w:rStyle w:val="cs9b006268"/>
        </w:rPr>
        <w:t xml:space="preserve"> </w:t>
      </w:r>
      <w:r w:rsidR="00E42774" w:rsidRPr="004F7CC9">
        <w:rPr>
          <w:rStyle w:val="cs9b006268"/>
          <w:lang w:val="ru-RU"/>
        </w:rPr>
        <w:t>інформованої</w:t>
      </w:r>
      <w:r w:rsidR="00E42774" w:rsidRPr="000A7C41">
        <w:rPr>
          <w:rStyle w:val="cs9b006268"/>
        </w:rPr>
        <w:t xml:space="preserve"> </w:t>
      </w:r>
      <w:r w:rsidR="00E42774" w:rsidRPr="004F7CC9">
        <w:rPr>
          <w:rStyle w:val="cs9b006268"/>
          <w:lang w:val="ru-RU"/>
        </w:rPr>
        <w:t>згоди</w:t>
      </w:r>
      <w:r w:rsidR="00E42774" w:rsidRPr="000A7C41">
        <w:rPr>
          <w:rStyle w:val="cs9b006268"/>
        </w:rPr>
        <w:t xml:space="preserve">, </w:t>
      </w:r>
      <w:r w:rsidR="00E42774" w:rsidRPr="004F7CC9">
        <w:rPr>
          <w:rStyle w:val="cs9b006268"/>
          <w:lang w:val="ru-RU"/>
        </w:rPr>
        <w:t>Версія</w:t>
      </w:r>
      <w:r w:rsidR="00E42774" w:rsidRPr="000A7C41">
        <w:rPr>
          <w:rStyle w:val="cs9b006268"/>
        </w:rPr>
        <w:t xml:space="preserve"> </w:t>
      </w:r>
      <w:r w:rsidR="00E42774">
        <w:rPr>
          <w:rStyle w:val="cs9b006268"/>
        </w:rPr>
        <w:t>v</w:t>
      </w:r>
      <w:r w:rsidR="00E42774" w:rsidRPr="000A7C41">
        <w:rPr>
          <w:rStyle w:val="cs9b006268"/>
        </w:rPr>
        <w:t xml:space="preserve">01.02.1 </w:t>
      </w:r>
      <w:r w:rsidR="00E42774" w:rsidRPr="004F7CC9">
        <w:rPr>
          <w:rStyle w:val="cs9b006268"/>
          <w:lang w:val="ru-RU"/>
        </w:rPr>
        <w:t>від</w:t>
      </w:r>
      <w:r w:rsidR="00E42774" w:rsidRPr="000A7C41">
        <w:rPr>
          <w:rStyle w:val="cs9b006268"/>
        </w:rPr>
        <w:t xml:space="preserve"> 04 </w:t>
      </w:r>
      <w:r w:rsidR="00E42774" w:rsidRPr="004F7CC9">
        <w:rPr>
          <w:rStyle w:val="cs9b006268"/>
          <w:lang w:val="ru-RU"/>
        </w:rPr>
        <w:t>листопада</w:t>
      </w:r>
      <w:r w:rsidR="00E42774" w:rsidRPr="000A7C41">
        <w:rPr>
          <w:rStyle w:val="cs9b006268"/>
        </w:rPr>
        <w:t xml:space="preserve"> 2020 </w:t>
      </w:r>
      <w:r w:rsidR="00E42774" w:rsidRPr="004F7CC9">
        <w:rPr>
          <w:rStyle w:val="cs9b006268"/>
          <w:lang w:val="ru-RU"/>
        </w:rPr>
        <w:t>року</w:t>
      </w:r>
      <w:r w:rsidR="00E42774" w:rsidRPr="000A7C41">
        <w:rPr>
          <w:rStyle w:val="cs9b006268"/>
        </w:rPr>
        <w:t xml:space="preserve">, </w:t>
      </w:r>
      <w:r w:rsidR="00E42774" w:rsidRPr="004F7CC9">
        <w:rPr>
          <w:rStyle w:val="cs9b006268"/>
          <w:lang w:val="ru-RU"/>
        </w:rPr>
        <w:t>українською</w:t>
      </w:r>
      <w:r w:rsidR="00E42774" w:rsidRPr="000A7C41">
        <w:rPr>
          <w:rStyle w:val="cs9b006268"/>
        </w:rPr>
        <w:t xml:space="preserve"> </w:t>
      </w:r>
      <w:r w:rsidR="00E42774" w:rsidRPr="004F7CC9">
        <w:rPr>
          <w:rStyle w:val="cs9b006268"/>
          <w:lang w:val="ru-RU"/>
        </w:rPr>
        <w:t>та</w:t>
      </w:r>
      <w:r w:rsidR="00E42774" w:rsidRPr="000A7C41">
        <w:rPr>
          <w:rStyle w:val="cs9b006268"/>
        </w:rPr>
        <w:t xml:space="preserve"> </w:t>
      </w:r>
      <w:r w:rsidR="00E42774" w:rsidRPr="004F7CC9">
        <w:rPr>
          <w:rStyle w:val="cs9b006268"/>
          <w:lang w:val="ru-RU"/>
        </w:rPr>
        <w:t>російською</w:t>
      </w:r>
      <w:r w:rsidR="00E42774" w:rsidRPr="000A7C41">
        <w:rPr>
          <w:rStyle w:val="cs9b006268"/>
        </w:rPr>
        <w:t xml:space="preserve"> </w:t>
      </w:r>
      <w:r w:rsidR="00E42774" w:rsidRPr="004F7CC9">
        <w:rPr>
          <w:rStyle w:val="cs9b006268"/>
          <w:lang w:val="ru-RU"/>
        </w:rPr>
        <w:t>мовами</w:t>
      </w:r>
      <w:r w:rsidR="00E42774" w:rsidRPr="000A7C41">
        <w:rPr>
          <w:rStyle w:val="cs9b006268"/>
        </w:rPr>
        <w:t xml:space="preserve">; </w:t>
      </w:r>
      <w:r w:rsidR="00E42774" w:rsidRPr="004F7CC9">
        <w:rPr>
          <w:rStyle w:val="cs9b006268"/>
          <w:lang w:val="ru-RU"/>
        </w:rPr>
        <w:t>Інформаційний</w:t>
      </w:r>
      <w:r w:rsidR="00E42774" w:rsidRPr="000A7C41">
        <w:rPr>
          <w:rStyle w:val="cs9b006268"/>
        </w:rPr>
        <w:t xml:space="preserve"> </w:t>
      </w:r>
      <w:r w:rsidR="00E42774" w:rsidRPr="004F7CC9">
        <w:rPr>
          <w:rStyle w:val="cs9b006268"/>
          <w:lang w:val="ru-RU"/>
        </w:rPr>
        <w:t>листок</w:t>
      </w:r>
      <w:r w:rsidR="00E42774" w:rsidRPr="000A7C41">
        <w:rPr>
          <w:rStyle w:val="cs9b006268"/>
        </w:rPr>
        <w:t xml:space="preserve"> </w:t>
      </w:r>
      <w:r w:rsidR="00E42774" w:rsidRPr="004F7CC9">
        <w:rPr>
          <w:rStyle w:val="cs9b006268"/>
          <w:lang w:val="ru-RU"/>
        </w:rPr>
        <w:t>для</w:t>
      </w:r>
      <w:r w:rsidR="00E42774" w:rsidRPr="000A7C41">
        <w:rPr>
          <w:rStyle w:val="cs9b006268"/>
        </w:rPr>
        <w:t xml:space="preserve"> </w:t>
      </w:r>
      <w:r w:rsidR="00E42774" w:rsidRPr="004F7CC9">
        <w:rPr>
          <w:rStyle w:val="cs9b006268"/>
          <w:lang w:val="ru-RU"/>
        </w:rPr>
        <w:t>учасника</w:t>
      </w:r>
      <w:r w:rsidR="00E42774" w:rsidRPr="000A7C41">
        <w:rPr>
          <w:rStyle w:val="cs9b006268"/>
        </w:rPr>
        <w:t xml:space="preserve"> </w:t>
      </w:r>
      <w:r w:rsidR="00E42774" w:rsidRPr="004F7CC9">
        <w:rPr>
          <w:rStyle w:val="cs9b006268"/>
          <w:lang w:val="ru-RU"/>
        </w:rPr>
        <w:t>дослідження</w:t>
      </w:r>
      <w:r w:rsidR="00E42774" w:rsidRPr="000A7C41">
        <w:rPr>
          <w:rStyle w:val="cs9b006268"/>
        </w:rPr>
        <w:t xml:space="preserve"> </w:t>
      </w:r>
      <w:r w:rsidR="00E42774" w:rsidRPr="004F7CC9">
        <w:rPr>
          <w:rStyle w:val="cs9b006268"/>
          <w:lang w:val="ru-RU"/>
        </w:rPr>
        <w:t>і</w:t>
      </w:r>
      <w:r w:rsidR="00E42774" w:rsidRPr="000A7C41">
        <w:rPr>
          <w:rStyle w:val="cs9b006268"/>
        </w:rPr>
        <w:t xml:space="preserve"> </w:t>
      </w:r>
      <w:r w:rsidR="00E42774" w:rsidRPr="004F7CC9">
        <w:rPr>
          <w:rStyle w:val="cs9b006268"/>
          <w:lang w:val="ru-RU"/>
        </w:rPr>
        <w:t>форма</w:t>
      </w:r>
      <w:r w:rsidR="00E42774" w:rsidRPr="000A7C41">
        <w:rPr>
          <w:rStyle w:val="cs9b006268"/>
        </w:rPr>
        <w:t xml:space="preserve"> </w:t>
      </w:r>
      <w:r w:rsidR="00E42774" w:rsidRPr="004F7CC9">
        <w:rPr>
          <w:rStyle w:val="cs9b006268"/>
          <w:lang w:val="ru-RU"/>
        </w:rPr>
        <w:t>інформованої</w:t>
      </w:r>
      <w:r w:rsidR="00E42774" w:rsidRPr="000A7C41">
        <w:rPr>
          <w:rStyle w:val="cs9b006268"/>
        </w:rPr>
        <w:t xml:space="preserve"> </w:t>
      </w:r>
      <w:r w:rsidR="00E42774" w:rsidRPr="004F7CC9">
        <w:rPr>
          <w:rStyle w:val="cs9b006268"/>
          <w:lang w:val="ru-RU"/>
        </w:rPr>
        <w:t>згоди</w:t>
      </w:r>
      <w:r w:rsidR="00E42774" w:rsidRPr="000A7C41">
        <w:rPr>
          <w:rStyle w:val="cs9b006268"/>
        </w:rPr>
        <w:t xml:space="preserve"> </w:t>
      </w:r>
      <w:r w:rsidR="00E42774" w:rsidRPr="004F7CC9">
        <w:rPr>
          <w:rStyle w:val="cs9b006268"/>
          <w:lang w:val="ru-RU"/>
        </w:rPr>
        <w:t>на</w:t>
      </w:r>
      <w:r w:rsidR="00E42774" w:rsidRPr="000A7C41">
        <w:rPr>
          <w:rStyle w:val="cs9b006268"/>
        </w:rPr>
        <w:t xml:space="preserve"> </w:t>
      </w:r>
      <w:r w:rsidR="00E42774" w:rsidRPr="004F7CC9">
        <w:rPr>
          <w:rStyle w:val="cs9b006268"/>
          <w:lang w:val="ru-RU"/>
        </w:rPr>
        <w:t>участь</w:t>
      </w:r>
      <w:r w:rsidR="00E42774" w:rsidRPr="000A7C41">
        <w:rPr>
          <w:rStyle w:val="cs9b006268"/>
        </w:rPr>
        <w:t xml:space="preserve"> </w:t>
      </w:r>
      <w:r w:rsidR="00E42774" w:rsidRPr="004F7CC9">
        <w:rPr>
          <w:rStyle w:val="cs9b006268"/>
          <w:lang w:val="ru-RU"/>
        </w:rPr>
        <w:t>у</w:t>
      </w:r>
      <w:r w:rsidR="00E42774" w:rsidRPr="000A7C41">
        <w:rPr>
          <w:rStyle w:val="cs9b006268"/>
        </w:rPr>
        <w:t xml:space="preserve"> </w:t>
      </w:r>
      <w:r w:rsidR="00E42774" w:rsidRPr="004F7CC9">
        <w:rPr>
          <w:rStyle w:val="cs9b006268"/>
          <w:lang w:val="ru-RU"/>
        </w:rPr>
        <w:t>необов</w:t>
      </w:r>
      <w:r w:rsidR="00E42774" w:rsidRPr="000A7C41">
        <w:rPr>
          <w:rStyle w:val="cs9b006268"/>
        </w:rPr>
        <w:t>'</w:t>
      </w:r>
      <w:r w:rsidR="00E42774" w:rsidRPr="004F7CC9">
        <w:rPr>
          <w:rStyle w:val="cs9b006268"/>
          <w:lang w:val="ru-RU"/>
        </w:rPr>
        <w:t>язковому</w:t>
      </w:r>
      <w:r w:rsidR="00E42774" w:rsidRPr="000A7C41">
        <w:rPr>
          <w:rStyle w:val="cs9b006268"/>
        </w:rPr>
        <w:t xml:space="preserve"> </w:t>
      </w:r>
      <w:r w:rsidR="00E42774" w:rsidRPr="004F7CC9">
        <w:rPr>
          <w:rStyle w:val="cs9b006268"/>
          <w:lang w:val="ru-RU"/>
        </w:rPr>
        <w:t>генетичному</w:t>
      </w:r>
      <w:r w:rsidR="00E42774" w:rsidRPr="000A7C41">
        <w:rPr>
          <w:rStyle w:val="cs9b006268"/>
        </w:rPr>
        <w:t xml:space="preserve"> </w:t>
      </w:r>
      <w:r w:rsidR="00E42774" w:rsidRPr="004F7CC9">
        <w:rPr>
          <w:rStyle w:val="cs9b006268"/>
          <w:lang w:val="ru-RU"/>
        </w:rPr>
        <w:t>дослідженні</w:t>
      </w:r>
      <w:r w:rsidR="00E42774" w:rsidRPr="000A7C41">
        <w:rPr>
          <w:rStyle w:val="cs9b006268"/>
        </w:rPr>
        <w:t xml:space="preserve">, </w:t>
      </w:r>
      <w:r w:rsidR="00E42774" w:rsidRPr="004F7CC9">
        <w:rPr>
          <w:rStyle w:val="cs9b006268"/>
          <w:lang w:val="ru-RU"/>
        </w:rPr>
        <w:t>версія</w:t>
      </w:r>
      <w:r w:rsidR="00E42774" w:rsidRPr="000A7C41">
        <w:rPr>
          <w:rStyle w:val="cs9b006268"/>
        </w:rPr>
        <w:t xml:space="preserve"> 01.02.1 </w:t>
      </w:r>
      <w:r w:rsidR="00E42774" w:rsidRPr="004F7CC9">
        <w:rPr>
          <w:rStyle w:val="cs9b006268"/>
          <w:lang w:val="ru-RU"/>
        </w:rPr>
        <w:t>від</w:t>
      </w:r>
      <w:r w:rsidR="00E42774" w:rsidRPr="000A7C41">
        <w:rPr>
          <w:rStyle w:val="cs9b006268"/>
        </w:rPr>
        <w:t xml:space="preserve"> 13 </w:t>
      </w:r>
      <w:r w:rsidR="00E42774" w:rsidRPr="004F7CC9">
        <w:rPr>
          <w:rStyle w:val="cs9b006268"/>
          <w:lang w:val="ru-RU"/>
        </w:rPr>
        <w:t>січня</w:t>
      </w:r>
      <w:r w:rsidR="00E42774" w:rsidRPr="000A7C41">
        <w:rPr>
          <w:rStyle w:val="cs9b006268"/>
        </w:rPr>
        <w:t xml:space="preserve"> 2021 </w:t>
      </w:r>
      <w:r w:rsidR="00E42774" w:rsidRPr="004F7CC9">
        <w:rPr>
          <w:rStyle w:val="cs9b006268"/>
          <w:lang w:val="ru-RU"/>
        </w:rPr>
        <w:t>року</w:t>
      </w:r>
      <w:r w:rsidR="00E42774" w:rsidRPr="000A7C41">
        <w:rPr>
          <w:rStyle w:val="cs9b006268"/>
        </w:rPr>
        <w:t xml:space="preserve">, </w:t>
      </w:r>
      <w:r w:rsidR="00E42774" w:rsidRPr="004F7CC9">
        <w:rPr>
          <w:rStyle w:val="cs9b006268"/>
          <w:lang w:val="ru-RU"/>
        </w:rPr>
        <w:t>українською</w:t>
      </w:r>
      <w:r w:rsidR="00E42774" w:rsidRPr="000A7C41">
        <w:rPr>
          <w:rStyle w:val="cs9b006268"/>
        </w:rPr>
        <w:t xml:space="preserve"> </w:t>
      </w:r>
      <w:r w:rsidR="00E42774" w:rsidRPr="004F7CC9">
        <w:rPr>
          <w:rStyle w:val="cs9b006268"/>
          <w:lang w:val="ru-RU"/>
        </w:rPr>
        <w:t>та</w:t>
      </w:r>
      <w:r w:rsidR="00E42774" w:rsidRPr="000A7C41">
        <w:rPr>
          <w:rStyle w:val="cs9b006268"/>
        </w:rPr>
        <w:t xml:space="preserve"> </w:t>
      </w:r>
      <w:r w:rsidR="00E42774" w:rsidRPr="004F7CC9">
        <w:rPr>
          <w:rStyle w:val="cs9b006268"/>
          <w:lang w:val="ru-RU"/>
        </w:rPr>
        <w:t>російською</w:t>
      </w:r>
      <w:r w:rsidR="00E42774" w:rsidRPr="000A7C41">
        <w:rPr>
          <w:rStyle w:val="cs9b006268"/>
        </w:rPr>
        <w:t xml:space="preserve"> </w:t>
      </w:r>
      <w:r w:rsidR="00E42774" w:rsidRPr="004F7CC9">
        <w:rPr>
          <w:rStyle w:val="cs9b006268"/>
          <w:lang w:val="ru-RU"/>
        </w:rPr>
        <w:t>мовами</w:t>
      </w:r>
      <w:r w:rsidR="00E42774" w:rsidRPr="000A7C41">
        <w:rPr>
          <w:rStyle w:val="cs9b006268"/>
        </w:rPr>
        <w:t xml:space="preserve">; </w:t>
      </w:r>
      <w:r w:rsidR="00E42774" w:rsidRPr="004F7CC9">
        <w:rPr>
          <w:rStyle w:val="cs9b006268"/>
          <w:lang w:val="ru-RU"/>
        </w:rPr>
        <w:t>Інформована</w:t>
      </w:r>
      <w:r w:rsidR="00E42774" w:rsidRPr="000A7C41">
        <w:rPr>
          <w:rStyle w:val="cs9b006268"/>
        </w:rPr>
        <w:t xml:space="preserve"> </w:t>
      </w:r>
      <w:r w:rsidR="00E42774" w:rsidRPr="004F7CC9">
        <w:rPr>
          <w:rStyle w:val="cs9b006268"/>
          <w:lang w:val="ru-RU"/>
        </w:rPr>
        <w:t>згода</w:t>
      </w:r>
      <w:r w:rsidR="00E42774" w:rsidRPr="000A7C41">
        <w:rPr>
          <w:rStyle w:val="cs9b006268"/>
        </w:rPr>
        <w:t xml:space="preserve"> </w:t>
      </w:r>
      <w:r w:rsidR="00E42774" w:rsidRPr="004F7CC9">
        <w:rPr>
          <w:rStyle w:val="cs9b006268"/>
          <w:lang w:val="ru-RU"/>
        </w:rPr>
        <w:t>на</w:t>
      </w:r>
      <w:r w:rsidR="00E42774" w:rsidRPr="000A7C41">
        <w:rPr>
          <w:rStyle w:val="cs9b006268"/>
        </w:rPr>
        <w:t xml:space="preserve"> </w:t>
      </w:r>
      <w:r w:rsidR="00E42774" w:rsidRPr="004F7CC9">
        <w:rPr>
          <w:rStyle w:val="cs9b006268"/>
          <w:lang w:val="ru-RU"/>
        </w:rPr>
        <w:t>проведення</w:t>
      </w:r>
      <w:r w:rsidR="00E42774" w:rsidRPr="000A7C41">
        <w:rPr>
          <w:rStyle w:val="cs9b006268"/>
        </w:rPr>
        <w:t xml:space="preserve"> </w:t>
      </w:r>
      <w:r w:rsidR="00E42774" w:rsidRPr="004F7CC9">
        <w:rPr>
          <w:rStyle w:val="cs9b006268"/>
          <w:lang w:val="ru-RU"/>
        </w:rPr>
        <w:t>подальшого</w:t>
      </w:r>
      <w:r w:rsidR="00E42774" w:rsidRPr="000A7C41">
        <w:rPr>
          <w:rStyle w:val="cs9b006268"/>
        </w:rPr>
        <w:t xml:space="preserve"> </w:t>
      </w:r>
      <w:r w:rsidR="00E42774" w:rsidRPr="004F7CC9">
        <w:rPr>
          <w:rStyle w:val="cs9b006268"/>
          <w:lang w:val="ru-RU"/>
        </w:rPr>
        <w:t>спостереження</w:t>
      </w:r>
      <w:r w:rsidR="00E42774" w:rsidRPr="000A7C41">
        <w:rPr>
          <w:rStyle w:val="cs9b006268"/>
        </w:rPr>
        <w:t xml:space="preserve"> </w:t>
      </w:r>
      <w:r w:rsidR="00E42774" w:rsidRPr="004F7CC9">
        <w:rPr>
          <w:rStyle w:val="cs9b006268"/>
          <w:lang w:val="ru-RU"/>
        </w:rPr>
        <w:t>за</w:t>
      </w:r>
      <w:r w:rsidR="00E42774" w:rsidRPr="000A7C41">
        <w:rPr>
          <w:rStyle w:val="cs9b006268"/>
        </w:rPr>
        <w:t xml:space="preserve"> </w:t>
      </w:r>
      <w:r w:rsidR="00E42774" w:rsidRPr="004F7CC9">
        <w:rPr>
          <w:rStyle w:val="cs9b006268"/>
          <w:lang w:val="ru-RU"/>
        </w:rPr>
        <w:t>вагітністю</w:t>
      </w:r>
      <w:r w:rsidR="00E42774" w:rsidRPr="000A7C41">
        <w:rPr>
          <w:rStyle w:val="cs9b006268"/>
        </w:rPr>
        <w:t xml:space="preserve"> </w:t>
      </w:r>
      <w:r w:rsidR="00E42774" w:rsidRPr="004F7CC9">
        <w:rPr>
          <w:rStyle w:val="cs9b006268"/>
          <w:lang w:val="ru-RU"/>
        </w:rPr>
        <w:t>для</w:t>
      </w:r>
      <w:r w:rsidR="00E42774" w:rsidRPr="000A7C41">
        <w:rPr>
          <w:rStyle w:val="cs9b006268"/>
        </w:rPr>
        <w:t xml:space="preserve"> </w:t>
      </w:r>
      <w:r w:rsidR="00E42774" w:rsidRPr="004F7CC9">
        <w:rPr>
          <w:rStyle w:val="cs9b006268"/>
          <w:lang w:val="ru-RU"/>
        </w:rPr>
        <w:t>вагітних</w:t>
      </w:r>
      <w:r w:rsidR="00E42774" w:rsidRPr="000A7C41">
        <w:rPr>
          <w:rStyle w:val="cs9b006268"/>
        </w:rPr>
        <w:t xml:space="preserve"> </w:t>
      </w:r>
      <w:r w:rsidR="00E42774" w:rsidRPr="004F7CC9">
        <w:rPr>
          <w:rStyle w:val="cs9b006268"/>
          <w:lang w:val="ru-RU"/>
        </w:rPr>
        <w:t>учасниць</w:t>
      </w:r>
      <w:r w:rsidR="00E42774" w:rsidRPr="000A7C41">
        <w:rPr>
          <w:rStyle w:val="cs9b006268"/>
        </w:rPr>
        <w:t xml:space="preserve">, </w:t>
      </w:r>
      <w:r w:rsidR="00E42774" w:rsidRPr="004F7CC9">
        <w:rPr>
          <w:rStyle w:val="cs9b006268"/>
          <w:lang w:val="ru-RU"/>
        </w:rPr>
        <w:t>версія</w:t>
      </w:r>
      <w:r w:rsidR="00E42774" w:rsidRPr="000A7C41">
        <w:rPr>
          <w:rStyle w:val="cs9b006268"/>
        </w:rPr>
        <w:t xml:space="preserve"> </w:t>
      </w:r>
      <w:r w:rsidR="00E42774">
        <w:rPr>
          <w:rStyle w:val="cs9b006268"/>
        </w:rPr>
        <w:t>v</w:t>
      </w:r>
      <w:r w:rsidR="00E42774" w:rsidRPr="000A7C41">
        <w:rPr>
          <w:rStyle w:val="cs9b006268"/>
        </w:rPr>
        <w:t xml:space="preserve">01.00.1 </w:t>
      </w:r>
      <w:r w:rsidR="00E42774" w:rsidRPr="004F7CC9">
        <w:rPr>
          <w:rStyle w:val="cs9b006268"/>
          <w:lang w:val="ru-RU"/>
        </w:rPr>
        <w:t>від</w:t>
      </w:r>
      <w:r w:rsidR="00E42774" w:rsidRPr="000A7C41">
        <w:rPr>
          <w:rStyle w:val="cs9b006268"/>
        </w:rPr>
        <w:t xml:space="preserve"> 04 </w:t>
      </w:r>
      <w:r w:rsidR="00E42774" w:rsidRPr="004F7CC9">
        <w:rPr>
          <w:rStyle w:val="cs9b006268"/>
          <w:lang w:val="ru-RU"/>
        </w:rPr>
        <w:t>листопада</w:t>
      </w:r>
      <w:r w:rsidR="00E42774" w:rsidRPr="000A7C41">
        <w:rPr>
          <w:rStyle w:val="cs9b006268"/>
        </w:rPr>
        <w:t xml:space="preserve"> 2020 </w:t>
      </w:r>
      <w:r w:rsidR="00E42774" w:rsidRPr="004F7CC9">
        <w:rPr>
          <w:rStyle w:val="cs9b006268"/>
          <w:lang w:val="ru-RU"/>
        </w:rPr>
        <w:t>року</w:t>
      </w:r>
      <w:r w:rsidR="00E42774" w:rsidRPr="000A7C41">
        <w:rPr>
          <w:rStyle w:val="cs9b006268"/>
        </w:rPr>
        <w:t xml:space="preserve">, </w:t>
      </w:r>
      <w:r w:rsidR="00E42774" w:rsidRPr="004F7CC9">
        <w:rPr>
          <w:rStyle w:val="cs9b006268"/>
          <w:lang w:val="ru-RU"/>
        </w:rPr>
        <w:t>українською</w:t>
      </w:r>
      <w:r w:rsidR="00E42774" w:rsidRPr="000A7C41">
        <w:rPr>
          <w:rStyle w:val="cs9b006268"/>
        </w:rPr>
        <w:t xml:space="preserve"> </w:t>
      </w:r>
      <w:r w:rsidR="00E42774" w:rsidRPr="004F7CC9">
        <w:rPr>
          <w:rStyle w:val="cs9b006268"/>
          <w:lang w:val="ru-RU"/>
        </w:rPr>
        <w:t>та</w:t>
      </w:r>
      <w:r w:rsidR="00E42774" w:rsidRPr="000A7C41">
        <w:rPr>
          <w:rStyle w:val="cs9b006268"/>
        </w:rPr>
        <w:t xml:space="preserve"> </w:t>
      </w:r>
      <w:r w:rsidR="00E42774" w:rsidRPr="004F7CC9">
        <w:rPr>
          <w:rStyle w:val="cs9b006268"/>
          <w:lang w:val="ru-RU"/>
        </w:rPr>
        <w:t>російською</w:t>
      </w:r>
      <w:r w:rsidR="00E42774" w:rsidRPr="000A7C41">
        <w:rPr>
          <w:rStyle w:val="cs9b006268"/>
        </w:rPr>
        <w:t xml:space="preserve"> </w:t>
      </w:r>
      <w:r w:rsidR="00E42774" w:rsidRPr="004F7CC9">
        <w:rPr>
          <w:rStyle w:val="cs9b006268"/>
          <w:lang w:val="ru-RU"/>
        </w:rPr>
        <w:t>мовами</w:t>
      </w:r>
      <w:r w:rsidR="00E42774" w:rsidRPr="000A7C41">
        <w:rPr>
          <w:rStyle w:val="cs9b006268"/>
        </w:rPr>
        <w:t xml:space="preserve"> </w:t>
      </w:r>
      <w:r w:rsidR="00E42774" w:rsidRPr="004F7CC9">
        <w:rPr>
          <w:rStyle w:val="cs9f0a40408"/>
          <w:lang w:val="ru-RU"/>
        </w:rPr>
        <w:t>до</w:t>
      </w:r>
      <w:r w:rsidR="00E42774" w:rsidRPr="000A7C41">
        <w:rPr>
          <w:rStyle w:val="cs9f0a40408"/>
        </w:rPr>
        <w:t xml:space="preserve"> </w:t>
      </w:r>
      <w:r w:rsidR="00E42774" w:rsidRPr="004F7CC9">
        <w:rPr>
          <w:rStyle w:val="cs9f0a40408"/>
          <w:lang w:val="ru-RU"/>
        </w:rPr>
        <w:t>протоколу</w:t>
      </w:r>
      <w:r w:rsidR="00E42774" w:rsidRPr="000A7C41">
        <w:rPr>
          <w:rStyle w:val="cs9f0a40408"/>
        </w:rPr>
        <w:t xml:space="preserve"> </w:t>
      </w:r>
      <w:r w:rsidR="00E42774" w:rsidRPr="004F7CC9">
        <w:rPr>
          <w:rStyle w:val="cs9f0a40408"/>
          <w:lang w:val="ru-RU"/>
        </w:rPr>
        <w:t>клінічного</w:t>
      </w:r>
      <w:r w:rsidR="00E42774" w:rsidRPr="000A7C41">
        <w:rPr>
          <w:rStyle w:val="cs9f0a40408"/>
        </w:rPr>
        <w:t xml:space="preserve"> </w:t>
      </w:r>
      <w:r w:rsidR="00E42774" w:rsidRPr="004F7CC9">
        <w:rPr>
          <w:rStyle w:val="cs9f0a40408"/>
          <w:lang w:val="ru-RU"/>
        </w:rPr>
        <w:t>дослідження</w:t>
      </w:r>
      <w:r w:rsidR="00E42774" w:rsidRPr="000A7C41">
        <w:rPr>
          <w:rStyle w:val="cs9f0a40408"/>
        </w:rPr>
        <w:t xml:space="preserve"> «</w:t>
      </w:r>
      <w:r w:rsidR="00E42774" w:rsidRPr="004F7CC9">
        <w:rPr>
          <w:rStyle w:val="cs9f0a40408"/>
          <w:lang w:val="ru-RU"/>
        </w:rPr>
        <w:t>Багатоцентрове</w:t>
      </w:r>
      <w:r w:rsidR="00E42774" w:rsidRPr="000A7C41">
        <w:rPr>
          <w:rStyle w:val="cs9f0a40408"/>
        </w:rPr>
        <w:t xml:space="preserve"> </w:t>
      </w:r>
      <w:r w:rsidR="00E42774" w:rsidRPr="004F7CC9">
        <w:rPr>
          <w:rStyle w:val="cs9f0a40408"/>
          <w:lang w:val="ru-RU"/>
        </w:rPr>
        <w:t>дослідження</w:t>
      </w:r>
      <w:r w:rsidR="00E42774" w:rsidRPr="000A7C41">
        <w:rPr>
          <w:rStyle w:val="cs9f0a40408"/>
        </w:rPr>
        <w:t xml:space="preserve">, </w:t>
      </w:r>
      <w:r w:rsidR="00E42774" w:rsidRPr="004F7CC9">
        <w:rPr>
          <w:rStyle w:val="cs9f0a40408"/>
          <w:lang w:val="ru-RU"/>
        </w:rPr>
        <w:t>що</w:t>
      </w:r>
      <w:r w:rsidR="00E42774" w:rsidRPr="000A7C41">
        <w:rPr>
          <w:rStyle w:val="cs9f0a40408"/>
        </w:rPr>
        <w:t xml:space="preserve"> </w:t>
      </w:r>
      <w:r w:rsidR="00E42774" w:rsidRPr="004F7CC9">
        <w:rPr>
          <w:rStyle w:val="cs9f0a40408"/>
          <w:lang w:val="ru-RU"/>
        </w:rPr>
        <w:t>складається</w:t>
      </w:r>
      <w:r w:rsidR="00E42774" w:rsidRPr="000A7C41">
        <w:rPr>
          <w:rStyle w:val="cs9f0a40408"/>
        </w:rPr>
        <w:t xml:space="preserve"> </w:t>
      </w:r>
      <w:r w:rsidR="00E42774" w:rsidRPr="004F7CC9">
        <w:rPr>
          <w:rStyle w:val="cs9f0a40408"/>
          <w:lang w:val="ru-RU"/>
        </w:rPr>
        <w:t>з</w:t>
      </w:r>
      <w:r w:rsidR="00E42774" w:rsidRPr="000A7C41">
        <w:rPr>
          <w:rStyle w:val="cs9f0a40408"/>
        </w:rPr>
        <w:t xml:space="preserve"> </w:t>
      </w:r>
      <w:r w:rsidR="00E42774" w:rsidRPr="004F7CC9">
        <w:rPr>
          <w:rStyle w:val="cs9f0a40408"/>
          <w:lang w:val="ru-RU"/>
        </w:rPr>
        <w:t>двох</w:t>
      </w:r>
      <w:r w:rsidR="00E42774" w:rsidRPr="000A7C41">
        <w:rPr>
          <w:rStyle w:val="cs9f0a40408"/>
        </w:rPr>
        <w:t xml:space="preserve"> </w:t>
      </w:r>
      <w:r w:rsidR="00E42774" w:rsidRPr="004F7CC9">
        <w:rPr>
          <w:rStyle w:val="cs9f0a40408"/>
          <w:lang w:val="ru-RU"/>
        </w:rPr>
        <w:t>частин</w:t>
      </w:r>
      <w:r w:rsidR="00E42774" w:rsidRPr="000A7C41">
        <w:rPr>
          <w:rStyle w:val="cs9f0a40408"/>
        </w:rPr>
        <w:t xml:space="preserve"> (</w:t>
      </w:r>
      <w:r w:rsidR="00E42774" w:rsidRPr="004F7CC9">
        <w:rPr>
          <w:rStyle w:val="cs9f0a40408"/>
          <w:lang w:val="ru-RU"/>
        </w:rPr>
        <w:t>подвійно</w:t>
      </w:r>
      <w:r w:rsidR="00E42774" w:rsidRPr="000A7C41">
        <w:rPr>
          <w:rStyle w:val="cs9f0a40408"/>
        </w:rPr>
        <w:t xml:space="preserve"> </w:t>
      </w:r>
      <w:r w:rsidR="00E42774" w:rsidRPr="004F7CC9">
        <w:rPr>
          <w:rStyle w:val="cs9f0a40408"/>
          <w:lang w:val="ru-RU"/>
        </w:rPr>
        <w:t>сліпа</w:t>
      </w:r>
      <w:r w:rsidR="00E42774" w:rsidRPr="000A7C41">
        <w:rPr>
          <w:rStyle w:val="cs9f0a40408"/>
        </w:rPr>
        <w:t xml:space="preserve">, </w:t>
      </w:r>
      <w:r w:rsidR="00E42774" w:rsidRPr="004F7CC9">
        <w:rPr>
          <w:rStyle w:val="cs9f0a40408"/>
          <w:lang w:val="ru-RU"/>
        </w:rPr>
        <w:t>плацебо</w:t>
      </w:r>
      <w:r w:rsidR="00E42774" w:rsidRPr="000A7C41">
        <w:rPr>
          <w:rStyle w:val="cs9f0a40408"/>
        </w:rPr>
        <w:t>-</w:t>
      </w:r>
      <w:r w:rsidR="00E42774" w:rsidRPr="004F7CC9">
        <w:rPr>
          <w:rStyle w:val="cs9f0a40408"/>
          <w:lang w:val="ru-RU"/>
        </w:rPr>
        <w:t>контрольована</w:t>
      </w:r>
      <w:r w:rsidR="00E42774" w:rsidRPr="000A7C41">
        <w:rPr>
          <w:rStyle w:val="cs9f0a40408"/>
        </w:rPr>
        <w:t xml:space="preserve"> </w:t>
      </w:r>
      <w:r w:rsidR="00E42774" w:rsidRPr="004F7CC9">
        <w:rPr>
          <w:rStyle w:val="cs9f0a40408"/>
          <w:lang w:val="ru-RU"/>
        </w:rPr>
        <w:t>частина</w:t>
      </w:r>
      <w:r w:rsidR="00E42774" w:rsidRPr="000A7C41">
        <w:rPr>
          <w:rStyle w:val="cs9f0a40408"/>
        </w:rPr>
        <w:t xml:space="preserve"> </w:t>
      </w:r>
      <w:r w:rsidR="00E42774" w:rsidRPr="004F7CC9">
        <w:rPr>
          <w:rStyle w:val="cs9f0a40408"/>
          <w:lang w:val="ru-RU"/>
        </w:rPr>
        <w:t>та</w:t>
      </w:r>
      <w:r w:rsidR="00E42774" w:rsidRPr="000A7C41">
        <w:rPr>
          <w:rStyle w:val="cs9f0a40408"/>
        </w:rPr>
        <w:t xml:space="preserve"> </w:t>
      </w:r>
      <w:r w:rsidR="00E42774" w:rsidRPr="004F7CC9">
        <w:rPr>
          <w:rStyle w:val="cs9f0a40408"/>
          <w:lang w:val="ru-RU"/>
        </w:rPr>
        <w:t>відкрита</w:t>
      </w:r>
      <w:r w:rsidR="00E42774" w:rsidRPr="000A7C41">
        <w:rPr>
          <w:rStyle w:val="cs9f0a40408"/>
        </w:rPr>
        <w:t xml:space="preserve"> </w:t>
      </w:r>
      <w:r w:rsidR="00E42774" w:rsidRPr="004F7CC9">
        <w:rPr>
          <w:rStyle w:val="cs9f0a40408"/>
          <w:lang w:val="ru-RU"/>
        </w:rPr>
        <w:t>частина</w:t>
      </w:r>
      <w:r w:rsidR="00E42774" w:rsidRPr="000A7C41">
        <w:rPr>
          <w:rStyle w:val="cs9f0a40408"/>
        </w:rPr>
        <w:t xml:space="preserve">), </w:t>
      </w:r>
      <w:r w:rsidR="00E42774" w:rsidRPr="004F7CC9">
        <w:rPr>
          <w:rStyle w:val="cs9f0a40408"/>
          <w:lang w:val="ru-RU"/>
        </w:rPr>
        <w:t>для</w:t>
      </w:r>
      <w:r w:rsidR="00E42774" w:rsidRPr="000A7C41">
        <w:rPr>
          <w:rStyle w:val="cs9f0a40408"/>
        </w:rPr>
        <w:t xml:space="preserve"> </w:t>
      </w:r>
      <w:r w:rsidR="00E42774" w:rsidRPr="004F7CC9">
        <w:rPr>
          <w:rStyle w:val="cs9f0a40408"/>
          <w:lang w:val="ru-RU"/>
        </w:rPr>
        <w:t>оцінки</w:t>
      </w:r>
      <w:r w:rsidR="00E42774" w:rsidRPr="000A7C41">
        <w:rPr>
          <w:rStyle w:val="cs9f0a40408"/>
        </w:rPr>
        <w:t xml:space="preserve"> </w:t>
      </w:r>
      <w:r w:rsidR="00E42774" w:rsidRPr="004F7CC9">
        <w:rPr>
          <w:rStyle w:val="cs9f0a40408"/>
          <w:lang w:val="ru-RU"/>
        </w:rPr>
        <w:t>безпеки</w:t>
      </w:r>
      <w:r w:rsidR="00E42774" w:rsidRPr="000A7C41">
        <w:rPr>
          <w:rStyle w:val="cs9f0a40408"/>
        </w:rPr>
        <w:t xml:space="preserve">, </w:t>
      </w:r>
      <w:r w:rsidR="00E42774" w:rsidRPr="004F7CC9">
        <w:rPr>
          <w:rStyle w:val="cs9f0a40408"/>
          <w:lang w:val="ru-RU"/>
        </w:rPr>
        <w:t>переносимості</w:t>
      </w:r>
      <w:r w:rsidR="00E42774" w:rsidRPr="000A7C41">
        <w:rPr>
          <w:rStyle w:val="cs9f0a40408"/>
        </w:rPr>
        <w:t xml:space="preserve"> </w:t>
      </w:r>
      <w:r w:rsidR="00E42774" w:rsidRPr="004F7CC9">
        <w:rPr>
          <w:rStyle w:val="cs9f0a40408"/>
          <w:lang w:val="ru-RU"/>
        </w:rPr>
        <w:t>та</w:t>
      </w:r>
      <w:r w:rsidR="00E42774" w:rsidRPr="000A7C41">
        <w:rPr>
          <w:rStyle w:val="cs9f0a40408"/>
        </w:rPr>
        <w:t xml:space="preserve"> </w:t>
      </w:r>
      <w:r w:rsidR="00E42774" w:rsidRPr="004F7CC9">
        <w:rPr>
          <w:rStyle w:val="cs9f0a40408"/>
          <w:lang w:val="ru-RU"/>
        </w:rPr>
        <w:t>ефективності</w:t>
      </w:r>
      <w:r w:rsidR="00E42774" w:rsidRPr="000A7C41">
        <w:rPr>
          <w:rStyle w:val="cs9f0a40408"/>
        </w:rPr>
        <w:t xml:space="preserve"> </w:t>
      </w:r>
      <w:r w:rsidR="00E42774" w:rsidRPr="004F7CC9">
        <w:rPr>
          <w:rStyle w:val="cs9f0a40408"/>
          <w:lang w:val="ru-RU"/>
        </w:rPr>
        <w:t>інклісирану</w:t>
      </w:r>
      <w:r w:rsidR="00E42774" w:rsidRPr="000A7C41">
        <w:rPr>
          <w:rStyle w:val="cs9f0a40408"/>
        </w:rPr>
        <w:t xml:space="preserve"> </w:t>
      </w:r>
      <w:r w:rsidR="00E42774" w:rsidRPr="004F7CC9">
        <w:rPr>
          <w:rStyle w:val="cs9f0a40408"/>
          <w:lang w:val="ru-RU"/>
        </w:rPr>
        <w:t>у</w:t>
      </w:r>
      <w:r w:rsidR="00E42774" w:rsidRPr="000A7C41">
        <w:rPr>
          <w:rStyle w:val="cs9f0a40408"/>
        </w:rPr>
        <w:t xml:space="preserve"> </w:t>
      </w:r>
      <w:r w:rsidR="00E42774" w:rsidRPr="004F7CC9">
        <w:rPr>
          <w:rStyle w:val="cs9f0a40408"/>
          <w:lang w:val="ru-RU"/>
        </w:rPr>
        <w:t>пацієнтів</w:t>
      </w:r>
      <w:r w:rsidR="00E42774" w:rsidRPr="000A7C41">
        <w:rPr>
          <w:rStyle w:val="cs9f0a40408"/>
        </w:rPr>
        <w:t xml:space="preserve"> </w:t>
      </w:r>
      <w:r w:rsidR="00E42774" w:rsidRPr="004F7CC9">
        <w:rPr>
          <w:rStyle w:val="cs9f0a40408"/>
          <w:lang w:val="ru-RU"/>
        </w:rPr>
        <w:t>із</w:t>
      </w:r>
      <w:r w:rsidR="00E42774" w:rsidRPr="000A7C41">
        <w:rPr>
          <w:rStyle w:val="cs9f0a40408"/>
        </w:rPr>
        <w:t xml:space="preserve"> </w:t>
      </w:r>
      <w:r w:rsidR="00E42774" w:rsidRPr="004F7CC9">
        <w:rPr>
          <w:rStyle w:val="cs9f0a40408"/>
          <w:lang w:val="ru-RU"/>
        </w:rPr>
        <w:t>гомозиготною</w:t>
      </w:r>
      <w:r w:rsidR="00E42774" w:rsidRPr="000A7C41">
        <w:rPr>
          <w:rStyle w:val="cs9f0a40408"/>
        </w:rPr>
        <w:t xml:space="preserve"> </w:t>
      </w:r>
      <w:r w:rsidR="00E42774" w:rsidRPr="004F7CC9">
        <w:rPr>
          <w:rStyle w:val="cs9f0a40408"/>
          <w:lang w:val="ru-RU"/>
        </w:rPr>
        <w:t>сімейною</w:t>
      </w:r>
      <w:r w:rsidR="00E42774" w:rsidRPr="000A7C41">
        <w:rPr>
          <w:rStyle w:val="cs9f0a40408"/>
        </w:rPr>
        <w:t xml:space="preserve"> </w:t>
      </w:r>
      <w:r w:rsidR="00E42774" w:rsidRPr="004F7CC9">
        <w:rPr>
          <w:rStyle w:val="cs9f0a40408"/>
          <w:lang w:val="ru-RU"/>
        </w:rPr>
        <w:t>гіперхолестеринемією</w:t>
      </w:r>
      <w:r w:rsidR="00E42774" w:rsidRPr="000A7C41">
        <w:rPr>
          <w:rStyle w:val="cs9f0a40408"/>
        </w:rPr>
        <w:t xml:space="preserve"> (</w:t>
      </w:r>
      <w:r w:rsidR="00E42774" w:rsidRPr="004F7CC9">
        <w:rPr>
          <w:rStyle w:val="cs9f0a40408"/>
          <w:lang w:val="ru-RU"/>
        </w:rPr>
        <w:t>ГСГХ</w:t>
      </w:r>
      <w:r w:rsidR="00E42774" w:rsidRPr="000A7C41">
        <w:rPr>
          <w:rStyle w:val="cs9f0a40408"/>
        </w:rPr>
        <w:t xml:space="preserve">)», </w:t>
      </w:r>
      <w:r w:rsidR="00E42774" w:rsidRPr="004F7CC9">
        <w:rPr>
          <w:rStyle w:val="cs9f0a40408"/>
          <w:lang w:val="ru-RU"/>
        </w:rPr>
        <w:t>код</w:t>
      </w:r>
      <w:r w:rsidR="00E42774" w:rsidRPr="000A7C41">
        <w:rPr>
          <w:rStyle w:val="cs9f0a40408"/>
        </w:rPr>
        <w:t xml:space="preserve"> </w:t>
      </w:r>
      <w:r w:rsidR="00E42774" w:rsidRPr="004F7CC9">
        <w:rPr>
          <w:rStyle w:val="cs9f0a40408"/>
          <w:lang w:val="ru-RU"/>
        </w:rPr>
        <w:t>дослідження</w:t>
      </w:r>
      <w:r w:rsidR="00E42774" w:rsidRPr="000A7C41">
        <w:rPr>
          <w:rStyle w:val="cs9f0a40408"/>
        </w:rPr>
        <w:t xml:space="preserve"> </w:t>
      </w:r>
      <w:r w:rsidR="00E42774">
        <w:rPr>
          <w:rStyle w:val="cs9b006268"/>
        </w:rPr>
        <w:t>MDCO</w:t>
      </w:r>
      <w:r w:rsidR="00E42774" w:rsidRPr="000A7C41">
        <w:rPr>
          <w:rStyle w:val="cs9b006268"/>
        </w:rPr>
        <w:t>-</w:t>
      </w:r>
      <w:r w:rsidR="00E42774">
        <w:rPr>
          <w:rStyle w:val="cs9b006268"/>
        </w:rPr>
        <w:t>PCS</w:t>
      </w:r>
      <w:r w:rsidR="00E42774" w:rsidRPr="000A7C41">
        <w:rPr>
          <w:rStyle w:val="cs9b006268"/>
        </w:rPr>
        <w:t>-17-02</w:t>
      </w:r>
      <w:r w:rsidR="00E42774" w:rsidRPr="000A7C41">
        <w:rPr>
          <w:rStyle w:val="cs9f0a40408"/>
        </w:rPr>
        <w:t xml:space="preserve">, </w:t>
      </w:r>
      <w:r w:rsidR="00E42774" w:rsidRPr="004F7CC9">
        <w:rPr>
          <w:rStyle w:val="cs9f0a40408"/>
          <w:lang w:val="ru-RU"/>
        </w:rPr>
        <w:t>версія</w:t>
      </w:r>
      <w:r w:rsidR="00E42774" w:rsidRPr="000A7C41">
        <w:rPr>
          <w:rStyle w:val="cs9f0a40408"/>
        </w:rPr>
        <w:t xml:space="preserve"> </w:t>
      </w:r>
      <w:r w:rsidR="00E42774" w:rsidRPr="004F7CC9">
        <w:rPr>
          <w:rStyle w:val="cs9f0a40408"/>
          <w:lang w:val="ru-RU"/>
        </w:rPr>
        <w:t>оригінал</w:t>
      </w:r>
      <w:r w:rsidR="00E42774" w:rsidRPr="000A7C41">
        <w:rPr>
          <w:rStyle w:val="cs9f0a40408"/>
        </w:rPr>
        <w:t xml:space="preserve"> </w:t>
      </w:r>
      <w:r w:rsidR="00E42774" w:rsidRPr="004F7CC9">
        <w:rPr>
          <w:rStyle w:val="cs9f0a40408"/>
          <w:lang w:val="ru-RU"/>
        </w:rPr>
        <w:t>від</w:t>
      </w:r>
      <w:r w:rsidR="00E42774" w:rsidRPr="000A7C41">
        <w:rPr>
          <w:rStyle w:val="cs9f0a40408"/>
        </w:rPr>
        <w:t xml:space="preserve"> 18 </w:t>
      </w:r>
      <w:r w:rsidR="00E42774" w:rsidRPr="004F7CC9">
        <w:rPr>
          <w:rStyle w:val="cs9f0a40408"/>
          <w:lang w:val="ru-RU"/>
        </w:rPr>
        <w:t>червня</w:t>
      </w:r>
      <w:r w:rsidR="00E42774" w:rsidRPr="000A7C41">
        <w:rPr>
          <w:rStyle w:val="cs9f0a40408"/>
        </w:rPr>
        <w:t xml:space="preserve"> 2018 </w:t>
      </w:r>
      <w:r w:rsidR="00E42774" w:rsidRPr="004F7CC9">
        <w:rPr>
          <w:rStyle w:val="cs9f0a40408"/>
          <w:lang w:val="ru-RU"/>
        </w:rPr>
        <w:t>р</w:t>
      </w:r>
      <w:r w:rsidR="00E42774" w:rsidRPr="000A7C41">
        <w:rPr>
          <w:rStyle w:val="cs9f0a40408"/>
        </w:rPr>
        <w:t xml:space="preserve">.; </w:t>
      </w:r>
      <w:r w:rsidR="00E42774" w:rsidRPr="004F7CC9">
        <w:rPr>
          <w:rStyle w:val="cs9f0a40408"/>
          <w:lang w:val="ru-RU"/>
        </w:rPr>
        <w:t>спонсор</w:t>
      </w:r>
      <w:r w:rsidR="00E42774" w:rsidRPr="000A7C41">
        <w:rPr>
          <w:rStyle w:val="cs9f0a40408"/>
        </w:rPr>
        <w:t xml:space="preserve"> - </w:t>
      </w:r>
      <w:r w:rsidR="00E42774">
        <w:rPr>
          <w:rStyle w:val="cs9f0a40408"/>
        </w:rPr>
        <w:t>The</w:t>
      </w:r>
      <w:r w:rsidR="00E42774" w:rsidRPr="000A7C41">
        <w:rPr>
          <w:rStyle w:val="cs9f0a40408"/>
        </w:rPr>
        <w:t xml:space="preserve"> </w:t>
      </w:r>
      <w:r w:rsidR="00E42774">
        <w:rPr>
          <w:rStyle w:val="cs9f0a40408"/>
        </w:rPr>
        <w:t>Medicines</w:t>
      </w:r>
      <w:r w:rsidR="00E42774" w:rsidRPr="000A7C41">
        <w:rPr>
          <w:rStyle w:val="cs9f0a40408"/>
        </w:rPr>
        <w:t xml:space="preserve"> </w:t>
      </w:r>
      <w:r w:rsidR="00E42774">
        <w:rPr>
          <w:rStyle w:val="cs9f0a40408"/>
        </w:rPr>
        <w:t>Company</w:t>
      </w:r>
      <w:r w:rsidR="00E42774" w:rsidRPr="000A7C41">
        <w:rPr>
          <w:rStyle w:val="cs9f0a40408"/>
        </w:rPr>
        <w:t xml:space="preserve">, </w:t>
      </w:r>
      <w:r w:rsidR="00E42774">
        <w:rPr>
          <w:rStyle w:val="cs9f0a40408"/>
        </w:rPr>
        <w:t>United</w:t>
      </w:r>
      <w:r w:rsidR="00E42774" w:rsidRPr="000A7C41">
        <w:rPr>
          <w:rStyle w:val="cs9f0a40408"/>
        </w:rPr>
        <w:t xml:space="preserve"> </w:t>
      </w:r>
      <w:r w:rsidR="00E42774">
        <w:rPr>
          <w:rStyle w:val="cs9f0a40408"/>
        </w:rPr>
        <w:t>States</w:t>
      </w:r>
      <w:r w:rsidR="00E42774">
        <w:rPr>
          <w:rStyle w:val="cs9b006268"/>
        </w:rPr>
        <w:t> </w:t>
      </w:r>
    </w:p>
    <w:p w:rsidR="00E42774" w:rsidRDefault="00E42774" w:rsidP="00E42774">
      <w:pPr>
        <w:jc w:val="both"/>
        <w:rPr>
          <w:rFonts w:ascii="Arial" w:hAnsi="Arial" w:cs="Arial"/>
          <w:sz w:val="20"/>
          <w:szCs w:val="20"/>
        </w:rPr>
      </w:pPr>
      <w:r>
        <w:rPr>
          <w:rFonts w:ascii="Arial" w:hAnsi="Arial" w:cs="Arial"/>
          <w:sz w:val="20"/>
          <w:szCs w:val="20"/>
        </w:rPr>
        <w:t>Заявник - ТОВ «ПАРЕКСЕЛ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F7CC9" w:rsidRDefault="000A7C41" w:rsidP="000A7C41">
      <w:pPr>
        <w:jc w:val="both"/>
        <w:rPr>
          <w:rStyle w:val="cs80d9435b9"/>
          <w:lang w:val="ru-RU"/>
        </w:rPr>
      </w:pPr>
      <w:r>
        <w:rPr>
          <w:rStyle w:val="cs9b006269"/>
          <w:lang w:val="ru-RU"/>
        </w:rPr>
        <w:t>27.</w:t>
      </w:r>
      <w:r w:rsidRPr="000A7C41">
        <w:rPr>
          <w:rStyle w:val="cs9b006269"/>
          <w:lang w:val="ru-RU"/>
        </w:rPr>
        <w:t xml:space="preserve"> </w:t>
      </w:r>
      <w:r w:rsidR="00E42774" w:rsidRPr="004F7CC9">
        <w:rPr>
          <w:rStyle w:val="cs9b006269"/>
          <w:lang w:val="ru-RU"/>
        </w:rPr>
        <w:t>Оновлений протокол клінічного випробування М14-465 з інкорпорованою Адміністративною Зміною 1 та Поправками 0.01, 0.01.01, 1, 2, 2.02, 3, 3.01, 4, 4.03, 5, 6 та 7 від 20 листопада 2020 року; Інформація для пацієнта та інформована згода на участь у науковому дослідженні та необов’язковому дослідженні, версія 11.0 для України від 17 травня 2021 року, українською та російською мовами; Оновлена Коротка характеристика лікарського засобу Хуміра (адалімумаб) 40 мг, розчин для ін’єкцій у попередньо наповненому шприці від 06 травня 2021 року; Зміна адреси заявника клінічного випробування – «ЕббВі Біофармасьютікалз ГмбХ», Швейцарія</w:t>
      </w:r>
      <w:r w:rsidR="00E42774" w:rsidRPr="004F7CC9">
        <w:rPr>
          <w:rStyle w:val="cs9f0a40409"/>
          <w:lang w:val="ru-RU"/>
        </w:rPr>
        <w:t xml:space="preserve"> до протоколу клінічного дослідження «Рандомізоване, подвійне сліпе дослідження, ІІІ фази, для порівняння препарату </w:t>
      </w:r>
      <w:r w:rsidR="00E42774" w:rsidRPr="004F7CC9">
        <w:rPr>
          <w:rStyle w:val="cs9b006269"/>
          <w:lang w:val="ru-RU"/>
        </w:rPr>
        <w:t>Упадацитиніб (АВТ-494)</w:t>
      </w:r>
      <w:r w:rsidR="00E42774" w:rsidRPr="004F7CC9">
        <w:rPr>
          <w:rStyle w:val="cs9f0a40409"/>
          <w:lang w:val="ru-RU"/>
        </w:rPr>
        <w:t xml:space="preserve"> з плацебо та з адалімумабом, у пацієнтів з середньотяжкою або тяжкою формами активного ревматоїдного артриту, що отримують стабільну </w:t>
      </w:r>
      <w:r w:rsidR="00E42774" w:rsidRPr="004F7CC9">
        <w:rPr>
          <w:rStyle w:val="cs9f0a40409"/>
          <w:lang w:val="ru-RU"/>
        </w:rPr>
        <w:lastRenderedPageBreak/>
        <w:t xml:space="preserve">базисну терапію метотрексатом та не досягли адекватної відповіді на неї», код дослідження </w:t>
      </w:r>
      <w:r w:rsidR="00E42774">
        <w:rPr>
          <w:rStyle w:val="cs9b006269"/>
        </w:rPr>
        <w:t>M</w:t>
      </w:r>
      <w:r w:rsidR="00E42774" w:rsidRPr="004F7CC9">
        <w:rPr>
          <w:rStyle w:val="cs9b006269"/>
          <w:lang w:val="ru-RU"/>
        </w:rPr>
        <w:t>14-465</w:t>
      </w:r>
      <w:r w:rsidR="00E42774" w:rsidRPr="004F7CC9">
        <w:rPr>
          <w:rStyle w:val="cs9f0a40409"/>
          <w:lang w:val="ru-RU"/>
        </w:rPr>
        <w:t xml:space="preserve">, з інкорпорованою Адміністративною Зміною 1 та Поправками 0.01, 0.01.01, 1, 2, 2.02, 3, 3.01, 4, 4.03, 5 та 6 від 22 квітня 2020 року; спонсор - </w:t>
      </w:r>
      <w:r w:rsidR="00E42774">
        <w:rPr>
          <w:rStyle w:val="cs9f0a40409"/>
        </w:rPr>
        <w:t>AbbVie</w:t>
      </w:r>
      <w:r w:rsidR="00E42774" w:rsidRPr="004F7CC9">
        <w:rPr>
          <w:rStyle w:val="cs9f0a40409"/>
          <w:lang w:val="ru-RU"/>
        </w:rPr>
        <w:t xml:space="preserve"> </w:t>
      </w:r>
      <w:r w:rsidR="00E42774">
        <w:rPr>
          <w:rStyle w:val="cs9f0a40409"/>
        </w:rPr>
        <w:t>Inc</w:t>
      </w:r>
      <w:r w:rsidR="00E42774" w:rsidRPr="004F7CC9">
        <w:rPr>
          <w:rStyle w:val="cs9f0a40409"/>
          <w:lang w:val="ru-RU"/>
        </w:rPr>
        <w:t xml:space="preserve">., </w:t>
      </w:r>
      <w:r w:rsidR="00E42774">
        <w:rPr>
          <w:rStyle w:val="cs9f0a40409"/>
        </w:rPr>
        <w:t>USA</w:t>
      </w:r>
    </w:p>
    <w:p w:rsidR="00E42774" w:rsidRDefault="000A7C41" w:rsidP="000A7C41">
      <w:pPr>
        <w:jc w:val="both"/>
        <w:rPr>
          <w:rFonts w:ascii="Arial" w:hAnsi="Arial" w:cs="Arial"/>
          <w:sz w:val="20"/>
          <w:szCs w:val="20"/>
        </w:rPr>
      </w:pPr>
      <w:r>
        <w:rPr>
          <w:rFonts w:ascii="Arial" w:hAnsi="Arial" w:cs="Arial"/>
          <w:sz w:val="20"/>
          <w:szCs w:val="20"/>
        </w:rPr>
        <w:t>Заявник - «ЕббВі Біофармасьютікалз ГмбХ», Швейцарія</w:t>
      </w:r>
      <w:bookmarkStart w:id="0" w:name="_GoBack"/>
      <w:bookmarkEnd w:id="0"/>
    </w:p>
    <w:p w:rsidR="000A7C41" w:rsidRPr="000A7C41" w:rsidRDefault="000A7C41" w:rsidP="000A7C41">
      <w:pPr>
        <w:jc w:val="both"/>
        <w:rPr>
          <w:rFonts w:ascii="Arial" w:hAnsi="Arial" w:cs="Arial"/>
          <w:sz w:val="20"/>
          <w:szCs w:val="20"/>
        </w:rPr>
      </w:pPr>
    </w:p>
    <w:tbl>
      <w:tblPr>
        <w:tblW w:w="9639" w:type="dxa"/>
        <w:tblInd w:w="-8" w:type="dxa"/>
        <w:tblCellMar>
          <w:left w:w="0" w:type="dxa"/>
          <w:right w:w="0" w:type="dxa"/>
        </w:tblCellMar>
        <w:tblLook w:val="04A0" w:firstRow="1" w:lastRow="0" w:firstColumn="1" w:lastColumn="0" w:noHBand="0" w:noVBand="1"/>
      </w:tblPr>
      <w:tblGrid>
        <w:gridCol w:w="4562"/>
        <w:gridCol w:w="5077"/>
      </w:tblGrid>
      <w:tr w:rsidR="00E42774" w:rsidRPr="00A632BA" w:rsidTr="00542793">
        <w:trPr>
          <w:trHeight w:val="213"/>
        </w:trPr>
        <w:tc>
          <w:tcPr>
            <w:tcW w:w="4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A632BA" w:rsidRDefault="00E42774" w:rsidP="00542793">
            <w:pPr>
              <w:pStyle w:val="cs80d9435b"/>
              <w:jc w:val="center"/>
              <w:rPr>
                <w:color w:val="000000" w:themeColor="text1"/>
              </w:rPr>
            </w:pPr>
            <w:r w:rsidRPr="00A632BA">
              <w:rPr>
                <w:rStyle w:val="cs9b006269"/>
                <w:color w:val="000000" w:themeColor="text1"/>
              </w:rPr>
              <w:t>БУЛО</w:t>
            </w:r>
          </w:p>
        </w:tc>
        <w:tc>
          <w:tcPr>
            <w:tcW w:w="5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A632BA" w:rsidRDefault="00E42774" w:rsidP="00542793">
            <w:pPr>
              <w:pStyle w:val="cs80d9435b"/>
              <w:jc w:val="center"/>
              <w:rPr>
                <w:color w:val="000000" w:themeColor="text1"/>
              </w:rPr>
            </w:pPr>
            <w:r w:rsidRPr="00A632BA">
              <w:rPr>
                <w:rStyle w:val="cs9b006269"/>
                <w:color w:val="000000" w:themeColor="text1"/>
              </w:rPr>
              <w:t>СТАЛО</w:t>
            </w:r>
          </w:p>
        </w:tc>
      </w:tr>
      <w:tr w:rsidR="00E42774" w:rsidRPr="00A632BA" w:rsidTr="00542793">
        <w:trPr>
          <w:trHeight w:val="213"/>
        </w:trPr>
        <w:tc>
          <w:tcPr>
            <w:tcW w:w="4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A632BA" w:rsidRDefault="00E42774" w:rsidP="00542793">
            <w:pPr>
              <w:pStyle w:val="cs80d9435b"/>
              <w:rPr>
                <w:color w:val="000000" w:themeColor="text1"/>
              </w:rPr>
            </w:pPr>
            <w:r w:rsidRPr="00A632BA">
              <w:rPr>
                <w:rStyle w:val="cs7d567a251"/>
                <w:color w:val="000000" w:themeColor="text1"/>
              </w:rPr>
              <w:t>Нейхофштрассе 23, 6341 м. Баар, Швейцарія (Neuhofstrasse 23, 6341 Baar, Switzerland)</w:t>
            </w:r>
          </w:p>
        </w:tc>
        <w:tc>
          <w:tcPr>
            <w:tcW w:w="5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A632BA" w:rsidRDefault="00E42774" w:rsidP="00542793">
            <w:pPr>
              <w:pStyle w:val="cs80d9435b"/>
              <w:rPr>
                <w:color w:val="000000" w:themeColor="text1"/>
              </w:rPr>
            </w:pPr>
            <w:r w:rsidRPr="00A632BA">
              <w:rPr>
                <w:rStyle w:val="cs7d567a251"/>
                <w:color w:val="000000" w:themeColor="text1"/>
              </w:rPr>
              <w:t xml:space="preserve">Альте Штайнхаузерштрассе 14, 6330 Хам, Швейцарія (Alte Steinhauserstrasse </w:t>
            </w:r>
            <w:r w:rsidRPr="00A632BA">
              <w:rPr>
                <w:rStyle w:val="cs9b006269"/>
                <w:color w:val="000000" w:themeColor="text1"/>
              </w:rPr>
              <w:t>114, 6330 Cham, Switzerland)</w:t>
            </w:r>
          </w:p>
        </w:tc>
      </w:tr>
    </w:tbl>
    <w:p w:rsidR="00E42774" w:rsidRDefault="00E42774" w:rsidP="00E42774">
      <w:pPr>
        <w:pStyle w:val="cs80d9435b"/>
      </w:pPr>
      <w:r>
        <w:rPr>
          <w:rStyle w:val="cs9b006269"/>
        </w:rPr>
        <w:t> </w:t>
      </w:r>
    </w:p>
    <w:p w:rsidR="00E42774" w:rsidRPr="004F7CC9" w:rsidRDefault="00E42774" w:rsidP="00E42774">
      <w:pPr>
        <w:jc w:val="both"/>
        <w:rPr>
          <w:rFonts w:ascii="Arial" w:hAnsi="Arial" w:cs="Arial"/>
          <w:sz w:val="20"/>
          <w:szCs w:val="20"/>
          <w:lang w:val="ru-RU"/>
        </w:rPr>
      </w:pPr>
    </w:p>
    <w:p w:rsidR="00E42774" w:rsidRPr="000A7C41" w:rsidRDefault="000A7C41" w:rsidP="000A7C41">
      <w:pPr>
        <w:jc w:val="both"/>
        <w:rPr>
          <w:lang w:val="ru-RU"/>
        </w:rPr>
      </w:pPr>
      <w:r w:rsidRPr="000A7C41">
        <w:rPr>
          <w:rStyle w:val="cs9b0062610"/>
          <w:lang w:val="ru-RU"/>
        </w:rPr>
        <w:t xml:space="preserve">28. </w:t>
      </w:r>
      <w:r w:rsidR="00E42774" w:rsidRPr="004F7CC9">
        <w:rPr>
          <w:rStyle w:val="cs9b0062610"/>
          <w:lang w:val="ru-RU"/>
        </w:rPr>
        <w:t xml:space="preserve">Оновлений Протокол клінічного випробування </w:t>
      </w:r>
      <w:r w:rsidR="00E42774">
        <w:rPr>
          <w:rStyle w:val="cs9b0062610"/>
        </w:rPr>
        <w:t>MS</w:t>
      </w:r>
      <w:r w:rsidR="00E42774" w:rsidRPr="004F7CC9">
        <w:rPr>
          <w:rStyle w:val="cs9b0062610"/>
          <w:lang w:val="ru-RU"/>
        </w:rPr>
        <w:t xml:space="preserve">200569_0004, версія 3.0, від 05 травня 2021 року, англійською мовою; Інформаційний листок та форма згоди версія 3.0 для України від 20 травня 2021 року, адаптована на основі майстер-версії основної ФІЗ, версії 3.0 від 18 травня 2021 року, «Мерк Хелскеа КГаА», Протокол </w:t>
      </w:r>
      <w:r w:rsidR="00E42774">
        <w:rPr>
          <w:rStyle w:val="cs9b0062610"/>
        </w:rPr>
        <w:t>MS</w:t>
      </w:r>
      <w:r w:rsidR="00E42774" w:rsidRPr="004F7CC9">
        <w:rPr>
          <w:rStyle w:val="cs9b0062610"/>
          <w:lang w:val="ru-RU"/>
        </w:rPr>
        <w:t xml:space="preserve">200569-0004, англійською та українською мовами; Додаток до Інформаційного листка та форми згоди версія 3.0 для України від 20 травня 2021 року, адаптована на основі майстер-версії основної ФІЗ, версії 3.0 від 18 травня 2021 року, «Мерк Хелскеа КГаА», Протокол </w:t>
      </w:r>
      <w:r w:rsidR="00E42774">
        <w:rPr>
          <w:rStyle w:val="cs9b0062610"/>
        </w:rPr>
        <w:t>MS</w:t>
      </w:r>
      <w:r w:rsidR="00E42774" w:rsidRPr="004F7CC9">
        <w:rPr>
          <w:rStyle w:val="cs9b0062610"/>
          <w:lang w:val="ru-RU"/>
        </w:rPr>
        <w:t xml:space="preserve">200569-0004, англійською та українською мовами </w:t>
      </w:r>
      <w:r w:rsidR="00E42774" w:rsidRPr="004F7CC9">
        <w:rPr>
          <w:rStyle w:val="cs9f0a404010"/>
          <w:lang w:val="ru-RU"/>
        </w:rPr>
        <w:t xml:space="preserve">до протоколу клінічного дослідження «Рандомізоване, подвійне сліпе, плацебо-контрольоване дослідження </w:t>
      </w:r>
      <w:r w:rsidR="00E42774">
        <w:rPr>
          <w:rStyle w:val="cs9f0a404010"/>
        </w:rPr>
        <w:t>Ib</w:t>
      </w:r>
      <w:r w:rsidR="00E42774" w:rsidRPr="004F7CC9">
        <w:rPr>
          <w:rStyle w:val="cs9f0a404010"/>
          <w:lang w:val="ru-RU"/>
        </w:rPr>
        <w:t xml:space="preserve"> фази для оцінки безпечності та фармакокінетики препарату </w:t>
      </w:r>
      <w:r w:rsidR="00E42774">
        <w:rPr>
          <w:rStyle w:val="cs9b0062610"/>
        </w:rPr>
        <w:t>M</w:t>
      </w:r>
      <w:r w:rsidR="00E42774" w:rsidRPr="004F7CC9">
        <w:rPr>
          <w:rStyle w:val="cs9b0062610"/>
          <w:lang w:val="ru-RU"/>
        </w:rPr>
        <w:t>5049</w:t>
      </w:r>
      <w:r w:rsidR="00E42774" w:rsidRPr="004F7CC9">
        <w:rPr>
          <w:rStyle w:val="cs9f0a404010"/>
          <w:lang w:val="ru-RU"/>
        </w:rPr>
        <w:t xml:space="preserve"> при пероральному застосуванні у багатократних зростаючих дозах в учасників з системним червоним вовчаком та з шкірним червоним вовчаком, які отримують стандартне лікування», код дослідження </w:t>
      </w:r>
      <w:r w:rsidR="00E42774">
        <w:rPr>
          <w:rStyle w:val="cs9b0062610"/>
        </w:rPr>
        <w:t>MS</w:t>
      </w:r>
      <w:r w:rsidR="00E42774" w:rsidRPr="004F7CC9">
        <w:rPr>
          <w:rStyle w:val="cs9b0062610"/>
          <w:lang w:val="ru-RU"/>
        </w:rPr>
        <w:t>200569_0004</w:t>
      </w:r>
      <w:r w:rsidR="00E42774" w:rsidRPr="004F7CC9">
        <w:rPr>
          <w:rStyle w:val="cs9f0a404010"/>
          <w:lang w:val="ru-RU"/>
        </w:rPr>
        <w:t xml:space="preserve">, версія 2.0, від 15 січня 2021 року; спонсор - </w:t>
      </w:r>
      <w:r w:rsidR="00E42774">
        <w:rPr>
          <w:rStyle w:val="cs9f0a404010"/>
        </w:rPr>
        <w:t>Merck</w:t>
      </w:r>
      <w:r w:rsidR="00E42774" w:rsidRPr="004F7CC9">
        <w:rPr>
          <w:rStyle w:val="cs9f0a404010"/>
          <w:lang w:val="ru-RU"/>
        </w:rPr>
        <w:t xml:space="preserve"> </w:t>
      </w:r>
      <w:r w:rsidR="00E42774">
        <w:rPr>
          <w:rStyle w:val="cs9f0a404010"/>
        </w:rPr>
        <w:t>Healthcare</w:t>
      </w:r>
      <w:r w:rsidR="00E42774" w:rsidRPr="004F7CC9">
        <w:rPr>
          <w:rStyle w:val="cs9f0a404010"/>
          <w:lang w:val="ru-RU"/>
        </w:rPr>
        <w:t xml:space="preserve"> </w:t>
      </w:r>
      <w:r w:rsidR="00E42774">
        <w:rPr>
          <w:rStyle w:val="cs9f0a404010"/>
        </w:rPr>
        <w:t>KGaA</w:t>
      </w:r>
      <w:r w:rsidR="00E42774" w:rsidRPr="004F7CC9">
        <w:rPr>
          <w:rStyle w:val="cs9f0a404010"/>
          <w:lang w:val="ru-RU"/>
        </w:rPr>
        <w:t xml:space="preserve">, </w:t>
      </w:r>
      <w:r w:rsidR="00E42774">
        <w:rPr>
          <w:rStyle w:val="cs9f0a404010"/>
        </w:rPr>
        <w:t>Darmstadt</w:t>
      </w:r>
      <w:r w:rsidR="00E42774" w:rsidRPr="004F7CC9">
        <w:rPr>
          <w:rStyle w:val="cs9f0a404010"/>
          <w:lang w:val="ru-RU"/>
        </w:rPr>
        <w:t xml:space="preserve">, </w:t>
      </w:r>
      <w:r w:rsidR="00E42774">
        <w:rPr>
          <w:rStyle w:val="cs9f0a404010"/>
        </w:rPr>
        <w:t>Germany</w:t>
      </w:r>
      <w:r w:rsidR="00E42774" w:rsidRPr="004F7CC9">
        <w:rPr>
          <w:rStyle w:val="cs9f0a404010"/>
          <w:lang w:val="ru-RU"/>
        </w:rPr>
        <w:t xml:space="preserve"> / «Мерк Хелскеа КГаА», Дармштадт, Німеччина</w:t>
      </w:r>
      <w:r w:rsidR="00E42774">
        <w:rPr>
          <w:rStyle w:val="cs9f0a404010"/>
        </w:rPr>
        <w:t>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 «АРЕНСІЯ ЕКСПЛОРАТОРІ МЕДІСІН»,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Default="000A7C41" w:rsidP="000A7C41">
      <w:pPr>
        <w:jc w:val="both"/>
      </w:pPr>
      <w:r w:rsidRPr="000A7C41">
        <w:rPr>
          <w:rStyle w:val="cs9b0062611"/>
          <w:lang w:val="ru-RU"/>
        </w:rPr>
        <w:t xml:space="preserve">29. </w:t>
      </w:r>
      <w:r w:rsidR="00E42774" w:rsidRPr="004F7CC9">
        <w:rPr>
          <w:rStyle w:val="cs9b0062611"/>
          <w:lang w:val="ru-RU"/>
        </w:rPr>
        <w:t>Інформація для вагітної партнерки учасника дослідження та Форма Інформованої Згоди - Протокол 40411813</w:t>
      </w:r>
      <w:r w:rsidR="00E42774">
        <w:rPr>
          <w:rStyle w:val="cs9b0062611"/>
        </w:rPr>
        <w:t>EPY</w:t>
      </w:r>
      <w:r w:rsidR="00E42774" w:rsidRPr="004F7CC9">
        <w:rPr>
          <w:rStyle w:val="cs9b0062611"/>
          <w:lang w:val="ru-RU"/>
        </w:rPr>
        <w:t>2001, версія українською мовою для України від 29.04.2021, версія 1.0; Інформація для вагітної партнерки учасника дослідження та Форма Інформованої Згоди - Протокол 40411813</w:t>
      </w:r>
      <w:r w:rsidR="00E42774">
        <w:rPr>
          <w:rStyle w:val="cs9b0062611"/>
        </w:rPr>
        <w:t>EPY</w:t>
      </w:r>
      <w:r w:rsidR="00E42774" w:rsidRPr="004F7CC9">
        <w:rPr>
          <w:rStyle w:val="cs9b0062611"/>
          <w:lang w:val="ru-RU"/>
        </w:rPr>
        <w:t>2001, версія російською мовою для України від 29.04.2021, версія 1.0; Інформація для пацієнта та Форма інформованої згоди для участі у необов’язковій частині дослідження - Протокол 40411813</w:t>
      </w:r>
      <w:r w:rsidR="00E42774">
        <w:rPr>
          <w:rStyle w:val="cs9b0062611"/>
        </w:rPr>
        <w:t>EPY</w:t>
      </w:r>
      <w:r w:rsidR="00E42774" w:rsidRPr="004F7CC9">
        <w:rPr>
          <w:rStyle w:val="cs9b0062611"/>
          <w:lang w:val="ru-RU"/>
        </w:rPr>
        <w:t>2001, версія українською мовою для України від 29.04.2021, версія 1.0; Інформація для пацієнта та Форма інформованої згоди для участі у необов’язковій частині дослідження - Протокол 40411813</w:t>
      </w:r>
      <w:r w:rsidR="00E42774">
        <w:rPr>
          <w:rStyle w:val="cs9b0062611"/>
        </w:rPr>
        <w:t>EPY</w:t>
      </w:r>
      <w:r w:rsidR="00E42774" w:rsidRPr="004F7CC9">
        <w:rPr>
          <w:rStyle w:val="cs9b0062611"/>
          <w:lang w:val="ru-RU"/>
        </w:rPr>
        <w:t>2001, версія російською мовою для України від 29.04.2021, версія 1.0; Картка призначення візитів пацієнта - Протокол 40411813</w:t>
      </w:r>
      <w:r w:rsidR="00E42774">
        <w:rPr>
          <w:rStyle w:val="cs9b0062611"/>
        </w:rPr>
        <w:t>EPY</w:t>
      </w:r>
      <w:r w:rsidR="00E42774" w:rsidRPr="004F7CC9">
        <w:rPr>
          <w:rStyle w:val="cs9b0062611"/>
          <w:lang w:val="ru-RU"/>
        </w:rPr>
        <w:t>2001, версія українською мовою для України від 07.05.2021, версія 1.0; Картка призначення візитів пацієнта - Протокол 40411813</w:t>
      </w:r>
      <w:r w:rsidR="00E42774">
        <w:rPr>
          <w:rStyle w:val="cs9b0062611"/>
        </w:rPr>
        <w:t>EPY</w:t>
      </w:r>
      <w:r w:rsidR="00E42774" w:rsidRPr="004F7CC9">
        <w:rPr>
          <w:rStyle w:val="cs9b0062611"/>
          <w:lang w:val="ru-RU"/>
        </w:rPr>
        <w:t>2001, версія російською мовою для України від 07.05.2021, версія 1.0</w:t>
      </w:r>
      <w:r w:rsidR="00E42774" w:rsidRPr="004F7CC9">
        <w:rPr>
          <w:rStyle w:val="cs9f0a404011"/>
          <w:lang w:val="ru-RU"/>
        </w:rPr>
        <w:t xml:space="preserve"> до протоколу клінічного дослідження «Рандомізоване,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rsidR="00E42774">
        <w:rPr>
          <w:rStyle w:val="cs9b0062611"/>
        </w:rPr>
        <w:t>JNJ</w:t>
      </w:r>
      <w:r w:rsidR="00E42774" w:rsidRPr="004F7CC9">
        <w:rPr>
          <w:rStyle w:val="cs9b0062611"/>
          <w:lang w:val="ru-RU"/>
        </w:rPr>
        <w:t>-40411813,</w:t>
      </w:r>
      <w:r w:rsidR="00E42774" w:rsidRPr="004F7CC9">
        <w:rPr>
          <w:rStyle w:val="cs9f0a404011"/>
          <w:lang w:val="ru-RU"/>
        </w:rPr>
        <w:t xml:space="preserve"> як додаткового лікування у пацієнтів з судомними нападами з фокальним початком з недостатньою відповіддю на леветирацетам», код дослідження </w:t>
      </w:r>
      <w:r w:rsidR="00E42774" w:rsidRPr="004F7CC9">
        <w:rPr>
          <w:rStyle w:val="cs9b0062611"/>
          <w:lang w:val="ru-RU"/>
        </w:rPr>
        <w:t>40411813</w:t>
      </w:r>
      <w:r w:rsidR="00E42774">
        <w:rPr>
          <w:rStyle w:val="cs9b0062611"/>
        </w:rPr>
        <w:t>EPY</w:t>
      </w:r>
      <w:r w:rsidR="00E42774" w:rsidRPr="004F7CC9">
        <w:rPr>
          <w:rStyle w:val="cs9b0062611"/>
          <w:lang w:val="ru-RU"/>
        </w:rPr>
        <w:t>2001</w:t>
      </w:r>
      <w:r w:rsidR="00E42774" w:rsidRPr="004F7CC9">
        <w:rPr>
          <w:rStyle w:val="cs9f0a404011"/>
          <w:lang w:val="ru-RU"/>
        </w:rPr>
        <w:t xml:space="preserve">, з поправкою </w:t>
      </w:r>
      <w:r w:rsidR="00E42774">
        <w:rPr>
          <w:rStyle w:val="cs9f0a404011"/>
        </w:rPr>
        <w:t>INT-1 від 18.01.2021 р.; спонсор - «ЯНССЕН ФАРМАЦЕВТИКА НВ», Бельгія</w:t>
      </w:r>
      <w:r w:rsidR="00E42774">
        <w:rPr>
          <w:rStyle w:val="cs9b0062611"/>
        </w:rPr>
        <w:t> </w:t>
      </w:r>
    </w:p>
    <w:p w:rsidR="00E42774" w:rsidRPr="000A7C41" w:rsidRDefault="00E42774" w:rsidP="00E42774">
      <w:pPr>
        <w:jc w:val="both"/>
        <w:rPr>
          <w:rFonts w:ascii="Arial" w:hAnsi="Arial" w:cs="Arial"/>
          <w:sz w:val="20"/>
          <w:szCs w:val="20"/>
          <w:lang w:val="ru-RU"/>
        </w:rPr>
      </w:pPr>
      <w:r w:rsidRPr="000A7C41">
        <w:rPr>
          <w:rFonts w:ascii="Arial" w:hAnsi="Arial" w:cs="Arial"/>
          <w:sz w:val="20"/>
          <w:szCs w:val="20"/>
          <w:lang w:val="ru-RU"/>
        </w:rPr>
        <w:t>Заявник - «ЯНССЕН ФАРМАЦЕВТИКА НВ», Бельгія</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0A7C41" w:rsidRDefault="000A7C41" w:rsidP="000A7C41">
      <w:pPr>
        <w:jc w:val="both"/>
        <w:rPr>
          <w:rStyle w:val="cs80d9435b12"/>
          <w:lang w:val="ru-RU"/>
        </w:rPr>
      </w:pPr>
      <w:r w:rsidRPr="000A7C41">
        <w:rPr>
          <w:rStyle w:val="cs9b0062612"/>
          <w:lang w:val="ru-RU"/>
        </w:rPr>
        <w:t xml:space="preserve">30. </w:t>
      </w:r>
      <w:r w:rsidR="00E42774" w:rsidRPr="004F7CC9">
        <w:rPr>
          <w:rStyle w:val="cs9b0062612"/>
          <w:lang w:val="ru-RU"/>
        </w:rPr>
        <w:t>Включення додаткових місць проведення клінічного випробування в Україні</w:t>
      </w:r>
      <w:r w:rsidR="00E42774" w:rsidRPr="004F7CC9">
        <w:rPr>
          <w:rStyle w:val="cs9f0a404012"/>
          <w:lang w:val="ru-RU"/>
        </w:rPr>
        <w:t xml:space="preserve"> </w:t>
      </w:r>
      <w:proofErr w:type="gramStart"/>
      <w:r w:rsidR="00E42774" w:rsidRPr="004F7CC9">
        <w:rPr>
          <w:rStyle w:val="cs9f0a404012"/>
          <w:lang w:val="ru-RU"/>
        </w:rPr>
        <w:t>до протоколу</w:t>
      </w:r>
      <w:proofErr w:type="gramEnd"/>
      <w:r w:rsidR="00E42774" w:rsidRPr="004F7CC9">
        <w:rPr>
          <w:rStyle w:val="cs9f0a404012"/>
          <w:lang w:val="ru-RU"/>
        </w:rPr>
        <w:t xml:space="preserve"> клінічного дослідження «Довгострокове подальше дослідження для оцінки мінеральної щільності кісткової тканини у пацієнток з міомою матки, які завершують дослідження фази 3 із застосуванням </w:t>
      </w:r>
      <w:r w:rsidR="00E42774" w:rsidRPr="004F7CC9">
        <w:rPr>
          <w:rStyle w:val="cs9b0062612"/>
          <w:lang w:val="ru-RU"/>
        </w:rPr>
        <w:t>лінзаголікса</w:t>
      </w:r>
      <w:r w:rsidR="00E42774" w:rsidRPr="004F7CC9">
        <w:rPr>
          <w:rStyle w:val="cs9f0a404012"/>
          <w:lang w:val="ru-RU"/>
        </w:rPr>
        <w:t xml:space="preserve">, </w:t>
      </w:r>
      <w:r w:rsidR="00E42774">
        <w:rPr>
          <w:rStyle w:val="cs9f0a404012"/>
        </w:rPr>
        <w:t>PRIMROSE</w:t>
      </w:r>
      <w:r w:rsidR="00E42774" w:rsidRPr="004F7CC9">
        <w:rPr>
          <w:rStyle w:val="cs9f0a404012"/>
          <w:lang w:val="ru-RU"/>
        </w:rPr>
        <w:t xml:space="preserve"> 1 або </w:t>
      </w:r>
      <w:r w:rsidR="00E42774">
        <w:rPr>
          <w:rStyle w:val="cs9f0a404012"/>
        </w:rPr>
        <w:t>PRIMROSE</w:t>
      </w:r>
      <w:r w:rsidR="00E42774" w:rsidRPr="004F7CC9">
        <w:rPr>
          <w:rStyle w:val="cs9f0a404012"/>
          <w:lang w:val="ru-RU"/>
        </w:rPr>
        <w:t xml:space="preserve"> 2», код дослідження </w:t>
      </w:r>
      <w:r w:rsidR="00E42774" w:rsidRPr="004F7CC9">
        <w:rPr>
          <w:rStyle w:val="cs9b0062612"/>
          <w:lang w:val="ru-RU"/>
        </w:rPr>
        <w:t>20-</w:t>
      </w:r>
      <w:r w:rsidR="00E42774">
        <w:rPr>
          <w:rStyle w:val="cs9b0062612"/>
        </w:rPr>
        <w:t>OBE</w:t>
      </w:r>
      <w:r w:rsidR="00E42774" w:rsidRPr="004F7CC9">
        <w:rPr>
          <w:rStyle w:val="cs9b0062612"/>
          <w:lang w:val="ru-RU"/>
        </w:rPr>
        <w:t>2109-007</w:t>
      </w:r>
      <w:r w:rsidR="00E42774" w:rsidRPr="004F7CC9">
        <w:rPr>
          <w:rStyle w:val="cs9f0a404012"/>
          <w:lang w:val="ru-RU"/>
        </w:rPr>
        <w:t xml:space="preserve">, остаточна версія 1.0, 22.01.2021; спонсор - </w:t>
      </w:r>
      <w:r w:rsidR="00E42774">
        <w:rPr>
          <w:rStyle w:val="cs9f0a404012"/>
        </w:rPr>
        <w:t>ObsEva</w:t>
      </w:r>
      <w:r w:rsidR="00E42774" w:rsidRPr="004F7CC9">
        <w:rPr>
          <w:rStyle w:val="cs9f0a404012"/>
          <w:lang w:val="ru-RU"/>
        </w:rPr>
        <w:t xml:space="preserve"> </w:t>
      </w:r>
      <w:r w:rsidR="00E42774">
        <w:rPr>
          <w:rStyle w:val="cs9f0a404012"/>
        </w:rPr>
        <w:t>S</w:t>
      </w:r>
      <w:r w:rsidR="00E42774" w:rsidRPr="004F7CC9">
        <w:rPr>
          <w:rStyle w:val="cs9f0a404012"/>
          <w:lang w:val="ru-RU"/>
        </w:rPr>
        <w:t>.</w:t>
      </w:r>
      <w:r w:rsidR="00E42774">
        <w:rPr>
          <w:rStyle w:val="cs9f0a404012"/>
        </w:rPr>
        <w:t>A</w:t>
      </w:r>
      <w:r w:rsidR="00E42774" w:rsidRPr="004F7CC9">
        <w:rPr>
          <w:rStyle w:val="cs9f0a404012"/>
          <w:lang w:val="ru-RU"/>
        </w:rPr>
        <w:t>., Швейцарія</w:t>
      </w:r>
    </w:p>
    <w:p w:rsidR="000A7C41" w:rsidRPr="000A7C41" w:rsidRDefault="000A7C41" w:rsidP="000A7C41">
      <w:pPr>
        <w:jc w:val="both"/>
        <w:rPr>
          <w:lang w:val="ru-RU"/>
        </w:rPr>
      </w:pPr>
      <w:r>
        <w:rPr>
          <w:rFonts w:ascii="Arial" w:hAnsi="Arial" w:cs="Arial"/>
          <w:sz w:val="20"/>
          <w:szCs w:val="20"/>
        </w:rPr>
        <w:t>Заявник - «Скоуп Інтернешнл АГ», Німеччина</w:t>
      </w:r>
    </w:p>
    <w:p w:rsidR="00E42774" w:rsidRPr="004F7CC9" w:rsidRDefault="00E42774" w:rsidP="00E42774">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28"/>
        <w:gridCol w:w="9103"/>
      </w:tblGrid>
      <w:tr w:rsidR="00E42774" w:rsidRPr="00E42774" w:rsidTr="00542793">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2e86d3a6"/>
              <w:rPr>
                <w:rFonts w:ascii="Arial" w:hAnsi="Arial" w:cs="Arial"/>
                <w:b/>
                <w:sz w:val="20"/>
                <w:szCs w:val="20"/>
              </w:rPr>
            </w:pPr>
            <w:r w:rsidRPr="000A7C41">
              <w:rPr>
                <w:rStyle w:val="cs9b0062612"/>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c0dedac5"/>
              <w:rPr>
                <w:rFonts w:ascii="Arial" w:hAnsi="Arial" w:cs="Arial"/>
                <w:b/>
                <w:sz w:val="20"/>
                <w:szCs w:val="20"/>
                <w:lang w:val="ru-RU"/>
              </w:rPr>
            </w:pPr>
            <w:r w:rsidRPr="000A7C41">
              <w:rPr>
                <w:rStyle w:val="cs9b0062612"/>
                <w:b w:val="0"/>
                <w:lang w:val="ru-RU"/>
              </w:rPr>
              <w:t>П.І.Б. відповідального дослідника</w:t>
            </w:r>
          </w:p>
          <w:p w:rsidR="00E42774" w:rsidRPr="000A7C41" w:rsidRDefault="00E42774" w:rsidP="00542793">
            <w:pPr>
              <w:pStyle w:val="cs2e86d3a6"/>
              <w:rPr>
                <w:rFonts w:ascii="Arial" w:hAnsi="Arial" w:cs="Arial"/>
                <w:b/>
                <w:sz w:val="20"/>
                <w:szCs w:val="20"/>
                <w:lang w:val="ru-RU"/>
              </w:rPr>
            </w:pPr>
            <w:r w:rsidRPr="000A7C41">
              <w:rPr>
                <w:rStyle w:val="cs9b0062612"/>
                <w:b w:val="0"/>
                <w:lang w:val="ru-RU"/>
              </w:rPr>
              <w:t>Назва місця проведення клінічного випробування</w:t>
            </w:r>
          </w:p>
        </w:tc>
      </w:tr>
      <w:tr w:rsidR="00E42774" w:rsidRPr="00E42774" w:rsidTr="00542793">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2e86d3a6"/>
              <w:rPr>
                <w:rFonts w:ascii="Arial" w:hAnsi="Arial" w:cs="Arial"/>
                <w:b/>
                <w:sz w:val="20"/>
                <w:szCs w:val="20"/>
              </w:rPr>
            </w:pPr>
            <w:r w:rsidRPr="000A7C41">
              <w:rPr>
                <w:rStyle w:val="cs9b0062612"/>
                <w:b w:val="0"/>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3175f677"/>
              <w:rPr>
                <w:rFonts w:ascii="Arial" w:hAnsi="Arial" w:cs="Arial"/>
                <w:b/>
                <w:sz w:val="20"/>
                <w:szCs w:val="20"/>
                <w:lang w:val="ru-RU"/>
              </w:rPr>
            </w:pPr>
            <w:r w:rsidRPr="000A7C41">
              <w:rPr>
                <w:rStyle w:val="cs9b0062612"/>
                <w:b w:val="0"/>
                <w:lang w:val="ru-RU"/>
              </w:rPr>
              <w:t>д.м.н., проф. Макарчук О.М.</w:t>
            </w:r>
          </w:p>
          <w:p w:rsidR="00E42774" w:rsidRPr="000A7C41" w:rsidRDefault="00E42774" w:rsidP="00542793">
            <w:pPr>
              <w:pStyle w:val="cs80d9435b"/>
              <w:rPr>
                <w:rFonts w:ascii="Arial" w:hAnsi="Arial" w:cs="Arial"/>
                <w:b/>
                <w:sz w:val="20"/>
                <w:szCs w:val="20"/>
                <w:lang w:val="ru-RU"/>
              </w:rPr>
            </w:pPr>
            <w:r w:rsidRPr="000A7C41">
              <w:rPr>
                <w:rStyle w:val="cs9b0062612"/>
                <w:b w:val="0"/>
                <w:lang w:val="ru-RU"/>
              </w:rPr>
              <w:t xml:space="preserve">Комунальне некомерційне підприємство «Івано-Франківський обласний перинатальний центр Івано-Франківської обласної ради», центр планування сім'ї, Івано-Франківський національний медичний університет, кафедра акушерства і гінекології післядипломної освіти, м. Івано-Франківськ </w:t>
            </w:r>
          </w:p>
        </w:tc>
      </w:tr>
      <w:tr w:rsidR="00E42774" w:rsidRPr="00E42774" w:rsidTr="00542793">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2e86d3a6"/>
              <w:rPr>
                <w:rFonts w:ascii="Arial" w:hAnsi="Arial" w:cs="Arial"/>
                <w:b/>
                <w:sz w:val="20"/>
                <w:szCs w:val="20"/>
              </w:rPr>
            </w:pPr>
            <w:r w:rsidRPr="000A7C41">
              <w:rPr>
                <w:rStyle w:val="cs9b0062612"/>
                <w:b w:val="0"/>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3175f677"/>
              <w:rPr>
                <w:rFonts w:ascii="Arial" w:hAnsi="Arial" w:cs="Arial"/>
                <w:b/>
                <w:sz w:val="20"/>
                <w:szCs w:val="20"/>
                <w:lang w:val="ru-RU"/>
              </w:rPr>
            </w:pPr>
            <w:r w:rsidRPr="000A7C41">
              <w:rPr>
                <w:rStyle w:val="cs9b0062612"/>
                <w:b w:val="0"/>
                <w:lang w:val="ru-RU"/>
              </w:rPr>
              <w:t>д.м.н., проф. Бойчук А.В.</w:t>
            </w:r>
          </w:p>
          <w:p w:rsidR="00E42774" w:rsidRPr="000A7C41" w:rsidRDefault="00E42774" w:rsidP="00542793">
            <w:pPr>
              <w:pStyle w:val="cs80d9435b"/>
              <w:rPr>
                <w:rFonts w:ascii="Arial" w:hAnsi="Arial" w:cs="Arial"/>
                <w:b/>
                <w:sz w:val="20"/>
                <w:szCs w:val="20"/>
                <w:lang w:val="ru-RU"/>
              </w:rPr>
            </w:pPr>
            <w:r w:rsidRPr="000A7C41">
              <w:rPr>
                <w:rStyle w:val="cs9b0062612"/>
                <w:b w:val="0"/>
                <w:lang w:val="ru-RU"/>
              </w:rPr>
              <w:lastRenderedPageBreak/>
              <w:t>Комунальне некомерційне підприємство «Тернопільська комунальна міська лікарня №2», гінекологічне відділення, м. Тернопіль</w:t>
            </w:r>
          </w:p>
        </w:tc>
      </w:tr>
    </w:tbl>
    <w:p w:rsidR="00E42774" w:rsidRPr="000A7C41" w:rsidRDefault="00E42774" w:rsidP="000A7C41">
      <w:pPr>
        <w:pStyle w:val="cs95e872d0"/>
        <w:rPr>
          <w:lang w:val="ru-RU"/>
        </w:rPr>
      </w:pPr>
      <w:r>
        <w:rPr>
          <w:rStyle w:val="cs9f0a404012"/>
        </w:rPr>
        <w:lastRenderedPageBreak/>
        <w:t> </w:t>
      </w:r>
    </w:p>
    <w:p w:rsidR="00E42774" w:rsidRPr="004F7CC9" w:rsidRDefault="00E42774" w:rsidP="00E42774">
      <w:pPr>
        <w:jc w:val="both"/>
        <w:rPr>
          <w:rFonts w:ascii="Arial" w:hAnsi="Arial" w:cs="Arial"/>
          <w:sz w:val="20"/>
          <w:szCs w:val="20"/>
          <w:lang w:val="ru-RU"/>
        </w:rPr>
      </w:pPr>
    </w:p>
    <w:p w:rsidR="00E42774" w:rsidRPr="000A7C41" w:rsidRDefault="000A7C41" w:rsidP="000A7C41">
      <w:pPr>
        <w:jc w:val="both"/>
        <w:rPr>
          <w:rStyle w:val="cs80d9435b13"/>
          <w:rFonts w:ascii="Arial" w:hAnsi="Arial" w:cs="Arial"/>
          <w:sz w:val="20"/>
          <w:szCs w:val="20"/>
          <w:lang w:val="ru-RU"/>
        </w:rPr>
      </w:pPr>
      <w:r w:rsidRPr="000A7C41">
        <w:rPr>
          <w:rStyle w:val="cs9b0062613"/>
          <w:lang w:val="ru-RU"/>
        </w:rPr>
        <w:t xml:space="preserve">31. </w:t>
      </w:r>
      <w:r w:rsidR="00E42774" w:rsidRPr="000A7C41">
        <w:rPr>
          <w:rStyle w:val="cs9b0062613"/>
          <w:lang w:val="ru-RU"/>
        </w:rPr>
        <w:t xml:space="preserve">Залучення додаткових місць проведення клінічного випробування </w:t>
      </w:r>
      <w:r w:rsidR="00E42774" w:rsidRPr="000A7C41">
        <w:rPr>
          <w:rStyle w:val="cs9f0a404013"/>
          <w:lang w:val="ru-RU"/>
        </w:rPr>
        <w:t>до протоколу клінічного дослідження «Багатоцентрове рандомізоване подвійне сліпе плацебо-контрольоване дослідження фази 2 для вивчення ефективності Тислелізумабу (</w:t>
      </w:r>
      <w:r w:rsidR="00E42774" w:rsidRPr="000A7C41">
        <w:rPr>
          <w:rStyle w:val="cs9f0a404013"/>
        </w:rPr>
        <w:t>BGB</w:t>
      </w:r>
      <w:r w:rsidR="00E42774" w:rsidRPr="000A7C41">
        <w:rPr>
          <w:rStyle w:val="cs9f0a404013"/>
          <w:lang w:val="ru-RU"/>
        </w:rPr>
        <w:t>-</w:t>
      </w:r>
      <w:r w:rsidR="00E42774" w:rsidRPr="000A7C41">
        <w:rPr>
          <w:rStyle w:val="cs9f0a404013"/>
        </w:rPr>
        <w:t>A</w:t>
      </w:r>
      <w:r w:rsidR="00E42774" w:rsidRPr="000A7C41">
        <w:rPr>
          <w:rStyle w:val="cs9f0a404013"/>
          <w:lang w:val="ru-RU"/>
        </w:rPr>
        <w:t xml:space="preserve">317), моноклонального антитіла до </w:t>
      </w:r>
      <w:r w:rsidR="00E42774" w:rsidRPr="000A7C41">
        <w:rPr>
          <w:rStyle w:val="cs9f0a404013"/>
        </w:rPr>
        <w:t>PD</w:t>
      </w:r>
      <w:r w:rsidR="00E42774" w:rsidRPr="000A7C41">
        <w:rPr>
          <w:rStyle w:val="cs9f0a404013"/>
          <w:lang w:val="ru-RU"/>
        </w:rPr>
        <w:t xml:space="preserve">-1, у поєднанні з препаратом </w:t>
      </w:r>
      <w:r w:rsidR="00E42774" w:rsidRPr="000A7C41">
        <w:rPr>
          <w:rStyle w:val="cs9f0a404013"/>
        </w:rPr>
        <w:t>BGB</w:t>
      </w:r>
      <w:r w:rsidR="00E42774" w:rsidRPr="000A7C41">
        <w:rPr>
          <w:rStyle w:val="cs9f0a404013"/>
          <w:lang w:val="ru-RU"/>
        </w:rPr>
        <w:t>-</w:t>
      </w:r>
      <w:r w:rsidR="00E42774" w:rsidRPr="000A7C41">
        <w:rPr>
          <w:rStyle w:val="cs9f0a404013"/>
        </w:rPr>
        <w:t>A</w:t>
      </w:r>
      <w:r w:rsidR="00E42774" w:rsidRPr="000A7C41">
        <w:rPr>
          <w:rStyle w:val="cs9f0a404013"/>
          <w:lang w:val="ru-RU"/>
        </w:rPr>
        <w:t xml:space="preserve">1217, моноклональним антитілом до </w:t>
      </w:r>
      <w:r w:rsidR="00E42774" w:rsidRPr="000A7C41">
        <w:rPr>
          <w:rStyle w:val="cs9f0a404013"/>
        </w:rPr>
        <w:t>TIGIT</w:t>
      </w:r>
      <w:r w:rsidR="00E42774" w:rsidRPr="000A7C41">
        <w:rPr>
          <w:rStyle w:val="cs9f0a404013"/>
          <w:lang w:val="ru-RU"/>
        </w:rPr>
        <w:t xml:space="preserve">, в порівнянні з Тислелізумабом у поєднанні з плацебо як терапії другої лінії в пацієнтів із неоперабельною, місцево-поширеною, рецидивуючою або метастатичною плоскоклітинною карциномою стравоходу з експресією </w:t>
      </w:r>
      <w:r w:rsidR="00E42774" w:rsidRPr="000A7C41">
        <w:rPr>
          <w:rStyle w:val="cs9f0a404013"/>
        </w:rPr>
        <w:t>PD</w:t>
      </w:r>
      <w:r w:rsidR="00E42774" w:rsidRPr="000A7C41">
        <w:rPr>
          <w:rStyle w:val="cs9f0a404013"/>
          <w:lang w:val="ru-RU"/>
        </w:rPr>
        <w:t>-</w:t>
      </w:r>
      <w:r w:rsidR="00E42774" w:rsidRPr="000A7C41">
        <w:rPr>
          <w:rStyle w:val="cs9f0a404013"/>
        </w:rPr>
        <w:t>L</w:t>
      </w:r>
      <w:r w:rsidR="00E42774" w:rsidRPr="000A7C41">
        <w:rPr>
          <w:rStyle w:val="cs9f0a404013"/>
          <w:lang w:val="ru-RU"/>
        </w:rPr>
        <w:t xml:space="preserve">1 (візуально-оцінюваний комбінований показник позитивності </w:t>
      </w:r>
      <w:r w:rsidR="00E42774" w:rsidRPr="000A7C41">
        <w:rPr>
          <w:rStyle w:val="cs9f0a404013"/>
        </w:rPr>
        <w:t>vCPS</w:t>
      </w:r>
      <w:r w:rsidR="00E42774" w:rsidRPr="000A7C41">
        <w:rPr>
          <w:rStyle w:val="cs9f0a404013"/>
          <w:lang w:val="ru-RU"/>
        </w:rPr>
        <w:t xml:space="preserve"> </w:t>
      </w:r>
      <w:r w:rsidR="00E42774" w:rsidRPr="000A7C41">
        <w:rPr>
          <w:rStyle w:val="cs9b0062613"/>
          <w:lang w:val="ru-RU"/>
        </w:rPr>
        <w:t>≥</w:t>
      </w:r>
      <w:r w:rsidR="00E42774" w:rsidRPr="000A7C41">
        <w:rPr>
          <w:rStyle w:val="cs9f0a404013"/>
          <w:lang w:val="ru-RU"/>
        </w:rPr>
        <w:t xml:space="preserve"> 10%)», код дослідження </w:t>
      </w:r>
      <w:r w:rsidR="00E42774" w:rsidRPr="000A7C41">
        <w:rPr>
          <w:rStyle w:val="cs9b0062613"/>
        </w:rPr>
        <w:t>BGB</w:t>
      </w:r>
      <w:r w:rsidR="00E42774" w:rsidRPr="000A7C41">
        <w:rPr>
          <w:rStyle w:val="cs9b0062613"/>
          <w:lang w:val="ru-RU"/>
        </w:rPr>
        <w:t>-</w:t>
      </w:r>
      <w:r w:rsidR="00E42774" w:rsidRPr="000A7C41">
        <w:rPr>
          <w:rStyle w:val="cs9b0062613"/>
        </w:rPr>
        <w:t>A</w:t>
      </w:r>
      <w:r w:rsidR="00E42774" w:rsidRPr="000A7C41">
        <w:rPr>
          <w:rStyle w:val="cs9b0062613"/>
          <w:lang w:val="ru-RU"/>
        </w:rPr>
        <w:t>317-</w:t>
      </w:r>
      <w:r w:rsidR="00E42774" w:rsidRPr="000A7C41">
        <w:rPr>
          <w:rStyle w:val="cs9b0062613"/>
        </w:rPr>
        <w:t>A</w:t>
      </w:r>
      <w:r w:rsidR="00E42774" w:rsidRPr="000A7C41">
        <w:rPr>
          <w:rStyle w:val="cs9b0062613"/>
          <w:lang w:val="ru-RU"/>
        </w:rPr>
        <w:t>1217-203</w:t>
      </w:r>
      <w:r w:rsidR="00E42774" w:rsidRPr="000A7C41">
        <w:rPr>
          <w:rStyle w:val="cs9f0a404013"/>
          <w:lang w:val="ru-RU"/>
        </w:rPr>
        <w:t xml:space="preserve">, версія 0.0 від 16 вересня 2020 року; спонсор - </w:t>
      </w:r>
      <w:r w:rsidR="00E42774" w:rsidRPr="000A7C41">
        <w:rPr>
          <w:rStyle w:val="cs9f0a404013"/>
        </w:rPr>
        <w:t>BeiGene</w:t>
      </w:r>
      <w:r w:rsidR="00E42774" w:rsidRPr="000A7C41">
        <w:rPr>
          <w:rStyle w:val="cs9f0a404013"/>
          <w:lang w:val="ru-RU"/>
        </w:rPr>
        <w:t xml:space="preserve">, </w:t>
      </w:r>
      <w:r w:rsidR="00E42774" w:rsidRPr="000A7C41">
        <w:rPr>
          <w:rStyle w:val="cs9f0a404013"/>
        </w:rPr>
        <w:t>Ltd</w:t>
      </w:r>
      <w:r w:rsidR="00E42774" w:rsidRPr="000A7C41">
        <w:rPr>
          <w:rStyle w:val="cs9f0a404013"/>
          <w:lang w:val="ru-RU"/>
        </w:rPr>
        <w:t xml:space="preserve">. </w:t>
      </w:r>
      <w:r w:rsidR="00E42774" w:rsidRPr="000A7C41">
        <w:rPr>
          <w:rStyle w:val="cs9f0a404013"/>
        </w:rPr>
        <w:t>c</w:t>
      </w:r>
      <w:r w:rsidR="00E42774" w:rsidRPr="000A7C41">
        <w:rPr>
          <w:rStyle w:val="cs9f0a404013"/>
          <w:lang w:val="ru-RU"/>
        </w:rPr>
        <w:t>/</w:t>
      </w:r>
      <w:r w:rsidR="00E42774" w:rsidRPr="000A7C41">
        <w:rPr>
          <w:rStyle w:val="cs9f0a404013"/>
        </w:rPr>
        <w:t>o</w:t>
      </w:r>
      <w:r w:rsidR="00E42774" w:rsidRPr="000A7C41">
        <w:rPr>
          <w:rStyle w:val="cs9f0a404013"/>
          <w:lang w:val="ru-RU"/>
        </w:rPr>
        <w:t xml:space="preserve"> </w:t>
      </w:r>
      <w:r w:rsidR="00E42774" w:rsidRPr="000A7C41">
        <w:rPr>
          <w:rStyle w:val="cs9f0a404013"/>
        </w:rPr>
        <w:t>BeiGene</w:t>
      </w:r>
      <w:r w:rsidR="00E42774" w:rsidRPr="000A7C41">
        <w:rPr>
          <w:rStyle w:val="cs9f0a404013"/>
          <w:lang w:val="ru-RU"/>
        </w:rPr>
        <w:t xml:space="preserve"> </w:t>
      </w:r>
      <w:r w:rsidR="00E42774" w:rsidRPr="000A7C41">
        <w:rPr>
          <w:rStyle w:val="cs9f0a404013"/>
        </w:rPr>
        <w:t>USA</w:t>
      </w:r>
      <w:r w:rsidR="00E42774" w:rsidRPr="000A7C41">
        <w:rPr>
          <w:rStyle w:val="cs9f0a404013"/>
          <w:lang w:val="ru-RU"/>
        </w:rPr>
        <w:t xml:space="preserve">, </w:t>
      </w:r>
      <w:r w:rsidR="00E42774" w:rsidRPr="000A7C41">
        <w:rPr>
          <w:rStyle w:val="cs9f0a404013"/>
        </w:rPr>
        <w:t>Inc</w:t>
      </w:r>
      <w:r w:rsidR="00E42774" w:rsidRPr="000A7C41">
        <w:rPr>
          <w:rStyle w:val="cs9f0a404013"/>
          <w:lang w:val="ru-RU"/>
        </w:rPr>
        <w:t>., США</w:t>
      </w:r>
    </w:p>
    <w:p w:rsidR="000A7C41" w:rsidRPr="000A7C41" w:rsidRDefault="000A7C41" w:rsidP="000A7C41">
      <w:pPr>
        <w:jc w:val="both"/>
        <w:rPr>
          <w:rFonts w:ascii="Arial" w:hAnsi="Arial" w:cs="Arial"/>
          <w:sz w:val="20"/>
          <w:szCs w:val="20"/>
        </w:rPr>
      </w:pPr>
      <w:r w:rsidRPr="000A7C41">
        <w:rPr>
          <w:rFonts w:ascii="Arial" w:hAnsi="Arial" w:cs="Arial"/>
          <w:sz w:val="20"/>
          <w:szCs w:val="20"/>
          <w:lang w:val="ru-RU"/>
        </w:rPr>
        <w:t>Заявник</w:t>
      </w:r>
      <w:r w:rsidRPr="000A7C41">
        <w:rPr>
          <w:rFonts w:ascii="Arial" w:hAnsi="Arial" w:cs="Arial"/>
          <w:sz w:val="20"/>
          <w:szCs w:val="20"/>
        </w:rPr>
        <w:t xml:space="preserve"> - </w:t>
      </w:r>
      <w:r w:rsidRPr="000A7C41">
        <w:rPr>
          <w:rFonts w:ascii="Arial" w:hAnsi="Arial" w:cs="Arial"/>
          <w:sz w:val="20"/>
          <w:szCs w:val="20"/>
          <w:lang w:val="ru-RU"/>
        </w:rPr>
        <w:t>ТОВАРИСТВО</w:t>
      </w:r>
      <w:r w:rsidRPr="000A7C41">
        <w:rPr>
          <w:rFonts w:ascii="Arial" w:hAnsi="Arial" w:cs="Arial"/>
          <w:sz w:val="20"/>
          <w:szCs w:val="20"/>
        </w:rPr>
        <w:t xml:space="preserve"> </w:t>
      </w:r>
      <w:r w:rsidRPr="000A7C41">
        <w:rPr>
          <w:rFonts w:ascii="Arial" w:hAnsi="Arial" w:cs="Arial"/>
          <w:sz w:val="20"/>
          <w:szCs w:val="20"/>
          <w:lang w:val="ru-RU"/>
        </w:rPr>
        <w:t>З</w:t>
      </w:r>
      <w:r w:rsidRPr="000A7C41">
        <w:rPr>
          <w:rFonts w:ascii="Arial" w:hAnsi="Arial" w:cs="Arial"/>
          <w:sz w:val="20"/>
          <w:szCs w:val="20"/>
        </w:rPr>
        <w:t xml:space="preserve"> </w:t>
      </w:r>
      <w:r w:rsidRPr="000A7C41">
        <w:rPr>
          <w:rFonts w:ascii="Arial" w:hAnsi="Arial" w:cs="Arial"/>
          <w:sz w:val="20"/>
          <w:szCs w:val="20"/>
          <w:lang w:val="ru-RU"/>
        </w:rPr>
        <w:t>ОБМЕЖЕНОЮ</w:t>
      </w:r>
      <w:r w:rsidRPr="000A7C41">
        <w:rPr>
          <w:rFonts w:ascii="Arial" w:hAnsi="Arial" w:cs="Arial"/>
          <w:sz w:val="20"/>
          <w:szCs w:val="20"/>
        </w:rPr>
        <w:t xml:space="preserve"> </w:t>
      </w:r>
      <w:r w:rsidRPr="000A7C41">
        <w:rPr>
          <w:rFonts w:ascii="Arial" w:hAnsi="Arial" w:cs="Arial"/>
          <w:sz w:val="20"/>
          <w:szCs w:val="20"/>
          <w:lang w:val="ru-RU"/>
        </w:rPr>
        <w:t>ВІДПОВІДАЛЬНІСТЮ</w:t>
      </w:r>
      <w:r w:rsidRPr="000A7C41">
        <w:rPr>
          <w:rFonts w:ascii="Arial" w:hAnsi="Arial" w:cs="Arial"/>
          <w:sz w:val="20"/>
          <w:szCs w:val="20"/>
        </w:rPr>
        <w:t xml:space="preserve"> «</w:t>
      </w:r>
      <w:r w:rsidRPr="000A7C41">
        <w:rPr>
          <w:rFonts w:ascii="Arial" w:hAnsi="Arial" w:cs="Arial"/>
          <w:sz w:val="20"/>
          <w:szCs w:val="20"/>
          <w:lang w:val="ru-RU"/>
        </w:rPr>
        <w:t>ФАРМАСЬЮТІКАЛ</w:t>
      </w:r>
      <w:r w:rsidRPr="000A7C41">
        <w:rPr>
          <w:rFonts w:ascii="Arial" w:hAnsi="Arial" w:cs="Arial"/>
          <w:sz w:val="20"/>
          <w:szCs w:val="20"/>
        </w:rPr>
        <w:t xml:space="preserve"> </w:t>
      </w:r>
      <w:r w:rsidRPr="000A7C41">
        <w:rPr>
          <w:rFonts w:ascii="Arial" w:hAnsi="Arial" w:cs="Arial"/>
          <w:sz w:val="20"/>
          <w:szCs w:val="20"/>
          <w:lang w:val="ru-RU"/>
        </w:rPr>
        <w:t>РІСЕРЧ</w:t>
      </w:r>
      <w:r w:rsidRPr="000A7C41">
        <w:rPr>
          <w:rFonts w:ascii="Arial" w:hAnsi="Arial" w:cs="Arial"/>
          <w:sz w:val="20"/>
          <w:szCs w:val="20"/>
        </w:rPr>
        <w:t xml:space="preserve"> </w:t>
      </w:r>
      <w:r w:rsidRPr="000A7C41">
        <w:rPr>
          <w:rFonts w:ascii="Arial" w:hAnsi="Arial" w:cs="Arial"/>
          <w:sz w:val="20"/>
          <w:szCs w:val="20"/>
          <w:lang w:val="ru-RU"/>
        </w:rPr>
        <w:t>АССОУШИЕЙТС</w:t>
      </w:r>
      <w:r w:rsidRPr="000A7C41">
        <w:rPr>
          <w:rFonts w:ascii="Arial" w:hAnsi="Arial" w:cs="Arial"/>
          <w:sz w:val="20"/>
          <w:szCs w:val="20"/>
        </w:rPr>
        <w:t xml:space="preserve"> </w:t>
      </w:r>
      <w:r w:rsidRPr="000A7C41">
        <w:rPr>
          <w:rFonts w:ascii="Arial" w:hAnsi="Arial" w:cs="Arial"/>
          <w:sz w:val="20"/>
          <w:szCs w:val="20"/>
          <w:lang w:val="ru-RU"/>
        </w:rPr>
        <w:t>УКРАЇНА</w:t>
      </w:r>
      <w:r w:rsidRPr="000A7C41">
        <w:rPr>
          <w:rFonts w:ascii="Arial" w:hAnsi="Arial" w:cs="Arial"/>
          <w:sz w:val="20"/>
          <w:szCs w:val="20"/>
        </w:rPr>
        <w:t>» (</w:t>
      </w:r>
      <w:r w:rsidRPr="000A7C41">
        <w:rPr>
          <w:rFonts w:ascii="Arial" w:hAnsi="Arial" w:cs="Arial"/>
          <w:sz w:val="20"/>
          <w:szCs w:val="20"/>
          <w:lang w:val="ru-RU"/>
        </w:rPr>
        <w:t>ТОВ</w:t>
      </w:r>
      <w:r w:rsidRPr="000A7C41">
        <w:rPr>
          <w:rFonts w:ascii="Arial" w:hAnsi="Arial" w:cs="Arial"/>
          <w:sz w:val="20"/>
          <w:szCs w:val="20"/>
        </w:rPr>
        <w:t xml:space="preserve"> «</w:t>
      </w:r>
      <w:r w:rsidRPr="000A7C41">
        <w:rPr>
          <w:rFonts w:ascii="Arial" w:hAnsi="Arial" w:cs="Arial"/>
          <w:sz w:val="20"/>
          <w:szCs w:val="20"/>
          <w:lang w:val="ru-RU"/>
        </w:rPr>
        <w:t>ФРА</w:t>
      </w:r>
      <w:r w:rsidRPr="000A7C41">
        <w:rPr>
          <w:rFonts w:ascii="Arial" w:hAnsi="Arial" w:cs="Arial"/>
          <w:sz w:val="20"/>
          <w:szCs w:val="20"/>
        </w:rPr>
        <w:t xml:space="preserve"> </w:t>
      </w:r>
      <w:r w:rsidRPr="000A7C41">
        <w:rPr>
          <w:rFonts w:ascii="Arial" w:hAnsi="Arial" w:cs="Arial"/>
          <w:sz w:val="20"/>
          <w:szCs w:val="20"/>
          <w:lang w:val="ru-RU"/>
        </w:rPr>
        <w:t>УКРАЇНА</w:t>
      </w:r>
      <w:r w:rsidRPr="000A7C41">
        <w:rPr>
          <w:rFonts w:ascii="Arial" w:hAnsi="Arial" w:cs="Arial"/>
          <w:sz w:val="20"/>
          <w:szCs w:val="20"/>
        </w:rPr>
        <w:t>»)</w:t>
      </w:r>
    </w:p>
    <w:p w:rsidR="00E42774" w:rsidRPr="000A7C41" w:rsidRDefault="00E42774" w:rsidP="00E42774">
      <w:pPr>
        <w:pStyle w:val="cs95e872d0"/>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E42774" w:rsidRPr="000A7C41" w:rsidTr="0054279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2e86d3a6"/>
              <w:rPr>
                <w:rFonts w:ascii="Arial" w:hAnsi="Arial" w:cs="Arial"/>
                <w:b/>
                <w:color w:val="000000" w:themeColor="text1"/>
                <w:sz w:val="20"/>
                <w:szCs w:val="20"/>
              </w:rPr>
            </w:pPr>
            <w:r w:rsidRPr="000A7C41">
              <w:rPr>
                <w:rStyle w:val="cs9b0062613"/>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202b20ac"/>
              <w:rPr>
                <w:rFonts w:ascii="Arial" w:hAnsi="Arial" w:cs="Arial"/>
                <w:b/>
                <w:color w:val="000000" w:themeColor="text1"/>
                <w:sz w:val="20"/>
                <w:szCs w:val="20"/>
                <w:lang w:val="ru-RU"/>
              </w:rPr>
            </w:pPr>
            <w:r w:rsidRPr="000A7C41">
              <w:rPr>
                <w:rStyle w:val="cs9b0062613"/>
                <w:b w:val="0"/>
                <w:color w:val="000000" w:themeColor="text1"/>
                <w:lang w:val="ru-RU"/>
              </w:rPr>
              <w:t>П.І.Б. відповідального дослідника</w:t>
            </w:r>
          </w:p>
          <w:p w:rsidR="00E42774" w:rsidRPr="000A7C41" w:rsidRDefault="00E42774" w:rsidP="00542793">
            <w:pPr>
              <w:pStyle w:val="cs2e86d3a6"/>
              <w:rPr>
                <w:rFonts w:ascii="Arial" w:hAnsi="Arial" w:cs="Arial"/>
                <w:b/>
                <w:color w:val="000000" w:themeColor="text1"/>
                <w:sz w:val="20"/>
                <w:szCs w:val="20"/>
                <w:lang w:val="ru-RU"/>
              </w:rPr>
            </w:pPr>
            <w:r w:rsidRPr="000A7C41">
              <w:rPr>
                <w:rStyle w:val="cs9b0062613"/>
                <w:b w:val="0"/>
                <w:color w:val="000000" w:themeColor="text1"/>
                <w:lang w:val="ru-RU"/>
              </w:rPr>
              <w:t>Назва місця проведення клінічного випробування</w:t>
            </w:r>
          </w:p>
        </w:tc>
      </w:tr>
      <w:tr w:rsidR="00E42774" w:rsidRPr="000A7C41" w:rsidTr="0054279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95e872d0"/>
              <w:rPr>
                <w:rFonts w:ascii="Arial" w:hAnsi="Arial" w:cs="Arial"/>
                <w:color w:val="000000" w:themeColor="text1"/>
                <w:sz w:val="20"/>
                <w:szCs w:val="20"/>
              </w:rPr>
            </w:pPr>
            <w:r w:rsidRPr="000A7C41">
              <w:rPr>
                <w:rStyle w:val="cs9b0062613"/>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f06cd379"/>
              <w:rPr>
                <w:rFonts w:ascii="Arial" w:hAnsi="Arial" w:cs="Arial"/>
                <w:color w:val="000000" w:themeColor="text1"/>
                <w:sz w:val="20"/>
                <w:szCs w:val="20"/>
                <w:lang w:val="ru-RU"/>
              </w:rPr>
            </w:pPr>
            <w:r w:rsidRPr="000A7C41">
              <w:rPr>
                <w:rStyle w:val="cs9b0062613"/>
                <w:b w:val="0"/>
                <w:color w:val="000000" w:themeColor="text1"/>
                <w:lang w:val="ru-RU"/>
              </w:rPr>
              <w:t xml:space="preserve">к.м.н. Винниченко І.О. </w:t>
            </w:r>
          </w:p>
          <w:p w:rsidR="00E42774" w:rsidRPr="000A7C41" w:rsidRDefault="00E42774" w:rsidP="00542793">
            <w:pPr>
              <w:pStyle w:val="cs80d9435b"/>
              <w:rPr>
                <w:rFonts w:ascii="Arial" w:hAnsi="Arial" w:cs="Arial"/>
                <w:color w:val="000000" w:themeColor="text1"/>
                <w:sz w:val="20"/>
                <w:szCs w:val="20"/>
                <w:lang w:val="ru-RU"/>
              </w:rPr>
            </w:pPr>
            <w:r w:rsidRPr="000A7C41">
              <w:rPr>
                <w:rStyle w:val="cs7d567a252"/>
                <w:b w:val="0"/>
                <w:color w:val="000000" w:themeColor="text1"/>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w:t>
            </w:r>
          </w:p>
        </w:tc>
      </w:tr>
      <w:tr w:rsidR="00E42774" w:rsidRPr="000A7C41" w:rsidTr="0054279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95e872d0"/>
              <w:rPr>
                <w:rFonts w:ascii="Arial" w:hAnsi="Arial" w:cs="Arial"/>
                <w:color w:val="000000" w:themeColor="text1"/>
                <w:sz w:val="20"/>
                <w:szCs w:val="20"/>
              </w:rPr>
            </w:pPr>
            <w:r w:rsidRPr="000A7C41">
              <w:rPr>
                <w:rStyle w:val="cs9b0062613"/>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f06cd379"/>
              <w:rPr>
                <w:rFonts w:ascii="Arial" w:hAnsi="Arial" w:cs="Arial"/>
                <w:color w:val="000000" w:themeColor="text1"/>
                <w:sz w:val="20"/>
                <w:szCs w:val="20"/>
                <w:lang w:val="ru-RU"/>
              </w:rPr>
            </w:pPr>
            <w:r w:rsidRPr="000A7C41">
              <w:rPr>
                <w:rStyle w:val="cs9b0062613"/>
                <w:b w:val="0"/>
                <w:color w:val="000000" w:themeColor="text1"/>
                <w:lang w:val="ru-RU"/>
              </w:rPr>
              <w:t>зав. від. Войтко Н.Л.</w:t>
            </w:r>
          </w:p>
          <w:p w:rsidR="00E42774" w:rsidRPr="000A7C41" w:rsidRDefault="00E42774" w:rsidP="00542793">
            <w:pPr>
              <w:pStyle w:val="cs80d9435b"/>
              <w:rPr>
                <w:rFonts w:ascii="Arial" w:hAnsi="Arial" w:cs="Arial"/>
                <w:color w:val="000000" w:themeColor="text1"/>
                <w:sz w:val="20"/>
                <w:szCs w:val="20"/>
                <w:lang w:val="ru-RU"/>
              </w:rPr>
            </w:pPr>
            <w:r w:rsidRPr="000A7C41">
              <w:rPr>
                <w:rStyle w:val="cs7d567a252"/>
                <w:b w:val="0"/>
                <w:color w:val="000000" w:themeColor="text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tc>
      </w:tr>
      <w:tr w:rsidR="00E42774" w:rsidRPr="000A7C41" w:rsidTr="0054279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95e872d0"/>
              <w:rPr>
                <w:rFonts w:ascii="Arial" w:hAnsi="Arial" w:cs="Arial"/>
                <w:color w:val="000000" w:themeColor="text1"/>
                <w:sz w:val="20"/>
                <w:szCs w:val="20"/>
              </w:rPr>
            </w:pPr>
            <w:r w:rsidRPr="000A7C41">
              <w:rPr>
                <w:rStyle w:val="cs9b0062613"/>
                <w:b w:val="0"/>
                <w:color w:val="000000" w:themeColor="text1"/>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f06cd379"/>
              <w:rPr>
                <w:rFonts w:ascii="Arial" w:hAnsi="Arial" w:cs="Arial"/>
                <w:color w:val="000000" w:themeColor="text1"/>
                <w:sz w:val="20"/>
                <w:szCs w:val="20"/>
                <w:lang w:val="ru-RU"/>
              </w:rPr>
            </w:pPr>
            <w:r w:rsidRPr="000A7C41">
              <w:rPr>
                <w:rStyle w:val="cs9b0062613"/>
                <w:b w:val="0"/>
                <w:color w:val="000000" w:themeColor="text1"/>
                <w:lang w:val="ru-RU"/>
              </w:rPr>
              <w:t>д.м.н., проф. Колеснік О.П.</w:t>
            </w:r>
          </w:p>
          <w:p w:rsidR="00E42774" w:rsidRPr="000A7C41" w:rsidRDefault="00E42774" w:rsidP="00542793">
            <w:pPr>
              <w:pStyle w:val="cs80d9435b"/>
              <w:rPr>
                <w:rFonts w:ascii="Arial" w:hAnsi="Arial" w:cs="Arial"/>
                <w:color w:val="000000" w:themeColor="text1"/>
                <w:sz w:val="20"/>
                <w:szCs w:val="20"/>
                <w:lang w:val="ru-RU"/>
              </w:rPr>
            </w:pPr>
            <w:r w:rsidRPr="000A7C41">
              <w:rPr>
                <w:rStyle w:val="cs7d567a252"/>
                <w:b w:val="0"/>
                <w:color w:val="000000" w:themeColor="text1"/>
                <w:lang w:val="ru-RU"/>
              </w:rPr>
              <w:t>Медичний центр Товариства з обмеженою відповідальністю «Онколайф», відділення денного стаціонару, м. Запоріжжя</w:t>
            </w:r>
          </w:p>
        </w:tc>
      </w:tr>
      <w:tr w:rsidR="00E42774" w:rsidRPr="000A7C41" w:rsidTr="0054279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95e872d0"/>
              <w:rPr>
                <w:rFonts w:ascii="Arial" w:hAnsi="Arial" w:cs="Arial"/>
                <w:color w:val="000000" w:themeColor="text1"/>
                <w:sz w:val="20"/>
                <w:szCs w:val="20"/>
              </w:rPr>
            </w:pPr>
            <w:r w:rsidRPr="000A7C41">
              <w:rPr>
                <w:rStyle w:val="cs9b0062613"/>
                <w:b w:val="0"/>
                <w:color w:val="000000" w:themeColor="text1"/>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f06cd379"/>
              <w:rPr>
                <w:rFonts w:ascii="Arial" w:hAnsi="Arial" w:cs="Arial"/>
                <w:color w:val="000000" w:themeColor="text1"/>
                <w:sz w:val="20"/>
                <w:szCs w:val="20"/>
                <w:lang w:val="ru-RU"/>
              </w:rPr>
            </w:pPr>
            <w:r w:rsidRPr="000A7C41">
              <w:rPr>
                <w:rStyle w:val="cs9b0062613"/>
                <w:b w:val="0"/>
                <w:color w:val="000000" w:themeColor="text1"/>
                <w:lang w:val="ru-RU"/>
              </w:rPr>
              <w:t>лікар Куляба Я.М.</w:t>
            </w:r>
          </w:p>
          <w:p w:rsidR="00E42774" w:rsidRPr="000A7C41" w:rsidRDefault="00E42774" w:rsidP="00542793">
            <w:pPr>
              <w:pStyle w:val="cs80d9435b"/>
              <w:rPr>
                <w:rFonts w:ascii="Arial" w:hAnsi="Arial" w:cs="Arial"/>
                <w:color w:val="000000" w:themeColor="text1"/>
                <w:sz w:val="20"/>
                <w:szCs w:val="20"/>
                <w:lang w:val="ru-RU"/>
              </w:rPr>
            </w:pPr>
            <w:r w:rsidRPr="000A7C41">
              <w:rPr>
                <w:rStyle w:val="cs7d567a252"/>
                <w:b w:val="0"/>
                <w:color w:val="000000" w:themeColor="text1"/>
                <w:lang w:val="ru-RU"/>
              </w:rPr>
              <w:t xml:space="preserve">Медичний центр Товариства з обмеженою відповідальністю «Асклепіон», стаціонарний підрозділ, с. Ходосівка, Києво-Святошинський р-н, Київська обл. </w:t>
            </w:r>
          </w:p>
        </w:tc>
      </w:tr>
    </w:tbl>
    <w:p w:rsidR="00E42774" w:rsidRPr="000A7C41" w:rsidRDefault="00E42774" w:rsidP="000A7C41">
      <w:pPr>
        <w:pStyle w:val="cs95e872d0"/>
        <w:rPr>
          <w:lang w:val="ru-RU"/>
        </w:rPr>
      </w:pPr>
      <w:r>
        <w:rPr>
          <w:rStyle w:val="csafaf57414"/>
        </w:rPr>
        <w:t> </w:t>
      </w:r>
    </w:p>
    <w:p w:rsidR="00E42774" w:rsidRPr="004F7CC9" w:rsidRDefault="00E42774" w:rsidP="00E42774">
      <w:pPr>
        <w:jc w:val="both"/>
        <w:rPr>
          <w:rFonts w:ascii="Arial" w:hAnsi="Arial" w:cs="Arial"/>
          <w:sz w:val="20"/>
          <w:szCs w:val="20"/>
          <w:lang w:val="ru-RU"/>
        </w:rPr>
      </w:pPr>
    </w:p>
    <w:p w:rsidR="00E42774" w:rsidRPr="004F7CC9" w:rsidRDefault="000A7C41" w:rsidP="000A7C41">
      <w:pPr>
        <w:jc w:val="both"/>
        <w:rPr>
          <w:rStyle w:val="cs80d9435b14"/>
          <w:lang w:val="ru-RU"/>
        </w:rPr>
      </w:pPr>
      <w:r>
        <w:rPr>
          <w:rStyle w:val="cs9b0062614"/>
          <w:lang w:val="ru-RU"/>
        </w:rPr>
        <w:t xml:space="preserve">32. </w:t>
      </w:r>
      <w:r w:rsidR="00E42774" w:rsidRPr="004F7CC9">
        <w:rPr>
          <w:rStyle w:val="cs9b0062614"/>
          <w:lang w:val="ru-RU"/>
        </w:rPr>
        <w:t>Інформація для пацієнта та Форма згоди на участь у дослідженні, фінальна версія 6.0-</w:t>
      </w:r>
      <w:r w:rsidR="00E42774">
        <w:rPr>
          <w:rStyle w:val="cs9b0062614"/>
        </w:rPr>
        <w:t>UA</w:t>
      </w:r>
      <w:r w:rsidR="00E42774" w:rsidRPr="004F7CC9">
        <w:rPr>
          <w:rStyle w:val="cs9b0062614"/>
          <w:lang w:val="ru-RU"/>
        </w:rPr>
        <w:t>(</w:t>
      </w:r>
      <w:r w:rsidR="00E42774">
        <w:rPr>
          <w:rStyle w:val="cs9b0062614"/>
        </w:rPr>
        <w:t>UK</w:t>
      </w:r>
      <w:r w:rsidR="00E42774" w:rsidRPr="004F7CC9">
        <w:rPr>
          <w:rStyle w:val="cs9b0062614"/>
          <w:lang w:val="ru-RU"/>
        </w:rPr>
        <w:t>), від 30 квітня 2021 р., українською мовою; Інформація для пацієнта та Форма згоди на участь у дослідженні, фінальна версія 6.0-</w:t>
      </w:r>
      <w:r w:rsidR="00E42774">
        <w:rPr>
          <w:rStyle w:val="cs9b0062614"/>
        </w:rPr>
        <w:t>UA</w:t>
      </w:r>
      <w:r w:rsidR="00E42774" w:rsidRPr="004F7CC9">
        <w:rPr>
          <w:rStyle w:val="cs9b0062614"/>
          <w:lang w:val="ru-RU"/>
        </w:rPr>
        <w:t>(</w:t>
      </w:r>
      <w:r w:rsidR="00E42774">
        <w:rPr>
          <w:rStyle w:val="cs9b0062614"/>
        </w:rPr>
        <w:t>RU</w:t>
      </w:r>
      <w:r w:rsidR="00E42774" w:rsidRPr="004F7CC9">
        <w:rPr>
          <w:rStyle w:val="cs9b0062614"/>
          <w:lang w:val="ru-RU"/>
        </w:rPr>
        <w:t>), від 30 квітня 2021 р., російською мовою; Зміна назви місць проведення клінічного випробування</w:t>
      </w:r>
      <w:r w:rsidR="00E42774" w:rsidRPr="004F7CC9">
        <w:rPr>
          <w:rStyle w:val="cs9f0a404014"/>
          <w:lang w:val="ru-RU"/>
        </w:rPr>
        <w:t xml:space="preserve"> до протоколу клінічного дослідження «</w:t>
      </w:r>
      <w:r w:rsidR="00E42774">
        <w:rPr>
          <w:rStyle w:val="cs9f0a404014"/>
        </w:rPr>
        <w:t>SELECT</w:t>
      </w:r>
      <w:r w:rsidR="00E42774" w:rsidRPr="004F7CC9">
        <w:rPr>
          <w:rStyle w:val="cs9f0a404014"/>
          <w:lang w:val="ru-RU"/>
        </w:rPr>
        <w:t xml:space="preserve"> - вплив </w:t>
      </w:r>
      <w:r w:rsidR="00E42774" w:rsidRPr="004F7CC9">
        <w:rPr>
          <w:rStyle w:val="cs9b0062614"/>
          <w:lang w:val="ru-RU"/>
        </w:rPr>
        <w:t>семаглутиду</w:t>
      </w:r>
      <w:r w:rsidR="00E42774" w:rsidRPr="004F7CC9">
        <w:rPr>
          <w:rStyle w:val="cs9f0a404014"/>
          <w:lang w:val="ru-RU"/>
        </w:rPr>
        <w:t xml:space="preserve"> на серцево-судинні ускладнення у людей з надлишковою вагою або ожирінням», код дослідження </w:t>
      </w:r>
      <w:r w:rsidR="00E42774">
        <w:rPr>
          <w:rStyle w:val="cs9b0062614"/>
        </w:rPr>
        <w:t>EX</w:t>
      </w:r>
      <w:r w:rsidR="00E42774" w:rsidRPr="004F7CC9">
        <w:rPr>
          <w:rStyle w:val="cs9b0062614"/>
          <w:lang w:val="ru-RU"/>
        </w:rPr>
        <w:t>9536-4388</w:t>
      </w:r>
      <w:r w:rsidR="00E42774" w:rsidRPr="004F7CC9">
        <w:rPr>
          <w:rStyle w:val="cs9f0a404014"/>
          <w:lang w:val="ru-RU"/>
        </w:rPr>
        <w:t xml:space="preserve">, фінальна версія 6.0 від 04 січня 2021 р.; спонсор - </w:t>
      </w:r>
      <w:r w:rsidR="00E42774">
        <w:rPr>
          <w:rStyle w:val="cs9f0a404014"/>
        </w:rPr>
        <w:t>Novo</w:t>
      </w:r>
      <w:r w:rsidR="00E42774" w:rsidRPr="004F7CC9">
        <w:rPr>
          <w:rStyle w:val="cs9f0a404014"/>
          <w:lang w:val="ru-RU"/>
        </w:rPr>
        <w:t xml:space="preserve"> </w:t>
      </w:r>
      <w:r w:rsidR="00E42774">
        <w:rPr>
          <w:rStyle w:val="cs9f0a404014"/>
        </w:rPr>
        <w:t>Nordisk</w:t>
      </w:r>
      <w:r w:rsidR="00E42774" w:rsidRPr="004F7CC9">
        <w:rPr>
          <w:rStyle w:val="cs9f0a404014"/>
          <w:lang w:val="ru-RU"/>
        </w:rPr>
        <w:t xml:space="preserve"> </w:t>
      </w:r>
      <w:r w:rsidR="00E42774">
        <w:rPr>
          <w:rStyle w:val="cs9f0a404014"/>
        </w:rPr>
        <w:t>A</w:t>
      </w:r>
      <w:r w:rsidR="00E42774" w:rsidRPr="004F7CC9">
        <w:rPr>
          <w:rStyle w:val="cs9f0a404014"/>
          <w:lang w:val="ru-RU"/>
        </w:rPr>
        <w:t>/</w:t>
      </w:r>
      <w:r w:rsidR="00E42774">
        <w:rPr>
          <w:rStyle w:val="cs9f0a404014"/>
        </w:rPr>
        <w:t>S</w:t>
      </w:r>
      <w:r w:rsidR="00E42774" w:rsidRPr="004F7CC9">
        <w:rPr>
          <w:rStyle w:val="cs9f0a404014"/>
          <w:lang w:val="ru-RU"/>
        </w:rPr>
        <w:t xml:space="preserve"> (Данія)</w:t>
      </w:r>
    </w:p>
    <w:p w:rsidR="000A7C41" w:rsidRPr="004F7CC9" w:rsidRDefault="000A7C41" w:rsidP="000A7C41">
      <w:pPr>
        <w:jc w:val="both"/>
        <w:rPr>
          <w:rFonts w:ascii="Arial" w:hAnsi="Arial" w:cs="Arial"/>
          <w:sz w:val="20"/>
          <w:szCs w:val="20"/>
          <w:lang w:val="ru-RU"/>
        </w:rPr>
      </w:pPr>
      <w:r w:rsidRPr="004F7CC9">
        <w:rPr>
          <w:rFonts w:ascii="Arial" w:hAnsi="Arial" w:cs="Arial"/>
          <w:sz w:val="20"/>
          <w:szCs w:val="20"/>
          <w:lang w:val="ru-RU"/>
        </w:rPr>
        <w:t>Заявник - ТОВ «Ново Нордіск Україна»</w:t>
      </w:r>
    </w:p>
    <w:p w:rsidR="00E42774" w:rsidRPr="000A7C41" w:rsidRDefault="00E42774" w:rsidP="00E42774">
      <w:pPr>
        <w:pStyle w:val="cs80d9435b"/>
        <w:rPr>
          <w:lang w:val="ru-RU"/>
        </w:rPr>
      </w:pPr>
      <w:r>
        <w:rPr>
          <w:rStyle w:val="cs9b0062614"/>
        </w:rPr>
        <w:t> </w:t>
      </w:r>
    </w:p>
    <w:tbl>
      <w:tblPr>
        <w:tblW w:w="9639" w:type="dxa"/>
        <w:tblInd w:w="-8" w:type="dxa"/>
        <w:tblCellMar>
          <w:left w:w="0" w:type="dxa"/>
          <w:right w:w="0" w:type="dxa"/>
        </w:tblCellMar>
        <w:tblLook w:val="04A0" w:firstRow="1" w:lastRow="0" w:firstColumn="1" w:lastColumn="0" w:noHBand="0" w:noVBand="1"/>
      </w:tblPr>
      <w:tblGrid>
        <w:gridCol w:w="4704"/>
        <w:gridCol w:w="4935"/>
      </w:tblGrid>
      <w:tr w:rsidR="00E42774" w:rsidTr="00542793">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80d9435b"/>
            </w:pPr>
            <w:r>
              <w:rPr>
                <w:rStyle w:val="cs9b0062614"/>
              </w:rPr>
              <w:t>БУЛО</w:t>
            </w:r>
          </w:p>
        </w:tc>
        <w:tc>
          <w:tcPr>
            <w:tcW w:w="4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80d9435b"/>
            </w:pPr>
            <w:r>
              <w:rPr>
                <w:rStyle w:val="cs9b0062614"/>
              </w:rPr>
              <w:t>СТАЛО</w:t>
            </w:r>
          </w:p>
        </w:tc>
      </w:tr>
      <w:tr w:rsidR="00E42774" w:rsidRPr="00E42774" w:rsidTr="00542793">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80d9435b"/>
              <w:rPr>
                <w:b/>
                <w:lang w:val="ru-RU"/>
              </w:rPr>
            </w:pPr>
            <w:r w:rsidRPr="000A7C41">
              <w:rPr>
                <w:rStyle w:val="cs9b0062614"/>
                <w:b w:val="0"/>
                <w:lang w:val="ru-RU"/>
              </w:rPr>
              <w:t>зав. від. Руденко Л.В.</w:t>
            </w:r>
          </w:p>
          <w:p w:rsidR="00E42774" w:rsidRPr="00A632BA" w:rsidRDefault="00E42774" w:rsidP="00542793">
            <w:pPr>
              <w:pStyle w:val="cs80d9435b"/>
              <w:rPr>
                <w:lang w:val="ru-RU"/>
              </w:rPr>
            </w:pPr>
            <w:r w:rsidRPr="00A632BA">
              <w:rPr>
                <w:rStyle w:val="cs9b0062614"/>
                <w:lang w:val="ru-RU"/>
              </w:rPr>
              <w:t>Київська міська клінічна лікарня швидкої медичної допомоги, інфарктне відділення,</w:t>
            </w:r>
            <w:r>
              <w:rPr>
                <w:rStyle w:val="cs9b0062614"/>
                <w:lang w:val="ru-RU"/>
              </w:rPr>
              <w:t xml:space="preserve">                  </w:t>
            </w:r>
            <w:r w:rsidRPr="000A7C41">
              <w:rPr>
                <w:rStyle w:val="cs9b0062614"/>
                <w:b w:val="0"/>
                <w:lang w:val="ru-RU"/>
              </w:rPr>
              <w:t>м. Київ</w:t>
            </w:r>
          </w:p>
        </w:tc>
        <w:tc>
          <w:tcPr>
            <w:tcW w:w="4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f06cd379"/>
              <w:rPr>
                <w:b/>
                <w:lang w:val="ru-RU"/>
              </w:rPr>
            </w:pPr>
            <w:r w:rsidRPr="000A7C41">
              <w:rPr>
                <w:rStyle w:val="cs9b0062614"/>
                <w:b w:val="0"/>
                <w:lang w:val="ru-RU"/>
              </w:rPr>
              <w:t>зав. від. Руденко Л.В.</w:t>
            </w:r>
          </w:p>
          <w:p w:rsidR="00E42774" w:rsidRPr="00A632BA" w:rsidRDefault="00E42774" w:rsidP="00542793">
            <w:pPr>
              <w:pStyle w:val="cs80d9435b"/>
              <w:rPr>
                <w:lang w:val="ru-RU"/>
              </w:rPr>
            </w:pPr>
            <w:r w:rsidRPr="00A632BA">
              <w:rPr>
                <w:rStyle w:val="cs9b0062614"/>
                <w:lang w:val="ru-RU"/>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w:t>
            </w:r>
            <w:r>
              <w:rPr>
                <w:rStyle w:val="cs9b0062614"/>
                <w:lang w:val="ru-RU"/>
              </w:rPr>
              <w:t xml:space="preserve"> </w:t>
            </w:r>
            <w:r w:rsidRPr="00A632BA">
              <w:rPr>
                <w:rStyle w:val="cs9b0062614"/>
                <w:lang w:val="ru-RU"/>
              </w:rPr>
              <w:t xml:space="preserve"> </w:t>
            </w:r>
            <w:r w:rsidRPr="000A7C41">
              <w:rPr>
                <w:rStyle w:val="cs9b0062614"/>
                <w:b w:val="0"/>
                <w:lang w:val="ru-RU"/>
              </w:rPr>
              <w:t>м. Київ</w:t>
            </w:r>
          </w:p>
        </w:tc>
      </w:tr>
      <w:tr w:rsidR="00E42774" w:rsidRPr="00E42774" w:rsidTr="00542793">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80d9435b"/>
              <w:rPr>
                <w:b/>
                <w:lang w:val="ru-RU"/>
              </w:rPr>
            </w:pPr>
            <w:r w:rsidRPr="000A7C41">
              <w:rPr>
                <w:rStyle w:val="cs9b0062614"/>
                <w:b w:val="0"/>
                <w:lang w:val="ru-RU"/>
              </w:rPr>
              <w:t>зав. від. Кушнір М.О.</w:t>
            </w:r>
          </w:p>
          <w:p w:rsidR="00E42774" w:rsidRPr="00A632BA" w:rsidRDefault="00E42774" w:rsidP="00542793">
            <w:pPr>
              <w:pStyle w:val="cs80d9435b"/>
              <w:rPr>
                <w:lang w:val="ru-RU"/>
              </w:rPr>
            </w:pPr>
            <w:r w:rsidRPr="00BF7B49">
              <w:rPr>
                <w:rStyle w:val="cs9b0062614"/>
                <w:lang w:val="ru-RU"/>
              </w:rPr>
              <w:t>Комунальна установа</w:t>
            </w:r>
            <w:r w:rsidRPr="00A632BA">
              <w:rPr>
                <w:rStyle w:val="cs9b0062614"/>
                <w:lang w:val="ru-RU"/>
              </w:rPr>
              <w:t xml:space="preserve"> «Обласна клінічна лікарня ім. О.Ф. Гербачевського» Житомирської обласної ради, кардіологічне відділення, </w:t>
            </w:r>
            <w:r w:rsidRPr="000A7C41">
              <w:rPr>
                <w:rStyle w:val="cs9b0062614"/>
                <w:b w:val="0"/>
                <w:lang w:val="ru-RU"/>
              </w:rPr>
              <w:t>м. Житомир</w:t>
            </w:r>
          </w:p>
        </w:tc>
        <w:tc>
          <w:tcPr>
            <w:tcW w:w="4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f06cd379"/>
              <w:rPr>
                <w:b/>
                <w:lang w:val="ru-RU"/>
              </w:rPr>
            </w:pPr>
            <w:r w:rsidRPr="000A7C41">
              <w:rPr>
                <w:rStyle w:val="cs9b0062614"/>
                <w:b w:val="0"/>
                <w:lang w:val="ru-RU"/>
              </w:rPr>
              <w:t xml:space="preserve">зав. від. Кушнір М.О. </w:t>
            </w:r>
          </w:p>
          <w:p w:rsidR="00E42774" w:rsidRPr="00A632BA" w:rsidRDefault="00E42774" w:rsidP="00542793">
            <w:pPr>
              <w:pStyle w:val="cs80d9435b"/>
              <w:rPr>
                <w:lang w:val="ru-RU"/>
              </w:rPr>
            </w:pPr>
            <w:r w:rsidRPr="00BF7B49">
              <w:rPr>
                <w:rStyle w:val="cs9b0062614"/>
                <w:lang w:val="ru-RU"/>
              </w:rPr>
              <w:t>Комунальне некомерційне підприємство</w:t>
            </w:r>
            <w:r w:rsidRPr="00A632BA">
              <w:rPr>
                <w:rStyle w:val="cs9b0062614"/>
                <w:lang w:val="ru-RU"/>
              </w:rPr>
              <w:t xml:space="preserve"> «Обласна клінічна лікарня </w:t>
            </w:r>
            <w:r>
              <w:rPr>
                <w:rStyle w:val="cs9b0062614"/>
                <w:lang w:val="ru-RU"/>
              </w:rPr>
              <w:t xml:space="preserve">                                                 </w:t>
            </w:r>
            <w:r w:rsidRPr="00A632BA">
              <w:rPr>
                <w:rStyle w:val="cs9b0062614"/>
                <w:lang w:val="ru-RU"/>
              </w:rPr>
              <w:t xml:space="preserve">ім. О.Ф. Гербачевського» Житомирської обласної ради, кардіологічне відділення, </w:t>
            </w:r>
            <w:r w:rsidR="000A7C41">
              <w:rPr>
                <w:rStyle w:val="cs9b0062614"/>
                <w:lang w:val="ru-RU"/>
              </w:rPr>
              <w:t xml:space="preserve">            </w:t>
            </w:r>
            <w:r w:rsidRPr="000A7C41">
              <w:rPr>
                <w:rStyle w:val="cs9b0062614"/>
                <w:b w:val="0"/>
                <w:lang w:val="ru-RU"/>
              </w:rPr>
              <w:t>м. Житомир</w:t>
            </w:r>
          </w:p>
        </w:tc>
      </w:tr>
      <w:tr w:rsidR="00E42774" w:rsidRPr="00E42774" w:rsidTr="00542793">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0234D" w:rsidRDefault="00E42774" w:rsidP="00542793">
            <w:pPr>
              <w:pStyle w:val="cs80d9435b"/>
              <w:rPr>
                <w:b/>
                <w:lang w:val="ru-RU"/>
              </w:rPr>
            </w:pPr>
            <w:r w:rsidRPr="0000234D">
              <w:rPr>
                <w:rStyle w:val="cs9b0062614"/>
                <w:b w:val="0"/>
                <w:lang w:val="ru-RU"/>
              </w:rPr>
              <w:t xml:space="preserve">к.м.н. Вишнивецький І.І. </w:t>
            </w:r>
          </w:p>
          <w:p w:rsidR="00E42774" w:rsidRPr="00A632BA" w:rsidRDefault="00E42774" w:rsidP="00542793">
            <w:pPr>
              <w:pStyle w:val="cs80d9435b"/>
              <w:rPr>
                <w:lang w:val="ru-RU"/>
              </w:rPr>
            </w:pPr>
            <w:r w:rsidRPr="00BF7B49">
              <w:rPr>
                <w:rStyle w:val="cs9b0062614"/>
                <w:lang w:val="ru-RU"/>
              </w:rPr>
              <w:t>Комунальна установа «Центральна міська лікарня №1 м. Житомир»,</w:t>
            </w:r>
            <w:r w:rsidRPr="00A632BA">
              <w:rPr>
                <w:rStyle w:val="cs9b0062614"/>
                <w:lang w:val="ru-RU"/>
              </w:rPr>
              <w:t xml:space="preserve"> Консультативно-лікувальне відділення «Науково-дослідницький центр», </w:t>
            </w:r>
            <w:r w:rsidRPr="0000234D">
              <w:rPr>
                <w:rStyle w:val="cs9b0062614"/>
                <w:b w:val="0"/>
                <w:lang w:val="ru-RU"/>
              </w:rPr>
              <w:t>м. Житомир</w:t>
            </w:r>
          </w:p>
        </w:tc>
        <w:tc>
          <w:tcPr>
            <w:tcW w:w="4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A7C41" w:rsidRDefault="00E42774" w:rsidP="00542793">
            <w:pPr>
              <w:pStyle w:val="csf06cd379"/>
              <w:rPr>
                <w:b/>
                <w:lang w:val="ru-RU"/>
              </w:rPr>
            </w:pPr>
            <w:r w:rsidRPr="000A7C41">
              <w:rPr>
                <w:rStyle w:val="cs9b0062614"/>
                <w:b w:val="0"/>
                <w:lang w:val="ru-RU"/>
              </w:rPr>
              <w:t xml:space="preserve">к.м.н. Вишнивецький І.І. </w:t>
            </w:r>
          </w:p>
          <w:p w:rsidR="00E42774" w:rsidRPr="00A632BA" w:rsidRDefault="00E42774" w:rsidP="00542793">
            <w:pPr>
              <w:pStyle w:val="cs80d9435b"/>
              <w:rPr>
                <w:lang w:val="ru-RU"/>
              </w:rPr>
            </w:pPr>
            <w:r w:rsidRPr="00BF7B49">
              <w:rPr>
                <w:rStyle w:val="cs9b0062614"/>
                <w:lang w:val="ru-RU"/>
              </w:rPr>
              <w:t>Комунальне підприємство «Лікарня №1» Житомирської міської ради</w:t>
            </w:r>
            <w:r w:rsidRPr="00A632BA">
              <w:rPr>
                <w:rStyle w:val="cs9b0062614"/>
                <w:lang w:val="ru-RU"/>
              </w:rPr>
              <w:t xml:space="preserve">, консультативно-лікувальне відділення «Науково-дослідницький центр», </w:t>
            </w:r>
            <w:r w:rsidRPr="0000234D">
              <w:rPr>
                <w:rStyle w:val="cs9b0062614"/>
                <w:b w:val="0"/>
                <w:lang w:val="ru-RU"/>
              </w:rPr>
              <w:t>м. Житомир</w:t>
            </w:r>
          </w:p>
        </w:tc>
      </w:tr>
      <w:tr w:rsidR="00E42774" w:rsidRPr="00E42774" w:rsidTr="00542793">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0234D" w:rsidRDefault="00E42774" w:rsidP="00542793">
            <w:pPr>
              <w:pStyle w:val="cs80d9435b"/>
              <w:rPr>
                <w:b/>
                <w:lang w:val="ru-RU"/>
              </w:rPr>
            </w:pPr>
            <w:r w:rsidRPr="0000234D">
              <w:rPr>
                <w:rStyle w:val="cs9b0062614"/>
                <w:b w:val="0"/>
                <w:lang w:val="ru-RU"/>
              </w:rPr>
              <w:lastRenderedPageBreak/>
              <w:t>лікар Горошко О.С.</w:t>
            </w:r>
          </w:p>
          <w:p w:rsidR="00E42774" w:rsidRPr="00A632BA" w:rsidRDefault="00E42774" w:rsidP="00542793">
            <w:pPr>
              <w:pStyle w:val="cs80d9435b"/>
              <w:rPr>
                <w:lang w:val="ru-RU"/>
              </w:rPr>
            </w:pPr>
            <w:r w:rsidRPr="00BF7B49">
              <w:rPr>
                <w:rStyle w:val="cs9b0062614"/>
                <w:lang w:val="ru-RU"/>
              </w:rPr>
              <w:t>Комунальний заклад Київської обласної ради «Київська обласна лікарня №2», терапевтичне відділення №2</w:t>
            </w:r>
            <w:r w:rsidRPr="00A632BA">
              <w:rPr>
                <w:rStyle w:val="cs9b0062614"/>
                <w:lang w:val="ru-RU"/>
              </w:rPr>
              <w:t xml:space="preserve">, </w:t>
            </w:r>
            <w:r w:rsidRPr="0000234D">
              <w:rPr>
                <w:rStyle w:val="cs9b0062614"/>
                <w:b w:val="0"/>
                <w:lang w:val="ru-RU"/>
              </w:rPr>
              <w:t>м. Київ</w:t>
            </w:r>
          </w:p>
        </w:tc>
        <w:tc>
          <w:tcPr>
            <w:tcW w:w="4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0234D" w:rsidRDefault="00E42774" w:rsidP="00542793">
            <w:pPr>
              <w:pStyle w:val="csf06cd379"/>
              <w:rPr>
                <w:b/>
                <w:lang w:val="ru-RU"/>
              </w:rPr>
            </w:pPr>
            <w:r w:rsidRPr="0000234D">
              <w:rPr>
                <w:rStyle w:val="cs9b0062614"/>
                <w:b w:val="0"/>
                <w:lang w:val="ru-RU"/>
              </w:rPr>
              <w:t xml:space="preserve">лікар Горошко О.С. </w:t>
            </w:r>
          </w:p>
          <w:p w:rsidR="00E42774" w:rsidRPr="00A632BA" w:rsidRDefault="00E42774" w:rsidP="00542793">
            <w:pPr>
              <w:pStyle w:val="cs80d9435b"/>
              <w:rPr>
                <w:lang w:val="ru-RU"/>
              </w:rPr>
            </w:pPr>
            <w:r w:rsidRPr="00BF7B49">
              <w:rPr>
                <w:rStyle w:val="cs9b0062614"/>
                <w:lang w:val="ru-RU"/>
              </w:rPr>
              <w:t>Комунальне некомерційне підприємство Київської обласної ради «Київська обласна лікарня», консультативно-лікувальне відділення,</w:t>
            </w:r>
            <w:r w:rsidRPr="00A632BA">
              <w:rPr>
                <w:rStyle w:val="cs9b0062614"/>
                <w:lang w:val="ru-RU"/>
              </w:rPr>
              <w:t xml:space="preserve"> </w:t>
            </w:r>
            <w:r w:rsidRPr="0000234D">
              <w:rPr>
                <w:rStyle w:val="cs9b0062614"/>
                <w:b w:val="0"/>
                <w:lang w:val="ru-RU"/>
              </w:rPr>
              <w:t>м. Київ</w:t>
            </w:r>
          </w:p>
        </w:tc>
      </w:tr>
    </w:tbl>
    <w:p w:rsidR="00E42774" w:rsidRPr="0000234D" w:rsidRDefault="00E42774" w:rsidP="0000234D">
      <w:pPr>
        <w:pStyle w:val="cs80d9435b"/>
        <w:rPr>
          <w:lang w:val="ru-RU"/>
        </w:rPr>
      </w:pPr>
      <w:r w:rsidRPr="00A632BA">
        <w:rPr>
          <w:rStyle w:val="cs9b0062614"/>
        </w:rPr>
        <w:t> </w:t>
      </w:r>
    </w:p>
    <w:p w:rsidR="00E42774" w:rsidRPr="004F7CC9" w:rsidRDefault="00E42774" w:rsidP="00E42774">
      <w:pPr>
        <w:jc w:val="both"/>
        <w:rPr>
          <w:rFonts w:ascii="Arial" w:hAnsi="Arial" w:cs="Arial"/>
          <w:sz w:val="20"/>
          <w:szCs w:val="20"/>
          <w:lang w:val="ru-RU"/>
        </w:rPr>
      </w:pPr>
    </w:p>
    <w:p w:rsidR="00E42774" w:rsidRPr="004F7CC9" w:rsidRDefault="0000234D" w:rsidP="0000234D">
      <w:pPr>
        <w:jc w:val="both"/>
        <w:rPr>
          <w:lang w:val="ru-RU"/>
        </w:rPr>
      </w:pPr>
      <w:r>
        <w:rPr>
          <w:rStyle w:val="cs9b0062615"/>
          <w:lang w:val="ru-RU"/>
        </w:rPr>
        <w:t xml:space="preserve">33. </w:t>
      </w:r>
      <w:r w:rsidR="00E42774" w:rsidRPr="004F7CC9">
        <w:rPr>
          <w:rStyle w:val="cs9b0062615"/>
          <w:lang w:val="ru-RU"/>
        </w:rPr>
        <w:t xml:space="preserve">Брошура дослідника для досліджуваного лікарського засобу Веліпариб (АВТ-888), видання 15 від 06 травня 2021 року </w:t>
      </w:r>
      <w:r w:rsidR="00E42774" w:rsidRPr="004F7CC9">
        <w:rPr>
          <w:rStyle w:val="cs9f0a404015"/>
          <w:lang w:val="ru-RU"/>
        </w:rPr>
        <w:t xml:space="preserve">до протоколу клінічного дослідження «Рандомізоване плацебо -контрольоване дослідження фази 3 карбоплатину та паклітакселу з ПАРП інгібітором веліпарибом та без ПАРП інгібітору </w:t>
      </w:r>
      <w:r w:rsidR="00E42774" w:rsidRPr="004F7CC9">
        <w:rPr>
          <w:rStyle w:val="cs9b0062615"/>
          <w:lang w:val="ru-RU"/>
        </w:rPr>
        <w:t>веліпарибу</w:t>
      </w:r>
      <w:r w:rsidR="00E42774" w:rsidRPr="004F7CC9">
        <w:rPr>
          <w:rStyle w:val="cs9f0a404015"/>
          <w:lang w:val="ru-RU"/>
        </w:rPr>
        <w:t xml:space="preserve"> (АВТ-888) при </w:t>
      </w:r>
      <w:r w:rsidR="00E42774">
        <w:rPr>
          <w:rStyle w:val="cs9f0a404015"/>
        </w:rPr>
        <w:t>HER</w:t>
      </w:r>
      <w:r w:rsidR="00E42774" w:rsidRPr="004F7CC9">
        <w:rPr>
          <w:rStyle w:val="cs9f0a404015"/>
          <w:lang w:val="ru-RU"/>
        </w:rPr>
        <w:t xml:space="preserve">2-негативному метастатичному або локально поширеному неоперабельному </w:t>
      </w:r>
      <w:r w:rsidR="00E42774">
        <w:rPr>
          <w:rStyle w:val="cs9f0a404015"/>
        </w:rPr>
        <w:t>BRCA</w:t>
      </w:r>
      <w:r w:rsidR="00E42774" w:rsidRPr="004F7CC9">
        <w:rPr>
          <w:rStyle w:val="cs9f0a404015"/>
          <w:lang w:val="ru-RU"/>
        </w:rPr>
        <w:t xml:space="preserve">-асоційованому раку молочної залози», код дослідження </w:t>
      </w:r>
      <w:r w:rsidR="00E42774">
        <w:rPr>
          <w:rStyle w:val="cs9b0062615"/>
        </w:rPr>
        <w:t>M</w:t>
      </w:r>
      <w:r w:rsidR="00E42774" w:rsidRPr="004F7CC9">
        <w:rPr>
          <w:rStyle w:val="cs9b0062615"/>
          <w:lang w:val="ru-RU"/>
        </w:rPr>
        <w:t>12-914</w:t>
      </w:r>
      <w:r w:rsidR="00E42774" w:rsidRPr="004F7CC9">
        <w:rPr>
          <w:rStyle w:val="cs9f0a404015"/>
          <w:lang w:val="ru-RU"/>
        </w:rPr>
        <w:t xml:space="preserve">, з інкорпорованими Адміністративними змінами 1, 2 , 3 та 4 і поправками 1, 2, 3 та 4 від 23 липня 2020 року; спонсор - </w:t>
      </w:r>
      <w:r w:rsidR="00E42774">
        <w:rPr>
          <w:rStyle w:val="cs9f0a404015"/>
        </w:rPr>
        <w:t>AbbVie</w:t>
      </w:r>
      <w:r w:rsidR="00E42774" w:rsidRPr="004F7CC9">
        <w:rPr>
          <w:rStyle w:val="cs9f0a404015"/>
          <w:lang w:val="ru-RU"/>
        </w:rPr>
        <w:t xml:space="preserve"> </w:t>
      </w:r>
      <w:r w:rsidR="00E42774">
        <w:rPr>
          <w:rStyle w:val="cs9f0a404015"/>
        </w:rPr>
        <w:t>Inc</w:t>
      </w:r>
      <w:r w:rsidR="00E42774" w:rsidRPr="004F7CC9">
        <w:rPr>
          <w:rStyle w:val="cs9f0a404015"/>
          <w:lang w:val="ru-RU"/>
        </w:rPr>
        <w:t>., США</w:t>
      </w:r>
      <w:r w:rsidR="00E42774">
        <w:rPr>
          <w:rStyle w:val="cs9f0a404015"/>
        </w:rPr>
        <w:t> </w:t>
      </w:r>
    </w:p>
    <w:p w:rsidR="00E42774" w:rsidRPr="0000234D" w:rsidRDefault="00E42774" w:rsidP="00E42774">
      <w:pPr>
        <w:jc w:val="both"/>
        <w:rPr>
          <w:rFonts w:ascii="Arial" w:hAnsi="Arial" w:cs="Arial"/>
          <w:sz w:val="20"/>
          <w:szCs w:val="20"/>
          <w:lang w:val="ru-RU"/>
        </w:rPr>
      </w:pPr>
      <w:r w:rsidRPr="0000234D">
        <w:rPr>
          <w:rFonts w:ascii="Arial" w:hAnsi="Arial" w:cs="Arial"/>
          <w:sz w:val="20"/>
          <w:szCs w:val="20"/>
          <w:lang w:val="ru-RU"/>
        </w:rPr>
        <w:t>Заявник - «ЕббВі Біофармасьютікалз ГмбХ», Швейцарія</w:t>
      </w:r>
    </w:p>
    <w:p w:rsidR="00E42774" w:rsidRPr="0000234D" w:rsidRDefault="00E42774" w:rsidP="00E42774">
      <w:pPr>
        <w:jc w:val="both"/>
        <w:rPr>
          <w:rFonts w:ascii="Arial" w:hAnsi="Arial" w:cs="Arial"/>
          <w:sz w:val="20"/>
          <w:szCs w:val="20"/>
          <w:lang w:val="ru-RU"/>
        </w:rPr>
      </w:pPr>
    </w:p>
    <w:p w:rsidR="0000234D" w:rsidRPr="004F7CC9" w:rsidRDefault="0000234D" w:rsidP="00E42774">
      <w:pPr>
        <w:jc w:val="both"/>
        <w:rPr>
          <w:rFonts w:ascii="Arial" w:hAnsi="Arial" w:cs="Arial"/>
          <w:sz w:val="20"/>
          <w:szCs w:val="20"/>
          <w:lang w:val="ru-RU"/>
        </w:rPr>
      </w:pPr>
    </w:p>
    <w:p w:rsidR="00E42774" w:rsidRPr="004F7CC9" w:rsidRDefault="0000234D" w:rsidP="0000234D">
      <w:pPr>
        <w:jc w:val="both"/>
        <w:rPr>
          <w:lang w:val="ru-RU"/>
        </w:rPr>
      </w:pPr>
      <w:r>
        <w:rPr>
          <w:rStyle w:val="cs9b0062616"/>
          <w:lang w:val="ru-RU"/>
        </w:rPr>
        <w:t xml:space="preserve">34. </w:t>
      </w:r>
      <w:r w:rsidR="00E42774" w:rsidRPr="004F7CC9">
        <w:rPr>
          <w:rStyle w:val="cs9b0062616"/>
          <w:lang w:val="ru-RU"/>
        </w:rPr>
        <w:t>Повторна батарея для оцінки нейропсихологічного статусу (</w:t>
      </w:r>
      <w:r w:rsidR="00E42774">
        <w:rPr>
          <w:rStyle w:val="cs9b0062616"/>
        </w:rPr>
        <w:t>UA</w:t>
      </w:r>
      <w:r w:rsidR="00E42774" w:rsidRPr="004F7CC9">
        <w:rPr>
          <w:rStyle w:val="cs9b0062616"/>
          <w:lang w:val="ru-RU"/>
        </w:rPr>
        <w:t>-</w:t>
      </w:r>
      <w:r w:rsidR="00E42774">
        <w:rPr>
          <w:rStyle w:val="cs9b0062616"/>
        </w:rPr>
        <w:t>RBANS</w:t>
      </w:r>
      <w:r w:rsidR="00E42774" w:rsidRPr="004F7CC9">
        <w:rPr>
          <w:rStyle w:val="cs9b0062616"/>
          <w:lang w:val="ru-RU"/>
        </w:rPr>
        <w:t xml:space="preserve">): Українська дослідницька версія, </w:t>
      </w:r>
      <w:r w:rsidR="00E42774">
        <w:rPr>
          <w:rStyle w:val="cs9b0062616"/>
        </w:rPr>
        <w:t>RBANS</w:t>
      </w:r>
      <w:r w:rsidR="00E42774" w:rsidRPr="004F7CC9">
        <w:rPr>
          <w:rStyle w:val="cs9b0062616"/>
          <w:lang w:val="ru-RU"/>
        </w:rPr>
        <w:t xml:space="preserve"> </w:t>
      </w:r>
      <w:r w:rsidR="00E42774">
        <w:rPr>
          <w:rStyle w:val="cs9b0062616"/>
        </w:rPr>
        <w:t>RF</w:t>
      </w:r>
      <w:r w:rsidR="00E42774" w:rsidRPr="004F7CC9">
        <w:rPr>
          <w:rStyle w:val="cs9b0062616"/>
          <w:lang w:val="ru-RU"/>
        </w:rPr>
        <w:t xml:space="preserve"> </w:t>
      </w:r>
      <w:r w:rsidR="00E42774">
        <w:rPr>
          <w:rStyle w:val="cs9b0062616"/>
        </w:rPr>
        <w:t>A</w:t>
      </w:r>
      <w:r w:rsidR="00E42774" w:rsidRPr="004F7CC9">
        <w:rPr>
          <w:rStyle w:val="cs9b0062616"/>
          <w:lang w:val="ru-RU"/>
        </w:rPr>
        <w:t xml:space="preserve"> (</w:t>
      </w:r>
      <w:r w:rsidR="00E42774">
        <w:rPr>
          <w:rStyle w:val="cs9b0062616"/>
        </w:rPr>
        <w:t>RV</w:t>
      </w:r>
      <w:r w:rsidR="00E42774" w:rsidRPr="004F7CC9">
        <w:rPr>
          <w:rStyle w:val="cs9b0062616"/>
          <w:lang w:val="ru-RU"/>
        </w:rPr>
        <w:t>)_</w:t>
      </w:r>
      <w:r w:rsidR="00E42774">
        <w:rPr>
          <w:rStyle w:val="cs9b0062616"/>
        </w:rPr>
        <w:t>Ukrainian</w:t>
      </w:r>
      <w:r w:rsidR="00E42774" w:rsidRPr="004F7CC9">
        <w:rPr>
          <w:rStyle w:val="cs9b0062616"/>
          <w:lang w:val="ru-RU"/>
        </w:rPr>
        <w:t>-</w:t>
      </w:r>
      <w:r w:rsidR="00E42774">
        <w:rPr>
          <w:rStyle w:val="cs9b0062616"/>
        </w:rPr>
        <w:t>UA</w:t>
      </w:r>
      <w:r w:rsidR="00E42774" w:rsidRPr="004F7CC9">
        <w:rPr>
          <w:rStyle w:val="cs9b0062616"/>
          <w:lang w:val="ru-RU"/>
        </w:rPr>
        <w:t>_</w:t>
      </w:r>
      <w:r w:rsidR="00E42774">
        <w:rPr>
          <w:rStyle w:val="cs9b0062616"/>
        </w:rPr>
        <w:t>v</w:t>
      </w:r>
      <w:r w:rsidR="00E42774" w:rsidRPr="004F7CC9">
        <w:rPr>
          <w:rStyle w:val="cs9b0062616"/>
          <w:lang w:val="ru-RU"/>
        </w:rPr>
        <w:t xml:space="preserve">.1.0_2021-03-18, українською мовою; Повторна батарея для оцінки нейропсихологічного статусу: дослідницька версія, </w:t>
      </w:r>
      <w:r w:rsidR="00E42774">
        <w:rPr>
          <w:rStyle w:val="cs9b0062616"/>
        </w:rPr>
        <w:t>RBANS</w:t>
      </w:r>
      <w:r w:rsidR="00E42774" w:rsidRPr="004F7CC9">
        <w:rPr>
          <w:rStyle w:val="cs9b0062616"/>
          <w:lang w:val="ru-RU"/>
        </w:rPr>
        <w:t xml:space="preserve"> </w:t>
      </w:r>
      <w:r w:rsidR="00E42774">
        <w:rPr>
          <w:rStyle w:val="cs9b0062616"/>
        </w:rPr>
        <w:t>Form</w:t>
      </w:r>
      <w:r w:rsidR="00E42774" w:rsidRPr="004F7CC9">
        <w:rPr>
          <w:rStyle w:val="cs9b0062616"/>
          <w:lang w:val="ru-RU"/>
        </w:rPr>
        <w:t xml:space="preserve"> </w:t>
      </w:r>
      <w:r w:rsidR="00E42774">
        <w:rPr>
          <w:rStyle w:val="cs9b0062616"/>
        </w:rPr>
        <w:t>A</w:t>
      </w:r>
      <w:r w:rsidR="00E42774" w:rsidRPr="004F7CC9">
        <w:rPr>
          <w:rStyle w:val="cs9b0062616"/>
          <w:lang w:val="ru-RU"/>
        </w:rPr>
        <w:t xml:space="preserve"> (</w:t>
      </w:r>
      <w:r w:rsidR="00E42774">
        <w:rPr>
          <w:rStyle w:val="cs9b0062616"/>
        </w:rPr>
        <w:t>RV</w:t>
      </w:r>
      <w:r w:rsidR="00E42774" w:rsidRPr="004F7CC9">
        <w:rPr>
          <w:rStyle w:val="cs9b0062616"/>
          <w:lang w:val="ru-RU"/>
        </w:rPr>
        <w:t>)_</w:t>
      </w:r>
      <w:r w:rsidR="00E42774">
        <w:rPr>
          <w:rStyle w:val="cs9b0062616"/>
        </w:rPr>
        <w:t>Russian</w:t>
      </w:r>
      <w:r w:rsidR="00E42774" w:rsidRPr="004F7CC9">
        <w:rPr>
          <w:rStyle w:val="cs9b0062616"/>
          <w:lang w:val="ru-RU"/>
        </w:rPr>
        <w:t>-</w:t>
      </w:r>
      <w:r w:rsidR="00E42774">
        <w:rPr>
          <w:rStyle w:val="cs9b0062616"/>
        </w:rPr>
        <w:t>UA</w:t>
      </w:r>
      <w:r w:rsidR="00E42774" w:rsidRPr="004F7CC9">
        <w:rPr>
          <w:rStyle w:val="cs9b0062616"/>
          <w:lang w:val="ru-RU"/>
        </w:rPr>
        <w:t>_</w:t>
      </w:r>
      <w:r w:rsidR="00E42774">
        <w:rPr>
          <w:rStyle w:val="cs9b0062616"/>
        </w:rPr>
        <w:t>v</w:t>
      </w:r>
      <w:r w:rsidR="00E42774" w:rsidRPr="004F7CC9">
        <w:rPr>
          <w:rStyle w:val="cs9b0062616"/>
          <w:lang w:val="ru-RU"/>
        </w:rPr>
        <w:t>.1.0_2021-03-18, російською мовою</w:t>
      </w:r>
      <w:r w:rsidR="00E42774" w:rsidRPr="004F7CC9">
        <w:rPr>
          <w:rStyle w:val="cs9f0a404016"/>
          <w:lang w:val="ru-RU"/>
        </w:rPr>
        <w:t xml:space="preserve"> до протоколу клінічного дослідження «Рандомізоване подвійне сліпе плацебо-контрольоване клінічне дослідження, що вивчає ефективність та безпеку застосування перорального </w:t>
      </w:r>
      <w:r w:rsidR="00E42774" w:rsidRPr="004F7CC9">
        <w:rPr>
          <w:rStyle w:val="cs9b0062616"/>
          <w:lang w:val="ru-RU"/>
        </w:rPr>
        <w:t>семаглутиду</w:t>
      </w:r>
      <w:r w:rsidR="00E42774" w:rsidRPr="004F7CC9">
        <w:rPr>
          <w:rStyle w:val="cs9f0a404016"/>
          <w:lang w:val="ru-RU"/>
        </w:rPr>
        <w:t xml:space="preserve"> у пацієнтів із початковою стадією хвороби Альцгеймера (</w:t>
      </w:r>
      <w:r w:rsidR="00E42774">
        <w:rPr>
          <w:rStyle w:val="cs9f0a404016"/>
        </w:rPr>
        <w:t>EVOKE</w:t>
      </w:r>
      <w:r w:rsidR="00E42774" w:rsidRPr="004F7CC9">
        <w:rPr>
          <w:rStyle w:val="cs9f0a404016"/>
          <w:lang w:val="ru-RU"/>
        </w:rPr>
        <w:t xml:space="preserve"> </w:t>
      </w:r>
      <w:r w:rsidR="00E42774">
        <w:rPr>
          <w:rStyle w:val="cs9f0a404016"/>
        </w:rPr>
        <w:t>plus</w:t>
      </w:r>
      <w:r w:rsidR="00E42774" w:rsidRPr="004F7CC9">
        <w:rPr>
          <w:rStyle w:val="cs9f0a404016"/>
          <w:lang w:val="ru-RU"/>
        </w:rPr>
        <w:t xml:space="preserve">)», код дослідження </w:t>
      </w:r>
      <w:r w:rsidR="00E42774">
        <w:rPr>
          <w:rStyle w:val="cs9b0062616"/>
        </w:rPr>
        <w:t>NN</w:t>
      </w:r>
      <w:r w:rsidR="00E42774" w:rsidRPr="004F7CC9">
        <w:rPr>
          <w:rStyle w:val="cs9b0062616"/>
          <w:lang w:val="ru-RU"/>
        </w:rPr>
        <w:t>6535-4725</w:t>
      </w:r>
      <w:r w:rsidR="00E42774" w:rsidRPr="004F7CC9">
        <w:rPr>
          <w:rStyle w:val="cs9f0a404016"/>
          <w:lang w:val="ru-RU"/>
        </w:rPr>
        <w:t xml:space="preserve">, фінальна версія 1.0 від 30 жовтня 2020 року; спонсор - </w:t>
      </w:r>
      <w:r w:rsidR="00E42774">
        <w:rPr>
          <w:rStyle w:val="cs9f0a404016"/>
        </w:rPr>
        <w:t>Novo</w:t>
      </w:r>
      <w:r w:rsidR="00E42774" w:rsidRPr="004F7CC9">
        <w:rPr>
          <w:rStyle w:val="cs9f0a404016"/>
          <w:lang w:val="ru-RU"/>
        </w:rPr>
        <w:t xml:space="preserve"> </w:t>
      </w:r>
      <w:r w:rsidR="00E42774">
        <w:rPr>
          <w:rStyle w:val="cs9f0a404016"/>
        </w:rPr>
        <w:t>Nordisk</w:t>
      </w:r>
      <w:r w:rsidR="00E42774" w:rsidRPr="004F7CC9">
        <w:rPr>
          <w:rStyle w:val="cs9f0a404016"/>
          <w:lang w:val="ru-RU"/>
        </w:rPr>
        <w:t xml:space="preserve"> </w:t>
      </w:r>
      <w:r w:rsidR="00E42774">
        <w:rPr>
          <w:rStyle w:val="cs9f0a404016"/>
        </w:rPr>
        <w:t>A</w:t>
      </w:r>
      <w:r w:rsidR="00E42774" w:rsidRPr="004F7CC9">
        <w:rPr>
          <w:rStyle w:val="cs9f0a404016"/>
          <w:lang w:val="ru-RU"/>
        </w:rPr>
        <w:t>/</w:t>
      </w:r>
      <w:r w:rsidR="00E42774">
        <w:rPr>
          <w:rStyle w:val="cs9f0a404016"/>
        </w:rPr>
        <w:t>S</w:t>
      </w:r>
      <w:r w:rsidR="00E42774" w:rsidRPr="004F7CC9">
        <w:rPr>
          <w:rStyle w:val="cs9f0a404016"/>
          <w:lang w:val="ru-RU"/>
        </w:rPr>
        <w:t xml:space="preserve">, </w:t>
      </w:r>
      <w:r w:rsidR="00E42774">
        <w:rPr>
          <w:rStyle w:val="cs9f0a404016"/>
        </w:rPr>
        <w:t>Denmark</w:t>
      </w:r>
      <w:r w:rsidR="00E42774">
        <w:rPr>
          <w:rStyle w:val="cs9b0062616"/>
        </w:rPr>
        <w:t>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 «Ново Нордіск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F7CC9" w:rsidRDefault="0000234D" w:rsidP="0000234D">
      <w:pPr>
        <w:jc w:val="both"/>
        <w:rPr>
          <w:rStyle w:val="cs80d9435b17"/>
          <w:lang w:val="ru-RU"/>
        </w:rPr>
      </w:pPr>
      <w:r>
        <w:rPr>
          <w:rStyle w:val="cs9b0062617"/>
          <w:lang w:val="ru-RU"/>
        </w:rPr>
        <w:t xml:space="preserve">35. </w:t>
      </w:r>
      <w:r w:rsidR="00E42774" w:rsidRPr="004F7CC9">
        <w:rPr>
          <w:rStyle w:val="cs9b0062617"/>
          <w:lang w:val="ru-RU"/>
        </w:rPr>
        <w:t xml:space="preserve">Оновлений протокол клінічного випробування, версія 4 від 14 січня 2021 р.; Оновлена Форма інформованої згоди, версія 4.0 для України українською та російською мовами від 03 червня 2021 р. На основі майстер-версії форми інформованої згоди для дослідження </w:t>
      </w:r>
      <w:r w:rsidR="00E42774">
        <w:rPr>
          <w:rStyle w:val="cs9b0062617"/>
        </w:rPr>
        <w:t>YO</w:t>
      </w:r>
      <w:r w:rsidR="00E42774" w:rsidRPr="004F7CC9">
        <w:rPr>
          <w:rStyle w:val="cs9b0062617"/>
          <w:lang w:val="ru-RU"/>
        </w:rPr>
        <w:t xml:space="preserve">42137, версія 4 від 29 січня 2021 р.; Оновлений Дозвіл на використання та передачу медичної інформації про вагітність, версія 3.0 для України українською та російською мовами від 03 червня 2021 р. На основі майстер-версії форми згоди на надання інформації вагітною партнеркою для дослідження </w:t>
      </w:r>
      <w:r w:rsidR="00E42774">
        <w:rPr>
          <w:rStyle w:val="cs9b0062617"/>
        </w:rPr>
        <w:t>YO</w:t>
      </w:r>
      <w:r w:rsidR="00E42774" w:rsidRPr="004F7CC9">
        <w:rPr>
          <w:rStyle w:val="cs9b0062617"/>
          <w:lang w:val="ru-RU"/>
        </w:rPr>
        <w:t xml:space="preserve">42137, версія 3 від 29 січня 2021 р.; Оновлена картка учасника клінічного дослідження, версія 2.0 від 01 лютого 2021 р. українською та російською мовами; </w:t>
      </w:r>
      <w:r w:rsidR="00E42774">
        <w:rPr>
          <w:rStyle w:val="cs9b0062617"/>
        </w:rPr>
        <w:t>EQ</w:t>
      </w:r>
      <w:r w:rsidR="00E42774" w:rsidRPr="004F7CC9">
        <w:rPr>
          <w:rStyle w:val="cs9b0062617"/>
          <w:lang w:val="ru-RU"/>
        </w:rPr>
        <w:t>-5</w:t>
      </w:r>
      <w:r w:rsidR="00E42774">
        <w:rPr>
          <w:rStyle w:val="cs9b0062617"/>
        </w:rPr>
        <w:t>D</w:t>
      </w:r>
      <w:r w:rsidR="00E42774" w:rsidRPr="004F7CC9">
        <w:rPr>
          <w:rStyle w:val="cs9b0062617"/>
          <w:lang w:val="ru-RU"/>
        </w:rPr>
        <w:t>-5</w:t>
      </w:r>
      <w:r w:rsidR="00E42774">
        <w:rPr>
          <w:rStyle w:val="cs9b0062617"/>
        </w:rPr>
        <w:t>L</w:t>
      </w:r>
      <w:r w:rsidR="00E42774" w:rsidRPr="004F7CC9">
        <w:rPr>
          <w:rStyle w:val="cs9b0062617"/>
          <w:lang w:val="ru-RU"/>
        </w:rPr>
        <w:t xml:space="preserve"> Анкета щодо стану здоров’я, текст для телефонного інтерв'ю українською та російською мовами; Опитувальник для оцінки якості життя — </w:t>
      </w:r>
      <w:r w:rsidR="00E42774">
        <w:rPr>
          <w:rStyle w:val="cs9b0062617"/>
        </w:rPr>
        <w:t>Core</w:t>
      </w:r>
      <w:r w:rsidR="00E42774" w:rsidRPr="004F7CC9">
        <w:rPr>
          <w:rStyle w:val="cs9b0062617"/>
          <w:lang w:val="ru-RU"/>
        </w:rPr>
        <w:t xml:space="preserve"> 30, версія 3 (</w:t>
      </w:r>
      <w:r w:rsidR="00E42774">
        <w:rPr>
          <w:rStyle w:val="cs9b0062617"/>
        </w:rPr>
        <w:t>QLQ</w:t>
      </w:r>
      <w:r w:rsidR="00E42774" w:rsidRPr="004F7CC9">
        <w:rPr>
          <w:rStyle w:val="cs9b0062617"/>
          <w:lang w:val="ru-RU"/>
        </w:rPr>
        <w:t>-</w:t>
      </w:r>
      <w:r w:rsidR="00E42774">
        <w:rPr>
          <w:rStyle w:val="cs9b0062617"/>
        </w:rPr>
        <w:t>C</w:t>
      </w:r>
      <w:r w:rsidR="00E42774" w:rsidRPr="004F7CC9">
        <w:rPr>
          <w:rStyle w:val="cs9b0062617"/>
          <w:lang w:val="ru-RU"/>
        </w:rPr>
        <w:t>30), сценарій проведення телефонного інтерв’ю, версія 2.0 українською та російською мовами; Опитувальник для оцінки якості життя при раку стравоходу (</w:t>
      </w:r>
      <w:r w:rsidR="00E42774">
        <w:rPr>
          <w:rStyle w:val="cs9b0062617"/>
        </w:rPr>
        <w:t>QLQ</w:t>
      </w:r>
      <w:r w:rsidR="00E42774" w:rsidRPr="004F7CC9">
        <w:rPr>
          <w:rStyle w:val="cs9b0062617"/>
          <w:lang w:val="ru-RU"/>
        </w:rPr>
        <w:t>-О</w:t>
      </w:r>
      <w:r w:rsidR="00E42774">
        <w:rPr>
          <w:rStyle w:val="cs9b0062617"/>
        </w:rPr>
        <w:t>ES</w:t>
      </w:r>
      <w:r w:rsidR="00E42774" w:rsidRPr="004F7CC9">
        <w:rPr>
          <w:rStyle w:val="cs9b0062617"/>
          <w:lang w:val="ru-RU"/>
        </w:rPr>
        <w:t xml:space="preserve">18), модуль до </w:t>
      </w:r>
      <w:r w:rsidR="00E42774">
        <w:rPr>
          <w:rStyle w:val="cs9b0062617"/>
        </w:rPr>
        <w:t>QLQ</w:t>
      </w:r>
      <w:r w:rsidR="00E42774" w:rsidRPr="004F7CC9">
        <w:rPr>
          <w:rStyle w:val="cs9b0062617"/>
          <w:lang w:val="ru-RU"/>
        </w:rPr>
        <w:t>-</w:t>
      </w:r>
      <w:r w:rsidR="00E42774">
        <w:rPr>
          <w:rStyle w:val="cs9b0062617"/>
        </w:rPr>
        <w:t>C</w:t>
      </w:r>
      <w:r w:rsidR="00E42774" w:rsidRPr="004F7CC9">
        <w:rPr>
          <w:rStyle w:val="cs9b0062617"/>
          <w:lang w:val="ru-RU"/>
        </w:rPr>
        <w:t xml:space="preserve">30, тимчасовий сценарій проведення телефонного інтерв’ю, версія 1.0 українською та російською мовами; Зміна назви клінічного випробування </w:t>
      </w:r>
      <w:r w:rsidR="00E42774" w:rsidRPr="004F7CC9">
        <w:rPr>
          <w:rStyle w:val="cs9f0a404017"/>
          <w:lang w:val="ru-RU"/>
        </w:rPr>
        <w:t xml:space="preserve">до протоколу клінічного дослідження «Рандомізоване, подвійне сліпе, плацебо-контрольоване фази </w:t>
      </w:r>
      <w:r w:rsidR="00E42774">
        <w:rPr>
          <w:rStyle w:val="cs9f0a404017"/>
        </w:rPr>
        <w:t>III</w:t>
      </w:r>
      <w:r w:rsidR="00E42774" w:rsidRPr="004F7CC9">
        <w:rPr>
          <w:rStyle w:val="cs9f0a404017"/>
          <w:lang w:val="ru-RU"/>
        </w:rPr>
        <w:t xml:space="preserve"> дослідження </w:t>
      </w:r>
      <w:r w:rsidR="00E42774" w:rsidRPr="004F7CC9">
        <w:rPr>
          <w:rStyle w:val="cs9b0062617"/>
          <w:lang w:val="ru-RU"/>
        </w:rPr>
        <w:t>атезолізумабу</w:t>
      </w:r>
      <w:r w:rsidR="00E42774" w:rsidRPr="004F7CC9">
        <w:rPr>
          <w:rStyle w:val="cs9f0a404017"/>
          <w:lang w:val="ru-RU"/>
        </w:rPr>
        <w:t xml:space="preserve"> в поєднанні з тіраголумабом (анти-</w:t>
      </w:r>
      <w:r w:rsidR="00E42774">
        <w:rPr>
          <w:rStyle w:val="cs9f0a404017"/>
        </w:rPr>
        <w:t>TIGIT</w:t>
      </w:r>
      <w:r w:rsidR="00E42774" w:rsidRPr="004F7CC9">
        <w:rPr>
          <w:rStyle w:val="cs9f0a404017"/>
          <w:lang w:val="ru-RU"/>
        </w:rPr>
        <w:t xml:space="preserve"> антитіло) або без тіраголумабу у пацієнтів із нерезектабельною місцево-поширеною плоскоклітинною карциномою стравоходу», код дослідження </w:t>
      </w:r>
      <w:r w:rsidR="00E42774">
        <w:rPr>
          <w:rStyle w:val="cs9b0062617"/>
        </w:rPr>
        <w:t>YO</w:t>
      </w:r>
      <w:r w:rsidR="00E42774" w:rsidRPr="004F7CC9">
        <w:rPr>
          <w:rStyle w:val="cs9b0062617"/>
          <w:lang w:val="ru-RU"/>
        </w:rPr>
        <w:t>42137</w:t>
      </w:r>
      <w:r w:rsidR="00E42774" w:rsidRPr="004F7CC9">
        <w:rPr>
          <w:rStyle w:val="cs9f0a404017"/>
          <w:lang w:val="ru-RU"/>
        </w:rPr>
        <w:t>, версія 3 від 16 вересня 2020 р.; спонсор - Ф.Хоффманн-Ля Рош Лтд, Швейцарія</w:t>
      </w:r>
    </w:p>
    <w:p w:rsidR="0000234D" w:rsidRPr="004F7CC9" w:rsidRDefault="0000234D" w:rsidP="0000234D">
      <w:pPr>
        <w:jc w:val="both"/>
        <w:rPr>
          <w:rFonts w:ascii="Arial" w:hAnsi="Arial" w:cs="Arial"/>
          <w:sz w:val="20"/>
          <w:szCs w:val="20"/>
          <w:lang w:val="ru-RU"/>
        </w:rPr>
      </w:pPr>
      <w:r w:rsidRPr="004F7CC9">
        <w:rPr>
          <w:rFonts w:ascii="Arial" w:hAnsi="Arial" w:cs="Arial"/>
          <w:sz w:val="20"/>
          <w:szCs w:val="20"/>
          <w:lang w:val="ru-RU"/>
        </w:rPr>
        <w:t>Заявник - Товариство з обмеженою відповідальністю «Рош Україна»</w:t>
      </w:r>
    </w:p>
    <w:p w:rsidR="00E42774" w:rsidRPr="0000234D" w:rsidRDefault="00E42774" w:rsidP="00E42774">
      <w:pPr>
        <w:pStyle w:val="cs80d9435b"/>
        <w:rPr>
          <w:lang w:val="ru-RU"/>
        </w:rPr>
      </w:pPr>
      <w:r>
        <w:rPr>
          <w:rStyle w:val="cs9f0a404017"/>
        </w:rPr>
        <w:t> </w:t>
      </w:r>
    </w:p>
    <w:tbl>
      <w:tblPr>
        <w:tblW w:w="0" w:type="auto"/>
        <w:tblCellMar>
          <w:left w:w="0" w:type="dxa"/>
          <w:right w:w="0" w:type="dxa"/>
        </w:tblCellMar>
        <w:tblLook w:val="04A0" w:firstRow="1" w:lastRow="0" w:firstColumn="1" w:lastColumn="0" w:noHBand="0" w:noVBand="1"/>
      </w:tblPr>
      <w:tblGrid>
        <w:gridCol w:w="4810"/>
        <w:gridCol w:w="4811"/>
      </w:tblGrid>
      <w:tr w:rsidR="00E42774" w:rsidTr="00542793">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17"/>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17"/>
              </w:rPr>
              <w:t>СТАЛО</w:t>
            </w:r>
          </w:p>
        </w:tc>
      </w:tr>
      <w:tr w:rsidR="00E42774" w:rsidTr="00542793">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80d9435b"/>
            </w:pPr>
            <w:r>
              <w:rPr>
                <w:rStyle w:val="cs9f0a404017"/>
              </w:rPr>
              <w:t>«Рандомізоване,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місцево-поширеною плоскоклітинною карциномою стравоходу»</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80d9435b"/>
            </w:pPr>
            <w:r>
              <w:rPr>
                <w:rStyle w:val="cs9f0a404017"/>
              </w:rPr>
              <w:t xml:space="preserve">«Рандомізоване,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w:t>
            </w:r>
            <w:r>
              <w:rPr>
                <w:rStyle w:val="cs9b0062617"/>
              </w:rPr>
              <w:t>чия карцинома не прогресувала після радикальної хіміопроменевої терапії»</w:t>
            </w:r>
          </w:p>
        </w:tc>
      </w:tr>
    </w:tbl>
    <w:p w:rsidR="00E42774" w:rsidRDefault="00E42774" w:rsidP="00E42774">
      <w:pPr>
        <w:pStyle w:val="cs80d9435b"/>
      </w:pPr>
      <w:r>
        <w:rPr>
          <w:rStyle w:val="csed36d4af17"/>
        </w:rPr>
        <w:t> </w:t>
      </w:r>
    </w:p>
    <w:p w:rsidR="00E42774" w:rsidRPr="004F7CC9" w:rsidRDefault="00E42774" w:rsidP="00E42774">
      <w:pPr>
        <w:jc w:val="both"/>
        <w:rPr>
          <w:rFonts w:ascii="Arial" w:hAnsi="Arial" w:cs="Arial"/>
          <w:sz w:val="20"/>
          <w:szCs w:val="20"/>
          <w:lang w:val="ru-RU"/>
        </w:rPr>
      </w:pPr>
    </w:p>
    <w:p w:rsidR="00E42774" w:rsidRPr="004F7CC9" w:rsidRDefault="0000234D" w:rsidP="0000234D">
      <w:pPr>
        <w:jc w:val="both"/>
        <w:rPr>
          <w:rStyle w:val="cs80d9435b18"/>
          <w:lang w:val="ru-RU"/>
        </w:rPr>
      </w:pPr>
      <w:r>
        <w:rPr>
          <w:rStyle w:val="cs9b0062618"/>
          <w:lang w:val="ru-RU"/>
        </w:rPr>
        <w:t xml:space="preserve">36. </w:t>
      </w:r>
      <w:r w:rsidR="00E42774" w:rsidRPr="004F7CC9">
        <w:rPr>
          <w:rStyle w:val="cs9b0062618"/>
          <w:lang w:val="ru-RU"/>
        </w:rPr>
        <w:t>Зміна назви місця проведення клінічного випробування; Зміна відповідального дослідника у місці проведення клінічного випробування</w:t>
      </w:r>
      <w:r w:rsidR="00E42774" w:rsidRPr="004F7CC9">
        <w:rPr>
          <w:rStyle w:val="cs9f0a404018"/>
          <w:lang w:val="ru-RU"/>
        </w:rPr>
        <w:t xml:space="preserve"> до протоколу клінічного дослідження «Багатоцентрове рандомізоване, подвійно сліпе порівняльне дослідження безпечності й ефективності </w:t>
      </w:r>
      <w:r w:rsidR="00E42774" w:rsidRPr="004F7CC9">
        <w:rPr>
          <w:rStyle w:val="cs9b0062618"/>
          <w:lang w:val="ru-RU"/>
        </w:rPr>
        <w:t>омадацикліну</w:t>
      </w:r>
      <w:r w:rsidR="00E42774" w:rsidRPr="004F7CC9">
        <w:rPr>
          <w:rStyle w:val="cs9f0a404018"/>
          <w:lang w:val="ru-RU"/>
        </w:rPr>
        <w:t xml:space="preserve"> та </w:t>
      </w:r>
      <w:r w:rsidR="00E42774" w:rsidRPr="004F7CC9">
        <w:rPr>
          <w:rStyle w:val="cs9b0062618"/>
          <w:lang w:val="ru-RU"/>
        </w:rPr>
        <w:t>моксифлоксацину</w:t>
      </w:r>
      <w:r w:rsidR="00E42774" w:rsidRPr="004F7CC9">
        <w:rPr>
          <w:rStyle w:val="cs9f0a404018"/>
          <w:lang w:val="ru-RU"/>
        </w:rPr>
        <w:t xml:space="preserve">, що застосовуються внутрішньовенно або перорально при лікуванні дорослих </w:t>
      </w:r>
      <w:r w:rsidR="00E42774" w:rsidRPr="004F7CC9">
        <w:rPr>
          <w:rStyle w:val="cs9f0a404018"/>
          <w:lang w:val="ru-RU"/>
        </w:rPr>
        <w:lastRenderedPageBreak/>
        <w:t>пацієнтів із негоспітальною бактеріальною пневмонією (</w:t>
      </w:r>
      <w:r w:rsidR="00E42774">
        <w:rPr>
          <w:rStyle w:val="cs9f0a404018"/>
        </w:rPr>
        <w:t>IIIb</w:t>
      </w:r>
      <w:r w:rsidR="00E42774" w:rsidRPr="004F7CC9">
        <w:rPr>
          <w:rStyle w:val="cs9f0a404018"/>
          <w:lang w:val="ru-RU"/>
        </w:rPr>
        <w:t xml:space="preserve"> фаза клінічних випробувань)», код дослідження </w:t>
      </w:r>
      <w:r w:rsidR="00E42774">
        <w:rPr>
          <w:rStyle w:val="cs9b0062618"/>
        </w:rPr>
        <w:t>PTK</w:t>
      </w:r>
      <w:r w:rsidR="00E42774" w:rsidRPr="004F7CC9">
        <w:rPr>
          <w:rStyle w:val="cs9b0062618"/>
          <w:lang w:val="ru-RU"/>
        </w:rPr>
        <w:t>0796-</w:t>
      </w:r>
      <w:r w:rsidR="00E42774">
        <w:rPr>
          <w:rStyle w:val="cs9b0062618"/>
        </w:rPr>
        <w:t>CABP</w:t>
      </w:r>
      <w:r w:rsidR="00E42774" w:rsidRPr="004F7CC9">
        <w:rPr>
          <w:rStyle w:val="cs9b0062618"/>
          <w:lang w:val="ru-RU"/>
        </w:rPr>
        <w:t>-19302</w:t>
      </w:r>
      <w:r w:rsidR="00E42774" w:rsidRPr="004F7CC9">
        <w:rPr>
          <w:rStyle w:val="cs9f0a404018"/>
          <w:lang w:val="ru-RU"/>
        </w:rPr>
        <w:t>, редакція 5 від 19 листопада 2020 р.; спонсор - «Паратек Фармасьютікалз Інкорпорейтед» [</w:t>
      </w:r>
      <w:r w:rsidR="00E42774">
        <w:rPr>
          <w:rStyle w:val="cs9f0a404018"/>
        </w:rPr>
        <w:t>Paratek</w:t>
      </w:r>
      <w:r w:rsidR="00E42774" w:rsidRPr="004F7CC9">
        <w:rPr>
          <w:rStyle w:val="cs9f0a404018"/>
          <w:lang w:val="ru-RU"/>
        </w:rPr>
        <w:t xml:space="preserve"> </w:t>
      </w:r>
      <w:r w:rsidR="00E42774">
        <w:rPr>
          <w:rStyle w:val="cs9f0a404018"/>
        </w:rPr>
        <w:t>Pharmaceuticals</w:t>
      </w:r>
      <w:r w:rsidR="00E42774" w:rsidRPr="004F7CC9">
        <w:rPr>
          <w:rStyle w:val="cs9f0a404018"/>
          <w:lang w:val="ru-RU"/>
        </w:rPr>
        <w:t xml:space="preserve">, </w:t>
      </w:r>
      <w:r w:rsidR="00E42774">
        <w:rPr>
          <w:rStyle w:val="cs9f0a404018"/>
        </w:rPr>
        <w:t>Inc</w:t>
      </w:r>
      <w:r w:rsidR="00E42774" w:rsidRPr="004F7CC9">
        <w:rPr>
          <w:rStyle w:val="cs9f0a404018"/>
          <w:lang w:val="ru-RU"/>
        </w:rPr>
        <w:t>.], США</w:t>
      </w:r>
    </w:p>
    <w:p w:rsidR="0000234D" w:rsidRPr="004F7CC9" w:rsidRDefault="0000234D" w:rsidP="0000234D">
      <w:pPr>
        <w:jc w:val="both"/>
        <w:rPr>
          <w:rFonts w:ascii="Arial" w:hAnsi="Arial" w:cs="Arial"/>
          <w:sz w:val="20"/>
          <w:szCs w:val="20"/>
          <w:lang w:val="ru-RU"/>
        </w:rPr>
      </w:pPr>
      <w:r w:rsidRPr="004F7CC9">
        <w:rPr>
          <w:rFonts w:ascii="Arial" w:hAnsi="Arial" w:cs="Arial"/>
          <w:sz w:val="20"/>
          <w:szCs w:val="20"/>
          <w:lang w:val="ru-RU"/>
        </w:rPr>
        <w:t>Заявник - ТОВАРИСТВО З ОБМЕЖЕНОЮ ВІДПОВІДАЛЬНІСТЮ «ПІ ЕС АЙ-УКРАЇНА»</w:t>
      </w:r>
    </w:p>
    <w:p w:rsidR="00E42774" w:rsidRPr="0000234D" w:rsidRDefault="00E42774" w:rsidP="00E42774">
      <w:pPr>
        <w:pStyle w:val="cs80d9435b"/>
        <w:rPr>
          <w:lang w:val="ru-RU"/>
        </w:rPr>
      </w:pPr>
      <w:r>
        <w:rPr>
          <w:rStyle w:val="cs9f0a404018"/>
        </w:rPr>
        <w:t> </w:t>
      </w:r>
    </w:p>
    <w:tbl>
      <w:tblPr>
        <w:tblW w:w="0" w:type="auto"/>
        <w:tblInd w:w="-29" w:type="dxa"/>
        <w:tblCellMar>
          <w:left w:w="0" w:type="dxa"/>
          <w:right w:w="0" w:type="dxa"/>
        </w:tblCellMar>
        <w:tblLook w:val="04A0" w:firstRow="1" w:lastRow="0" w:firstColumn="1" w:lastColumn="0" w:noHBand="0" w:noVBand="1"/>
      </w:tblPr>
      <w:tblGrid>
        <w:gridCol w:w="4940"/>
        <w:gridCol w:w="4710"/>
      </w:tblGrid>
      <w:tr w:rsidR="00E42774" w:rsidTr="00542793">
        <w:trPr>
          <w:trHeight w:val="213"/>
        </w:trPr>
        <w:tc>
          <w:tcPr>
            <w:tcW w:w="5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f0a404018"/>
              </w:rPr>
              <w:t>БУЛО</w:t>
            </w:r>
          </w:p>
        </w:tc>
        <w:tc>
          <w:tcPr>
            <w:tcW w:w="4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f0a404018"/>
              </w:rPr>
              <w:t>СТАЛО</w:t>
            </w:r>
          </w:p>
        </w:tc>
      </w:tr>
      <w:tr w:rsidR="00E42774" w:rsidTr="00542793">
        <w:trPr>
          <w:trHeight w:val="213"/>
        </w:trPr>
        <w:tc>
          <w:tcPr>
            <w:tcW w:w="5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80d9435b"/>
            </w:pPr>
            <w:r>
              <w:rPr>
                <w:rStyle w:val="cs9f0a404018"/>
              </w:rPr>
              <w:t>к.м.н. Бєлослудцева К.О.</w:t>
            </w:r>
          </w:p>
          <w:p w:rsidR="00E42774" w:rsidRDefault="00E42774" w:rsidP="00542793">
            <w:pPr>
              <w:pStyle w:val="cs80d9435b"/>
            </w:pPr>
            <w:r>
              <w:rPr>
                <w:rStyle w:val="cs9f0a404018"/>
              </w:rPr>
              <w:t xml:space="preserve">Комунальне некомерційне підприємство «Міська клінічна лікарня №6» Дніпровської міської ради, </w:t>
            </w:r>
            <w:r w:rsidRPr="002279C2">
              <w:rPr>
                <w:rStyle w:val="cs9f0a404018"/>
              </w:rPr>
              <w:t>терапевтичне відділення з пульмоногічними ліжками,</w:t>
            </w:r>
            <w:r>
              <w:rPr>
                <w:rStyle w:val="cs9f0a404018"/>
              </w:rPr>
              <w:t xml:space="preserve"> м. Дніпро</w:t>
            </w:r>
          </w:p>
        </w:tc>
        <w:tc>
          <w:tcPr>
            <w:tcW w:w="4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f06cd379"/>
            </w:pPr>
            <w:r>
              <w:rPr>
                <w:rStyle w:val="cs9f0a404018"/>
              </w:rPr>
              <w:t xml:space="preserve">к.м.н. Бєлослудцева К.О. </w:t>
            </w:r>
          </w:p>
          <w:p w:rsidR="00E42774" w:rsidRDefault="00E42774" w:rsidP="00542793">
            <w:pPr>
              <w:pStyle w:val="csde31cec0"/>
            </w:pPr>
            <w:r>
              <w:rPr>
                <w:rStyle w:val="cs9f0a404018"/>
              </w:rPr>
              <w:t xml:space="preserve">Комунальне некомерційне підприємство «Міська клінічна лікарня №6» Дніпровської міської ради, </w:t>
            </w:r>
            <w:r w:rsidRPr="002279C2">
              <w:rPr>
                <w:rStyle w:val="cs9f0a404018"/>
              </w:rPr>
              <w:t>терапевтичне відділення,</w:t>
            </w:r>
            <w:r>
              <w:rPr>
                <w:rStyle w:val="cs9f0a404018"/>
              </w:rPr>
              <w:t xml:space="preserve"> </w:t>
            </w:r>
            <w:r w:rsidRPr="002279C2">
              <w:rPr>
                <w:rStyle w:val="cs9f0a404018"/>
              </w:rPr>
              <w:t>Дніпровський державний медичний університет, кафедра внутрішньої медицини 1</w:t>
            </w:r>
            <w:r>
              <w:rPr>
                <w:rStyle w:val="cs9f0a404018"/>
              </w:rPr>
              <w:t>, м. Дніпро</w:t>
            </w:r>
          </w:p>
        </w:tc>
      </w:tr>
    </w:tbl>
    <w:p w:rsidR="00E42774" w:rsidRPr="004F7CC9" w:rsidRDefault="00E42774" w:rsidP="00E42774">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954"/>
        <w:gridCol w:w="4696"/>
      </w:tblGrid>
      <w:tr w:rsidR="00E42774" w:rsidTr="00542793">
        <w:trPr>
          <w:trHeight w:val="213"/>
        </w:trPr>
        <w:tc>
          <w:tcPr>
            <w:tcW w:w="5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f0a404018"/>
              </w:rPr>
              <w:t>БУЛО</w:t>
            </w:r>
          </w:p>
        </w:tc>
        <w:tc>
          <w:tcPr>
            <w:tcW w:w="48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f0a404018"/>
              </w:rPr>
              <w:t>СТАЛО</w:t>
            </w:r>
          </w:p>
        </w:tc>
      </w:tr>
      <w:tr w:rsidR="00E42774" w:rsidTr="00542793">
        <w:trPr>
          <w:trHeight w:val="213"/>
        </w:trPr>
        <w:tc>
          <w:tcPr>
            <w:tcW w:w="5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2279C2" w:rsidRDefault="00E42774" w:rsidP="00542793">
            <w:pPr>
              <w:pStyle w:val="cs80d9435b"/>
              <w:rPr>
                <w:b/>
              </w:rPr>
            </w:pPr>
            <w:r w:rsidRPr="002279C2">
              <w:rPr>
                <w:rStyle w:val="cs9f0a404018"/>
              </w:rPr>
              <w:t xml:space="preserve">лікар </w:t>
            </w:r>
            <w:r w:rsidRPr="00D724B1">
              <w:rPr>
                <w:rStyle w:val="cs9f0a404018"/>
                <w:bdr w:val="single" w:sz="4" w:space="0" w:color="auto"/>
              </w:rPr>
              <w:t>Кутник Н.В.</w:t>
            </w:r>
          </w:p>
          <w:p w:rsidR="00E42774" w:rsidRDefault="00E42774" w:rsidP="00542793">
            <w:pPr>
              <w:pStyle w:val="cs80d9435b"/>
            </w:pPr>
            <w:r>
              <w:rPr>
                <w:rStyle w:val="cs9f0a404018"/>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терапевтичне відділення №2,                   м. Київ</w:t>
            </w:r>
          </w:p>
        </w:tc>
        <w:tc>
          <w:tcPr>
            <w:tcW w:w="48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D724B1" w:rsidRDefault="00E42774" w:rsidP="00542793">
            <w:pPr>
              <w:pStyle w:val="csf06cd379"/>
              <w:rPr>
                <w:b/>
              </w:rPr>
            </w:pPr>
            <w:r w:rsidRPr="00D724B1">
              <w:rPr>
                <w:rStyle w:val="cs9f0a404018"/>
              </w:rPr>
              <w:t>лікар Свіріденко Д.О.</w:t>
            </w:r>
          </w:p>
          <w:p w:rsidR="00E42774" w:rsidRDefault="00E42774" w:rsidP="00542793">
            <w:pPr>
              <w:pStyle w:val="csde31cec0"/>
            </w:pPr>
            <w:r>
              <w:rPr>
                <w:rStyle w:val="cs9f0a404018"/>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терапевтичне відділення №2,  м. Київ</w:t>
            </w:r>
          </w:p>
        </w:tc>
      </w:tr>
    </w:tbl>
    <w:p w:rsidR="00E42774" w:rsidRDefault="00E42774" w:rsidP="00E42774">
      <w:pPr>
        <w:pStyle w:val="cs80d9435b"/>
      </w:pPr>
      <w:r>
        <w:rPr>
          <w:rStyle w:val="csafaf57415"/>
        </w:rPr>
        <w:t> </w:t>
      </w:r>
    </w:p>
    <w:p w:rsidR="00E42774" w:rsidRPr="004F7CC9" w:rsidRDefault="00E42774" w:rsidP="00E42774">
      <w:pPr>
        <w:jc w:val="both"/>
        <w:rPr>
          <w:rFonts w:ascii="Arial" w:hAnsi="Arial" w:cs="Arial"/>
          <w:sz w:val="20"/>
          <w:szCs w:val="20"/>
          <w:lang w:val="ru-RU"/>
        </w:rPr>
      </w:pPr>
    </w:p>
    <w:p w:rsidR="00E42774" w:rsidRPr="004F7CC9" w:rsidRDefault="0000234D" w:rsidP="0000234D">
      <w:pPr>
        <w:jc w:val="both"/>
        <w:rPr>
          <w:rStyle w:val="cs80d9435b19"/>
          <w:lang w:val="ru-RU"/>
        </w:rPr>
      </w:pPr>
      <w:r>
        <w:rPr>
          <w:rStyle w:val="cs9b0062619"/>
          <w:lang w:val="ru-RU"/>
        </w:rPr>
        <w:t xml:space="preserve">37. </w:t>
      </w:r>
      <w:r w:rsidR="00E42774" w:rsidRPr="004F7CC9">
        <w:rPr>
          <w:rStyle w:val="cs9b0062619"/>
          <w:lang w:val="ru-RU"/>
        </w:rPr>
        <w:t xml:space="preserve">Оновлена Форма інформованої згоди, версія 2.0 для України українською та російською мовами від 11 червня 2021 р. На основі майстер-версії форми інформованої згоди для дослідження </w:t>
      </w:r>
      <w:r w:rsidR="00E42774">
        <w:rPr>
          <w:rStyle w:val="cs9b0062619"/>
        </w:rPr>
        <w:t>WO</w:t>
      </w:r>
      <w:r w:rsidR="00E42774" w:rsidRPr="004F7CC9">
        <w:rPr>
          <w:rStyle w:val="cs9b0062619"/>
          <w:lang w:val="ru-RU"/>
        </w:rPr>
        <w:t xml:space="preserve">42633, версія 2 від 08 лютого 2021 р.; </w:t>
      </w:r>
      <w:r w:rsidR="00E42774">
        <w:rPr>
          <w:rStyle w:val="cs9b0062619"/>
        </w:rPr>
        <w:t>WO</w:t>
      </w:r>
      <w:r w:rsidR="00E42774" w:rsidRPr="004F7CC9">
        <w:rPr>
          <w:rStyle w:val="cs9b0062619"/>
          <w:lang w:val="ru-RU"/>
        </w:rPr>
        <w:t xml:space="preserve">42633 Долаючи разом, версія журналу 1.0 від 15 січня 2021 року, українською та російською мовами; Зразки екранів опитувальника </w:t>
      </w:r>
      <w:r w:rsidR="00E42774">
        <w:rPr>
          <w:rStyle w:val="cs9b0062619"/>
        </w:rPr>
        <w:t>EQ</w:t>
      </w:r>
      <w:r w:rsidR="00E42774" w:rsidRPr="004F7CC9">
        <w:rPr>
          <w:rStyle w:val="cs9b0062619"/>
          <w:lang w:val="ru-RU"/>
        </w:rPr>
        <w:t>-5</w:t>
      </w:r>
      <w:r w:rsidR="00E42774">
        <w:rPr>
          <w:rStyle w:val="cs9b0062619"/>
        </w:rPr>
        <w:t>D</w:t>
      </w:r>
      <w:r w:rsidR="00E42774" w:rsidRPr="004F7CC9">
        <w:rPr>
          <w:rStyle w:val="cs9b0062619"/>
          <w:lang w:val="ru-RU"/>
        </w:rPr>
        <w:t>-5</w:t>
      </w:r>
      <w:r w:rsidR="00E42774">
        <w:rPr>
          <w:rStyle w:val="cs9b0062619"/>
        </w:rPr>
        <w:t>L</w:t>
      </w:r>
      <w:r w:rsidR="00E42774" w:rsidRPr="004F7CC9">
        <w:rPr>
          <w:rStyle w:val="cs9b0062619"/>
          <w:lang w:val="ru-RU"/>
        </w:rPr>
        <w:t xml:space="preserve">, версія 1.0, українською та російською мовами; Зразки екранів опитувальника </w:t>
      </w:r>
      <w:r w:rsidR="00E42774">
        <w:rPr>
          <w:rStyle w:val="cs9b0062619"/>
        </w:rPr>
        <w:t>EQ</w:t>
      </w:r>
      <w:r w:rsidR="00E42774" w:rsidRPr="004F7CC9">
        <w:rPr>
          <w:rStyle w:val="cs9b0062619"/>
          <w:lang w:val="ru-RU"/>
        </w:rPr>
        <w:t>-5</w:t>
      </w:r>
      <w:r w:rsidR="00E42774">
        <w:rPr>
          <w:rStyle w:val="cs9b0062619"/>
        </w:rPr>
        <w:t>D</w:t>
      </w:r>
      <w:r w:rsidR="00E42774" w:rsidRPr="004F7CC9">
        <w:rPr>
          <w:rStyle w:val="cs9b0062619"/>
          <w:lang w:val="ru-RU"/>
        </w:rPr>
        <w:t>-5</w:t>
      </w:r>
      <w:r w:rsidR="00E42774">
        <w:rPr>
          <w:rStyle w:val="cs9b0062619"/>
        </w:rPr>
        <w:t>L</w:t>
      </w:r>
      <w:r w:rsidR="00E42774" w:rsidRPr="004F7CC9">
        <w:rPr>
          <w:rStyle w:val="cs9b0062619"/>
          <w:lang w:val="ru-RU"/>
        </w:rPr>
        <w:t xml:space="preserve">, Текст для телефонного інтерв’ю, версія 1.0, українською та російською мовами; Зразки екранів опитувальника </w:t>
      </w:r>
      <w:r w:rsidR="00E42774">
        <w:rPr>
          <w:rStyle w:val="cs9b0062619"/>
        </w:rPr>
        <w:t>EORTC</w:t>
      </w:r>
      <w:r w:rsidR="00E42774" w:rsidRPr="004F7CC9">
        <w:rPr>
          <w:rStyle w:val="cs9b0062619"/>
          <w:lang w:val="ru-RU"/>
        </w:rPr>
        <w:t xml:space="preserve"> </w:t>
      </w:r>
      <w:r w:rsidR="00E42774">
        <w:rPr>
          <w:rStyle w:val="cs9b0062619"/>
        </w:rPr>
        <w:t>IL</w:t>
      </w:r>
      <w:r w:rsidR="00E42774" w:rsidRPr="004F7CC9">
        <w:rPr>
          <w:rStyle w:val="cs9b0062619"/>
          <w:lang w:val="ru-RU"/>
        </w:rPr>
        <w:t xml:space="preserve">46 </w:t>
      </w:r>
      <w:r w:rsidR="00E42774">
        <w:rPr>
          <w:rStyle w:val="cs9b0062619"/>
        </w:rPr>
        <w:t>Treatment</w:t>
      </w:r>
      <w:r w:rsidR="00E42774" w:rsidRPr="004F7CC9">
        <w:rPr>
          <w:rStyle w:val="cs9b0062619"/>
          <w:lang w:val="ru-RU"/>
        </w:rPr>
        <w:t xml:space="preserve"> </w:t>
      </w:r>
      <w:r w:rsidR="00E42774">
        <w:rPr>
          <w:rStyle w:val="cs9b0062619"/>
        </w:rPr>
        <w:t>Burden</w:t>
      </w:r>
      <w:r w:rsidR="00E42774" w:rsidRPr="004F7CC9">
        <w:rPr>
          <w:rStyle w:val="cs9b0062619"/>
          <w:lang w:val="ru-RU"/>
        </w:rPr>
        <w:t xml:space="preserve"> </w:t>
      </w:r>
      <w:r w:rsidR="00E42774">
        <w:rPr>
          <w:rStyle w:val="cs9b0062619"/>
        </w:rPr>
        <w:t>Item</w:t>
      </w:r>
      <w:r w:rsidR="00E42774" w:rsidRPr="004F7CC9">
        <w:rPr>
          <w:rStyle w:val="cs9b0062619"/>
          <w:lang w:val="ru-RU"/>
        </w:rPr>
        <w:t xml:space="preserve">, версія 1.0, українською та російською мовами; Зразки екранів опитувальника </w:t>
      </w:r>
      <w:r w:rsidR="00E42774">
        <w:rPr>
          <w:rStyle w:val="cs9b0062619"/>
        </w:rPr>
        <w:t>NCI</w:t>
      </w:r>
      <w:r w:rsidR="00E42774" w:rsidRPr="004F7CC9">
        <w:rPr>
          <w:rStyle w:val="cs9b0062619"/>
          <w:lang w:val="ru-RU"/>
        </w:rPr>
        <w:t xml:space="preserve"> </w:t>
      </w:r>
      <w:r w:rsidR="00E42774">
        <w:rPr>
          <w:rStyle w:val="cs9b0062619"/>
        </w:rPr>
        <w:t>PRO</w:t>
      </w:r>
      <w:r w:rsidR="00E42774" w:rsidRPr="004F7CC9">
        <w:rPr>
          <w:rStyle w:val="cs9b0062619"/>
          <w:lang w:val="ru-RU"/>
        </w:rPr>
        <w:t>-</w:t>
      </w:r>
      <w:r w:rsidR="00E42774">
        <w:rPr>
          <w:rStyle w:val="cs9b0062619"/>
        </w:rPr>
        <w:t>CTCAE</w:t>
      </w:r>
      <w:r w:rsidR="00E42774" w:rsidRPr="004F7CC9">
        <w:rPr>
          <w:rStyle w:val="cs9b0062619"/>
          <w:lang w:val="ru-RU"/>
        </w:rPr>
        <w:t xml:space="preserve">, версія 1.0, українською та російською мовами; Зразки екранів опитувальника </w:t>
      </w:r>
      <w:r w:rsidR="00E42774">
        <w:rPr>
          <w:rStyle w:val="cs9b0062619"/>
        </w:rPr>
        <w:t>EORTC</w:t>
      </w:r>
      <w:r w:rsidR="00E42774" w:rsidRPr="004F7CC9">
        <w:rPr>
          <w:rStyle w:val="cs9b0062619"/>
          <w:lang w:val="ru-RU"/>
        </w:rPr>
        <w:t xml:space="preserve"> </w:t>
      </w:r>
      <w:r w:rsidR="00E42774">
        <w:rPr>
          <w:rStyle w:val="cs9b0062619"/>
        </w:rPr>
        <w:t>QLQ</w:t>
      </w:r>
      <w:r w:rsidR="00E42774" w:rsidRPr="004F7CC9">
        <w:rPr>
          <w:rStyle w:val="cs9b0062619"/>
          <w:lang w:val="ru-RU"/>
        </w:rPr>
        <w:t>-</w:t>
      </w:r>
      <w:r w:rsidR="00E42774">
        <w:rPr>
          <w:rStyle w:val="cs9b0062619"/>
        </w:rPr>
        <w:t>C</w:t>
      </w:r>
      <w:r w:rsidR="00E42774" w:rsidRPr="004F7CC9">
        <w:rPr>
          <w:rStyle w:val="cs9b0062619"/>
          <w:lang w:val="ru-RU"/>
        </w:rPr>
        <w:t xml:space="preserve">30, версія 1.0, українською та російською мовами; Зразки екранів опитувальника </w:t>
      </w:r>
      <w:r w:rsidR="00E42774">
        <w:rPr>
          <w:rStyle w:val="cs9b0062619"/>
        </w:rPr>
        <w:t>Other</w:t>
      </w:r>
      <w:r w:rsidR="00E42774" w:rsidRPr="004F7CC9">
        <w:rPr>
          <w:rStyle w:val="cs9b0062619"/>
          <w:lang w:val="ru-RU"/>
        </w:rPr>
        <w:t xml:space="preserve"> </w:t>
      </w:r>
      <w:r w:rsidR="00E42774">
        <w:rPr>
          <w:rStyle w:val="cs9b0062619"/>
        </w:rPr>
        <w:t>Subject</w:t>
      </w:r>
      <w:r w:rsidR="00E42774" w:rsidRPr="004F7CC9">
        <w:rPr>
          <w:rStyle w:val="cs9b0062619"/>
          <w:lang w:val="ru-RU"/>
        </w:rPr>
        <w:t xml:space="preserve"> </w:t>
      </w:r>
      <w:r w:rsidR="00E42774">
        <w:rPr>
          <w:rStyle w:val="cs9b0062619"/>
        </w:rPr>
        <w:t>Facing</w:t>
      </w:r>
      <w:r w:rsidR="00E42774" w:rsidRPr="004F7CC9">
        <w:rPr>
          <w:rStyle w:val="cs9b0062619"/>
          <w:lang w:val="ru-RU"/>
        </w:rPr>
        <w:t xml:space="preserve"> </w:t>
      </w:r>
      <w:r w:rsidR="00E42774">
        <w:rPr>
          <w:rStyle w:val="cs9b0062619"/>
        </w:rPr>
        <w:t>Text</w:t>
      </w:r>
      <w:r w:rsidR="00E42774" w:rsidRPr="004F7CC9">
        <w:rPr>
          <w:rStyle w:val="cs9b0062619"/>
          <w:lang w:val="ru-RU"/>
        </w:rPr>
        <w:t xml:space="preserve">, версія 1.0, українською та російською мовами; Включення додаткового місця проведення клінічного випробування </w:t>
      </w:r>
      <w:r w:rsidR="00E42774" w:rsidRPr="004F7CC9">
        <w:rPr>
          <w:rStyle w:val="cs9f0a404019"/>
          <w:lang w:val="ru-RU"/>
        </w:rPr>
        <w:t xml:space="preserve">до протоколу клінічного дослідження «Рандомізоване, подвійне сліпе, плацебо-контрольоване дослідження фази ІІІ для оцінки ефективності та безпечності ад’ювантної терапії </w:t>
      </w:r>
      <w:r w:rsidR="00E42774" w:rsidRPr="004F7CC9">
        <w:rPr>
          <w:rStyle w:val="cs9b0062619"/>
          <w:lang w:val="ru-RU"/>
        </w:rPr>
        <w:t>атезолізумабом</w:t>
      </w:r>
      <w:r w:rsidR="00E42774" w:rsidRPr="004F7CC9">
        <w:rPr>
          <w:rStyle w:val="cs9f0a404019"/>
          <w:lang w:val="ru-RU"/>
        </w:rPr>
        <w:t xml:space="preserve"> або плацебо у комбінації з трастузумабом емтансином у пацієнтів із </w:t>
      </w:r>
      <w:r w:rsidR="00E42774">
        <w:rPr>
          <w:rStyle w:val="cs9f0a404019"/>
        </w:rPr>
        <w:t>HER</w:t>
      </w:r>
      <w:r w:rsidR="00E42774" w:rsidRPr="004F7CC9">
        <w:rPr>
          <w:rStyle w:val="cs9f0a404019"/>
          <w:lang w:val="ru-RU"/>
        </w:rPr>
        <w:t xml:space="preserve">2-позитивним раком молочної залози з високим ризиком рецидиву після передопераційної терапії», код дослідження </w:t>
      </w:r>
      <w:r w:rsidR="00E42774">
        <w:rPr>
          <w:rStyle w:val="cs9b0062619"/>
        </w:rPr>
        <w:t>WO</w:t>
      </w:r>
      <w:r w:rsidR="00E42774" w:rsidRPr="004F7CC9">
        <w:rPr>
          <w:rStyle w:val="cs9b0062619"/>
          <w:lang w:val="ru-RU"/>
        </w:rPr>
        <w:t>42633</w:t>
      </w:r>
      <w:r w:rsidR="00E42774" w:rsidRPr="004F7CC9">
        <w:rPr>
          <w:rStyle w:val="cs9f0a404019"/>
          <w:lang w:val="ru-RU"/>
        </w:rPr>
        <w:t>, версія 1 від 14 жовтня 2020 р.; спонсор - Ф.Хоффманн-Ля Рош Лтд, Швейцарія</w:t>
      </w:r>
    </w:p>
    <w:p w:rsidR="0000234D" w:rsidRPr="004F7CC9" w:rsidRDefault="0000234D" w:rsidP="0000234D">
      <w:pPr>
        <w:jc w:val="both"/>
        <w:rPr>
          <w:rFonts w:ascii="Arial" w:hAnsi="Arial" w:cs="Arial"/>
          <w:sz w:val="20"/>
          <w:szCs w:val="20"/>
          <w:lang w:val="ru-RU"/>
        </w:rPr>
      </w:pPr>
      <w:r w:rsidRPr="004F7CC9">
        <w:rPr>
          <w:rFonts w:ascii="Arial" w:hAnsi="Arial" w:cs="Arial"/>
          <w:sz w:val="20"/>
          <w:szCs w:val="20"/>
          <w:lang w:val="ru-RU"/>
        </w:rPr>
        <w:t>Заявник - Товариство з обмеженою відповідальністю «Рош Україна»</w:t>
      </w:r>
    </w:p>
    <w:p w:rsidR="00E42774" w:rsidRPr="004F7CC9" w:rsidRDefault="00E42774" w:rsidP="00E42774">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93"/>
        <w:gridCol w:w="8838"/>
      </w:tblGrid>
      <w:tr w:rsidR="00E42774" w:rsidRPr="00E42774" w:rsidTr="00542793">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34D" w:rsidRPr="0000234D" w:rsidRDefault="00E42774" w:rsidP="00542793">
            <w:pPr>
              <w:pStyle w:val="cs2e86d3a6"/>
              <w:rPr>
                <w:rStyle w:val="cs9b0062619"/>
                <w:b w:val="0"/>
              </w:rPr>
            </w:pPr>
            <w:r w:rsidRPr="0000234D">
              <w:rPr>
                <w:rStyle w:val="cs9b0062619"/>
                <w:b w:val="0"/>
              </w:rPr>
              <w:t xml:space="preserve">№ </w:t>
            </w:r>
          </w:p>
          <w:p w:rsidR="00E42774" w:rsidRPr="0000234D" w:rsidRDefault="00E42774" w:rsidP="00542793">
            <w:pPr>
              <w:pStyle w:val="cs2e86d3a6"/>
              <w:rPr>
                <w:rFonts w:ascii="Arial" w:hAnsi="Arial" w:cs="Arial"/>
                <w:b/>
                <w:sz w:val="20"/>
                <w:szCs w:val="20"/>
              </w:rPr>
            </w:pPr>
            <w:r w:rsidRPr="0000234D">
              <w:rPr>
                <w:rStyle w:val="cs9b0062619"/>
                <w:b w:val="0"/>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0234D" w:rsidRDefault="00E42774" w:rsidP="00542793">
            <w:pPr>
              <w:pStyle w:val="cs2e86d3a6"/>
              <w:rPr>
                <w:rFonts w:ascii="Arial" w:hAnsi="Arial" w:cs="Arial"/>
                <w:b/>
                <w:sz w:val="20"/>
                <w:szCs w:val="20"/>
                <w:lang w:val="ru-RU"/>
              </w:rPr>
            </w:pPr>
            <w:r w:rsidRPr="0000234D">
              <w:rPr>
                <w:rStyle w:val="cs9b0062619"/>
                <w:b w:val="0"/>
                <w:lang w:val="ru-RU"/>
              </w:rPr>
              <w:t>П.І.Б. відповідального дослідника</w:t>
            </w:r>
          </w:p>
          <w:p w:rsidR="00E42774" w:rsidRPr="0000234D" w:rsidRDefault="00E42774" w:rsidP="00542793">
            <w:pPr>
              <w:pStyle w:val="cs2e86d3a6"/>
              <w:rPr>
                <w:rFonts w:ascii="Arial" w:hAnsi="Arial" w:cs="Arial"/>
                <w:b/>
                <w:sz w:val="20"/>
                <w:szCs w:val="20"/>
                <w:lang w:val="ru-RU"/>
              </w:rPr>
            </w:pPr>
            <w:r w:rsidRPr="0000234D">
              <w:rPr>
                <w:rStyle w:val="cs9b0062619"/>
                <w:b w:val="0"/>
                <w:lang w:val="ru-RU"/>
              </w:rPr>
              <w:t>Назва місця проведення клінічного випробування</w:t>
            </w:r>
          </w:p>
        </w:tc>
      </w:tr>
      <w:tr w:rsidR="00E42774" w:rsidRPr="00E42774" w:rsidTr="00542793">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0234D" w:rsidRDefault="00E42774" w:rsidP="00542793">
            <w:pPr>
              <w:pStyle w:val="cs95e872d0"/>
              <w:rPr>
                <w:rFonts w:ascii="Arial" w:hAnsi="Arial" w:cs="Arial"/>
                <w:b/>
                <w:sz w:val="20"/>
                <w:szCs w:val="20"/>
              </w:rPr>
            </w:pPr>
            <w:r w:rsidRPr="0000234D">
              <w:rPr>
                <w:rStyle w:val="cs9b0062619"/>
                <w:b w:val="0"/>
              </w:rPr>
              <w:t>  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0234D" w:rsidRDefault="00E42774" w:rsidP="00542793">
            <w:pPr>
              <w:pStyle w:val="cs80d9435b"/>
              <w:rPr>
                <w:rFonts w:ascii="Arial" w:hAnsi="Arial" w:cs="Arial"/>
                <w:b/>
                <w:sz w:val="20"/>
                <w:szCs w:val="20"/>
                <w:lang w:val="ru-RU"/>
              </w:rPr>
            </w:pPr>
            <w:r w:rsidRPr="0000234D">
              <w:rPr>
                <w:rStyle w:val="cs9b0062619"/>
                <w:b w:val="0"/>
                <w:lang w:val="ru-RU"/>
              </w:rPr>
              <w:t xml:space="preserve">д.м.н., проф. Готько Е.С. </w:t>
            </w:r>
          </w:p>
          <w:p w:rsidR="00E42774" w:rsidRPr="0000234D" w:rsidRDefault="00E42774" w:rsidP="00542793">
            <w:pPr>
              <w:pStyle w:val="cs80d9435b"/>
              <w:rPr>
                <w:rFonts w:ascii="Arial" w:hAnsi="Arial" w:cs="Arial"/>
                <w:b/>
                <w:sz w:val="20"/>
                <w:szCs w:val="20"/>
                <w:lang w:val="ru-RU"/>
              </w:rPr>
            </w:pPr>
            <w:r w:rsidRPr="0000234D">
              <w:rPr>
                <w:rStyle w:val="cs9b0062619"/>
                <w:b w:val="0"/>
                <w:lang w:val="ru-RU"/>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E42774" w:rsidRPr="0000234D" w:rsidRDefault="00E42774" w:rsidP="0000234D">
      <w:pPr>
        <w:pStyle w:val="cs80d9435b"/>
        <w:rPr>
          <w:lang w:val="ru-RU"/>
        </w:rPr>
      </w:pPr>
      <w:r>
        <w:rPr>
          <w:rStyle w:val="cs9f0a404019"/>
        </w:rPr>
        <w:t> </w:t>
      </w:r>
    </w:p>
    <w:p w:rsidR="00E42774" w:rsidRPr="004F7CC9" w:rsidRDefault="00E42774" w:rsidP="00E42774">
      <w:pPr>
        <w:jc w:val="both"/>
        <w:rPr>
          <w:rFonts w:ascii="Arial" w:hAnsi="Arial" w:cs="Arial"/>
          <w:sz w:val="20"/>
          <w:szCs w:val="20"/>
          <w:lang w:val="ru-RU"/>
        </w:rPr>
      </w:pPr>
    </w:p>
    <w:p w:rsidR="00E42774" w:rsidRPr="0000234D" w:rsidRDefault="0000234D" w:rsidP="0000234D">
      <w:pPr>
        <w:jc w:val="both"/>
        <w:rPr>
          <w:rStyle w:val="cs80d9435b20"/>
          <w:lang w:val="ru-RU"/>
        </w:rPr>
      </w:pPr>
      <w:r>
        <w:rPr>
          <w:rStyle w:val="cs9b0062620"/>
          <w:lang w:val="ru-RU"/>
        </w:rPr>
        <w:t xml:space="preserve">38. </w:t>
      </w:r>
      <w:r w:rsidR="00E42774" w:rsidRPr="004F7CC9">
        <w:rPr>
          <w:rStyle w:val="cs9b0062620"/>
          <w:lang w:val="ru-RU"/>
        </w:rPr>
        <w:t xml:space="preserve">Оновлене Досьє досліджуваного лікарського засобу </w:t>
      </w:r>
      <w:r w:rsidR="00E42774">
        <w:rPr>
          <w:rStyle w:val="cs9b0062620"/>
        </w:rPr>
        <w:t>CT</w:t>
      </w:r>
      <w:r w:rsidR="00E42774" w:rsidRPr="004F7CC9">
        <w:rPr>
          <w:rStyle w:val="cs9b0062620"/>
          <w:lang w:val="ru-RU"/>
        </w:rPr>
        <w:t>-</w:t>
      </w:r>
      <w:r w:rsidR="00E42774">
        <w:rPr>
          <w:rStyle w:val="cs9b0062620"/>
        </w:rPr>
        <w:t>P</w:t>
      </w:r>
      <w:r w:rsidR="00E42774" w:rsidRPr="004F7CC9">
        <w:rPr>
          <w:rStyle w:val="cs9b0062620"/>
          <w:lang w:val="ru-RU"/>
        </w:rPr>
        <w:t xml:space="preserve">42 (афліберсепт), версія з якості 2.2 від 14 травня 2021 р.; Подовження терміну придатності досліджуваного лікарського засобу </w:t>
      </w:r>
      <w:r w:rsidR="00E42774">
        <w:rPr>
          <w:rStyle w:val="cs9b0062620"/>
        </w:rPr>
        <w:t>CT</w:t>
      </w:r>
      <w:r w:rsidR="00E42774" w:rsidRPr="004F7CC9">
        <w:rPr>
          <w:rStyle w:val="cs9b0062620"/>
          <w:lang w:val="ru-RU"/>
        </w:rPr>
        <w:t>-</w:t>
      </w:r>
      <w:r w:rsidR="00E42774">
        <w:rPr>
          <w:rStyle w:val="cs9b0062620"/>
        </w:rPr>
        <w:t>P</w:t>
      </w:r>
      <w:r w:rsidR="00E42774" w:rsidRPr="004F7CC9">
        <w:rPr>
          <w:rStyle w:val="cs9b0062620"/>
          <w:lang w:val="ru-RU"/>
        </w:rPr>
        <w:t xml:space="preserve">42 (афліберсепт) з 6 до 9 місяців; Зміна контактних даних Спонсора дослідження </w:t>
      </w:r>
      <w:r w:rsidR="00E42774" w:rsidRPr="004F7CC9">
        <w:rPr>
          <w:rStyle w:val="cs9f0a404020"/>
          <w:lang w:val="ru-RU"/>
        </w:rPr>
        <w:t xml:space="preserve">до протоколу клінічного дослідження «Рандомізоване,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rsidR="00E42774">
        <w:rPr>
          <w:rStyle w:val="cs9b0062620"/>
        </w:rPr>
        <w:t>CT</w:t>
      </w:r>
      <w:r w:rsidR="00E42774" w:rsidRPr="004F7CC9">
        <w:rPr>
          <w:rStyle w:val="cs9b0062620"/>
          <w:lang w:val="ru-RU"/>
        </w:rPr>
        <w:t>-</w:t>
      </w:r>
      <w:r w:rsidR="00E42774">
        <w:rPr>
          <w:rStyle w:val="cs9b0062620"/>
        </w:rPr>
        <w:t>P</w:t>
      </w:r>
      <w:r w:rsidR="00E42774" w:rsidRPr="004F7CC9">
        <w:rPr>
          <w:rStyle w:val="cs9b0062620"/>
          <w:lang w:val="ru-RU"/>
        </w:rPr>
        <w:t>42</w:t>
      </w:r>
      <w:r w:rsidR="00E42774" w:rsidRPr="004F7CC9">
        <w:rPr>
          <w:rStyle w:val="cs9f0a404020"/>
          <w:lang w:val="ru-RU"/>
        </w:rPr>
        <w:t xml:space="preserve"> у порівнянні з препаратом Айлія у пацієнтів з діабетичним макулярним набряком», код дослідження </w:t>
      </w:r>
      <w:r w:rsidR="00E42774">
        <w:rPr>
          <w:rStyle w:val="cs9b0062620"/>
        </w:rPr>
        <w:t>CT</w:t>
      </w:r>
      <w:r w:rsidR="00E42774" w:rsidRPr="004F7CC9">
        <w:rPr>
          <w:rStyle w:val="cs9b0062620"/>
          <w:lang w:val="ru-RU"/>
        </w:rPr>
        <w:t>-</w:t>
      </w:r>
      <w:r w:rsidR="00E42774">
        <w:rPr>
          <w:rStyle w:val="cs9b0062620"/>
        </w:rPr>
        <w:t>P</w:t>
      </w:r>
      <w:r w:rsidR="00E42774" w:rsidRPr="004F7CC9">
        <w:rPr>
          <w:rStyle w:val="cs9b0062620"/>
          <w:lang w:val="ru-RU"/>
        </w:rPr>
        <w:t>42 3.1</w:t>
      </w:r>
      <w:r w:rsidR="00E42774" w:rsidRPr="004F7CC9">
        <w:rPr>
          <w:rStyle w:val="cs9f0a404020"/>
          <w:lang w:val="ru-RU"/>
        </w:rPr>
        <w:t xml:space="preserve">, версія 1.0 від 22 жовтня 2020 року; спонсор - «Селлтріон, Інк.» </w:t>
      </w:r>
      <w:r w:rsidR="00E42774" w:rsidRPr="0000234D">
        <w:rPr>
          <w:rStyle w:val="cs9f0a404020"/>
          <w:lang w:val="ru-RU"/>
        </w:rPr>
        <w:t>(</w:t>
      </w:r>
      <w:r w:rsidR="00E42774">
        <w:rPr>
          <w:rStyle w:val="cs9f0a404020"/>
        </w:rPr>
        <w:t>Celltrion</w:t>
      </w:r>
      <w:r w:rsidR="00E42774" w:rsidRPr="0000234D">
        <w:rPr>
          <w:rStyle w:val="cs9f0a404020"/>
          <w:lang w:val="ru-RU"/>
        </w:rPr>
        <w:t xml:space="preserve">, </w:t>
      </w:r>
      <w:r w:rsidR="00E42774">
        <w:rPr>
          <w:rStyle w:val="cs9f0a404020"/>
        </w:rPr>
        <w:t>Inc</w:t>
      </w:r>
      <w:r w:rsidR="00E42774" w:rsidRPr="0000234D">
        <w:rPr>
          <w:rStyle w:val="cs9f0a404020"/>
          <w:lang w:val="ru-RU"/>
        </w:rPr>
        <w:t>.), Республіка Корея</w:t>
      </w:r>
    </w:p>
    <w:p w:rsidR="0000234D" w:rsidRPr="004F7CC9" w:rsidRDefault="0000234D" w:rsidP="0000234D">
      <w:pPr>
        <w:jc w:val="both"/>
        <w:rPr>
          <w:rFonts w:ascii="Arial" w:hAnsi="Arial" w:cs="Arial"/>
          <w:sz w:val="20"/>
          <w:szCs w:val="20"/>
          <w:lang w:val="ru-RU"/>
        </w:rPr>
      </w:pPr>
      <w:r w:rsidRPr="004F7CC9">
        <w:rPr>
          <w:rFonts w:ascii="Arial" w:hAnsi="Arial" w:cs="Arial"/>
          <w:sz w:val="20"/>
          <w:szCs w:val="20"/>
          <w:lang w:val="ru-RU"/>
        </w:rPr>
        <w:t>Заявник - ТОВ «Сінеос Хелс Україна»</w:t>
      </w:r>
    </w:p>
    <w:p w:rsidR="00E42774" w:rsidRPr="0000234D" w:rsidRDefault="00E42774" w:rsidP="00E42774">
      <w:pPr>
        <w:pStyle w:val="cs80d9435b"/>
        <w:rPr>
          <w:lang w:val="ru-RU"/>
        </w:rPr>
      </w:pPr>
      <w:r>
        <w:rPr>
          <w:rStyle w:val="cs9f0a404020"/>
        </w:rPr>
        <w:t> </w:t>
      </w:r>
    </w:p>
    <w:tbl>
      <w:tblPr>
        <w:tblW w:w="0" w:type="auto"/>
        <w:tblCellMar>
          <w:left w:w="0" w:type="dxa"/>
          <w:right w:w="0" w:type="dxa"/>
        </w:tblCellMar>
        <w:tblLook w:val="04A0" w:firstRow="1" w:lastRow="0" w:firstColumn="1" w:lastColumn="0" w:noHBand="0" w:noVBand="1"/>
      </w:tblPr>
      <w:tblGrid>
        <w:gridCol w:w="4809"/>
        <w:gridCol w:w="4812"/>
      </w:tblGrid>
      <w:tr w:rsidR="00E42774" w:rsidTr="00542793">
        <w:tc>
          <w:tcPr>
            <w:tcW w:w="4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20"/>
              </w:rPr>
              <w:t>БУЛО</w:t>
            </w:r>
          </w:p>
        </w:tc>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20"/>
              </w:rPr>
              <w:t>СТАЛО</w:t>
            </w:r>
          </w:p>
        </w:tc>
      </w:tr>
      <w:tr w:rsidR="00E42774" w:rsidTr="00542793">
        <w:tc>
          <w:tcPr>
            <w:tcW w:w="4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95e872d0"/>
            </w:pPr>
            <w:r>
              <w:rPr>
                <w:rStyle w:val="cs9f0a404020"/>
              </w:rPr>
              <w:t xml:space="preserve">Найменування юридичної особи / П. І. Б. фізичної особи: «Селлтріон, </w:t>
            </w:r>
            <w:proofErr w:type="gramStart"/>
            <w:r>
              <w:rPr>
                <w:rStyle w:val="cs9f0a404020"/>
              </w:rPr>
              <w:t>Інк.»</w:t>
            </w:r>
            <w:proofErr w:type="gramEnd"/>
            <w:r>
              <w:rPr>
                <w:rStyle w:val="cs9f0a404020"/>
              </w:rPr>
              <w:t xml:space="preserve"> (Celltrion, Inc.), Республіка Корея;</w:t>
            </w:r>
            <w:r>
              <w:rPr>
                <w:rFonts w:ascii="Arial" w:hAnsi="Arial" w:cs="Arial"/>
                <w:b/>
                <w:bCs/>
                <w:color w:val="000000"/>
                <w:sz w:val="20"/>
                <w:szCs w:val="20"/>
              </w:rPr>
              <w:br/>
            </w:r>
            <w:r>
              <w:rPr>
                <w:rStyle w:val="cs9b0062620"/>
              </w:rPr>
              <w:lastRenderedPageBreak/>
              <w:t>П І.Б. контактної особи: Sung Hyun Kim;</w:t>
            </w:r>
            <w:r>
              <w:rPr>
                <w:rFonts w:ascii="Arial" w:hAnsi="Arial" w:cs="Arial"/>
                <w:b/>
                <w:bCs/>
                <w:color w:val="000000"/>
                <w:sz w:val="20"/>
                <w:szCs w:val="20"/>
              </w:rPr>
              <w:br/>
            </w:r>
            <w:r>
              <w:rPr>
                <w:rStyle w:val="cs9b0062620"/>
              </w:rPr>
              <w:t>Місцезнаходження юридичної особи / місце проживання фізичної особи: 23, Academy-ro, Yeonsu-gu, Incheon 22014, Republic of Korea;</w:t>
            </w:r>
            <w:r>
              <w:rPr>
                <w:rFonts w:ascii="Arial" w:hAnsi="Arial" w:cs="Arial"/>
                <w:b/>
                <w:bCs/>
                <w:color w:val="000000"/>
                <w:sz w:val="20"/>
                <w:szCs w:val="20"/>
              </w:rPr>
              <w:br/>
            </w:r>
            <w:r>
              <w:rPr>
                <w:rStyle w:val="cs9b0062620"/>
              </w:rPr>
              <w:t>Контактний телефон: +82 32 8505778;</w:t>
            </w:r>
            <w:r>
              <w:rPr>
                <w:rFonts w:ascii="Arial" w:hAnsi="Arial" w:cs="Arial"/>
                <w:b/>
                <w:bCs/>
                <w:color w:val="000000"/>
                <w:sz w:val="20"/>
                <w:szCs w:val="20"/>
              </w:rPr>
              <w:br/>
            </w:r>
            <w:r>
              <w:rPr>
                <w:rStyle w:val="cs9b0062620"/>
              </w:rPr>
              <w:t>Факс: +82 32 8371203;</w:t>
            </w:r>
            <w:r>
              <w:rPr>
                <w:rFonts w:ascii="Arial" w:hAnsi="Arial" w:cs="Arial"/>
                <w:b/>
                <w:bCs/>
                <w:color w:val="000000"/>
                <w:sz w:val="20"/>
                <w:szCs w:val="20"/>
              </w:rPr>
              <w:br/>
            </w:r>
            <w:r>
              <w:rPr>
                <w:rStyle w:val="cs9b0062620"/>
              </w:rPr>
              <w:t>Адреса електронної пошти: SungHyun.Kim@celltrion.com</w:t>
            </w:r>
          </w:p>
        </w:tc>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95e872d0"/>
            </w:pPr>
            <w:r>
              <w:rPr>
                <w:rStyle w:val="cs9f0a404020"/>
              </w:rPr>
              <w:lastRenderedPageBreak/>
              <w:t xml:space="preserve">Найменування юридичної особи / П. І. Б. фізичної особи: «Селлтріон, </w:t>
            </w:r>
            <w:proofErr w:type="gramStart"/>
            <w:r>
              <w:rPr>
                <w:rStyle w:val="cs9f0a404020"/>
              </w:rPr>
              <w:t>Інк.»</w:t>
            </w:r>
            <w:proofErr w:type="gramEnd"/>
            <w:r>
              <w:rPr>
                <w:rStyle w:val="cs9f0a404020"/>
              </w:rPr>
              <w:t xml:space="preserve"> (Celltrion, Inc.), Республіка Корея;</w:t>
            </w:r>
            <w:r>
              <w:rPr>
                <w:rFonts w:ascii="Arial" w:hAnsi="Arial" w:cs="Arial"/>
                <w:b/>
                <w:bCs/>
                <w:color w:val="000000"/>
                <w:sz w:val="20"/>
                <w:szCs w:val="20"/>
              </w:rPr>
              <w:br/>
            </w:r>
            <w:r>
              <w:rPr>
                <w:rStyle w:val="cs9b0062620"/>
              </w:rPr>
              <w:lastRenderedPageBreak/>
              <w:t xml:space="preserve">П І.Б. контактної особи: Keum Young Ahn; </w:t>
            </w:r>
            <w:r>
              <w:rPr>
                <w:rFonts w:ascii="Arial" w:hAnsi="Arial" w:cs="Arial"/>
                <w:b/>
                <w:bCs/>
                <w:color w:val="000000"/>
                <w:sz w:val="20"/>
                <w:szCs w:val="20"/>
              </w:rPr>
              <w:br/>
            </w:r>
            <w:r>
              <w:rPr>
                <w:rStyle w:val="cs9b0062620"/>
              </w:rPr>
              <w:t>Місцезнаходження юридичної особи / місце проживання фізичної особи: 23, Academy-ro, 51beon-gil , Yeonsu-gu, Incheon, 22014, Republic of Korea;</w:t>
            </w:r>
            <w:r>
              <w:rPr>
                <w:rFonts w:ascii="Arial" w:hAnsi="Arial" w:cs="Arial"/>
                <w:b/>
                <w:bCs/>
                <w:color w:val="000000"/>
                <w:sz w:val="20"/>
                <w:szCs w:val="20"/>
              </w:rPr>
              <w:br/>
            </w:r>
            <w:r>
              <w:rPr>
                <w:rStyle w:val="cs9b0062620"/>
              </w:rPr>
              <w:t>Контактний телефон: +82 32 8504190;</w:t>
            </w:r>
            <w:r>
              <w:rPr>
                <w:rFonts w:ascii="Arial" w:hAnsi="Arial" w:cs="Arial"/>
                <w:b/>
                <w:bCs/>
                <w:color w:val="000000"/>
                <w:sz w:val="20"/>
                <w:szCs w:val="20"/>
              </w:rPr>
              <w:br/>
            </w:r>
            <w:r>
              <w:rPr>
                <w:rStyle w:val="cs9b0062620"/>
              </w:rPr>
              <w:t>Факс: +82 32 8371202;</w:t>
            </w:r>
            <w:r>
              <w:rPr>
                <w:rFonts w:ascii="Arial" w:hAnsi="Arial" w:cs="Arial"/>
                <w:b/>
                <w:bCs/>
                <w:color w:val="000000"/>
                <w:sz w:val="20"/>
                <w:szCs w:val="20"/>
              </w:rPr>
              <w:br/>
            </w:r>
            <w:r>
              <w:rPr>
                <w:rStyle w:val="cs9b0062620"/>
              </w:rPr>
              <w:t xml:space="preserve">Адреса електронної пошти: KeumYoung.Ahn@celltrion.com </w:t>
            </w:r>
          </w:p>
        </w:tc>
      </w:tr>
    </w:tbl>
    <w:p w:rsidR="00E42774" w:rsidRPr="0000234D" w:rsidRDefault="00E42774" w:rsidP="0000234D">
      <w:pPr>
        <w:pStyle w:val="cs80d9435b"/>
      </w:pPr>
      <w:r>
        <w:rPr>
          <w:rStyle w:val="cs9f0a404020"/>
        </w:rPr>
        <w:lastRenderedPageBreak/>
        <w:t> </w:t>
      </w:r>
    </w:p>
    <w:p w:rsidR="00E42774" w:rsidRPr="0000234D" w:rsidRDefault="00E42774" w:rsidP="00E42774">
      <w:pPr>
        <w:jc w:val="both"/>
        <w:rPr>
          <w:rFonts w:ascii="Arial" w:hAnsi="Arial" w:cs="Arial"/>
          <w:sz w:val="20"/>
          <w:szCs w:val="20"/>
        </w:rPr>
      </w:pPr>
    </w:p>
    <w:p w:rsidR="00E42774" w:rsidRPr="0000234D" w:rsidRDefault="0000234D" w:rsidP="0000234D">
      <w:pPr>
        <w:jc w:val="both"/>
        <w:rPr>
          <w:rStyle w:val="cs80d9435b21"/>
        </w:rPr>
      </w:pPr>
      <w:r w:rsidRPr="0000234D">
        <w:rPr>
          <w:rStyle w:val="cs9b0062621"/>
        </w:rPr>
        <w:t>3</w:t>
      </w:r>
      <w:r>
        <w:rPr>
          <w:rStyle w:val="cs9b0062621"/>
          <w:lang w:val="uk-UA"/>
        </w:rPr>
        <w:t xml:space="preserve">9. </w:t>
      </w:r>
      <w:r w:rsidR="00E42774" w:rsidRPr="004F7CC9">
        <w:rPr>
          <w:rStyle w:val="cs9b0062621"/>
          <w:lang w:val="ru-RU"/>
        </w:rPr>
        <w:t>Оновлене</w:t>
      </w:r>
      <w:r w:rsidR="00E42774" w:rsidRPr="0000234D">
        <w:rPr>
          <w:rStyle w:val="cs9b0062621"/>
        </w:rPr>
        <w:t xml:space="preserve"> </w:t>
      </w:r>
      <w:r w:rsidR="00E42774" w:rsidRPr="004F7CC9">
        <w:rPr>
          <w:rStyle w:val="cs9b0062621"/>
          <w:lang w:val="ru-RU"/>
        </w:rPr>
        <w:t>Досьє</w:t>
      </w:r>
      <w:r w:rsidR="00E42774" w:rsidRPr="0000234D">
        <w:rPr>
          <w:rStyle w:val="cs9b0062621"/>
        </w:rPr>
        <w:t xml:space="preserve"> </w:t>
      </w:r>
      <w:r w:rsidR="00E42774" w:rsidRPr="004F7CC9">
        <w:rPr>
          <w:rStyle w:val="cs9b0062621"/>
          <w:lang w:val="ru-RU"/>
        </w:rPr>
        <w:t>досліджуваного</w:t>
      </w:r>
      <w:r w:rsidR="00E42774" w:rsidRPr="0000234D">
        <w:rPr>
          <w:rStyle w:val="cs9b0062621"/>
        </w:rPr>
        <w:t xml:space="preserve"> </w:t>
      </w:r>
      <w:r w:rsidR="00E42774" w:rsidRPr="004F7CC9">
        <w:rPr>
          <w:rStyle w:val="cs9b0062621"/>
          <w:lang w:val="ru-RU"/>
        </w:rPr>
        <w:t>лікарського</w:t>
      </w:r>
      <w:r w:rsidR="00E42774" w:rsidRPr="0000234D">
        <w:rPr>
          <w:rStyle w:val="cs9b0062621"/>
        </w:rPr>
        <w:t xml:space="preserve"> </w:t>
      </w:r>
      <w:r w:rsidR="00E42774" w:rsidRPr="004F7CC9">
        <w:rPr>
          <w:rStyle w:val="cs9b0062621"/>
          <w:lang w:val="ru-RU"/>
        </w:rPr>
        <w:t>засобу</w:t>
      </w:r>
      <w:r w:rsidR="00E42774" w:rsidRPr="0000234D">
        <w:rPr>
          <w:rStyle w:val="cs9b0062621"/>
        </w:rPr>
        <w:t xml:space="preserve"> </w:t>
      </w:r>
      <w:r w:rsidR="00E42774" w:rsidRPr="004F7CC9">
        <w:rPr>
          <w:rStyle w:val="cs9b0062621"/>
          <w:lang w:val="ru-RU"/>
        </w:rPr>
        <w:t>Х</w:t>
      </w:r>
      <w:r w:rsidR="00E42774" w:rsidRPr="0000234D">
        <w:rPr>
          <w:rStyle w:val="cs9b0062621"/>
        </w:rPr>
        <w:t xml:space="preserve">842, </w:t>
      </w:r>
      <w:r w:rsidR="00E42774" w:rsidRPr="004F7CC9">
        <w:rPr>
          <w:rStyle w:val="cs9b0062621"/>
          <w:lang w:val="ru-RU"/>
        </w:rPr>
        <w:t>версія</w:t>
      </w:r>
      <w:r w:rsidR="00E42774" w:rsidRPr="0000234D">
        <w:rPr>
          <w:rStyle w:val="cs9b0062621"/>
        </w:rPr>
        <w:t xml:space="preserve"> 5.0 </w:t>
      </w:r>
      <w:r w:rsidR="00E42774" w:rsidRPr="004F7CC9">
        <w:rPr>
          <w:rStyle w:val="cs9b0062621"/>
          <w:lang w:val="ru-RU"/>
        </w:rPr>
        <w:t>від</w:t>
      </w:r>
      <w:r w:rsidR="00E42774" w:rsidRPr="0000234D">
        <w:rPr>
          <w:rStyle w:val="cs9b0062621"/>
        </w:rPr>
        <w:t xml:space="preserve"> 06 </w:t>
      </w:r>
      <w:r w:rsidR="00E42774" w:rsidRPr="004F7CC9">
        <w:rPr>
          <w:rStyle w:val="cs9b0062621"/>
          <w:lang w:val="ru-RU"/>
        </w:rPr>
        <w:t>квітня</w:t>
      </w:r>
      <w:r w:rsidR="00E42774" w:rsidRPr="0000234D">
        <w:rPr>
          <w:rStyle w:val="cs9b0062621"/>
        </w:rPr>
        <w:t xml:space="preserve"> 2021 </w:t>
      </w:r>
      <w:r w:rsidR="00E42774" w:rsidRPr="004F7CC9">
        <w:rPr>
          <w:rStyle w:val="cs9b0062621"/>
          <w:lang w:val="ru-RU"/>
        </w:rPr>
        <w:t>року</w:t>
      </w:r>
      <w:r w:rsidR="00E42774" w:rsidRPr="0000234D">
        <w:rPr>
          <w:rStyle w:val="cs9b0062621"/>
        </w:rPr>
        <w:t xml:space="preserve">; </w:t>
      </w:r>
      <w:r w:rsidR="00E42774" w:rsidRPr="004F7CC9">
        <w:rPr>
          <w:rStyle w:val="cs9b0062621"/>
          <w:lang w:val="ru-RU"/>
        </w:rPr>
        <w:t>Матеріали</w:t>
      </w:r>
      <w:r w:rsidR="00E42774" w:rsidRPr="0000234D">
        <w:rPr>
          <w:rStyle w:val="cs9b0062621"/>
        </w:rPr>
        <w:t xml:space="preserve"> </w:t>
      </w:r>
      <w:r w:rsidR="00E42774" w:rsidRPr="004F7CC9">
        <w:rPr>
          <w:rStyle w:val="cs9b0062621"/>
          <w:lang w:val="ru-RU"/>
        </w:rPr>
        <w:t>для</w:t>
      </w:r>
      <w:r w:rsidR="00E42774" w:rsidRPr="0000234D">
        <w:rPr>
          <w:rStyle w:val="cs9b0062621"/>
        </w:rPr>
        <w:t xml:space="preserve"> </w:t>
      </w:r>
      <w:r w:rsidR="00E42774" w:rsidRPr="004F7CC9">
        <w:rPr>
          <w:rStyle w:val="cs9b0062621"/>
          <w:lang w:val="ru-RU"/>
        </w:rPr>
        <w:t>учасників</w:t>
      </w:r>
      <w:r w:rsidR="00E42774" w:rsidRPr="0000234D">
        <w:rPr>
          <w:rStyle w:val="cs9b0062621"/>
        </w:rPr>
        <w:t xml:space="preserve"> </w:t>
      </w:r>
      <w:r w:rsidR="00E42774" w:rsidRPr="004F7CC9">
        <w:rPr>
          <w:rStyle w:val="cs9b0062621"/>
          <w:lang w:val="ru-RU"/>
        </w:rPr>
        <w:t>дослідження</w:t>
      </w:r>
      <w:r w:rsidR="00E42774" w:rsidRPr="0000234D">
        <w:rPr>
          <w:rStyle w:val="cs9b0062621"/>
        </w:rPr>
        <w:t xml:space="preserve">: </w:t>
      </w:r>
      <w:r w:rsidR="00E42774" w:rsidRPr="004F7CC9">
        <w:rPr>
          <w:rStyle w:val="cs9b0062621"/>
          <w:lang w:val="ru-RU"/>
        </w:rPr>
        <w:t>Скріншот</w:t>
      </w:r>
      <w:r w:rsidR="00E42774" w:rsidRPr="0000234D">
        <w:rPr>
          <w:rStyle w:val="cs9b0062621"/>
        </w:rPr>
        <w:t xml:space="preserve"> </w:t>
      </w:r>
      <w:r w:rsidR="00E42774" w:rsidRPr="004F7CC9">
        <w:rPr>
          <w:rStyle w:val="cs9b0062621"/>
          <w:lang w:val="ru-RU"/>
        </w:rPr>
        <w:t>для</w:t>
      </w:r>
      <w:r w:rsidR="00E42774" w:rsidRPr="0000234D">
        <w:rPr>
          <w:rStyle w:val="cs9b0062621"/>
        </w:rPr>
        <w:t xml:space="preserve"> </w:t>
      </w:r>
      <w:r w:rsidR="00E42774" w:rsidRPr="004F7CC9">
        <w:rPr>
          <w:rStyle w:val="cs9b0062621"/>
          <w:lang w:val="ru-RU"/>
        </w:rPr>
        <w:t>мобільного</w:t>
      </w:r>
      <w:r w:rsidR="00E42774" w:rsidRPr="0000234D">
        <w:rPr>
          <w:rStyle w:val="cs9b0062621"/>
        </w:rPr>
        <w:t xml:space="preserve"> </w:t>
      </w:r>
      <w:r w:rsidR="00E42774" w:rsidRPr="004F7CC9">
        <w:rPr>
          <w:rStyle w:val="cs9b0062621"/>
          <w:lang w:val="ru-RU"/>
        </w:rPr>
        <w:t>додатку</w:t>
      </w:r>
      <w:r w:rsidR="00E42774" w:rsidRPr="0000234D">
        <w:rPr>
          <w:rStyle w:val="cs9b0062621"/>
        </w:rPr>
        <w:t xml:space="preserve"> </w:t>
      </w:r>
      <w:r w:rsidR="00E42774">
        <w:rPr>
          <w:rStyle w:val="cs9b0062621"/>
        </w:rPr>
        <w:t>Engage</w:t>
      </w:r>
      <w:r w:rsidR="00E42774" w:rsidRPr="0000234D">
        <w:rPr>
          <w:rStyle w:val="cs9b0062621"/>
        </w:rPr>
        <w:t xml:space="preserve"> (</w:t>
      </w:r>
      <w:r w:rsidR="00E42774">
        <w:rPr>
          <w:rStyle w:val="cs9b0062621"/>
        </w:rPr>
        <w:t>Application</w:t>
      </w:r>
      <w:r w:rsidR="00E42774" w:rsidRPr="0000234D">
        <w:rPr>
          <w:rStyle w:val="cs9b0062621"/>
        </w:rPr>
        <w:t xml:space="preserve"> </w:t>
      </w:r>
      <w:r w:rsidR="00E42774">
        <w:rPr>
          <w:rStyle w:val="cs9b0062621"/>
        </w:rPr>
        <w:t>screenshots</w:t>
      </w:r>
      <w:r w:rsidR="00E42774" w:rsidRPr="0000234D">
        <w:rPr>
          <w:rStyle w:val="cs9b0062621"/>
        </w:rPr>
        <w:t xml:space="preserve"> </w:t>
      </w:r>
      <w:r w:rsidR="00E42774">
        <w:rPr>
          <w:rStyle w:val="cs9b0062621"/>
        </w:rPr>
        <w:t>Engage</w:t>
      </w:r>
      <w:r w:rsidR="00E42774" w:rsidRPr="0000234D">
        <w:rPr>
          <w:rStyle w:val="cs9b0062621"/>
        </w:rPr>
        <w:t xml:space="preserve"> </w:t>
      </w:r>
      <w:r w:rsidR="00E42774">
        <w:rPr>
          <w:rStyle w:val="cs9b0062621"/>
        </w:rPr>
        <w:t>At</w:t>
      </w:r>
      <w:r w:rsidR="00E42774" w:rsidRPr="0000234D">
        <w:rPr>
          <w:rStyle w:val="cs9b0062621"/>
        </w:rPr>
        <w:t>-</w:t>
      </w:r>
      <w:r w:rsidR="00E42774">
        <w:rPr>
          <w:rStyle w:val="cs9b0062621"/>
        </w:rPr>
        <w:t>Home</w:t>
      </w:r>
      <w:r w:rsidR="00E42774" w:rsidRPr="0000234D">
        <w:rPr>
          <w:rStyle w:val="cs9b0062621"/>
        </w:rPr>
        <w:t>-</w:t>
      </w:r>
      <w:r w:rsidR="00E42774">
        <w:rPr>
          <w:rStyle w:val="cs9b0062621"/>
        </w:rPr>
        <w:t>Ukrainian</w:t>
      </w:r>
      <w:r w:rsidR="00E42774" w:rsidRPr="0000234D">
        <w:rPr>
          <w:rStyle w:val="cs9b0062621"/>
        </w:rPr>
        <w:t xml:space="preserve"> (</w:t>
      </w:r>
      <w:r w:rsidR="00E42774">
        <w:rPr>
          <w:rStyle w:val="cs9b0062621"/>
        </w:rPr>
        <w:t>Ukraine</w:t>
      </w:r>
      <w:r w:rsidR="00E42774" w:rsidRPr="0000234D">
        <w:rPr>
          <w:rStyle w:val="cs9b0062621"/>
        </w:rPr>
        <w:t>)-</w:t>
      </w:r>
      <w:r w:rsidR="00E42774">
        <w:rPr>
          <w:rStyle w:val="cs9b0062621"/>
        </w:rPr>
        <w:t>Android</w:t>
      </w:r>
      <w:r w:rsidR="00E42774" w:rsidRPr="0000234D">
        <w:rPr>
          <w:rStyle w:val="cs9b0062621"/>
        </w:rPr>
        <w:t xml:space="preserve">)), </w:t>
      </w:r>
      <w:r w:rsidR="00E42774" w:rsidRPr="004F7CC9">
        <w:rPr>
          <w:rStyle w:val="cs9b0062621"/>
          <w:lang w:val="ru-RU"/>
        </w:rPr>
        <w:t>версія</w:t>
      </w:r>
      <w:r w:rsidR="00E42774" w:rsidRPr="0000234D">
        <w:rPr>
          <w:rStyle w:val="cs9b0062621"/>
        </w:rPr>
        <w:t xml:space="preserve"> 1.0 </w:t>
      </w:r>
      <w:r w:rsidR="00E42774" w:rsidRPr="004F7CC9">
        <w:rPr>
          <w:rStyle w:val="cs9b0062621"/>
          <w:lang w:val="ru-RU"/>
        </w:rPr>
        <w:t>для</w:t>
      </w:r>
      <w:r w:rsidR="00E42774" w:rsidRPr="0000234D">
        <w:rPr>
          <w:rStyle w:val="cs9b0062621"/>
        </w:rPr>
        <w:t xml:space="preserve"> </w:t>
      </w:r>
      <w:r w:rsidR="00E42774" w:rsidRPr="004F7CC9">
        <w:rPr>
          <w:rStyle w:val="cs9b0062621"/>
          <w:lang w:val="ru-RU"/>
        </w:rPr>
        <w:t>України</w:t>
      </w:r>
      <w:r w:rsidR="00E42774" w:rsidRPr="0000234D">
        <w:rPr>
          <w:rStyle w:val="cs9b0062621"/>
        </w:rPr>
        <w:t xml:space="preserve"> </w:t>
      </w:r>
      <w:r w:rsidR="00E42774" w:rsidRPr="004F7CC9">
        <w:rPr>
          <w:rStyle w:val="cs9b0062621"/>
          <w:lang w:val="ru-RU"/>
        </w:rPr>
        <w:t>від</w:t>
      </w:r>
      <w:r w:rsidR="00E42774" w:rsidRPr="0000234D">
        <w:rPr>
          <w:rStyle w:val="cs9b0062621"/>
        </w:rPr>
        <w:t xml:space="preserve"> 17 </w:t>
      </w:r>
      <w:r w:rsidR="00E42774" w:rsidRPr="004F7CC9">
        <w:rPr>
          <w:rStyle w:val="cs9b0062621"/>
          <w:lang w:val="ru-RU"/>
        </w:rPr>
        <w:t>травня</w:t>
      </w:r>
      <w:r w:rsidR="00E42774" w:rsidRPr="0000234D">
        <w:rPr>
          <w:rStyle w:val="cs9b0062621"/>
        </w:rPr>
        <w:t xml:space="preserve"> 2021 </w:t>
      </w:r>
      <w:r w:rsidR="00E42774" w:rsidRPr="004F7CC9">
        <w:rPr>
          <w:rStyle w:val="cs9b0062621"/>
          <w:lang w:val="ru-RU"/>
        </w:rPr>
        <w:t>року</w:t>
      </w:r>
      <w:r w:rsidR="00E42774" w:rsidRPr="0000234D">
        <w:rPr>
          <w:rStyle w:val="cs9b0062621"/>
        </w:rPr>
        <w:t xml:space="preserve">, </w:t>
      </w:r>
      <w:r w:rsidR="00E42774" w:rsidRPr="004F7CC9">
        <w:rPr>
          <w:rStyle w:val="cs9b0062621"/>
          <w:lang w:val="ru-RU"/>
        </w:rPr>
        <w:t>українською</w:t>
      </w:r>
      <w:r w:rsidR="00E42774" w:rsidRPr="0000234D">
        <w:rPr>
          <w:rStyle w:val="cs9b0062621"/>
        </w:rPr>
        <w:t xml:space="preserve"> </w:t>
      </w:r>
      <w:r w:rsidR="00E42774" w:rsidRPr="004F7CC9">
        <w:rPr>
          <w:rStyle w:val="cs9b0062621"/>
          <w:lang w:val="ru-RU"/>
        </w:rPr>
        <w:t>мовою</w:t>
      </w:r>
      <w:r w:rsidR="00E42774" w:rsidRPr="0000234D">
        <w:rPr>
          <w:rStyle w:val="cs9b0062621"/>
        </w:rPr>
        <w:t xml:space="preserve">; </w:t>
      </w:r>
      <w:r w:rsidR="00E42774" w:rsidRPr="004F7CC9">
        <w:rPr>
          <w:rStyle w:val="cs9b0062621"/>
          <w:lang w:val="ru-RU"/>
        </w:rPr>
        <w:t>Скріншот</w:t>
      </w:r>
      <w:r w:rsidR="00E42774" w:rsidRPr="0000234D">
        <w:rPr>
          <w:rStyle w:val="cs9b0062621"/>
        </w:rPr>
        <w:t xml:space="preserve"> </w:t>
      </w:r>
      <w:r w:rsidR="00E42774" w:rsidRPr="004F7CC9">
        <w:rPr>
          <w:rStyle w:val="cs9b0062621"/>
          <w:lang w:val="ru-RU"/>
        </w:rPr>
        <w:t>для</w:t>
      </w:r>
      <w:r w:rsidR="00E42774" w:rsidRPr="0000234D">
        <w:rPr>
          <w:rStyle w:val="cs9b0062621"/>
        </w:rPr>
        <w:t xml:space="preserve"> </w:t>
      </w:r>
      <w:r w:rsidR="00E42774" w:rsidRPr="004F7CC9">
        <w:rPr>
          <w:rStyle w:val="cs9b0062621"/>
          <w:lang w:val="ru-RU"/>
        </w:rPr>
        <w:t>мобільного</w:t>
      </w:r>
      <w:r w:rsidR="00E42774" w:rsidRPr="0000234D">
        <w:rPr>
          <w:rStyle w:val="cs9b0062621"/>
        </w:rPr>
        <w:t xml:space="preserve"> </w:t>
      </w:r>
      <w:r w:rsidR="00E42774" w:rsidRPr="004F7CC9">
        <w:rPr>
          <w:rStyle w:val="cs9b0062621"/>
          <w:lang w:val="ru-RU"/>
        </w:rPr>
        <w:t>додатку</w:t>
      </w:r>
      <w:r w:rsidR="00E42774" w:rsidRPr="0000234D">
        <w:rPr>
          <w:rStyle w:val="cs9b0062621"/>
        </w:rPr>
        <w:t xml:space="preserve"> </w:t>
      </w:r>
      <w:r w:rsidR="00E42774">
        <w:rPr>
          <w:rStyle w:val="cs9b0062621"/>
        </w:rPr>
        <w:t>Engage</w:t>
      </w:r>
      <w:r w:rsidR="00E42774" w:rsidRPr="0000234D">
        <w:rPr>
          <w:rStyle w:val="cs9b0062621"/>
        </w:rPr>
        <w:t xml:space="preserve"> (</w:t>
      </w:r>
      <w:r w:rsidR="00E42774">
        <w:rPr>
          <w:rStyle w:val="cs9b0062621"/>
        </w:rPr>
        <w:t>Application</w:t>
      </w:r>
      <w:r w:rsidR="00E42774" w:rsidRPr="0000234D">
        <w:rPr>
          <w:rStyle w:val="cs9b0062621"/>
        </w:rPr>
        <w:t xml:space="preserve"> </w:t>
      </w:r>
      <w:r w:rsidR="00E42774">
        <w:rPr>
          <w:rStyle w:val="cs9b0062621"/>
        </w:rPr>
        <w:t>screenshots</w:t>
      </w:r>
      <w:r w:rsidR="00E42774" w:rsidRPr="0000234D">
        <w:rPr>
          <w:rStyle w:val="cs9b0062621"/>
        </w:rPr>
        <w:t xml:space="preserve"> </w:t>
      </w:r>
      <w:r w:rsidR="00E42774">
        <w:rPr>
          <w:rStyle w:val="cs9b0062621"/>
        </w:rPr>
        <w:t>Engage</w:t>
      </w:r>
      <w:r w:rsidR="00E42774" w:rsidRPr="0000234D">
        <w:rPr>
          <w:rStyle w:val="cs9b0062621"/>
        </w:rPr>
        <w:t xml:space="preserve"> </w:t>
      </w:r>
      <w:r w:rsidR="00E42774">
        <w:rPr>
          <w:rStyle w:val="cs9b0062621"/>
        </w:rPr>
        <w:t>At</w:t>
      </w:r>
      <w:r w:rsidR="00E42774" w:rsidRPr="0000234D">
        <w:rPr>
          <w:rStyle w:val="cs9b0062621"/>
        </w:rPr>
        <w:t>-</w:t>
      </w:r>
      <w:r w:rsidR="00E42774">
        <w:rPr>
          <w:rStyle w:val="cs9b0062621"/>
        </w:rPr>
        <w:t>Home</w:t>
      </w:r>
      <w:r w:rsidR="00E42774" w:rsidRPr="0000234D">
        <w:rPr>
          <w:rStyle w:val="cs9b0062621"/>
        </w:rPr>
        <w:t>-</w:t>
      </w:r>
      <w:r w:rsidR="00E42774">
        <w:rPr>
          <w:rStyle w:val="cs9b0062621"/>
        </w:rPr>
        <w:t>Russian</w:t>
      </w:r>
      <w:r w:rsidR="00E42774" w:rsidRPr="0000234D">
        <w:rPr>
          <w:rStyle w:val="cs9b0062621"/>
        </w:rPr>
        <w:t xml:space="preserve"> (</w:t>
      </w:r>
      <w:r w:rsidR="00E42774">
        <w:rPr>
          <w:rStyle w:val="cs9b0062621"/>
        </w:rPr>
        <w:t>Ukraine</w:t>
      </w:r>
      <w:r w:rsidR="00E42774" w:rsidRPr="0000234D">
        <w:rPr>
          <w:rStyle w:val="cs9b0062621"/>
        </w:rPr>
        <w:t>)-</w:t>
      </w:r>
      <w:r w:rsidR="00E42774">
        <w:rPr>
          <w:rStyle w:val="cs9b0062621"/>
        </w:rPr>
        <w:t>Android</w:t>
      </w:r>
      <w:r w:rsidR="00E42774" w:rsidRPr="0000234D">
        <w:rPr>
          <w:rStyle w:val="cs9b0062621"/>
        </w:rPr>
        <w:t xml:space="preserve">)), </w:t>
      </w:r>
      <w:r w:rsidR="00E42774" w:rsidRPr="004F7CC9">
        <w:rPr>
          <w:rStyle w:val="cs9b0062621"/>
          <w:lang w:val="ru-RU"/>
        </w:rPr>
        <w:t>версія</w:t>
      </w:r>
      <w:r w:rsidR="00E42774" w:rsidRPr="0000234D">
        <w:rPr>
          <w:rStyle w:val="cs9b0062621"/>
        </w:rPr>
        <w:t xml:space="preserve"> 1.0 </w:t>
      </w:r>
      <w:r w:rsidR="00E42774" w:rsidRPr="004F7CC9">
        <w:rPr>
          <w:rStyle w:val="cs9b0062621"/>
          <w:lang w:val="ru-RU"/>
        </w:rPr>
        <w:t>для</w:t>
      </w:r>
      <w:r w:rsidR="00E42774" w:rsidRPr="0000234D">
        <w:rPr>
          <w:rStyle w:val="cs9b0062621"/>
        </w:rPr>
        <w:t xml:space="preserve"> </w:t>
      </w:r>
      <w:r w:rsidR="00E42774" w:rsidRPr="004F7CC9">
        <w:rPr>
          <w:rStyle w:val="cs9b0062621"/>
          <w:lang w:val="ru-RU"/>
        </w:rPr>
        <w:t>України</w:t>
      </w:r>
      <w:r w:rsidR="00E42774" w:rsidRPr="0000234D">
        <w:rPr>
          <w:rStyle w:val="cs9b0062621"/>
        </w:rPr>
        <w:t xml:space="preserve"> </w:t>
      </w:r>
      <w:r w:rsidR="00E42774" w:rsidRPr="004F7CC9">
        <w:rPr>
          <w:rStyle w:val="cs9b0062621"/>
          <w:lang w:val="ru-RU"/>
        </w:rPr>
        <w:t>від</w:t>
      </w:r>
      <w:r w:rsidR="00E42774" w:rsidRPr="0000234D">
        <w:rPr>
          <w:rStyle w:val="cs9b0062621"/>
        </w:rPr>
        <w:t xml:space="preserve"> 17 </w:t>
      </w:r>
      <w:r w:rsidR="00E42774" w:rsidRPr="004F7CC9">
        <w:rPr>
          <w:rStyle w:val="cs9b0062621"/>
          <w:lang w:val="ru-RU"/>
        </w:rPr>
        <w:t>травня</w:t>
      </w:r>
      <w:r w:rsidR="00E42774" w:rsidRPr="0000234D">
        <w:rPr>
          <w:rStyle w:val="cs9b0062621"/>
        </w:rPr>
        <w:t xml:space="preserve"> 2021 </w:t>
      </w:r>
      <w:r w:rsidR="00E42774" w:rsidRPr="004F7CC9">
        <w:rPr>
          <w:rStyle w:val="cs9b0062621"/>
          <w:lang w:val="ru-RU"/>
        </w:rPr>
        <w:t>року</w:t>
      </w:r>
      <w:r w:rsidR="00E42774" w:rsidRPr="0000234D">
        <w:rPr>
          <w:rStyle w:val="cs9b0062621"/>
        </w:rPr>
        <w:t xml:space="preserve">, </w:t>
      </w:r>
      <w:r w:rsidR="00E42774" w:rsidRPr="004F7CC9">
        <w:rPr>
          <w:rStyle w:val="cs9b0062621"/>
          <w:lang w:val="ru-RU"/>
        </w:rPr>
        <w:t>російською</w:t>
      </w:r>
      <w:r w:rsidR="00E42774" w:rsidRPr="0000234D">
        <w:rPr>
          <w:rStyle w:val="cs9b0062621"/>
        </w:rPr>
        <w:t xml:space="preserve"> </w:t>
      </w:r>
      <w:r w:rsidR="00E42774" w:rsidRPr="004F7CC9">
        <w:rPr>
          <w:rStyle w:val="cs9b0062621"/>
          <w:lang w:val="ru-RU"/>
        </w:rPr>
        <w:t>мовою</w:t>
      </w:r>
      <w:r w:rsidR="00E42774" w:rsidRPr="0000234D">
        <w:rPr>
          <w:rStyle w:val="cs9b0062621"/>
        </w:rPr>
        <w:t xml:space="preserve">; </w:t>
      </w:r>
      <w:r w:rsidR="00E42774" w:rsidRPr="004F7CC9">
        <w:rPr>
          <w:rStyle w:val="cs9b0062621"/>
          <w:lang w:val="ru-RU"/>
        </w:rPr>
        <w:t>Скріншот</w:t>
      </w:r>
      <w:r w:rsidR="00E42774" w:rsidRPr="0000234D">
        <w:rPr>
          <w:rStyle w:val="cs9b0062621"/>
        </w:rPr>
        <w:t xml:space="preserve"> </w:t>
      </w:r>
      <w:r w:rsidR="00E42774" w:rsidRPr="004F7CC9">
        <w:rPr>
          <w:rStyle w:val="cs9b0062621"/>
          <w:lang w:val="ru-RU"/>
        </w:rPr>
        <w:t>для</w:t>
      </w:r>
      <w:r w:rsidR="00E42774" w:rsidRPr="0000234D">
        <w:rPr>
          <w:rStyle w:val="cs9b0062621"/>
        </w:rPr>
        <w:t xml:space="preserve"> </w:t>
      </w:r>
      <w:r w:rsidR="00E42774" w:rsidRPr="004F7CC9">
        <w:rPr>
          <w:rStyle w:val="cs9b0062621"/>
          <w:lang w:val="ru-RU"/>
        </w:rPr>
        <w:t>мобільного</w:t>
      </w:r>
      <w:r w:rsidR="00E42774" w:rsidRPr="0000234D">
        <w:rPr>
          <w:rStyle w:val="cs9b0062621"/>
        </w:rPr>
        <w:t xml:space="preserve"> </w:t>
      </w:r>
      <w:r w:rsidR="00E42774" w:rsidRPr="004F7CC9">
        <w:rPr>
          <w:rStyle w:val="cs9b0062621"/>
          <w:lang w:val="ru-RU"/>
        </w:rPr>
        <w:t>додатку</w:t>
      </w:r>
      <w:r w:rsidR="00E42774" w:rsidRPr="0000234D">
        <w:rPr>
          <w:rStyle w:val="cs9b0062621"/>
        </w:rPr>
        <w:t xml:space="preserve"> </w:t>
      </w:r>
      <w:r w:rsidR="00E42774">
        <w:rPr>
          <w:rStyle w:val="cs9b0062621"/>
        </w:rPr>
        <w:t>Engage</w:t>
      </w:r>
      <w:r w:rsidR="00E42774" w:rsidRPr="0000234D">
        <w:rPr>
          <w:rStyle w:val="cs9b0062621"/>
        </w:rPr>
        <w:t xml:space="preserve"> </w:t>
      </w:r>
      <w:r w:rsidR="00E42774" w:rsidRPr="004F7CC9">
        <w:rPr>
          <w:rStyle w:val="cs9b0062621"/>
          <w:lang w:val="ru-RU"/>
        </w:rPr>
        <w:t>з</w:t>
      </w:r>
      <w:r w:rsidR="00E42774" w:rsidRPr="0000234D">
        <w:rPr>
          <w:rStyle w:val="cs9b0062621"/>
        </w:rPr>
        <w:t xml:space="preserve"> </w:t>
      </w:r>
      <w:r w:rsidR="00E42774" w:rsidRPr="004F7CC9">
        <w:rPr>
          <w:rStyle w:val="cs9b0062621"/>
          <w:lang w:val="ru-RU"/>
        </w:rPr>
        <w:t>інформацією</w:t>
      </w:r>
      <w:r w:rsidR="00E42774" w:rsidRPr="0000234D">
        <w:rPr>
          <w:rStyle w:val="cs9b0062621"/>
        </w:rPr>
        <w:t xml:space="preserve"> </w:t>
      </w:r>
      <w:r w:rsidR="00E42774" w:rsidRPr="004F7CC9">
        <w:rPr>
          <w:rStyle w:val="cs9b0062621"/>
          <w:lang w:val="ru-RU"/>
        </w:rPr>
        <w:t>щодо</w:t>
      </w:r>
      <w:r w:rsidR="00E42774" w:rsidRPr="0000234D">
        <w:rPr>
          <w:rStyle w:val="cs9b0062621"/>
        </w:rPr>
        <w:t xml:space="preserve"> </w:t>
      </w:r>
      <w:r w:rsidR="00E42774" w:rsidRPr="004F7CC9">
        <w:rPr>
          <w:rStyle w:val="cs9b0062621"/>
          <w:lang w:val="ru-RU"/>
        </w:rPr>
        <w:t>візитів</w:t>
      </w:r>
      <w:r w:rsidR="00E42774" w:rsidRPr="0000234D">
        <w:rPr>
          <w:rStyle w:val="cs9b0062621"/>
        </w:rPr>
        <w:t xml:space="preserve"> (</w:t>
      </w:r>
      <w:r w:rsidR="00E42774">
        <w:rPr>
          <w:rStyle w:val="cs9b0062621"/>
        </w:rPr>
        <w:t>X</w:t>
      </w:r>
      <w:r w:rsidR="00E42774" w:rsidRPr="0000234D">
        <w:rPr>
          <w:rStyle w:val="cs9b0062621"/>
        </w:rPr>
        <w:t>-</w:t>
      </w:r>
      <w:r w:rsidR="00E42774">
        <w:rPr>
          <w:rStyle w:val="cs9b0062621"/>
        </w:rPr>
        <w:t>GERD</w:t>
      </w:r>
      <w:r w:rsidR="00E42774" w:rsidRPr="0000234D">
        <w:rPr>
          <w:rStyle w:val="cs9b0062621"/>
        </w:rPr>
        <w:t xml:space="preserve">), </w:t>
      </w:r>
      <w:r w:rsidR="00E42774" w:rsidRPr="004F7CC9">
        <w:rPr>
          <w:rStyle w:val="cs9b0062621"/>
          <w:lang w:val="ru-RU"/>
        </w:rPr>
        <w:t>версія</w:t>
      </w:r>
      <w:r w:rsidR="00E42774" w:rsidRPr="0000234D">
        <w:rPr>
          <w:rStyle w:val="cs9b0062621"/>
        </w:rPr>
        <w:t xml:space="preserve"> 1.0 </w:t>
      </w:r>
      <w:r w:rsidR="00E42774" w:rsidRPr="004F7CC9">
        <w:rPr>
          <w:rStyle w:val="cs9b0062621"/>
          <w:lang w:val="ru-RU"/>
        </w:rPr>
        <w:t>від</w:t>
      </w:r>
      <w:r w:rsidR="00E42774" w:rsidRPr="0000234D">
        <w:rPr>
          <w:rStyle w:val="cs9b0062621"/>
        </w:rPr>
        <w:t xml:space="preserve"> </w:t>
      </w:r>
      <w:r w:rsidR="00E42774" w:rsidRPr="004F7CC9">
        <w:rPr>
          <w:rStyle w:val="cs9b0062621"/>
          <w:lang w:val="ru-RU"/>
        </w:rPr>
        <w:t>січня</w:t>
      </w:r>
      <w:r w:rsidR="00E42774" w:rsidRPr="0000234D">
        <w:rPr>
          <w:rStyle w:val="cs9b0062621"/>
        </w:rPr>
        <w:t xml:space="preserve"> 2021 </w:t>
      </w:r>
      <w:r w:rsidR="00E42774" w:rsidRPr="004F7CC9">
        <w:rPr>
          <w:rStyle w:val="cs9b0062621"/>
          <w:lang w:val="ru-RU"/>
        </w:rPr>
        <w:t>року</w:t>
      </w:r>
      <w:r w:rsidR="00E42774" w:rsidRPr="0000234D">
        <w:rPr>
          <w:rStyle w:val="cs9b0062621"/>
        </w:rPr>
        <w:t xml:space="preserve">, </w:t>
      </w:r>
      <w:r w:rsidR="00E42774" w:rsidRPr="004F7CC9">
        <w:rPr>
          <w:rStyle w:val="cs9b0062621"/>
          <w:lang w:val="ru-RU"/>
        </w:rPr>
        <w:t>українською</w:t>
      </w:r>
      <w:r w:rsidR="00E42774" w:rsidRPr="0000234D">
        <w:rPr>
          <w:rStyle w:val="cs9b0062621"/>
        </w:rPr>
        <w:t xml:space="preserve"> </w:t>
      </w:r>
      <w:r w:rsidR="00E42774" w:rsidRPr="004F7CC9">
        <w:rPr>
          <w:rStyle w:val="cs9b0062621"/>
          <w:lang w:val="ru-RU"/>
        </w:rPr>
        <w:t>та</w:t>
      </w:r>
      <w:r w:rsidR="00E42774" w:rsidRPr="0000234D">
        <w:rPr>
          <w:rStyle w:val="cs9b0062621"/>
        </w:rPr>
        <w:t xml:space="preserve"> </w:t>
      </w:r>
      <w:r w:rsidR="00E42774" w:rsidRPr="004F7CC9">
        <w:rPr>
          <w:rStyle w:val="cs9b0062621"/>
          <w:lang w:val="ru-RU"/>
        </w:rPr>
        <w:t>російською</w:t>
      </w:r>
      <w:r w:rsidR="00E42774" w:rsidRPr="0000234D">
        <w:rPr>
          <w:rStyle w:val="cs9b0062621"/>
        </w:rPr>
        <w:t xml:space="preserve"> </w:t>
      </w:r>
      <w:r w:rsidR="00E42774" w:rsidRPr="004F7CC9">
        <w:rPr>
          <w:rStyle w:val="cs9b0062621"/>
          <w:lang w:val="ru-RU"/>
        </w:rPr>
        <w:t>мовами</w:t>
      </w:r>
      <w:r w:rsidR="00E42774" w:rsidRPr="0000234D">
        <w:rPr>
          <w:rStyle w:val="cs9b0062621"/>
        </w:rPr>
        <w:t xml:space="preserve">; </w:t>
      </w:r>
      <w:r w:rsidR="00E42774" w:rsidRPr="004F7CC9">
        <w:rPr>
          <w:rStyle w:val="cs9b0062621"/>
          <w:lang w:val="ru-RU"/>
        </w:rPr>
        <w:t>Включення</w:t>
      </w:r>
      <w:r w:rsidR="00E42774" w:rsidRPr="0000234D">
        <w:rPr>
          <w:rStyle w:val="cs9b0062621"/>
        </w:rPr>
        <w:t xml:space="preserve"> </w:t>
      </w:r>
      <w:r w:rsidR="00E42774" w:rsidRPr="004F7CC9">
        <w:rPr>
          <w:rStyle w:val="cs9b0062621"/>
          <w:lang w:val="ru-RU"/>
        </w:rPr>
        <w:t>додаткового</w:t>
      </w:r>
      <w:r w:rsidR="00E42774" w:rsidRPr="0000234D">
        <w:rPr>
          <w:rStyle w:val="cs9b0062621"/>
        </w:rPr>
        <w:t xml:space="preserve"> </w:t>
      </w:r>
      <w:r w:rsidR="00E42774" w:rsidRPr="004F7CC9">
        <w:rPr>
          <w:rStyle w:val="cs9b0062621"/>
          <w:lang w:val="ru-RU"/>
        </w:rPr>
        <w:t>місця</w:t>
      </w:r>
      <w:r w:rsidR="00E42774" w:rsidRPr="0000234D">
        <w:rPr>
          <w:rStyle w:val="cs9b0062621"/>
        </w:rPr>
        <w:t xml:space="preserve"> </w:t>
      </w:r>
      <w:r w:rsidR="00E42774" w:rsidRPr="004F7CC9">
        <w:rPr>
          <w:rStyle w:val="cs9b0062621"/>
          <w:lang w:val="ru-RU"/>
        </w:rPr>
        <w:t>проведення</w:t>
      </w:r>
      <w:r w:rsidR="00E42774" w:rsidRPr="0000234D">
        <w:rPr>
          <w:rStyle w:val="cs9b0062621"/>
        </w:rPr>
        <w:t xml:space="preserve"> </w:t>
      </w:r>
      <w:r w:rsidR="00E42774" w:rsidRPr="004F7CC9">
        <w:rPr>
          <w:rStyle w:val="cs9b0062621"/>
          <w:lang w:val="ru-RU"/>
        </w:rPr>
        <w:t>клінічного</w:t>
      </w:r>
      <w:r w:rsidR="00E42774" w:rsidRPr="0000234D">
        <w:rPr>
          <w:rStyle w:val="cs9b0062621"/>
        </w:rPr>
        <w:t xml:space="preserve"> </w:t>
      </w:r>
      <w:r w:rsidR="00E42774" w:rsidRPr="004F7CC9">
        <w:rPr>
          <w:rStyle w:val="cs9b0062621"/>
          <w:lang w:val="ru-RU"/>
        </w:rPr>
        <w:t>випробування</w:t>
      </w:r>
      <w:r w:rsidR="00E42774" w:rsidRPr="0000234D">
        <w:rPr>
          <w:rStyle w:val="cs9b0062621"/>
        </w:rPr>
        <w:t xml:space="preserve"> </w:t>
      </w:r>
      <w:r w:rsidR="00E42774" w:rsidRPr="004F7CC9">
        <w:rPr>
          <w:rStyle w:val="cs9f0a404021"/>
          <w:lang w:val="ru-RU"/>
        </w:rPr>
        <w:t>до</w:t>
      </w:r>
      <w:r w:rsidR="00E42774" w:rsidRPr="0000234D">
        <w:rPr>
          <w:rStyle w:val="cs9f0a404021"/>
        </w:rPr>
        <w:t xml:space="preserve"> </w:t>
      </w:r>
      <w:r w:rsidR="00E42774" w:rsidRPr="004F7CC9">
        <w:rPr>
          <w:rStyle w:val="cs9f0a404021"/>
          <w:lang w:val="ru-RU"/>
        </w:rPr>
        <w:t>протоколу</w:t>
      </w:r>
      <w:r w:rsidR="00E42774" w:rsidRPr="0000234D">
        <w:rPr>
          <w:rStyle w:val="cs9f0a404021"/>
        </w:rPr>
        <w:t xml:space="preserve"> </w:t>
      </w:r>
      <w:r w:rsidR="00E42774" w:rsidRPr="004F7CC9">
        <w:rPr>
          <w:rStyle w:val="cs9f0a404021"/>
          <w:lang w:val="ru-RU"/>
        </w:rPr>
        <w:t>клінічного</w:t>
      </w:r>
      <w:r w:rsidR="00E42774" w:rsidRPr="0000234D">
        <w:rPr>
          <w:rStyle w:val="cs9f0a404021"/>
        </w:rPr>
        <w:t xml:space="preserve"> </w:t>
      </w:r>
      <w:r w:rsidR="00E42774" w:rsidRPr="004F7CC9">
        <w:rPr>
          <w:rStyle w:val="cs9f0a404021"/>
          <w:lang w:val="ru-RU"/>
        </w:rPr>
        <w:t>дослідження</w:t>
      </w:r>
      <w:r w:rsidR="00E42774" w:rsidRPr="0000234D">
        <w:rPr>
          <w:rStyle w:val="cs9f0a404021"/>
        </w:rPr>
        <w:t xml:space="preserve"> «</w:t>
      </w:r>
      <w:r w:rsidR="00E42774" w:rsidRPr="004F7CC9">
        <w:rPr>
          <w:rStyle w:val="cs9f0a404021"/>
          <w:lang w:val="ru-RU"/>
        </w:rPr>
        <w:t>Рандомізоване</w:t>
      </w:r>
      <w:r w:rsidR="00E42774" w:rsidRPr="0000234D">
        <w:rPr>
          <w:rStyle w:val="cs9f0a404021"/>
        </w:rPr>
        <w:t xml:space="preserve">, </w:t>
      </w:r>
      <w:r w:rsidR="00E42774" w:rsidRPr="004F7CC9">
        <w:rPr>
          <w:rStyle w:val="cs9f0a404021"/>
          <w:lang w:val="ru-RU"/>
        </w:rPr>
        <w:t>з</w:t>
      </w:r>
      <w:r w:rsidR="00E42774" w:rsidRPr="0000234D">
        <w:rPr>
          <w:rStyle w:val="cs9f0a404021"/>
        </w:rPr>
        <w:t xml:space="preserve"> </w:t>
      </w:r>
      <w:r w:rsidR="00E42774" w:rsidRPr="004F7CC9">
        <w:rPr>
          <w:rStyle w:val="cs9f0a404021"/>
          <w:lang w:val="ru-RU"/>
        </w:rPr>
        <w:t>подвійною</w:t>
      </w:r>
      <w:r w:rsidR="00E42774" w:rsidRPr="0000234D">
        <w:rPr>
          <w:rStyle w:val="cs9f0a404021"/>
        </w:rPr>
        <w:t xml:space="preserve"> </w:t>
      </w:r>
      <w:r w:rsidR="00E42774" w:rsidRPr="004F7CC9">
        <w:rPr>
          <w:rStyle w:val="cs9f0a404021"/>
          <w:lang w:val="ru-RU"/>
        </w:rPr>
        <w:t>імітацією</w:t>
      </w:r>
      <w:r w:rsidR="00E42774" w:rsidRPr="0000234D">
        <w:rPr>
          <w:rStyle w:val="cs9f0a404021"/>
        </w:rPr>
        <w:t xml:space="preserve"> </w:t>
      </w:r>
      <w:r w:rsidR="00E42774" w:rsidRPr="004F7CC9">
        <w:rPr>
          <w:rStyle w:val="cs9f0a404021"/>
          <w:lang w:val="ru-RU"/>
        </w:rPr>
        <w:t>та</w:t>
      </w:r>
      <w:r w:rsidR="00E42774" w:rsidRPr="0000234D">
        <w:rPr>
          <w:rStyle w:val="cs9f0a404021"/>
        </w:rPr>
        <w:t xml:space="preserve"> </w:t>
      </w:r>
      <w:r w:rsidR="00E42774" w:rsidRPr="004F7CC9">
        <w:rPr>
          <w:rStyle w:val="cs9f0a404021"/>
          <w:lang w:val="ru-RU"/>
        </w:rPr>
        <w:t>з</w:t>
      </w:r>
      <w:r w:rsidR="00E42774" w:rsidRPr="0000234D">
        <w:rPr>
          <w:rStyle w:val="cs9f0a404021"/>
        </w:rPr>
        <w:t xml:space="preserve"> </w:t>
      </w:r>
      <w:r w:rsidR="00E42774" w:rsidRPr="004F7CC9">
        <w:rPr>
          <w:rStyle w:val="cs9f0a404021"/>
          <w:lang w:val="ru-RU"/>
        </w:rPr>
        <w:t>активним</w:t>
      </w:r>
      <w:r w:rsidR="00E42774" w:rsidRPr="0000234D">
        <w:rPr>
          <w:rStyle w:val="cs9f0a404021"/>
        </w:rPr>
        <w:t xml:space="preserve"> </w:t>
      </w:r>
      <w:r w:rsidR="00E42774" w:rsidRPr="004F7CC9">
        <w:rPr>
          <w:rStyle w:val="cs9f0a404021"/>
          <w:lang w:val="ru-RU"/>
        </w:rPr>
        <w:t>контролем</w:t>
      </w:r>
      <w:r w:rsidR="00E42774" w:rsidRPr="0000234D">
        <w:rPr>
          <w:rStyle w:val="cs9f0a404021"/>
        </w:rPr>
        <w:t xml:space="preserve"> </w:t>
      </w:r>
      <w:r w:rsidR="00E42774" w:rsidRPr="004F7CC9">
        <w:rPr>
          <w:rStyle w:val="cs9f0a404021"/>
          <w:lang w:val="ru-RU"/>
        </w:rPr>
        <w:t>для</w:t>
      </w:r>
      <w:r w:rsidR="00E42774" w:rsidRPr="0000234D">
        <w:rPr>
          <w:rStyle w:val="cs9f0a404021"/>
        </w:rPr>
        <w:t xml:space="preserve"> </w:t>
      </w:r>
      <w:r w:rsidR="00E42774" w:rsidRPr="004F7CC9">
        <w:rPr>
          <w:rStyle w:val="cs9f0a404021"/>
          <w:lang w:val="ru-RU"/>
        </w:rPr>
        <w:t>підбору</w:t>
      </w:r>
      <w:r w:rsidR="00E42774" w:rsidRPr="0000234D">
        <w:rPr>
          <w:rStyle w:val="cs9f0a404021"/>
        </w:rPr>
        <w:t xml:space="preserve"> </w:t>
      </w:r>
      <w:r w:rsidR="00E42774" w:rsidRPr="004F7CC9">
        <w:rPr>
          <w:rStyle w:val="cs9f0a404021"/>
          <w:lang w:val="ru-RU"/>
        </w:rPr>
        <w:t>дози</w:t>
      </w:r>
      <w:r w:rsidR="00E42774" w:rsidRPr="0000234D">
        <w:rPr>
          <w:rStyle w:val="cs9f0a404021"/>
        </w:rPr>
        <w:t xml:space="preserve">, </w:t>
      </w:r>
      <w:r w:rsidR="00E42774" w:rsidRPr="004F7CC9">
        <w:rPr>
          <w:rStyle w:val="cs9f0a404021"/>
          <w:lang w:val="ru-RU"/>
        </w:rPr>
        <w:t>подвійне</w:t>
      </w:r>
      <w:r w:rsidR="00E42774" w:rsidRPr="0000234D">
        <w:rPr>
          <w:rStyle w:val="cs9f0a404021"/>
        </w:rPr>
        <w:t xml:space="preserve"> </w:t>
      </w:r>
      <w:r w:rsidR="00E42774" w:rsidRPr="004F7CC9">
        <w:rPr>
          <w:rStyle w:val="cs9f0a404021"/>
          <w:lang w:val="ru-RU"/>
        </w:rPr>
        <w:t>сліпе</w:t>
      </w:r>
      <w:r w:rsidR="00E42774" w:rsidRPr="0000234D">
        <w:rPr>
          <w:rStyle w:val="cs9f0a404021"/>
        </w:rPr>
        <w:t xml:space="preserve"> </w:t>
      </w:r>
      <w:r w:rsidR="00E42774" w:rsidRPr="004F7CC9">
        <w:rPr>
          <w:rStyle w:val="cs9f0a404021"/>
          <w:lang w:val="ru-RU"/>
        </w:rPr>
        <w:t>дослідження</w:t>
      </w:r>
      <w:r w:rsidR="00E42774" w:rsidRPr="0000234D">
        <w:rPr>
          <w:rStyle w:val="cs9f0a404021"/>
        </w:rPr>
        <w:t xml:space="preserve"> </w:t>
      </w:r>
      <w:r w:rsidR="00E42774" w:rsidRPr="004F7CC9">
        <w:rPr>
          <w:rStyle w:val="cs9f0a404021"/>
          <w:lang w:val="ru-RU"/>
        </w:rPr>
        <w:t>у</w:t>
      </w:r>
      <w:r w:rsidR="00E42774" w:rsidRPr="0000234D">
        <w:rPr>
          <w:rStyle w:val="cs9f0a404021"/>
        </w:rPr>
        <w:t xml:space="preserve"> </w:t>
      </w:r>
      <w:r w:rsidR="00E42774" w:rsidRPr="004F7CC9">
        <w:rPr>
          <w:rStyle w:val="cs9f0a404021"/>
          <w:lang w:val="ru-RU"/>
        </w:rPr>
        <w:t>пацієнтів</w:t>
      </w:r>
      <w:r w:rsidR="00E42774" w:rsidRPr="0000234D">
        <w:rPr>
          <w:rStyle w:val="cs9f0a404021"/>
        </w:rPr>
        <w:t xml:space="preserve"> </w:t>
      </w:r>
      <w:r w:rsidR="00E42774" w:rsidRPr="004F7CC9">
        <w:rPr>
          <w:rStyle w:val="cs9f0a404021"/>
          <w:lang w:val="ru-RU"/>
        </w:rPr>
        <w:t>з</w:t>
      </w:r>
      <w:r w:rsidR="00E42774" w:rsidRPr="0000234D">
        <w:rPr>
          <w:rStyle w:val="cs9f0a404021"/>
        </w:rPr>
        <w:t xml:space="preserve"> </w:t>
      </w:r>
      <w:r w:rsidR="00E42774" w:rsidRPr="004F7CC9">
        <w:rPr>
          <w:rStyle w:val="cs9f0a404021"/>
          <w:lang w:val="ru-RU"/>
        </w:rPr>
        <w:t>рефлюкс</w:t>
      </w:r>
      <w:r w:rsidR="00E42774" w:rsidRPr="0000234D">
        <w:rPr>
          <w:rStyle w:val="cs9f0a404021"/>
        </w:rPr>
        <w:t>-</w:t>
      </w:r>
      <w:r w:rsidR="00E42774" w:rsidRPr="004F7CC9">
        <w:rPr>
          <w:rStyle w:val="cs9f0a404021"/>
          <w:lang w:val="ru-RU"/>
        </w:rPr>
        <w:t>езофагітом</w:t>
      </w:r>
      <w:r w:rsidR="00E42774" w:rsidRPr="0000234D">
        <w:rPr>
          <w:rStyle w:val="cs9f0a404021"/>
        </w:rPr>
        <w:t xml:space="preserve"> </w:t>
      </w:r>
      <w:r w:rsidR="00E42774" w:rsidRPr="004F7CC9">
        <w:rPr>
          <w:rStyle w:val="cs9f0a404021"/>
          <w:lang w:val="ru-RU"/>
        </w:rPr>
        <w:t>ступеня</w:t>
      </w:r>
      <w:r w:rsidR="00E42774" w:rsidRPr="0000234D">
        <w:rPr>
          <w:rStyle w:val="cs9f0a404021"/>
        </w:rPr>
        <w:t xml:space="preserve"> </w:t>
      </w:r>
      <w:r w:rsidR="00E42774">
        <w:rPr>
          <w:rStyle w:val="cs9f0a404021"/>
        </w:rPr>
        <w:t>C</w:t>
      </w:r>
      <w:r w:rsidR="00E42774" w:rsidRPr="0000234D">
        <w:rPr>
          <w:rStyle w:val="cs9f0a404021"/>
        </w:rPr>
        <w:t xml:space="preserve"> </w:t>
      </w:r>
      <w:r w:rsidR="00E42774" w:rsidRPr="004F7CC9">
        <w:rPr>
          <w:rStyle w:val="cs9f0a404021"/>
          <w:lang w:val="ru-RU"/>
        </w:rPr>
        <w:t>або</w:t>
      </w:r>
      <w:r w:rsidR="00E42774" w:rsidRPr="0000234D">
        <w:rPr>
          <w:rStyle w:val="cs9f0a404021"/>
        </w:rPr>
        <w:t xml:space="preserve"> </w:t>
      </w:r>
      <w:r w:rsidR="00E42774">
        <w:rPr>
          <w:rStyle w:val="cs9f0a404021"/>
        </w:rPr>
        <w:t>D</w:t>
      </w:r>
      <w:r w:rsidR="00E42774" w:rsidRPr="0000234D">
        <w:rPr>
          <w:rStyle w:val="cs9f0a404021"/>
        </w:rPr>
        <w:t xml:space="preserve"> </w:t>
      </w:r>
      <w:r w:rsidR="00E42774" w:rsidRPr="004F7CC9">
        <w:rPr>
          <w:rStyle w:val="cs9f0a404021"/>
          <w:lang w:val="ru-RU"/>
        </w:rPr>
        <w:t>за</w:t>
      </w:r>
      <w:r w:rsidR="00E42774" w:rsidRPr="0000234D">
        <w:rPr>
          <w:rStyle w:val="cs9f0a404021"/>
        </w:rPr>
        <w:t xml:space="preserve"> </w:t>
      </w:r>
      <w:r w:rsidR="00E42774" w:rsidRPr="004F7CC9">
        <w:rPr>
          <w:rStyle w:val="cs9f0a404021"/>
          <w:lang w:val="ru-RU"/>
        </w:rPr>
        <w:t>Лос</w:t>
      </w:r>
      <w:r w:rsidR="00E42774" w:rsidRPr="0000234D">
        <w:rPr>
          <w:rStyle w:val="cs9f0a404021"/>
        </w:rPr>
        <w:t>-</w:t>
      </w:r>
      <w:r w:rsidR="00E42774" w:rsidRPr="004F7CC9">
        <w:rPr>
          <w:rStyle w:val="cs9f0a404021"/>
          <w:lang w:val="ru-RU"/>
        </w:rPr>
        <w:t>Анджелеською</w:t>
      </w:r>
      <w:r w:rsidR="00E42774" w:rsidRPr="0000234D">
        <w:rPr>
          <w:rStyle w:val="cs9f0a404021"/>
        </w:rPr>
        <w:t xml:space="preserve"> </w:t>
      </w:r>
      <w:r w:rsidR="00E42774" w:rsidRPr="004F7CC9">
        <w:rPr>
          <w:rStyle w:val="cs9f0a404021"/>
          <w:lang w:val="ru-RU"/>
        </w:rPr>
        <w:t>класифікацією</w:t>
      </w:r>
      <w:r w:rsidR="00E42774" w:rsidRPr="0000234D">
        <w:rPr>
          <w:rStyle w:val="cs9f0a404021"/>
        </w:rPr>
        <w:t xml:space="preserve">, </w:t>
      </w:r>
      <w:r w:rsidR="00E42774" w:rsidRPr="004F7CC9">
        <w:rPr>
          <w:rStyle w:val="cs9f0a404021"/>
          <w:lang w:val="ru-RU"/>
        </w:rPr>
        <w:t>а</w:t>
      </w:r>
      <w:r w:rsidR="00E42774" w:rsidRPr="0000234D">
        <w:rPr>
          <w:rStyle w:val="cs9f0a404021"/>
        </w:rPr>
        <w:t xml:space="preserve"> </w:t>
      </w:r>
      <w:r w:rsidR="00E42774" w:rsidRPr="004F7CC9">
        <w:rPr>
          <w:rStyle w:val="cs9f0a404021"/>
          <w:lang w:val="ru-RU"/>
        </w:rPr>
        <w:t>також</w:t>
      </w:r>
      <w:r w:rsidR="00E42774" w:rsidRPr="0000234D">
        <w:rPr>
          <w:rStyle w:val="cs9f0a404021"/>
        </w:rPr>
        <w:t xml:space="preserve"> </w:t>
      </w:r>
      <w:r w:rsidR="00E42774" w:rsidRPr="004F7CC9">
        <w:rPr>
          <w:rStyle w:val="cs9f0a404021"/>
          <w:lang w:val="ru-RU"/>
        </w:rPr>
        <w:t>у</w:t>
      </w:r>
      <w:r w:rsidR="00E42774" w:rsidRPr="0000234D">
        <w:rPr>
          <w:rStyle w:val="cs9f0a404021"/>
        </w:rPr>
        <w:t xml:space="preserve"> </w:t>
      </w:r>
      <w:r w:rsidR="00E42774" w:rsidRPr="004F7CC9">
        <w:rPr>
          <w:rStyle w:val="cs9f0a404021"/>
          <w:lang w:val="ru-RU"/>
        </w:rPr>
        <w:t>пацієнтів</w:t>
      </w:r>
      <w:r w:rsidR="00E42774" w:rsidRPr="0000234D">
        <w:rPr>
          <w:rStyle w:val="cs9f0a404021"/>
        </w:rPr>
        <w:t xml:space="preserve"> </w:t>
      </w:r>
      <w:r w:rsidR="00E42774" w:rsidRPr="004F7CC9">
        <w:rPr>
          <w:rStyle w:val="cs9f0a404021"/>
          <w:lang w:val="ru-RU"/>
        </w:rPr>
        <w:t>з</w:t>
      </w:r>
      <w:r w:rsidR="00E42774" w:rsidRPr="0000234D">
        <w:rPr>
          <w:rStyle w:val="cs9f0a404021"/>
        </w:rPr>
        <w:t xml:space="preserve"> </w:t>
      </w:r>
      <w:r w:rsidR="00E42774" w:rsidRPr="004F7CC9">
        <w:rPr>
          <w:rStyle w:val="cs9f0a404021"/>
          <w:lang w:val="ru-RU"/>
        </w:rPr>
        <w:t>принаймні</w:t>
      </w:r>
      <w:r w:rsidR="00E42774" w:rsidRPr="0000234D">
        <w:rPr>
          <w:rStyle w:val="cs9f0a404021"/>
        </w:rPr>
        <w:t xml:space="preserve"> </w:t>
      </w:r>
      <w:r w:rsidR="00E42774" w:rsidRPr="004F7CC9">
        <w:rPr>
          <w:rStyle w:val="cs9f0a404021"/>
          <w:lang w:val="ru-RU"/>
        </w:rPr>
        <w:t>частковими</w:t>
      </w:r>
      <w:r w:rsidR="00E42774" w:rsidRPr="0000234D">
        <w:rPr>
          <w:rStyle w:val="cs9f0a404021"/>
        </w:rPr>
        <w:t xml:space="preserve"> </w:t>
      </w:r>
      <w:r w:rsidR="00E42774" w:rsidRPr="004F7CC9">
        <w:rPr>
          <w:rStyle w:val="cs9f0a404021"/>
          <w:lang w:val="ru-RU"/>
        </w:rPr>
        <w:t>симптомами</w:t>
      </w:r>
      <w:r w:rsidR="00E42774" w:rsidRPr="0000234D">
        <w:rPr>
          <w:rStyle w:val="cs9f0a404021"/>
        </w:rPr>
        <w:t xml:space="preserve"> </w:t>
      </w:r>
      <w:r w:rsidR="00E42774" w:rsidRPr="004F7CC9">
        <w:rPr>
          <w:rStyle w:val="cs9f0a404021"/>
          <w:lang w:val="ru-RU"/>
        </w:rPr>
        <w:t>рефлюкс</w:t>
      </w:r>
      <w:r w:rsidR="00E42774" w:rsidRPr="0000234D">
        <w:rPr>
          <w:rStyle w:val="cs9f0a404021"/>
        </w:rPr>
        <w:t>-</w:t>
      </w:r>
      <w:r w:rsidR="00E42774" w:rsidRPr="004F7CC9">
        <w:rPr>
          <w:rStyle w:val="cs9f0a404021"/>
          <w:lang w:val="ru-RU"/>
        </w:rPr>
        <w:t>езофагіту</w:t>
      </w:r>
      <w:r w:rsidR="00E42774" w:rsidRPr="0000234D">
        <w:rPr>
          <w:rStyle w:val="cs9f0a404021"/>
        </w:rPr>
        <w:t xml:space="preserve">, </w:t>
      </w:r>
      <w:r w:rsidR="00E42774" w:rsidRPr="004F7CC9">
        <w:rPr>
          <w:rStyle w:val="cs9f0a404021"/>
          <w:lang w:val="ru-RU"/>
        </w:rPr>
        <w:t>але</w:t>
      </w:r>
      <w:r w:rsidR="00E42774" w:rsidRPr="0000234D">
        <w:rPr>
          <w:rStyle w:val="cs9f0a404021"/>
        </w:rPr>
        <w:t xml:space="preserve"> </w:t>
      </w:r>
      <w:r w:rsidR="00E42774" w:rsidRPr="004F7CC9">
        <w:rPr>
          <w:rStyle w:val="cs9f0a404021"/>
          <w:lang w:val="ru-RU"/>
        </w:rPr>
        <w:t>без</w:t>
      </w:r>
      <w:r w:rsidR="00E42774" w:rsidRPr="0000234D">
        <w:rPr>
          <w:rStyle w:val="cs9f0a404021"/>
        </w:rPr>
        <w:t xml:space="preserve"> </w:t>
      </w:r>
      <w:r w:rsidR="00E42774" w:rsidRPr="004F7CC9">
        <w:rPr>
          <w:rStyle w:val="cs9f0a404021"/>
          <w:lang w:val="ru-RU"/>
        </w:rPr>
        <w:t>загоєння</w:t>
      </w:r>
      <w:r w:rsidR="00E42774" w:rsidRPr="0000234D">
        <w:rPr>
          <w:rStyle w:val="cs9f0a404021"/>
        </w:rPr>
        <w:t xml:space="preserve"> </w:t>
      </w:r>
      <w:r w:rsidR="00E42774" w:rsidRPr="004F7CC9">
        <w:rPr>
          <w:rStyle w:val="cs9f0a404021"/>
          <w:lang w:val="ru-RU"/>
        </w:rPr>
        <w:t>за</w:t>
      </w:r>
      <w:r w:rsidR="00E42774" w:rsidRPr="0000234D">
        <w:rPr>
          <w:rStyle w:val="cs9f0a404021"/>
        </w:rPr>
        <w:t xml:space="preserve"> </w:t>
      </w:r>
      <w:r w:rsidR="00E42774" w:rsidRPr="004F7CC9">
        <w:rPr>
          <w:rStyle w:val="cs9f0a404021"/>
          <w:lang w:val="ru-RU"/>
        </w:rPr>
        <w:t>результатом</w:t>
      </w:r>
      <w:r w:rsidR="00E42774" w:rsidRPr="0000234D">
        <w:rPr>
          <w:rStyle w:val="cs9f0a404021"/>
        </w:rPr>
        <w:t xml:space="preserve"> </w:t>
      </w:r>
      <w:r w:rsidR="00E42774" w:rsidRPr="004F7CC9">
        <w:rPr>
          <w:rStyle w:val="cs9f0a404021"/>
          <w:lang w:val="ru-RU"/>
        </w:rPr>
        <w:t>ендоскопічного</w:t>
      </w:r>
      <w:r w:rsidR="00E42774" w:rsidRPr="0000234D">
        <w:rPr>
          <w:rStyle w:val="cs9f0a404021"/>
        </w:rPr>
        <w:t xml:space="preserve"> </w:t>
      </w:r>
      <w:r w:rsidR="00E42774" w:rsidRPr="004F7CC9">
        <w:rPr>
          <w:rStyle w:val="cs9f0a404021"/>
          <w:lang w:val="ru-RU"/>
        </w:rPr>
        <w:t>дослідження</w:t>
      </w:r>
      <w:r w:rsidR="00E42774" w:rsidRPr="0000234D">
        <w:rPr>
          <w:rStyle w:val="cs9f0a404021"/>
        </w:rPr>
        <w:t xml:space="preserve"> </w:t>
      </w:r>
      <w:r w:rsidR="00E42774" w:rsidRPr="004F7CC9">
        <w:rPr>
          <w:rStyle w:val="cs9f0a404021"/>
          <w:lang w:val="ru-RU"/>
        </w:rPr>
        <w:t>після</w:t>
      </w:r>
      <w:r w:rsidR="00E42774" w:rsidRPr="0000234D">
        <w:rPr>
          <w:rStyle w:val="cs9f0a404021"/>
        </w:rPr>
        <w:t xml:space="preserve"> </w:t>
      </w:r>
      <w:r w:rsidR="00E42774" w:rsidRPr="004F7CC9">
        <w:rPr>
          <w:rStyle w:val="cs9f0a404021"/>
          <w:lang w:val="ru-RU"/>
        </w:rPr>
        <w:t>отримання</w:t>
      </w:r>
      <w:r w:rsidR="00E42774" w:rsidRPr="0000234D">
        <w:rPr>
          <w:rStyle w:val="cs9f0a404021"/>
        </w:rPr>
        <w:t xml:space="preserve"> </w:t>
      </w:r>
      <w:r w:rsidR="00E42774" w:rsidRPr="004F7CC9">
        <w:rPr>
          <w:rStyle w:val="cs9f0a404021"/>
          <w:lang w:val="ru-RU"/>
        </w:rPr>
        <w:t>ними</w:t>
      </w:r>
      <w:r w:rsidR="00E42774" w:rsidRPr="0000234D">
        <w:rPr>
          <w:rStyle w:val="cs9f0a404021"/>
        </w:rPr>
        <w:t xml:space="preserve"> 8-</w:t>
      </w:r>
      <w:r w:rsidR="00E42774" w:rsidRPr="004F7CC9">
        <w:rPr>
          <w:rStyle w:val="cs9f0a404021"/>
          <w:lang w:val="ru-RU"/>
        </w:rPr>
        <w:t>тижневого</w:t>
      </w:r>
      <w:r w:rsidR="00E42774" w:rsidRPr="0000234D">
        <w:rPr>
          <w:rStyle w:val="cs9f0a404021"/>
        </w:rPr>
        <w:t xml:space="preserve"> </w:t>
      </w:r>
      <w:r w:rsidR="00E42774" w:rsidRPr="004F7CC9">
        <w:rPr>
          <w:rStyle w:val="cs9f0a404021"/>
          <w:lang w:val="ru-RU"/>
        </w:rPr>
        <w:t>курсу</w:t>
      </w:r>
      <w:r w:rsidR="00E42774" w:rsidRPr="0000234D">
        <w:rPr>
          <w:rStyle w:val="cs9f0a404021"/>
        </w:rPr>
        <w:t xml:space="preserve"> </w:t>
      </w:r>
      <w:r w:rsidR="00E42774" w:rsidRPr="004F7CC9">
        <w:rPr>
          <w:rStyle w:val="cs9f0a404021"/>
          <w:lang w:val="ru-RU"/>
        </w:rPr>
        <w:t>загоювальної</w:t>
      </w:r>
      <w:r w:rsidR="00E42774" w:rsidRPr="0000234D">
        <w:rPr>
          <w:rStyle w:val="cs9f0a404021"/>
        </w:rPr>
        <w:t xml:space="preserve"> </w:t>
      </w:r>
      <w:r w:rsidR="00E42774" w:rsidRPr="004F7CC9">
        <w:rPr>
          <w:rStyle w:val="cs9f0a404021"/>
          <w:lang w:val="ru-RU"/>
        </w:rPr>
        <w:t>стандартної</w:t>
      </w:r>
      <w:r w:rsidR="00E42774" w:rsidRPr="0000234D">
        <w:rPr>
          <w:rStyle w:val="cs9f0a404021"/>
        </w:rPr>
        <w:t xml:space="preserve"> </w:t>
      </w:r>
      <w:r w:rsidR="00E42774" w:rsidRPr="004F7CC9">
        <w:rPr>
          <w:rStyle w:val="cs9f0a404021"/>
          <w:lang w:val="ru-RU"/>
        </w:rPr>
        <w:t>терапії</w:t>
      </w:r>
      <w:r w:rsidR="00E42774" w:rsidRPr="0000234D">
        <w:rPr>
          <w:rStyle w:val="cs9f0a404021"/>
        </w:rPr>
        <w:t xml:space="preserve"> </w:t>
      </w:r>
      <w:r w:rsidR="00E42774" w:rsidRPr="004F7CC9">
        <w:rPr>
          <w:rStyle w:val="cs9f0a404021"/>
          <w:lang w:val="ru-RU"/>
        </w:rPr>
        <w:t>інгібітором</w:t>
      </w:r>
      <w:r w:rsidR="00E42774" w:rsidRPr="0000234D">
        <w:rPr>
          <w:rStyle w:val="cs9f0a404021"/>
        </w:rPr>
        <w:t xml:space="preserve"> </w:t>
      </w:r>
      <w:r w:rsidR="00E42774" w:rsidRPr="004F7CC9">
        <w:rPr>
          <w:rStyle w:val="cs9f0a404021"/>
          <w:lang w:val="ru-RU"/>
        </w:rPr>
        <w:t>протонної</w:t>
      </w:r>
      <w:r w:rsidR="00E42774" w:rsidRPr="0000234D">
        <w:rPr>
          <w:rStyle w:val="cs9f0a404021"/>
        </w:rPr>
        <w:t xml:space="preserve"> </w:t>
      </w:r>
      <w:r w:rsidR="00E42774" w:rsidRPr="004F7CC9">
        <w:rPr>
          <w:rStyle w:val="cs9f0a404021"/>
          <w:lang w:val="ru-RU"/>
        </w:rPr>
        <w:t>помпи</w:t>
      </w:r>
      <w:r w:rsidR="00E42774" w:rsidRPr="0000234D">
        <w:rPr>
          <w:rStyle w:val="cs9f0a404021"/>
        </w:rPr>
        <w:t xml:space="preserve"> (</w:t>
      </w:r>
      <w:r w:rsidR="00E42774" w:rsidRPr="004F7CC9">
        <w:rPr>
          <w:rStyle w:val="cs9f0a404021"/>
          <w:lang w:val="ru-RU"/>
        </w:rPr>
        <w:t>ІПП</w:t>
      </w:r>
      <w:r w:rsidR="00E42774" w:rsidRPr="0000234D">
        <w:rPr>
          <w:rStyle w:val="cs9f0a404021"/>
        </w:rPr>
        <w:t xml:space="preserve">), </w:t>
      </w:r>
      <w:r w:rsidR="00E42774" w:rsidRPr="004F7CC9">
        <w:rPr>
          <w:rStyle w:val="cs9f0a404021"/>
          <w:lang w:val="ru-RU"/>
        </w:rPr>
        <w:t>задля</w:t>
      </w:r>
      <w:r w:rsidR="00E42774" w:rsidRPr="0000234D">
        <w:rPr>
          <w:rStyle w:val="cs9f0a404021"/>
        </w:rPr>
        <w:t xml:space="preserve"> </w:t>
      </w:r>
      <w:r w:rsidR="00E42774" w:rsidRPr="004F7CC9">
        <w:rPr>
          <w:rStyle w:val="cs9f0a404021"/>
          <w:lang w:val="ru-RU"/>
        </w:rPr>
        <w:t>вивчення</w:t>
      </w:r>
      <w:r w:rsidR="00E42774" w:rsidRPr="0000234D">
        <w:rPr>
          <w:rStyle w:val="cs9f0a404021"/>
        </w:rPr>
        <w:t xml:space="preserve"> </w:t>
      </w:r>
      <w:r w:rsidR="00E42774" w:rsidRPr="004F7CC9">
        <w:rPr>
          <w:rStyle w:val="cs9f0a404021"/>
          <w:lang w:val="ru-RU"/>
        </w:rPr>
        <w:t>безпечності</w:t>
      </w:r>
      <w:r w:rsidR="00E42774" w:rsidRPr="0000234D">
        <w:rPr>
          <w:rStyle w:val="cs9f0a404021"/>
        </w:rPr>
        <w:t xml:space="preserve"> </w:t>
      </w:r>
      <w:r w:rsidR="00E42774" w:rsidRPr="004F7CC9">
        <w:rPr>
          <w:rStyle w:val="cs9f0a404021"/>
          <w:lang w:val="ru-RU"/>
        </w:rPr>
        <w:t>та</w:t>
      </w:r>
      <w:r w:rsidR="00E42774" w:rsidRPr="0000234D">
        <w:rPr>
          <w:rStyle w:val="cs9f0a404021"/>
        </w:rPr>
        <w:t xml:space="preserve"> </w:t>
      </w:r>
      <w:r w:rsidR="00E42774" w:rsidRPr="004F7CC9">
        <w:rPr>
          <w:rStyle w:val="cs9f0a404021"/>
          <w:lang w:val="ru-RU"/>
        </w:rPr>
        <w:t>переносимості</w:t>
      </w:r>
      <w:r w:rsidR="00E42774" w:rsidRPr="0000234D">
        <w:rPr>
          <w:rStyle w:val="cs9f0a404021"/>
        </w:rPr>
        <w:t xml:space="preserve"> </w:t>
      </w:r>
      <w:r w:rsidR="00E42774" w:rsidRPr="004F7CC9">
        <w:rPr>
          <w:rStyle w:val="cs9f0a404021"/>
          <w:lang w:val="ru-RU"/>
        </w:rPr>
        <w:t>лікування</w:t>
      </w:r>
      <w:r w:rsidR="00E42774" w:rsidRPr="0000234D">
        <w:rPr>
          <w:rStyle w:val="cs9f0a404021"/>
        </w:rPr>
        <w:t xml:space="preserve">, </w:t>
      </w:r>
      <w:r w:rsidR="00E42774" w:rsidRPr="004F7CC9">
        <w:rPr>
          <w:rStyle w:val="cs9f0a404021"/>
          <w:lang w:val="ru-RU"/>
        </w:rPr>
        <w:t>швидкості</w:t>
      </w:r>
      <w:r w:rsidR="00E42774" w:rsidRPr="0000234D">
        <w:rPr>
          <w:rStyle w:val="cs9f0a404021"/>
        </w:rPr>
        <w:t xml:space="preserve"> </w:t>
      </w:r>
      <w:r w:rsidR="00E42774" w:rsidRPr="004F7CC9">
        <w:rPr>
          <w:rStyle w:val="cs9f0a404021"/>
          <w:lang w:val="ru-RU"/>
        </w:rPr>
        <w:t>загоювання</w:t>
      </w:r>
      <w:r w:rsidR="00E42774" w:rsidRPr="0000234D">
        <w:rPr>
          <w:rStyle w:val="cs9f0a404021"/>
        </w:rPr>
        <w:t xml:space="preserve"> </w:t>
      </w:r>
      <w:r w:rsidR="00E42774" w:rsidRPr="004F7CC9">
        <w:rPr>
          <w:rStyle w:val="cs9f0a404021"/>
          <w:lang w:val="ru-RU"/>
        </w:rPr>
        <w:t>ерозій</w:t>
      </w:r>
      <w:r w:rsidR="00E42774" w:rsidRPr="0000234D">
        <w:rPr>
          <w:rStyle w:val="cs9f0a404021"/>
        </w:rPr>
        <w:t xml:space="preserve"> </w:t>
      </w:r>
      <w:r w:rsidR="00E42774" w:rsidRPr="004F7CC9">
        <w:rPr>
          <w:rStyle w:val="cs9f0a404021"/>
          <w:lang w:val="ru-RU"/>
        </w:rPr>
        <w:t>після</w:t>
      </w:r>
      <w:r w:rsidR="00E42774" w:rsidRPr="0000234D">
        <w:rPr>
          <w:rStyle w:val="cs9f0a404021"/>
        </w:rPr>
        <w:t xml:space="preserve"> </w:t>
      </w:r>
      <w:r w:rsidR="00E42774" w:rsidRPr="004F7CC9">
        <w:rPr>
          <w:rStyle w:val="cs9f0a404021"/>
          <w:lang w:val="ru-RU"/>
        </w:rPr>
        <w:t>застосування</w:t>
      </w:r>
      <w:r w:rsidR="00E42774" w:rsidRPr="0000234D">
        <w:rPr>
          <w:rStyle w:val="cs9f0a404021"/>
        </w:rPr>
        <w:t xml:space="preserve"> </w:t>
      </w:r>
      <w:r w:rsidR="00E42774">
        <w:rPr>
          <w:rStyle w:val="cs9b0062621"/>
        </w:rPr>
        <w:t>X</w:t>
      </w:r>
      <w:r w:rsidR="00E42774" w:rsidRPr="0000234D">
        <w:rPr>
          <w:rStyle w:val="cs9b0062621"/>
        </w:rPr>
        <w:t>842</w:t>
      </w:r>
      <w:r w:rsidR="00E42774" w:rsidRPr="0000234D">
        <w:rPr>
          <w:rStyle w:val="cs9f0a404021"/>
        </w:rPr>
        <w:t xml:space="preserve"> </w:t>
      </w:r>
      <w:r w:rsidR="00E42774" w:rsidRPr="004F7CC9">
        <w:rPr>
          <w:rStyle w:val="cs9f0a404021"/>
          <w:lang w:val="ru-RU"/>
        </w:rPr>
        <w:t>або</w:t>
      </w:r>
      <w:r w:rsidR="00E42774" w:rsidRPr="0000234D">
        <w:rPr>
          <w:rStyle w:val="cs9f0a404021"/>
        </w:rPr>
        <w:t xml:space="preserve"> </w:t>
      </w:r>
      <w:r w:rsidR="00E42774" w:rsidRPr="004F7CC9">
        <w:rPr>
          <w:rStyle w:val="cs9f0a404021"/>
          <w:lang w:val="ru-RU"/>
        </w:rPr>
        <w:t>лансопразолу</w:t>
      </w:r>
      <w:r w:rsidR="00E42774" w:rsidRPr="0000234D">
        <w:rPr>
          <w:rStyle w:val="cs9f0a404021"/>
        </w:rPr>
        <w:t xml:space="preserve"> </w:t>
      </w:r>
      <w:r w:rsidR="00E42774" w:rsidRPr="004F7CC9">
        <w:rPr>
          <w:rStyle w:val="cs9f0a404021"/>
          <w:lang w:val="ru-RU"/>
        </w:rPr>
        <w:t>протягом</w:t>
      </w:r>
      <w:r w:rsidR="00E42774" w:rsidRPr="0000234D">
        <w:rPr>
          <w:rStyle w:val="cs9f0a404021"/>
        </w:rPr>
        <w:t xml:space="preserve"> 4 </w:t>
      </w:r>
      <w:r w:rsidR="00E42774" w:rsidRPr="004F7CC9">
        <w:rPr>
          <w:rStyle w:val="cs9f0a404021"/>
          <w:lang w:val="ru-RU"/>
        </w:rPr>
        <w:t>тижнів</w:t>
      </w:r>
      <w:r w:rsidR="00E42774" w:rsidRPr="0000234D">
        <w:rPr>
          <w:rStyle w:val="cs9f0a404021"/>
        </w:rPr>
        <w:t xml:space="preserve">, </w:t>
      </w:r>
      <w:r w:rsidR="00E42774" w:rsidRPr="004F7CC9">
        <w:rPr>
          <w:rStyle w:val="cs9f0a404021"/>
          <w:lang w:val="ru-RU"/>
        </w:rPr>
        <w:t>а</w:t>
      </w:r>
      <w:r w:rsidR="00E42774" w:rsidRPr="0000234D">
        <w:rPr>
          <w:rStyle w:val="cs9f0a404021"/>
        </w:rPr>
        <w:t xml:space="preserve"> </w:t>
      </w:r>
      <w:r w:rsidR="00E42774" w:rsidRPr="004F7CC9">
        <w:rPr>
          <w:rStyle w:val="cs9f0a404021"/>
          <w:lang w:val="ru-RU"/>
        </w:rPr>
        <w:t>також</w:t>
      </w:r>
      <w:r w:rsidR="00E42774" w:rsidRPr="0000234D">
        <w:rPr>
          <w:rStyle w:val="cs9f0a404021"/>
        </w:rPr>
        <w:t xml:space="preserve"> </w:t>
      </w:r>
      <w:r w:rsidR="00E42774" w:rsidRPr="004F7CC9">
        <w:rPr>
          <w:rStyle w:val="cs9f0a404021"/>
          <w:lang w:val="ru-RU"/>
        </w:rPr>
        <w:t>характеру</w:t>
      </w:r>
      <w:r w:rsidR="00E42774" w:rsidRPr="0000234D">
        <w:rPr>
          <w:rStyle w:val="cs9f0a404021"/>
        </w:rPr>
        <w:t xml:space="preserve"> </w:t>
      </w:r>
      <w:r w:rsidR="00E42774" w:rsidRPr="004F7CC9">
        <w:rPr>
          <w:rStyle w:val="cs9f0a404021"/>
          <w:lang w:val="ru-RU"/>
        </w:rPr>
        <w:t>змін</w:t>
      </w:r>
      <w:r w:rsidR="00E42774" w:rsidRPr="0000234D">
        <w:rPr>
          <w:rStyle w:val="cs9f0a404021"/>
        </w:rPr>
        <w:t xml:space="preserve"> </w:t>
      </w:r>
      <w:r w:rsidR="00E42774" w:rsidRPr="004F7CC9">
        <w:rPr>
          <w:rStyle w:val="cs9f0a404021"/>
          <w:lang w:val="ru-RU"/>
        </w:rPr>
        <w:t>симптомів</w:t>
      </w:r>
      <w:r w:rsidR="00E42774" w:rsidRPr="0000234D">
        <w:rPr>
          <w:rStyle w:val="cs9f0a404021"/>
        </w:rPr>
        <w:t xml:space="preserve"> </w:t>
      </w:r>
      <w:r w:rsidR="00E42774" w:rsidRPr="004F7CC9">
        <w:rPr>
          <w:rStyle w:val="cs9f0a404021"/>
          <w:lang w:val="ru-RU"/>
        </w:rPr>
        <w:t>протягом</w:t>
      </w:r>
      <w:r w:rsidR="00E42774" w:rsidRPr="0000234D">
        <w:rPr>
          <w:rStyle w:val="cs9f0a404021"/>
        </w:rPr>
        <w:t xml:space="preserve"> </w:t>
      </w:r>
      <w:r w:rsidR="00E42774" w:rsidRPr="004F7CC9">
        <w:rPr>
          <w:rStyle w:val="cs9f0a404021"/>
          <w:lang w:val="ru-RU"/>
        </w:rPr>
        <w:t>наступного</w:t>
      </w:r>
      <w:r w:rsidR="00E42774" w:rsidRPr="0000234D">
        <w:rPr>
          <w:rStyle w:val="cs9f0a404021"/>
        </w:rPr>
        <w:t xml:space="preserve"> 4-</w:t>
      </w:r>
      <w:r w:rsidR="00E42774" w:rsidRPr="004F7CC9">
        <w:rPr>
          <w:rStyle w:val="cs9f0a404021"/>
          <w:lang w:val="ru-RU"/>
        </w:rPr>
        <w:t>тижневого</w:t>
      </w:r>
      <w:r w:rsidR="00E42774" w:rsidRPr="0000234D">
        <w:rPr>
          <w:rStyle w:val="cs9f0a404021"/>
        </w:rPr>
        <w:t xml:space="preserve"> </w:t>
      </w:r>
      <w:r w:rsidR="00E42774" w:rsidRPr="004F7CC9">
        <w:rPr>
          <w:rStyle w:val="cs9f0a404021"/>
          <w:lang w:val="ru-RU"/>
        </w:rPr>
        <w:t>періоду</w:t>
      </w:r>
      <w:r w:rsidR="00E42774" w:rsidRPr="0000234D">
        <w:rPr>
          <w:rStyle w:val="cs9f0a404021"/>
        </w:rPr>
        <w:t xml:space="preserve"> </w:t>
      </w:r>
      <w:r w:rsidR="00E42774" w:rsidRPr="004F7CC9">
        <w:rPr>
          <w:rStyle w:val="cs9f0a404021"/>
          <w:lang w:val="ru-RU"/>
        </w:rPr>
        <w:t>лікування</w:t>
      </w:r>
      <w:r w:rsidR="00E42774" w:rsidRPr="0000234D">
        <w:rPr>
          <w:rStyle w:val="cs9f0a404021"/>
        </w:rPr>
        <w:t xml:space="preserve"> </w:t>
      </w:r>
      <w:r w:rsidR="00E42774" w:rsidRPr="004F7CC9">
        <w:rPr>
          <w:rStyle w:val="cs9f0a404021"/>
          <w:lang w:val="ru-RU"/>
        </w:rPr>
        <w:t>лансопразолом</w:t>
      </w:r>
      <w:r w:rsidR="00E42774" w:rsidRPr="0000234D">
        <w:rPr>
          <w:rStyle w:val="cs9f0a404021"/>
        </w:rPr>
        <w:t xml:space="preserve">», </w:t>
      </w:r>
      <w:r w:rsidR="00E42774" w:rsidRPr="004F7CC9">
        <w:rPr>
          <w:rStyle w:val="cs9f0a404021"/>
          <w:lang w:val="ru-RU"/>
        </w:rPr>
        <w:t>код</w:t>
      </w:r>
      <w:r w:rsidR="00E42774" w:rsidRPr="0000234D">
        <w:rPr>
          <w:rStyle w:val="cs9f0a404021"/>
        </w:rPr>
        <w:t xml:space="preserve"> </w:t>
      </w:r>
      <w:r w:rsidR="00E42774" w:rsidRPr="004F7CC9">
        <w:rPr>
          <w:rStyle w:val="cs9f0a404021"/>
          <w:lang w:val="ru-RU"/>
        </w:rPr>
        <w:t>дослідження</w:t>
      </w:r>
      <w:r w:rsidR="00E42774" w:rsidRPr="0000234D">
        <w:rPr>
          <w:rStyle w:val="cs9f0a404021"/>
        </w:rPr>
        <w:t xml:space="preserve"> </w:t>
      </w:r>
      <w:r w:rsidR="00E42774">
        <w:rPr>
          <w:rStyle w:val="cs9b0062621"/>
        </w:rPr>
        <w:t>CX</w:t>
      </w:r>
      <w:r w:rsidR="00E42774" w:rsidRPr="0000234D">
        <w:rPr>
          <w:rStyle w:val="cs9b0062621"/>
        </w:rPr>
        <w:t>842</w:t>
      </w:r>
      <w:r w:rsidR="00E42774">
        <w:rPr>
          <w:rStyle w:val="cs9b0062621"/>
        </w:rPr>
        <w:t>A</w:t>
      </w:r>
      <w:r w:rsidR="00E42774" w:rsidRPr="0000234D">
        <w:rPr>
          <w:rStyle w:val="cs9b0062621"/>
        </w:rPr>
        <w:t>2201</w:t>
      </w:r>
      <w:r w:rsidR="00E42774" w:rsidRPr="0000234D">
        <w:rPr>
          <w:rStyle w:val="cs9f0a404021"/>
        </w:rPr>
        <w:t xml:space="preserve">, </w:t>
      </w:r>
      <w:r w:rsidR="00E42774" w:rsidRPr="004F7CC9">
        <w:rPr>
          <w:rStyle w:val="cs9f0a404021"/>
          <w:lang w:val="ru-RU"/>
        </w:rPr>
        <w:t>версія</w:t>
      </w:r>
      <w:r w:rsidR="00E42774" w:rsidRPr="0000234D">
        <w:rPr>
          <w:rStyle w:val="cs9f0a404021"/>
        </w:rPr>
        <w:t xml:space="preserve"> 1.0 </w:t>
      </w:r>
      <w:r w:rsidR="00E42774" w:rsidRPr="004F7CC9">
        <w:rPr>
          <w:rStyle w:val="cs9f0a404021"/>
          <w:lang w:val="ru-RU"/>
        </w:rPr>
        <w:t>від</w:t>
      </w:r>
      <w:r w:rsidR="00E42774" w:rsidRPr="0000234D">
        <w:rPr>
          <w:rStyle w:val="cs9f0a404021"/>
        </w:rPr>
        <w:t xml:space="preserve"> 03 </w:t>
      </w:r>
      <w:r w:rsidR="00E42774" w:rsidRPr="004F7CC9">
        <w:rPr>
          <w:rStyle w:val="cs9f0a404021"/>
          <w:lang w:val="ru-RU"/>
        </w:rPr>
        <w:t>вересня</w:t>
      </w:r>
      <w:r w:rsidR="00E42774" w:rsidRPr="0000234D">
        <w:rPr>
          <w:rStyle w:val="cs9f0a404021"/>
        </w:rPr>
        <w:t xml:space="preserve"> 2020 </w:t>
      </w:r>
      <w:r w:rsidR="00E42774" w:rsidRPr="004F7CC9">
        <w:rPr>
          <w:rStyle w:val="cs9f0a404021"/>
          <w:lang w:val="ru-RU"/>
        </w:rPr>
        <w:t>року</w:t>
      </w:r>
      <w:r w:rsidR="00E42774" w:rsidRPr="0000234D">
        <w:rPr>
          <w:rStyle w:val="cs9f0a404021"/>
        </w:rPr>
        <w:t xml:space="preserve">.; </w:t>
      </w:r>
      <w:r w:rsidR="00E42774" w:rsidRPr="004F7CC9">
        <w:rPr>
          <w:rStyle w:val="cs9f0a404021"/>
          <w:lang w:val="ru-RU"/>
        </w:rPr>
        <w:t>спонсор</w:t>
      </w:r>
      <w:r w:rsidR="00E42774" w:rsidRPr="0000234D">
        <w:rPr>
          <w:rStyle w:val="cs9f0a404021"/>
        </w:rPr>
        <w:t xml:space="preserve"> - «</w:t>
      </w:r>
      <w:r w:rsidR="00E42774" w:rsidRPr="004F7CC9">
        <w:rPr>
          <w:rStyle w:val="cs9f0a404021"/>
          <w:lang w:val="ru-RU"/>
        </w:rPr>
        <w:t>Сінклус</w:t>
      </w:r>
      <w:r w:rsidR="00E42774" w:rsidRPr="0000234D">
        <w:rPr>
          <w:rStyle w:val="cs9f0a404021"/>
        </w:rPr>
        <w:t xml:space="preserve"> </w:t>
      </w:r>
      <w:r w:rsidR="00E42774" w:rsidRPr="004F7CC9">
        <w:rPr>
          <w:rStyle w:val="cs9f0a404021"/>
          <w:lang w:val="ru-RU"/>
        </w:rPr>
        <w:t>Фарма</w:t>
      </w:r>
      <w:r w:rsidR="00E42774" w:rsidRPr="0000234D">
        <w:rPr>
          <w:rStyle w:val="cs9f0a404021"/>
        </w:rPr>
        <w:t xml:space="preserve"> </w:t>
      </w:r>
      <w:r w:rsidR="00E42774" w:rsidRPr="004F7CC9">
        <w:rPr>
          <w:rStyle w:val="cs9f0a404021"/>
          <w:lang w:val="ru-RU"/>
        </w:rPr>
        <w:t>АГ</w:t>
      </w:r>
      <w:r w:rsidR="00E42774" w:rsidRPr="0000234D">
        <w:rPr>
          <w:rStyle w:val="cs9f0a404021"/>
        </w:rPr>
        <w:t xml:space="preserve">», </w:t>
      </w:r>
      <w:r w:rsidR="00E42774" w:rsidRPr="004F7CC9">
        <w:rPr>
          <w:rStyle w:val="cs9f0a404021"/>
          <w:lang w:val="ru-RU"/>
        </w:rPr>
        <w:t>Швейцарія</w:t>
      </w:r>
      <w:r w:rsidR="00E42774" w:rsidRPr="0000234D">
        <w:rPr>
          <w:rStyle w:val="cs9f0a404021"/>
        </w:rPr>
        <w:t xml:space="preserve">/ </w:t>
      </w:r>
      <w:r w:rsidR="00E42774">
        <w:rPr>
          <w:rStyle w:val="cs9f0a404021"/>
        </w:rPr>
        <w:t>Cinclus</w:t>
      </w:r>
      <w:r w:rsidR="00E42774" w:rsidRPr="0000234D">
        <w:rPr>
          <w:rStyle w:val="cs9f0a404021"/>
        </w:rPr>
        <w:t xml:space="preserve"> </w:t>
      </w:r>
      <w:r w:rsidR="00E42774">
        <w:rPr>
          <w:rStyle w:val="cs9f0a404021"/>
        </w:rPr>
        <w:t>Pharma</w:t>
      </w:r>
      <w:r w:rsidR="00E42774" w:rsidRPr="0000234D">
        <w:rPr>
          <w:rStyle w:val="cs9f0a404021"/>
        </w:rPr>
        <w:t xml:space="preserve"> </w:t>
      </w:r>
      <w:r w:rsidR="00E42774">
        <w:rPr>
          <w:rStyle w:val="cs9f0a404021"/>
        </w:rPr>
        <w:t>AG</w:t>
      </w:r>
      <w:r w:rsidR="00E42774" w:rsidRPr="0000234D">
        <w:rPr>
          <w:rStyle w:val="cs9f0a404021"/>
        </w:rPr>
        <w:t xml:space="preserve">, </w:t>
      </w:r>
      <w:r w:rsidR="00E42774" w:rsidRPr="004F7CC9">
        <w:rPr>
          <w:rStyle w:val="cs9f0a404021"/>
          <w:lang w:val="ru-RU"/>
        </w:rPr>
        <w:t>Швейцарія</w:t>
      </w:r>
    </w:p>
    <w:p w:rsidR="0000234D" w:rsidRDefault="0000234D" w:rsidP="0000234D">
      <w:pPr>
        <w:jc w:val="both"/>
        <w:rPr>
          <w:rFonts w:ascii="Arial" w:hAnsi="Arial" w:cs="Arial"/>
          <w:sz w:val="20"/>
          <w:szCs w:val="20"/>
        </w:rPr>
      </w:pPr>
      <w:r>
        <w:rPr>
          <w:rFonts w:ascii="Arial" w:hAnsi="Arial" w:cs="Arial"/>
          <w:sz w:val="20"/>
          <w:szCs w:val="20"/>
        </w:rPr>
        <w:t>Заявник - ТОВ «ПАРЕКСЕЛ Україна»</w:t>
      </w:r>
    </w:p>
    <w:p w:rsidR="00E42774" w:rsidRPr="0000234D" w:rsidRDefault="00E42774" w:rsidP="00E42774">
      <w:pPr>
        <w:pStyle w:val="cs80d9435b"/>
      </w:pPr>
      <w:r>
        <w:rPr>
          <w:rStyle w:val="cs9f0a404021"/>
        </w:rPr>
        <w:t> </w:t>
      </w:r>
    </w:p>
    <w:tbl>
      <w:tblPr>
        <w:tblW w:w="9631" w:type="dxa"/>
        <w:tblCellMar>
          <w:left w:w="0" w:type="dxa"/>
          <w:right w:w="0" w:type="dxa"/>
        </w:tblCellMar>
        <w:tblLook w:val="04A0" w:firstRow="1" w:lastRow="0" w:firstColumn="1" w:lastColumn="0" w:noHBand="0" w:noVBand="1"/>
      </w:tblPr>
      <w:tblGrid>
        <w:gridCol w:w="793"/>
        <w:gridCol w:w="8838"/>
      </w:tblGrid>
      <w:tr w:rsidR="00E42774" w:rsidRPr="00E42774" w:rsidTr="00542793">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34D" w:rsidRPr="0000234D" w:rsidRDefault="00E42774" w:rsidP="0000234D">
            <w:pPr>
              <w:pStyle w:val="cs2e86d3a6"/>
              <w:rPr>
                <w:rStyle w:val="cs9b0062621"/>
                <w:b w:val="0"/>
              </w:rPr>
            </w:pPr>
            <w:r w:rsidRPr="0000234D">
              <w:rPr>
                <w:rStyle w:val="cs9b0062621"/>
                <w:b w:val="0"/>
              </w:rPr>
              <w:t>№</w:t>
            </w:r>
          </w:p>
          <w:p w:rsidR="00E42774" w:rsidRPr="0000234D" w:rsidRDefault="00E42774" w:rsidP="0000234D">
            <w:pPr>
              <w:pStyle w:val="cs2e86d3a6"/>
              <w:rPr>
                <w:rFonts w:ascii="Arial" w:hAnsi="Arial" w:cs="Arial"/>
                <w:b/>
                <w:sz w:val="20"/>
                <w:szCs w:val="20"/>
              </w:rPr>
            </w:pPr>
            <w:r w:rsidRPr="0000234D">
              <w:rPr>
                <w:rStyle w:val="cs9b0062621"/>
                <w:b w:val="0"/>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0234D" w:rsidRDefault="00E42774" w:rsidP="00542793">
            <w:pPr>
              <w:pStyle w:val="cs202b20ac"/>
              <w:rPr>
                <w:rFonts w:ascii="Arial" w:hAnsi="Arial" w:cs="Arial"/>
                <w:b/>
                <w:sz w:val="20"/>
                <w:szCs w:val="20"/>
                <w:lang w:val="ru-RU"/>
              </w:rPr>
            </w:pPr>
            <w:r w:rsidRPr="0000234D">
              <w:rPr>
                <w:rStyle w:val="cs9b0062621"/>
                <w:b w:val="0"/>
                <w:lang w:val="ru-RU"/>
              </w:rPr>
              <w:t>П.І.Б. відповідального дослідника</w:t>
            </w:r>
          </w:p>
          <w:p w:rsidR="00E42774" w:rsidRPr="0000234D" w:rsidRDefault="00E42774" w:rsidP="00542793">
            <w:pPr>
              <w:pStyle w:val="cs2e86d3a6"/>
              <w:rPr>
                <w:rFonts w:ascii="Arial" w:hAnsi="Arial" w:cs="Arial"/>
                <w:b/>
                <w:sz w:val="20"/>
                <w:szCs w:val="20"/>
                <w:lang w:val="ru-RU"/>
              </w:rPr>
            </w:pPr>
            <w:r w:rsidRPr="0000234D">
              <w:rPr>
                <w:rStyle w:val="cs9b0062621"/>
                <w:b w:val="0"/>
                <w:lang w:val="ru-RU"/>
              </w:rPr>
              <w:t>Назва місця проведення клінічного випробування</w:t>
            </w:r>
          </w:p>
        </w:tc>
      </w:tr>
      <w:tr w:rsidR="00E42774" w:rsidRPr="00E42774" w:rsidTr="00542793">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0234D" w:rsidRDefault="00E42774" w:rsidP="0000234D">
            <w:pPr>
              <w:pStyle w:val="cs95e872d0"/>
              <w:jc w:val="center"/>
              <w:rPr>
                <w:rFonts w:ascii="Arial" w:hAnsi="Arial" w:cs="Arial"/>
                <w:b/>
                <w:sz w:val="20"/>
                <w:szCs w:val="20"/>
              </w:rPr>
            </w:pPr>
            <w:r w:rsidRPr="0000234D">
              <w:rPr>
                <w:rStyle w:val="cs9b0062621"/>
                <w:b w:val="0"/>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00234D" w:rsidRDefault="00E42774" w:rsidP="00542793">
            <w:pPr>
              <w:pStyle w:val="csf06cd379"/>
              <w:rPr>
                <w:rFonts w:ascii="Arial" w:hAnsi="Arial" w:cs="Arial"/>
                <w:b/>
                <w:sz w:val="20"/>
                <w:szCs w:val="20"/>
                <w:lang w:val="ru-RU"/>
              </w:rPr>
            </w:pPr>
            <w:r w:rsidRPr="0000234D">
              <w:rPr>
                <w:rStyle w:val="cs9b0062621"/>
                <w:b w:val="0"/>
                <w:lang w:val="ru-RU"/>
              </w:rPr>
              <w:t xml:space="preserve">д.м.н., проф. Федів О.І. </w:t>
            </w:r>
          </w:p>
          <w:p w:rsidR="00E42774" w:rsidRPr="0000234D" w:rsidRDefault="00E42774" w:rsidP="00542793">
            <w:pPr>
              <w:pStyle w:val="cs80d9435b"/>
              <w:rPr>
                <w:rFonts w:ascii="Arial" w:hAnsi="Arial" w:cs="Arial"/>
                <w:b/>
                <w:sz w:val="20"/>
                <w:szCs w:val="20"/>
                <w:lang w:val="ru-RU"/>
              </w:rPr>
            </w:pPr>
            <w:r w:rsidRPr="0000234D">
              <w:rPr>
                <w:rStyle w:val="cs9b0062621"/>
                <w:b w:val="0"/>
                <w:lang w:val="ru-RU"/>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та інфекційних хвороб, м. Чернівці</w:t>
            </w:r>
          </w:p>
        </w:tc>
      </w:tr>
    </w:tbl>
    <w:p w:rsidR="00E42774" w:rsidRPr="0000234D" w:rsidRDefault="00E42774" w:rsidP="0000234D">
      <w:pPr>
        <w:pStyle w:val="cs80d9435b"/>
        <w:rPr>
          <w:lang w:val="ru-RU"/>
        </w:rPr>
      </w:pPr>
      <w:r>
        <w:rPr>
          <w:rStyle w:val="cs9f0a404021"/>
        </w:rPr>
        <w:t> </w:t>
      </w:r>
    </w:p>
    <w:p w:rsidR="00E42774" w:rsidRPr="004F7CC9" w:rsidRDefault="00E42774" w:rsidP="00E42774">
      <w:pPr>
        <w:jc w:val="both"/>
        <w:rPr>
          <w:rFonts w:ascii="Arial" w:hAnsi="Arial" w:cs="Arial"/>
          <w:sz w:val="20"/>
          <w:szCs w:val="20"/>
          <w:lang w:val="ru-RU"/>
        </w:rPr>
      </w:pPr>
    </w:p>
    <w:p w:rsidR="00E42774" w:rsidRPr="004F7CC9" w:rsidRDefault="0000234D" w:rsidP="0000234D">
      <w:pPr>
        <w:jc w:val="both"/>
        <w:rPr>
          <w:lang w:val="ru-RU"/>
        </w:rPr>
      </w:pPr>
      <w:r>
        <w:rPr>
          <w:rStyle w:val="cs9b0062622"/>
          <w:lang w:val="ru-RU"/>
        </w:rPr>
        <w:t xml:space="preserve">40. </w:t>
      </w:r>
      <w:r w:rsidR="00E42774" w:rsidRPr="004F7CC9">
        <w:rPr>
          <w:rStyle w:val="cs9b0062622"/>
          <w:lang w:val="ru-RU"/>
        </w:rPr>
        <w:t>Подовження терміну проведення клінічного випробування в Україні до 31 грудня 2021 року; Збільшення кількості пацієнтів залучених у клінічне випробування в Україні з 165 до 210 осіб</w:t>
      </w:r>
      <w:r w:rsidR="00E42774" w:rsidRPr="004F7CC9">
        <w:rPr>
          <w:rStyle w:val="cs9f0a404022"/>
          <w:lang w:val="ru-RU"/>
        </w:rPr>
        <w:t xml:space="preserve"> до протоколу клінічного дослідження «Подвійне сліпе плацебо-контрольоване дослідження </w:t>
      </w:r>
      <w:r w:rsidR="00E42774" w:rsidRPr="004F7CC9">
        <w:rPr>
          <w:rStyle w:val="cs9b0062622"/>
          <w:lang w:val="ru-RU"/>
        </w:rPr>
        <w:t>Каріпразину</w:t>
      </w:r>
      <w:r w:rsidR="00E42774" w:rsidRPr="004F7CC9">
        <w:rPr>
          <w:rStyle w:val="cs9f0a404022"/>
          <w:lang w:val="ru-RU"/>
        </w:rPr>
        <w:t xml:space="preserve"> в якості додаткової терапії до антидепресантів при лікуванні пацієнтів з великим депресивним розладом, які не мали належної відповіді на лікування антидепресантами», код дослідження </w:t>
      </w:r>
      <w:r w:rsidR="00E42774" w:rsidRPr="004F7CC9">
        <w:rPr>
          <w:rStyle w:val="cs9b0062622"/>
          <w:lang w:val="ru-RU"/>
        </w:rPr>
        <w:t>3111-301-001</w:t>
      </w:r>
      <w:r w:rsidR="00E42774" w:rsidRPr="004F7CC9">
        <w:rPr>
          <w:rStyle w:val="cs9f0a404022"/>
          <w:lang w:val="ru-RU"/>
        </w:rPr>
        <w:t xml:space="preserve">, з інкорпорованою поправкою 3 від 27 липня 2020 р.; спонсор - </w:t>
      </w:r>
      <w:r w:rsidR="00E42774">
        <w:rPr>
          <w:rStyle w:val="cs9f0a404022"/>
        </w:rPr>
        <w:t>Allergan</w:t>
      </w:r>
      <w:r w:rsidR="00E42774" w:rsidRPr="004F7CC9">
        <w:rPr>
          <w:rStyle w:val="cs9f0a404022"/>
          <w:lang w:val="ru-RU"/>
        </w:rPr>
        <w:t xml:space="preserve"> </w:t>
      </w:r>
      <w:r w:rsidR="00E42774">
        <w:rPr>
          <w:rStyle w:val="cs9f0a404022"/>
        </w:rPr>
        <w:t>Limited</w:t>
      </w:r>
      <w:r w:rsidR="00E42774" w:rsidRPr="004F7CC9">
        <w:rPr>
          <w:rStyle w:val="cs9f0a404022"/>
          <w:lang w:val="ru-RU"/>
        </w:rPr>
        <w:t xml:space="preserve">, філія компанії </w:t>
      </w:r>
      <w:r w:rsidR="00E42774">
        <w:rPr>
          <w:rStyle w:val="cs9f0a404022"/>
        </w:rPr>
        <w:t>Allergan</w:t>
      </w:r>
      <w:r w:rsidR="00E42774" w:rsidRPr="004F7CC9">
        <w:rPr>
          <w:rStyle w:val="cs9f0a404022"/>
          <w:lang w:val="ru-RU"/>
        </w:rPr>
        <w:t xml:space="preserve"> </w:t>
      </w:r>
      <w:r w:rsidR="00E42774">
        <w:rPr>
          <w:rStyle w:val="cs9f0a404022"/>
        </w:rPr>
        <w:t>Sales</w:t>
      </w:r>
      <w:r w:rsidR="00E42774" w:rsidRPr="004F7CC9">
        <w:rPr>
          <w:rStyle w:val="cs9f0a404022"/>
          <w:lang w:val="ru-RU"/>
        </w:rPr>
        <w:t xml:space="preserve">, </w:t>
      </w:r>
      <w:r w:rsidR="00E42774">
        <w:rPr>
          <w:rStyle w:val="cs9f0a404022"/>
        </w:rPr>
        <w:t>LLC</w:t>
      </w:r>
      <w:r w:rsidR="00E42774" w:rsidRPr="004F7CC9">
        <w:rPr>
          <w:rStyle w:val="cs9f0a404022"/>
          <w:lang w:val="ru-RU"/>
        </w:rPr>
        <w:t>, Великобританія</w:t>
      </w:r>
      <w:r w:rsidR="00E42774">
        <w:rPr>
          <w:rStyle w:val="cs9b0062622"/>
        </w:rPr>
        <w:t>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 «Сінеос Хелс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F7CC9" w:rsidRDefault="002263E5" w:rsidP="002263E5">
      <w:pPr>
        <w:jc w:val="both"/>
        <w:rPr>
          <w:lang w:val="ru-RU"/>
        </w:rPr>
      </w:pPr>
      <w:r>
        <w:rPr>
          <w:rStyle w:val="cs9b0062623"/>
          <w:lang w:val="ru-RU"/>
        </w:rPr>
        <w:t xml:space="preserve">41. </w:t>
      </w:r>
      <w:r w:rsidR="00E42774" w:rsidRPr="004F7CC9">
        <w:rPr>
          <w:rStyle w:val="cs9b0062623"/>
          <w:lang w:val="ru-RU"/>
        </w:rPr>
        <w:t xml:space="preserve">Інформація для учасника дослідження і Форма інформованої згоди на участь у дослідженні </w:t>
      </w:r>
      <w:r w:rsidR="00E42774">
        <w:rPr>
          <w:rStyle w:val="cs9b0062623"/>
        </w:rPr>
        <w:t>TP</w:t>
      </w:r>
      <w:r w:rsidR="00E42774" w:rsidRPr="004F7CC9">
        <w:rPr>
          <w:rStyle w:val="cs9b0062623"/>
          <w:lang w:val="ru-RU"/>
        </w:rPr>
        <w:t>0003 (</w:t>
      </w:r>
      <w:r w:rsidR="00E42774">
        <w:rPr>
          <w:rStyle w:val="cs9b0062623"/>
        </w:rPr>
        <w:t>myOpportunITy</w:t>
      </w:r>
      <w:r w:rsidR="00E42774" w:rsidRPr="004F7CC9">
        <w:rPr>
          <w:rStyle w:val="cs9b0062623"/>
          <w:lang w:val="ru-RU"/>
        </w:rPr>
        <w:t xml:space="preserve"> 1), модель для України, версія 4.0 від 01 червня 2021 року, українською та російською мовами; Матеріали для пацієнтів: Листок-вкладка в упаковку з вакциною Німенрикс (</w:t>
      </w:r>
      <w:r w:rsidR="00E42774">
        <w:rPr>
          <w:rStyle w:val="cs9b0062623"/>
        </w:rPr>
        <w:t>Nimenrix</w:t>
      </w:r>
      <w:r w:rsidR="00E42774" w:rsidRPr="004F7CC9">
        <w:rPr>
          <w:rStyle w:val="cs9b0062623"/>
          <w:lang w:val="ru-RU"/>
        </w:rPr>
        <w:t>), Останнє оновлення: 04 березня 2021 року, українською та російською мовами; Листок-вкладка в упаковку з вакциною Пневмовакс 23 (</w:t>
      </w:r>
      <w:r w:rsidR="00E42774">
        <w:rPr>
          <w:rStyle w:val="cs9b0062623"/>
        </w:rPr>
        <w:t>Pneumovax</w:t>
      </w:r>
      <w:r w:rsidR="00E42774" w:rsidRPr="004F7CC9">
        <w:rPr>
          <w:rStyle w:val="cs9b0062623"/>
          <w:lang w:val="ru-RU"/>
        </w:rPr>
        <w:t xml:space="preserve"> 23), Останнє оновлення: 11 лютого 2021 року, українською та російською мовами; Листок-вкладка в упаковку з вакциною Превенар 13 (</w:t>
      </w:r>
      <w:r w:rsidR="00E42774">
        <w:rPr>
          <w:rStyle w:val="cs9b0062623"/>
        </w:rPr>
        <w:t>Prevenar</w:t>
      </w:r>
      <w:r w:rsidR="00E42774" w:rsidRPr="004F7CC9">
        <w:rPr>
          <w:rStyle w:val="cs9b0062623"/>
          <w:lang w:val="ru-RU"/>
        </w:rPr>
        <w:t xml:space="preserve"> 13), Останнє оновлення: 8 січня 2021 року, українською та російською мовами </w:t>
      </w:r>
      <w:r w:rsidR="00E42774" w:rsidRPr="004F7CC9">
        <w:rPr>
          <w:rStyle w:val="cs9f0a404023"/>
          <w:lang w:val="ru-RU"/>
        </w:rPr>
        <w:t xml:space="preserve">до протоколу клінічного дослідження «Багатоцентрове, подвійне сліпе, рандомізоване, плацебо-контрольоване дослідження 3 фази для оцінки ефективності, безпечності та переносимості препарату </w:t>
      </w:r>
      <w:r w:rsidR="00E42774" w:rsidRPr="002279C2">
        <w:rPr>
          <w:rStyle w:val="cs9f0a404023"/>
          <w:lang w:val="ru-RU"/>
        </w:rPr>
        <w:t>розаноліксізумаб</w:t>
      </w:r>
      <w:r w:rsidR="00E42774" w:rsidRPr="004F7CC9">
        <w:rPr>
          <w:rStyle w:val="cs9f0a404023"/>
          <w:lang w:val="ru-RU"/>
        </w:rPr>
        <w:t xml:space="preserve"> у дорослих учасників дослідження з персистуючою або хронічною первинною імунною тромбоцитопенією (ІТП)», код дослідження </w:t>
      </w:r>
      <w:r w:rsidR="00E42774">
        <w:rPr>
          <w:rStyle w:val="cs9b0062623"/>
        </w:rPr>
        <w:t>TP</w:t>
      </w:r>
      <w:r w:rsidR="00E42774" w:rsidRPr="004F7CC9">
        <w:rPr>
          <w:rStyle w:val="cs9b0062623"/>
          <w:lang w:val="ru-RU"/>
        </w:rPr>
        <w:t>0003</w:t>
      </w:r>
      <w:r w:rsidR="00E42774" w:rsidRPr="004F7CC9">
        <w:rPr>
          <w:rStyle w:val="cs9f0a404023"/>
          <w:lang w:val="ru-RU"/>
        </w:rPr>
        <w:t xml:space="preserve">, з поправкою 2 від 29 вересня 2020 року; спонсор - ЮСіБі Біофарма ЕсАрЕл, Бельгія / </w:t>
      </w:r>
      <w:r w:rsidR="00E42774">
        <w:rPr>
          <w:rStyle w:val="cs9f0a404023"/>
        </w:rPr>
        <w:t>UCB</w:t>
      </w:r>
      <w:r w:rsidR="00E42774" w:rsidRPr="004F7CC9">
        <w:rPr>
          <w:rStyle w:val="cs9f0a404023"/>
          <w:lang w:val="ru-RU"/>
        </w:rPr>
        <w:t xml:space="preserve"> </w:t>
      </w:r>
      <w:r w:rsidR="00E42774">
        <w:rPr>
          <w:rStyle w:val="cs9f0a404023"/>
        </w:rPr>
        <w:t>Biopharma</w:t>
      </w:r>
      <w:r w:rsidR="00E42774" w:rsidRPr="004F7CC9">
        <w:rPr>
          <w:rStyle w:val="cs9f0a404023"/>
          <w:lang w:val="ru-RU"/>
        </w:rPr>
        <w:t xml:space="preserve"> </w:t>
      </w:r>
      <w:r w:rsidR="00E42774">
        <w:rPr>
          <w:rStyle w:val="cs9f0a404023"/>
        </w:rPr>
        <w:t>SRL</w:t>
      </w:r>
      <w:r w:rsidR="00E42774" w:rsidRPr="004F7CC9">
        <w:rPr>
          <w:rStyle w:val="cs9f0a404023"/>
          <w:lang w:val="ru-RU"/>
        </w:rPr>
        <w:t xml:space="preserve">, </w:t>
      </w:r>
      <w:r w:rsidR="00E42774">
        <w:rPr>
          <w:rStyle w:val="cs9f0a404023"/>
        </w:rPr>
        <w:t>Belgium </w:t>
      </w:r>
    </w:p>
    <w:p w:rsidR="00E42774" w:rsidRDefault="00E42774" w:rsidP="00E42774">
      <w:pPr>
        <w:jc w:val="both"/>
        <w:rPr>
          <w:rFonts w:ascii="Arial" w:hAnsi="Arial" w:cs="Arial"/>
          <w:sz w:val="20"/>
          <w:szCs w:val="20"/>
        </w:rPr>
      </w:pPr>
      <w:r>
        <w:rPr>
          <w:rFonts w:ascii="Arial" w:hAnsi="Arial" w:cs="Arial"/>
          <w:sz w:val="20"/>
          <w:szCs w:val="20"/>
        </w:rPr>
        <w:t>Заявник - ТОВ «ПАРЕКСЕЛ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2263E5" w:rsidRDefault="002263E5" w:rsidP="002263E5">
      <w:pPr>
        <w:jc w:val="both"/>
        <w:rPr>
          <w:rStyle w:val="cs80d9435b23"/>
          <w:lang w:val="ru-RU"/>
        </w:rPr>
      </w:pPr>
      <w:r>
        <w:rPr>
          <w:rStyle w:val="cs9b0062624"/>
          <w:lang w:val="ru-RU"/>
        </w:rPr>
        <w:lastRenderedPageBreak/>
        <w:t xml:space="preserve">42. </w:t>
      </w:r>
      <w:r w:rsidR="00E42774" w:rsidRPr="004F7CC9">
        <w:rPr>
          <w:rStyle w:val="cs9b0062624"/>
          <w:lang w:val="ru-RU"/>
        </w:rPr>
        <w:t xml:space="preserve">Подовження терміну клінічного випробування в Україні до 31 грудня 2021; Зміна адреси заявника клінічного випробування ТОВ Докумедс («СІА Докумедс»), Латвія </w:t>
      </w:r>
      <w:r w:rsidR="00E42774" w:rsidRPr="004F7CC9">
        <w:rPr>
          <w:rStyle w:val="cs9f0a404024"/>
          <w:lang w:val="ru-RU"/>
        </w:rPr>
        <w:t xml:space="preserve">до протоколу клінічного дослідження «Відкрите рандомізоване контрольоване дослідження 3 фази, спрямоване на оцінку </w:t>
      </w:r>
      <w:r w:rsidR="00E42774" w:rsidRPr="004F7CC9">
        <w:rPr>
          <w:rStyle w:val="cs9b0062624"/>
          <w:lang w:val="ru-RU"/>
        </w:rPr>
        <w:t>селінексору</w:t>
      </w:r>
      <w:r w:rsidR="00E42774" w:rsidRPr="004F7CC9">
        <w:rPr>
          <w:rStyle w:val="cs9f0a404024"/>
          <w:lang w:val="ru-RU"/>
        </w:rPr>
        <w:t xml:space="preserve">, бортезомібу та дексаметазону (схема </w:t>
      </w:r>
      <w:r w:rsidR="00E42774">
        <w:rPr>
          <w:rStyle w:val="cs9f0a404024"/>
        </w:rPr>
        <w:t>SVd</w:t>
      </w:r>
      <w:r w:rsidR="00E42774" w:rsidRPr="004F7CC9">
        <w:rPr>
          <w:rStyle w:val="cs9f0a404024"/>
          <w:lang w:val="ru-RU"/>
        </w:rPr>
        <w:t xml:space="preserve">) в порівнянні з бортезомібом і дексаметазоном (схема </w:t>
      </w:r>
      <w:r w:rsidR="00E42774">
        <w:rPr>
          <w:rStyle w:val="cs9f0a404024"/>
        </w:rPr>
        <w:t>Vd</w:t>
      </w:r>
      <w:r w:rsidR="00E42774" w:rsidRPr="004F7CC9">
        <w:rPr>
          <w:rStyle w:val="cs9f0a404024"/>
          <w:lang w:val="ru-RU"/>
        </w:rPr>
        <w:t xml:space="preserve">) у пацієнтів із рецидивуючою або рефрактерною множинною мієломою», код дослідження </w:t>
      </w:r>
      <w:r w:rsidR="00E42774">
        <w:rPr>
          <w:rStyle w:val="cs9b0062624"/>
        </w:rPr>
        <w:t>KCP</w:t>
      </w:r>
      <w:r w:rsidR="00E42774" w:rsidRPr="004F7CC9">
        <w:rPr>
          <w:rStyle w:val="cs9b0062624"/>
          <w:lang w:val="ru-RU"/>
        </w:rPr>
        <w:t>-330-023</w:t>
      </w:r>
      <w:r w:rsidR="00E42774" w:rsidRPr="004F7CC9">
        <w:rPr>
          <w:rStyle w:val="cs9f0a404024"/>
          <w:lang w:val="ru-RU"/>
        </w:rPr>
        <w:t xml:space="preserve">, редакція 4.0 з інкорпорованою поправкою </w:t>
      </w:r>
      <w:r w:rsidR="00E42774" w:rsidRPr="002263E5">
        <w:rPr>
          <w:rStyle w:val="cs9f0a404024"/>
          <w:lang w:val="ru-RU"/>
        </w:rPr>
        <w:t>3 від 17 серпня 2018; спонсор - «Каріофарм Терапьютикс Інкорпорейтед», США</w:t>
      </w:r>
    </w:p>
    <w:p w:rsidR="002263E5" w:rsidRPr="004F7CC9" w:rsidRDefault="002263E5" w:rsidP="002263E5">
      <w:pPr>
        <w:jc w:val="both"/>
        <w:rPr>
          <w:rFonts w:ascii="Arial" w:hAnsi="Arial" w:cs="Arial"/>
          <w:sz w:val="20"/>
          <w:szCs w:val="20"/>
          <w:lang w:val="ru-RU"/>
        </w:rPr>
      </w:pPr>
      <w:r w:rsidRPr="004F7CC9">
        <w:rPr>
          <w:rFonts w:ascii="Arial" w:hAnsi="Arial" w:cs="Arial"/>
          <w:sz w:val="20"/>
          <w:szCs w:val="20"/>
          <w:lang w:val="ru-RU"/>
        </w:rPr>
        <w:t>Заявник - ТОВ «ДОКУМЕДС» («СІА ДОКУМЕДС»), Латвія</w:t>
      </w:r>
    </w:p>
    <w:p w:rsidR="00E42774" w:rsidRPr="002263E5" w:rsidRDefault="00E42774" w:rsidP="00E42774">
      <w:pPr>
        <w:pStyle w:val="cs80d9435b"/>
        <w:rPr>
          <w:lang w:val="ru-RU"/>
        </w:rPr>
      </w:pPr>
      <w:r>
        <w:rPr>
          <w:rStyle w:val="cs9f0a404024"/>
        </w:rPr>
        <w:t> </w:t>
      </w:r>
    </w:p>
    <w:tbl>
      <w:tblPr>
        <w:tblW w:w="0" w:type="auto"/>
        <w:tblCellMar>
          <w:left w:w="0" w:type="dxa"/>
          <w:right w:w="0" w:type="dxa"/>
        </w:tblCellMar>
        <w:tblLook w:val="04A0" w:firstRow="1" w:lastRow="0" w:firstColumn="1" w:lastColumn="0" w:noHBand="0" w:noVBand="1"/>
      </w:tblPr>
      <w:tblGrid>
        <w:gridCol w:w="4810"/>
        <w:gridCol w:w="4811"/>
      </w:tblGrid>
      <w:tr w:rsidR="00E42774" w:rsidTr="00542793">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24"/>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2e86d3a6"/>
            </w:pPr>
            <w:r>
              <w:rPr>
                <w:rStyle w:val="cs9b0062624"/>
              </w:rPr>
              <w:t>СТАЛО</w:t>
            </w:r>
          </w:p>
        </w:tc>
      </w:tr>
      <w:tr w:rsidR="00E42774" w:rsidTr="00542793">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80d9435b"/>
            </w:pPr>
            <w:r>
              <w:rPr>
                <w:rStyle w:val="cs9b0062624"/>
              </w:rPr>
              <w:t>Alojas iela 6, Riga, LV-1013 (Латвія)</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Default="00E42774" w:rsidP="00542793">
            <w:pPr>
              <w:pStyle w:val="cs80d9435b"/>
            </w:pPr>
            <w:r>
              <w:rPr>
                <w:rStyle w:val="cs9b0062624"/>
              </w:rPr>
              <w:t>Riga, Katrinas dambis 20, LV-1045 (Латвія)</w:t>
            </w:r>
          </w:p>
        </w:tc>
      </w:tr>
    </w:tbl>
    <w:p w:rsidR="00E42774" w:rsidRPr="002263E5" w:rsidRDefault="00E42774" w:rsidP="002263E5">
      <w:pPr>
        <w:pStyle w:val="cs80d9435b"/>
      </w:pPr>
      <w:r>
        <w:rPr>
          <w:rStyle w:val="csed36d4af24"/>
        </w:rPr>
        <w:t> </w:t>
      </w:r>
    </w:p>
    <w:p w:rsidR="00E42774" w:rsidRPr="002263E5" w:rsidRDefault="00E42774" w:rsidP="00E42774">
      <w:pPr>
        <w:jc w:val="both"/>
        <w:rPr>
          <w:rFonts w:ascii="Arial" w:hAnsi="Arial" w:cs="Arial"/>
          <w:sz w:val="20"/>
          <w:szCs w:val="20"/>
        </w:rPr>
      </w:pPr>
    </w:p>
    <w:p w:rsidR="00E42774" w:rsidRPr="002263E5" w:rsidRDefault="002263E5" w:rsidP="002263E5">
      <w:pPr>
        <w:jc w:val="both"/>
        <w:rPr>
          <w:rStyle w:val="cs80d9435b24"/>
        </w:rPr>
      </w:pPr>
      <w:r w:rsidRPr="002263E5">
        <w:rPr>
          <w:rStyle w:val="cs9b0062625"/>
        </w:rPr>
        <w:t>4</w:t>
      </w:r>
      <w:r>
        <w:rPr>
          <w:rStyle w:val="cs9b0062625"/>
          <w:lang w:val="uk-UA"/>
        </w:rPr>
        <w:t xml:space="preserve">3. </w:t>
      </w:r>
      <w:r w:rsidR="00E42774" w:rsidRPr="004F7CC9">
        <w:rPr>
          <w:rStyle w:val="cs9b0062625"/>
          <w:lang w:val="ru-RU"/>
        </w:rPr>
        <w:t>Брошура</w:t>
      </w:r>
      <w:r w:rsidR="00E42774" w:rsidRPr="002263E5">
        <w:rPr>
          <w:rStyle w:val="cs9b0062625"/>
        </w:rPr>
        <w:t xml:space="preserve"> </w:t>
      </w:r>
      <w:r w:rsidR="00E42774" w:rsidRPr="004F7CC9">
        <w:rPr>
          <w:rStyle w:val="cs9b0062625"/>
          <w:lang w:val="ru-RU"/>
        </w:rPr>
        <w:t>дослідника</w:t>
      </w:r>
      <w:r w:rsidR="00E42774" w:rsidRPr="002263E5">
        <w:rPr>
          <w:rStyle w:val="cs9b0062625"/>
        </w:rPr>
        <w:t xml:space="preserve"> </w:t>
      </w:r>
      <w:r w:rsidR="00E42774" w:rsidRPr="004F7CC9">
        <w:rPr>
          <w:rStyle w:val="cs9b0062625"/>
          <w:lang w:val="ru-RU"/>
        </w:rPr>
        <w:t>досліджуваного</w:t>
      </w:r>
      <w:r w:rsidR="00E42774" w:rsidRPr="002263E5">
        <w:rPr>
          <w:rStyle w:val="cs9b0062625"/>
        </w:rPr>
        <w:t xml:space="preserve"> </w:t>
      </w:r>
      <w:r w:rsidR="00E42774" w:rsidRPr="004F7CC9">
        <w:rPr>
          <w:rStyle w:val="cs9b0062625"/>
          <w:lang w:val="ru-RU"/>
        </w:rPr>
        <w:t>лікарського</w:t>
      </w:r>
      <w:r w:rsidR="00E42774" w:rsidRPr="002263E5">
        <w:rPr>
          <w:rStyle w:val="cs9b0062625"/>
        </w:rPr>
        <w:t xml:space="preserve"> </w:t>
      </w:r>
      <w:r w:rsidR="00E42774" w:rsidRPr="004F7CC9">
        <w:rPr>
          <w:rStyle w:val="cs9b0062625"/>
          <w:lang w:val="ru-RU"/>
        </w:rPr>
        <w:t>засобу</w:t>
      </w:r>
      <w:r w:rsidR="00E42774" w:rsidRPr="002263E5">
        <w:rPr>
          <w:rStyle w:val="cs9b0062625"/>
        </w:rPr>
        <w:t xml:space="preserve"> </w:t>
      </w:r>
      <w:r w:rsidR="00E42774">
        <w:rPr>
          <w:rStyle w:val="cs9b0062625"/>
        </w:rPr>
        <w:t>RO</w:t>
      </w:r>
      <w:r w:rsidR="00E42774" w:rsidRPr="002263E5">
        <w:rPr>
          <w:rStyle w:val="cs9b0062625"/>
        </w:rPr>
        <w:t xml:space="preserve">5333787/ </w:t>
      </w:r>
      <w:r w:rsidR="00E42774">
        <w:rPr>
          <w:rStyle w:val="cs9b0062625"/>
        </w:rPr>
        <w:t>ENSPRYNG</w:t>
      </w:r>
      <w:r w:rsidR="00E42774" w:rsidRPr="002263E5">
        <w:rPr>
          <w:rStyle w:val="cs9b0062625"/>
        </w:rPr>
        <w:t>® (</w:t>
      </w:r>
      <w:r w:rsidR="00E42774">
        <w:rPr>
          <w:rStyle w:val="cs9b0062625"/>
        </w:rPr>
        <w:t>satralizumab</w:t>
      </w:r>
      <w:r w:rsidR="00E42774" w:rsidRPr="002263E5">
        <w:rPr>
          <w:rStyle w:val="cs9b0062625"/>
        </w:rPr>
        <w:t xml:space="preserve">), </w:t>
      </w:r>
      <w:r w:rsidR="00E42774" w:rsidRPr="004F7CC9">
        <w:rPr>
          <w:rStyle w:val="cs9b0062625"/>
          <w:lang w:val="ru-RU"/>
        </w:rPr>
        <w:t>версія</w:t>
      </w:r>
      <w:r w:rsidR="00E42774" w:rsidRPr="002263E5">
        <w:rPr>
          <w:rStyle w:val="cs9b0062625"/>
        </w:rPr>
        <w:t xml:space="preserve"> 12 </w:t>
      </w:r>
      <w:r w:rsidR="00E42774" w:rsidRPr="004F7CC9">
        <w:rPr>
          <w:rStyle w:val="cs9b0062625"/>
          <w:lang w:val="ru-RU"/>
        </w:rPr>
        <w:t>від</w:t>
      </w:r>
      <w:r w:rsidR="00E42774" w:rsidRPr="002263E5">
        <w:rPr>
          <w:rStyle w:val="cs9b0062625"/>
        </w:rPr>
        <w:t xml:space="preserve"> 15 </w:t>
      </w:r>
      <w:r w:rsidR="00E42774" w:rsidRPr="004F7CC9">
        <w:rPr>
          <w:rStyle w:val="cs9b0062625"/>
          <w:lang w:val="ru-RU"/>
        </w:rPr>
        <w:t>квітня</w:t>
      </w:r>
      <w:r w:rsidR="00E42774" w:rsidRPr="002263E5">
        <w:rPr>
          <w:rStyle w:val="cs9b0062625"/>
        </w:rPr>
        <w:t xml:space="preserve"> 2021 </w:t>
      </w:r>
      <w:r w:rsidR="00E42774" w:rsidRPr="004F7CC9">
        <w:rPr>
          <w:rStyle w:val="cs9b0062625"/>
          <w:lang w:val="ru-RU"/>
        </w:rPr>
        <w:t>р</w:t>
      </w:r>
      <w:r w:rsidR="00E42774" w:rsidRPr="002263E5">
        <w:rPr>
          <w:rStyle w:val="cs9b0062625"/>
        </w:rPr>
        <w:t xml:space="preserve">., </w:t>
      </w:r>
      <w:r w:rsidR="00E42774" w:rsidRPr="004F7CC9">
        <w:rPr>
          <w:rStyle w:val="cs9b0062625"/>
          <w:lang w:val="ru-RU"/>
        </w:rPr>
        <w:t>англійською</w:t>
      </w:r>
      <w:r w:rsidR="00E42774" w:rsidRPr="002263E5">
        <w:rPr>
          <w:rStyle w:val="cs9b0062625"/>
        </w:rPr>
        <w:t xml:space="preserve"> </w:t>
      </w:r>
      <w:r w:rsidR="00E42774" w:rsidRPr="004F7CC9">
        <w:rPr>
          <w:rStyle w:val="cs9b0062625"/>
          <w:lang w:val="ru-RU"/>
        </w:rPr>
        <w:t>мовою</w:t>
      </w:r>
      <w:r w:rsidR="00E42774" w:rsidRPr="002263E5">
        <w:rPr>
          <w:rStyle w:val="cs9b0062625"/>
        </w:rPr>
        <w:t xml:space="preserve">; </w:t>
      </w:r>
      <w:r w:rsidR="00E42774" w:rsidRPr="004F7CC9">
        <w:rPr>
          <w:rStyle w:val="cs9b0062625"/>
          <w:lang w:val="ru-RU"/>
        </w:rPr>
        <w:t>Інформація</w:t>
      </w:r>
      <w:r w:rsidR="00E42774" w:rsidRPr="002263E5">
        <w:rPr>
          <w:rStyle w:val="cs9b0062625"/>
        </w:rPr>
        <w:t xml:space="preserve"> </w:t>
      </w:r>
      <w:r w:rsidR="00E42774" w:rsidRPr="004F7CC9">
        <w:rPr>
          <w:rStyle w:val="cs9b0062625"/>
          <w:lang w:val="ru-RU"/>
        </w:rPr>
        <w:t>для</w:t>
      </w:r>
      <w:r w:rsidR="00E42774" w:rsidRPr="002263E5">
        <w:rPr>
          <w:rStyle w:val="cs9b0062625"/>
        </w:rPr>
        <w:t xml:space="preserve"> </w:t>
      </w:r>
      <w:r w:rsidR="00E42774" w:rsidRPr="004F7CC9">
        <w:rPr>
          <w:rStyle w:val="cs9b0062625"/>
          <w:lang w:val="ru-RU"/>
        </w:rPr>
        <w:t>пацієнта</w:t>
      </w:r>
      <w:r w:rsidR="00E42774" w:rsidRPr="002263E5">
        <w:rPr>
          <w:rStyle w:val="cs9b0062625"/>
        </w:rPr>
        <w:t xml:space="preserve"> </w:t>
      </w:r>
      <w:r w:rsidR="00E42774" w:rsidRPr="004F7CC9">
        <w:rPr>
          <w:rStyle w:val="cs9b0062625"/>
          <w:lang w:val="ru-RU"/>
        </w:rPr>
        <w:t>та</w:t>
      </w:r>
      <w:r w:rsidR="00E42774" w:rsidRPr="002263E5">
        <w:rPr>
          <w:rStyle w:val="cs9b0062625"/>
        </w:rPr>
        <w:t xml:space="preserve"> </w:t>
      </w:r>
      <w:r w:rsidR="00E42774" w:rsidRPr="004F7CC9">
        <w:rPr>
          <w:rStyle w:val="cs9b0062625"/>
          <w:lang w:val="ru-RU"/>
        </w:rPr>
        <w:t>форма</w:t>
      </w:r>
      <w:r w:rsidR="00E42774" w:rsidRPr="002263E5">
        <w:rPr>
          <w:rStyle w:val="cs9b0062625"/>
        </w:rPr>
        <w:t xml:space="preserve"> </w:t>
      </w:r>
      <w:r w:rsidR="00E42774" w:rsidRPr="004F7CC9">
        <w:rPr>
          <w:rStyle w:val="cs9b0062625"/>
          <w:lang w:val="ru-RU"/>
        </w:rPr>
        <w:t>інформованої</w:t>
      </w:r>
      <w:r w:rsidR="00E42774" w:rsidRPr="002263E5">
        <w:rPr>
          <w:rStyle w:val="cs9b0062625"/>
        </w:rPr>
        <w:t xml:space="preserve"> </w:t>
      </w:r>
      <w:r w:rsidR="00E42774" w:rsidRPr="004F7CC9">
        <w:rPr>
          <w:rStyle w:val="cs9b0062625"/>
          <w:lang w:val="ru-RU"/>
        </w:rPr>
        <w:t>згоди</w:t>
      </w:r>
      <w:r w:rsidR="00E42774" w:rsidRPr="002263E5">
        <w:rPr>
          <w:rStyle w:val="cs9b0062625"/>
        </w:rPr>
        <w:t xml:space="preserve"> </w:t>
      </w:r>
      <w:r w:rsidR="00E42774" w:rsidRPr="004F7CC9">
        <w:rPr>
          <w:rStyle w:val="cs9b0062625"/>
          <w:lang w:val="ru-RU"/>
        </w:rPr>
        <w:t>для</w:t>
      </w:r>
      <w:r w:rsidR="00E42774" w:rsidRPr="002263E5">
        <w:rPr>
          <w:rStyle w:val="cs9b0062625"/>
        </w:rPr>
        <w:t xml:space="preserve"> </w:t>
      </w:r>
      <w:r w:rsidR="00E42774" w:rsidRPr="004F7CC9">
        <w:rPr>
          <w:rStyle w:val="cs9b0062625"/>
          <w:lang w:val="ru-RU"/>
        </w:rPr>
        <w:t>дослідження</w:t>
      </w:r>
      <w:r w:rsidR="00E42774" w:rsidRPr="002263E5">
        <w:rPr>
          <w:rStyle w:val="cs9b0062625"/>
        </w:rPr>
        <w:t xml:space="preserve"> </w:t>
      </w:r>
      <w:r w:rsidR="00E42774">
        <w:rPr>
          <w:rStyle w:val="cs9b0062625"/>
        </w:rPr>
        <w:t>WN</w:t>
      </w:r>
      <w:r w:rsidR="00E42774" w:rsidRPr="002263E5">
        <w:rPr>
          <w:rStyle w:val="cs9b0062625"/>
        </w:rPr>
        <w:t xml:space="preserve">42349, </w:t>
      </w:r>
      <w:r w:rsidR="00E42774" w:rsidRPr="004F7CC9">
        <w:rPr>
          <w:rStyle w:val="cs9b0062625"/>
          <w:lang w:val="ru-RU"/>
        </w:rPr>
        <w:t>версія</w:t>
      </w:r>
      <w:r w:rsidR="00E42774" w:rsidRPr="002263E5">
        <w:rPr>
          <w:rStyle w:val="cs9b0062625"/>
        </w:rPr>
        <w:t xml:space="preserve"> 2.0 </w:t>
      </w:r>
      <w:r w:rsidR="00E42774" w:rsidRPr="004F7CC9">
        <w:rPr>
          <w:rStyle w:val="cs9b0062625"/>
          <w:lang w:val="ru-RU"/>
        </w:rPr>
        <w:t>для</w:t>
      </w:r>
      <w:r w:rsidR="00E42774" w:rsidRPr="002263E5">
        <w:rPr>
          <w:rStyle w:val="cs9b0062625"/>
        </w:rPr>
        <w:t xml:space="preserve"> </w:t>
      </w:r>
      <w:r w:rsidR="00E42774" w:rsidRPr="004F7CC9">
        <w:rPr>
          <w:rStyle w:val="cs9b0062625"/>
          <w:lang w:val="ru-RU"/>
        </w:rPr>
        <w:t>України</w:t>
      </w:r>
      <w:r w:rsidR="00E42774" w:rsidRPr="002263E5">
        <w:rPr>
          <w:rStyle w:val="cs9b0062625"/>
        </w:rPr>
        <w:t xml:space="preserve"> </w:t>
      </w:r>
      <w:r w:rsidR="00E42774" w:rsidRPr="004F7CC9">
        <w:rPr>
          <w:rStyle w:val="cs9b0062625"/>
          <w:lang w:val="ru-RU"/>
        </w:rPr>
        <w:t>англійською</w:t>
      </w:r>
      <w:r w:rsidR="00E42774" w:rsidRPr="002263E5">
        <w:rPr>
          <w:rStyle w:val="cs9b0062625"/>
        </w:rPr>
        <w:t xml:space="preserve"> </w:t>
      </w:r>
      <w:r w:rsidR="00E42774" w:rsidRPr="004F7CC9">
        <w:rPr>
          <w:rStyle w:val="cs9b0062625"/>
          <w:lang w:val="ru-RU"/>
        </w:rPr>
        <w:t>мовою</w:t>
      </w:r>
      <w:r w:rsidR="00E42774" w:rsidRPr="002263E5">
        <w:rPr>
          <w:rStyle w:val="cs9b0062625"/>
        </w:rPr>
        <w:t xml:space="preserve"> </w:t>
      </w:r>
      <w:r w:rsidR="00E42774" w:rsidRPr="004F7CC9">
        <w:rPr>
          <w:rStyle w:val="cs9b0062625"/>
          <w:lang w:val="ru-RU"/>
        </w:rPr>
        <w:t>від</w:t>
      </w:r>
      <w:r w:rsidR="00E42774" w:rsidRPr="002263E5">
        <w:rPr>
          <w:rStyle w:val="cs9b0062625"/>
        </w:rPr>
        <w:t xml:space="preserve"> 06 </w:t>
      </w:r>
      <w:r w:rsidR="00E42774" w:rsidRPr="004F7CC9">
        <w:rPr>
          <w:rStyle w:val="cs9b0062625"/>
          <w:lang w:val="ru-RU"/>
        </w:rPr>
        <w:t>червня</w:t>
      </w:r>
      <w:r w:rsidR="00E42774" w:rsidRPr="002263E5">
        <w:rPr>
          <w:rStyle w:val="cs9b0062625"/>
        </w:rPr>
        <w:t xml:space="preserve"> 2021 </w:t>
      </w:r>
      <w:r w:rsidR="00E42774" w:rsidRPr="004F7CC9">
        <w:rPr>
          <w:rStyle w:val="cs9b0062625"/>
          <w:lang w:val="ru-RU"/>
        </w:rPr>
        <w:t>р</w:t>
      </w:r>
      <w:r w:rsidR="00E42774" w:rsidRPr="002263E5">
        <w:rPr>
          <w:rStyle w:val="cs9b0062625"/>
        </w:rPr>
        <w:t xml:space="preserve">.; </w:t>
      </w:r>
      <w:r w:rsidR="00E42774" w:rsidRPr="004F7CC9">
        <w:rPr>
          <w:rStyle w:val="cs9b0062625"/>
          <w:lang w:val="ru-RU"/>
        </w:rPr>
        <w:t>Інформація</w:t>
      </w:r>
      <w:r w:rsidR="00E42774" w:rsidRPr="002263E5">
        <w:rPr>
          <w:rStyle w:val="cs9b0062625"/>
        </w:rPr>
        <w:t xml:space="preserve"> </w:t>
      </w:r>
      <w:r w:rsidR="00E42774" w:rsidRPr="004F7CC9">
        <w:rPr>
          <w:rStyle w:val="cs9b0062625"/>
          <w:lang w:val="ru-RU"/>
        </w:rPr>
        <w:t>для</w:t>
      </w:r>
      <w:r w:rsidR="00E42774" w:rsidRPr="002263E5">
        <w:rPr>
          <w:rStyle w:val="cs9b0062625"/>
        </w:rPr>
        <w:t xml:space="preserve"> </w:t>
      </w:r>
      <w:r w:rsidR="00E42774" w:rsidRPr="004F7CC9">
        <w:rPr>
          <w:rStyle w:val="cs9b0062625"/>
          <w:lang w:val="ru-RU"/>
        </w:rPr>
        <w:t>пацієнта</w:t>
      </w:r>
      <w:r w:rsidR="00E42774" w:rsidRPr="002263E5">
        <w:rPr>
          <w:rStyle w:val="cs9b0062625"/>
        </w:rPr>
        <w:t xml:space="preserve"> </w:t>
      </w:r>
      <w:r w:rsidR="00E42774" w:rsidRPr="004F7CC9">
        <w:rPr>
          <w:rStyle w:val="cs9b0062625"/>
          <w:lang w:val="ru-RU"/>
        </w:rPr>
        <w:t>та</w:t>
      </w:r>
      <w:r w:rsidR="00E42774" w:rsidRPr="002263E5">
        <w:rPr>
          <w:rStyle w:val="cs9b0062625"/>
        </w:rPr>
        <w:t xml:space="preserve"> </w:t>
      </w:r>
      <w:r w:rsidR="00E42774" w:rsidRPr="004F7CC9">
        <w:rPr>
          <w:rStyle w:val="cs9b0062625"/>
          <w:lang w:val="ru-RU"/>
        </w:rPr>
        <w:t>форма</w:t>
      </w:r>
      <w:r w:rsidR="00E42774" w:rsidRPr="002263E5">
        <w:rPr>
          <w:rStyle w:val="cs9b0062625"/>
        </w:rPr>
        <w:t xml:space="preserve"> </w:t>
      </w:r>
      <w:r w:rsidR="00E42774" w:rsidRPr="004F7CC9">
        <w:rPr>
          <w:rStyle w:val="cs9b0062625"/>
          <w:lang w:val="ru-RU"/>
        </w:rPr>
        <w:t>інформованої</w:t>
      </w:r>
      <w:r w:rsidR="00E42774" w:rsidRPr="002263E5">
        <w:rPr>
          <w:rStyle w:val="cs9b0062625"/>
        </w:rPr>
        <w:t xml:space="preserve"> </w:t>
      </w:r>
      <w:r w:rsidR="00E42774" w:rsidRPr="004F7CC9">
        <w:rPr>
          <w:rStyle w:val="cs9b0062625"/>
          <w:lang w:val="ru-RU"/>
        </w:rPr>
        <w:t>згоди</w:t>
      </w:r>
      <w:r w:rsidR="00E42774" w:rsidRPr="002263E5">
        <w:rPr>
          <w:rStyle w:val="cs9b0062625"/>
        </w:rPr>
        <w:t xml:space="preserve"> </w:t>
      </w:r>
      <w:r w:rsidR="00E42774" w:rsidRPr="004F7CC9">
        <w:rPr>
          <w:rStyle w:val="cs9b0062625"/>
          <w:lang w:val="ru-RU"/>
        </w:rPr>
        <w:t>для</w:t>
      </w:r>
      <w:r w:rsidR="00E42774" w:rsidRPr="002263E5">
        <w:rPr>
          <w:rStyle w:val="cs9b0062625"/>
        </w:rPr>
        <w:t xml:space="preserve"> </w:t>
      </w:r>
      <w:r w:rsidR="00E42774" w:rsidRPr="004F7CC9">
        <w:rPr>
          <w:rStyle w:val="cs9b0062625"/>
          <w:lang w:val="ru-RU"/>
        </w:rPr>
        <w:t>дослідження</w:t>
      </w:r>
      <w:r w:rsidR="00E42774" w:rsidRPr="002263E5">
        <w:rPr>
          <w:rStyle w:val="cs9b0062625"/>
        </w:rPr>
        <w:t xml:space="preserve"> </w:t>
      </w:r>
      <w:r w:rsidR="00E42774">
        <w:rPr>
          <w:rStyle w:val="cs9b0062625"/>
        </w:rPr>
        <w:t>WN</w:t>
      </w:r>
      <w:r w:rsidR="00E42774" w:rsidRPr="002263E5">
        <w:rPr>
          <w:rStyle w:val="cs9b0062625"/>
        </w:rPr>
        <w:t xml:space="preserve">42349, </w:t>
      </w:r>
      <w:r w:rsidR="00E42774" w:rsidRPr="004F7CC9">
        <w:rPr>
          <w:rStyle w:val="cs9b0062625"/>
          <w:lang w:val="ru-RU"/>
        </w:rPr>
        <w:t>версія</w:t>
      </w:r>
      <w:r w:rsidR="00E42774" w:rsidRPr="002263E5">
        <w:rPr>
          <w:rStyle w:val="cs9b0062625"/>
        </w:rPr>
        <w:t xml:space="preserve"> 2.0 </w:t>
      </w:r>
      <w:r w:rsidR="00E42774" w:rsidRPr="004F7CC9">
        <w:rPr>
          <w:rStyle w:val="cs9b0062625"/>
          <w:lang w:val="ru-RU"/>
        </w:rPr>
        <w:t>для</w:t>
      </w:r>
      <w:r w:rsidR="00E42774" w:rsidRPr="002263E5">
        <w:rPr>
          <w:rStyle w:val="cs9b0062625"/>
        </w:rPr>
        <w:t xml:space="preserve"> </w:t>
      </w:r>
      <w:r w:rsidR="00E42774" w:rsidRPr="004F7CC9">
        <w:rPr>
          <w:rStyle w:val="cs9b0062625"/>
          <w:lang w:val="ru-RU"/>
        </w:rPr>
        <w:t>України</w:t>
      </w:r>
      <w:r w:rsidR="00E42774" w:rsidRPr="002263E5">
        <w:rPr>
          <w:rStyle w:val="cs9b0062625"/>
        </w:rPr>
        <w:t xml:space="preserve"> </w:t>
      </w:r>
      <w:r w:rsidR="00E42774" w:rsidRPr="004F7CC9">
        <w:rPr>
          <w:rStyle w:val="cs9b0062625"/>
          <w:lang w:val="ru-RU"/>
        </w:rPr>
        <w:t>українською</w:t>
      </w:r>
      <w:r w:rsidR="00E42774" w:rsidRPr="002263E5">
        <w:rPr>
          <w:rStyle w:val="cs9b0062625"/>
        </w:rPr>
        <w:t xml:space="preserve"> </w:t>
      </w:r>
      <w:r w:rsidR="00E42774" w:rsidRPr="004F7CC9">
        <w:rPr>
          <w:rStyle w:val="cs9b0062625"/>
          <w:lang w:val="ru-RU"/>
        </w:rPr>
        <w:t>мовою</w:t>
      </w:r>
      <w:r w:rsidR="00E42774" w:rsidRPr="002263E5">
        <w:rPr>
          <w:rStyle w:val="cs9b0062625"/>
        </w:rPr>
        <w:t xml:space="preserve"> </w:t>
      </w:r>
      <w:r w:rsidR="00E42774" w:rsidRPr="004F7CC9">
        <w:rPr>
          <w:rStyle w:val="cs9b0062625"/>
          <w:lang w:val="ru-RU"/>
        </w:rPr>
        <w:t>від</w:t>
      </w:r>
      <w:r w:rsidR="00E42774" w:rsidRPr="002263E5">
        <w:rPr>
          <w:rStyle w:val="cs9b0062625"/>
        </w:rPr>
        <w:t xml:space="preserve"> 06 </w:t>
      </w:r>
      <w:r w:rsidR="00E42774" w:rsidRPr="004F7CC9">
        <w:rPr>
          <w:rStyle w:val="cs9b0062625"/>
          <w:lang w:val="ru-RU"/>
        </w:rPr>
        <w:t>червня</w:t>
      </w:r>
      <w:r w:rsidR="00E42774" w:rsidRPr="002263E5">
        <w:rPr>
          <w:rStyle w:val="cs9b0062625"/>
        </w:rPr>
        <w:t xml:space="preserve"> 2021 </w:t>
      </w:r>
      <w:r w:rsidR="00E42774" w:rsidRPr="004F7CC9">
        <w:rPr>
          <w:rStyle w:val="cs9b0062625"/>
          <w:lang w:val="ru-RU"/>
        </w:rPr>
        <w:t>р</w:t>
      </w:r>
      <w:r w:rsidR="00E42774" w:rsidRPr="002263E5">
        <w:rPr>
          <w:rStyle w:val="cs9b0062625"/>
        </w:rPr>
        <w:t xml:space="preserve">.; </w:t>
      </w:r>
      <w:r w:rsidR="00E42774" w:rsidRPr="004F7CC9">
        <w:rPr>
          <w:rStyle w:val="cs9b0062625"/>
          <w:lang w:val="ru-RU"/>
        </w:rPr>
        <w:t>Інформація</w:t>
      </w:r>
      <w:r w:rsidR="00E42774" w:rsidRPr="002263E5">
        <w:rPr>
          <w:rStyle w:val="cs9b0062625"/>
        </w:rPr>
        <w:t xml:space="preserve"> </w:t>
      </w:r>
      <w:r w:rsidR="00E42774" w:rsidRPr="004F7CC9">
        <w:rPr>
          <w:rStyle w:val="cs9b0062625"/>
          <w:lang w:val="ru-RU"/>
        </w:rPr>
        <w:t>для</w:t>
      </w:r>
      <w:r w:rsidR="00E42774" w:rsidRPr="002263E5">
        <w:rPr>
          <w:rStyle w:val="cs9b0062625"/>
        </w:rPr>
        <w:t xml:space="preserve"> </w:t>
      </w:r>
      <w:r w:rsidR="00E42774" w:rsidRPr="004F7CC9">
        <w:rPr>
          <w:rStyle w:val="cs9b0062625"/>
          <w:lang w:val="ru-RU"/>
        </w:rPr>
        <w:t>пацієнта</w:t>
      </w:r>
      <w:r w:rsidR="00E42774" w:rsidRPr="002263E5">
        <w:rPr>
          <w:rStyle w:val="cs9b0062625"/>
        </w:rPr>
        <w:t xml:space="preserve"> </w:t>
      </w:r>
      <w:r w:rsidR="00E42774" w:rsidRPr="004F7CC9">
        <w:rPr>
          <w:rStyle w:val="cs9b0062625"/>
          <w:lang w:val="ru-RU"/>
        </w:rPr>
        <w:t>та</w:t>
      </w:r>
      <w:r w:rsidR="00E42774" w:rsidRPr="002263E5">
        <w:rPr>
          <w:rStyle w:val="cs9b0062625"/>
        </w:rPr>
        <w:t xml:space="preserve"> </w:t>
      </w:r>
      <w:r w:rsidR="00E42774" w:rsidRPr="004F7CC9">
        <w:rPr>
          <w:rStyle w:val="cs9b0062625"/>
          <w:lang w:val="ru-RU"/>
        </w:rPr>
        <w:t>форма</w:t>
      </w:r>
      <w:r w:rsidR="00E42774" w:rsidRPr="002263E5">
        <w:rPr>
          <w:rStyle w:val="cs9b0062625"/>
        </w:rPr>
        <w:t xml:space="preserve"> </w:t>
      </w:r>
      <w:r w:rsidR="00E42774" w:rsidRPr="004F7CC9">
        <w:rPr>
          <w:rStyle w:val="cs9b0062625"/>
          <w:lang w:val="ru-RU"/>
        </w:rPr>
        <w:t>інформованої</w:t>
      </w:r>
      <w:r w:rsidR="00E42774" w:rsidRPr="002263E5">
        <w:rPr>
          <w:rStyle w:val="cs9b0062625"/>
        </w:rPr>
        <w:t xml:space="preserve"> </w:t>
      </w:r>
      <w:r w:rsidR="00E42774" w:rsidRPr="004F7CC9">
        <w:rPr>
          <w:rStyle w:val="cs9b0062625"/>
          <w:lang w:val="ru-RU"/>
        </w:rPr>
        <w:t>згоди</w:t>
      </w:r>
      <w:r w:rsidR="00E42774" w:rsidRPr="002263E5">
        <w:rPr>
          <w:rStyle w:val="cs9b0062625"/>
        </w:rPr>
        <w:t xml:space="preserve"> </w:t>
      </w:r>
      <w:r w:rsidR="00E42774" w:rsidRPr="004F7CC9">
        <w:rPr>
          <w:rStyle w:val="cs9b0062625"/>
          <w:lang w:val="ru-RU"/>
        </w:rPr>
        <w:t>для</w:t>
      </w:r>
      <w:r w:rsidR="00E42774" w:rsidRPr="002263E5">
        <w:rPr>
          <w:rStyle w:val="cs9b0062625"/>
        </w:rPr>
        <w:t xml:space="preserve"> </w:t>
      </w:r>
      <w:r w:rsidR="00E42774" w:rsidRPr="004F7CC9">
        <w:rPr>
          <w:rStyle w:val="cs9b0062625"/>
          <w:lang w:val="ru-RU"/>
        </w:rPr>
        <w:t>дослідження</w:t>
      </w:r>
      <w:r w:rsidR="00E42774" w:rsidRPr="002263E5">
        <w:rPr>
          <w:rStyle w:val="cs9b0062625"/>
        </w:rPr>
        <w:t xml:space="preserve"> </w:t>
      </w:r>
      <w:r w:rsidR="00E42774">
        <w:rPr>
          <w:rStyle w:val="cs9b0062625"/>
        </w:rPr>
        <w:t>WN</w:t>
      </w:r>
      <w:r w:rsidR="00E42774" w:rsidRPr="002263E5">
        <w:rPr>
          <w:rStyle w:val="cs9b0062625"/>
        </w:rPr>
        <w:t xml:space="preserve">42349, </w:t>
      </w:r>
      <w:r w:rsidR="00E42774" w:rsidRPr="004F7CC9">
        <w:rPr>
          <w:rStyle w:val="cs9b0062625"/>
          <w:lang w:val="ru-RU"/>
        </w:rPr>
        <w:t>версія</w:t>
      </w:r>
      <w:r w:rsidR="00E42774" w:rsidRPr="002263E5">
        <w:rPr>
          <w:rStyle w:val="cs9b0062625"/>
        </w:rPr>
        <w:t xml:space="preserve"> 2.0 </w:t>
      </w:r>
      <w:r w:rsidR="00E42774" w:rsidRPr="004F7CC9">
        <w:rPr>
          <w:rStyle w:val="cs9b0062625"/>
          <w:lang w:val="ru-RU"/>
        </w:rPr>
        <w:t>для</w:t>
      </w:r>
      <w:r w:rsidR="00E42774" w:rsidRPr="002263E5">
        <w:rPr>
          <w:rStyle w:val="cs9b0062625"/>
        </w:rPr>
        <w:t xml:space="preserve"> </w:t>
      </w:r>
      <w:r w:rsidR="00E42774" w:rsidRPr="004F7CC9">
        <w:rPr>
          <w:rStyle w:val="cs9b0062625"/>
          <w:lang w:val="ru-RU"/>
        </w:rPr>
        <w:t>України</w:t>
      </w:r>
      <w:r w:rsidR="00E42774" w:rsidRPr="002263E5">
        <w:rPr>
          <w:rStyle w:val="cs9b0062625"/>
        </w:rPr>
        <w:t xml:space="preserve"> </w:t>
      </w:r>
      <w:r w:rsidR="00E42774" w:rsidRPr="004F7CC9">
        <w:rPr>
          <w:rStyle w:val="cs9b0062625"/>
          <w:lang w:val="ru-RU"/>
        </w:rPr>
        <w:t>російською</w:t>
      </w:r>
      <w:r w:rsidR="00E42774" w:rsidRPr="002263E5">
        <w:rPr>
          <w:rStyle w:val="cs9b0062625"/>
        </w:rPr>
        <w:t xml:space="preserve"> </w:t>
      </w:r>
      <w:r w:rsidR="00E42774" w:rsidRPr="004F7CC9">
        <w:rPr>
          <w:rStyle w:val="cs9b0062625"/>
          <w:lang w:val="ru-RU"/>
        </w:rPr>
        <w:t>мовою</w:t>
      </w:r>
      <w:r w:rsidR="00E42774" w:rsidRPr="002263E5">
        <w:rPr>
          <w:rStyle w:val="cs9b0062625"/>
        </w:rPr>
        <w:t xml:space="preserve"> </w:t>
      </w:r>
      <w:r w:rsidR="00E42774" w:rsidRPr="004F7CC9">
        <w:rPr>
          <w:rStyle w:val="cs9b0062625"/>
          <w:lang w:val="ru-RU"/>
        </w:rPr>
        <w:t>від</w:t>
      </w:r>
      <w:r w:rsidR="00E42774" w:rsidRPr="002263E5">
        <w:rPr>
          <w:rStyle w:val="cs9b0062625"/>
        </w:rPr>
        <w:t xml:space="preserve"> 06 </w:t>
      </w:r>
      <w:r w:rsidR="00E42774" w:rsidRPr="004F7CC9">
        <w:rPr>
          <w:rStyle w:val="cs9b0062625"/>
          <w:lang w:val="ru-RU"/>
        </w:rPr>
        <w:t>червня</w:t>
      </w:r>
      <w:r w:rsidR="00E42774" w:rsidRPr="002263E5">
        <w:rPr>
          <w:rStyle w:val="cs9b0062625"/>
        </w:rPr>
        <w:t xml:space="preserve"> 2021 </w:t>
      </w:r>
      <w:r w:rsidR="00E42774" w:rsidRPr="004F7CC9">
        <w:rPr>
          <w:rStyle w:val="cs9b0062625"/>
          <w:lang w:val="ru-RU"/>
        </w:rPr>
        <w:t>р</w:t>
      </w:r>
      <w:r w:rsidR="00E42774" w:rsidRPr="002263E5">
        <w:rPr>
          <w:rStyle w:val="cs9b0062625"/>
        </w:rPr>
        <w:t xml:space="preserve">.; </w:t>
      </w:r>
      <w:r w:rsidR="00E42774" w:rsidRPr="004F7CC9">
        <w:rPr>
          <w:rStyle w:val="cs9b0062625"/>
          <w:lang w:val="ru-RU"/>
        </w:rPr>
        <w:t>Зміна</w:t>
      </w:r>
      <w:r w:rsidR="00E42774" w:rsidRPr="002263E5">
        <w:rPr>
          <w:rStyle w:val="cs9b0062625"/>
        </w:rPr>
        <w:t xml:space="preserve"> </w:t>
      </w:r>
      <w:r w:rsidR="00E42774" w:rsidRPr="004F7CC9">
        <w:rPr>
          <w:rStyle w:val="cs9b0062625"/>
          <w:lang w:val="ru-RU"/>
        </w:rPr>
        <w:t>відповідального</w:t>
      </w:r>
      <w:r w:rsidR="00E42774" w:rsidRPr="002263E5">
        <w:rPr>
          <w:rStyle w:val="cs9b0062625"/>
        </w:rPr>
        <w:t xml:space="preserve"> </w:t>
      </w:r>
      <w:r w:rsidR="00E42774" w:rsidRPr="004F7CC9">
        <w:rPr>
          <w:rStyle w:val="cs9b0062625"/>
          <w:lang w:val="ru-RU"/>
        </w:rPr>
        <w:t>дослідника</w:t>
      </w:r>
      <w:r w:rsidR="00E42774" w:rsidRPr="002263E5">
        <w:rPr>
          <w:rStyle w:val="cs9b0062625"/>
        </w:rPr>
        <w:t xml:space="preserve"> </w:t>
      </w:r>
      <w:r w:rsidR="00E42774" w:rsidRPr="004F7CC9">
        <w:rPr>
          <w:rStyle w:val="cs9b0062625"/>
          <w:lang w:val="ru-RU"/>
        </w:rPr>
        <w:t>та</w:t>
      </w:r>
      <w:r w:rsidR="00E42774" w:rsidRPr="002263E5">
        <w:rPr>
          <w:rStyle w:val="cs9b0062625"/>
        </w:rPr>
        <w:t xml:space="preserve"> </w:t>
      </w:r>
      <w:r w:rsidR="00E42774" w:rsidRPr="004F7CC9">
        <w:rPr>
          <w:rStyle w:val="cs9b0062625"/>
          <w:lang w:val="ru-RU"/>
        </w:rPr>
        <w:t>місця</w:t>
      </w:r>
      <w:r w:rsidR="00E42774" w:rsidRPr="002263E5">
        <w:rPr>
          <w:rStyle w:val="cs9b0062625"/>
        </w:rPr>
        <w:t xml:space="preserve"> </w:t>
      </w:r>
      <w:r w:rsidR="00E42774" w:rsidRPr="004F7CC9">
        <w:rPr>
          <w:rStyle w:val="cs9b0062625"/>
          <w:lang w:val="ru-RU"/>
        </w:rPr>
        <w:t>проведення</w:t>
      </w:r>
      <w:r w:rsidR="00E42774" w:rsidRPr="002263E5">
        <w:rPr>
          <w:rStyle w:val="cs9b0062625"/>
        </w:rPr>
        <w:t xml:space="preserve"> </w:t>
      </w:r>
      <w:r w:rsidR="00E42774" w:rsidRPr="004F7CC9">
        <w:rPr>
          <w:rStyle w:val="cs9b0062625"/>
          <w:lang w:val="ru-RU"/>
        </w:rPr>
        <w:t>клінічного</w:t>
      </w:r>
      <w:r w:rsidR="00E42774" w:rsidRPr="002263E5">
        <w:rPr>
          <w:rStyle w:val="cs9b0062625"/>
        </w:rPr>
        <w:t xml:space="preserve"> </w:t>
      </w:r>
      <w:r w:rsidR="00E42774" w:rsidRPr="004F7CC9">
        <w:rPr>
          <w:rStyle w:val="cs9b0062625"/>
          <w:lang w:val="ru-RU"/>
        </w:rPr>
        <w:t>випробування</w:t>
      </w:r>
      <w:r w:rsidR="00E42774" w:rsidRPr="002263E5">
        <w:rPr>
          <w:rStyle w:val="cs9b0062625"/>
        </w:rPr>
        <w:t xml:space="preserve"> </w:t>
      </w:r>
      <w:r w:rsidR="00E42774" w:rsidRPr="004F7CC9">
        <w:rPr>
          <w:rStyle w:val="cs9f0a404025"/>
          <w:lang w:val="ru-RU"/>
        </w:rPr>
        <w:t>до</w:t>
      </w:r>
      <w:r w:rsidR="00E42774" w:rsidRPr="002263E5">
        <w:rPr>
          <w:rStyle w:val="cs9f0a404025"/>
        </w:rPr>
        <w:t xml:space="preserve"> </w:t>
      </w:r>
      <w:r w:rsidR="00E42774" w:rsidRPr="004F7CC9">
        <w:rPr>
          <w:rStyle w:val="cs9f0a404025"/>
          <w:lang w:val="ru-RU"/>
        </w:rPr>
        <w:t>протоколу</w:t>
      </w:r>
      <w:r w:rsidR="00E42774" w:rsidRPr="002263E5">
        <w:rPr>
          <w:rStyle w:val="cs9f0a404025"/>
        </w:rPr>
        <w:t xml:space="preserve"> </w:t>
      </w:r>
      <w:r w:rsidR="00E42774" w:rsidRPr="004F7CC9">
        <w:rPr>
          <w:rStyle w:val="cs9f0a404025"/>
          <w:lang w:val="ru-RU"/>
        </w:rPr>
        <w:t>клінічного</w:t>
      </w:r>
      <w:r w:rsidR="00E42774" w:rsidRPr="002263E5">
        <w:rPr>
          <w:rStyle w:val="cs9f0a404025"/>
        </w:rPr>
        <w:t xml:space="preserve"> </w:t>
      </w:r>
      <w:r w:rsidR="00E42774" w:rsidRPr="004F7CC9">
        <w:rPr>
          <w:rStyle w:val="cs9f0a404025"/>
          <w:lang w:val="ru-RU"/>
        </w:rPr>
        <w:t>дослідження</w:t>
      </w:r>
      <w:r w:rsidR="00E42774" w:rsidRPr="002263E5">
        <w:rPr>
          <w:rStyle w:val="cs9f0a404025"/>
        </w:rPr>
        <w:t xml:space="preserve"> «</w:t>
      </w:r>
      <w:r w:rsidR="00E42774" w:rsidRPr="004F7CC9">
        <w:rPr>
          <w:rStyle w:val="cs9f0a404025"/>
          <w:lang w:val="ru-RU"/>
        </w:rPr>
        <w:t>Багатоцентрове</w:t>
      </w:r>
      <w:r w:rsidR="00E42774" w:rsidRPr="002263E5">
        <w:rPr>
          <w:rStyle w:val="cs9f0a404025"/>
        </w:rPr>
        <w:t xml:space="preserve">, </w:t>
      </w:r>
      <w:r w:rsidR="00E42774" w:rsidRPr="004F7CC9">
        <w:rPr>
          <w:rStyle w:val="cs9f0a404025"/>
          <w:lang w:val="ru-RU"/>
        </w:rPr>
        <w:t>непорівняльне</w:t>
      </w:r>
      <w:r w:rsidR="00E42774" w:rsidRPr="002263E5">
        <w:rPr>
          <w:rStyle w:val="cs9f0a404025"/>
        </w:rPr>
        <w:t xml:space="preserve">, </w:t>
      </w:r>
      <w:r w:rsidR="00E42774" w:rsidRPr="004F7CC9">
        <w:rPr>
          <w:rStyle w:val="cs9f0a404025"/>
          <w:lang w:val="ru-RU"/>
        </w:rPr>
        <w:t>відкрите</w:t>
      </w:r>
      <w:r w:rsidR="00E42774" w:rsidRPr="002263E5">
        <w:rPr>
          <w:rStyle w:val="cs9f0a404025"/>
        </w:rPr>
        <w:t xml:space="preserve"> </w:t>
      </w:r>
      <w:r w:rsidR="00E42774" w:rsidRPr="004F7CC9">
        <w:rPr>
          <w:rStyle w:val="cs9f0a404025"/>
          <w:lang w:val="ru-RU"/>
        </w:rPr>
        <w:t>дослідження</w:t>
      </w:r>
      <w:r w:rsidR="00E42774" w:rsidRPr="002263E5">
        <w:rPr>
          <w:rStyle w:val="cs9f0a404025"/>
        </w:rPr>
        <w:t xml:space="preserve"> </w:t>
      </w:r>
      <w:r w:rsidR="00E42774" w:rsidRPr="004F7CC9">
        <w:rPr>
          <w:rStyle w:val="cs9f0a404025"/>
          <w:lang w:val="ru-RU"/>
        </w:rPr>
        <w:t>з</w:t>
      </w:r>
      <w:r w:rsidR="00E42774" w:rsidRPr="002263E5">
        <w:rPr>
          <w:rStyle w:val="cs9f0a404025"/>
        </w:rPr>
        <w:t xml:space="preserve"> </w:t>
      </w:r>
      <w:r w:rsidR="00E42774" w:rsidRPr="004F7CC9">
        <w:rPr>
          <w:rStyle w:val="cs9f0a404025"/>
          <w:lang w:val="ru-RU"/>
        </w:rPr>
        <w:t>метою</w:t>
      </w:r>
      <w:r w:rsidR="00E42774" w:rsidRPr="002263E5">
        <w:rPr>
          <w:rStyle w:val="cs9f0a404025"/>
        </w:rPr>
        <w:t xml:space="preserve"> </w:t>
      </w:r>
      <w:r w:rsidR="00E42774" w:rsidRPr="004F7CC9">
        <w:rPr>
          <w:rStyle w:val="cs9f0a404025"/>
          <w:lang w:val="ru-RU"/>
        </w:rPr>
        <w:t>оцінити</w:t>
      </w:r>
      <w:r w:rsidR="00E42774" w:rsidRPr="002263E5">
        <w:rPr>
          <w:rStyle w:val="cs9f0a404025"/>
        </w:rPr>
        <w:t xml:space="preserve"> </w:t>
      </w:r>
      <w:r w:rsidR="00E42774" w:rsidRPr="004F7CC9">
        <w:rPr>
          <w:rStyle w:val="cs9f0a404025"/>
          <w:lang w:val="ru-RU"/>
        </w:rPr>
        <w:t>довгострокову</w:t>
      </w:r>
      <w:r w:rsidR="00E42774" w:rsidRPr="002263E5">
        <w:rPr>
          <w:rStyle w:val="cs9f0a404025"/>
        </w:rPr>
        <w:t xml:space="preserve"> </w:t>
      </w:r>
      <w:r w:rsidR="00E42774" w:rsidRPr="004F7CC9">
        <w:rPr>
          <w:rStyle w:val="cs9f0a404025"/>
          <w:lang w:val="ru-RU"/>
        </w:rPr>
        <w:t>безпечність</w:t>
      </w:r>
      <w:r w:rsidR="00E42774" w:rsidRPr="002263E5">
        <w:rPr>
          <w:rStyle w:val="cs9f0a404025"/>
        </w:rPr>
        <w:t xml:space="preserve"> </w:t>
      </w:r>
      <w:r w:rsidR="00E42774" w:rsidRPr="004F7CC9">
        <w:rPr>
          <w:rStyle w:val="cs9f0a404025"/>
          <w:lang w:val="ru-RU"/>
        </w:rPr>
        <w:t>та</w:t>
      </w:r>
      <w:r w:rsidR="00E42774" w:rsidRPr="002263E5">
        <w:rPr>
          <w:rStyle w:val="cs9f0a404025"/>
        </w:rPr>
        <w:t xml:space="preserve"> </w:t>
      </w:r>
      <w:r w:rsidR="00E42774" w:rsidRPr="004F7CC9">
        <w:rPr>
          <w:rStyle w:val="cs9f0a404025"/>
          <w:lang w:val="ru-RU"/>
        </w:rPr>
        <w:t>ефективність</w:t>
      </w:r>
      <w:r w:rsidR="00E42774" w:rsidRPr="002263E5">
        <w:rPr>
          <w:rStyle w:val="cs9f0a404025"/>
        </w:rPr>
        <w:t xml:space="preserve"> </w:t>
      </w:r>
      <w:r w:rsidR="00E42774" w:rsidRPr="004F7CC9">
        <w:rPr>
          <w:rStyle w:val="cs9f0a404025"/>
          <w:lang w:val="ru-RU"/>
        </w:rPr>
        <w:t>препарату</w:t>
      </w:r>
      <w:r w:rsidR="00E42774" w:rsidRPr="002263E5">
        <w:rPr>
          <w:rStyle w:val="cs9f0a404025"/>
        </w:rPr>
        <w:t xml:space="preserve"> </w:t>
      </w:r>
      <w:r w:rsidR="00E42774" w:rsidRPr="004F7CC9">
        <w:rPr>
          <w:rStyle w:val="cs9b0062625"/>
          <w:lang w:val="ru-RU"/>
        </w:rPr>
        <w:t>сатралізумаб</w:t>
      </w:r>
      <w:r w:rsidR="00E42774" w:rsidRPr="002263E5">
        <w:rPr>
          <w:rStyle w:val="cs9f0a404025"/>
        </w:rPr>
        <w:t xml:space="preserve"> </w:t>
      </w:r>
      <w:r w:rsidR="00E42774" w:rsidRPr="004F7CC9">
        <w:rPr>
          <w:rStyle w:val="cs9f0a404025"/>
          <w:lang w:val="ru-RU"/>
        </w:rPr>
        <w:t>у</w:t>
      </w:r>
      <w:r w:rsidR="00E42774" w:rsidRPr="002263E5">
        <w:rPr>
          <w:rStyle w:val="cs9f0a404025"/>
        </w:rPr>
        <w:t xml:space="preserve"> </w:t>
      </w:r>
      <w:r w:rsidR="00E42774" w:rsidRPr="004F7CC9">
        <w:rPr>
          <w:rStyle w:val="cs9f0a404025"/>
          <w:lang w:val="ru-RU"/>
        </w:rPr>
        <w:t>пацієнтів</w:t>
      </w:r>
      <w:r w:rsidR="00E42774" w:rsidRPr="002263E5">
        <w:rPr>
          <w:rStyle w:val="cs9f0a404025"/>
        </w:rPr>
        <w:t xml:space="preserve"> </w:t>
      </w:r>
      <w:r w:rsidR="00E42774" w:rsidRPr="004F7CC9">
        <w:rPr>
          <w:rStyle w:val="cs9f0a404025"/>
          <w:lang w:val="ru-RU"/>
        </w:rPr>
        <w:t>з</w:t>
      </w:r>
      <w:r w:rsidR="00E42774" w:rsidRPr="002263E5">
        <w:rPr>
          <w:rStyle w:val="cs9f0a404025"/>
        </w:rPr>
        <w:t xml:space="preserve"> </w:t>
      </w:r>
      <w:r w:rsidR="00E42774" w:rsidRPr="004F7CC9">
        <w:rPr>
          <w:rStyle w:val="cs9f0a404025"/>
          <w:lang w:val="ru-RU"/>
        </w:rPr>
        <w:t>розладом</w:t>
      </w:r>
      <w:r w:rsidR="00E42774" w:rsidRPr="002263E5">
        <w:rPr>
          <w:rStyle w:val="cs9f0a404025"/>
        </w:rPr>
        <w:t xml:space="preserve"> </w:t>
      </w:r>
      <w:r w:rsidR="00E42774" w:rsidRPr="004F7CC9">
        <w:rPr>
          <w:rStyle w:val="cs9f0a404025"/>
          <w:lang w:val="ru-RU"/>
        </w:rPr>
        <w:t>спектру</w:t>
      </w:r>
      <w:r w:rsidR="00E42774" w:rsidRPr="002263E5">
        <w:rPr>
          <w:rStyle w:val="cs9f0a404025"/>
        </w:rPr>
        <w:t xml:space="preserve"> </w:t>
      </w:r>
      <w:r w:rsidR="00E42774" w:rsidRPr="004F7CC9">
        <w:rPr>
          <w:rStyle w:val="cs9f0a404025"/>
          <w:lang w:val="ru-RU"/>
        </w:rPr>
        <w:t>оптиконейромієліту</w:t>
      </w:r>
      <w:r w:rsidR="00E42774" w:rsidRPr="002263E5">
        <w:rPr>
          <w:rStyle w:val="cs9f0a404025"/>
        </w:rPr>
        <w:t xml:space="preserve"> (</w:t>
      </w:r>
      <w:r w:rsidR="00E42774" w:rsidRPr="004F7CC9">
        <w:rPr>
          <w:rStyle w:val="cs9f0a404025"/>
          <w:lang w:val="ru-RU"/>
        </w:rPr>
        <w:t>РСОНМ</w:t>
      </w:r>
      <w:r w:rsidR="00E42774" w:rsidRPr="002263E5">
        <w:rPr>
          <w:rStyle w:val="cs9f0a404025"/>
        </w:rPr>
        <w:t xml:space="preserve">)», </w:t>
      </w:r>
      <w:r w:rsidR="00E42774" w:rsidRPr="004F7CC9">
        <w:rPr>
          <w:rStyle w:val="cs9f0a404025"/>
          <w:lang w:val="ru-RU"/>
        </w:rPr>
        <w:t>код</w:t>
      </w:r>
      <w:r w:rsidR="00E42774" w:rsidRPr="002263E5">
        <w:rPr>
          <w:rStyle w:val="cs9f0a404025"/>
        </w:rPr>
        <w:t xml:space="preserve"> </w:t>
      </w:r>
      <w:r w:rsidR="00E42774" w:rsidRPr="004F7CC9">
        <w:rPr>
          <w:rStyle w:val="cs9f0a404025"/>
          <w:lang w:val="ru-RU"/>
        </w:rPr>
        <w:t>дослідження</w:t>
      </w:r>
      <w:r w:rsidR="00E42774" w:rsidRPr="002263E5">
        <w:rPr>
          <w:rStyle w:val="cs9f0a404025"/>
        </w:rPr>
        <w:t xml:space="preserve"> </w:t>
      </w:r>
      <w:r w:rsidR="00E42774">
        <w:rPr>
          <w:rStyle w:val="cs9b0062625"/>
        </w:rPr>
        <w:t>WN</w:t>
      </w:r>
      <w:r w:rsidR="00E42774" w:rsidRPr="002263E5">
        <w:rPr>
          <w:rStyle w:val="cs9b0062625"/>
        </w:rPr>
        <w:t>42349</w:t>
      </w:r>
      <w:r w:rsidR="00E42774" w:rsidRPr="002263E5">
        <w:rPr>
          <w:rStyle w:val="cs9f0a404025"/>
        </w:rPr>
        <w:t xml:space="preserve">, </w:t>
      </w:r>
      <w:r w:rsidR="00E42774" w:rsidRPr="004F7CC9">
        <w:rPr>
          <w:rStyle w:val="cs9f0a404025"/>
          <w:lang w:val="ru-RU"/>
        </w:rPr>
        <w:t>версія</w:t>
      </w:r>
      <w:r w:rsidR="00E42774" w:rsidRPr="002263E5">
        <w:rPr>
          <w:rStyle w:val="cs9f0a404025"/>
        </w:rPr>
        <w:t xml:space="preserve"> 1 </w:t>
      </w:r>
      <w:r w:rsidR="00E42774" w:rsidRPr="004F7CC9">
        <w:rPr>
          <w:rStyle w:val="cs9f0a404025"/>
          <w:lang w:val="ru-RU"/>
        </w:rPr>
        <w:t>від</w:t>
      </w:r>
      <w:r w:rsidR="00E42774" w:rsidRPr="002263E5">
        <w:rPr>
          <w:rStyle w:val="cs9f0a404025"/>
        </w:rPr>
        <w:t xml:space="preserve"> 28 </w:t>
      </w:r>
      <w:r w:rsidR="00E42774" w:rsidRPr="004F7CC9">
        <w:rPr>
          <w:rStyle w:val="cs9f0a404025"/>
          <w:lang w:val="ru-RU"/>
        </w:rPr>
        <w:t>липня</w:t>
      </w:r>
      <w:r w:rsidR="00E42774" w:rsidRPr="002263E5">
        <w:rPr>
          <w:rStyle w:val="cs9f0a404025"/>
        </w:rPr>
        <w:t xml:space="preserve"> 2020 </w:t>
      </w:r>
      <w:r w:rsidR="00E42774" w:rsidRPr="004F7CC9">
        <w:rPr>
          <w:rStyle w:val="cs9f0a404025"/>
          <w:lang w:val="ru-RU"/>
        </w:rPr>
        <w:t>року</w:t>
      </w:r>
      <w:r w:rsidR="00E42774" w:rsidRPr="002263E5">
        <w:rPr>
          <w:rStyle w:val="cs9f0a404025"/>
        </w:rPr>
        <w:t xml:space="preserve">; </w:t>
      </w:r>
      <w:r w:rsidR="00E42774" w:rsidRPr="004F7CC9">
        <w:rPr>
          <w:rStyle w:val="cs9f0a404025"/>
          <w:lang w:val="ru-RU"/>
        </w:rPr>
        <w:t>спонсор</w:t>
      </w:r>
      <w:r w:rsidR="00E42774" w:rsidRPr="002263E5">
        <w:rPr>
          <w:rStyle w:val="cs9f0a404025"/>
        </w:rPr>
        <w:t xml:space="preserve"> - «</w:t>
      </w:r>
      <w:r w:rsidR="00E42774" w:rsidRPr="004F7CC9">
        <w:rPr>
          <w:rStyle w:val="cs9f0a404025"/>
          <w:lang w:val="ru-RU"/>
        </w:rPr>
        <w:t>Ф</w:t>
      </w:r>
      <w:r w:rsidR="00E42774" w:rsidRPr="002263E5">
        <w:rPr>
          <w:rStyle w:val="cs9f0a404025"/>
        </w:rPr>
        <w:t xml:space="preserve">. </w:t>
      </w:r>
      <w:r w:rsidR="00E42774" w:rsidRPr="004F7CC9">
        <w:rPr>
          <w:rStyle w:val="cs9f0a404025"/>
          <w:lang w:val="ru-RU"/>
        </w:rPr>
        <w:t>Хоффманн</w:t>
      </w:r>
      <w:r w:rsidR="00E42774" w:rsidRPr="002263E5">
        <w:rPr>
          <w:rStyle w:val="cs9f0a404025"/>
        </w:rPr>
        <w:t>-</w:t>
      </w:r>
      <w:r w:rsidR="00E42774" w:rsidRPr="004F7CC9">
        <w:rPr>
          <w:rStyle w:val="cs9f0a404025"/>
          <w:lang w:val="ru-RU"/>
        </w:rPr>
        <w:t>Ля</w:t>
      </w:r>
      <w:r w:rsidR="00E42774" w:rsidRPr="002263E5">
        <w:rPr>
          <w:rStyle w:val="cs9f0a404025"/>
        </w:rPr>
        <w:t xml:space="preserve"> </w:t>
      </w:r>
      <w:r w:rsidR="00E42774" w:rsidRPr="004F7CC9">
        <w:rPr>
          <w:rStyle w:val="cs9f0a404025"/>
          <w:lang w:val="ru-RU"/>
        </w:rPr>
        <w:t>Рош</w:t>
      </w:r>
      <w:r w:rsidR="00E42774" w:rsidRPr="002263E5">
        <w:rPr>
          <w:rStyle w:val="cs9f0a404025"/>
        </w:rPr>
        <w:t xml:space="preserve"> </w:t>
      </w:r>
      <w:r w:rsidR="00E42774" w:rsidRPr="004F7CC9">
        <w:rPr>
          <w:rStyle w:val="cs9f0a404025"/>
          <w:lang w:val="ru-RU"/>
        </w:rPr>
        <w:t>Лтд</w:t>
      </w:r>
      <w:r w:rsidR="00E42774" w:rsidRPr="002263E5">
        <w:rPr>
          <w:rStyle w:val="cs9f0a404025"/>
        </w:rPr>
        <w:t>» (</w:t>
      </w:r>
      <w:r w:rsidR="00E42774">
        <w:rPr>
          <w:rStyle w:val="cs9f0a404025"/>
        </w:rPr>
        <w:t>F</w:t>
      </w:r>
      <w:r w:rsidR="00E42774" w:rsidRPr="002263E5">
        <w:rPr>
          <w:rStyle w:val="cs9f0a404025"/>
        </w:rPr>
        <w:t xml:space="preserve">. </w:t>
      </w:r>
      <w:r w:rsidR="00E42774">
        <w:rPr>
          <w:rStyle w:val="cs9f0a404025"/>
        </w:rPr>
        <w:t>Hoffmann</w:t>
      </w:r>
      <w:r w:rsidR="00E42774" w:rsidRPr="002263E5">
        <w:rPr>
          <w:rStyle w:val="cs9f0a404025"/>
        </w:rPr>
        <w:t>-</w:t>
      </w:r>
      <w:r w:rsidR="00E42774">
        <w:rPr>
          <w:rStyle w:val="cs9f0a404025"/>
        </w:rPr>
        <w:t>La</w:t>
      </w:r>
      <w:r w:rsidR="00E42774" w:rsidRPr="002263E5">
        <w:rPr>
          <w:rStyle w:val="cs9f0a404025"/>
        </w:rPr>
        <w:t xml:space="preserve"> </w:t>
      </w:r>
      <w:r w:rsidR="00E42774">
        <w:rPr>
          <w:rStyle w:val="cs9f0a404025"/>
        </w:rPr>
        <w:t>Roche</w:t>
      </w:r>
      <w:r w:rsidR="00E42774" w:rsidRPr="002263E5">
        <w:rPr>
          <w:rStyle w:val="cs9f0a404025"/>
        </w:rPr>
        <w:t xml:space="preserve"> </w:t>
      </w:r>
      <w:r w:rsidR="00E42774">
        <w:rPr>
          <w:rStyle w:val="cs9f0a404025"/>
        </w:rPr>
        <w:t>Ltd</w:t>
      </w:r>
      <w:r w:rsidR="00E42774" w:rsidRPr="002263E5">
        <w:rPr>
          <w:rStyle w:val="cs9f0a404025"/>
        </w:rPr>
        <w:t xml:space="preserve">), </w:t>
      </w:r>
      <w:r w:rsidR="00E42774" w:rsidRPr="004F7CC9">
        <w:rPr>
          <w:rStyle w:val="cs9f0a404025"/>
          <w:lang w:val="ru-RU"/>
        </w:rPr>
        <w:t>Швейцарія</w:t>
      </w:r>
      <w:r w:rsidR="00E42774" w:rsidRPr="002263E5">
        <w:rPr>
          <w:rStyle w:val="cs9f0a404025"/>
        </w:rPr>
        <w:t xml:space="preserve"> </w:t>
      </w:r>
    </w:p>
    <w:p w:rsidR="002263E5" w:rsidRPr="002263E5" w:rsidRDefault="002263E5" w:rsidP="002263E5">
      <w:pPr>
        <w:jc w:val="both"/>
        <w:rPr>
          <w:rFonts w:ascii="Arial" w:hAnsi="Arial" w:cs="Arial"/>
          <w:sz w:val="20"/>
          <w:szCs w:val="20"/>
        </w:rPr>
      </w:pPr>
      <w:r w:rsidRPr="00E42774">
        <w:rPr>
          <w:rFonts w:ascii="Arial" w:hAnsi="Arial" w:cs="Arial"/>
          <w:sz w:val="20"/>
          <w:szCs w:val="20"/>
          <w:lang w:val="ru-RU"/>
        </w:rPr>
        <w:t>Заявник</w:t>
      </w:r>
      <w:r w:rsidRPr="002263E5">
        <w:rPr>
          <w:rFonts w:ascii="Arial" w:hAnsi="Arial" w:cs="Arial"/>
          <w:sz w:val="20"/>
          <w:szCs w:val="20"/>
        </w:rPr>
        <w:t xml:space="preserve"> - </w:t>
      </w:r>
      <w:r w:rsidRPr="00E42774">
        <w:rPr>
          <w:rFonts w:ascii="Arial" w:hAnsi="Arial" w:cs="Arial"/>
          <w:sz w:val="20"/>
          <w:szCs w:val="20"/>
          <w:lang w:val="ru-RU"/>
        </w:rPr>
        <w:t>Товариство</w:t>
      </w:r>
      <w:r w:rsidRPr="002263E5">
        <w:rPr>
          <w:rFonts w:ascii="Arial" w:hAnsi="Arial" w:cs="Arial"/>
          <w:sz w:val="20"/>
          <w:szCs w:val="20"/>
        </w:rPr>
        <w:t xml:space="preserve"> </w:t>
      </w:r>
      <w:r w:rsidRPr="00E42774">
        <w:rPr>
          <w:rFonts w:ascii="Arial" w:hAnsi="Arial" w:cs="Arial"/>
          <w:sz w:val="20"/>
          <w:szCs w:val="20"/>
          <w:lang w:val="ru-RU"/>
        </w:rPr>
        <w:t>з</w:t>
      </w:r>
      <w:r w:rsidRPr="002263E5">
        <w:rPr>
          <w:rFonts w:ascii="Arial" w:hAnsi="Arial" w:cs="Arial"/>
          <w:sz w:val="20"/>
          <w:szCs w:val="20"/>
        </w:rPr>
        <w:t xml:space="preserve"> </w:t>
      </w:r>
      <w:r w:rsidRPr="00E42774">
        <w:rPr>
          <w:rFonts w:ascii="Arial" w:hAnsi="Arial" w:cs="Arial"/>
          <w:sz w:val="20"/>
          <w:szCs w:val="20"/>
          <w:lang w:val="ru-RU"/>
        </w:rPr>
        <w:t>Обмеженою</w:t>
      </w:r>
      <w:r w:rsidRPr="002263E5">
        <w:rPr>
          <w:rFonts w:ascii="Arial" w:hAnsi="Arial" w:cs="Arial"/>
          <w:sz w:val="20"/>
          <w:szCs w:val="20"/>
        </w:rPr>
        <w:t xml:space="preserve"> </w:t>
      </w:r>
      <w:r w:rsidRPr="00E42774">
        <w:rPr>
          <w:rFonts w:ascii="Arial" w:hAnsi="Arial" w:cs="Arial"/>
          <w:sz w:val="20"/>
          <w:szCs w:val="20"/>
          <w:lang w:val="ru-RU"/>
        </w:rPr>
        <w:t>Відповідальністю</w:t>
      </w:r>
      <w:r w:rsidRPr="002263E5">
        <w:rPr>
          <w:rFonts w:ascii="Arial" w:hAnsi="Arial" w:cs="Arial"/>
          <w:sz w:val="20"/>
          <w:szCs w:val="20"/>
        </w:rPr>
        <w:t xml:space="preserve"> «</w:t>
      </w:r>
      <w:r w:rsidRPr="00E42774">
        <w:rPr>
          <w:rFonts w:ascii="Arial" w:hAnsi="Arial" w:cs="Arial"/>
          <w:sz w:val="20"/>
          <w:szCs w:val="20"/>
          <w:lang w:val="ru-RU"/>
        </w:rPr>
        <w:t>Контрактно</w:t>
      </w:r>
      <w:r w:rsidRPr="002263E5">
        <w:rPr>
          <w:rFonts w:ascii="Arial" w:hAnsi="Arial" w:cs="Arial"/>
          <w:sz w:val="20"/>
          <w:szCs w:val="20"/>
        </w:rPr>
        <w:t>-</w:t>
      </w:r>
      <w:r w:rsidRPr="00E42774">
        <w:rPr>
          <w:rFonts w:ascii="Arial" w:hAnsi="Arial" w:cs="Arial"/>
          <w:sz w:val="20"/>
          <w:szCs w:val="20"/>
          <w:lang w:val="ru-RU"/>
        </w:rPr>
        <w:t>Дослідницька</w:t>
      </w:r>
      <w:r w:rsidRPr="002263E5">
        <w:rPr>
          <w:rFonts w:ascii="Arial" w:hAnsi="Arial" w:cs="Arial"/>
          <w:sz w:val="20"/>
          <w:szCs w:val="20"/>
        </w:rPr>
        <w:t xml:space="preserve"> </w:t>
      </w:r>
      <w:r w:rsidRPr="00E42774">
        <w:rPr>
          <w:rFonts w:ascii="Arial" w:hAnsi="Arial" w:cs="Arial"/>
          <w:sz w:val="20"/>
          <w:szCs w:val="20"/>
          <w:lang w:val="ru-RU"/>
        </w:rPr>
        <w:t>Організація</w:t>
      </w:r>
      <w:r w:rsidRPr="002263E5">
        <w:rPr>
          <w:rFonts w:ascii="Arial" w:hAnsi="Arial" w:cs="Arial"/>
          <w:sz w:val="20"/>
          <w:szCs w:val="20"/>
        </w:rPr>
        <w:t xml:space="preserve"> </w:t>
      </w:r>
      <w:r w:rsidRPr="00E42774">
        <w:rPr>
          <w:rFonts w:ascii="Arial" w:hAnsi="Arial" w:cs="Arial"/>
          <w:sz w:val="20"/>
          <w:szCs w:val="20"/>
          <w:lang w:val="ru-RU"/>
        </w:rPr>
        <w:t>Іннофарм</w:t>
      </w:r>
      <w:r w:rsidRPr="002263E5">
        <w:rPr>
          <w:rFonts w:ascii="Arial" w:hAnsi="Arial" w:cs="Arial"/>
          <w:sz w:val="20"/>
          <w:szCs w:val="20"/>
        </w:rPr>
        <w:t>-</w:t>
      </w:r>
      <w:r w:rsidRPr="00E42774">
        <w:rPr>
          <w:rFonts w:ascii="Arial" w:hAnsi="Arial" w:cs="Arial"/>
          <w:sz w:val="20"/>
          <w:szCs w:val="20"/>
          <w:lang w:val="ru-RU"/>
        </w:rPr>
        <w:t>Україна</w:t>
      </w:r>
      <w:r w:rsidRPr="002263E5">
        <w:rPr>
          <w:rFonts w:ascii="Arial" w:hAnsi="Arial" w:cs="Arial"/>
          <w:sz w:val="20"/>
          <w:szCs w:val="20"/>
        </w:rPr>
        <w:t>»</w:t>
      </w:r>
    </w:p>
    <w:p w:rsidR="00E42774" w:rsidRPr="002263E5" w:rsidRDefault="00E42774" w:rsidP="00E42774">
      <w:pPr>
        <w:pStyle w:val="cs80d9435b"/>
      </w:pPr>
      <w:r>
        <w:rPr>
          <w:rStyle w:val="cs9f0a404025"/>
        </w:rPr>
        <w:t> </w:t>
      </w:r>
    </w:p>
    <w:tbl>
      <w:tblPr>
        <w:tblW w:w="0" w:type="auto"/>
        <w:tblInd w:w="-29" w:type="dxa"/>
        <w:tblCellMar>
          <w:left w:w="0" w:type="dxa"/>
          <w:right w:w="0" w:type="dxa"/>
        </w:tblCellMar>
        <w:tblLook w:val="04A0" w:firstRow="1" w:lastRow="0" w:firstColumn="1" w:lastColumn="0" w:noHBand="0" w:noVBand="1"/>
      </w:tblPr>
      <w:tblGrid>
        <w:gridCol w:w="4851"/>
        <w:gridCol w:w="4799"/>
      </w:tblGrid>
      <w:tr w:rsidR="00E42774" w:rsidRPr="00D724B1" w:rsidTr="00542793">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D724B1" w:rsidRDefault="00E42774" w:rsidP="00542793">
            <w:pPr>
              <w:pStyle w:val="cs2e86d3a6"/>
              <w:rPr>
                <w:b/>
              </w:rPr>
            </w:pPr>
            <w:r w:rsidRPr="00D724B1">
              <w:rPr>
                <w:rStyle w:val="cs9f0a404025"/>
              </w:rPr>
              <w:t>БУЛО</w:t>
            </w:r>
          </w:p>
        </w:tc>
        <w:tc>
          <w:tcPr>
            <w:tcW w:w="4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D724B1" w:rsidRDefault="00E42774" w:rsidP="00542793">
            <w:pPr>
              <w:pStyle w:val="cs2e86d3a6"/>
              <w:rPr>
                <w:b/>
              </w:rPr>
            </w:pPr>
            <w:r w:rsidRPr="00D724B1">
              <w:rPr>
                <w:rStyle w:val="cs9f0a404025"/>
              </w:rPr>
              <w:t>СТАЛО</w:t>
            </w:r>
          </w:p>
        </w:tc>
      </w:tr>
      <w:tr w:rsidR="00E42774" w:rsidRPr="002279C2" w:rsidTr="00542793">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2263E5" w:rsidRDefault="00E42774" w:rsidP="00542793">
            <w:pPr>
              <w:pStyle w:val="cs80d9435b"/>
              <w:rPr>
                <w:b/>
                <w:lang w:val="ru-RU"/>
              </w:rPr>
            </w:pPr>
            <w:r w:rsidRPr="002263E5">
              <w:rPr>
                <w:rStyle w:val="cs9f0a404025"/>
                <w:b/>
                <w:lang w:val="ru-RU"/>
              </w:rPr>
              <w:t>к.м.н. Костюченко А.В.</w:t>
            </w:r>
          </w:p>
          <w:p w:rsidR="00E42774" w:rsidRPr="004F7CC9" w:rsidRDefault="00E42774" w:rsidP="00542793">
            <w:pPr>
              <w:pStyle w:val="cs80d9435b"/>
              <w:rPr>
                <w:lang w:val="ru-RU"/>
              </w:rPr>
            </w:pPr>
            <w:r w:rsidRPr="002279C2">
              <w:rPr>
                <w:rStyle w:val="cs9f0a404025"/>
                <w:lang w:val="ru-RU"/>
              </w:rPr>
              <w:t>Комунальне некомерційне підприємство «Вінницька обласна клі</w:t>
            </w:r>
            <w:r>
              <w:rPr>
                <w:rStyle w:val="cs9f0a404025"/>
                <w:lang w:val="ru-RU"/>
              </w:rPr>
              <w:t xml:space="preserve">нічна психоневрологічна лікарня                                                </w:t>
            </w:r>
            <w:r w:rsidRPr="002279C2">
              <w:rPr>
                <w:rStyle w:val="cs9f0a404025"/>
                <w:lang w:val="ru-RU"/>
              </w:rPr>
              <w:t>ім. акад. О.І. Ющенка Вінницької обласної ради», неврологічне відділення №3,</w:t>
            </w:r>
            <w:r w:rsidRPr="004F7CC9">
              <w:rPr>
                <w:rStyle w:val="cs9f0a404025"/>
                <w:lang w:val="ru-RU"/>
              </w:rPr>
              <w:t xml:space="preserve"> м. Вінниця</w:t>
            </w:r>
          </w:p>
        </w:tc>
        <w:tc>
          <w:tcPr>
            <w:tcW w:w="49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774" w:rsidRPr="002263E5" w:rsidRDefault="00E42774" w:rsidP="00542793">
            <w:pPr>
              <w:pStyle w:val="csf06cd379"/>
              <w:rPr>
                <w:b/>
                <w:lang w:val="ru-RU"/>
              </w:rPr>
            </w:pPr>
            <w:r w:rsidRPr="002263E5">
              <w:rPr>
                <w:rStyle w:val="cs9f0a404025"/>
                <w:b/>
                <w:lang w:val="ru-RU"/>
              </w:rPr>
              <w:t xml:space="preserve">к.м.н. Смолко Д.Г. </w:t>
            </w:r>
          </w:p>
          <w:p w:rsidR="00E42774" w:rsidRPr="002279C2" w:rsidRDefault="00E42774" w:rsidP="00542793">
            <w:pPr>
              <w:pStyle w:val="csde31cec0"/>
              <w:rPr>
                <w:lang w:val="ru-RU"/>
              </w:rPr>
            </w:pPr>
            <w:r w:rsidRPr="002279C2">
              <w:rPr>
                <w:rStyle w:val="cs9f0a404025"/>
                <w:lang w:val="ru-RU"/>
              </w:rPr>
              <w:t xml:space="preserve">Комунальне некомерційне підприємство «Вінницька обласна клінічна психоневрологічна лікарня </w:t>
            </w:r>
            <w:r>
              <w:rPr>
                <w:rStyle w:val="cs9f0a404025"/>
                <w:lang w:val="ru-RU"/>
              </w:rPr>
              <w:t xml:space="preserve">                                              </w:t>
            </w:r>
            <w:r w:rsidRPr="002279C2">
              <w:rPr>
                <w:rStyle w:val="cs9f0a404025"/>
                <w:lang w:val="ru-RU"/>
              </w:rPr>
              <w:t xml:space="preserve">ім. акад. О.І. Ющенка Вінницької обласної ради», неврологічне відділення №3, </w:t>
            </w:r>
            <w:r w:rsidRPr="002263E5">
              <w:rPr>
                <w:rStyle w:val="cs9f0a404025"/>
                <w:b/>
                <w:lang w:val="ru-RU"/>
              </w:rPr>
              <w:t>Вінницький національний медичний університет                ім. М.І. Пирогова, кафедра нервових хвороб, м. Вінниця</w:t>
            </w:r>
          </w:p>
        </w:tc>
      </w:tr>
    </w:tbl>
    <w:p w:rsidR="00E42774" w:rsidRPr="002263E5" w:rsidRDefault="00E42774" w:rsidP="002263E5">
      <w:pPr>
        <w:pStyle w:val="cs80d9435b"/>
        <w:rPr>
          <w:lang w:val="ru-RU"/>
        </w:rPr>
      </w:pPr>
      <w:r>
        <w:rPr>
          <w:rStyle w:val="cs9f0a404025"/>
        </w:rPr>
        <w:t> </w:t>
      </w:r>
    </w:p>
    <w:p w:rsidR="00E42774" w:rsidRPr="004F7CC9" w:rsidRDefault="00E42774" w:rsidP="00E42774">
      <w:pPr>
        <w:jc w:val="both"/>
        <w:rPr>
          <w:rFonts w:ascii="Arial" w:hAnsi="Arial" w:cs="Arial"/>
          <w:sz w:val="20"/>
          <w:szCs w:val="20"/>
          <w:lang w:val="ru-RU"/>
        </w:rPr>
      </w:pPr>
    </w:p>
    <w:p w:rsidR="00E42774" w:rsidRPr="004F7CC9" w:rsidRDefault="002263E5" w:rsidP="002263E5">
      <w:pPr>
        <w:jc w:val="both"/>
        <w:rPr>
          <w:lang w:val="ru-RU"/>
        </w:rPr>
      </w:pPr>
      <w:r>
        <w:rPr>
          <w:rStyle w:val="cs9b0062626"/>
          <w:lang w:val="ru-RU"/>
        </w:rPr>
        <w:t xml:space="preserve">44. </w:t>
      </w:r>
      <w:r w:rsidR="00E42774" w:rsidRPr="004F7CC9">
        <w:rPr>
          <w:rStyle w:val="cs9b0062626"/>
          <w:lang w:val="ru-RU"/>
        </w:rPr>
        <w:t>Розділи «Лікарська субстанція», «Лікарський засіб» та «Плацебо» оновленого досьє досліджуваного лікарського засобу (</w:t>
      </w:r>
      <w:r w:rsidR="00E42774">
        <w:rPr>
          <w:rStyle w:val="cs9b0062626"/>
        </w:rPr>
        <w:t>IMPD</w:t>
      </w:r>
      <w:r w:rsidR="00E42774" w:rsidRPr="004F7CC9">
        <w:rPr>
          <w:rStyle w:val="cs9b0062626"/>
          <w:lang w:val="ru-RU"/>
        </w:rPr>
        <w:t xml:space="preserve"> - </w:t>
      </w:r>
      <w:r w:rsidR="00E42774">
        <w:rPr>
          <w:rStyle w:val="cs9b0062626"/>
        </w:rPr>
        <w:t>Quality</w:t>
      </w:r>
      <w:r w:rsidR="00E42774" w:rsidRPr="004F7CC9">
        <w:rPr>
          <w:rStyle w:val="cs9b0062626"/>
          <w:lang w:val="ru-RU"/>
        </w:rPr>
        <w:t xml:space="preserve"> </w:t>
      </w:r>
      <w:r w:rsidR="00E42774">
        <w:rPr>
          <w:rStyle w:val="cs9b0062626"/>
        </w:rPr>
        <w:t>data</w:t>
      </w:r>
      <w:r w:rsidR="00E42774" w:rsidRPr="004F7CC9">
        <w:rPr>
          <w:rStyle w:val="cs9b0062626"/>
          <w:lang w:val="ru-RU"/>
        </w:rPr>
        <w:t>) Толебрутиніб (Т</w:t>
      </w:r>
      <w:r w:rsidR="00E42774">
        <w:rPr>
          <w:rStyle w:val="cs9b0062626"/>
        </w:rPr>
        <w:t>olebrutinib</w:t>
      </w:r>
      <w:r w:rsidR="00E42774" w:rsidRPr="004F7CC9">
        <w:rPr>
          <w:rStyle w:val="cs9b0062626"/>
          <w:lang w:val="ru-RU"/>
        </w:rPr>
        <w:t>), таблетки, вкриті оболонкою, 60 мг, версія від червня 2021 року, англійською мовою; Розділи «Не модифікований лікарський засіб», «Плацебо» оновленого досьє досліджуваного лікарського засобу (</w:t>
      </w:r>
      <w:r w:rsidR="00E42774">
        <w:rPr>
          <w:rStyle w:val="cs9b0062626"/>
        </w:rPr>
        <w:t>IMPD</w:t>
      </w:r>
      <w:r w:rsidR="00E42774" w:rsidRPr="004F7CC9">
        <w:rPr>
          <w:rStyle w:val="cs9b0062626"/>
          <w:lang w:val="ru-RU"/>
        </w:rPr>
        <w:t xml:space="preserve"> - </w:t>
      </w:r>
      <w:r w:rsidR="00E42774">
        <w:rPr>
          <w:rStyle w:val="cs9b0062626"/>
        </w:rPr>
        <w:t>Quality</w:t>
      </w:r>
      <w:r w:rsidR="00E42774" w:rsidRPr="004F7CC9">
        <w:rPr>
          <w:rStyle w:val="cs9b0062626"/>
          <w:lang w:val="ru-RU"/>
        </w:rPr>
        <w:t xml:space="preserve"> </w:t>
      </w:r>
      <w:r w:rsidR="00E42774">
        <w:rPr>
          <w:rStyle w:val="cs9b0062626"/>
        </w:rPr>
        <w:t>data</w:t>
      </w:r>
      <w:r w:rsidR="00E42774" w:rsidRPr="004F7CC9">
        <w:rPr>
          <w:rStyle w:val="cs9b0062626"/>
          <w:lang w:val="ru-RU"/>
        </w:rPr>
        <w:t>) Терифлуномід (</w:t>
      </w:r>
      <w:r w:rsidR="00E42774">
        <w:rPr>
          <w:rStyle w:val="cs9b0062626"/>
        </w:rPr>
        <w:t>Teriflunomide</w:t>
      </w:r>
      <w:r w:rsidR="00E42774" w:rsidRPr="004F7CC9">
        <w:rPr>
          <w:rStyle w:val="cs9b0062626"/>
          <w:lang w:val="ru-RU"/>
        </w:rPr>
        <w:t>), таблетки, вкриті оболонкою, 14 мг, версія від червня 2021 року, англійською мовою; Залучення додаткових виробників досліджуваного лікарського засобу Толебрутиніб (</w:t>
      </w:r>
      <w:r w:rsidR="00E42774">
        <w:rPr>
          <w:rStyle w:val="cs9b0062626"/>
        </w:rPr>
        <w:t>SAR</w:t>
      </w:r>
      <w:r w:rsidR="00E42774" w:rsidRPr="004F7CC9">
        <w:rPr>
          <w:rStyle w:val="cs9b0062626"/>
          <w:lang w:val="ru-RU"/>
        </w:rPr>
        <w:t xml:space="preserve">442168) та плацебо до нього, препарату порівняння Терифлуномід та плацебо до нього – </w:t>
      </w:r>
      <w:r w:rsidR="00E42774">
        <w:rPr>
          <w:rStyle w:val="cs9b0062626"/>
        </w:rPr>
        <w:t>Almac</w:t>
      </w:r>
      <w:r w:rsidR="00E42774" w:rsidRPr="004F7CC9">
        <w:rPr>
          <w:rStyle w:val="cs9b0062626"/>
          <w:lang w:val="ru-RU"/>
        </w:rPr>
        <w:t xml:space="preserve"> </w:t>
      </w:r>
      <w:r w:rsidR="00E42774">
        <w:rPr>
          <w:rStyle w:val="cs9b0062626"/>
        </w:rPr>
        <w:t>Clinical</w:t>
      </w:r>
      <w:r w:rsidR="00E42774" w:rsidRPr="004F7CC9">
        <w:rPr>
          <w:rStyle w:val="cs9b0062626"/>
          <w:lang w:val="ru-RU"/>
        </w:rPr>
        <w:t xml:space="preserve"> </w:t>
      </w:r>
      <w:r w:rsidR="00E42774">
        <w:rPr>
          <w:rStyle w:val="cs9b0062626"/>
        </w:rPr>
        <w:t>Services</w:t>
      </w:r>
      <w:r w:rsidR="00E42774" w:rsidRPr="004F7CC9">
        <w:rPr>
          <w:rStyle w:val="cs9b0062626"/>
          <w:lang w:val="ru-RU"/>
        </w:rPr>
        <w:t xml:space="preserve">, </w:t>
      </w:r>
      <w:r w:rsidR="00E42774">
        <w:rPr>
          <w:rStyle w:val="cs9b0062626"/>
        </w:rPr>
        <w:t>Durham</w:t>
      </w:r>
      <w:r w:rsidR="00E42774" w:rsidRPr="004F7CC9">
        <w:rPr>
          <w:rStyle w:val="cs9b0062626"/>
          <w:lang w:val="ru-RU"/>
        </w:rPr>
        <w:t xml:space="preserve">, </w:t>
      </w:r>
      <w:r w:rsidR="00E42774">
        <w:rPr>
          <w:rStyle w:val="cs9b0062626"/>
        </w:rPr>
        <w:t>USA</w:t>
      </w:r>
      <w:r w:rsidR="00E42774" w:rsidRPr="004F7CC9">
        <w:rPr>
          <w:rStyle w:val="cs9b0062626"/>
          <w:lang w:val="ru-RU"/>
        </w:rPr>
        <w:t xml:space="preserve">; </w:t>
      </w:r>
      <w:r w:rsidR="00E42774">
        <w:rPr>
          <w:rStyle w:val="cs9b0062626"/>
        </w:rPr>
        <w:t>Almac</w:t>
      </w:r>
      <w:r w:rsidR="00E42774" w:rsidRPr="004F7CC9">
        <w:rPr>
          <w:rStyle w:val="cs9b0062626"/>
          <w:lang w:val="ru-RU"/>
        </w:rPr>
        <w:t xml:space="preserve"> </w:t>
      </w:r>
      <w:r w:rsidR="00E42774">
        <w:rPr>
          <w:rStyle w:val="cs9b0062626"/>
        </w:rPr>
        <w:t>Clinical</w:t>
      </w:r>
      <w:r w:rsidR="00E42774" w:rsidRPr="004F7CC9">
        <w:rPr>
          <w:rStyle w:val="cs9b0062626"/>
          <w:lang w:val="ru-RU"/>
        </w:rPr>
        <w:t xml:space="preserve"> </w:t>
      </w:r>
      <w:r w:rsidR="00E42774">
        <w:rPr>
          <w:rStyle w:val="cs9b0062626"/>
        </w:rPr>
        <w:t>Services</w:t>
      </w:r>
      <w:r w:rsidR="00E42774" w:rsidRPr="004F7CC9">
        <w:rPr>
          <w:rStyle w:val="cs9b0062626"/>
          <w:lang w:val="ru-RU"/>
        </w:rPr>
        <w:t xml:space="preserve">, </w:t>
      </w:r>
      <w:r w:rsidR="00E42774">
        <w:rPr>
          <w:rStyle w:val="cs9b0062626"/>
        </w:rPr>
        <w:t>Souderton</w:t>
      </w:r>
      <w:r w:rsidR="00E42774" w:rsidRPr="004F7CC9">
        <w:rPr>
          <w:rStyle w:val="cs9b0062626"/>
          <w:lang w:val="ru-RU"/>
        </w:rPr>
        <w:t xml:space="preserve">, </w:t>
      </w:r>
      <w:r w:rsidR="00E42774">
        <w:rPr>
          <w:rStyle w:val="cs9b0062626"/>
        </w:rPr>
        <w:t>USA</w:t>
      </w:r>
      <w:r w:rsidR="00E42774" w:rsidRPr="004F7CC9">
        <w:rPr>
          <w:rStyle w:val="cs9b0062626"/>
          <w:lang w:val="ru-RU"/>
        </w:rPr>
        <w:t xml:space="preserve"> </w:t>
      </w:r>
      <w:r w:rsidR="00E42774" w:rsidRPr="004F7CC9">
        <w:rPr>
          <w:rStyle w:val="cs9f0a404026"/>
          <w:lang w:val="ru-RU"/>
        </w:rPr>
        <w:t>до протокол</w:t>
      </w:r>
      <w:r w:rsidR="00E42774">
        <w:rPr>
          <w:rStyle w:val="cs9f0a404026"/>
          <w:lang w:val="ru-RU"/>
        </w:rPr>
        <w:t>ів</w:t>
      </w:r>
      <w:r w:rsidR="00E42774" w:rsidRPr="004F7CC9">
        <w:rPr>
          <w:rStyle w:val="cs9f0a404026"/>
          <w:lang w:val="ru-RU"/>
        </w:rPr>
        <w:t xml:space="preserve"> клінічн</w:t>
      </w:r>
      <w:r w:rsidR="00E42774">
        <w:rPr>
          <w:rStyle w:val="cs9f0a404026"/>
          <w:lang w:val="ru-RU"/>
        </w:rPr>
        <w:t>их</w:t>
      </w:r>
      <w:r w:rsidR="00E42774" w:rsidRPr="004F7CC9">
        <w:rPr>
          <w:rStyle w:val="cs9f0a404026"/>
          <w:lang w:val="ru-RU"/>
        </w:rPr>
        <w:t xml:space="preserve"> досліджен</w:t>
      </w:r>
      <w:r w:rsidR="00E42774">
        <w:rPr>
          <w:rStyle w:val="cs9f0a404026"/>
          <w:lang w:val="ru-RU"/>
        </w:rPr>
        <w:t>ь</w:t>
      </w:r>
      <w:r w:rsidR="00E42774" w:rsidRPr="004F7CC9">
        <w:rPr>
          <w:rStyle w:val="cs9f0a404026"/>
          <w:lang w:val="ru-RU"/>
        </w:rPr>
        <w:t xml:space="preserve"> «Рандомізоване, подвійне сліпе дослідження 3 фази для вивчення ефективності та безпечності препарату </w:t>
      </w:r>
      <w:r w:rsidR="00E42774">
        <w:rPr>
          <w:rStyle w:val="cs9b0062626"/>
        </w:rPr>
        <w:t>SAR</w:t>
      </w:r>
      <w:r w:rsidR="00E42774" w:rsidRPr="004F7CC9">
        <w:rPr>
          <w:rStyle w:val="cs9b0062626"/>
          <w:lang w:val="ru-RU"/>
        </w:rPr>
        <w:t>442168</w:t>
      </w:r>
      <w:r w:rsidR="00E42774" w:rsidRPr="004F7CC9">
        <w:rPr>
          <w:rStyle w:val="cs9f0a404026"/>
          <w:lang w:val="ru-RU"/>
        </w:rPr>
        <w:t xml:space="preserve"> у порівнянні з терифлуномідом (Обаджіо®) в учасників з рецидивуючими формами розсіяного склерозу (</w:t>
      </w:r>
      <w:r w:rsidR="00E42774">
        <w:rPr>
          <w:rStyle w:val="cs9f0a404026"/>
        </w:rPr>
        <w:t>GEMINI</w:t>
      </w:r>
      <w:r w:rsidR="00E42774" w:rsidRPr="004F7CC9">
        <w:rPr>
          <w:rStyle w:val="cs9f0a404026"/>
          <w:lang w:val="ru-RU"/>
        </w:rPr>
        <w:t xml:space="preserve"> 1)», код дослідження </w:t>
      </w:r>
      <w:r w:rsidR="00E42774">
        <w:rPr>
          <w:rStyle w:val="cs9b0062626"/>
        </w:rPr>
        <w:t>EFC</w:t>
      </w:r>
      <w:r w:rsidR="00E42774" w:rsidRPr="004F7CC9">
        <w:rPr>
          <w:rStyle w:val="cs9b0062626"/>
          <w:lang w:val="ru-RU"/>
        </w:rPr>
        <w:t>16033</w:t>
      </w:r>
      <w:r w:rsidR="00E42774" w:rsidRPr="004F7CC9">
        <w:rPr>
          <w:rStyle w:val="cs9f0a404026"/>
          <w:lang w:val="ru-RU"/>
        </w:rPr>
        <w:t xml:space="preserve">, з поправкою 03, версія 1 від 28 серпня 2020р.; «Рандомізоване, подвійне сліпе дослідження 3 фази для вивчення ефективності та безпечності препарату </w:t>
      </w:r>
      <w:r w:rsidR="00E42774">
        <w:rPr>
          <w:rStyle w:val="cs9b0062626"/>
        </w:rPr>
        <w:t>SAR</w:t>
      </w:r>
      <w:r w:rsidR="00E42774" w:rsidRPr="004F7CC9">
        <w:rPr>
          <w:rStyle w:val="cs9b0062626"/>
          <w:lang w:val="ru-RU"/>
        </w:rPr>
        <w:t>442168</w:t>
      </w:r>
      <w:r w:rsidR="00E42774" w:rsidRPr="004F7CC9">
        <w:rPr>
          <w:rStyle w:val="cs9f0a404026"/>
          <w:lang w:val="ru-RU"/>
        </w:rPr>
        <w:t xml:space="preserve"> у порівнянні з терифлуномідом (Обаджіо®) в учасників з рецидивуючими формами розсіяного склерозу (</w:t>
      </w:r>
      <w:r w:rsidR="00E42774">
        <w:rPr>
          <w:rStyle w:val="cs9f0a404026"/>
        </w:rPr>
        <w:t>GEMINI</w:t>
      </w:r>
      <w:r w:rsidR="00E42774" w:rsidRPr="004F7CC9">
        <w:rPr>
          <w:rStyle w:val="cs9f0a404026"/>
          <w:lang w:val="ru-RU"/>
        </w:rPr>
        <w:t xml:space="preserve"> 2)», код дослідження </w:t>
      </w:r>
      <w:r w:rsidR="00E42774">
        <w:rPr>
          <w:rStyle w:val="cs9b0062626"/>
        </w:rPr>
        <w:t>EFC</w:t>
      </w:r>
      <w:r w:rsidR="00E42774" w:rsidRPr="004F7CC9">
        <w:rPr>
          <w:rStyle w:val="cs9b0062626"/>
          <w:lang w:val="ru-RU"/>
        </w:rPr>
        <w:t>16034</w:t>
      </w:r>
      <w:r w:rsidR="00E42774" w:rsidRPr="004F7CC9">
        <w:rPr>
          <w:rStyle w:val="cs9f0a404026"/>
          <w:lang w:val="ru-RU"/>
        </w:rPr>
        <w:t xml:space="preserve">, з поправкою 04, версія 1 від 14 квітня 2021р.; спонсор - </w:t>
      </w:r>
      <w:r w:rsidR="00E42774">
        <w:rPr>
          <w:rStyle w:val="cs9f0a404026"/>
        </w:rPr>
        <w:t>Genzyme</w:t>
      </w:r>
      <w:r w:rsidR="00E42774" w:rsidRPr="004F7CC9">
        <w:rPr>
          <w:rStyle w:val="cs9f0a404026"/>
          <w:lang w:val="ru-RU"/>
        </w:rPr>
        <w:t xml:space="preserve"> </w:t>
      </w:r>
      <w:r w:rsidR="00E42774">
        <w:rPr>
          <w:rStyle w:val="cs9f0a404026"/>
        </w:rPr>
        <w:t>Corporation</w:t>
      </w:r>
      <w:r w:rsidR="00E42774" w:rsidRPr="004F7CC9">
        <w:rPr>
          <w:rStyle w:val="cs9f0a404026"/>
          <w:lang w:val="ru-RU"/>
        </w:rPr>
        <w:t xml:space="preserve">, </w:t>
      </w:r>
      <w:r w:rsidR="00E42774">
        <w:rPr>
          <w:rStyle w:val="cs9f0a404026"/>
        </w:rPr>
        <w:t>USA</w:t>
      </w:r>
      <w:r w:rsidR="00E42774" w:rsidRPr="004F7CC9">
        <w:rPr>
          <w:rStyle w:val="cs9f0a404026"/>
          <w:lang w:val="ru-RU"/>
        </w:rPr>
        <w:t xml:space="preserve"> (Джензайм Корпорейшн, США) </w:t>
      </w:r>
    </w:p>
    <w:p w:rsidR="00E42774"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 «Санофі-Авентіс Україна»</w:t>
      </w:r>
    </w:p>
    <w:p w:rsidR="002263E5" w:rsidRPr="004F7CC9" w:rsidRDefault="002263E5"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F7CC9" w:rsidRDefault="002263E5" w:rsidP="002263E5">
      <w:pPr>
        <w:jc w:val="both"/>
        <w:rPr>
          <w:lang w:val="ru-RU"/>
        </w:rPr>
      </w:pPr>
      <w:r>
        <w:rPr>
          <w:rStyle w:val="cs9b0062627"/>
          <w:lang w:val="ru-RU"/>
        </w:rPr>
        <w:t xml:space="preserve">45. </w:t>
      </w:r>
      <w:r w:rsidR="00E42774" w:rsidRPr="004F7CC9">
        <w:rPr>
          <w:rStyle w:val="cs9b0062627"/>
          <w:lang w:val="ru-RU"/>
        </w:rPr>
        <w:t>Розділи «Лікарська субстанція», «Лікарський засіб» та «Плацебо» оновленого досьє досліджуваного лікарського засобу (</w:t>
      </w:r>
      <w:r w:rsidR="00E42774">
        <w:rPr>
          <w:rStyle w:val="cs9b0062627"/>
        </w:rPr>
        <w:t>IMPD</w:t>
      </w:r>
      <w:r w:rsidR="00E42774" w:rsidRPr="004F7CC9">
        <w:rPr>
          <w:rStyle w:val="cs9b0062627"/>
          <w:lang w:val="ru-RU"/>
        </w:rPr>
        <w:t xml:space="preserve"> - </w:t>
      </w:r>
      <w:r w:rsidR="00E42774">
        <w:rPr>
          <w:rStyle w:val="cs9b0062627"/>
        </w:rPr>
        <w:t>Quality</w:t>
      </w:r>
      <w:r w:rsidR="00E42774" w:rsidRPr="004F7CC9">
        <w:rPr>
          <w:rStyle w:val="cs9b0062627"/>
          <w:lang w:val="ru-RU"/>
        </w:rPr>
        <w:t xml:space="preserve"> </w:t>
      </w:r>
      <w:r w:rsidR="00E42774">
        <w:rPr>
          <w:rStyle w:val="cs9b0062627"/>
        </w:rPr>
        <w:t>data</w:t>
      </w:r>
      <w:r w:rsidR="00E42774" w:rsidRPr="004F7CC9">
        <w:rPr>
          <w:rStyle w:val="cs9b0062627"/>
          <w:lang w:val="ru-RU"/>
        </w:rPr>
        <w:t>) Толебрутиніб (Т</w:t>
      </w:r>
      <w:r w:rsidR="00E42774">
        <w:rPr>
          <w:rStyle w:val="cs9b0062627"/>
        </w:rPr>
        <w:t>olebrutinib</w:t>
      </w:r>
      <w:r w:rsidR="00E42774" w:rsidRPr="004F7CC9">
        <w:rPr>
          <w:rStyle w:val="cs9b0062627"/>
          <w:lang w:val="ru-RU"/>
        </w:rPr>
        <w:t xml:space="preserve">), таблетки, вкриті оболонкою, 60 мг, версія від червня 2021 року, англійською мовою; Залучення </w:t>
      </w:r>
      <w:r w:rsidR="00E42774" w:rsidRPr="004F7CC9">
        <w:rPr>
          <w:rStyle w:val="cs9b0062627"/>
          <w:lang w:val="ru-RU"/>
        </w:rPr>
        <w:lastRenderedPageBreak/>
        <w:t>додаткових виробників досліджуваного лікарського засобу Толебрутиніб (</w:t>
      </w:r>
      <w:r w:rsidR="00E42774">
        <w:rPr>
          <w:rStyle w:val="cs9b0062627"/>
        </w:rPr>
        <w:t>SAR</w:t>
      </w:r>
      <w:r w:rsidR="00E42774" w:rsidRPr="004F7CC9">
        <w:rPr>
          <w:rStyle w:val="cs9b0062627"/>
          <w:lang w:val="ru-RU"/>
        </w:rPr>
        <w:t xml:space="preserve">442168) та плацебо до нього – </w:t>
      </w:r>
      <w:r w:rsidR="00E42774">
        <w:rPr>
          <w:rStyle w:val="cs9b0062627"/>
        </w:rPr>
        <w:t>Almac</w:t>
      </w:r>
      <w:r w:rsidR="00E42774" w:rsidRPr="004F7CC9">
        <w:rPr>
          <w:rStyle w:val="cs9b0062627"/>
          <w:lang w:val="ru-RU"/>
        </w:rPr>
        <w:t xml:space="preserve"> </w:t>
      </w:r>
      <w:r w:rsidR="00E42774">
        <w:rPr>
          <w:rStyle w:val="cs9b0062627"/>
        </w:rPr>
        <w:t>Clinical</w:t>
      </w:r>
      <w:r w:rsidR="00E42774" w:rsidRPr="004F7CC9">
        <w:rPr>
          <w:rStyle w:val="cs9b0062627"/>
          <w:lang w:val="ru-RU"/>
        </w:rPr>
        <w:t xml:space="preserve"> </w:t>
      </w:r>
      <w:r w:rsidR="00E42774">
        <w:rPr>
          <w:rStyle w:val="cs9b0062627"/>
        </w:rPr>
        <w:t>Services</w:t>
      </w:r>
      <w:r w:rsidR="00E42774" w:rsidRPr="004F7CC9">
        <w:rPr>
          <w:rStyle w:val="cs9b0062627"/>
          <w:lang w:val="ru-RU"/>
        </w:rPr>
        <w:t xml:space="preserve">, </w:t>
      </w:r>
      <w:r w:rsidR="00E42774">
        <w:rPr>
          <w:rStyle w:val="cs9b0062627"/>
        </w:rPr>
        <w:t>Durham</w:t>
      </w:r>
      <w:r w:rsidR="00E42774" w:rsidRPr="004F7CC9">
        <w:rPr>
          <w:rStyle w:val="cs9b0062627"/>
          <w:lang w:val="ru-RU"/>
        </w:rPr>
        <w:t xml:space="preserve">, </w:t>
      </w:r>
      <w:r w:rsidR="00E42774">
        <w:rPr>
          <w:rStyle w:val="cs9b0062627"/>
        </w:rPr>
        <w:t>USA</w:t>
      </w:r>
      <w:r w:rsidR="00E42774" w:rsidRPr="004F7CC9">
        <w:rPr>
          <w:rStyle w:val="cs9b0062627"/>
          <w:lang w:val="ru-RU"/>
        </w:rPr>
        <w:t xml:space="preserve">; </w:t>
      </w:r>
      <w:r w:rsidR="00E42774">
        <w:rPr>
          <w:rStyle w:val="cs9b0062627"/>
        </w:rPr>
        <w:t>Almac</w:t>
      </w:r>
      <w:r w:rsidR="00E42774" w:rsidRPr="004F7CC9">
        <w:rPr>
          <w:rStyle w:val="cs9b0062627"/>
          <w:lang w:val="ru-RU"/>
        </w:rPr>
        <w:t xml:space="preserve"> </w:t>
      </w:r>
      <w:r w:rsidR="00E42774">
        <w:rPr>
          <w:rStyle w:val="cs9b0062627"/>
        </w:rPr>
        <w:t>Clinical</w:t>
      </w:r>
      <w:r w:rsidR="00E42774" w:rsidRPr="004F7CC9">
        <w:rPr>
          <w:rStyle w:val="cs9b0062627"/>
          <w:lang w:val="ru-RU"/>
        </w:rPr>
        <w:t xml:space="preserve"> </w:t>
      </w:r>
      <w:r w:rsidR="00E42774">
        <w:rPr>
          <w:rStyle w:val="cs9b0062627"/>
        </w:rPr>
        <w:t>Services</w:t>
      </w:r>
      <w:r w:rsidR="00E42774" w:rsidRPr="004F7CC9">
        <w:rPr>
          <w:rStyle w:val="cs9b0062627"/>
          <w:lang w:val="ru-RU"/>
        </w:rPr>
        <w:t xml:space="preserve">, </w:t>
      </w:r>
      <w:r w:rsidR="00E42774">
        <w:rPr>
          <w:rStyle w:val="cs9b0062627"/>
        </w:rPr>
        <w:t>Souderton</w:t>
      </w:r>
      <w:r w:rsidR="00E42774" w:rsidRPr="004F7CC9">
        <w:rPr>
          <w:rStyle w:val="cs9b0062627"/>
          <w:lang w:val="ru-RU"/>
        </w:rPr>
        <w:t xml:space="preserve">, </w:t>
      </w:r>
      <w:r w:rsidR="00E42774">
        <w:rPr>
          <w:rStyle w:val="cs9b0062627"/>
        </w:rPr>
        <w:t>USA</w:t>
      </w:r>
      <w:r w:rsidR="00E42774" w:rsidRPr="004F7CC9">
        <w:rPr>
          <w:rStyle w:val="cs9b0062627"/>
          <w:lang w:val="ru-RU"/>
        </w:rPr>
        <w:t xml:space="preserve"> </w:t>
      </w:r>
      <w:r w:rsidR="00E42774" w:rsidRPr="004F7CC9">
        <w:rPr>
          <w:rStyle w:val="cs9f0a404027"/>
          <w:lang w:val="ru-RU"/>
        </w:rPr>
        <w:t>до протокол</w:t>
      </w:r>
      <w:r w:rsidR="00E42774">
        <w:rPr>
          <w:rStyle w:val="cs9f0a404027"/>
          <w:lang w:val="ru-RU"/>
        </w:rPr>
        <w:t>ів</w:t>
      </w:r>
      <w:r w:rsidR="00E42774" w:rsidRPr="004F7CC9">
        <w:rPr>
          <w:rStyle w:val="cs9f0a404027"/>
          <w:lang w:val="ru-RU"/>
        </w:rPr>
        <w:t xml:space="preserve"> клінічн</w:t>
      </w:r>
      <w:r w:rsidR="00E42774">
        <w:rPr>
          <w:rStyle w:val="cs9f0a404027"/>
          <w:lang w:val="ru-RU"/>
        </w:rPr>
        <w:t>их</w:t>
      </w:r>
      <w:r w:rsidR="00E42774" w:rsidRPr="004F7CC9">
        <w:rPr>
          <w:rStyle w:val="cs9f0a404027"/>
          <w:lang w:val="ru-RU"/>
        </w:rPr>
        <w:t xml:space="preserve"> досліджен</w:t>
      </w:r>
      <w:r w:rsidR="00E42774">
        <w:rPr>
          <w:rStyle w:val="cs9f0a404027"/>
          <w:lang w:val="ru-RU"/>
        </w:rPr>
        <w:t>ь</w:t>
      </w:r>
      <w:r w:rsidR="00E42774" w:rsidRPr="004F7CC9">
        <w:rPr>
          <w:rStyle w:val="cs9f0a404027"/>
          <w:lang w:val="ru-RU"/>
        </w:rPr>
        <w:t xml:space="preserve"> «Довгострокове розширене дослідження з оцінки безпеки та ефективності препарату </w:t>
      </w:r>
      <w:r w:rsidR="00E42774">
        <w:rPr>
          <w:rStyle w:val="cs9b0062627"/>
        </w:rPr>
        <w:t>SAR</w:t>
      </w:r>
      <w:r w:rsidR="00E42774" w:rsidRPr="004F7CC9">
        <w:rPr>
          <w:rStyle w:val="cs9b0062627"/>
          <w:lang w:val="ru-RU"/>
        </w:rPr>
        <w:t>442168</w:t>
      </w:r>
      <w:r w:rsidR="00E42774" w:rsidRPr="004F7CC9">
        <w:rPr>
          <w:rStyle w:val="cs9f0a404027"/>
          <w:lang w:val="ru-RU"/>
        </w:rPr>
        <w:t xml:space="preserve"> у учасників дослідження з рецидивуючим розсіяним склерозом», код дослідження </w:t>
      </w:r>
      <w:r w:rsidR="00E42774">
        <w:rPr>
          <w:rStyle w:val="cs9b0062627"/>
        </w:rPr>
        <w:t>LTS</w:t>
      </w:r>
      <w:r w:rsidR="00E42774" w:rsidRPr="004F7CC9">
        <w:rPr>
          <w:rStyle w:val="cs9b0062627"/>
          <w:lang w:val="ru-RU"/>
        </w:rPr>
        <w:t>16004</w:t>
      </w:r>
      <w:r w:rsidR="00E42774" w:rsidRPr="004F7CC9">
        <w:rPr>
          <w:rStyle w:val="cs9f0a404027"/>
          <w:lang w:val="ru-RU"/>
        </w:rPr>
        <w:t xml:space="preserve">, з поправкою 04, версія 1 від 28 жовтня 2020 року; «Рандомізоване подвійне сліпе дослідження </w:t>
      </w:r>
      <w:r w:rsidR="00E42774">
        <w:rPr>
          <w:rStyle w:val="cs9f0a404027"/>
        </w:rPr>
        <w:t>III</w:t>
      </w:r>
      <w:r w:rsidR="00E42774" w:rsidRPr="004F7CC9">
        <w:rPr>
          <w:rStyle w:val="cs9f0a404027"/>
          <w:lang w:val="ru-RU"/>
        </w:rPr>
        <w:t xml:space="preserve"> фази з вивчення ефективності та безпечності препарату </w:t>
      </w:r>
      <w:r w:rsidR="00E42774">
        <w:rPr>
          <w:rStyle w:val="cs9b0062627"/>
        </w:rPr>
        <w:t>SAR</w:t>
      </w:r>
      <w:r w:rsidR="00E42774" w:rsidRPr="004F7CC9">
        <w:rPr>
          <w:rStyle w:val="cs9b0062627"/>
          <w:lang w:val="ru-RU"/>
        </w:rPr>
        <w:t>442168</w:t>
      </w:r>
      <w:r w:rsidR="00E42774" w:rsidRPr="004F7CC9">
        <w:rPr>
          <w:rStyle w:val="cs9f0a404027"/>
          <w:lang w:val="ru-RU"/>
        </w:rPr>
        <w:t xml:space="preserve"> у порівнянні з плацебо серед учасників з вторинно-прогресуючим розсіяним склерозом без рецидивів (</w:t>
      </w:r>
      <w:r w:rsidR="00E42774">
        <w:rPr>
          <w:rStyle w:val="cs9f0a404027"/>
        </w:rPr>
        <w:t>HERCULES</w:t>
      </w:r>
      <w:r w:rsidR="00E42774" w:rsidRPr="004F7CC9">
        <w:rPr>
          <w:rStyle w:val="cs9f0a404027"/>
          <w:lang w:val="ru-RU"/>
        </w:rPr>
        <w:t xml:space="preserve">)», код дослідження </w:t>
      </w:r>
      <w:r w:rsidR="00E42774">
        <w:rPr>
          <w:rStyle w:val="cs9b0062627"/>
        </w:rPr>
        <w:t>EFC</w:t>
      </w:r>
      <w:r w:rsidR="00E42774" w:rsidRPr="004F7CC9">
        <w:rPr>
          <w:rStyle w:val="cs9b0062627"/>
          <w:lang w:val="ru-RU"/>
        </w:rPr>
        <w:t>16645</w:t>
      </w:r>
      <w:r w:rsidR="00E42774" w:rsidRPr="004F7CC9">
        <w:rPr>
          <w:rStyle w:val="cs9f0a404027"/>
          <w:lang w:val="ru-RU"/>
        </w:rPr>
        <w:t xml:space="preserve">, з поправкою 03, версія 1 від 03 листопада 2020р.; «Рандомізоване, подвійне сліпе дослідження 3 фази для вивчення ефективності та безпечності препарату </w:t>
      </w:r>
      <w:r w:rsidR="00E42774">
        <w:rPr>
          <w:rStyle w:val="cs9b0062627"/>
        </w:rPr>
        <w:t>SAR</w:t>
      </w:r>
      <w:r w:rsidR="00E42774" w:rsidRPr="004F7CC9">
        <w:rPr>
          <w:rStyle w:val="cs9b0062627"/>
          <w:lang w:val="ru-RU"/>
        </w:rPr>
        <w:t>442168</w:t>
      </w:r>
      <w:r w:rsidR="00E42774" w:rsidRPr="004F7CC9">
        <w:rPr>
          <w:rStyle w:val="cs9f0a404027"/>
          <w:lang w:val="ru-RU"/>
        </w:rPr>
        <w:t xml:space="preserve"> у порівнянні з плацебо в учасників з первинно-прогресуючим розсіяним склерозом (</w:t>
      </w:r>
      <w:r w:rsidR="00E42774">
        <w:rPr>
          <w:rStyle w:val="cs9f0a404027"/>
        </w:rPr>
        <w:t>PERSEUS</w:t>
      </w:r>
      <w:r w:rsidR="00E42774" w:rsidRPr="004F7CC9">
        <w:rPr>
          <w:rStyle w:val="cs9f0a404027"/>
          <w:lang w:val="ru-RU"/>
        </w:rPr>
        <w:t xml:space="preserve">)», код дослідження </w:t>
      </w:r>
      <w:r w:rsidR="00E42774">
        <w:rPr>
          <w:rStyle w:val="cs9b0062627"/>
        </w:rPr>
        <w:t>EFC</w:t>
      </w:r>
      <w:r w:rsidR="00E42774" w:rsidRPr="004F7CC9">
        <w:rPr>
          <w:rStyle w:val="cs9b0062627"/>
          <w:lang w:val="ru-RU"/>
        </w:rPr>
        <w:t>16035</w:t>
      </w:r>
      <w:r w:rsidR="00E42774" w:rsidRPr="004F7CC9">
        <w:rPr>
          <w:rStyle w:val="cs9f0a404027"/>
          <w:lang w:val="ru-RU"/>
        </w:rPr>
        <w:t xml:space="preserve">, з поправкою 04, версія 1 від 02 листопада 2020р.; спонсор - </w:t>
      </w:r>
      <w:r w:rsidR="00E42774">
        <w:rPr>
          <w:rStyle w:val="cs9f0a404027"/>
        </w:rPr>
        <w:t>Genzyme</w:t>
      </w:r>
      <w:r w:rsidR="00E42774" w:rsidRPr="004F7CC9">
        <w:rPr>
          <w:rStyle w:val="cs9f0a404027"/>
          <w:lang w:val="ru-RU"/>
        </w:rPr>
        <w:t xml:space="preserve"> </w:t>
      </w:r>
      <w:r w:rsidR="00E42774">
        <w:rPr>
          <w:rStyle w:val="cs9f0a404027"/>
        </w:rPr>
        <w:t>Corporation</w:t>
      </w:r>
      <w:r w:rsidR="00E42774" w:rsidRPr="004F7CC9">
        <w:rPr>
          <w:rStyle w:val="cs9f0a404027"/>
          <w:lang w:val="ru-RU"/>
        </w:rPr>
        <w:t xml:space="preserve">, </w:t>
      </w:r>
      <w:r w:rsidR="00E42774">
        <w:rPr>
          <w:rStyle w:val="cs9f0a404027"/>
        </w:rPr>
        <w:t>USA</w:t>
      </w:r>
      <w:r w:rsidR="00E42774" w:rsidRPr="004F7CC9">
        <w:rPr>
          <w:rStyle w:val="cs9f0a404027"/>
          <w:lang w:val="ru-RU"/>
        </w:rPr>
        <w:t xml:space="preserve"> (Джензайм Корпорейшн, США) </w:t>
      </w:r>
      <w:r w:rsidR="00E42774">
        <w:rPr>
          <w:rStyle w:val="cs9f0a404027"/>
        </w:rPr>
        <w:t>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 «Санофі-Авентіс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F7CC9" w:rsidRDefault="002263E5" w:rsidP="002263E5">
      <w:pPr>
        <w:jc w:val="both"/>
        <w:rPr>
          <w:lang w:val="ru-RU"/>
        </w:rPr>
      </w:pPr>
      <w:r>
        <w:rPr>
          <w:rStyle w:val="cs9b0062628"/>
          <w:lang w:val="ru-RU"/>
        </w:rPr>
        <w:t xml:space="preserve">46. </w:t>
      </w:r>
      <w:r w:rsidR="00E42774" w:rsidRPr="004F7CC9">
        <w:rPr>
          <w:rStyle w:val="cs9b0062628"/>
          <w:lang w:val="ru-RU"/>
        </w:rPr>
        <w:t xml:space="preserve">Збільшення запланованої кількості досліджуваних для включення у клінічне випробування в Україні зі 125 до 200 </w:t>
      </w:r>
      <w:r w:rsidR="00E42774" w:rsidRPr="004F7CC9">
        <w:rPr>
          <w:rStyle w:val="cs9f0a404028"/>
          <w:lang w:val="ru-RU"/>
        </w:rPr>
        <w:t xml:space="preserve">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E42774" w:rsidRPr="004F7CC9">
        <w:rPr>
          <w:rStyle w:val="cs9b0062628"/>
          <w:lang w:val="ru-RU"/>
        </w:rPr>
        <w:t>ФЕНЕБРУТИНІБУ</w:t>
      </w:r>
      <w:r w:rsidR="00E42774" w:rsidRPr="004F7CC9">
        <w:rPr>
          <w:rStyle w:val="cs9f0a404028"/>
          <w:lang w:val="ru-RU"/>
        </w:rPr>
        <w:t xml:space="preserve"> ПОРІВНЯНО З ОКРЕЛІЗУМАБОМ У ДОРОСЛИХ ПАЦІЄНТІВ З ПЕРВИННИМ ПРОГРЕСУЮЧИМ РОЗСІЯНИМ СКЛЕРОЗОМ», код дослідження </w:t>
      </w:r>
      <w:r w:rsidR="00E42774">
        <w:rPr>
          <w:rStyle w:val="cs9b0062628"/>
        </w:rPr>
        <w:t>GN</w:t>
      </w:r>
      <w:r w:rsidR="00E42774" w:rsidRPr="004F7CC9">
        <w:rPr>
          <w:rStyle w:val="cs9b0062628"/>
          <w:lang w:val="ru-RU"/>
        </w:rPr>
        <w:t>41791</w:t>
      </w:r>
      <w:r w:rsidR="00E42774" w:rsidRPr="004F7CC9">
        <w:rPr>
          <w:rStyle w:val="cs9f0a404028"/>
          <w:lang w:val="ru-RU"/>
        </w:rPr>
        <w:t>, версія 3 від 09 вересня 2020 р.; спонсор - Ф.Хоффманн-Ля Рош Лтд, Швейцарія</w:t>
      </w:r>
      <w:r w:rsidR="00E42774">
        <w:rPr>
          <w:rStyle w:val="cs9f0a404028"/>
        </w:rPr>
        <w:t>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Товариство з обмеженою відповідальністю «Рош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F7CC9" w:rsidRDefault="002263E5" w:rsidP="002263E5">
      <w:pPr>
        <w:jc w:val="both"/>
        <w:rPr>
          <w:lang w:val="ru-RU"/>
        </w:rPr>
      </w:pPr>
      <w:r>
        <w:rPr>
          <w:rStyle w:val="cs9b0062629"/>
          <w:lang w:val="ru-RU"/>
        </w:rPr>
        <w:t xml:space="preserve">47. </w:t>
      </w:r>
      <w:r w:rsidR="00E42774" w:rsidRPr="004F7CC9">
        <w:rPr>
          <w:rStyle w:val="cs9b0062629"/>
          <w:lang w:val="ru-RU"/>
        </w:rPr>
        <w:t>Україна, МК-3475-</w:t>
      </w:r>
      <w:r w:rsidR="00E42774">
        <w:rPr>
          <w:rStyle w:val="cs9b0062629"/>
        </w:rPr>
        <w:t>A</w:t>
      </w:r>
      <w:r w:rsidR="00E42774" w:rsidRPr="004F7CC9">
        <w:rPr>
          <w:rStyle w:val="cs9b0062629"/>
          <w:lang w:val="ru-RU"/>
        </w:rPr>
        <w:t>86 версія 00 від 25 червня 2021 р. українською мовою, Інформаційний листок і документ про інформовану згоду на майбутнє біомедичне дослідження; Україна, МК-3475-</w:t>
      </w:r>
      <w:r w:rsidR="00E42774">
        <w:rPr>
          <w:rStyle w:val="cs9b0062629"/>
        </w:rPr>
        <w:t>A</w:t>
      </w:r>
      <w:r w:rsidR="00E42774" w:rsidRPr="004F7CC9">
        <w:rPr>
          <w:rStyle w:val="cs9b0062629"/>
          <w:lang w:val="ru-RU"/>
        </w:rPr>
        <w:t xml:space="preserve">86 версія 00 від 25 червня 2021 р. російською мовою, Інформаційний листок і документ про інформовану згоду на майбутнє біомедичне дослідження </w:t>
      </w:r>
      <w:r w:rsidR="00E42774" w:rsidRPr="004F7CC9">
        <w:rPr>
          <w:rStyle w:val="cs9f0a404029"/>
          <w:lang w:val="ru-RU"/>
        </w:rPr>
        <w:t xml:space="preserve">до протоколу клінічного дослідження «Відкрите, рандомізоване дослідження </w:t>
      </w:r>
      <w:r w:rsidR="00E42774">
        <w:rPr>
          <w:rStyle w:val="cs9f0a404029"/>
        </w:rPr>
        <w:t>III</w:t>
      </w:r>
      <w:r w:rsidR="00E42774" w:rsidRPr="004F7CC9">
        <w:rPr>
          <w:rStyle w:val="cs9f0a404029"/>
          <w:lang w:val="ru-RU"/>
        </w:rPr>
        <w:t xml:space="preserve"> фази для вивчення фармакокінетики та безпечності </w:t>
      </w:r>
      <w:r w:rsidR="00E42774" w:rsidRPr="004F7CC9">
        <w:rPr>
          <w:rStyle w:val="cs9b0062629"/>
          <w:lang w:val="ru-RU"/>
        </w:rPr>
        <w:t>пембролізумабу</w:t>
      </w:r>
      <w:r w:rsidR="00E42774" w:rsidRPr="004F7CC9">
        <w:rPr>
          <w:rStyle w:val="cs9f0a404029"/>
          <w:lang w:val="ru-RU"/>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E42774">
        <w:rPr>
          <w:rStyle w:val="cs9b0062629"/>
        </w:rPr>
        <w:t>MK</w:t>
      </w:r>
      <w:r w:rsidR="00E42774" w:rsidRPr="004F7CC9">
        <w:rPr>
          <w:rStyle w:val="cs9b0062629"/>
          <w:lang w:val="ru-RU"/>
        </w:rPr>
        <w:t>-3475-</w:t>
      </w:r>
      <w:r w:rsidR="00E42774">
        <w:rPr>
          <w:rStyle w:val="cs9b0062629"/>
        </w:rPr>
        <w:t>A</w:t>
      </w:r>
      <w:r w:rsidR="00E42774" w:rsidRPr="004F7CC9">
        <w:rPr>
          <w:rStyle w:val="cs9b0062629"/>
          <w:lang w:val="ru-RU"/>
        </w:rPr>
        <w:t>86</w:t>
      </w:r>
      <w:r w:rsidR="00E42774" w:rsidRPr="004F7CC9">
        <w:rPr>
          <w:rStyle w:val="cs9f0a404029"/>
          <w:lang w:val="ru-RU"/>
        </w:rPr>
        <w:t>, версія 00 від 26 березня 2021 року; спонсор - «Мерк Шарп енд Доум Корп.», дочірнє підприємство «Мерк енд Ко., Інк.», США (</w:t>
      </w:r>
      <w:r w:rsidR="00E42774">
        <w:rPr>
          <w:rStyle w:val="cs9f0a404029"/>
        </w:rPr>
        <w:t>Merck</w:t>
      </w:r>
      <w:r w:rsidR="00E42774" w:rsidRPr="004F7CC9">
        <w:rPr>
          <w:rStyle w:val="cs9f0a404029"/>
          <w:lang w:val="ru-RU"/>
        </w:rPr>
        <w:t xml:space="preserve"> </w:t>
      </w:r>
      <w:r w:rsidR="00E42774">
        <w:rPr>
          <w:rStyle w:val="cs9f0a404029"/>
        </w:rPr>
        <w:t>Sharp</w:t>
      </w:r>
      <w:r w:rsidR="00E42774" w:rsidRPr="004F7CC9">
        <w:rPr>
          <w:rStyle w:val="cs9f0a404029"/>
          <w:lang w:val="ru-RU"/>
        </w:rPr>
        <w:t xml:space="preserve"> &amp; </w:t>
      </w:r>
      <w:r w:rsidR="00E42774">
        <w:rPr>
          <w:rStyle w:val="cs9f0a404029"/>
        </w:rPr>
        <w:t>Dohme</w:t>
      </w:r>
      <w:r w:rsidR="00E42774" w:rsidRPr="004F7CC9">
        <w:rPr>
          <w:rStyle w:val="cs9f0a404029"/>
          <w:lang w:val="ru-RU"/>
        </w:rPr>
        <w:t xml:space="preserve"> </w:t>
      </w:r>
      <w:r w:rsidR="00E42774">
        <w:rPr>
          <w:rStyle w:val="cs9f0a404029"/>
        </w:rPr>
        <w:t>Corp</w:t>
      </w:r>
      <w:r w:rsidR="00E42774" w:rsidRPr="004F7CC9">
        <w:rPr>
          <w:rStyle w:val="cs9f0a404029"/>
          <w:lang w:val="ru-RU"/>
        </w:rPr>
        <w:t xml:space="preserve">., </w:t>
      </w:r>
      <w:r w:rsidR="00E42774">
        <w:rPr>
          <w:rStyle w:val="cs9f0a404029"/>
        </w:rPr>
        <w:t>a</w:t>
      </w:r>
      <w:r w:rsidR="00E42774" w:rsidRPr="004F7CC9">
        <w:rPr>
          <w:rStyle w:val="cs9f0a404029"/>
          <w:lang w:val="ru-RU"/>
        </w:rPr>
        <w:t xml:space="preserve"> </w:t>
      </w:r>
      <w:r w:rsidR="00E42774">
        <w:rPr>
          <w:rStyle w:val="cs9f0a404029"/>
        </w:rPr>
        <w:t>subsidiary</w:t>
      </w:r>
      <w:r w:rsidR="00E42774" w:rsidRPr="004F7CC9">
        <w:rPr>
          <w:rStyle w:val="cs9f0a404029"/>
          <w:lang w:val="ru-RU"/>
        </w:rPr>
        <w:t xml:space="preserve"> </w:t>
      </w:r>
      <w:r w:rsidR="00E42774">
        <w:rPr>
          <w:rStyle w:val="cs9f0a404029"/>
        </w:rPr>
        <w:t>of</w:t>
      </w:r>
      <w:r w:rsidR="00E42774" w:rsidRPr="004F7CC9">
        <w:rPr>
          <w:rStyle w:val="cs9f0a404029"/>
          <w:lang w:val="ru-RU"/>
        </w:rPr>
        <w:t xml:space="preserve"> </w:t>
      </w:r>
      <w:r w:rsidR="00E42774">
        <w:rPr>
          <w:rStyle w:val="cs9f0a404029"/>
        </w:rPr>
        <w:t>Merck</w:t>
      </w:r>
      <w:r w:rsidR="00E42774" w:rsidRPr="004F7CC9">
        <w:rPr>
          <w:rStyle w:val="cs9f0a404029"/>
          <w:lang w:val="ru-RU"/>
        </w:rPr>
        <w:t xml:space="preserve"> &amp; </w:t>
      </w:r>
      <w:r w:rsidR="00E42774">
        <w:rPr>
          <w:rStyle w:val="cs9f0a404029"/>
        </w:rPr>
        <w:t>Co</w:t>
      </w:r>
      <w:r w:rsidR="00E42774" w:rsidRPr="004F7CC9">
        <w:rPr>
          <w:rStyle w:val="cs9f0a404029"/>
          <w:lang w:val="ru-RU"/>
        </w:rPr>
        <w:t xml:space="preserve">., </w:t>
      </w:r>
      <w:r w:rsidR="00E42774">
        <w:rPr>
          <w:rStyle w:val="cs9f0a404029"/>
        </w:rPr>
        <w:t>Inc</w:t>
      </w:r>
      <w:r w:rsidR="00E42774" w:rsidRPr="004F7CC9">
        <w:rPr>
          <w:rStyle w:val="cs9f0a404029"/>
          <w:lang w:val="ru-RU"/>
        </w:rPr>
        <w:t xml:space="preserve">., </w:t>
      </w:r>
      <w:r w:rsidR="00E42774">
        <w:rPr>
          <w:rStyle w:val="cs9f0a404029"/>
        </w:rPr>
        <w:t>USA</w:t>
      </w:r>
      <w:r w:rsidR="00E42774" w:rsidRPr="004F7CC9">
        <w:rPr>
          <w:rStyle w:val="cs9f0a404029"/>
          <w:lang w:val="ru-RU"/>
        </w:rPr>
        <w:t xml:space="preserve">) </w:t>
      </w:r>
      <w:r w:rsidR="00E42774">
        <w:rPr>
          <w:rStyle w:val="cs9f0a404029"/>
        </w:rPr>
        <w:t>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Товариство з обмеженою відповідальністю «МСД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2263E5" w:rsidRDefault="002263E5" w:rsidP="002263E5">
      <w:pPr>
        <w:jc w:val="both"/>
        <w:rPr>
          <w:lang w:val="ru-RU"/>
        </w:rPr>
      </w:pPr>
      <w:r>
        <w:rPr>
          <w:rStyle w:val="cs9b0062630"/>
          <w:lang w:val="ru-RU"/>
        </w:rPr>
        <w:t xml:space="preserve">48. </w:t>
      </w:r>
      <w:r w:rsidR="00E42774" w:rsidRPr="004F7CC9">
        <w:rPr>
          <w:rStyle w:val="cs9b0062630"/>
          <w:lang w:val="ru-RU"/>
        </w:rPr>
        <w:t xml:space="preserve">Брошура дослідника </w:t>
      </w:r>
      <w:r w:rsidR="00E42774">
        <w:rPr>
          <w:rStyle w:val="cs9b0062630"/>
        </w:rPr>
        <w:t>JNJ</w:t>
      </w:r>
      <w:r w:rsidR="00E42774" w:rsidRPr="004F7CC9">
        <w:rPr>
          <w:rStyle w:val="cs9b0062630"/>
          <w:lang w:val="ru-RU"/>
        </w:rPr>
        <w:t xml:space="preserve">-212082 </w:t>
      </w:r>
      <w:r w:rsidR="00E42774">
        <w:rPr>
          <w:rStyle w:val="cs9b0062630"/>
        </w:rPr>
        <w:t>ZYTIGA</w:t>
      </w:r>
      <w:r w:rsidR="00E42774" w:rsidRPr="004F7CC9">
        <w:rPr>
          <w:rStyle w:val="cs9b0062630"/>
          <w:lang w:val="ru-RU"/>
        </w:rPr>
        <w:t xml:space="preserve"> (абіратерона ацетат), видання 16 від 11.06.2021 р. </w:t>
      </w:r>
      <w:r w:rsidR="00E42774" w:rsidRPr="004F7CC9">
        <w:rPr>
          <w:rStyle w:val="cs9f0a404030"/>
          <w:lang w:val="ru-RU"/>
        </w:rPr>
        <w:t xml:space="preserve">до протоколу клінічного дослідження «Рандомізоване, подвійне сліпе, клінічне дослідження порівняння препарату </w:t>
      </w:r>
      <w:r w:rsidR="00E42774" w:rsidRPr="004F7CC9">
        <w:rPr>
          <w:rStyle w:val="cs9b0062630"/>
          <w:lang w:val="ru-RU"/>
        </w:rPr>
        <w:t>Абіратерона</w:t>
      </w:r>
      <w:r w:rsidR="00E42774" w:rsidRPr="004F7CC9">
        <w:rPr>
          <w:rStyle w:val="cs9f0a404030"/>
          <w:lang w:val="ru-RU"/>
        </w:rPr>
        <w:t xml:space="preserve"> ацетату плюс низькі дози преднізону плюс андрогенна деприваційна терапія (</w:t>
      </w:r>
      <w:r w:rsidR="00E42774">
        <w:rPr>
          <w:rStyle w:val="cs9f0a404030"/>
        </w:rPr>
        <w:t>ADT</w:t>
      </w:r>
      <w:r w:rsidR="00E42774" w:rsidRPr="004F7CC9">
        <w:rPr>
          <w:rStyle w:val="cs9f0a404030"/>
          <w:lang w:val="ru-RU"/>
        </w:rPr>
        <w:t>) у порівнянні з тільки андрогенною деприваційною терапією у пацієнтів з вперше встановленим метастатичним раком передміхурової залози високого ризику, яким не проводилося попереднє гормональне лікування (</w:t>
      </w:r>
      <w:r w:rsidR="00E42774">
        <w:rPr>
          <w:rStyle w:val="cs9f0a404030"/>
        </w:rPr>
        <w:t>mHNPC</w:t>
      </w:r>
      <w:r w:rsidR="00E42774" w:rsidRPr="004F7CC9">
        <w:rPr>
          <w:rStyle w:val="cs9f0a404030"/>
          <w:lang w:val="ru-RU"/>
        </w:rPr>
        <w:t xml:space="preserve">)», код дослідження </w:t>
      </w:r>
      <w:r w:rsidR="00E42774" w:rsidRPr="004F7CC9">
        <w:rPr>
          <w:rStyle w:val="cs9b0062630"/>
          <w:lang w:val="ru-RU"/>
        </w:rPr>
        <w:t>212082</w:t>
      </w:r>
      <w:r w:rsidR="00E42774">
        <w:rPr>
          <w:rStyle w:val="cs9b0062630"/>
        </w:rPr>
        <w:t>PCR</w:t>
      </w:r>
      <w:r w:rsidR="00E42774" w:rsidRPr="004F7CC9">
        <w:rPr>
          <w:rStyle w:val="cs9b0062630"/>
          <w:lang w:val="ru-RU"/>
        </w:rPr>
        <w:t>3011</w:t>
      </w:r>
      <w:r w:rsidR="00E42774" w:rsidRPr="004F7CC9">
        <w:rPr>
          <w:rStyle w:val="cs9f0a404030"/>
          <w:lang w:val="ru-RU"/>
        </w:rPr>
        <w:t xml:space="preserve">, з поправкою </w:t>
      </w:r>
      <w:r w:rsidR="00E42774">
        <w:rPr>
          <w:rStyle w:val="cs9f0a404030"/>
        </w:rPr>
        <w:t>INT</w:t>
      </w:r>
      <w:r w:rsidR="00E42774" w:rsidRPr="002263E5">
        <w:rPr>
          <w:rStyle w:val="cs9f0a404030"/>
          <w:lang w:val="ru-RU"/>
        </w:rPr>
        <w:t>-4 від 15.02.2017 р.; спонсор - «ЯНССЕН ФАРМАЦЕВТИКА НВ», Бельгія</w:t>
      </w:r>
      <w:r w:rsidR="00E42774">
        <w:rPr>
          <w:rStyle w:val="cs9f0a404030"/>
        </w:rPr>
        <w:t> </w:t>
      </w:r>
    </w:p>
    <w:p w:rsidR="00E42774" w:rsidRPr="002263E5" w:rsidRDefault="00E42774" w:rsidP="00E42774">
      <w:pPr>
        <w:jc w:val="both"/>
        <w:rPr>
          <w:rFonts w:ascii="Arial" w:hAnsi="Arial" w:cs="Arial"/>
          <w:sz w:val="20"/>
          <w:szCs w:val="20"/>
          <w:lang w:val="ru-RU"/>
        </w:rPr>
      </w:pPr>
      <w:r w:rsidRPr="002263E5">
        <w:rPr>
          <w:rFonts w:ascii="Arial" w:hAnsi="Arial" w:cs="Arial"/>
          <w:sz w:val="20"/>
          <w:szCs w:val="20"/>
          <w:lang w:val="ru-RU"/>
        </w:rPr>
        <w:t>Заявник - «ЯНССЕН ФАРМАЦЕВТИКА НВ», Бельгія</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F7CC9" w:rsidRDefault="002263E5" w:rsidP="002263E5">
      <w:pPr>
        <w:jc w:val="both"/>
        <w:rPr>
          <w:lang w:val="ru-RU"/>
        </w:rPr>
      </w:pPr>
      <w:r>
        <w:rPr>
          <w:rStyle w:val="cs9b0062631"/>
          <w:lang w:val="ru-RU"/>
        </w:rPr>
        <w:t xml:space="preserve">49. </w:t>
      </w:r>
      <w:r w:rsidR="00E42774" w:rsidRPr="004F7CC9">
        <w:rPr>
          <w:rStyle w:val="cs9b0062631"/>
          <w:lang w:val="ru-RU"/>
        </w:rPr>
        <w:t>Оновлений протокол 67652000</w:t>
      </w:r>
      <w:r w:rsidR="00E42774">
        <w:rPr>
          <w:rStyle w:val="cs9b0062631"/>
        </w:rPr>
        <w:t>PCR</w:t>
      </w:r>
      <w:r w:rsidR="00E42774" w:rsidRPr="004F7CC9">
        <w:rPr>
          <w:rStyle w:val="cs9b0062631"/>
          <w:lang w:val="ru-RU"/>
        </w:rPr>
        <w:t xml:space="preserve">1001, версія Поправка 2 від 19 квітня 2021 року, англійською мовою </w:t>
      </w:r>
      <w:r w:rsidR="00E42774" w:rsidRPr="004F7CC9">
        <w:rPr>
          <w:rStyle w:val="cs9f0a404031"/>
          <w:lang w:val="ru-RU"/>
        </w:rPr>
        <w:t xml:space="preserve">до протоколу клінічного дослідження «Відкрите,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w:t>
      </w:r>
      <w:r w:rsidR="00E42774" w:rsidRPr="004F7CC9">
        <w:rPr>
          <w:rStyle w:val="cs9b0062631"/>
          <w:lang w:val="ru-RU"/>
        </w:rPr>
        <w:t>нірапарибу</w:t>
      </w:r>
      <w:r w:rsidR="00E42774" w:rsidRPr="004F7CC9">
        <w:rPr>
          <w:rStyle w:val="cs9f0a404031"/>
          <w:lang w:val="ru-RU"/>
        </w:rPr>
        <w:t xml:space="preserve"> 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 код дослідження </w:t>
      </w:r>
      <w:r w:rsidR="00E42774" w:rsidRPr="004F7CC9">
        <w:rPr>
          <w:rStyle w:val="cs9b0062631"/>
          <w:lang w:val="ru-RU"/>
        </w:rPr>
        <w:t>67652000</w:t>
      </w:r>
      <w:r w:rsidR="00E42774">
        <w:rPr>
          <w:rStyle w:val="cs9b0062631"/>
        </w:rPr>
        <w:t>PCR</w:t>
      </w:r>
      <w:r w:rsidR="00E42774" w:rsidRPr="004F7CC9">
        <w:rPr>
          <w:rStyle w:val="cs9b0062631"/>
          <w:lang w:val="ru-RU"/>
        </w:rPr>
        <w:t>1001</w:t>
      </w:r>
      <w:r w:rsidR="00E42774" w:rsidRPr="004F7CC9">
        <w:rPr>
          <w:rStyle w:val="cs9f0a404031"/>
          <w:lang w:val="ru-RU"/>
        </w:rPr>
        <w:t>, версія Поправка 1 від 06 жовтня 2020 року; спонсор - Янссен Фармацевтика НВ /</w:t>
      </w:r>
      <w:r w:rsidR="00E42774">
        <w:rPr>
          <w:rStyle w:val="cs9f0a404031"/>
        </w:rPr>
        <w:t>Janssen</w:t>
      </w:r>
      <w:r w:rsidR="00E42774" w:rsidRPr="004F7CC9">
        <w:rPr>
          <w:rStyle w:val="cs9f0a404031"/>
          <w:lang w:val="ru-RU"/>
        </w:rPr>
        <w:t xml:space="preserve"> </w:t>
      </w:r>
      <w:r w:rsidR="00E42774">
        <w:rPr>
          <w:rStyle w:val="cs9f0a404031"/>
        </w:rPr>
        <w:t>Pharmaceutica</w:t>
      </w:r>
      <w:r w:rsidR="00E42774" w:rsidRPr="004F7CC9">
        <w:rPr>
          <w:rStyle w:val="cs9f0a404031"/>
          <w:lang w:val="ru-RU"/>
        </w:rPr>
        <w:t xml:space="preserve"> </w:t>
      </w:r>
      <w:r w:rsidR="00E42774">
        <w:rPr>
          <w:rStyle w:val="cs9f0a404031"/>
        </w:rPr>
        <w:t>NV</w:t>
      </w:r>
      <w:r w:rsidR="00E42774">
        <w:rPr>
          <w:rStyle w:val="cs9f0a404031"/>
          <w:lang w:val="uk-UA"/>
        </w:rPr>
        <w:t>, Бельгія</w:t>
      </w:r>
      <w:r w:rsidR="00E42774" w:rsidRPr="004F7CC9">
        <w:rPr>
          <w:rStyle w:val="cs9f0a404031"/>
          <w:lang w:val="ru-RU"/>
        </w:rPr>
        <w:t xml:space="preserve"> </w:t>
      </w:r>
      <w:r w:rsidR="00E42774">
        <w:rPr>
          <w:rStyle w:val="cs9b0062631"/>
        </w:rPr>
        <w:t>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 «АРЕНСІЯ ЕКСПЛОРАТОРІ МЕДІСІН»,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Pr="004F7CC9" w:rsidRDefault="002263E5" w:rsidP="002263E5">
      <w:pPr>
        <w:jc w:val="both"/>
        <w:rPr>
          <w:lang w:val="ru-RU"/>
        </w:rPr>
      </w:pPr>
      <w:r>
        <w:rPr>
          <w:rStyle w:val="cs9b0062632"/>
          <w:lang w:val="ru-RU"/>
        </w:rPr>
        <w:t xml:space="preserve">50. </w:t>
      </w:r>
      <w:r w:rsidR="00E42774" w:rsidRPr="004F7CC9">
        <w:rPr>
          <w:rStyle w:val="cs9b0062632"/>
          <w:lang w:val="ru-RU"/>
        </w:rPr>
        <w:t xml:space="preserve">Оновлений протокол клінічного випробування </w:t>
      </w:r>
      <w:r w:rsidR="00E42774">
        <w:rPr>
          <w:rStyle w:val="cs9b0062632"/>
        </w:rPr>
        <w:t>MK</w:t>
      </w:r>
      <w:r w:rsidR="00E42774" w:rsidRPr="004F7CC9">
        <w:rPr>
          <w:rStyle w:val="cs9b0062632"/>
          <w:lang w:val="ru-RU"/>
        </w:rPr>
        <w:t>-3475-</w:t>
      </w:r>
      <w:r w:rsidR="00E42774">
        <w:rPr>
          <w:rStyle w:val="cs9b0062632"/>
        </w:rPr>
        <w:t>B</w:t>
      </w:r>
      <w:r w:rsidR="00E42774" w:rsidRPr="004F7CC9">
        <w:rPr>
          <w:rStyle w:val="cs9b0062632"/>
          <w:lang w:val="ru-RU"/>
        </w:rPr>
        <w:t xml:space="preserve">21 / </w:t>
      </w:r>
      <w:r w:rsidR="00E42774">
        <w:rPr>
          <w:rStyle w:val="cs9b0062632"/>
        </w:rPr>
        <w:t>ENGOT</w:t>
      </w:r>
      <w:r w:rsidR="00E42774" w:rsidRPr="004F7CC9">
        <w:rPr>
          <w:rStyle w:val="cs9b0062632"/>
          <w:lang w:val="ru-RU"/>
        </w:rPr>
        <w:t>-</w:t>
      </w:r>
      <w:r w:rsidR="00E42774">
        <w:rPr>
          <w:rStyle w:val="cs9b0062632"/>
        </w:rPr>
        <w:t>en</w:t>
      </w:r>
      <w:r w:rsidR="00E42774" w:rsidRPr="004F7CC9">
        <w:rPr>
          <w:rStyle w:val="cs9b0062632"/>
          <w:lang w:val="ru-RU"/>
        </w:rPr>
        <w:t xml:space="preserve">11 / </w:t>
      </w:r>
      <w:r w:rsidR="00E42774">
        <w:rPr>
          <w:rStyle w:val="cs9b0062632"/>
        </w:rPr>
        <w:t>GOG</w:t>
      </w:r>
      <w:r w:rsidR="00E42774" w:rsidRPr="004F7CC9">
        <w:rPr>
          <w:rStyle w:val="cs9b0062632"/>
          <w:lang w:val="ru-RU"/>
        </w:rPr>
        <w:t xml:space="preserve">-3053, з інкорпорованою поправкою 02 від 13 травня 2021 року, англійською мовою; Інформація та документ про інформовану згоду для пацієнта, Україна, </w:t>
      </w:r>
      <w:r w:rsidR="00E42774">
        <w:rPr>
          <w:rStyle w:val="cs9b0062632"/>
        </w:rPr>
        <w:t>MK</w:t>
      </w:r>
      <w:r w:rsidR="00E42774" w:rsidRPr="004F7CC9">
        <w:rPr>
          <w:rStyle w:val="cs9b0062632"/>
          <w:lang w:val="ru-RU"/>
        </w:rPr>
        <w:t>-3475-</w:t>
      </w:r>
      <w:r w:rsidR="00E42774">
        <w:rPr>
          <w:rStyle w:val="cs9b0062632"/>
        </w:rPr>
        <w:t>B</w:t>
      </w:r>
      <w:r w:rsidR="00E42774" w:rsidRPr="004F7CC9">
        <w:rPr>
          <w:rStyle w:val="cs9b0062632"/>
          <w:lang w:val="ru-RU"/>
        </w:rPr>
        <w:t xml:space="preserve">21 / </w:t>
      </w:r>
      <w:r w:rsidR="00E42774">
        <w:rPr>
          <w:rStyle w:val="cs9b0062632"/>
        </w:rPr>
        <w:t>ENGOT</w:t>
      </w:r>
      <w:r w:rsidR="00E42774" w:rsidRPr="004F7CC9">
        <w:rPr>
          <w:rStyle w:val="cs9b0062632"/>
          <w:lang w:val="ru-RU"/>
        </w:rPr>
        <w:t>-</w:t>
      </w:r>
      <w:r w:rsidR="00E42774">
        <w:rPr>
          <w:rStyle w:val="cs9b0062632"/>
        </w:rPr>
        <w:t>en</w:t>
      </w:r>
      <w:r w:rsidR="00E42774" w:rsidRPr="004F7CC9">
        <w:rPr>
          <w:rStyle w:val="cs9b0062632"/>
          <w:lang w:val="ru-RU"/>
        </w:rPr>
        <w:t xml:space="preserve">11 / </w:t>
      </w:r>
      <w:r w:rsidR="00E42774">
        <w:rPr>
          <w:rStyle w:val="cs9b0062632"/>
        </w:rPr>
        <w:t>GOG</w:t>
      </w:r>
      <w:r w:rsidR="00E42774" w:rsidRPr="004F7CC9">
        <w:rPr>
          <w:rStyle w:val="cs9b0062632"/>
          <w:lang w:val="ru-RU"/>
        </w:rPr>
        <w:t xml:space="preserve">-3053, версія 1.00 від 11 червня 2021 р., українською мовою; Інформація та документ про інформовану </w:t>
      </w:r>
      <w:r w:rsidR="00E42774" w:rsidRPr="004F7CC9">
        <w:rPr>
          <w:rStyle w:val="cs9b0062632"/>
          <w:lang w:val="ru-RU"/>
        </w:rPr>
        <w:lastRenderedPageBreak/>
        <w:t xml:space="preserve">згоду для пацієнта, Україна, </w:t>
      </w:r>
      <w:r w:rsidR="00E42774">
        <w:rPr>
          <w:rStyle w:val="cs9b0062632"/>
        </w:rPr>
        <w:t>MK</w:t>
      </w:r>
      <w:r w:rsidR="00E42774" w:rsidRPr="004F7CC9">
        <w:rPr>
          <w:rStyle w:val="cs9b0062632"/>
          <w:lang w:val="ru-RU"/>
        </w:rPr>
        <w:t>-3475-</w:t>
      </w:r>
      <w:r w:rsidR="00E42774">
        <w:rPr>
          <w:rStyle w:val="cs9b0062632"/>
        </w:rPr>
        <w:t>B</w:t>
      </w:r>
      <w:r w:rsidR="00E42774" w:rsidRPr="004F7CC9">
        <w:rPr>
          <w:rStyle w:val="cs9b0062632"/>
          <w:lang w:val="ru-RU"/>
        </w:rPr>
        <w:t xml:space="preserve">21 / </w:t>
      </w:r>
      <w:r w:rsidR="00E42774">
        <w:rPr>
          <w:rStyle w:val="cs9b0062632"/>
        </w:rPr>
        <w:t>ENGOT</w:t>
      </w:r>
      <w:r w:rsidR="00E42774" w:rsidRPr="004F7CC9">
        <w:rPr>
          <w:rStyle w:val="cs9b0062632"/>
          <w:lang w:val="ru-RU"/>
        </w:rPr>
        <w:t>-</w:t>
      </w:r>
      <w:r w:rsidR="00E42774">
        <w:rPr>
          <w:rStyle w:val="cs9b0062632"/>
        </w:rPr>
        <w:t>en</w:t>
      </w:r>
      <w:r w:rsidR="00E42774" w:rsidRPr="004F7CC9">
        <w:rPr>
          <w:rStyle w:val="cs9b0062632"/>
          <w:lang w:val="ru-RU"/>
        </w:rPr>
        <w:t xml:space="preserve">11 / </w:t>
      </w:r>
      <w:r w:rsidR="00E42774">
        <w:rPr>
          <w:rStyle w:val="cs9b0062632"/>
        </w:rPr>
        <w:t>GOG</w:t>
      </w:r>
      <w:r w:rsidR="00E42774" w:rsidRPr="004F7CC9">
        <w:rPr>
          <w:rStyle w:val="cs9b0062632"/>
          <w:lang w:val="ru-RU"/>
        </w:rPr>
        <w:t>-3053, версія 1.00 від 11 червня 2021 р., російською мовою</w:t>
      </w:r>
      <w:r w:rsidR="00E42774" w:rsidRPr="004F7CC9">
        <w:rPr>
          <w:rStyle w:val="cs9f0a404032"/>
          <w:lang w:val="ru-RU"/>
        </w:rPr>
        <w:t xml:space="preserve"> до протоколу клінічного дослідження «Рандомізоване, подвійне сліпе дослідження </w:t>
      </w:r>
      <w:r w:rsidR="00E42774">
        <w:rPr>
          <w:rStyle w:val="cs9f0a404032"/>
        </w:rPr>
        <w:t>III</w:t>
      </w:r>
      <w:r w:rsidR="00E42774" w:rsidRPr="004F7CC9">
        <w:rPr>
          <w:rStyle w:val="cs9f0a404032"/>
          <w:lang w:val="ru-RU"/>
        </w:rPr>
        <w:t xml:space="preserve"> фази для оцінки </w:t>
      </w:r>
      <w:r w:rsidR="00E42774" w:rsidRPr="004F7CC9">
        <w:rPr>
          <w:rStyle w:val="cs9b0062632"/>
          <w:lang w:val="ru-RU"/>
        </w:rPr>
        <w:t>пембролізумабу</w:t>
      </w:r>
      <w:r w:rsidR="00E42774" w:rsidRPr="004F7CC9">
        <w:rPr>
          <w:rStyle w:val="cs9f0a404032"/>
          <w:lang w:val="ru-RU"/>
        </w:rPr>
        <w:t xml:space="preserve">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w:t>
      </w:r>
      <w:r w:rsidR="00E42774">
        <w:rPr>
          <w:rStyle w:val="cs9f0a404032"/>
        </w:rPr>
        <w:t>KEYNOTE</w:t>
      </w:r>
      <w:r w:rsidR="00E42774" w:rsidRPr="004F7CC9">
        <w:rPr>
          <w:rStyle w:val="cs9f0a404032"/>
          <w:lang w:val="ru-RU"/>
        </w:rPr>
        <w:t>-</w:t>
      </w:r>
      <w:r w:rsidR="00E42774">
        <w:rPr>
          <w:rStyle w:val="cs9f0a404032"/>
        </w:rPr>
        <w:t>B</w:t>
      </w:r>
      <w:r w:rsidR="00E42774" w:rsidRPr="004F7CC9">
        <w:rPr>
          <w:rStyle w:val="cs9f0a404032"/>
          <w:lang w:val="ru-RU"/>
        </w:rPr>
        <w:t xml:space="preserve">21 / </w:t>
      </w:r>
      <w:r w:rsidR="00E42774">
        <w:rPr>
          <w:rStyle w:val="cs9f0a404032"/>
        </w:rPr>
        <w:t>ENGOT</w:t>
      </w:r>
      <w:r w:rsidR="00E42774" w:rsidRPr="004F7CC9">
        <w:rPr>
          <w:rStyle w:val="cs9f0a404032"/>
          <w:lang w:val="ru-RU"/>
        </w:rPr>
        <w:t>-</w:t>
      </w:r>
      <w:r w:rsidR="00E42774">
        <w:rPr>
          <w:rStyle w:val="cs9f0a404032"/>
        </w:rPr>
        <w:t>en</w:t>
      </w:r>
      <w:r w:rsidR="00E42774" w:rsidRPr="004F7CC9">
        <w:rPr>
          <w:rStyle w:val="cs9f0a404032"/>
          <w:lang w:val="ru-RU"/>
        </w:rPr>
        <w:t xml:space="preserve">11 / </w:t>
      </w:r>
      <w:r w:rsidR="00E42774">
        <w:rPr>
          <w:rStyle w:val="cs9f0a404032"/>
        </w:rPr>
        <w:t>GOG</w:t>
      </w:r>
      <w:r w:rsidR="00E42774" w:rsidRPr="004F7CC9">
        <w:rPr>
          <w:rStyle w:val="cs9f0a404032"/>
          <w:lang w:val="ru-RU"/>
        </w:rPr>
        <w:t xml:space="preserve">-3053)», код дослідження </w:t>
      </w:r>
      <w:r w:rsidR="00E42774">
        <w:rPr>
          <w:rStyle w:val="cs9b0062632"/>
        </w:rPr>
        <w:t>MK</w:t>
      </w:r>
      <w:r w:rsidR="00E42774" w:rsidRPr="004F7CC9">
        <w:rPr>
          <w:rStyle w:val="cs9b0062632"/>
          <w:lang w:val="ru-RU"/>
        </w:rPr>
        <w:t>-3475-</w:t>
      </w:r>
      <w:r w:rsidR="00E42774">
        <w:rPr>
          <w:rStyle w:val="cs9b0062632"/>
        </w:rPr>
        <w:t>B</w:t>
      </w:r>
      <w:r w:rsidR="00E42774" w:rsidRPr="004F7CC9">
        <w:rPr>
          <w:rStyle w:val="cs9b0062632"/>
          <w:lang w:val="ru-RU"/>
        </w:rPr>
        <w:t xml:space="preserve">21 / </w:t>
      </w:r>
      <w:r w:rsidR="00E42774">
        <w:rPr>
          <w:rStyle w:val="cs9b0062632"/>
        </w:rPr>
        <w:t>ENGOT</w:t>
      </w:r>
      <w:r w:rsidR="00E42774" w:rsidRPr="004F7CC9">
        <w:rPr>
          <w:rStyle w:val="cs9b0062632"/>
          <w:lang w:val="ru-RU"/>
        </w:rPr>
        <w:t>-</w:t>
      </w:r>
      <w:r w:rsidR="00E42774">
        <w:rPr>
          <w:rStyle w:val="cs9b0062632"/>
        </w:rPr>
        <w:t>en</w:t>
      </w:r>
      <w:r w:rsidR="00E42774" w:rsidRPr="004F7CC9">
        <w:rPr>
          <w:rStyle w:val="cs9b0062632"/>
          <w:lang w:val="ru-RU"/>
        </w:rPr>
        <w:t xml:space="preserve">11 / </w:t>
      </w:r>
      <w:r w:rsidR="00E42774">
        <w:rPr>
          <w:rStyle w:val="cs9b0062632"/>
        </w:rPr>
        <w:t>GOG</w:t>
      </w:r>
      <w:r w:rsidR="00E42774" w:rsidRPr="004F7CC9">
        <w:rPr>
          <w:rStyle w:val="cs9b0062632"/>
          <w:lang w:val="ru-RU"/>
        </w:rPr>
        <w:t>-3053</w:t>
      </w:r>
      <w:r w:rsidR="00E42774" w:rsidRPr="004F7CC9">
        <w:rPr>
          <w:rStyle w:val="cs9f0a404032"/>
          <w:lang w:val="ru-RU"/>
        </w:rPr>
        <w:t>, версія 00 від 09 вересня 2020 року; спонсор - «Мерк Шарп Енд Доум Корп.», дочірнє підприємство «Мерк Енд Ко., Інк.», США (</w:t>
      </w:r>
      <w:r w:rsidR="00E42774">
        <w:rPr>
          <w:rStyle w:val="cs9f0a404032"/>
        </w:rPr>
        <w:t>Merck</w:t>
      </w:r>
      <w:r w:rsidR="00E42774" w:rsidRPr="004F7CC9">
        <w:rPr>
          <w:rStyle w:val="cs9f0a404032"/>
          <w:lang w:val="ru-RU"/>
        </w:rPr>
        <w:t xml:space="preserve"> </w:t>
      </w:r>
      <w:r w:rsidR="00E42774">
        <w:rPr>
          <w:rStyle w:val="cs9f0a404032"/>
        </w:rPr>
        <w:t>Sharp</w:t>
      </w:r>
      <w:r w:rsidR="00E42774" w:rsidRPr="004F7CC9">
        <w:rPr>
          <w:rStyle w:val="cs9f0a404032"/>
          <w:lang w:val="ru-RU"/>
        </w:rPr>
        <w:t xml:space="preserve"> &amp; </w:t>
      </w:r>
      <w:r w:rsidR="00E42774">
        <w:rPr>
          <w:rStyle w:val="cs9f0a404032"/>
        </w:rPr>
        <w:t>Dohme</w:t>
      </w:r>
      <w:r w:rsidR="00E42774" w:rsidRPr="004F7CC9">
        <w:rPr>
          <w:rStyle w:val="cs9f0a404032"/>
          <w:lang w:val="ru-RU"/>
        </w:rPr>
        <w:t xml:space="preserve"> </w:t>
      </w:r>
      <w:r w:rsidR="00E42774">
        <w:rPr>
          <w:rStyle w:val="cs9f0a404032"/>
        </w:rPr>
        <w:t>Corp</w:t>
      </w:r>
      <w:r w:rsidR="00E42774" w:rsidRPr="004F7CC9">
        <w:rPr>
          <w:rStyle w:val="cs9f0a404032"/>
          <w:lang w:val="ru-RU"/>
        </w:rPr>
        <w:t xml:space="preserve">., </w:t>
      </w:r>
      <w:r w:rsidR="00E42774">
        <w:rPr>
          <w:rStyle w:val="cs9f0a404032"/>
        </w:rPr>
        <w:t>a</w:t>
      </w:r>
      <w:r w:rsidR="00E42774" w:rsidRPr="004F7CC9">
        <w:rPr>
          <w:rStyle w:val="cs9f0a404032"/>
          <w:lang w:val="ru-RU"/>
        </w:rPr>
        <w:t xml:space="preserve"> </w:t>
      </w:r>
      <w:r w:rsidR="00E42774">
        <w:rPr>
          <w:rStyle w:val="cs9f0a404032"/>
        </w:rPr>
        <w:t>subsidiary</w:t>
      </w:r>
      <w:r w:rsidR="00E42774" w:rsidRPr="004F7CC9">
        <w:rPr>
          <w:rStyle w:val="cs9f0a404032"/>
          <w:lang w:val="ru-RU"/>
        </w:rPr>
        <w:t xml:space="preserve"> </w:t>
      </w:r>
      <w:r w:rsidR="00E42774">
        <w:rPr>
          <w:rStyle w:val="cs9f0a404032"/>
        </w:rPr>
        <w:t>of</w:t>
      </w:r>
      <w:r w:rsidR="00E42774" w:rsidRPr="004F7CC9">
        <w:rPr>
          <w:rStyle w:val="cs9f0a404032"/>
          <w:lang w:val="ru-RU"/>
        </w:rPr>
        <w:t xml:space="preserve"> </w:t>
      </w:r>
      <w:r w:rsidR="00E42774">
        <w:rPr>
          <w:rStyle w:val="cs9f0a404032"/>
        </w:rPr>
        <w:t>Merck</w:t>
      </w:r>
      <w:r w:rsidR="00E42774" w:rsidRPr="004F7CC9">
        <w:rPr>
          <w:rStyle w:val="cs9f0a404032"/>
          <w:lang w:val="ru-RU"/>
        </w:rPr>
        <w:t xml:space="preserve"> &amp; </w:t>
      </w:r>
      <w:r w:rsidR="00E42774">
        <w:rPr>
          <w:rStyle w:val="cs9f0a404032"/>
        </w:rPr>
        <w:t>Co</w:t>
      </w:r>
      <w:r w:rsidR="00E42774" w:rsidRPr="004F7CC9">
        <w:rPr>
          <w:rStyle w:val="cs9f0a404032"/>
          <w:lang w:val="ru-RU"/>
        </w:rPr>
        <w:t xml:space="preserve">., </w:t>
      </w:r>
      <w:r w:rsidR="00E42774">
        <w:rPr>
          <w:rStyle w:val="cs9f0a404032"/>
        </w:rPr>
        <w:t>Inc</w:t>
      </w:r>
      <w:r w:rsidR="00E42774" w:rsidRPr="004F7CC9">
        <w:rPr>
          <w:rStyle w:val="cs9f0a404032"/>
          <w:lang w:val="ru-RU"/>
        </w:rPr>
        <w:t xml:space="preserve">., </w:t>
      </w:r>
      <w:r w:rsidR="00E42774">
        <w:rPr>
          <w:rStyle w:val="cs9f0a404032"/>
        </w:rPr>
        <w:t>USA</w:t>
      </w:r>
      <w:r w:rsidR="00E42774" w:rsidRPr="004F7CC9">
        <w:rPr>
          <w:rStyle w:val="cs9f0a404032"/>
          <w:lang w:val="ru-RU"/>
        </w:rPr>
        <w:t xml:space="preserve">) </w:t>
      </w:r>
      <w:r w:rsidR="00E42774">
        <w:rPr>
          <w:rStyle w:val="cs9b0062632"/>
        </w:rPr>
        <w:t> </w:t>
      </w:r>
    </w:p>
    <w:p w:rsidR="00E42774" w:rsidRPr="004F7CC9" w:rsidRDefault="00E42774" w:rsidP="00E42774">
      <w:pPr>
        <w:jc w:val="both"/>
        <w:rPr>
          <w:rFonts w:ascii="Arial" w:hAnsi="Arial" w:cs="Arial"/>
          <w:sz w:val="20"/>
          <w:szCs w:val="20"/>
          <w:lang w:val="ru-RU"/>
        </w:rPr>
      </w:pPr>
      <w:r w:rsidRPr="004F7CC9">
        <w:rPr>
          <w:rFonts w:ascii="Arial" w:hAnsi="Arial" w:cs="Arial"/>
          <w:sz w:val="20"/>
          <w:szCs w:val="20"/>
          <w:lang w:val="ru-RU"/>
        </w:rPr>
        <w:t>Заявник - Товариство з обмеженою відповідальністю «МСД Україна»</w:t>
      </w:r>
    </w:p>
    <w:p w:rsidR="00E42774" w:rsidRPr="004F7CC9" w:rsidRDefault="00E42774" w:rsidP="00E42774">
      <w:pPr>
        <w:jc w:val="both"/>
        <w:rPr>
          <w:rFonts w:ascii="Arial" w:hAnsi="Arial" w:cs="Arial"/>
          <w:sz w:val="20"/>
          <w:szCs w:val="20"/>
          <w:lang w:val="ru-RU"/>
        </w:rPr>
      </w:pPr>
    </w:p>
    <w:p w:rsidR="00E42774" w:rsidRPr="004F7CC9" w:rsidRDefault="00E42774" w:rsidP="00E42774">
      <w:pPr>
        <w:jc w:val="both"/>
        <w:rPr>
          <w:rFonts w:ascii="Arial" w:hAnsi="Arial" w:cs="Arial"/>
          <w:sz w:val="20"/>
          <w:szCs w:val="20"/>
          <w:lang w:val="ru-RU"/>
        </w:rPr>
      </w:pPr>
    </w:p>
    <w:p w:rsidR="00E42774" w:rsidRDefault="00E42774" w:rsidP="001B4309">
      <w:pPr>
        <w:jc w:val="both"/>
        <w:rPr>
          <w:rFonts w:ascii="Arial" w:hAnsi="Arial" w:cs="Arial"/>
          <w:sz w:val="20"/>
          <w:szCs w:val="20"/>
          <w:lang w:val="ru-RU"/>
        </w:rPr>
      </w:pPr>
    </w:p>
    <w:p w:rsidR="001B4309" w:rsidRPr="001B4309" w:rsidRDefault="001B4309" w:rsidP="001B4309">
      <w:pPr>
        <w:rPr>
          <w:rFonts w:ascii="Arial" w:hAnsi="Arial" w:cs="Arial"/>
          <w:sz w:val="20"/>
          <w:szCs w:val="20"/>
          <w:lang w:val="ru-RU"/>
        </w:rPr>
      </w:pPr>
    </w:p>
    <w:p w:rsidR="001B4309" w:rsidRPr="001B4309" w:rsidRDefault="001B4309" w:rsidP="001B4309">
      <w:pPr>
        <w:rPr>
          <w:rFonts w:ascii="Arial" w:hAnsi="Arial" w:cs="Arial"/>
          <w:sz w:val="20"/>
          <w:szCs w:val="20"/>
          <w:lang w:val="ru-RU"/>
        </w:rPr>
      </w:pPr>
    </w:p>
    <w:p w:rsidR="001B4309" w:rsidRPr="001B4309" w:rsidRDefault="001B4309" w:rsidP="001B4309">
      <w:pPr>
        <w:rPr>
          <w:rFonts w:ascii="Arial" w:hAnsi="Arial" w:cs="Arial"/>
          <w:sz w:val="20"/>
          <w:szCs w:val="20"/>
          <w:lang w:val="ru-RU"/>
        </w:rPr>
      </w:pPr>
    </w:p>
    <w:p w:rsidR="001B4309" w:rsidRPr="001B4309" w:rsidRDefault="001B4309" w:rsidP="001B4309">
      <w:pPr>
        <w:rPr>
          <w:rFonts w:ascii="Arial" w:hAnsi="Arial" w:cs="Arial"/>
          <w:sz w:val="20"/>
          <w:szCs w:val="20"/>
          <w:lang w:val="ru-RU"/>
        </w:rPr>
      </w:pPr>
    </w:p>
    <w:p w:rsidR="001B4309" w:rsidRPr="001B4309" w:rsidRDefault="001B4309" w:rsidP="001B4309">
      <w:pPr>
        <w:rPr>
          <w:rFonts w:ascii="Arial" w:hAnsi="Arial" w:cs="Arial"/>
          <w:sz w:val="20"/>
          <w:szCs w:val="20"/>
          <w:lang w:val="ru-RU"/>
        </w:rPr>
      </w:pPr>
    </w:p>
    <w:p w:rsidR="001B4309" w:rsidRPr="001B4309" w:rsidRDefault="001B4309" w:rsidP="001B4309">
      <w:pPr>
        <w:rPr>
          <w:rFonts w:ascii="Arial" w:hAnsi="Arial" w:cs="Arial"/>
          <w:sz w:val="20"/>
          <w:szCs w:val="20"/>
          <w:lang w:val="ru-RU"/>
        </w:rPr>
      </w:pPr>
    </w:p>
    <w:p w:rsidR="001B4309" w:rsidRPr="001B4309" w:rsidRDefault="001B4309" w:rsidP="001B4309">
      <w:pPr>
        <w:rPr>
          <w:rFonts w:ascii="Arial" w:hAnsi="Arial" w:cs="Arial"/>
          <w:sz w:val="20"/>
          <w:szCs w:val="20"/>
          <w:lang w:val="ru-RU"/>
        </w:rPr>
      </w:pPr>
    </w:p>
    <w:p w:rsidR="001B4309" w:rsidRPr="001B4309" w:rsidRDefault="001B4309" w:rsidP="001B4309">
      <w:pPr>
        <w:rPr>
          <w:rFonts w:ascii="Arial" w:hAnsi="Arial" w:cs="Arial"/>
          <w:sz w:val="20"/>
          <w:szCs w:val="20"/>
          <w:lang w:val="ru-RU"/>
        </w:rPr>
      </w:pPr>
    </w:p>
    <w:p w:rsidR="001B4309" w:rsidRPr="001B4309" w:rsidRDefault="001B4309" w:rsidP="001B4309">
      <w:pPr>
        <w:rPr>
          <w:rFonts w:ascii="Arial" w:hAnsi="Arial" w:cs="Arial"/>
          <w:sz w:val="20"/>
          <w:szCs w:val="20"/>
          <w:lang w:val="ru-RU"/>
        </w:rPr>
      </w:pPr>
    </w:p>
    <w:sectPr w:rsidR="001B4309" w:rsidRPr="001B4309">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C41" w:rsidRDefault="000A7C41">
      <w:pPr>
        <w:rPr>
          <w:lang w:val="ru-RU"/>
        </w:rPr>
      </w:pPr>
      <w:r>
        <w:rPr>
          <w:lang w:val="ru-RU"/>
        </w:rPr>
        <w:separator/>
      </w:r>
    </w:p>
    <w:p w:rsidR="000A7C41" w:rsidRDefault="000A7C41">
      <w:pPr>
        <w:rPr>
          <w:lang w:val="ru-RU"/>
        </w:rPr>
      </w:pPr>
    </w:p>
  </w:endnote>
  <w:endnote w:type="continuationSeparator" w:id="0">
    <w:p w:rsidR="000A7C41" w:rsidRDefault="000A7C41">
      <w:pPr>
        <w:rPr>
          <w:lang w:val="ru-RU"/>
        </w:rPr>
      </w:pPr>
      <w:r>
        <w:rPr>
          <w:lang w:val="ru-RU"/>
        </w:rPr>
        <w:continuationSeparator/>
      </w:r>
    </w:p>
    <w:p w:rsidR="000A7C41" w:rsidRDefault="000A7C41">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41" w:rsidRDefault="000A7C41">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41" w:rsidRDefault="000A7C41">
    <w:pPr>
      <w:rPr>
        <w:sz w:val="20"/>
        <w:szCs w:val="20"/>
        <w:lang w:val="uk-UA"/>
      </w:rPr>
    </w:pPr>
    <w:r>
      <w:rPr>
        <w:sz w:val="20"/>
        <w:szCs w:val="20"/>
        <w:lang w:val="uk-UA"/>
      </w:rPr>
      <w:t>НЕР №13 від 22.07.2021</w:t>
    </w:r>
  </w:p>
  <w:p w:rsidR="000A7C41" w:rsidRDefault="000A7C41">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EC628D" w:rsidRPr="00EC628D">
      <w:rPr>
        <w:noProof/>
        <w:sz w:val="20"/>
        <w:szCs w:val="20"/>
        <w:lang w:val="ru-RU"/>
      </w:rPr>
      <w:t>12</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41" w:rsidRDefault="000A7C41">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C41" w:rsidRDefault="000A7C41">
      <w:pPr>
        <w:rPr>
          <w:lang w:val="ru-RU"/>
        </w:rPr>
      </w:pPr>
      <w:r>
        <w:rPr>
          <w:lang w:val="ru-RU"/>
        </w:rPr>
        <w:separator/>
      </w:r>
    </w:p>
    <w:p w:rsidR="000A7C41" w:rsidRDefault="000A7C41">
      <w:pPr>
        <w:rPr>
          <w:lang w:val="ru-RU"/>
        </w:rPr>
      </w:pPr>
    </w:p>
  </w:footnote>
  <w:footnote w:type="continuationSeparator" w:id="0">
    <w:p w:rsidR="000A7C41" w:rsidRDefault="000A7C41">
      <w:pPr>
        <w:rPr>
          <w:lang w:val="ru-RU"/>
        </w:rPr>
      </w:pPr>
      <w:r>
        <w:rPr>
          <w:lang w:val="ru-RU"/>
        </w:rPr>
        <w:continuationSeparator/>
      </w:r>
    </w:p>
    <w:p w:rsidR="000A7C41" w:rsidRDefault="000A7C41">
      <w:pPr>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41" w:rsidRDefault="000A7C41">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41" w:rsidRDefault="000A7C41">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41" w:rsidRDefault="000A7C41">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64"/>
    <w:rsid w:val="0000234D"/>
    <w:rsid w:val="000A7C41"/>
    <w:rsid w:val="001A04BF"/>
    <w:rsid w:val="001B01E4"/>
    <w:rsid w:val="001B4309"/>
    <w:rsid w:val="001C5164"/>
    <w:rsid w:val="002263E5"/>
    <w:rsid w:val="002330C0"/>
    <w:rsid w:val="003015C2"/>
    <w:rsid w:val="004918E2"/>
    <w:rsid w:val="0050587A"/>
    <w:rsid w:val="00542793"/>
    <w:rsid w:val="00607EFF"/>
    <w:rsid w:val="00715F33"/>
    <w:rsid w:val="007779C0"/>
    <w:rsid w:val="007C5DF2"/>
    <w:rsid w:val="007F3D19"/>
    <w:rsid w:val="008A377B"/>
    <w:rsid w:val="008F39DF"/>
    <w:rsid w:val="00B86E81"/>
    <w:rsid w:val="00B964D6"/>
    <w:rsid w:val="00BD32AC"/>
    <w:rsid w:val="00E42774"/>
    <w:rsid w:val="00EC628D"/>
    <w:rsid w:val="00F42A45"/>
    <w:rsid w:val="00FB0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7B7F2FD"/>
  <w15:chartTrackingRefBased/>
  <w15:docId w15:val="{50090154-B572-4A74-99FD-88642759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12">
    <w:name w:val="Стиль1 Знак"/>
    <w:basedOn w:val="a0"/>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e">
    <w:name w:val="Верхній колонтитул"/>
    <w:basedOn w:val="a"/>
    <w:link w:val="af"/>
  </w:style>
  <w:style w:type="character" w:customStyle="1" w:styleId="af">
    <w:name w:val="Верхній колонтитул Знак"/>
    <w:basedOn w:val="a0"/>
    <w:link w:val="ae"/>
    <w:locked/>
    <w:rPr>
      <w:sz w:val="24"/>
      <w:szCs w:val="24"/>
    </w:rPr>
  </w:style>
  <w:style w:type="paragraph" w:customStyle="1" w:styleId="af0">
    <w:name w:val="Нижній колонтитул"/>
    <w:basedOn w:val="a"/>
    <w:link w:val="af1"/>
  </w:style>
  <w:style w:type="character" w:customStyle="1" w:styleId="af1">
    <w:name w:val="Нижній колонтитул Знак"/>
    <w:basedOn w:val="a0"/>
    <w:link w:val="af0"/>
    <w:uiPriority w:val="99"/>
    <w:locked/>
    <w:rPr>
      <w:sz w:val="24"/>
      <w:szCs w:val="24"/>
    </w:rPr>
  </w:style>
  <w:style w:type="paragraph" w:customStyle="1" w:styleId="af2">
    <w:name w:val="Основний текст"/>
    <w:basedOn w:val="a"/>
    <w:link w:val="af3"/>
  </w:style>
  <w:style w:type="character" w:customStyle="1" w:styleId="af3">
    <w:name w:val="Основний текст Знак"/>
    <w:basedOn w:val="a0"/>
    <w:link w:val="af2"/>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4">
    <w:name w:val="Текст у виносці"/>
    <w:basedOn w:val="a"/>
    <w:link w:val="af5"/>
  </w:style>
  <w:style w:type="character" w:customStyle="1" w:styleId="af5">
    <w:name w:val="Текст у виносці Знак"/>
    <w:basedOn w:val="a0"/>
    <w:link w:val="af4"/>
    <w:semiHidden/>
    <w:locked/>
    <w:rPr>
      <w:rFonts w:ascii="Segoe UI" w:hAnsi="Segoe UI" w:cs="Segoe UI" w:hint="default"/>
      <w:sz w:val="18"/>
      <w:szCs w:val="18"/>
    </w:rPr>
  </w:style>
  <w:style w:type="character" w:customStyle="1" w:styleId="st1">
    <w:name w:val="st1"/>
    <w:basedOn w:val="a0"/>
  </w:style>
  <w:style w:type="table" w:customStyle="1" w:styleId="af6">
    <w:name w:val="Звичайна таблиця"/>
    <w:uiPriority w:val="99"/>
    <w:semiHidden/>
    <w:tblPr>
      <w:tblCellMar>
        <w:top w:w="0" w:type="dxa"/>
        <w:left w:w="108" w:type="dxa"/>
        <w:bottom w:w="0" w:type="dxa"/>
        <w:right w:w="108" w:type="dxa"/>
      </w:tblCellMar>
    </w:tblPr>
  </w:style>
  <w:style w:type="table" w:styleId="af7">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b076d47">
    <w:name w:val="cs2b076d4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paragraph" w:customStyle="1" w:styleId="cs6ad97da4">
    <w:name w:val="cs6ad97da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2">
    <w:name w:val="cs80d9435b2"/>
    <w:basedOn w:val="a0"/>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paragraph" w:customStyle="1" w:styleId="cs2e54dea5">
    <w:name w:val="cs2e54dea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paragraph" w:customStyle="1" w:styleId="cs13b5c2c5">
    <w:name w:val="cs13b5c2c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4">
    <w:name w:val="cs80d9435b4"/>
    <w:basedOn w:val="a0"/>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e57cf0db">
    <w:name w:val="cse57cf0d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c86cb31f">
    <w:name w:val="csc86cb31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character" w:customStyle="1" w:styleId="cs80d9435b5">
    <w:name w:val="cs80d9435b5"/>
    <w:basedOn w:val="a0"/>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paragraph" w:customStyle="1" w:styleId="cs7df8ed8b">
    <w:name w:val="cs7df8ed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9777573">
    <w:name w:val="cse977757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paragraph" w:customStyle="1" w:styleId="cs78b2d3b6">
    <w:name w:val="cs78b2d3b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80d9435b9">
    <w:name w:val="cs80d9435b9"/>
    <w:basedOn w:val="a0"/>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506e1327">
    <w:name w:val="cs506e132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paragraph" w:customStyle="1" w:styleId="cs5fb87182">
    <w:name w:val="cs5fb87182"/>
    <w:basedOn w:val="a"/>
    <w:pPr>
      <w:ind w:left="360"/>
      <w:jc w:val="center"/>
    </w:pPr>
    <w:rPr>
      <w:rFonts w:eastAsiaTheme="minorEastAsia"/>
    </w:r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ad28e22">
    <w:name w:val="cs8ad28e2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paragraph" w:customStyle="1" w:styleId="cse9957c05">
    <w:name w:val="cse9957c0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paragraph" w:customStyle="1" w:styleId="cs7487658">
    <w:name w:val="cs748765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paragraph" w:customStyle="1" w:styleId="cs12a5cebc">
    <w:name w:val="cs12a5cebc"/>
    <w:basedOn w:val="a"/>
    <w:pPr>
      <w:ind w:left="360"/>
      <w:jc w:val="both"/>
    </w:pPr>
    <w:rPr>
      <w:rFonts w:eastAsiaTheme="minorEastAsia"/>
    </w:rPr>
  </w:style>
  <w:style w:type="character" w:customStyle="1" w:styleId="cs80d9435b15">
    <w:name w:val="cs80d9435b15"/>
    <w:basedOn w:val="a0"/>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80d9435b16">
    <w:name w:val="cs80d9435b16"/>
    <w:basedOn w:val="a0"/>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7d567a255">
    <w:name w:val="cs7d567a255"/>
    <w:basedOn w:val="a0"/>
    <w:rPr>
      <w:rFonts w:ascii="Arial" w:hAnsi="Arial" w:cs="Arial" w:hint="default"/>
      <w:b/>
      <w:bCs/>
      <w:i w:val="0"/>
      <w:iCs w:val="0"/>
      <w:color w:val="102B56"/>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17">
    <w:name w:val="cs80d9435b17"/>
    <w:basedOn w:val="a0"/>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7d567a256">
    <w:name w:val="cs7d567a256"/>
    <w:basedOn w:val="a0"/>
    <w:rPr>
      <w:rFonts w:ascii="Arial" w:hAnsi="Arial" w:cs="Arial" w:hint="default"/>
      <w:b/>
      <w:bCs/>
      <w:i w:val="0"/>
      <w:iCs w:val="0"/>
      <w:color w:val="102B56"/>
      <w:sz w:val="20"/>
      <w:szCs w:val="20"/>
      <w:shd w:val="clear" w:color="auto" w:fill="auto"/>
    </w:rPr>
  </w:style>
  <w:style w:type="paragraph" w:customStyle="1" w:styleId="csd6f8b776">
    <w:name w:val="csd6f8b776"/>
    <w:basedOn w:val="a"/>
    <w:pPr>
      <w:shd w:val="clear" w:color="auto" w:fill="FFFF00"/>
      <w:spacing w:before="100" w:beforeAutospacing="1" w:after="100" w:afterAutospacing="1"/>
    </w:pPr>
    <w:rPr>
      <w:rFonts w:ascii="Arial" w:eastAsiaTheme="minorEastAsia" w:hAnsi="Arial" w:cs="Arial"/>
      <w:color w:val="000000"/>
      <w:sz w:val="20"/>
      <w:szCs w:val="20"/>
    </w:rPr>
  </w:style>
  <w:style w:type="paragraph" w:customStyle="1" w:styleId="cse14480ab">
    <w:name w:val="cse14480a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d6f8b7761">
    <w:name w:val="csd6f8b7761"/>
    <w:basedOn w:val="a0"/>
    <w:rPr>
      <w:rFonts w:ascii="Arial" w:hAnsi="Arial" w:cs="Arial" w:hint="default"/>
      <w:b w:val="0"/>
      <w:bCs w:val="0"/>
      <w:i w:val="0"/>
      <w:iCs w:val="0"/>
      <w:color w:val="000000"/>
      <w:sz w:val="20"/>
      <w:szCs w:val="20"/>
      <w:shd w:val="clear" w:color="auto" w:fill="FFFF00"/>
    </w:rPr>
  </w:style>
  <w:style w:type="paragraph" w:customStyle="1" w:styleId="csb3e8c9cf">
    <w:name w:val="csb3e8c9cf"/>
    <w:basedOn w:val="a"/>
    <w:rsid w:val="00E42774"/>
    <w:pPr>
      <w:spacing w:before="100" w:beforeAutospacing="1" w:after="100" w:afterAutospacing="1"/>
    </w:pPr>
    <w:rPr>
      <w:rFonts w:ascii="Arial" w:eastAsiaTheme="minorEastAsia" w:hAnsi="Arial" w:cs="Arial"/>
      <w:b/>
      <w:bCs/>
      <w:color w:val="000000"/>
      <w:sz w:val="18"/>
      <w:szCs w:val="18"/>
    </w:rPr>
  </w:style>
  <w:style w:type="paragraph" w:customStyle="1" w:styleId="csed36d4af">
    <w:name w:val="csed36d4af"/>
    <w:basedOn w:val="a"/>
    <w:rsid w:val="00E42774"/>
    <w:pPr>
      <w:spacing w:before="100" w:beforeAutospacing="1" w:after="100" w:afterAutospacing="1"/>
    </w:pPr>
    <w:rPr>
      <w:rFonts w:ascii="Arial" w:eastAsiaTheme="minorEastAsia" w:hAnsi="Arial" w:cs="Arial"/>
      <w:b/>
      <w:bCs/>
      <w:i/>
      <w:iCs/>
      <w:color w:val="000000"/>
      <w:sz w:val="20"/>
      <w:szCs w:val="20"/>
    </w:rPr>
  </w:style>
  <w:style w:type="paragraph" w:customStyle="1" w:styleId="csd88c54f5">
    <w:name w:val="csd88c54f5"/>
    <w:basedOn w:val="a"/>
    <w:rsid w:val="00E42774"/>
    <w:pPr>
      <w:spacing w:before="100" w:beforeAutospacing="1" w:after="100" w:afterAutospacing="1"/>
      <w:ind w:left="122"/>
    </w:pPr>
    <w:rPr>
      <w:rFonts w:eastAsiaTheme="minorEastAsia"/>
    </w:rPr>
  </w:style>
  <w:style w:type="paragraph" w:customStyle="1" w:styleId="cs46b09ab0">
    <w:name w:val="cs46b09ab0"/>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4c620ac">
    <w:name w:val="cs94c620ac"/>
    <w:basedOn w:val="a"/>
    <w:rsid w:val="00E42774"/>
    <w:pPr>
      <w:jc w:val="center"/>
    </w:pPr>
    <w:rPr>
      <w:rFonts w:eastAsiaTheme="minorEastAsia"/>
    </w:rPr>
  </w:style>
  <w:style w:type="paragraph" w:customStyle="1" w:styleId="csc3633bc2">
    <w:name w:val="csc3633bc2"/>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71c56d0">
    <w:name w:val="csd71c56d0"/>
    <w:basedOn w:val="a"/>
    <w:rsid w:val="00E42774"/>
    <w:pPr>
      <w:ind w:left="1080"/>
    </w:pPr>
    <w:rPr>
      <w:rFonts w:eastAsiaTheme="minorEastAsia"/>
    </w:rPr>
  </w:style>
  <w:style w:type="paragraph" w:customStyle="1" w:styleId="csfeedeb43">
    <w:name w:val="csfeedeb43"/>
    <w:basedOn w:val="a"/>
    <w:rsid w:val="00E42774"/>
    <w:rPr>
      <w:rFonts w:eastAsiaTheme="minorEastAsia"/>
    </w:rPr>
  </w:style>
  <w:style w:type="character" w:customStyle="1" w:styleId="csb3e8c9cf1">
    <w:name w:val="csb3e8c9cf1"/>
    <w:basedOn w:val="a0"/>
    <w:rsid w:val="00E42774"/>
    <w:rPr>
      <w:rFonts w:ascii="Arial" w:hAnsi="Arial" w:cs="Arial" w:hint="default"/>
      <w:b/>
      <w:bCs/>
      <w:i w:val="0"/>
      <w:iCs w:val="0"/>
      <w:color w:val="000000"/>
      <w:sz w:val="18"/>
      <w:szCs w:val="18"/>
      <w:shd w:val="clear" w:color="auto" w:fill="auto"/>
    </w:rPr>
  </w:style>
  <w:style w:type="character" w:customStyle="1" w:styleId="csed36d4af1">
    <w:name w:val="csed36d4af1"/>
    <w:basedOn w:val="a0"/>
    <w:rsid w:val="00E42774"/>
    <w:rPr>
      <w:rFonts w:ascii="Arial" w:hAnsi="Arial" w:cs="Arial" w:hint="default"/>
      <w:b/>
      <w:bCs/>
      <w:i/>
      <w:iCs/>
      <w:color w:val="000000"/>
      <w:sz w:val="20"/>
      <w:szCs w:val="20"/>
      <w:shd w:val="clear" w:color="auto" w:fill="auto"/>
    </w:rPr>
  </w:style>
  <w:style w:type="character" w:customStyle="1" w:styleId="csed36d4af2">
    <w:name w:val="csed36d4af2"/>
    <w:basedOn w:val="a0"/>
    <w:rsid w:val="00E42774"/>
    <w:rPr>
      <w:rFonts w:ascii="Arial" w:hAnsi="Arial" w:cs="Arial" w:hint="default"/>
      <w:b/>
      <w:bCs/>
      <w:i/>
      <w:iCs/>
      <w:color w:val="000000"/>
      <w:sz w:val="20"/>
      <w:szCs w:val="20"/>
      <w:shd w:val="clear" w:color="auto" w:fill="auto"/>
    </w:rPr>
  </w:style>
  <w:style w:type="paragraph" w:customStyle="1" w:styleId="csae7ffcc8">
    <w:name w:val="csae7ffcc8"/>
    <w:basedOn w:val="a"/>
    <w:rsid w:val="00E42774"/>
    <w:pPr>
      <w:spacing w:before="100" w:beforeAutospacing="1" w:after="100" w:afterAutospacing="1"/>
      <w:ind w:left="-29"/>
    </w:pPr>
    <w:rPr>
      <w:rFonts w:eastAsiaTheme="minorEastAsia"/>
    </w:rPr>
  </w:style>
  <w:style w:type="paragraph" w:customStyle="1" w:styleId="csc24c531">
    <w:name w:val="csc24c531"/>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3e8e466">
    <w:name w:val="cs63e8e466"/>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rsid w:val="00E42774"/>
    <w:pPr>
      <w:jc w:val="both"/>
    </w:pPr>
    <w:rPr>
      <w:rFonts w:eastAsiaTheme="minorEastAsia"/>
    </w:rPr>
  </w:style>
  <w:style w:type="character" w:customStyle="1" w:styleId="csed36d4af3">
    <w:name w:val="csed36d4af3"/>
    <w:basedOn w:val="a0"/>
    <w:rsid w:val="00E42774"/>
    <w:rPr>
      <w:rFonts w:ascii="Arial" w:hAnsi="Arial" w:cs="Arial" w:hint="default"/>
      <w:b/>
      <w:bCs/>
      <w:i/>
      <w:iCs/>
      <w:color w:val="000000"/>
      <w:sz w:val="20"/>
      <w:szCs w:val="20"/>
      <w:shd w:val="clear" w:color="auto" w:fill="auto"/>
    </w:rPr>
  </w:style>
  <w:style w:type="character" w:customStyle="1" w:styleId="csed36d4af4">
    <w:name w:val="csed36d4af4"/>
    <w:basedOn w:val="a0"/>
    <w:rsid w:val="00E42774"/>
    <w:rPr>
      <w:rFonts w:ascii="Arial" w:hAnsi="Arial" w:cs="Arial" w:hint="default"/>
      <w:b/>
      <w:bCs/>
      <w:i/>
      <w:iCs/>
      <w:color w:val="000000"/>
      <w:sz w:val="20"/>
      <w:szCs w:val="20"/>
      <w:shd w:val="clear" w:color="auto" w:fill="auto"/>
    </w:rPr>
  </w:style>
  <w:style w:type="paragraph" w:customStyle="1" w:styleId="csd0210086">
    <w:name w:val="csd0210086"/>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f1443b">
    <w:name w:val="cs20f1443b"/>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rsid w:val="00E42774"/>
    <w:pPr>
      <w:ind w:left="140"/>
      <w:jc w:val="both"/>
    </w:pPr>
    <w:rPr>
      <w:rFonts w:eastAsiaTheme="minorEastAsia"/>
    </w:rPr>
  </w:style>
  <w:style w:type="character" w:customStyle="1" w:styleId="csed36d4af5">
    <w:name w:val="csed36d4af5"/>
    <w:basedOn w:val="a0"/>
    <w:rsid w:val="00E42774"/>
    <w:rPr>
      <w:rFonts w:ascii="Arial" w:hAnsi="Arial" w:cs="Arial" w:hint="default"/>
      <w:b/>
      <w:bCs/>
      <w:i/>
      <w:iCs/>
      <w:color w:val="000000"/>
      <w:sz w:val="20"/>
      <w:szCs w:val="20"/>
      <w:shd w:val="clear" w:color="auto" w:fill="auto"/>
    </w:rPr>
  </w:style>
  <w:style w:type="character" w:customStyle="1" w:styleId="csed36d4af6">
    <w:name w:val="csed36d4af6"/>
    <w:basedOn w:val="a0"/>
    <w:rsid w:val="00E42774"/>
    <w:rPr>
      <w:rFonts w:ascii="Arial" w:hAnsi="Arial" w:cs="Arial" w:hint="default"/>
      <w:b/>
      <w:bCs/>
      <w:i/>
      <w:iCs/>
      <w:color w:val="000000"/>
      <w:sz w:val="20"/>
      <w:szCs w:val="20"/>
      <w:shd w:val="clear" w:color="auto" w:fill="auto"/>
    </w:rPr>
  </w:style>
  <w:style w:type="paragraph" w:customStyle="1" w:styleId="csfe7c2feb">
    <w:name w:val="csfe7c2feb"/>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7">
    <w:name w:val="csed36d4af7"/>
    <w:basedOn w:val="a0"/>
    <w:rsid w:val="00E42774"/>
    <w:rPr>
      <w:rFonts w:ascii="Arial" w:hAnsi="Arial" w:cs="Arial" w:hint="default"/>
      <w:b/>
      <w:bCs/>
      <w:i/>
      <w:iCs/>
      <w:color w:val="000000"/>
      <w:sz w:val="20"/>
      <w:szCs w:val="20"/>
      <w:shd w:val="clear" w:color="auto" w:fill="auto"/>
    </w:rPr>
  </w:style>
  <w:style w:type="character" w:customStyle="1" w:styleId="csed36d4af8">
    <w:name w:val="csed36d4af8"/>
    <w:basedOn w:val="a0"/>
    <w:rsid w:val="00E42774"/>
    <w:rPr>
      <w:rFonts w:ascii="Arial" w:hAnsi="Arial" w:cs="Arial" w:hint="default"/>
      <w:b/>
      <w:bCs/>
      <w:i/>
      <w:iCs/>
      <w:color w:val="000000"/>
      <w:sz w:val="20"/>
      <w:szCs w:val="20"/>
      <w:shd w:val="clear" w:color="auto" w:fill="auto"/>
    </w:rPr>
  </w:style>
  <w:style w:type="paragraph" w:customStyle="1" w:styleId="cs1916884b">
    <w:name w:val="cs1916884b"/>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9">
    <w:name w:val="csed36d4af9"/>
    <w:basedOn w:val="a0"/>
    <w:rsid w:val="00E42774"/>
    <w:rPr>
      <w:rFonts w:ascii="Arial" w:hAnsi="Arial" w:cs="Arial" w:hint="default"/>
      <w:b/>
      <w:bCs/>
      <w:i/>
      <w:iCs/>
      <w:color w:val="000000"/>
      <w:sz w:val="20"/>
      <w:szCs w:val="20"/>
      <w:shd w:val="clear" w:color="auto" w:fill="auto"/>
    </w:rPr>
  </w:style>
  <w:style w:type="character" w:customStyle="1" w:styleId="csbb19ac922">
    <w:name w:val="csbb19ac922"/>
    <w:basedOn w:val="a0"/>
    <w:rsid w:val="00E42774"/>
    <w:rPr>
      <w:rFonts w:ascii="Arial" w:hAnsi="Arial" w:cs="Arial" w:hint="default"/>
      <w:b/>
      <w:bCs/>
      <w:i/>
      <w:iCs/>
      <w:color w:val="102B56"/>
      <w:sz w:val="20"/>
      <w:szCs w:val="20"/>
      <w:shd w:val="clear" w:color="auto" w:fill="auto"/>
    </w:rPr>
  </w:style>
  <w:style w:type="character" w:customStyle="1" w:styleId="csed36d4af10">
    <w:name w:val="csed36d4af10"/>
    <w:basedOn w:val="a0"/>
    <w:rsid w:val="00E42774"/>
    <w:rPr>
      <w:rFonts w:ascii="Arial" w:hAnsi="Arial" w:cs="Arial" w:hint="default"/>
      <w:b/>
      <w:bCs/>
      <w:i/>
      <w:iCs/>
      <w:color w:val="000000"/>
      <w:sz w:val="20"/>
      <w:szCs w:val="20"/>
      <w:shd w:val="clear" w:color="auto" w:fill="auto"/>
    </w:rPr>
  </w:style>
  <w:style w:type="character" w:customStyle="1" w:styleId="csed36d4af11">
    <w:name w:val="csed36d4af11"/>
    <w:basedOn w:val="a0"/>
    <w:rsid w:val="00E42774"/>
    <w:rPr>
      <w:rFonts w:ascii="Arial" w:hAnsi="Arial" w:cs="Arial" w:hint="default"/>
      <w:b/>
      <w:bCs/>
      <w:i/>
      <w:iCs/>
      <w:color w:val="000000"/>
      <w:sz w:val="20"/>
      <w:szCs w:val="20"/>
      <w:shd w:val="clear" w:color="auto" w:fill="auto"/>
    </w:rPr>
  </w:style>
  <w:style w:type="paragraph" w:customStyle="1" w:styleId="cs11c512f3">
    <w:name w:val="cs11c512f3"/>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b73de0a">
    <w:name w:val="cs6b73de0a"/>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0dedac5">
    <w:name w:val="csc0dedac5"/>
    <w:basedOn w:val="a"/>
    <w:rsid w:val="00E42774"/>
    <w:pPr>
      <w:jc w:val="center"/>
    </w:pPr>
    <w:rPr>
      <w:rFonts w:eastAsiaTheme="minorEastAsia"/>
    </w:rPr>
  </w:style>
  <w:style w:type="paragraph" w:customStyle="1" w:styleId="cs3175f677">
    <w:name w:val="cs3175f677"/>
    <w:basedOn w:val="a"/>
    <w:rsid w:val="00E42774"/>
    <w:pPr>
      <w:jc w:val="both"/>
    </w:pPr>
    <w:rPr>
      <w:rFonts w:eastAsiaTheme="minorEastAsia"/>
    </w:rPr>
  </w:style>
  <w:style w:type="character" w:customStyle="1" w:styleId="csed36d4af12">
    <w:name w:val="csed36d4af12"/>
    <w:basedOn w:val="a0"/>
    <w:rsid w:val="00E42774"/>
    <w:rPr>
      <w:rFonts w:ascii="Arial" w:hAnsi="Arial" w:cs="Arial" w:hint="default"/>
      <w:b/>
      <w:bCs/>
      <w:i/>
      <w:iCs/>
      <w:color w:val="000000"/>
      <w:sz w:val="20"/>
      <w:szCs w:val="20"/>
      <w:shd w:val="clear" w:color="auto" w:fill="auto"/>
    </w:rPr>
  </w:style>
  <w:style w:type="paragraph" w:customStyle="1" w:styleId="cs202b20ac">
    <w:name w:val="cs202b20ac"/>
    <w:basedOn w:val="a"/>
    <w:rsid w:val="00E42774"/>
    <w:pPr>
      <w:jc w:val="center"/>
    </w:pPr>
    <w:rPr>
      <w:rFonts w:eastAsiaTheme="minorEastAsia"/>
    </w:rPr>
  </w:style>
  <w:style w:type="character" w:customStyle="1" w:styleId="csb3e8c9cf2">
    <w:name w:val="csb3e8c9cf2"/>
    <w:basedOn w:val="a0"/>
    <w:rsid w:val="00E42774"/>
    <w:rPr>
      <w:rFonts w:ascii="Arial" w:hAnsi="Arial" w:cs="Arial" w:hint="default"/>
      <w:b/>
      <w:bCs/>
      <w:i w:val="0"/>
      <w:iCs w:val="0"/>
      <w:color w:val="000000"/>
      <w:sz w:val="18"/>
      <w:szCs w:val="18"/>
      <w:shd w:val="clear" w:color="auto" w:fill="auto"/>
    </w:rPr>
  </w:style>
  <w:style w:type="character" w:customStyle="1" w:styleId="csed36d4af13">
    <w:name w:val="csed36d4af13"/>
    <w:basedOn w:val="a0"/>
    <w:rsid w:val="00E42774"/>
    <w:rPr>
      <w:rFonts w:ascii="Arial" w:hAnsi="Arial" w:cs="Arial" w:hint="default"/>
      <w:b/>
      <w:bCs/>
      <w:i/>
      <w:iCs/>
      <w:color w:val="000000"/>
      <w:sz w:val="20"/>
      <w:szCs w:val="20"/>
      <w:shd w:val="clear" w:color="auto" w:fill="auto"/>
    </w:rPr>
  </w:style>
  <w:style w:type="paragraph" w:customStyle="1" w:styleId="csc19e653">
    <w:name w:val="csc19e653"/>
    <w:basedOn w:val="a"/>
    <w:rsid w:val="00E42774"/>
    <w:pPr>
      <w:spacing w:before="100" w:beforeAutospacing="1" w:after="100" w:afterAutospacing="1"/>
      <w:ind w:left="250"/>
    </w:pPr>
    <w:rPr>
      <w:rFonts w:eastAsiaTheme="minorEastAsia"/>
    </w:rPr>
  </w:style>
  <w:style w:type="paragraph" w:customStyle="1" w:styleId="csc021b960">
    <w:name w:val="csc021b960"/>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ffc08d4">
    <w:name w:val="cs5ffc08d4"/>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14">
    <w:name w:val="csed36d4af14"/>
    <w:basedOn w:val="a0"/>
    <w:rsid w:val="00E42774"/>
    <w:rPr>
      <w:rFonts w:ascii="Arial" w:hAnsi="Arial" w:cs="Arial" w:hint="default"/>
      <w:b/>
      <w:bCs/>
      <w:i/>
      <w:iCs/>
      <w:color w:val="000000"/>
      <w:sz w:val="20"/>
      <w:szCs w:val="20"/>
      <w:shd w:val="clear" w:color="auto" w:fill="auto"/>
    </w:rPr>
  </w:style>
  <w:style w:type="character" w:customStyle="1" w:styleId="csed36d4af15">
    <w:name w:val="csed36d4af15"/>
    <w:basedOn w:val="a0"/>
    <w:rsid w:val="00E42774"/>
    <w:rPr>
      <w:rFonts w:ascii="Arial" w:hAnsi="Arial" w:cs="Arial" w:hint="default"/>
      <w:b/>
      <w:bCs/>
      <w:i/>
      <w:iCs/>
      <w:color w:val="000000"/>
      <w:sz w:val="20"/>
      <w:szCs w:val="20"/>
      <w:shd w:val="clear" w:color="auto" w:fill="auto"/>
    </w:rPr>
  </w:style>
  <w:style w:type="character" w:customStyle="1" w:styleId="csed36d4af16">
    <w:name w:val="csed36d4af16"/>
    <w:basedOn w:val="a0"/>
    <w:rsid w:val="00E42774"/>
    <w:rPr>
      <w:rFonts w:ascii="Arial" w:hAnsi="Arial" w:cs="Arial" w:hint="default"/>
      <w:b/>
      <w:bCs/>
      <w:i/>
      <w:iCs/>
      <w:color w:val="000000"/>
      <w:sz w:val="20"/>
      <w:szCs w:val="20"/>
      <w:shd w:val="clear" w:color="auto" w:fill="auto"/>
    </w:rPr>
  </w:style>
  <w:style w:type="paragraph" w:customStyle="1" w:styleId="cse3b738fb">
    <w:name w:val="cse3b738fb"/>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17">
    <w:name w:val="csed36d4af17"/>
    <w:basedOn w:val="a0"/>
    <w:rsid w:val="00E42774"/>
    <w:rPr>
      <w:rFonts w:ascii="Arial" w:hAnsi="Arial" w:cs="Arial" w:hint="default"/>
      <w:b/>
      <w:bCs/>
      <w:i/>
      <w:iCs/>
      <w:color w:val="000000"/>
      <w:sz w:val="20"/>
      <w:szCs w:val="20"/>
      <w:shd w:val="clear" w:color="auto" w:fill="auto"/>
    </w:rPr>
  </w:style>
  <w:style w:type="paragraph" w:customStyle="1" w:styleId="cs669046f7">
    <w:name w:val="cs669046f7"/>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c710c62">
    <w:name w:val="cs5c710c62"/>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e31cec0">
    <w:name w:val="csde31cec0"/>
    <w:basedOn w:val="a"/>
    <w:rsid w:val="00E42774"/>
    <w:pPr>
      <w:ind w:left="20"/>
      <w:jc w:val="both"/>
    </w:pPr>
    <w:rPr>
      <w:rFonts w:eastAsiaTheme="minorEastAsia"/>
    </w:rPr>
  </w:style>
  <w:style w:type="paragraph" w:customStyle="1" w:styleId="csedc686d9">
    <w:name w:val="csedc686d9"/>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44f8c26">
    <w:name w:val="csd44f8c26"/>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18">
    <w:name w:val="csed36d4af18"/>
    <w:basedOn w:val="a0"/>
    <w:rsid w:val="00E42774"/>
    <w:rPr>
      <w:rFonts w:ascii="Arial" w:hAnsi="Arial" w:cs="Arial" w:hint="default"/>
      <w:b/>
      <w:bCs/>
      <w:i/>
      <w:iCs/>
      <w:color w:val="000000"/>
      <w:sz w:val="20"/>
      <w:szCs w:val="20"/>
      <w:shd w:val="clear" w:color="auto" w:fill="auto"/>
    </w:rPr>
  </w:style>
  <w:style w:type="paragraph" w:customStyle="1" w:styleId="cs50d990d7">
    <w:name w:val="cs50d990d7"/>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rsid w:val="00E42774"/>
  </w:style>
  <w:style w:type="character" w:customStyle="1" w:styleId="cs9b0062619">
    <w:name w:val="cs9b0062619"/>
    <w:basedOn w:val="a0"/>
    <w:rsid w:val="00E42774"/>
    <w:rPr>
      <w:rFonts w:ascii="Arial" w:hAnsi="Arial" w:cs="Arial" w:hint="default"/>
      <w:b/>
      <w:bCs/>
      <w:i w:val="0"/>
      <w:iCs w:val="0"/>
      <w:color w:val="000000"/>
      <w:sz w:val="20"/>
      <w:szCs w:val="20"/>
      <w:shd w:val="clear" w:color="auto" w:fill="auto"/>
    </w:rPr>
  </w:style>
  <w:style w:type="character" w:customStyle="1" w:styleId="cs9f0a404019">
    <w:name w:val="cs9f0a404019"/>
    <w:basedOn w:val="a0"/>
    <w:rsid w:val="00E42774"/>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sid w:val="00E42774"/>
    <w:rPr>
      <w:rFonts w:ascii="Arial" w:hAnsi="Arial" w:cs="Arial" w:hint="default"/>
      <w:b/>
      <w:bCs/>
      <w:i/>
      <w:iCs/>
      <w:color w:val="000000"/>
      <w:sz w:val="20"/>
      <w:szCs w:val="20"/>
      <w:shd w:val="clear" w:color="auto" w:fill="auto"/>
    </w:rPr>
  </w:style>
  <w:style w:type="character" w:customStyle="1" w:styleId="cs80d9435b20">
    <w:name w:val="cs80d9435b20"/>
    <w:basedOn w:val="a0"/>
    <w:rsid w:val="00E42774"/>
  </w:style>
  <w:style w:type="character" w:customStyle="1" w:styleId="cs9b0062620">
    <w:name w:val="cs9b0062620"/>
    <w:basedOn w:val="a0"/>
    <w:rsid w:val="00E42774"/>
    <w:rPr>
      <w:rFonts w:ascii="Arial" w:hAnsi="Arial" w:cs="Arial" w:hint="default"/>
      <w:b/>
      <w:bCs/>
      <w:i w:val="0"/>
      <w:iCs w:val="0"/>
      <w:color w:val="000000"/>
      <w:sz w:val="20"/>
      <w:szCs w:val="20"/>
      <w:shd w:val="clear" w:color="auto" w:fill="auto"/>
    </w:rPr>
  </w:style>
  <w:style w:type="character" w:customStyle="1" w:styleId="cs9f0a404020">
    <w:name w:val="cs9f0a404020"/>
    <w:basedOn w:val="a0"/>
    <w:rsid w:val="00E42774"/>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sid w:val="00E42774"/>
    <w:rPr>
      <w:rFonts w:ascii="Arial" w:hAnsi="Arial" w:cs="Arial" w:hint="default"/>
      <w:b/>
      <w:bCs/>
      <w:i/>
      <w:iCs/>
      <w:color w:val="000000"/>
      <w:sz w:val="20"/>
      <w:szCs w:val="20"/>
      <w:shd w:val="clear" w:color="auto" w:fill="auto"/>
    </w:rPr>
  </w:style>
  <w:style w:type="character" w:customStyle="1" w:styleId="cs80d9435b21">
    <w:name w:val="cs80d9435b21"/>
    <w:basedOn w:val="a0"/>
    <w:rsid w:val="00E42774"/>
  </w:style>
  <w:style w:type="character" w:customStyle="1" w:styleId="cs9b0062621">
    <w:name w:val="cs9b0062621"/>
    <w:basedOn w:val="a0"/>
    <w:rsid w:val="00E42774"/>
    <w:rPr>
      <w:rFonts w:ascii="Arial" w:hAnsi="Arial" w:cs="Arial" w:hint="default"/>
      <w:b/>
      <w:bCs/>
      <w:i w:val="0"/>
      <w:iCs w:val="0"/>
      <w:color w:val="000000"/>
      <w:sz w:val="20"/>
      <w:szCs w:val="20"/>
      <w:shd w:val="clear" w:color="auto" w:fill="auto"/>
    </w:rPr>
  </w:style>
  <w:style w:type="character" w:customStyle="1" w:styleId="cs9f0a404021">
    <w:name w:val="cs9f0a404021"/>
    <w:basedOn w:val="a0"/>
    <w:rsid w:val="00E42774"/>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sid w:val="00E42774"/>
    <w:rPr>
      <w:rFonts w:ascii="Arial" w:hAnsi="Arial" w:cs="Arial" w:hint="default"/>
      <w:b/>
      <w:bCs/>
      <w:i/>
      <w:iCs/>
      <w:color w:val="000000"/>
      <w:sz w:val="20"/>
      <w:szCs w:val="20"/>
      <w:shd w:val="clear" w:color="auto" w:fill="auto"/>
    </w:rPr>
  </w:style>
  <w:style w:type="character" w:customStyle="1" w:styleId="cs80d9435b22">
    <w:name w:val="cs80d9435b22"/>
    <w:basedOn w:val="a0"/>
    <w:rsid w:val="00E42774"/>
  </w:style>
  <w:style w:type="character" w:customStyle="1" w:styleId="cs9b0062622">
    <w:name w:val="cs9b0062622"/>
    <w:basedOn w:val="a0"/>
    <w:rsid w:val="00E42774"/>
    <w:rPr>
      <w:rFonts w:ascii="Arial" w:hAnsi="Arial" w:cs="Arial" w:hint="default"/>
      <w:b/>
      <w:bCs/>
      <w:i w:val="0"/>
      <w:iCs w:val="0"/>
      <w:color w:val="000000"/>
      <w:sz w:val="20"/>
      <w:szCs w:val="20"/>
      <w:shd w:val="clear" w:color="auto" w:fill="auto"/>
    </w:rPr>
  </w:style>
  <w:style w:type="character" w:customStyle="1" w:styleId="cs9f0a404022">
    <w:name w:val="cs9f0a404022"/>
    <w:basedOn w:val="a0"/>
    <w:rsid w:val="00E42774"/>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sid w:val="00E42774"/>
    <w:rPr>
      <w:rFonts w:ascii="Arial" w:hAnsi="Arial" w:cs="Arial" w:hint="default"/>
      <w:b/>
      <w:bCs/>
      <w:i/>
      <w:iCs/>
      <w:color w:val="000000"/>
      <w:sz w:val="20"/>
      <w:szCs w:val="20"/>
      <w:shd w:val="clear" w:color="auto" w:fill="auto"/>
    </w:rPr>
  </w:style>
  <w:style w:type="paragraph" w:customStyle="1" w:styleId="csa0f16d57">
    <w:name w:val="csa0f16d57"/>
    <w:basedOn w:val="a"/>
    <w:rsid w:val="00E42774"/>
    <w:pPr>
      <w:jc w:val="both"/>
    </w:pPr>
    <w:rPr>
      <w:rFonts w:eastAsiaTheme="minorEastAsia"/>
    </w:rPr>
  </w:style>
  <w:style w:type="character" w:customStyle="1" w:styleId="csa0f16d571">
    <w:name w:val="csa0f16d571"/>
    <w:basedOn w:val="a0"/>
    <w:rsid w:val="00E42774"/>
  </w:style>
  <w:style w:type="character" w:customStyle="1" w:styleId="cs9b0062623">
    <w:name w:val="cs9b0062623"/>
    <w:basedOn w:val="a0"/>
    <w:rsid w:val="00E42774"/>
    <w:rPr>
      <w:rFonts w:ascii="Arial" w:hAnsi="Arial" w:cs="Arial" w:hint="default"/>
      <w:b/>
      <w:bCs/>
      <w:i w:val="0"/>
      <w:iCs w:val="0"/>
      <w:color w:val="000000"/>
      <w:sz w:val="20"/>
      <w:szCs w:val="20"/>
      <w:shd w:val="clear" w:color="auto" w:fill="auto"/>
    </w:rPr>
  </w:style>
  <w:style w:type="character" w:customStyle="1" w:styleId="cs9f0a404023">
    <w:name w:val="cs9f0a404023"/>
    <w:basedOn w:val="a0"/>
    <w:rsid w:val="00E42774"/>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sid w:val="00E42774"/>
    <w:rPr>
      <w:rFonts w:ascii="Arial" w:hAnsi="Arial" w:cs="Arial" w:hint="default"/>
      <w:b/>
      <w:bCs/>
      <w:i/>
      <w:iCs/>
      <w:color w:val="000000"/>
      <w:sz w:val="20"/>
      <w:szCs w:val="20"/>
      <w:shd w:val="clear" w:color="auto" w:fill="auto"/>
    </w:rPr>
  </w:style>
  <w:style w:type="character" w:customStyle="1" w:styleId="cs80d9435b23">
    <w:name w:val="cs80d9435b23"/>
    <w:basedOn w:val="a0"/>
    <w:rsid w:val="00E42774"/>
  </w:style>
  <w:style w:type="character" w:customStyle="1" w:styleId="cs9b0062624">
    <w:name w:val="cs9b0062624"/>
    <w:basedOn w:val="a0"/>
    <w:rsid w:val="00E42774"/>
    <w:rPr>
      <w:rFonts w:ascii="Arial" w:hAnsi="Arial" w:cs="Arial" w:hint="default"/>
      <w:b/>
      <w:bCs/>
      <w:i w:val="0"/>
      <w:iCs w:val="0"/>
      <w:color w:val="000000"/>
      <w:sz w:val="20"/>
      <w:szCs w:val="20"/>
      <w:shd w:val="clear" w:color="auto" w:fill="auto"/>
    </w:rPr>
  </w:style>
  <w:style w:type="character" w:customStyle="1" w:styleId="cs9f0a404024">
    <w:name w:val="cs9f0a404024"/>
    <w:basedOn w:val="a0"/>
    <w:rsid w:val="00E42774"/>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sid w:val="00E42774"/>
    <w:rPr>
      <w:rFonts w:ascii="Arial" w:hAnsi="Arial" w:cs="Arial" w:hint="default"/>
      <w:b/>
      <w:bCs/>
      <w:i/>
      <w:iCs/>
      <w:color w:val="000000"/>
      <w:sz w:val="20"/>
      <w:szCs w:val="20"/>
      <w:shd w:val="clear" w:color="auto" w:fill="auto"/>
    </w:rPr>
  </w:style>
  <w:style w:type="paragraph" w:customStyle="1" w:styleId="cs5349c77d">
    <w:name w:val="cs5349c77d"/>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a42cdb">
    <w:name w:val="csaea42cdb"/>
    <w:basedOn w:val="a"/>
    <w:rsid w:val="00E4277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rsid w:val="00E42774"/>
  </w:style>
  <w:style w:type="character" w:customStyle="1" w:styleId="cs9b0062625">
    <w:name w:val="cs9b0062625"/>
    <w:basedOn w:val="a0"/>
    <w:rsid w:val="00E42774"/>
    <w:rPr>
      <w:rFonts w:ascii="Arial" w:hAnsi="Arial" w:cs="Arial" w:hint="default"/>
      <w:b/>
      <w:bCs/>
      <w:i w:val="0"/>
      <w:iCs w:val="0"/>
      <w:color w:val="000000"/>
      <w:sz w:val="20"/>
      <w:szCs w:val="20"/>
      <w:shd w:val="clear" w:color="auto" w:fill="auto"/>
    </w:rPr>
  </w:style>
  <w:style w:type="character" w:customStyle="1" w:styleId="cs9f0a404025">
    <w:name w:val="cs9f0a404025"/>
    <w:basedOn w:val="a0"/>
    <w:rsid w:val="00E42774"/>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sid w:val="00E42774"/>
    <w:rPr>
      <w:rFonts w:ascii="Arial" w:hAnsi="Arial" w:cs="Arial" w:hint="default"/>
      <w:b/>
      <w:bCs/>
      <w:i/>
      <w:iCs/>
      <w:color w:val="000000"/>
      <w:sz w:val="20"/>
      <w:szCs w:val="20"/>
      <w:shd w:val="clear" w:color="auto" w:fill="auto"/>
    </w:rPr>
  </w:style>
  <w:style w:type="character" w:customStyle="1" w:styleId="cs80d9435b25">
    <w:name w:val="cs80d9435b25"/>
    <w:basedOn w:val="a0"/>
    <w:rsid w:val="00E42774"/>
  </w:style>
  <w:style w:type="character" w:customStyle="1" w:styleId="cs9b0062626">
    <w:name w:val="cs9b0062626"/>
    <w:basedOn w:val="a0"/>
    <w:rsid w:val="00E42774"/>
    <w:rPr>
      <w:rFonts w:ascii="Arial" w:hAnsi="Arial" w:cs="Arial" w:hint="default"/>
      <w:b/>
      <w:bCs/>
      <w:i w:val="0"/>
      <w:iCs w:val="0"/>
      <w:color w:val="000000"/>
      <w:sz w:val="20"/>
      <w:szCs w:val="20"/>
      <w:shd w:val="clear" w:color="auto" w:fill="auto"/>
    </w:rPr>
  </w:style>
  <w:style w:type="character" w:customStyle="1" w:styleId="cs9f0a404026">
    <w:name w:val="cs9f0a404026"/>
    <w:basedOn w:val="a0"/>
    <w:rsid w:val="00E42774"/>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sid w:val="00E42774"/>
    <w:rPr>
      <w:rFonts w:ascii="Arial" w:hAnsi="Arial" w:cs="Arial" w:hint="default"/>
      <w:b/>
      <w:bCs/>
      <w:i/>
      <w:iCs/>
      <w:color w:val="000000"/>
      <w:sz w:val="20"/>
      <w:szCs w:val="20"/>
      <w:shd w:val="clear" w:color="auto" w:fill="auto"/>
    </w:rPr>
  </w:style>
  <w:style w:type="character" w:customStyle="1" w:styleId="cs80d9435b26">
    <w:name w:val="cs80d9435b26"/>
    <w:basedOn w:val="a0"/>
    <w:rsid w:val="00E42774"/>
  </w:style>
  <w:style w:type="character" w:customStyle="1" w:styleId="cs9b0062627">
    <w:name w:val="cs9b0062627"/>
    <w:basedOn w:val="a0"/>
    <w:rsid w:val="00E42774"/>
    <w:rPr>
      <w:rFonts w:ascii="Arial" w:hAnsi="Arial" w:cs="Arial" w:hint="default"/>
      <w:b/>
      <w:bCs/>
      <w:i w:val="0"/>
      <w:iCs w:val="0"/>
      <w:color w:val="000000"/>
      <w:sz w:val="20"/>
      <w:szCs w:val="20"/>
      <w:shd w:val="clear" w:color="auto" w:fill="auto"/>
    </w:rPr>
  </w:style>
  <w:style w:type="character" w:customStyle="1" w:styleId="cs9f0a404027">
    <w:name w:val="cs9f0a404027"/>
    <w:basedOn w:val="a0"/>
    <w:rsid w:val="00E42774"/>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sid w:val="00E42774"/>
    <w:rPr>
      <w:rFonts w:ascii="Arial" w:hAnsi="Arial" w:cs="Arial" w:hint="default"/>
      <w:b/>
      <w:bCs/>
      <w:i/>
      <w:iCs/>
      <w:color w:val="000000"/>
      <w:sz w:val="20"/>
      <w:szCs w:val="20"/>
      <w:shd w:val="clear" w:color="auto" w:fill="auto"/>
    </w:rPr>
  </w:style>
  <w:style w:type="character" w:customStyle="1" w:styleId="cs80d9435b27">
    <w:name w:val="cs80d9435b27"/>
    <w:basedOn w:val="a0"/>
    <w:rsid w:val="00E42774"/>
  </w:style>
  <w:style w:type="character" w:customStyle="1" w:styleId="cs9b0062628">
    <w:name w:val="cs9b0062628"/>
    <w:basedOn w:val="a0"/>
    <w:rsid w:val="00E42774"/>
    <w:rPr>
      <w:rFonts w:ascii="Arial" w:hAnsi="Arial" w:cs="Arial" w:hint="default"/>
      <w:b/>
      <w:bCs/>
      <w:i w:val="0"/>
      <w:iCs w:val="0"/>
      <w:color w:val="000000"/>
      <w:sz w:val="20"/>
      <w:szCs w:val="20"/>
      <w:shd w:val="clear" w:color="auto" w:fill="auto"/>
    </w:rPr>
  </w:style>
  <w:style w:type="character" w:customStyle="1" w:styleId="cs9f0a404028">
    <w:name w:val="cs9f0a404028"/>
    <w:basedOn w:val="a0"/>
    <w:rsid w:val="00E42774"/>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sid w:val="00E42774"/>
    <w:rPr>
      <w:rFonts w:ascii="Arial" w:hAnsi="Arial" w:cs="Arial" w:hint="default"/>
      <w:b/>
      <w:bCs/>
      <w:i/>
      <w:iCs/>
      <w:color w:val="000000"/>
      <w:sz w:val="20"/>
      <w:szCs w:val="20"/>
      <w:shd w:val="clear" w:color="auto" w:fill="auto"/>
    </w:rPr>
  </w:style>
  <w:style w:type="character" w:customStyle="1" w:styleId="cs80d9435b28">
    <w:name w:val="cs80d9435b28"/>
    <w:basedOn w:val="a0"/>
    <w:rsid w:val="00E42774"/>
  </w:style>
  <w:style w:type="character" w:customStyle="1" w:styleId="cs9b0062629">
    <w:name w:val="cs9b0062629"/>
    <w:basedOn w:val="a0"/>
    <w:rsid w:val="00E42774"/>
    <w:rPr>
      <w:rFonts w:ascii="Arial" w:hAnsi="Arial" w:cs="Arial" w:hint="default"/>
      <w:b/>
      <w:bCs/>
      <w:i w:val="0"/>
      <w:iCs w:val="0"/>
      <w:color w:val="000000"/>
      <w:sz w:val="20"/>
      <w:szCs w:val="20"/>
      <w:shd w:val="clear" w:color="auto" w:fill="auto"/>
    </w:rPr>
  </w:style>
  <w:style w:type="character" w:customStyle="1" w:styleId="cs9f0a404029">
    <w:name w:val="cs9f0a404029"/>
    <w:basedOn w:val="a0"/>
    <w:rsid w:val="00E42774"/>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sid w:val="00E42774"/>
    <w:rPr>
      <w:rFonts w:ascii="Arial" w:hAnsi="Arial" w:cs="Arial" w:hint="default"/>
      <w:b/>
      <w:bCs/>
      <w:i/>
      <w:iCs/>
      <w:color w:val="000000"/>
      <w:sz w:val="20"/>
      <w:szCs w:val="20"/>
      <w:shd w:val="clear" w:color="auto" w:fill="auto"/>
    </w:rPr>
  </w:style>
  <w:style w:type="character" w:customStyle="1" w:styleId="cs80d9435b29">
    <w:name w:val="cs80d9435b29"/>
    <w:basedOn w:val="a0"/>
    <w:rsid w:val="00E42774"/>
  </w:style>
  <w:style w:type="character" w:customStyle="1" w:styleId="cs9b0062630">
    <w:name w:val="cs9b0062630"/>
    <w:basedOn w:val="a0"/>
    <w:rsid w:val="00E42774"/>
    <w:rPr>
      <w:rFonts w:ascii="Arial" w:hAnsi="Arial" w:cs="Arial" w:hint="default"/>
      <w:b/>
      <w:bCs/>
      <w:i w:val="0"/>
      <w:iCs w:val="0"/>
      <w:color w:val="000000"/>
      <w:sz w:val="20"/>
      <w:szCs w:val="20"/>
      <w:shd w:val="clear" w:color="auto" w:fill="auto"/>
    </w:rPr>
  </w:style>
  <w:style w:type="character" w:customStyle="1" w:styleId="cs9f0a404030">
    <w:name w:val="cs9f0a404030"/>
    <w:basedOn w:val="a0"/>
    <w:rsid w:val="00E42774"/>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sid w:val="00E42774"/>
    <w:rPr>
      <w:rFonts w:ascii="Arial" w:hAnsi="Arial" w:cs="Arial" w:hint="default"/>
      <w:b/>
      <w:bCs/>
      <w:i/>
      <w:iCs/>
      <w:color w:val="000000"/>
      <w:sz w:val="20"/>
      <w:szCs w:val="20"/>
      <w:shd w:val="clear" w:color="auto" w:fill="auto"/>
    </w:rPr>
  </w:style>
  <w:style w:type="character" w:customStyle="1" w:styleId="cs80d9435b30">
    <w:name w:val="cs80d9435b30"/>
    <w:basedOn w:val="a0"/>
    <w:rsid w:val="00E42774"/>
  </w:style>
  <w:style w:type="character" w:customStyle="1" w:styleId="cs9b0062631">
    <w:name w:val="cs9b0062631"/>
    <w:basedOn w:val="a0"/>
    <w:rsid w:val="00E42774"/>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E42774"/>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sid w:val="00E42774"/>
    <w:rPr>
      <w:rFonts w:ascii="Arial" w:hAnsi="Arial" w:cs="Arial" w:hint="default"/>
      <w:b/>
      <w:bCs/>
      <w:i/>
      <w:iCs/>
      <w:color w:val="000000"/>
      <w:sz w:val="20"/>
      <w:szCs w:val="20"/>
      <w:shd w:val="clear" w:color="auto" w:fill="auto"/>
    </w:rPr>
  </w:style>
  <w:style w:type="character" w:customStyle="1" w:styleId="cs80d9435b31">
    <w:name w:val="cs80d9435b31"/>
    <w:basedOn w:val="a0"/>
    <w:rsid w:val="00E42774"/>
  </w:style>
  <w:style w:type="character" w:customStyle="1" w:styleId="cs9b0062632">
    <w:name w:val="cs9b0062632"/>
    <w:basedOn w:val="a0"/>
    <w:rsid w:val="00E42774"/>
    <w:rPr>
      <w:rFonts w:ascii="Arial" w:hAnsi="Arial" w:cs="Arial" w:hint="default"/>
      <w:b/>
      <w:bCs/>
      <w:i w:val="0"/>
      <w:iCs w:val="0"/>
      <w:color w:val="000000"/>
      <w:sz w:val="20"/>
      <w:szCs w:val="20"/>
      <w:shd w:val="clear" w:color="auto" w:fill="auto"/>
    </w:rPr>
  </w:style>
  <w:style w:type="character" w:customStyle="1" w:styleId="cs9f0a404032">
    <w:name w:val="cs9f0a404032"/>
    <w:basedOn w:val="a0"/>
    <w:rsid w:val="00E42774"/>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sid w:val="00E42774"/>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46EF-1D90-4DE7-8F16-EC5918B3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20</Pages>
  <Words>8952</Words>
  <Characters>64216</Characters>
  <Application>Microsoft Office Word</Application>
  <DocSecurity>0</DocSecurity>
  <Lines>535</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73022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22</cp:revision>
  <cp:lastPrinted>2021-07-20T11:07:00Z</cp:lastPrinted>
  <dcterms:created xsi:type="dcterms:W3CDTF">2021-07-16T11:36:00Z</dcterms:created>
  <dcterms:modified xsi:type="dcterms:W3CDTF">2021-07-20T13:57:00Z</dcterms:modified>
</cp:coreProperties>
</file>