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2B3" w:rsidRPr="003C3AF8" w:rsidRDefault="000522B3" w:rsidP="000522B3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003C3AF8">
        <w:rPr>
          <w:rFonts w:ascii="Arial" w:hAnsi="Arial" w:cs="Arial"/>
          <w:b/>
          <w:bCs/>
          <w:sz w:val="20"/>
          <w:szCs w:val="20"/>
          <w:lang w:val="ru-RU"/>
        </w:rPr>
        <w:t>Додаток 2</w:t>
      </w:r>
    </w:p>
    <w:p w:rsidR="000522B3" w:rsidRPr="003C3AF8" w:rsidRDefault="000522B3" w:rsidP="000522B3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0522B3" w:rsidRPr="003C3AF8" w:rsidRDefault="000522B3" w:rsidP="000522B3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C3AF8">
        <w:rPr>
          <w:rFonts w:ascii="Arial" w:hAnsi="Arial" w:cs="Arial"/>
          <w:b/>
          <w:bCs/>
          <w:sz w:val="20"/>
          <w:szCs w:val="20"/>
          <w:lang w:val="ru-RU"/>
        </w:rPr>
        <w:t>«</w:t>
      </w:r>
      <w:r w:rsidRPr="003C3AF8">
        <w:rPr>
          <w:rFonts w:ascii="Arial" w:hAnsi="Arial" w:cs="Arial"/>
          <w:b/>
          <w:sz w:val="20"/>
          <w:szCs w:val="20"/>
          <w:lang w:val="ru-RU" w:eastAsia="ru-RU"/>
        </w:rPr>
        <w:t>Перелік протоколів клінічних випробувань лікарських засобів</w:t>
      </w:r>
      <w:r w:rsidRPr="003C3AF8">
        <w:rPr>
          <w:rFonts w:ascii="Arial" w:hAnsi="Arial" w:cs="Arial"/>
          <w:b/>
          <w:sz w:val="20"/>
          <w:szCs w:val="20"/>
          <w:lang w:val="ru-RU"/>
        </w:rPr>
        <w:t>, розглянутих</w:t>
      </w:r>
      <w:r>
        <w:rPr>
          <w:rFonts w:ascii="Arial" w:hAnsi="Arial" w:cs="Arial"/>
          <w:b/>
          <w:sz w:val="20"/>
          <w:szCs w:val="20"/>
          <w:lang w:val="ru-RU"/>
        </w:rPr>
        <w:t xml:space="preserve"> на засіданні           НЕР № 15 від 12.08</w:t>
      </w:r>
      <w:r w:rsidRPr="003C3AF8">
        <w:rPr>
          <w:rFonts w:ascii="Arial" w:hAnsi="Arial" w:cs="Arial"/>
          <w:b/>
          <w:sz w:val="20"/>
          <w:szCs w:val="20"/>
          <w:lang w:val="ru-RU"/>
        </w:rPr>
        <w:t>.2021, знято з розгляду за бажанням заявника.»</w:t>
      </w:r>
    </w:p>
    <w:p w:rsidR="000522B3" w:rsidRPr="002D2CAB" w:rsidRDefault="000522B3">
      <w:pPr>
        <w:pStyle w:val="a7"/>
        <w:spacing w:after="120"/>
        <w:ind w:right="-5"/>
        <w:jc w:val="both"/>
        <w:rPr>
          <w:rFonts w:asciiTheme="majorHAnsi" w:hAnsiTheme="majorHAnsi" w:cstheme="majorHAnsi"/>
          <w:bCs/>
          <w:sz w:val="18"/>
          <w:szCs w:val="18"/>
          <w:lang w:val="ru-RU"/>
        </w:rPr>
      </w:pPr>
    </w:p>
    <w:p w:rsidR="002D2CAB" w:rsidRPr="000522B3" w:rsidRDefault="000522B3" w:rsidP="000E6255">
      <w:pPr>
        <w:jc w:val="both"/>
        <w:rPr>
          <w:rStyle w:val="cs80d9435b16"/>
          <w:rFonts w:ascii="Arial" w:hAnsi="Arial" w:cs="Arial"/>
          <w:sz w:val="20"/>
          <w:szCs w:val="20"/>
          <w:lang w:val="uk-UA"/>
        </w:rPr>
      </w:pPr>
      <w:r w:rsidRPr="000522B3">
        <w:rPr>
          <w:rStyle w:val="cs9f0a404016"/>
          <w:b/>
          <w:lang w:val="uk-UA"/>
        </w:rPr>
        <w:t>1</w:t>
      </w:r>
      <w:r w:rsidR="000E6255" w:rsidRPr="000522B3">
        <w:rPr>
          <w:rStyle w:val="cs9f0a404016"/>
          <w:b/>
          <w:lang w:val="uk-UA"/>
        </w:rPr>
        <w:t>.</w:t>
      </w:r>
      <w:r w:rsidR="000E6255" w:rsidRPr="000522B3">
        <w:rPr>
          <w:rStyle w:val="cs9f0a404016"/>
          <w:lang w:val="uk-UA"/>
        </w:rPr>
        <w:t xml:space="preserve"> </w:t>
      </w:r>
      <w:r w:rsidR="002D2CAB" w:rsidRPr="000522B3">
        <w:rPr>
          <w:rStyle w:val="cs9f0a404016"/>
          <w:lang w:val="uk-UA"/>
        </w:rPr>
        <w:t xml:space="preserve">«Дослідження фази 2а з вивчення безпеки, переносимості, фармакокінетики та фармакодинаміки лікарського засобу </w:t>
      </w:r>
      <w:r w:rsidR="002D2CAB" w:rsidRPr="000522B3">
        <w:rPr>
          <w:rStyle w:val="cs9b0062616"/>
          <w:lang w:val="uk-UA"/>
        </w:rPr>
        <w:t>ANX005</w:t>
      </w:r>
      <w:r w:rsidR="002D2CAB" w:rsidRPr="000522B3">
        <w:rPr>
          <w:rStyle w:val="cs9f0a404016"/>
          <w:lang w:val="uk-UA"/>
        </w:rPr>
        <w:t xml:space="preserve"> для внутрішньовенного введення у пацієнтів з бічним аміотрофічним склерозом», код дослідження </w:t>
      </w:r>
      <w:r w:rsidR="002D2CAB" w:rsidRPr="000522B3">
        <w:rPr>
          <w:rStyle w:val="cs9b0062616"/>
          <w:lang w:val="uk-UA"/>
        </w:rPr>
        <w:t>ANX005-ALS-01</w:t>
      </w:r>
      <w:r w:rsidR="002D2CAB" w:rsidRPr="000522B3">
        <w:rPr>
          <w:rStyle w:val="cs9f0a404016"/>
          <w:lang w:val="uk-UA"/>
        </w:rPr>
        <w:t>, версія 2.0 від 30 червня 2020, спонсор - Аннексон Байоcаєнсиз (Annexon Biosciences), USA</w:t>
      </w:r>
    </w:p>
    <w:p w:rsidR="002D2CAB" w:rsidRPr="000522B3" w:rsidRDefault="002D2CAB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0522B3">
        <w:rPr>
          <w:rStyle w:val="cs9f0a404016"/>
          <w:lang w:val="uk-UA"/>
        </w:rPr>
        <w:t>Фаза - ІІа</w:t>
      </w:r>
    </w:p>
    <w:p w:rsidR="002D2CAB" w:rsidRPr="000522B3" w:rsidRDefault="002D2CAB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0522B3">
        <w:rPr>
          <w:rStyle w:val="cs9f0a404016"/>
          <w:lang w:val="uk-UA"/>
        </w:rPr>
        <w:t>Заявник - ТОВ «ВОРЛДВАЙД КЛІНІКАЛ ТРАІЛС УКР»</w:t>
      </w:r>
    </w:p>
    <w:p w:rsidR="002D2CAB" w:rsidRPr="000522B3" w:rsidRDefault="002D2CAB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0522B3">
        <w:rPr>
          <w:rStyle w:val="cs9b0062616"/>
          <w:lang w:val="uk-UA"/>
        </w:rPr>
        <w:t> </w:t>
      </w:r>
    </w:p>
    <w:p w:rsidR="002D2CAB" w:rsidRPr="000522B3" w:rsidRDefault="002D2CAB">
      <w:pPr>
        <w:pStyle w:val="cs2e86d3a6"/>
        <w:rPr>
          <w:rFonts w:ascii="Arial" w:hAnsi="Arial" w:cs="Arial"/>
          <w:sz w:val="20"/>
          <w:szCs w:val="20"/>
          <w:lang w:val="uk-UA"/>
        </w:rPr>
      </w:pPr>
      <w:r w:rsidRPr="000522B3">
        <w:rPr>
          <w:rStyle w:val="cs9b0062616"/>
          <w:b w:val="0"/>
          <w:lang w:val="uk-UA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069"/>
      </w:tblGrid>
      <w:tr w:rsidR="002D2CAB" w:rsidRPr="000522B3" w:rsidTr="000E6255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CAB" w:rsidRPr="000522B3" w:rsidRDefault="002D2CAB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0522B3">
              <w:rPr>
                <w:rStyle w:val="cs9b0062616"/>
                <w:b w:val="0"/>
              </w:rPr>
              <w:t xml:space="preserve">№ </w:t>
            </w:r>
          </w:p>
          <w:p w:rsidR="002D2CAB" w:rsidRPr="000522B3" w:rsidRDefault="002D2CAB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0522B3">
              <w:rPr>
                <w:rStyle w:val="cs9b0062616"/>
                <w:b w:val="0"/>
              </w:rPr>
              <w:t>п/п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CAB" w:rsidRPr="000522B3" w:rsidRDefault="002D2CAB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522B3">
              <w:rPr>
                <w:rStyle w:val="cs9b0062616"/>
                <w:b w:val="0"/>
                <w:lang w:val="ru-RU"/>
              </w:rPr>
              <w:t>П.І.Б. відповідального дослідника</w:t>
            </w:r>
          </w:p>
          <w:p w:rsidR="002D2CAB" w:rsidRPr="000522B3" w:rsidRDefault="002D2CAB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522B3">
              <w:rPr>
                <w:rStyle w:val="cs9b0062616"/>
                <w:b w:val="0"/>
                <w:lang w:val="ru-RU"/>
              </w:rPr>
              <w:t>Назва місця проведення клінічного випробування</w:t>
            </w:r>
          </w:p>
        </w:tc>
      </w:tr>
      <w:tr w:rsidR="002D2CAB" w:rsidRPr="000522B3" w:rsidTr="000E6255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CAB" w:rsidRPr="000522B3" w:rsidRDefault="002D2CAB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0522B3">
              <w:rPr>
                <w:rStyle w:val="cs9b0062616"/>
                <w:b w:val="0"/>
              </w:rPr>
              <w:t>1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CAB" w:rsidRPr="000522B3" w:rsidRDefault="002D2CAB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0522B3">
              <w:rPr>
                <w:rStyle w:val="cs9b0062616"/>
                <w:b w:val="0"/>
              </w:rPr>
              <w:t>к.м.н. Пісоцька О.В.</w:t>
            </w:r>
          </w:p>
          <w:p w:rsidR="002D2CAB" w:rsidRPr="000522B3" w:rsidRDefault="002D2CAB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0522B3">
              <w:rPr>
                <w:rStyle w:val="cs9b0062616"/>
                <w:b w:val="0"/>
              </w:rPr>
              <w:t>Державна установа «Інститут неврології, психіатрії та наркології Національної академії медичних наук України», відділення аутоімунних та дегенеративних захворювань нервової системи, м. Харків</w:t>
            </w:r>
          </w:p>
        </w:tc>
      </w:tr>
      <w:tr w:rsidR="002D2CAB" w:rsidRPr="000522B3" w:rsidTr="000E6255">
        <w:trPr>
          <w:trHeight w:val="48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CAB" w:rsidRPr="000522B3" w:rsidRDefault="002D2CAB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0522B3">
              <w:rPr>
                <w:rStyle w:val="cs9b0062616"/>
                <w:b w:val="0"/>
              </w:rPr>
              <w:t>2</w:t>
            </w:r>
          </w:p>
        </w:tc>
        <w:tc>
          <w:tcPr>
            <w:tcW w:w="9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CAB" w:rsidRPr="000522B3" w:rsidRDefault="002D2CAB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522B3">
              <w:rPr>
                <w:rStyle w:val="cs9b0062616"/>
                <w:b w:val="0"/>
                <w:lang w:val="ru-RU"/>
              </w:rPr>
              <w:t>д.м.н., проф. Негрич Т.І.</w:t>
            </w:r>
          </w:p>
          <w:p w:rsidR="002D2CAB" w:rsidRPr="000522B3" w:rsidRDefault="002D2CAB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522B3">
              <w:rPr>
                <w:rStyle w:val="cs9b0062616"/>
                <w:b w:val="0"/>
                <w:lang w:val="ru-RU"/>
              </w:rPr>
              <w:t>Комунальне некомерційне підприємство Львівської обласної ради «Львівська обласна клінічна лікарня», неврологічне відділення, м. Львів</w:t>
            </w:r>
          </w:p>
        </w:tc>
      </w:tr>
    </w:tbl>
    <w:p w:rsidR="002D2CAB" w:rsidRPr="000522B3" w:rsidRDefault="002D2CAB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0522B3">
        <w:rPr>
          <w:rStyle w:val="cs9b0062616"/>
          <w:lang w:val="uk-UA"/>
        </w:rPr>
        <w:t> </w:t>
      </w:r>
      <w:bookmarkStart w:id="0" w:name="_GoBack"/>
      <w:bookmarkEnd w:id="0"/>
    </w:p>
    <w:sectPr w:rsidR="002D2CAB" w:rsidRPr="000522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C8C" w:rsidRDefault="00452C8C">
      <w:pPr>
        <w:rPr>
          <w:lang w:val="ru-RU"/>
        </w:rPr>
      </w:pPr>
      <w:r>
        <w:rPr>
          <w:lang w:val="ru-RU"/>
        </w:rPr>
        <w:separator/>
      </w:r>
    </w:p>
    <w:p w:rsidR="00452C8C" w:rsidRDefault="00452C8C">
      <w:pPr>
        <w:rPr>
          <w:lang w:val="ru-RU"/>
        </w:rPr>
      </w:pPr>
    </w:p>
  </w:endnote>
  <w:endnote w:type="continuationSeparator" w:id="0">
    <w:p w:rsidR="00452C8C" w:rsidRDefault="00452C8C">
      <w:pPr>
        <w:rPr>
          <w:lang w:val="ru-RU"/>
        </w:rPr>
      </w:pPr>
      <w:r>
        <w:rPr>
          <w:lang w:val="ru-RU"/>
        </w:rPr>
        <w:continuationSeparator/>
      </w:r>
    </w:p>
    <w:p w:rsidR="00452C8C" w:rsidRDefault="00452C8C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C8C" w:rsidRDefault="00452C8C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C8C" w:rsidRDefault="00452C8C">
    <w:pPr>
      <w:rPr>
        <w:sz w:val="20"/>
        <w:szCs w:val="20"/>
        <w:lang w:val="uk-UA"/>
      </w:rPr>
    </w:pPr>
  </w:p>
  <w:p w:rsidR="00452C8C" w:rsidRDefault="00452C8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0522B3" w:rsidRPr="000522B3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C8C" w:rsidRDefault="00452C8C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C8C" w:rsidRDefault="00452C8C">
      <w:pPr>
        <w:rPr>
          <w:lang w:val="ru-RU"/>
        </w:rPr>
      </w:pPr>
      <w:r>
        <w:rPr>
          <w:lang w:val="ru-RU"/>
        </w:rPr>
        <w:separator/>
      </w:r>
    </w:p>
    <w:p w:rsidR="00452C8C" w:rsidRDefault="00452C8C">
      <w:pPr>
        <w:rPr>
          <w:lang w:val="ru-RU"/>
        </w:rPr>
      </w:pPr>
    </w:p>
  </w:footnote>
  <w:footnote w:type="continuationSeparator" w:id="0">
    <w:p w:rsidR="00452C8C" w:rsidRDefault="00452C8C">
      <w:pPr>
        <w:rPr>
          <w:lang w:val="ru-RU"/>
        </w:rPr>
      </w:pPr>
      <w:r>
        <w:rPr>
          <w:lang w:val="ru-RU"/>
        </w:rPr>
        <w:continuationSeparator/>
      </w:r>
    </w:p>
    <w:p w:rsidR="00452C8C" w:rsidRDefault="00452C8C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C8C" w:rsidRDefault="00452C8C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C8C" w:rsidRDefault="00452C8C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C8C" w:rsidRDefault="00452C8C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1EC0"/>
    <w:multiLevelType w:val="multilevel"/>
    <w:tmpl w:val="9AECC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proofState w:grammar="clean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3C"/>
    <w:rsid w:val="000522B3"/>
    <w:rsid w:val="000E6255"/>
    <w:rsid w:val="002D2CAB"/>
    <w:rsid w:val="002D6C23"/>
    <w:rsid w:val="00452C8C"/>
    <w:rsid w:val="004C4A3C"/>
    <w:rsid w:val="005F2F75"/>
    <w:rsid w:val="006740C0"/>
    <w:rsid w:val="00785E8E"/>
    <w:rsid w:val="007C68B3"/>
    <w:rsid w:val="009C6142"/>
    <w:rsid w:val="00A00F90"/>
    <w:rsid w:val="00A70A7D"/>
    <w:rsid w:val="00B307F1"/>
    <w:rsid w:val="00C153BB"/>
    <w:rsid w:val="00E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1507546F"/>
  <w15:chartTrackingRefBased/>
  <w15:docId w15:val="{0A8CBB04-1221-4968-947C-FE0AD151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paragraph" w:customStyle="1" w:styleId="cs6ad97da4">
    <w:name w:val="cs6ad97da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b03591fc">
    <w:name w:val="csb03591f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cf586f">
    <w:name w:val="csaecf586f"/>
    <w:basedOn w:val="a"/>
    <w:pPr>
      <w:spacing w:before="100" w:beforeAutospacing="1" w:after="100" w:afterAutospacing="1"/>
    </w:pPr>
    <w:rPr>
      <w:rFonts w:eastAsiaTheme="minorEastAsia"/>
      <w:b/>
      <w:bCs/>
      <w:color w:val="102B56"/>
      <w:sz w:val="20"/>
      <w:szCs w:val="20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90334aa6">
    <w:name w:val="cs90334aa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42aad76">
    <w:name w:val="cse42aad7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1ad49683">
    <w:name w:val="cs1ad4968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4fd6c85">
    <w:name w:val="cs44fd6c8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e57cf0db">
    <w:name w:val="cse57cf0d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ff6cd50">
    <w:name w:val="cs6ff6cd5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da3e0982">
    <w:name w:val="csda3e09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2b076d47">
    <w:name w:val="cs2b076d4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d0306af3">
    <w:name w:val="csd0306a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506e1327">
    <w:name w:val="cs506e132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0">
    <w:name w:val="cs80d9435b10"/>
    <w:basedOn w:val="a0"/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6c54acf">
    <w:name w:val="cs26c54a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56f7afb8">
    <w:name w:val="cs56f7afb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2">
    <w:name w:val="cs80d9435b12"/>
    <w:basedOn w:val="a0"/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6">
    <w:name w:val="cs7d567a256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a2c1d389">
    <w:name w:val="csa2c1d38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d28e22">
    <w:name w:val="cs8ad28e2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5">
    <w:name w:val="cs80d9435b15"/>
    <w:basedOn w:val="a0"/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8ACA4-23AE-43F2-9817-83ABEAE8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125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14</cp:revision>
  <cp:lastPrinted>2021-08-10T11:59:00Z</cp:lastPrinted>
  <dcterms:created xsi:type="dcterms:W3CDTF">2021-08-10T07:23:00Z</dcterms:created>
  <dcterms:modified xsi:type="dcterms:W3CDTF">2021-08-10T12:52:00Z</dcterms:modified>
</cp:coreProperties>
</file>