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D6" w:rsidRDefault="004167D6" w:rsidP="004167D6">
      <w:pPr>
        <w:jc w:val="right"/>
        <w:rPr>
          <w:rFonts w:ascii="Arial" w:hAnsi="Arial" w:cs="Arial"/>
          <w:b/>
          <w:bCs/>
          <w:sz w:val="20"/>
          <w:szCs w:val="20"/>
          <w:lang w:val="ru-RU"/>
        </w:rPr>
      </w:pPr>
      <w:r>
        <w:rPr>
          <w:rFonts w:ascii="Arial" w:hAnsi="Arial" w:cs="Arial"/>
          <w:b/>
          <w:bCs/>
          <w:sz w:val="20"/>
          <w:szCs w:val="20"/>
          <w:lang w:val="ru-RU"/>
        </w:rPr>
        <w:t xml:space="preserve">Додаток   </w:t>
      </w:r>
    </w:p>
    <w:p w:rsidR="004167D6" w:rsidRDefault="004167D6" w:rsidP="004167D6">
      <w:pPr>
        <w:jc w:val="right"/>
        <w:rPr>
          <w:rFonts w:ascii="Arial" w:hAnsi="Arial" w:cs="Arial"/>
          <w:b/>
          <w:sz w:val="20"/>
          <w:szCs w:val="20"/>
          <w:lang w:val="ru-RU" w:eastAsia="ru-RU"/>
        </w:rPr>
      </w:pPr>
    </w:p>
    <w:p w:rsidR="004167D6" w:rsidRDefault="004167D6" w:rsidP="004167D6">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№16 від 09.09.2021,                   НТР №31 від 09.09</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002009" w:rsidRDefault="00002009" w:rsidP="004167D6">
      <w:pPr>
        <w:jc w:val="both"/>
        <w:rPr>
          <w:rFonts w:ascii="Arial" w:hAnsi="Arial" w:cs="Arial"/>
          <w:b/>
          <w:bCs/>
          <w:sz w:val="20"/>
          <w:szCs w:val="20"/>
          <w:lang w:val="ru-RU" w:eastAsia="ru-RU"/>
        </w:rPr>
      </w:pPr>
    </w:p>
    <w:p w:rsidR="00002009" w:rsidRDefault="00002009" w:rsidP="004167D6">
      <w:pPr>
        <w:jc w:val="both"/>
        <w:rPr>
          <w:rFonts w:ascii="Arial" w:hAnsi="Arial" w:cs="Arial"/>
          <w:b/>
          <w:bCs/>
          <w:sz w:val="20"/>
          <w:szCs w:val="20"/>
          <w:lang w:val="ru-RU" w:eastAsia="ru-RU"/>
        </w:rPr>
      </w:pPr>
    </w:p>
    <w:p w:rsidR="00002009" w:rsidRPr="003D400D" w:rsidRDefault="003D400D" w:rsidP="003D400D">
      <w:pPr>
        <w:jc w:val="both"/>
        <w:rPr>
          <w:rStyle w:val="cs80d9435b1"/>
          <w:rFonts w:ascii="Arial" w:hAnsi="Arial" w:cs="Arial"/>
          <w:sz w:val="20"/>
          <w:szCs w:val="20"/>
          <w:lang w:val="ru-RU"/>
        </w:rPr>
      </w:pPr>
      <w:r w:rsidRPr="003D400D">
        <w:rPr>
          <w:rStyle w:val="cs9f0a40401"/>
          <w:b/>
          <w:lang w:val="uk-UA"/>
        </w:rPr>
        <w:t>1.</w:t>
      </w:r>
      <w:r w:rsidRPr="003D400D">
        <w:rPr>
          <w:rStyle w:val="cs9f0a40401"/>
          <w:lang w:val="uk-UA"/>
        </w:rPr>
        <w:t xml:space="preserve"> </w:t>
      </w:r>
      <w:r w:rsidR="00002009" w:rsidRPr="003D400D">
        <w:rPr>
          <w:rStyle w:val="cs9f0a40401"/>
          <w:lang w:val="uk-UA"/>
        </w:rPr>
        <w:t xml:space="preserve">«Відкрите багатоцентрове рандомізоване дослідження 3-ї фази першої лінії терапії </w:t>
      </w:r>
      <w:r w:rsidR="00002009" w:rsidRPr="003D400D">
        <w:rPr>
          <w:rStyle w:val="cs9b006261"/>
          <w:lang w:val="uk-UA"/>
        </w:rPr>
        <w:t>енкорафенібом</w:t>
      </w:r>
      <w:r w:rsidR="00002009" w:rsidRPr="003D400D">
        <w:rPr>
          <w:rStyle w:val="cs9f0a40401"/>
          <w:lang w:val="uk-UA"/>
        </w:rPr>
        <w:t xml:space="preserve"> з </w:t>
      </w:r>
      <w:r w:rsidR="00002009" w:rsidRPr="003D400D">
        <w:rPr>
          <w:rStyle w:val="cs9b006261"/>
          <w:lang w:val="uk-UA"/>
        </w:rPr>
        <w:t>цетуксимабом</w:t>
      </w:r>
      <w:r w:rsidR="00002009" w:rsidRPr="003D400D">
        <w:rPr>
          <w:rStyle w:val="cs9f0a40401"/>
          <w:lang w:val="uk-UA"/>
        </w:rPr>
        <w:t xml:space="preserve">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w:t>
      </w:r>
      <w:r w:rsidR="00002009" w:rsidRPr="003D400D">
        <w:rPr>
          <w:rStyle w:val="cs9f0a40401"/>
        </w:rPr>
        <w:t>BRAF</w:t>
      </w:r>
      <w:r w:rsidR="00002009" w:rsidRPr="003D400D">
        <w:rPr>
          <w:rStyle w:val="cs9f0a40401"/>
          <w:lang w:val="ru-RU"/>
        </w:rPr>
        <w:t xml:space="preserve"> </w:t>
      </w:r>
      <w:r w:rsidR="00002009" w:rsidRPr="003D400D">
        <w:rPr>
          <w:rStyle w:val="cs9f0a40401"/>
        </w:rPr>
        <w:t>V</w:t>
      </w:r>
      <w:r w:rsidR="00002009" w:rsidRPr="003D400D">
        <w:rPr>
          <w:rStyle w:val="cs9f0a40401"/>
          <w:lang w:val="ru-RU"/>
        </w:rPr>
        <w:t>600</w:t>
      </w:r>
      <w:r w:rsidR="00002009" w:rsidRPr="003D400D">
        <w:rPr>
          <w:rStyle w:val="cs9f0a40401"/>
        </w:rPr>
        <w:t>E</w:t>
      </w:r>
      <w:r w:rsidR="00002009" w:rsidRPr="003D400D">
        <w:rPr>
          <w:rStyle w:val="cs9f0a40401"/>
          <w:lang w:val="ru-RU"/>
        </w:rPr>
        <w:t xml:space="preserve">», код дослідження </w:t>
      </w:r>
      <w:r w:rsidR="00002009" w:rsidRPr="003D400D">
        <w:rPr>
          <w:rStyle w:val="cs9b006261"/>
        </w:rPr>
        <w:t>C</w:t>
      </w:r>
      <w:r w:rsidR="00002009" w:rsidRPr="003D400D">
        <w:rPr>
          <w:rStyle w:val="cs9b006261"/>
          <w:lang w:val="ru-RU"/>
        </w:rPr>
        <w:t>4221015</w:t>
      </w:r>
      <w:r w:rsidR="00002009" w:rsidRPr="003D400D">
        <w:rPr>
          <w:rStyle w:val="cs9f0a40401"/>
          <w:lang w:val="ru-RU"/>
        </w:rPr>
        <w:t>, поправка 3 до протоколу від 24 лютого 2021 року, спонсор - Пфайзер Інк., США</w:t>
      </w:r>
    </w:p>
    <w:p w:rsidR="00002009" w:rsidRPr="003D400D" w:rsidRDefault="00002009" w:rsidP="00002009">
      <w:pPr>
        <w:pStyle w:val="cs80d9435b"/>
        <w:rPr>
          <w:rFonts w:ascii="Arial" w:hAnsi="Arial" w:cs="Arial"/>
          <w:sz w:val="20"/>
          <w:szCs w:val="20"/>
          <w:lang w:val="ru-RU"/>
        </w:rPr>
      </w:pPr>
      <w:r w:rsidRPr="003D400D">
        <w:rPr>
          <w:rStyle w:val="cs9f0a40401"/>
          <w:lang w:val="ru-RU"/>
        </w:rPr>
        <w:t>Фаза - ІІІ</w:t>
      </w:r>
    </w:p>
    <w:p w:rsidR="00002009" w:rsidRPr="003D400D" w:rsidRDefault="00002009" w:rsidP="00002009">
      <w:pPr>
        <w:pStyle w:val="cs80d9435b"/>
        <w:rPr>
          <w:rFonts w:ascii="Arial" w:hAnsi="Arial" w:cs="Arial"/>
          <w:sz w:val="20"/>
          <w:szCs w:val="20"/>
          <w:lang w:val="ru-RU"/>
        </w:rPr>
      </w:pPr>
      <w:r w:rsidRPr="003D400D">
        <w:rPr>
          <w:rStyle w:val="cs9f0a40401"/>
          <w:lang w:val="ru-RU"/>
        </w:rPr>
        <w:t>Заявник - Пфайзер Інк., США</w:t>
      </w:r>
    </w:p>
    <w:p w:rsidR="00002009" w:rsidRPr="003D400D" w:rsidRDefault="00002009" w:rsidP="003D400D">
      <w:pPr>
        <w:pStyle w:val="cs80d9435b"/>
        <w:rPr>
          <w:rFonts w:ascii="Arial" w:hAnsi="Arial" w:cs="Arial"/>
          <w:sz w:val="20"/>
          <w:szCs w:val="20"/>
          <w:lang w:val="ru-RU"/>
        </w:rPr>
      </w:pPr>
      <w:r w:rsidRPr="003D400D">
        <w:rPr>
          <w:rStyle w:val="cs9f0a40401"/>
        </w:rPr>
        <w:t> </w:t>
      </w:r>
      <w:r w:rsidRPr="003D400D">
        <w:rPr>
          <w:rStyle w:val="cs9b006261"/>
        </w:rPr>
        <w:t> </w:t>
      </w:r>
    </w:p>
    <w:tbl>
      <w:tblPr>
        <w:tblW w:w="9631" w:type="dxa"/>
        <w:tblCellMar>
          <w:left w:w="0" w:type="dxa"/>
          <w:right w:w="0" w:type="dxa"/>
        </w:tblCellMar>
        <w:tblLook w:val="04A0" w:firstRow="1" w:lastRow="0" w:firstColumn="1" w:lastColumn="0" w:noHBand="0" w:noVBand="1"/>
      </w:tblPr>
      <w:tblGrid>
        <w:gridCol w:w="577"/>
        <w:gridCol w:w="9054"/>
      </w:tblGrid>
      <w:tr w:rsidR="00002009" w:rsidRPr="003D400D" w:rsidTr="003D400D">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1"/>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1"/>
                <w:b w:val="0"/>
                <w:lang w:val="ru-RU"/>
              </w:rPr>
              <w:t>П.І.Б. відповідального дослідника,</w:t>
            </w:r>
          </w:p>
          <w:p w:rsidR="00002009" w:rsidRPr="003D400D" w:rsidRDefault="00002009" w:rsidP="003D400D">
            <w:pPr>
              <w:pStyle w:val="cs2e86d3a6"/>
              <w:rPr>
                <w:rFonts w:ascii="Arial" w:hAnsi="Arial" w:cs="Arial"/>
                <w:sz w:val="20"/>
                <w:szCs w:val="20"/>
                <w:lang w:val="ru-RU"/>
              </w:rPr>
            </w:pPr>
            <w:r w:rsidRPr="003D400D">
              <w:rPr>
                <w:rStyle w:val="cs9b006261"/>
                <w:b w:val="0"/>
                <w:lang w:val="ru-RU"/>
              </w:rPr>
              <w:t>Назва місця проведення клінічного випробування</w:t>
            </w:r>
          </w:p>
        </w:tc>
      </w:tr>
      <w:tr w:rsidR="00002009" w:rsidRPr="003D400D" w:rsidTr="003D400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sz w:val="20"/>
                <w:szCs w:val="20"/>
              </w:rPr>
            </w:pPr>
            <w:r w:rsidRPr="003D400D">
              <w:rPr>
                <w:rStyle w:val="cs9f0a4040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sz w:val="20"/>
                <w:szCs w:val="20"/>
              </w:rPr>
            </w:pPr>
            <w:r w:rsidRPr="003D400D">
              <w:rPr>
                <w:rStyle w:val="cs9f0a40401"/>
              </w:rPr>
              <w:t>к.м.н. Адамчук Г.А.</w:t>
            </w:r>
          </w:p>
          <w:p w:rsidR="00002009" w:rsidRPr="003D400D" w:rsidRDefault="00002009" w:rsidP="003D400D">
            <w:pPr>
              <w:pStyle w:val="cs80d9435b"/>
              <w:rPr>
                <w:rFonts w:ascii="Arial" w:hAnsi="Arial" w:cs="Arial"/>
                <w:sz w:val="20"/>
                <w:szCs w:val="20"/>
              </w:rPr>
            </w:pPr>
            <w:r w:rsidRPr="003D400D">
              <w:rPr>
                <w:rStyle w:val="cs9f0a40401"/>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002009" w:rsidRPr="003D400D" w:rsidTr="003D400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sz w:val="20"/>
                <w:szCs w:val="20"/>
              </w:rPr>
            </w:pPr>
            <w:r w:rsidRPr="003D400D">
              <w:rPr>
                <w:rStyle w:val="cs9f0a4040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sz w:val="20"/>
                <w:szCs w:val="20"/>
                <w:lang w:val="ru-RU"/>
              </w:rPr>
            </w:pPr>
            <w:r w:rsidRPr="003D400D">
              <w:rPr>
                <w:rStyle w:val="cs9f0a40401"/>
                <w:lang w:val="ru-RU"/>
              </w:rPr>
              <w:t>к.м.н. Даценко О.Г.</w:t>
            </w:r>
          </w:p>
          <w:p w:rsidR="00002009" w:rsidRPr="003D400D" w:rsidRDefault="00002009" w:rsidP="003D400D">
            <w:pPr>
              <w:pStyle w:val="cs80d9435b"/>
              <w:rPr>
                <w:rFonts w:ascii="Arial" w:hAnsi="Arial" w:cs="Arial"/>
                <w:sz w:val="20"/>
                <w:szCs w:val="20"/>
                <w:lang w:val="uk-UA"/>
              </w:rPr>
            </w:pPr>
            <w:r w:rsidRPr="003D400D">
              <w:rPr>
                <w:rStyle w:val="cs9f0a40401"/>
                <w:lang w:val="ru-RU"/>
              </w:rPr>
              <w:t xml:space="preserve">Комунальне некомерційне підприємство «Міська клінічна лікарня №2 імені проф. </w:t>
            </w:r>
            <w:r w:rsidRPr="003D400D">
              <w:rPr>
                <w:rStyle w:val="cs9f0a40401"/>
                <w:lang w:val="uk-UA"/>
              </w:rPr>
              <w:t xml:space="preserve">                                 О.О. Шалімова» Харківської міської ради, проктологічне відділення, м. Харків</w:t>
            </w:r>
          </w:p>
        </w:tc>
      </w:tr>
      <w:tr w:rsidR="00002009" w:rsidRPr="003D400D" w:rsidTr="003D400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sz w:val="20"/>
                <w:szCs w:val="20"/>
              </w:rPr>
            </w:pPr>
            <w:r w:rsidRPr="003D400D">
              <w:rPr>
                <w:rStyle w:val="cs9f0a4040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sz w:val="20"/>
                <w:szCs w:val="20"/>
                <w:lang w:val="ru-RU"/>
              </w:rPr>
            </w:pPr>
            <w:r w:rsidRPr="003D400D">
              <w:rPr>
                <w:rStyle w:val="cs9f0a40401"/>
                <w:lang w:val="ru-RU"/>
              </w:rPr>
              <w:t>д.м.н. Скорий Д.І.</w:t>
            </w:r>
          </w:p>
          <w:p w:rsidR="00002009" w:rsidRPr="003D400D" w:rsidRDefault="00002009" w:rsidP="003D400D">
            <w:pPr>
              <w:pStyle w:val="cs80d9435b"/>
              <w:rPr>
                <w:rFonts w:ascii="Arial" w:hAnsi="Arial" w:cs="Arial"/>
                <w:sz w:val="20"/>
                <w:szCs w:val="20"/>
                <w:lang w:val="ru-RU"/>
              </w:rPr>
            </w:pPr>
            <w:r w:rsidRPr="003D400D">
              <w:rPr>
                <w:rStyle w:val="cs9f0a40401"/>
                <w:lang w:val="ru-RU"/>
              </w:rPr>
              <w:t>Комунальне некомерційне підприємство «Обласний центр онкології», онкохірургічне відділення шлунково - кишкового тракту, м. Харків</w:t>
            </w:r>
          </w:p>
        </w:tc>
      </w:tr>
    </w:tbl>
    <w:p w:rsidR="00002009" w:rsidRPr="00693107" w:rsidRDefault="00002009" w:rsidP="00002009">
      <w:pPr>
        <w:pStyle w:val="cs5fb87182"/>
        <w:rPr>
          <w:lang w:val="ru-RU"/>
        </w:rPr>
      </w:pPr>
      <w:r>
        <w:rPr>
          <w:rStyle w:val="cs9b006261"/>
        </w:rPr>
        <w:t> </w:t>
      </w:r>
    </w:p>
    <w:p w:rsidR="00002009" w:rsidRDefault="00002009" w:rsidP="00002009">
      <w:pPr>
        <w:jc w:val="both"/>
        <w:rPr>
          <w:rFonts w:asciiTheme="majorHAnsi" w:hAnsiTheme="majorHAnsi" w:cstheme="majorHAnsi"/>
          <w:bCs/>
          <w:sz w:val="20"/>
          <w:szCs w:val="20"/>
          <w:lang w:val="uk-UA"/>
        </w:rPr>
      </w:pPr>
    </w:p>
    <w:p w:rsidR="00002009" w:rsidRPr="003D400D" w:rsidRDefault="003D400D" w:rsidP="003D400D">
      <w:pPr>
        <w:jc w:val="both"/>
        <w:rPr>
          <w:rStyle w:val="cs80d9435b2"/>
          <w:rFonts w:ascii="Arial" w:hAnsi="Arial" w:cs="Arial"/>
          <w:sz w:val="20"/>
          <w:szCs w:val="20"/>
        </w:rPr>
      </w:pPr>
      <w:r w:rsidRPr="003D400D">
        <w:rPr>
          <w:rStyle w:val="cs9f0a40402"/>
          <w:b/>
          <w:lang w:val="uk-UA"/>
        </w:rPr>
        <w:t>2.</w:t>
      </w:r>
      <w:r w:rsidRPr="003D400D">
        <w:rPr>
          <w:rStyle w:val="cs9f0a40402"/>
          <w:lang w:val="uk-UA"/>
        </w:rPr>
        <w:t xml:space="preserve"> </w:t>
      </w:r>
      <w:r w:rsidR="00002009" w:rsidRPr="003D400D">
        <w:rPr>
          <w:rStyle w:val="cs9f0a40402"/>
          <w:lang w:val="uk-UA"/>
        </w:rPr>
        <w:t>«Багатоцентрове,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w:t>
      </w:r>
      <w:r w:rsidR="00002009" w:rsidRPr="003D400D">
        <w:rPr>
          <w:rStyle w:val="cs9b006262"/>
          <w:lang w:val="uk-UA"/>
        </w:rPr>
        <w:t xml:space="preserve"> </w:t>
      </w:r>
      <w:r w:rsidR="00002009" w:rsidRPr="003D400D">
        <w:rPr>
          <w:rStyle w:val="cs9b006262"/>
        </w:rPr>
        <w:t>C</w:t>
      </w:r>
      <w:r w:rsidR="00002009" w:rsidRPr="003D400D">
        <w:rPr>
          <w:rStyle w:val="cs9b006262"/>
          <w:lang w:val="uk-UA"/>
        </w:rPr>
        <w:t>отіклестату</w:t>
      </w:r>
      <w:r w:rsidR="00002009" w:rsidRPr="003D400D">
        <w:rPr>
          <w:rStyle w:val="cs9f0a40402"/>
          <w:lang w:val="uk-UA"/>
        </w:rPr>
        <w:t xml:space="preserve"> в якості додаткової терапії у пацієнтів дитячого віку та дорослих із синдромом Леннокса-Гасто (СЛГ)», код дослідження </w:t>
      </w:r>
      <w:r w:rsidR="00002009" w:rsidRPr="003D400D">
        <w:rPr>
          <w:rStyle w:val="cs9b006262"/>
        </w:rPr>
        <w:t>TAK</w:t>
      </w:r>
      <w:r w:rsidR="00002009" w:rsidRPr="003D400D">
        <w:rPr>
          <w:rStyle w:val="cs9b006262"/>
          <w:lang w:val="uk-UA"/>
        </w:rPr>
        <w:t>-935-3002</w:t>
      </w:r>
      <w:r w:rsidR="00002009" w:rsidRPr="003D400D">
        <w:rPr>
          <w:rStyle w:val="cs9f0a40402"/>
          <w:lang w:val="uk-UA"/>
        </w:rPr>
        <w:t xml:space="preserve">, ініціальна версія від 24 березня 2021 року, спонсор - Такеда Девелопмент Сентер Амерікас, Інк. </w:t>
      </w:r>
      <w:r w:rsidR="00002009" w:rsidRPr="003D400D">
        <w:rPr>
          <w:rStyle w:val="cs9f0a40402"/>
        </w:rPr>
        <w:t>(ТДС Амерікас) (Takeda Development Center Americas, Inc.</w:t>
      </w:r>
      <w:r w:rsidRPr="003D400D">
        <w:rPr>
          <w:rStyle w:val="cs9f0a40402"/>
          <w:lang w:val="uk-UA"/>
        </w:rPr>
        <w:t xml:space="preserve"> </w:t>
      </w:r>
      <w:r w:rsidR="00002009" w:rsidRPr="003D400D">
        <w:rPr>
          <w:rStyle w:val="cs9f0a40402"/>
        </w:rPr>
        <w:t>(TDC Americas)), United States of America</w:t>
      </w:r>
    </w:p>
    <w:p w:rsidR="00002009" w:rsidRPr="003D400D" w:rsidRDefault="00002009" w:rsidP="00002009">
      <w:pPr>
        <w:pStyle w:val="cs80d9435b"/>
        <w:rPr>
          <w:rFonts w:ascii="Arial" w:hAnsi="Arial" w:cs="Arial"/>
          <w:sz w:val="20"/>
          <w:szCs w:val="20"/>
          <w:lang w:val="ru-RU"/>
        </w:rPr>
      </w:pPr>
      <w:r w:rsidRPr="003D400D">
        <w:rPr>
          <w:rStyle w:val="cs9f0a40402"/>
          <w:lang w:val="ru-RU"/>
        </w:rPr>
        <w:t>Фаза - ІІІ</w:t>
      </w:r>
    </w:p>
    <w:p w:rsidR="00002009" w:rsidRPr="003D400D" w:rsidRDefault="00002009" w:rsidP="00002009">
      <w:pPr>
        <w:pStyle w:val="cs80d9435b"/>
        <w:rPr>
          <w:rStyle w:val="cs9f0a40402"/>
          <w:lang w:val="ru-RU"/>
        </w:rPr>
      </w:pPr>
      <w:r w:rsidRPr="003D400D">
        <w:rPr>
          <w:rStyle w:val="cs9f0a40402"/>
          <w:lang w:val="ru-RU"/>
        </w:rPr>
        <w:t>Заявник - Товариство з Обмеженою Відповідальністю «Контрактно-Дослідницька Організація Іннофарм-Україна»</w:t>
      </w:r>
    </w:p>
    <w:p w:rsidR="00002009" w:rsidRPr="003D400D" w:rsidRDefault="00002009" w:rsidP="00002009">
      <w:pPr>
        <w:pStyle w:val="cs80d9435b"/>
        <w:rPr>
          <w:rStyle w:val="cs9f0a40402"/>
          <w:lang w:val="ru-RU"/>
        </w:rPr>
      </w:pPr>
    </w:p>
    <w:p w:rsidR="00002009" w:rsidRPr="003D400D" w:rsidRDefault="00002009" w:rsidP="00002009">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01"/>
        <w:gridCol w:w="8930"/>
      </w:tblGrid>
      <w:tr w:rsidR="00002009" w:rsidRPr="003D400D" w:rsidTr="003D400D">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color w:val="000000" w:themeColor="text1"/>
                <w:sz w:val="20"/>
                <w:szCs w:val="20"/>
              </w:rPr>
            </w:pPr>
            <w:r w:rsidRPr="003D400D">
              <w:rPr>
                <w:rStyle w:val="cs2494c3c61"/>
                <w:rFonts w:ascii="Arial" w:hAnsi="Arial" w:cs="Arial"/>
                <w:b w:val="0"/>
                <w:color w:val="000000" w:themeColor="text1"/>
              </w:rPr>
              <w:t>№</w:t>
            </w:r>
          </w:p>
          <w:p w:rsidR="00002009" w:rsidRPr="003D400D" w:rsidRDefault="00002009" w:rsidP="003D400D">
            <w:pPr>
              <w:pStyle w:val="cs2e86d3a6"/>
              <w:rPr>
                <w:rFonts w:ascii="Arial" w:hAnsi="Arial" w:cs="Arial"/>
                <w:b/>
                <w:color w:val="000000" w:themeColor="text1"/>
                <w:sz w:val="20"/>
                <w:szCs w:val="20"/>
              </w:rPr>
            </w:pPr>
            <w:r w:rsidRPr="003D400D">
              <w:rPr>
                <w:rStyle w:val="cs2494c3c61"/>
                <w:rFonts w:ascii="Arial" w:hAnsi="Arial" w:cs="Arial"/>
                <w:b w:val="0"/>
                <w:color w:val="000000" w:themeColor="text1"/>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color w:val="000000" w:themeColor="text1"/>
                <w:sz w:val="20"/>
                <w:szCs w:val="20"/>
                <w:lang w:val="ru-RU"/>
              </w:rPr>
            </w:pPr>
            <w:r w:rsidRPr="003D400D">
              <w:rPr>
                <w:rStyle w:val="cs2494c3c61"/>
                <w:rFonts w:ascii="Arial" w:hAnsi="Arial" w:cs="Arial"/>
                <w:b w:val="0"/>
                <w:color w:val="000000" w:themeColor="text1"/>
                <w:lang w:val="ru-RU"/>
              </w:rPr>
              <w:t>П.І.Б. відповідального дослідника,</w:t>
            </w:r>
          </w:p>
          <w:p w:rsidR="00002009" w:rsidRPr="003D400D" w:rsidRDefault="00002009" w:rsidP="003D400D">
            <w:pPr>
              <w:pStyle w:val="cs2e86d3a6"/>
              <w:rPr>
                <w:rFonts w:ascii="Arial" w:hAnsi="Arial" w:cs="Arial"/>
                <w:b/>
                <w:color w:val="000000" w:themeColor="text1"/>
                <w:sz w:val="20"/>
                <w:szCs w:val="20"/>
                <w:lang w:val="ru-RU"/>
              </w:rPr>
            </w:pPr>
            <w:r w:rsidRPr="003D400D">
              <w:rPr>
                <w:rStyle w:val="csaecf586f1"/>
                <w:rFonts w:ascii="Arial" w:hAnsi="Arial" w:cs="Arial"/>
                <w:b w:val="0"/>
                <w:color w:val="000000" w:themeColor="text1"/>
                <w:lang w:val="ru-RU"/>
              </w:rPr>
              <w:t>Назва місця проведення клінічного випробування</w:t>
            </w:r>
          </w:p>
        </w:tc>
      </w:tr>
      <w:tr w:rsidR="00002009" w:rsidRPr="003D400D" w:rsidTr="003D400D">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color w:val="000000" w:themeColor="text1"/>
                <w:sz w:val="20"/>
                <w:szCs w:val="20"/>
              </w:rPr>
            </w:pPr>
            <w:r w:rsidRPr="003D400D">
              <w:rPr>
                <w:rStyle w:val="cs2494c3c61"/>
                <w:rFonts w:ascii="Arial" w:hAnsi="Arial" w:cs="Arial"/>
                <w:b w:val="0"/>
                <w:color w:val="000000" w:themeColor="text1"/>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к.м.н. Дельва Д.Ю.</w:t>
            </w:r>
          </w:p>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r>
      <w:tr w:rsidR="00002009" w:rsidRPr="003D400D" w:rsidTr="003D400D">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color w:val="000000" w:themeColor="text1"/>
                <w:sz w:val="20"/>
                <w:szCs w:val="20"/>
              </w:rPr>
            </w:pPr>
            <w:r w:rsidRPr="003D400D">
              <w:rPr>
                <w:rStyle w:val="cs2494c3c61"/>
                <w:rFonts w:ascii="Arial" w:hAnsi="Arial" w:cs="Arial"/>
                <w:b w:val="0"/>
                <w:color w:val="000000" w:themeColor="text1"/>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д.м.н. Кириченко А.Г.</w:t>
            </w:r>
          </w:p>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 xml:space="preserve">Комунальне підприємство «Дніпропетровська обласна дитяча клінічна лікарня» Дніпропетровської обласної ради», нейрохірургічне відділення з неврологічними ліжками,   </w:t>
            </w:r>
            <w:r w:rsidR="003D400D">
              <w:rPr>
                <w:rStyle w:val="csaecf586f1"/>
                <w:rFonts w:ascii="Arial" w:hAnsi="Arial" w:cs="Arial"/>
                <w:b w:val="0"/>
                <w:color w:val="000000" w:themeColor="text1"/>
                <w:lang w:val="ru-RU"/>
              </w:rPr>
              <w:t xml:space="preserve">     </w:t>
            </w:r>
            <w:r w:rsidRPr="003D400D">
              <w:rPr>
                <w:rStyle w:val="csaecf586f1"/>
                <w:rFonts w:ascii="Arial" w:hAnsi="Arial" w:cs="Arial"/>
                <w:b w:val="0"/>
                <w:color w:val="000000" w:themeColor="text1"/>
                <w:lang w:val="ru-RU"/>
              </w:rPr>
              <w:t>м. Дніпро</w:t>
            </w:r>
          </w:p>
        </w:tc>
      </w:tr>
      <w:tr w:rsidR="00002009" w:rsidRPr="003D400D" w:rsidTr="003D400D">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color w:val="000000" w:themeColor="text1"/>
                <w:sz w:val="20"/>
                <w:szCs w:val="20"/>
              </w:rPr>
            </w:pPr>
            <w:r w:rsidRPr="003D400D">
              <w:rPr>
                <w:rStyle w:val="cs2494c3c61"/>
                <w:rFonts w:ascii="Arial" w:hAnsi="Arial" w:cs="Arial"/>
                <w:b w:val="0"/>
                <w:color w:val="000000" w:themeColor="text1"/>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color w:val="000000" w:themeColor="text1"/>
                <w:sz w:val="20"/>
                <w:szCs w:val="20"/>
              </w:rPr>
            </w:pPr>
            <w:r w:rsidRPr="003D400D">
              <w:rPr>
                <w:rStyle w:val="csaecf586f1"/>
                <w:rFonts w:ascii="Arial" w:hAnsi="Arial" w:cs="Arial"/>
                <w:b w:val="0"/>
                <w:color w:val="000000" w:themeColor="text1"/>
              </w:rPr>
              <w:t>к.м.н. Македонська І.В.</w:t>
            </w:r>
          </w:p>
          <w:p w:rsidR="00002009" w:rsidRPr="003D400D" w:rsidRDefault="00002009" w:rsidP="003D400D">
            <w:pPr>
              <w:pStyle w:val="cs80d9435b"/>
              <w:rPr>
                <w:rFonts w:ascii="Arial" w:hAnsi="Arial" w:cs="Arial"/>
                <w:color w:val="000000" w:themeColor="text1"/>
                <w:sz w:val="20"/>
                <w:szCs w:val="20"/>
              </w:rPr>
            </w:pPr>
            <w:r w:rsidRPr="003D400D">
              <w:rPr>
                <w:rStyle w:val="csaecf586f1"/>
                <w:rFonts w:ascii="Arial" w:hAnsi="Arial" w:cs="Arial"/>
                <w:b w:val="0"/>
                <w:color w:val="000000" w:themeColor="text1"/>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tc>
      </w:tr>
      <w:tr w:rsidR="00002009" w:rsidRPr="003D400D" w:rsidTr="003D400D">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color w:val="000000" w:themeColor="text1"/>
                <w:sz w:val="20"/>
                <w:szCs w:val="20"/>
              </w:rPr>
            </w:pPr>
            <w:r w:rsidRPr="003D400D">
              <w:rPr>
                <w:rStyle w:val="cs2494c3c61"/>
                <w:rFonts w:ascii="Arial" w:hAnsi="Arial" w:cs="Arial"/>
                <w:b w:val="0"/>
                <w:color w:val="000000" w:themeColor="text1"/>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к.м.н. Мартинюк В.Ю.</w:t>
            </w:r>
          </w:p>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002009" w:rsidRPr="003D400D" w:rsidTr="003D400D">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color w:val="000000" w:themeColor="text1"/>
                <w:sz w:val="20"/>
                <w:szCs w:val="20"/>
              </w:rPr>
            </w:pPr>
            <w:r w:rsidRPr="003D400D">
              <w:rPr>
                <w:rStyle w:val="cs2494c3c61"/>
                <w:rFonts w:ascii="Arial" w:hAnsi="Arial" w:cs="Arial"/>
                <w:b w:val="0"/>
                <w:color w:val="000000" w:themeColor="text1"/>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к.м.н. Харитонов В.І.</w:t>
            </w:r>
          </w:p>
          <w:p w:rsidR="00002009" w:rsidRPr="003D400D" w:rsidRDefault="00002009" w:rsidP="003D400D">
            <w:pPr>
              <w:pStyle w:val="cs80d9435b"/>
              <w:rPr>
                <w:rFonts w:ascii="Arial" w:hAnsi="Arial" w:cs="Arial"/>
                <w:color w:val="000000" w:themeColor="text1"/>
                <w:sz w:val="20"/>
                <w:szCs w:val="20"/>
                <w:lang w:val="ru-RU"/>
              </w:rPr>
            </w:pPr>
            <w:r w:rsidRPr="003D400D">
              <w:rPr>
                <w:rStyle w:val="csaecf586f1"/>
                <w:rFonts w:ascii="Arial" w:hAnsi="Arial" w:cs="Arial"/>
                <w:b w:val="0"/>
                <w:color w:val="000000" w:themeColor="text1"/>
                <w:lang w:val="ru-RU"/>
              </w:rPr>
              <w:t xml:space="preserve">Комунальне некомерційне підприємство «Клінічна лікарня «ПСИХІАТРІЯ» </w:t>
            </w:r>
            <w:r w:rsidRPr="003D400D">
              <w:rPr>
                <w:rStyle w:val="csaecf586f1"/>
                <w:rFonts w:ascii="Arial" w:hAnsi="Arial" w:cs="Arial"/>
                <w:b w:val="0"/>
                <w:color w:val="000000" w:themeColor="text1"/>
              </w:rPr>
              <w:t> </w:t>
            </w:r>
            <w:r w:rsidRPr="003D400D">
              <w:rPr>
                <w:rStyle w:val="csaecf586f1"/>
                <w:rFonts w:ascii="Arial" w:hAnsi="Arial" w:cs="Arial"/>
                <w:b w:val="0"/>
                <w:color w:val="000000" w:themeColor="text1"/>
                <w:lang w:val="ru-RU"/>
              </w:rPr>
              <w:t xml:space="preserve">виконавчого органу Київської міської ради (Київської міської державної адміністрації), відділення №11, </w:t>
            </w:r>
            <w:r w:rsidR="003D400D">
              <w:rPr>
                <w:rStyle w:val="csaecf586f1"/>
                <w:rFonts w:ascii="Arial" w:hAnsi="Arial" w:cs="Arial"/>
                <w:b w:val="0"/>
                <w:color w:val="000000" w:themeColor="text1"/>
                <w:lang w:val="ru-RU"/>
              </w:rPr>
              <w:t xml:space="preserve">        </w:t>
            </w:r>
            <w:r w:rsidRPr="003D400D">
              <w:rPr>
                <w:rStyle w:val="csaecf586f1"/>
                <w:rFonts w:ascii="Arial" w:hAnsi="Arial" w:cs="Arial"/>
                <w:b w:val="0"/>
                <w:color w:val="000000" w:themeColor="text1"/>
                <w:lang w:val="ru-RU"/>
              </w:rPr>
              <w:t>м. Київ</w:t>
            </w:r>
          </w:p>
        </w:tc>
      </w:tr>
    </w:tbl>
    <w:p w:rsidR="00002009" w:rsidRPr="00693107" w:rsidRDefault="00002009" w:rsidP="00002009">
      <w:pPr>
        <w:pStyle w:val="cs80d9435b"/>
        <w:rPr>
          <w:lang w:val="ru-RU"/>
        </w:rPr>
      </w:pPr>
      <w:r>
        <w:rPr>
          <w:rStyle w:val="csafaf57411"/>
        </w:rPr>
        <w:t> </w:t>
      </w:r>
    </w:p>
    <w:p w:rsidR="00002009" w:rsidRDefault="00002009" w:rsidP="00002009">
      <w:pPr>
        <w:jc w:val="both"/>
        <w:rPr>
          <w:rFonts w:asciiTheme="majorHAnsi" w:hAnsiTheme="majorHAnsi" w:cstheme="majorHAnsi"/>
          <w:bCs/>
          <w:sz w:val="20"/>
          <w:szCs w:val="20"/>
          <w:lang w:val="uk-UA"/>
        </w:rPr>
      </w:pPr>
    </w:p>
    <w:p w:rsidR="00002009" w:rsidRPr="003D400D" w:rsidRDefault="003D400D" w:rsidP="003D400D">
      <w:pPr>
        <w:jc w:val="both"/>
        <w:rPr>
          <w:rStyle w:val="cs80d9435b3"/>
          <w:rFonts w:ascii="Arial" w:hAnsi="Arial" w:cs="Arial"/>
          <w:sz w:val="20"/>
          <w:szCs w:val="20"/>
          <w:lang w:val="uk-UA"/>
        </w:rPr>
      </w:pPr>
      <w:r w:rsidRPr="003D400D">
        <w:rPr>
          <w:rStyle w:val="cs9f0a40403"/>
          <w:b/>
          <w:lang w:val="uk-UA"/>
        </w:rPr>
        <w:lastRenderedPageBreak/>
        <w:t>3.</w:t>
      </w:r>
      <w:r w:rsidRPr="003D400D">
        <w:rPr>
          <w:rStyle w:val="cs9f0a40403"/>
          <w:lang w:val="uk-UA"/>
        </w:rPr>
        <w:t xml:space="preserve"> </w:t>
      </w:r>
      <w:r w:rsidR="00002009" w:rsidRPr="003D400D">
        <w:rPr>
          <w:rStyle w:val="cs9f0a40403"/>
          <w:lang w:val="uk-UA"/>
        </w:rPr>
        <w:t xml:space="preserve">«Міжнародне, рандомізоване, подвійне сліпе, активно контрольоване дослідження 3 фази для порівняння клінічної ефективності, безпечності, фармакокінетики та фармакодинаміки досліджуваного подібного біологічного лікарського засобу </w:t>
      </w:r>
      <w:r w:rsidR="00002009" w:rsidRPr="003D400D">
        <w:rPr>
          <w:rStyle w:val="cs9b006263"/>
        </w:rPr>
        <w:t>EB</w:t>
      </w:r>
      <w:r w:rsidR="00002009" w:rsidRPr="003D400D">
        <w:rPr>
          <w:rStyle w:val="cs9b006263"/>
          <w:lang w:val="uk-UA"/>
        </w:rPr>
        <w:t>1001</w:t>
      </w:r>
      <w:r w:rsidR="00002009" w:rsidRPr="003D400D">
        <w:rPr>
          <w:rStyle w:val="cs9f0a40403"/>
          <w:lang w:val="uk-UA"/>
        </w:rPr>
        <w:t xml:space="preserve"> із зареєстрованим у ЄС препаратом </w:t>
      </w:r>
      <w:r w:rsidR="00002009" w:rsidRPr="003D400D">
        <w:rPr>
          <w:rStyle w:val="cs9f0a40403"/>
        </w:rPr>
        <w:t>Prolia</w:t>
      </w:r>
      <w:r w:rsidR="00002009" w:rsidRPr="003D400D">
        <w:rPr>
          <w:rStyle w:val="cs9f0a40403"/>
          <w:lang w:val="uk-UA"/>
        </w:rPr>
        <w:t xml:space="preserve">® у жінок з остеопорозом в постменопаузі», код дослідження </w:t>
      </w:r>
      <w:r w:rsidR="00002009" w:rsidRPr="003D400D">
        <w:rPr>
          <w:rStyle w:val="cs9b006263"/>
        </w:rPr>
        <w:t>EB</w:t>
      </w:r>
      <w:r w:rsidR="00002009" w:rsidRPr="003D400D">
        <w:rPr>
          <w:rStyle w:val="cs9b006263"/>
          <w:lang w:val="uk-UA"/>
        </w:rPr>
        <w:t>-</w:t>
      </w:r>
      <w:r w:rsidR="00002009" w:rsidRPr="003D400D">
        <w:rPr>
          <w:rStyle w:val="cs9b006263"/>
        </w:rPr>
        <w:t>CLIN</w:t>
      </w:r>
      <w:r w:rsidR="00002009" w:rsidRPr="003D400D">
        <w:rPr>
          <w:rStyle w:val="cs9b006263"/>
          <w:lang w:val="uk-UA"/>
        </w:rPr>
        <w:t>-1001-03</w:t>
      </w:r>
      <w:r w:rsidR="00002009" w:rsidRPr="003D400D">
        <w:rPr>
          <w:rStyle w:val="cs9f0a40403"/>
          <w:lang w:val="uk-UA"/>
        </w:rPr>
        <w:t xml:space="preserve">, версія 1.0 від 24 травня 2021 року, спонсор - </w:t>
      </w:r>
      <w:r w:rsidR="00002009" w:rsidRPr="003D400D">
        <w:rPr>
          <w:rStyle w:val="cs9f0a40403"/>
        </w:rPr>
        <w:t>Eden</w:t>
      </w:r>
      <w:r w:rsidR="00002009" w:rsidRPr="003D400D">
        <w:rPr>
          <w:rStyle w:val="cs9f0a40403"/>
          <w:lang w:val="uk-UA"/>
        </w:rPr>
        <w:t xml:space="preserve"> </w:t>
      </w:r>
      <w:r w:rsidR="00002009" w:rsidRPr="003D400D">
        <w:rPr>
          <w:rStyle w:val="cs9f0a40403"/>
        </w:rPr>
        <w:t>Biologics</w:t>
      </w:r>
      <w:r w:rsidR="00002009" w:rsidRPr="003D400D">
        <w:rPr>
          <w:rStyle w:val="cs9f0a40403"/>
          <w:lang w:val="uk-UA"/>
        </w:rPr>
        <w:t xml:space="preserve">, </w:t>
      </w:r>
      <w:r w:rsidR="00002009" w:rsidRPr="003D400D">
        <w:rPr>
          <w:rStyle w:val="cs9f0a40403"/>
        </w:rPr>
        <w:t>Inc</w:t>
      </w:r>
      <w:r w:rsidR="00002009" w:rsidRPr="003D400D">
        <w:rPr>
          <w:rStyle w:val="cs9f0a40403"/>
          <w:lang w:val="uk-UA"/>
        </w:rPr>
        <w:t xml:space="preserve">., </w:t>
      </w:r>
      <w:r w:rsidR="00002009" w:rsidRPr="003D400D">
        <w:rPr>
          <w:rStyle w:val="cs9f0a40403"/>
        </w:rPr>
        <w:t>Taiwan</w:t>
      </w:r>
      <w:r w:rsidR="00002009" w:rsidRPr="003D400D">
        <w:rPr>
          <w:rStyle w:val="cs9f0a40403"/>
          <w:lang w:val="uk-UA"/>
        </w:rPr>
        <w:t xml:space="preserve"> / Еден Байолоджікс, Інк., Тайвань</w:t>
      </w:r>
    </w:p>
    <w:p w:rsidR="00002009" w:rsidRPr="003D400D" w:rsidRDefault="00002009" w:rsidP="00002009">
      <w:pPr>
        <w:pStyle w:val="cs80d9435b"/>
        <w:rPr>
          <w:rFonts w:ascii="Arial" w:hAnsi="Arial" w:cs="Arial"/>
          <w:sz w:val="20"/>
          <w:szCs w:val="20"/>
          <w:lang w:val="ru-RU"/>
        </w:rPr>
      </w:pPr>
      <w:r w:rsidRPr="003D400D">
        <w:rPr>
          <w:rStyle w:val="cs9f0a40403"/>
          <w:lang w:val="ru-RU"/>
        </w:rPr>
        <w:t>Фаза - ІІІ</w:t>
      </w:r>
    </w:p>
    <w:p w:rsidR="00002009" w:rsidRPr="003D400D" w:rsidRDefault="00002009" w:rsidP="00002009">
      <w:pPr>
        <w:pStyle w:val="cs80d9435b"/>
        <w:rPr>
          <w:rFonts w:ascii="Arial" w:hAnsi="Arial" w:cs="Arial"/>
          <w:sz w:val="20"/>
          <w:szCs w:val="20"/>
          <w:lang w:val="ru-RU"/>
        </w:rPr>
      </w:pPr>
      <w:r w:rsidRPr="003D400D">
        <w:rPr>
          <w:rStyle w:val="cs9f0a40403"/>
          <w:lang w:val="ru-RU"/>
        </w:rPr>
        <w:t>Заявник - Товариство з Обмеженою Відповідальністю «Контрактно-Дослідницька Організація Іннофарм-Україна»</w:t>
      </w:r>
    </w:p>
    <w:p w:rsidR="00002009" w:rsidRPr="003D400D" w:rsidRDefault="00002009" w:rsidP="00002009">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14"/>
        <w:gridCol w:w="9117"/>
      </w:tblGrid>
      <w:tr w:rsidR="00002009" w:rsidRPr="003D400D" w:rsidTr="003D400D">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3"/>
                <w:b w:val="0"/>
              </w:rPr>
              <w:t>№</w:t>
            </w:r>
          </w:p>
          <w:p w:rsidR="00002009" w:rsidRPr="003D400D" w:rsidRDefault="00002009" w:rsidP="003D400D">
            <w:pPr>
              <w:pStyle w:val="cs2e86d3a6"/>
              <w:rPr>
                <w:rFonts w:ascii="Arial" w:hAnsi="Arial" w:cs="Arial"/>
                <w:b/>
                <w:sz w:val="20"/>
                <w:szCs w:val="20"/>
              </w:rPr>
            </w:pPr>
            <w:r w:rsidRPr="003D400D">
              <w:rPr>
                <w:rStyle w:val="cs9b006263"/>
                <w:b w:val="0"/>
              </w:rPr>
              <w:t>п/п</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3"/>
                <w:b w:val="0"/>
                <w:lang w:val="ru-RU"/>
              </w:rPr>
              <w:t>П.І.Б. відповідального дослідника</w:t>
            </w:r>
          </w:p>
          <w:p w:rsidR="00002009" w:rsidRPr="003D400D" w:rsidRDefault="00002009" w:rsidP="003D400D">
            <w:pPr>
              <w:pStyle w:val="cs2e86d3a6"/>
              <w:rPr>
                <w:rFonts w:ascii="Arial" w:hAnsi="Arial" w:cs="Arial"/>
                <w:b/>
                <w:sz w:val="20"/>
                <w:szCs w:val="20"/>
                <w:lang w:val="ru-RU"/>
              </w:rPr>
            </w:pPr>
            <w:r w:rsidRPr="003D400D">
              <w:rPr>
                <w:rStyle w:val="cs9b006263"/>
                <w:b w:val="0"/>
                <w:lang w:val="ru-RU"/>
              </w:rPr>
              <w:t>Назва місця проведення клінічного випробування</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3"/>
                <w:b w:val="0"/>
              </w:rPr>
              <w:t>1</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3"/>
                <w:b w:val="0"/>
                <w:lang w:val="ru-RU"/>
              </w:rPr>
              <w:t>д.м.н., проф Барна О.М.</w:t>
            </w:r>
          </w:p>
          <w:p w:rsidR="00002009" w:rsidRPr="003D400D" w:rsidRDefault="00002009" w:rsidP="003D400D">
            <w:pPr>
              <w:pStyle w:val="cs80d9435b"/>
              <w:rPr>
                <w:rFonts w:ascii="Arial" w:hAnsi="Arial" w:cs="Arial"/>
                <w:b/>
                <w:sz w:val="20"/>
                <w:szCs w:val="20"/>
                <w:lang w:val="ru-RU"/>
              </w:rPr>
            </w:pPr>
            <w:r w:rsidRPr="003D400D">
              <w:rPr>
                <w:rStyle w:val="cs9b006263"/>
                <w:b w:val="0"/>
                <w:lang w:val="ru-RU"/>
              </w:rPr>
              <w:t>Медичний центр товариства з обмеженою відповідальністю «Превентклініка», консультативно-діагностичний відділ, м. Київ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3"/>
                <w:b w:val="0"/>
              </w:rPr>
              <w:t>2</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3"/>
                <w:b w:val="0"/>
              </w:rPr>
              <w:t>лікар Літовченко І.В.</w:t>
            </w:r>
          </w:p>
          <w:p w:rsidR="00002009" w:rsidRPr="003D400D" w:rsidRDefault="00002009" w:rsidP="003D400D">
            <w:pPr>
              <w:pStyle w:val="cs80d9435b"/>
              <w:rPr>
                <w:rFonts w:ascii="Arial" w:hAnsi="Arial" w:cs="Arial"/>
                <w:b/>
                <w:sz w:val="20"/>
                <w:szCs w:val="20"/>
              </w:rPr>
            </w:pPr>
            <w:r w:rsidRPr="003D400D">
              <w:rPr>
                <w:rStyle w:val="cs9b006263"/>
                <w:b w:val="0"/>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r>
    </w:tbl>
    <w:p w:rsidR="00002009" w:rsidRDefault="00002009" w:rsidP="00002009">
      <w:pPr>
        <w:pStyle w:val="cs80d9435b"/>
        <w:rPr>
          <w:rFonts w:asciiTheme="majorHAnsi" w:hAnsiTheme="majorHAnsi" w:cstheme="majorHAnsi"/>
          <w:sz w:val="20"/>
          <w:szCs w:val="20"/>
          <w:lang w:val="uk-UA"/>
        </w:rPr>
      </w:pPr>
      <w:r>
        <w:rPr>
          <w:rStyle w:val="cs9b006263"/>
        </w:rPr>
        <w:t> </w:t>
      </w:r>
    </w:p>
    <w:p w:rsidR="00002009" w:rsidRDefault="00002009" w:rsidP="00002009">
      <w:pPr>
        <w:jc w:val="both"/>
        <w:rPr>
          <w:rFonts w:asciiTheme="majorHAnsi" w:hAnsiTheme="majorHAnsi" w:cstheme="majorHAnsi"/>
          <w:bCs/>
          <w:sz w:val="20"/>
          <w:szCs w:val="20"/>
          <w:lang w:val="uk-UA"/>
        </w:rPr>
      </w:pPr>
    </w:p>
    <w:p w:rsidR="00002009" w:rsidRPr="003D400D" w:rsidRDefault="003D400D" w:rsidP="003D400D">
      <w:pPr>
        <w:jc w:val="both"/>
        <w:rPr>
          <w:rStyle w:val="cs80d9435b4"/>
          <w:rFonts w:ascii="Arial" w:hAnsi="Arial" w:cs="Arial"/>
          <w:sz w:val="20"/>
          <w:szCs w:val="20"/>
          <w:lang w:val="uk-UA"/>
        </w:rPr>
      </w:pPr>
      <w:r w:rsidRPr="003D400D">
        <w:rPr>
          <w:rStyle w:val="cs9f0a40404"/>
          <w:b/>
          <w:lang w:val="uk-UA"/>
        </w:rPr>
        <w:t>4.</w:t>
      </w:r>
      <w:r w:rsidRPr="003D400D">
        <w:rPr>
          <w:rStyle w:val="cs9f0a40404"/>
          <w:lang w:val="uk-UA"/>
        </w:rPr>
        <w:t xml:space="preserve"> </w:t>
      </w:r>
      <w:r w:rsidR="00002009" w:rsidRPr="003D400D">
        <w:rPr>
          <w:rStyle w:val="cs9f0a40404"/>
          <w:lang w:val="uk-UA"/>
        </w:rPr>
        <w:t xml:space="preserve">«Ефективність та безпечність препарату </w:t>
      </w:r>
      <w:r w:rsidR="00002009" w:rsidRPr="003D400D">
        <w:rPr>
          <w:rStyle w:val="cs9b006264"/>
        </w:rPr>
        <w:t>SAR</w:t>
      </w:r>
      <w:r w:rsidR="00002009" w:rsidRPr="003D400D">
        <w:rPr>
          <w:rStyle w:val="cs9b006264"/>
          <w:lang w:val="uk-UA"/>
        </w:rPr>
        <w:t>441344</w:t>
      </w:r>
      <w:r w:rsidR="00002009" w:rsidRPr="003D400D">
        <w:rPr>
          <w:rStyle w:val="cs9f0a40404"/>
          <w:lang w:val="uk-UA"/>
        </w:rPr>
        <w:t xml:space="preserve"> при лікуванні системного червоного вовчака: рандомізоване, подвійне сліпе, плацебо-контрольоване дослідження фази 2 для підтвердження концепції», код випробування </w:t>
      </w:r>
      <w:r w:rsidR="00002009" w:rsidRPr="003D400D">
        <w:rPr>
          <w:rStyle w:val="cs9b006264"/>
        </w:rPr>
        <w:t>ACT</w:t>
      </w:r>
      <w:r w:rsidR="00002009" w:rsidRPr="003D400D">
        <w:rPr>
          <w:rStyle w:val="cs9b006264"/>
          <w:lang w:val="uk-UA"/>
        </w:rPr>
        <w:t>17010</w:t>
      </w:r>
      <w:r w:rsidR="00002009" w:rsidRPr="003D400D">
        <w:rPr>
          <w:rStyle w:val="cs9f0a40404"/>
          <w:lang w:val="uk-UA"/>
        </w:rPr>
        <w:t xml:space="preserve">, версія 1 від 31 травня 2021 року, спонсор - </w:t>
      </w:r>
      <w:r w:rsidR="00002009" w:rsidRPr="003D400D">
        <w:rPr>
          <w:rStyle w:val="cs9f0a40404"/>
        </w:rPr>
        <w:t>sanofi</w:t>
      </w:r>
      <w:r w:rsidR="00002009" w:rsidRPr="003D400D">
        <w:rPr>
          <w:rStyle w:val="cs9f0a40404"/>
          <w:lang w:val="uk-UA"/>
        </w:rPr>
        <w:t>-</w:t>
      </w:r>
      <w:r w:rsidR="00002009" w:rsidRPr="003D400D">
        <w:rPr>
          <w:rStyle w:val="cs9f0a40404"/>
        </w:rPr>
        <w:t>aventis</w:t>
      </w:r>
      <w:r w:rsidR="00002009" w:rsidRPr="003D400D">
        <w:rPr>
          <w:rStyle w:val="cs9f0a40404"/>
          <w:lang w:val="uk-UA"/>
        </w:rPr>
        <w:t xml:space="preserve"> </w:t>
      </w:r>
      <w:r w:rsidR="00002009" w:rsidRPr="003D400D">
        <w:rPr>
          <w:rStyle w:val="cs9f0a40404"/>
        </w:rPr>
        <w:t>recherche</w:t>
      </w:r>
      <w:r w:rsidR="00002009" w:rsidRPr="003D400D">
        <w:rPr>
          <w:rStyle w:val="cs9f0a40404"/>
          <w:lang w:val="uk-UA"/>
        </w:rPr>
        <w:t xml:space="preserve"> &amp; </w:t>
      </w:r>
      <w:r w:rsidR="00002009" w:rsidRPr="003D400D">
        <w:rPr>
          <w:rStyle w:val="cs9f0a40404"/>
        </w:rPr>
        <w:t>developpement</w:t>
      </w:r>
      <w:r w:rsidR="00002009" w:rsidRPr="003D400D">
        <w:rPr>
          <w:rStyle w:val="cs9f0a40404"/>
          <w:lang w:val="uk-UA"/>
        </w:rPr>
        <w:t xml:space="preserve">, </w:t>
      </w:r>
      <w:r w:rsidR="00002009" w:rsidRPr="003D400D">
        <w:rPr>
          <w:rStyle w:val="cs9f0a40404"/>
        </w:rPr>
        <w:t>France</w:t>
      </w:r>
      <w:r w:rsidR="00002009" w:rsidRPr="003D400D">
        <w:rPr>
          <w:rStyle w:val="cs9f0a40404"/>
          <w:lang w:val="uk-UA"/>
        </w:rPr>
        <w:t xml:space="preserve"> (Санофі-Авентіс решерш е девелопман, Франція) </w:t>
      </w:r>
    </w:p>
    <w:p w:rsidR="00002009" w:rsidRPr="003D400D" w:rsidRDefault="00002009" w:rsidP="00002009">
      <w:pPr>
        <w:pStyle w:val="cs80d9435b"/>
        <w:rPr>
          <w:rFonts w:ascii="Arial" w:hAnsi="Arial" w:cs="Arial"/>
          <w:sz w:val="20"/>
          <w:szCs w:val="20"/>
          <w:lang w:val="ru-RU"/>
        </w:rPr>
      </w:pPr>
      <w:r w:rsidRPr="003D400D">
        <w:rPr>
          <w:rStyle w:val="cs9f0a40404"/>
          <w:lang w:val="ru-RU"/>
        </w:rPr>
        <w:t>Фаза - ІІ</w:t>
      </w:r>
    </w:p>
    <w:p w:rsidR="00002009" w:rsidRPr="003D400D" w:rsidRDefault="00002009" w:rsidP="00002009">
      <w:pPr>
        <w:pStyle w:val="cs80d9435b"/>
        <w:rPr>
          <w:rFonts w:ascii="Arial" w:hAnsi="Arial" w:cs="Arial"/>
          <w:sz w:val="20"/>
          <w:szCs w:val="20"/>
          <w:lang w:val="ru-RU"/>
        </w:rPr>
      </w:pPr>
      <w:r w:rsidRPr="003D400D">
        <w:rPr>
          <w:rStyle w:val="cs9f0a40404"/>
          <w:lang w:val="ru-RU"/>
        </w:rPr>
        <w:t>Заявник - ТОВ «Санофі-Авентіс Україна»</w:t>
      </w:r>
    </w:p>
    <w:p w:rsidR="00002009" w:rsidRPr="003D400D" w:rsidRDefault="00002009" w:rsidP="003D400D">
      <w:pPr>
        <w:pStyle w:val="cs12a5cebc"/>
        <w:rPr>
          <w:rFonts w:ascii="Arial" w:hAnsi="Arial" w:cs="Arial"/>
          <w:sz w:val="20"/>
          <w:szCs w:val="20"/>
          <w:lang w:val="ru-RU"/>
        </w:rPr>
      </w:pPr>
      <w:r w:rsidRPr="003D400D">
        <w:rPr>
          <w:rStyle w:val="cs9f0a40404"/>
        </w:rPr>
        <w:t> </w:t>
      </w:r>
    </w:p>
    <w:tbl>
      <w:tblPr>
        <w:tblW w:w="9631" w:type="dxa"/>
        <w:tblCellMar>
          <w:left w:w="0" w:type="dxa"/>
          <w:right w:w="0" w:type="dxa"/>
        </w:tblCellMar>
        <w:tblLook w:val="04A0" w:firstRow="1" w:lastRow="0" w:firstColumn="1" w:lastColumn="0" w:noHBand="0" w:noVBand="1"/>
      </w:tblPr>
      <w:tblGrid>
        <w:gridCol w:w="514"/>
        <w:gridCol w:w="9117"/>
      </w:tblGrid>
      <w:tr w:rsidR="00002009" w:rsidRPr="003D400D" w:rsidTr="003D400D">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4"/>
                <w:b w:val="0"/>
              </w:rPr>
              <w:t>№</w:t>
            </w:r>
          </w:p>
          <w:p w:rsidR="00002009" w:rsidRPr="003D400D" w:rsidRDefault="00002009" w:rsidP="003D400D">
            <w:pPr>
              <w:pStyle w:val="cs2e86d3a6"/>
              <w:rPr>
                <w:rFonts w:ascii="Arial" w:hAnsi="Arial" w:cs="Arial"/>
                <w:b/>
                <w:sz w:val="20"/>
                <w:szCs w:val="20"/>
              </w:rPr>
            </w:pPr>
            <w:r w:rsidRPr="003D400D">
              <w:rPr>
                <w:rStyle w:val="cs9b006264"/>
                <w:b w:val="0"/>
              </w:rPr>
              <w:t>п/п</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4"/>
                <w:b w:val="0"/>
                <w:lang w:val="ru-RU"/>
              </w:rPr>
              <w:t>П.І.Б. відповідального дослідника,</w:t>
            </w:r>
          </w:p>
          <w:p w:rsidR="00002009" w:rsidRPr="003D400D" w:rsidRDefault="00002009" w:rsidP="003D400D">
            <w:pPr>
              <w:pStyle w:val="cs2e86d3a6"/>
              <w:rPr>
                <w:rFonts w:ascii="Arial" w:hAnsi="Arial" w:cs="Arial"/>
                <w:b/>
                <w:sz w:val="20"/>
                <w:szCs w:val="20"/>
                <w:lang w:val="ru-RU"/>
              </w:rPr>
            </w:pPr>
            <w:r w:rsidRPr="003D400D">
              <w:rPr>
                <w:rStyle w:val="cs9b006264"/>
                <w:b w:val="0"/>
                <w:lang w:val="ru-RU"/>
              </w:rPr>
              <w:t>Назва місця проведення клінічного випробування</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sz w:val="20"/>
                <w:szCs w:val="20"/>
              </w:rPr>
            </w:pPr>
            <w:r w:rsidRPr="003D400D">
              <w:rPr>
                <w:rStyle w:val="cs9b006264"/>
                <w:b w:val="0"/>
              </w:rPr>
              <w:t>1</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4"/>
                <w:b w:val="0"/>
                <w:lang w:val="ru-RU"/>
              </w:rPr>
              <w:t>д.м.н., проф. Гнилорибов А.М.</w:t>
            </w:r>
          </w:p>
          <w:p w:rsidR="00002009" w:rsidRPr="003D400D" w:rsidRDefault="00002009" w:rsidP="003D400D">
            <w:pPr>
              <w:pStyle w:val="cs80d9435b"/>
              <w:rPr>
                <w:rFonts w:ascii="Arial" w:hAnsi="Arial" w:cs="Arial"/>
                <w:b/>
                <w:sz w:val="20"/>
                <w:szCs w:val="20"/>
                <w:lang w:val="ru-RU"/>
              </w:rPr>
            </w:pPr>
            <w:r w:rsidRPr="003D400D">
              <w:rPr>
                <w:rStyle w:val="cs9b006264"/>
                <w:b w:val="0"/>
                <w:lang w:val="ru-RU"/>
              </w:rPr>
              <w:t>Медичний центр товариства з обмеженою відповідальністю «Інститут ревматології», відділ клінічних досліджень №1, м. Київ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sz w:val="20"/>
                <w:szCs w:val="20"/>
              </w:rPr>
            </w:pPr>
            <w:r w:rsidRPr="003D400D">
              <w:rPr>
                <w:rStyle w:val="cs9b006264"/>
                <w:b w:val="0"/>
              </w:rPr>
              <w:t>2</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4"/>
                <w:b w:val="0"/>
              </w:rPr>
              <w:t>лікар Карпенко О.О.</w:t>
            </w:r>
          </w:p>
          <w:p w:rsidR="00002009" w:rsidRPr="003D400D" w:rsidRDefault="00002009" w:rsidP="003D400D">
            <w:pPr>
              <w:pStyle w:val="cs80d9435b"/>
              <w:rPr>
                <w:rFonts w:ascii="Arial" w:hAnsi="Arial" w:cs="Arial"/>
                <w:b/>
                <w:sz w:val="20"/>
                <w:szCs w:val="20"/>
              </w:rPr>
            </w:pPr>
            <w:r w:rsidRPr="003D400D">
              <w:rPr>
                <w:rStyle w:val="cs9b006264"/>
                <w:b w:val="0"/>
              </w:rPr>
              <w:t>Медичний центр «Ок!Клінік+» товариства з обмеженою відповідальністю «Міжнародний інститут клінічних досліджень», стаціонарне відділення, відділ терапії, ревматології та кардіології, м. Київ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sz w:val="20"/>
                <w:szCs w:val="20"/>
              </w:rPr>
            </w:pPr>
            <w:r w:rsidRPr="003D400D">
              <w:rPr>
                <w:rStyle w:val="cs9b006264"/>
                <w:b w:val="0"/>
              </w:rPr>
              <w:t>3</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4"/>
                <w:b w:val="0"/>
                <w:lang w:val="ru-RU"/>
              </w:rPr>
              <w:t>зав. від. Логойда П.І.</w:t>
            </w:r>
          </w:p>
          <w:p w:rsidR="00002009" w:rsidRPr="003D400D" w:rsidRDefault="00002009" w:rsidP="003D400D">
            <w:pPr>
              <w:pStyle w:val="cs80d9435b"/>
              <w:rPr>
                <w:rFonts w:ascii="Arial" w:hAnsi="Arial" w:cs="Arial"/>
                <w:b/>
                <w:sz w:val="20"/>
                <w:szCs w:val="20"/>
                <w:lang w:val="ru-RU"/>
              </w:rPr>
            </w:pPr>
            <w:r w:rsidRPr="003D400D">
              <w:rPr>
                <w:rStyle w:val="cs9b006264"/>
                <w:b w:val="0"/>
                <w:lang w:val="ru-RU"/>
              </w:rPr>
              <w:t>Поліклініка Центру медичних послуг та реабілітації Державної акціонерної холдингової компанії «Артем», відділення денного стаціонару, м. Київ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sz w:val="20"/>
                <w:szCs w:val="20"/>
              </w:rPr>
            </w:pPr>
            <w:r w:rsidRPr="003D400D">
              <w:rPr>
                <w:rStyle w:val="cs9b006264"/>
                <w:b w:val="0"/>
              </w:rPr>
              <w:t>4</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4"/>
                <w:b w:val="0"/>
                <w:lang w:val="ru-RU"/>
              </w:rPr>
              <w:t xml:space="preserve">д.м.н., проф. Яременко О.Б. </w:t>
            </w:r>
          </w:p>
          <w:p w:rsidR="00002009" w:rsidRPr="003D400D" w:rsidRDefault="00002009" w:rsidP="003D400D">
            <w:pPr>
              <w:pStyle w:val="cs80d9435b"/>
              <w:rPr>
                <w:rFonts w:ascii="Arial" w:hAnsi="Arial" w:cs="Arial"/>
                <w:b/>
                <w:sz w:val="20"/>
                <w:szCs w:val="20"/>
                <w:lang w:val="ru-RU"/>
              </w:rPr>
            </w:pPr>
            <w:r w:rsidRPr="003D400D">
              <w:rPr>
                <w:rStyle w:val="cs9b006264"/>
                <w:b w:val="0"/>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Національний медичний університет імені О.О. Богомольця, кафедра внутрішньої медицини №3, м. Київ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sz w:val="20"/>
                <w:szCs w:val="20"/>
              </w:rPr>
            </w:pPr>
            <w:r w:rsidRPr="003D400D">
              <w:rPr>
                <w:rStyle w:val="cs9b006264"/>
                <w:b w:val="0"/>
              </w:rPr>
              <w:t>5</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4"/>
                <w:b w:val="0"/>
                <w:lang w:val="ru-RU"/>
              </w:rPr>
              <w:t>зав. центру Гордієнко О.В.</w:t>
            </w:r>
          </w:p>
          <w:p w:rsidR="00002009" w:rsidRPr="003D400D" w:rsidRDefault="00002009" w:rsidP="003D400D">
            <w:pPr>
              <w:pStyle w:val="cs80d9435b"/>
              <w:rPr>
                <w:rFonts w:ascii="Arial" w:hAnsi="Arial" w:cs="Arial"/>
                <w:b/>
                <w:sz w:val="20"/>
                <w:szCs w:val="20"/>
                <w:lang w:val="ru-RU"/>
              </w:rPr>
            </w:pPr>
            <w:r w:rsidRPr="003D400D">
              <w:rPr>
                <w:rStyle w:val="cs9b006264"/>
                <w:b w:val="0"/>
                <w:lang w:val="ru-RU"/>
              </w:rPr>
              <w:t>Комунальне підприємство «Полтавська обласна клінічна лікарня ім. М.В. Скліфосовського Полтавської обласної ради», обласний лікувально-діагностичний ревматологічний центр,                     м. Полтава</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2e86d3a6"/>
              <w:rPr>
                <w:rFonts w:ascii="Arial" w:hAnsi="Arial" w:cs="Arial"/>
                <w:b/>
                <w:sz w:val="20"/>
                <w:szCs w:val="20"/>
              </w:rPr>
            </w:pPr>
            <w:r w:rsidRPr="003D400D">
              <w:rPr>
                <w:rStyle w:val="cs9b006264"/>
                <w:b w:val="0"/>
              </w:rPr>
              <w:t>6</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4"/>
                <w:b w:val="0"/>
                <w:lang w:val="ru-RU"/>
              </w:rPr>
              <w:t>д.м.н., проф. Станіславчук М.А.</w:t>
            </w:r>
          </w:p>
          <w:p w:rsidR="00002009" w:rsidRPr="003D400D" w:rsidRDefault="00002009" w:rsidP="003D400D">
            <w:pPr>
              <w:pStyle w:val="cs80d9435b"/>
              <w:rPr>
                <w:rFonts w:ascii="Arial" w:hAnsi="Arial" w:cs="Arial"/>
                <w:b/>
                <w:sz w:val="20"/>
                <w:szCs w:val="20"/>
                <w:lang w:val="ru-RU"/>
              </w:rPr>
            </w:pPr>
            <w:r w:rsidRPr="003D400D">
              <w:rPr>
                <w:rStyle w:val="cs9b006264"/>
                <w:b w:val="0"/>
                <w:lang w:val="ru-RU"/>
              </w:rPr>
              <w:t>Комунальне некомерційне підприємство «Вінницька обласна клінічна лікарня імені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bl>
    <w:p w:rsidR="00002009" w:rsidRPr="00693107" w:rsidRDefault="00002009" w:rsidP="00002009">
      <w:pPr>
        <w:pStyle w:val="cs95e872d0"/>
        <w:rPr>
          <w:lang w:val="ru-RU"/>
        </w:rPr>
      </w:pPr>
      <w:r>
        <w:rPr>
          <w:rStyle w:val="cs5efed22f1"/>
        </w:rPr>
        <w:t> </w:t>
      </w:r>
    </w:p>
    <w:p w:rsidR="00002009" w:rsidRDefault="00002009" w:rsidP="00002009">
      <w:pPr>
        <w:jc w:val="both"/>
        <w:rPr>
          <w:rFonts w:asciiTheme="majorHAnsi" w:hAnsiTheme="majorHAnsi" w:cstheme="majorHAnsi"/>
          <w:bCs/>
          <w:sz w:val="20"/>
          <w:szCs w:val="20"/>
          <w:lang w:val="uk-UA"/>
        </w:rPr>
      </w:pPr>
    </w:p>
    <w:p w:rsidR="00002009" w:rsidRPr="003D400D" w:rsidRDefault="003D400D" w:rsidP="003D400D">
      <w:pPr>
        <w:jc w:val="both"/>
        <w:rPr>
          <w:rStyle w:val="cs80d9435b5"/>
          <w:rFonts w:ascii="Arial" w:hAnsi="Arial" w:cs="Arial"/>
          <w:sz w:val="20"/>
          <w:szCs w:val="20"/>
          <w:lang w:val="ru-RU"/>
        </w:rPr>
      </w:pPr>
      <w:r w:rsidRPr="003D400D">
        <w:rPr>
          <w:rStyle w:val="cs9f0a40405"/>
          <w:b/>
          <w:lang w:val="ru-RU"/>
        </w:rPr>
        <w:t>5.</w:t>
      </w:r>
      <w:r w:rsidRPr="003D400D">
        <w:rPr>
          <w:rStyle w:val="cs9f0a40405"/>
          <w:lang w:val="ru-RU"/>
        </w:rPr>
        <w:t xml:space="preserve"> </w:t>
      </w:r>
      <w:r w:rsidR="00002009" w:rsidRPr="003D400D">
        <w:rPr>
          <w:rStyle w:val="cs9f0a40405"/>
          <w:lang w:val="ru-RU"/>
        </w:rPr>
        <w:t xml:space="preserve">«Багатоцентрове, відкрите дослідження фази 2а для оцінки безпечності, ефективності та фармакокінетики препарату </w:t>
      </w:r>
      <w:r w:rsidR="00002009" w:rsidRPr="003D400D">
        <w:rPr>
          <w:rStyle w:val="cs9b006265"/>
        </w:rPr>
        <w:t>PRA</w:t>
      </w:r>
      <w:r w:rsidR="00002009" w:rsidRPr="003D400D">
        <w:rPr>
          <w:rStyle w:val="cs9b006265"/>
          <w:lang w:val="ru-RU"/>
        </w:rPr>
        <w:t>023</w:t>
      </w:r>
      <w:r w:rsidR="00002009" w:rsidRPr="003D400D">
        <w:rPr>
          <w:rStyle w:val="cs9f0a40405"/>
          <w:lang w:val="ru-RU"/>
        </w:rPr>
        <w:t xml:space="preserve"> у пацієнтів із активною Хворобою Крона з середнім та важким ступенем», код дослідження </w:t>
      </w:r>
      <w:r w:rsidR="00002009" w:rsidRPr="003D400D">
        <w:rPr>
          <w:rStyle w:val="cs9b006265"/>
        </w:rPr>
        <w:t>PR</w:t>
      </w:r>
      <w:r w:rsidR="00002009" w:rsidRPr="003D400D">
        <w:rPr>
          <w:rStyle w:val="cs9b006265"/>
          <w:lang w:val="ru-RU"/>
        </w:rPr>
        <w:t>200-103</w:t>
      </w:r>
      <w:r w:rsidR="00002009" w:rsidRPr="003D400D">
        <w:rPr>
          <w:rStyle w:val="cs9f0a40405"/>
          <w:lang w:val="ru-RU"/>
        </w:rPr>
        <w:t xml:space="preserve">, версія 2.0 від 18 червня 2021 року, спонсор - «Прометеус Байосайєнсіз Інк.»/ </w:t>
      </w:r>
      <w:r w:rsidR="00002009" w:rsidRPr="003D400D">
        <w:rPr>
          <w:rStyle w:val="cs9f0a40405"/>
        </w:rPr>
        <w:t>Prometheus</w:t>
      </w:r>
      <w:r w:rsidR="00002009" w:rsidRPr="003D400D">
        <w:rPr>
          <w:rStyle w:val="cs9f0a40405"/>
          <w:lang w:val="ru-RU"/>
        </w:rPr>
        <w:t xml:space="preserve"> </w:t>
      </w:r>
      <w:r w:rsidR="00002009" w:rsidRPr="003D400D">
        <w:rPr>
          <w:rStyle w:val="cs9f0a40405"/>
        </w:rPr>
        <w:t>Biosciences</w:t>
      </w:r>
      <w:r w:rsidR="00002009" w:rsidRPr="003D400D">
        <w:rPr>
          <w:rStyle w:val="cs9f0a40405"/>
          <w:lang w:val="ru-RU"/>
        </w:rPr>
        <w:t xml:space="preserve">, </w:t>
      </w:r>
      <w:r w:rsidR="00002009" w:rsidRPr="003D400D">
        <w:rPr>
          <w:rStyle w:val="cs9f0a40405"/>
        </w:rPr>
        <w:t>Inc</w:t>
      </w:r>
      <w:r w:rsidR="00002009" w:rsidRPr="003D400D">
        <w:rPr>
          <w:rStyle w:val="cs9f0a40405"/>
          <w:lang w:val="ru-RU"/>
        </w:rPr>
        <w:t xml:space="preserve">., США </w:t>
      </w:r>
    </w:p>
    <w:p w:rsidR="00002009" w:rsidRPr="003D400D" w:rsidRDefault="00002009" w:rsidP="00002009">
      <w:pPr>
        <w:pStyle w:val="cs80d9435b"/>
        <w:rPr>
          <w:rFonts w:ascii="Arial" w:hAnsi="Arial" w:cs="Arial"/>
          <w:sz w:val="20"/>
          <w:szCs w:val="20"/>
          <w:lang w:val="ru-RU"/>
        </w:rPr>
      </w:pPr>
      <w:r w:rsidRPr="003D400D">
        <w:rPr>
          <w:rStyle w:val="cs9f0a40405"/>
          <w:lang w:val="ru-RU"/>
        </w:rPr>
        <w:t>Фаза - ІІа</w:t>
      </w:r>
    </w:p>
    <w:p w:rsidR="00002009" w:rsidRPr="003D400D" w:rsidRDefault="00002009" w:rsidP="00002009">
      <w:pPr>
        <w:pStyle w:val="cs80d9435b"/>
        <w:rPr>
          <w:rStyle w:val="cs9f0a40405"/>
          <w:lang w:val="ru-RU"/>
        </w:rPr>
      </w:pPr>
      <w:r w:rsidRPr="003D400D">
        <w:rPr>
          <w:rStyle w:val="cs9f0a40405"/>
          <w:lang w:val="ru-RU"/>
        </w:rPr>
        <w:t>Заявник - ТОВ «Біомапас», Україна</w:t>
      </w:r>
    </w:p>
    <w:p w:rsidR="00002009" w:rsidRPr="003D400D" w:rsidRDefault="00002009" w:rsidP="003D400D">
      <w:pPr>
        <w:rPr>
          <w:rFonts w:ascii="Arial" w:hAnsi="Arial" w:cs="Arial"/>
          <w:b/>
          <w:bCs/>
          <w:sz w:val="20"/>
          <w:szCs w:val="20"/>
          <w:lang w:val="uk-UA"/>
        </w:rPr>
      </w:pPr>
    </w:p>
    <w:p w:rsidR="00002009" w:rsidRPr="003D400D" w:rsidRDefault="00002009" w:rsidP="00002009">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002009" w:rsidRPr="003D400D" w:rsidTr="003D400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5"/>
                <w:b w:val="0"/>
              </w:rPr>
              <w:lastRenderedPageBreak/>
              <w:t>№</w:t>
            </w:r>
          </w:p>
          <w:p w:rsidR="00002009" w:rsidRPr="003D400D" w:rsidRDefault="00002009" w:rsidP="003D400D">
            <w:pPr>
              <w:pStyle w:val="cs2e86d3a6"/>
              <w:rPr>
                <w:rFonts w:ascii="Arial" w:hAnsi="Arial" w:cs="Arial"/>
                <w:b/>
                <w:sz w:val="20"/>
                <w:szCs w:val="20"/>
              </w:rPr>
            </w:pPr>
            <w:r w:rsidRPr="003D400D">
              <w:rPr>
                <w:rStyle w:val="cs9b006265"/>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5"/>
                <w:b w:val="0"/>
                <w:lang w:val="ru-RU"/>
              </w:rPr>
              <w:t>П.І.Б. відповідального дослідника</w:t>
            </w:r>
          </w:p>
          <w:p w:rsidR="00002009" w:rsidRPr="003D400D" w:rsidRDefault="00002009" w:rsidP="003D400D">
            <w:pPr>
              <w:pStyle w:val="cs2e86d3a6"/>
              <w:rPr>
                <w:rFonts w:ascii="Arial" w:hAnsi="Arial" w:cs="Arial"/>
                <w:b/>
                <w:sz w:val="20"/>
                <w:szCs w:val="20"/>
                <w:lang w:val="ru-RU"/>
              </w:rPr>
            </w:pPr>
            <w:r w:rsidRPr="003D400D">
              <w:rPr>
                <w:rStyle w:val="cs9b006265"/>
                <w:b w:val="0"/>
                <w:lang w:val="ru-RU"/>
              </w:rPr>
              <w:t>Назва місця проведення клінічного випробування</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jc w:val="center"/>
              <w:rPr>
                <w:rFonts w:ascii="Arial" w:hAnsi="Arial" w:cs="Arial"/>
                <w:b/>
                <w:sz w:val="20"/>
                <w:szCs w:val="20"/>
              </w:rPr>
            </w:pPr>
            <w:r w:rsidRPr="003D400D">
              <w:rPr>
                <w:rStyle w:val="cs9b006265"/>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lang w:val="ru-RU"/>
              </w:rPr>
            </w:pPr>
            <w:r w:rsidRPr="003D400D">
              <w:rPr>
                <w:rStyle w:val="cs9b006265"/>
                <w:b w:val="0"/>
                <w:lang w:val="ru-RU"/>
              </w:rPr>
              <w:t>д.м.н., проф. Захараш Ю.М.</w:t>
            </w:r>
          </w:p>
          <w:p w:rsidR="00002009" w:rsidRPr="003D400D" w:rsidRDefault="00002009" w:rsidP="003D400D">
            <w:pPr>
              <w:pStyle w:val="cs80d9435b"/>
              <w:rPr>
                <w:rFonts w:ascii="Arial" w:hAnsi="Arial" w:cs="Arial"/>
                <w:b/>
                <w:sz w:val="20"/>
                <w:szCs w:val="20"/>
                <w:lang w:val="ru-RU"/>
              </w:rPr>
            </w:pPr>
            <w:r w:rsidRPr="003D400D">
              <w:rPr>
                <w:rStyle w:val="cs9b006265"/>
                <w:b w:val="0"/>
                <w:lang w:val="ru-RU"/>
              </w:rPr>
              <w:t>Медичний центр товариства з обмеженою відповідальністю «Гармонія краси», відділення клінічних випробувань, м. Київ</w:t>
            </w:r>
          </w:p>
        </w:tc>
      </w:tr>
    </w:tbl>
    <w:p w:rsidR="00002009" w:rsidRPr="00693107" w:rsidRDefault="00002009" w:rsidP="00002009">
      <w:pPr>
        <w:pStyle w:val="cs80d9435b"/>
        <w:rPr>
          <w:lang w:val="ru-RU"/>
        </w:rPr>
      </w:pPr>
      <w:r>
        <w:rPr>
          <w:rStyle w:val="cs9f0a40405"/>
        </w:rPr>
        <w:t> </w:t>
      </w:r>
    </w:p>
    <w:p w:rsidR="00002009" w:rsidRDefault="00002009" w:rsidP="00002009">
      <w:pPr>
        <w:jc w:val="both"/>
        <w:rPr>
          <w:rFonts w:asciiTheme="majorHAnsi" w:hAnsiTheme="majorHAnsi" w:cstheme="majorHAnsi"/>
          <w:bCs/>
          <w:sz w:val="20"/>
          <w:szCs w:val="20"/>
          <w:lang w:val="uk-UA"/>
        </w:rPr>
      </w:pPr>
    </w:p>
    <w:p w:rsidR="00002009" w:rsidRPr="003D400D" w:rsidRDefault="003D400D" w:rsidP="003D400D">
      <w:pPr>
        <w:jc w:val="both"/>
        <w:rPr>
          <w:rStyle w:val="cs80d9435b6"/>
          <w:rFonts w:ascii="Arial" w:hAnsi="Arial" w:cs="Arial"/>
          <w:sz w:val="20"/>
          <w:szCs w:val="20"/>
          <w:lang w:val="uk-UA"/>
        </w:rPr>
      </w:pPr>
      <w:r w:rsidRPr="003D400D">
        <w:rPr>
          <w:rStyle w:val="cs9f0a40406"/>
          <w:b/>
          <w:lang w:val="uk-UA"/>
        </w:rPr>
        <w:t>6.</w:t>
      </w:r>
      <w:r w:rsidRPr="003D400D">
        <w:rPr>
          <w:rStyle w:val="cs9f0a40406"/>
          <w:lang w:val="uk-UA"/>
        </w:rPr>
        <w:t xml:space="preserve"> </w:t>
      </w:r>
      <w:r w:rsidR="00002009" w:rsidRPr="003D400D">
        <w:rPr>
          <w:rStyle w:val="cs9f0a40406"/>
          <w:lang w:val="uk-UA"/>
        </w:rPr>
        <w:t>«Рандомізоване адаптивне подвійне сліпе плацебо-контрольоване багатоцентрове дослідження фази 1</w:t>
      </w:r>
      <w:r w:rsidR="00002009" w:rsidRPr="003D400D">
        <w:rPr>
          <w:rStyle w:val="cs9f0a40406"/>
        </w:rPr>
        <w:t>b</w:t>
      </w:r>
      <w:r w:rsidR="00002009" w:rsidRPr="003D400D">
        <w:rPr>
          <w:rStyle w:val="cs9f0a40406"/>
          <w:lang w:val="uk-UA"/>
        </w:rPr>
        <w:t xml:space="preserve"> для вивчення безпечності, переносимості, фармакокінетики та фармакодинаміки багаторазових доз препарату </w:t>
      </w:r>
      <w:r w:rsidR="00002009" w:rsidRPr="003D400D">
        <w:rPr>
          <w:rStyle w:val="cs9b006266"/>
        </w:rPr>
        <w:t>PT</w:t>
      </w:r>
      <w:r w:rsidR="00002009" w:rsidRPr="003D400D">
        <w:rPr>
          <w:rStyle w:val="cs9b006266"/>
          <w:lang w:val="uk-UA"/>
        </w:rPr>
        <w:t>101</w:t>
      </w:r>
      <w:r w:rsidR="00002009" w:rsidRPr="003D400D">
        <w:rPr>
          <w:rStyle w:val="cs9f0a40406"/>
          <w:lang w:val="uk-UA"/>
        </w:rPr>
        <w:t xml:space="preserve"> у пацієнтів з активним виразковим колітом», код дослідження </w:t>
      </w:r>
      <w:r w:rsidR="00002009" w:rsidRPr="003D400D">
        <w:rPr>
          <w:rStyle w:val="cs9b006266"/>
        </w:rPr>
        <w:t>PT</w:t>
      </w:r>
      <w:r w:rsidR="00002009" w:rsidRPr="003D400D">
        <w:rPr>
          <w:rStyle w:val="cs9b006266"/>
          <w:lang w:val="uk-UA"/>
        </w:rPr>
        <w:t>101-201</w:t>
      </w:r>
      <w:r w:rsidR="00002009" w:rsidRPr="003D400D">
        <w:rPr>
          <w:rStyle w:val="cs9f0a40406"/>
          <w:lang w:val="uk-UA"/>
        </w:rPr>
        <w:t>, поправка 1 від 11 травня 2021 року, спонсор - «Пандіон Терапьютикс, Інк.», дочірня компанія, що знаходиться у повній власності «Мерк енд Ко., Інк.», Кенілворт, штат Нью-Джерсі, США (відомої як «МСД» за межами Сполучених Штатів Америки та Канади) /</w:t>
      </w:r>
      <w:r w:rsidR="00002009" w:rsidRPr="003D400D">
        <w:rPr>
          <w:rStyle w:val="cs9f0a40406"/>
        </w:rPr>
        <w:t>Pandion</w:t>
      </w:r>
      <w:r w:rsidR="00002009" w:rsidRPr="003D400D">
        <w:rPr>
          <w:rStyle w:val="cs9f0a40406"/>
          <w:lang w:val="uk-UA"/>
        </w:rPr>
        <w:t xml:space="preserve"> </w:t>
      </w:r>
      <w:r w:rsidR="00002009" w:rsidRPr="003D400D">
        <w:rPr>
          <w:rStyle w:val="cs9f0a40406"/>
        </w:rPr>
        <w:t>Therapeutics</w:t>
      </w:r>
      <w:r w:rsidR="00002009" w:rsidRPr="003D400D">
        <w:rPr>
          <w:rStyle w:val="cs9f0a40406"/>
          <w:lang w:val="uk-UA"/>
        </w:rPr>
        <w:t xml:space="preserve">, </w:t>
      </w:r>
      <w:r w:rsidR="00002009" w:rsidRPr="003D400D">
        <w:rPr>
          <w:rStyle w:val="cs9f0a40406"/>
        </w:rPr>
        <w:t>Inc</w:t>
      </w:r>
      <w:r w:rsidR="00002009" w:rsidRPr="003D400D">
        <w:rPr>
          <w:rStyle w:val="cs9f0a40406"/>
          <w:lang w:val="uk-UA"/>
        </w:rPr>
        <w:t xml:space="preserve">., </w:t>
      </w:r>
      <w:r w:rsidR="00002009" w:rsidRPr="003D400D">
        <w:rPr>
          <w:rStyle w:val="cs9f0a40406"/>
        </w:rPr>
        <w:t>a</w:t>
      </w:r>
      <w:r w:rsidR="00002009" w:rsidRPr="003D400D">
        <w:rPr>
          <w:rStyle w:val="cs9f0a40406"/>
          <w:lang w:val="uk-UA"/>
        </w:rPr>
        <w:t xml:space="preserve"> </w:t>
      </w:r>
      <w:r w:rsidR="00002009" w:rsidRPr="003D400D">
        <w:rPr>
          <w:rStyle w:val="cs9f0a40406"/>
        </w:rPr>
        <w:t>wholly</w:t>
      </w:r>
      <w:r w:rsidR="00002009" w:rsidRPr="003D400D">
        <w:rPr>
          <w:rStyle w:val="cs9f0a40406"/>
          <w:lang w:val="uk-UA"/>
        </w:rPr>
        <w:t>-</w:t>
      </w:r>
      <w:r w:rsidR="00002009" w:rsidRPr="003D400D">
        <w:rPr>
          <w:rStyle w:val="cs9f0a40406"/>
        </w:rPr>
        <w:t>owned</w:t>
      </w:r>
      <w:r w:rsidR="00002009" w:rsidRPr="003D400D">
        <w:rPr>
          <w:rStyle w:val="cs9f0a40406"/>
          <w:lang w:val="uk-UA"/>
        </w:rPr>
        <w:t xml:space="preserve"> </w:t>
      </w:r>
      <w:r w:rsidR="00002009" w:rsidRPr="003D400D">
        <w:rPr>
          <w:rStyle w:val="cs9f0a40406"/>
        </w:rPr>
        <w:t>subsidiary</w:t>
      </w:r>
      <w:r w:rsidR="00002009" w:rsidRPr="003D400D">
        <w:rPr>
          <w:rStyle w:val="cs9f0a40406"/>
          <w:lang w:val="uk-UA"/>
        </w:rPr>
        <w:t xml:space="preserve"> </w:t>
      </w:r>
      <w:r w:rsidR="00002009" w:rsidRPr="003D400D">
        <w:rPr>
          <w:rStyle w:val="cs9f0a40406"/>
        </w:rPr>
        <w:t>of</w:t>
      </w:r>
      <w:r w:rsidR="00002009" w:rsidRPr="003D400D">
        <w:rPr>
          <w:rStyle w:val="cs9f0a40406"/>
          <w:lang w:val="uk-UA"/>
        </w:rPr>
        <w:t xml:space="preserve"> </w:t>
      </w:r>
      <w:r w:rsidR="00002009" w:rsidRPr="003D400D">
        <w:rPr>
          <w:rStyle w:val="cs9f0a40406"/>
        </w:rPr>
        <w:t>Merck</w:t>
      </w:r>
      <w:r w:rsidR="00002009" w:rsidRPr="003D400D">
        <w:rPr>
          <w:rStyle w:val="cs9f0a40406"/>
          <w:lang w:val="uk-UA"/>
        </w:rPr>
        <w:t xml:space="preserve"> &amp; </w:t>
      </w:r>
      <w:r w:rsidR="00002009" w:rsidRPr="003D400D">
        <w:rPr>
          <w:rStyle w:val="cs9f0a40406"/>
        </w:rPr>
        <w:t>Co</w:t>
      </w:r>
      <w:r w:rsidR="00002009" w:rsidRPr="003D400D">
        <w:rPr>
          <w:rStyle w:val="cs9f0a40406"/>
          <w:lang w:val="uk-UA"/>
        </w:rPr>
        <w:t xml:space="preserve">., </w:t>
      </w:r>
      <w:r w:rsidR="00002009" w:rsidRPr="003D400D">
        <w:rPr>
          <w:rStyle w:val="cs9f0a40406"/>
        </w:rPr>
        <w:t>Inc</w:t>
      </w:r>
      <w:r w:rsidR="00002009" w:rsidRPr="003D400D">
        <w:rPr>
          <w:rStyle w:val="cs9f0a40406"/>
          <w:lang w:val="uk-UA"/>
        </w:rPr>
        <w:t xml:space="preserve">., </w:t>
      </w:r>
      <w:r w:rsidR="00002009" w:rsidRPr="003D400D">
        <w:rPr>
          <w:rStyle w:val="cs9f0a40406"/>
        </w:rPr>
        <w:t>Kenilworth</w:t>
      </w:r>
      <w:r w:rsidR="00002009" w:rsidRPr="003D400D">
        <w:rPr>
          <w:rStyle w:val="cs9f0a40406"/>
          <w:lang w:val="uk-UA"/>
        </w:rPr>
        <w:t xml:space="preserve">, </w:t>
      </w:r>
      <w:r w:rsidR="00002009" w:rsidRPr="003D400D">
        <w:rPr>
          <w:rStyle w:val="cs9f0a40406"/>
        </w:rPr>
        <w:t>NJ</w:t>
      </w:r>
      <w:r w:rsidR="00002009" w:rsidRPr="003D400D">
        <w:rPr>
          <w:rStyle w:val="cs9f0a40406"/>
          <w:lang w:val="uk-UA"/>
        </w:rPr>
        <w:t xml:space="preserve">, </w:t>
      </w:r>
      <w:r w:rsidR="00002009" w:rsidRPr="003D400D">
        <w:rPr>
          <w:rStyle w:val="cs9f0a40406"/>
        </w:rPr>
        <w:t>USA</w:t>
      </w:r>
      <w:r w:rsidR="00002009" w:rsidRPr="003D400D">
        <w:rPr>
          <w:rStyle w:val="cs9f0a40406"/>
          <w:lang w:val="uk-UA"/>
        </w:rPr>
        <w:t xml:space="preserve"> (</w:t>
      </w:r>
      <w:r w:rsidR="00002009" w:rsidRPr="003D400D">
        <w:rPr>
          <w:rStyle w:val="cs9f0a40406"/>
        </w:rPr>
        <w:t>known</w:t>
      </w:r>
      <w:r w:rsidR="00002009" w:rsidRPr="003D400D">
        <w:rPr>
          <w:rStyle w:val="cs9f0a40406"/>
          <w:lang w:val="uk-UA"/>
        </w:rPr>
        <w:t xml:space="preserve"> </w:t>
      </w:r>
      <w:r w:rsidR="00002009" w:rsidRPr="003D400D">
        <w:rPr>
          <w:rStyle w:val="cs9f0a40406"/>
        </w:rPr>
        <w:t>as</w:t>
      </w:r>
      <w:r w:rsidR="00002009" w:rsidRPr="003D400D">
        <w:rPr>
          <w:rStyle w:val="cs9f0a40406"/>
          <w:lang w:val="uk-UA"/>
        </w:rPr>
        <w:t xml:space="preserve"> </w:t>
      </w:r>
      <w:r w:rsidR="00002009" w:rsidRPr="003D400D">
        <w:rPr>
          <w:rStyle w:val="cs9f0a40406"/>
        </w:rPr>
        <w:t>MSD</w:t>
      </w:r>
      <w:r w:rsidR="00002009" w:rsidRPr="003D400D">
        <w:rPr>
          <w:rStyle w:val="cs9f0a40406"/>
          <w:lang w:val="uk-UA"/>
        </w:rPr>
        <w:t xml:space="preserve"> </w:t>
      </w:r>
      <w:r w:rsidR="00002009" w:rsidRPr="003D400D">
        <w:rPr>
          <w:rStyle w:val="cs9f0a40406"/>
        </w:rPr>
        <w:t>outside</w:t>
      </w:r>
      <w:r w:rsidR="00002009" w:rsidRPr="003D400D">
        <w:rPr>
          <w:rStyle w:val="cs9f0a40406"/>
          <w:lang w:val="uk-UA"/>
        </w:rPr>
        <w:t xml:space="preserve"> </w:t>
      </w:r>
      <w:r w:rsidR="00002009" w:rsidRPr="003D400D">
        <w:rPr>
          <w:rStyle w:val="cs9f0a40406"/>
        </w:rPr>
        <w:t>the</w:t>
      </w:r>
      <w:r w:rsidR="00002009" w:rsidRPr="003D400D">
        <w:rPr>
          <w:rStyle w:val="cs9f0a40406"/>
          <w:lang w:val="uk-UA"/>
        </w:rPr>
        <w:t xml:space="preserve"> </w:t>
      </w:r>
      <w:r w:rsidR="00002009" w:rsidRPr="003D400D">
        <w:rPr>
          <w:rStyle w:val="cs9f0a40406"/>
        </w:rPr>
        <w:t>United</w:t>
      </w:r>
      <w:r w:rsidR="00002009" w:rsidRPr="003D400D">
        <w:rPr>
          <w:rStyle w:val="cs9f0a40406"/>
          <w:lang w:val="uk-UA"/>
        </w:rPr>
        <w:t xml:space="preserve"> </w:t>
      </w:r>
      <w:r w:rsidR="00002009" w:rsidRPr="003D400D">
        <w:rPr>
          <w:rStyle w:val="cs9f0a40406"/>
        </w:rPr>
        <w:t>States</w:t>
      </w:r>
      <w:r w:rsidR="00002009" w:rsidRPr="003D400D">
        <w:rPr>
          <w:rStyle w:val="cs9f0a40406"/>
          <w:lang w:val="uk-UA"/>
        </w:rPr>
        <w:t xml:space="preserve"> </w:t>
      </w:r>
      <w:r w:rsidR="00002009" w:rsidRPr="003D400D">
        <w:rPr>
          <w:rStyle w:val="cs9f0a40406"/>
        </w:rPr>
        <w:t>and</w:t>
      </w:r>
      <w:r w:rsidR="00002009" w:rsidRPr="003D400D">
        <w:rPr>
          <w:rStyle w:val="cs9f0a40406"/>
          <w:lang w:val="uk-UA"/>
        </w:rPr>
        <w:t xml:space="preserve"> </w:t>
      </w:r>
      <w:r w:rsidR="00002009" w:rsidRPr="003D400D">
        <w:rPr>
          <w:rStyle w:val="cs9f0a40406"/>
        </w:rPr>
        <w:t>Canada</w:t>
      </w:r>
      <w:r w:rsidR="00002009" w:rsidRPr="003D400D">
        <w:rPr>
          <w:rStyle w:val="cs9f0a40406"/>
          <w:lang w:val="uk-UA"/>
        </w:rPr>
        <w:t>), США</w:t>
      </w:r>
    </w:p>
    <w:p w:rsidR="00002009" w:rsidRPr="003D400D" w:rsidRDefault="00002009" w:rsidP="00002009">
      <w:pPr>
        <w:pStyle w:val="cs80d9435b"/>
        <w:rPr>
          <w:rFonts w:ascii="Arial" w:hAnsi="Arial" w:cs="Arial"/>
          <w:sz w:val="20"/>
          <w:szCs w:val="20"/>
          <w:lang w:val="ru-RU"/>
        </w:rPr>
      </w:pPr>
      <w:r w:rsidRPr="003D400D">
        <w:rPr>
          <w:rStyle w:val="cs9f0a40406"/>
          <w:lang w:val="ru-RU"/>
        </w:rPr>
        <w:t>Фаза - І</w:t>
      </w:r>
      <w:r w:rsidRPr="003D400D">
        <w:rPr>
          <w:rStyle w:val="cs9f0a40406"/>
        </w:rPr>
        <w:t>b</w:t>
      </w:r>
    </w:p>
    <w:p w:rsidR="00002009" w:rsidRPr="003D400D" w:rsidRDefault="00002009" w:rsidP="00002009">
      <w:pPr>
        <w:pStyle w:val="cs80d9435b"/>
        <w:rPr>
          <w:rFonts w:ascii="Arial" w:hAnsi="Arial" w:cs="Arial"/>
          <w:sz w:val="20"/>
          <w:szCs w:val="20"/>
          <w:lang w:val="ru-RU"/>
        </w:rPr>
      </w:pPr>
      <w:r w:rsidRPr="003D400D">
        <w:rPr>
          <w:rStyle w:val="cs9f0a40406"/>
          <w:lang w:val="ru-RU"/>
        </w:rPr>
        <w:t>Заявник - ТОВ «Біомапас», Україна</w:t>
      </w:r>
    </w:p>
    <w:p w:rsidR="00002009" w:rsidRPr="003D400D" w:rsidRDefault="00002009" w:rsidP="003D400D">
      <w:pPr>
        <w:pStyle w:val="cs80d9435b"/>
        <w:rPr>
          <w:rFonts w:ascii="Arial" w:hAnsi="Arial" w:cs="Arial"/>
          <w:sz w:val="20"/>
          <w:szCs w:val="20"/>
          <w:lang w:val="ru-RU"/>
        </w:rPr>
      </w:pPr>
      <w:r w:rsidRPr="003D400D">
        <w:rPr>
          <w:rStyle w:val="cs9b006266"/>
        </w:rPr>
        <w:t>  </w:t>
      </w:r>
    </w:p>
    <w:tbl>
      <w:tblPr>
        <w:tblW w:w="9631" w:type="dxa"/>
        <w:tblCellMar>
          <w:left w:w="0" w:type="dxa"/>
          <w:right w:w="0" w:type="dxa"/>
        </w:tblCellMar>
        <w:tblLook w:val="04A0" w:firstRow="1" w:lastRow="0" w:firstColumn="1" w:lastColumn="0" w:noHBand="0" w:noVBand="1"/>
      </w:tblPr>
      <w:tblGrid>
        <w:gridCol w:w="562"/>
        <w:gridCol w:w="9069"/>
      </w:tblGrid>
      <w:tr w:rsidR="00002009" w:rsidRPr="003D400D" w:rsidTr="003D400D">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6"/>
                <w:b w:val="0"/>
              </w:rPr>
              <w:t xml:space="preserve">№ </w:t>
            </w:r>
          </w:p>
          <w:p w:rsidR="00002009" w:rsidRPr="003D400D" w:rsidRDefault="00002009" w:rsidP="003D400D">
            <w:pPr>
              <w:pStyle w:val="cs2e86d3a6"/>
              <w:rPr>
                <w:rFonts w:ascii="Arial" w:hAnsi="Arial" w:cs="Arial"/>
                <w:b/>
                <w:sz w:val="20"/>
                <w:szCs w:val="20"/>
              </w:rPr>
            </w:pPr>
            <w:r w:rsidRPr="003D400D">
              <w:rPr>
                <w:rStyle w:val="cs9b006266"/>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6"/>
                <w:b w:val="0"/>
                <w:lang w:val="ru-RU"/>
              </w:rPr>
              <w:t>П.І.Б. відповідального дослідника</w:t>
            </w:r>
          </w:p>
          <w:p w:rsidR="00002009" w:rsidRPr="003D400D" w:rsidRDefault="00002009" w:rsidP="003D400D">
            <w:pPr>
              <w:pStyle w:val="cs2e86d3a6"/>
              <w:rPr>
                <w:rFonts w:ascii="Arial" w:hAnsi="Arial" w:cs="Arial"/>
                <w:b/>
                <w:sz w:val="20"/>
                <w:szCs w:val="20"/>
                <w:lang w:val="ru-RU"/>
              </w:rPr>
            </w:pPr>
            <w:r w:rsidRPr="003D400D">
              <w:rPr>
                <w:rStyle w:val="cs9b006266"/>
                <w:b w:val="0"/>
                <w:lang w:val="ru-RU"/>
              </w:rPr>
              <w:t>Назва місця проведення клінічного випробування</w:t>
            </w:r>
          </w:p>
        </w:tc>
      </w:tr>
      <w:tr w:rsidR="00002009" w:rsidRPr="003D400D" w:rsidTr="003D400D">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f0a40406"/>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lang w:val="ru-RU"/>
              </w:rPr>
            </w:pPr>
            <w:r w:rsidRPr="003D400D">
              <w:rPr>
                <w:rStyle w:val="cs9f0a40406"/>
                <w:lang w:val="ru-RU"/>
              </w:rPr>
              <w:t>д.м.н., проф. Захараш Ю.М.</w:t>
            </w:r>
          </w:p>
          <w:p w:rsidR="00002009" w:rsidRPr="003D400D" w:rsidRDefault="00002009" w:rsidP="003D400D">
            <w:pPr>
              <w:pStyle w:val="cs80d9435b"/>
              <w:rPr>
                <w:rFonts w:ascii="Arial" w:hAnsi="Arial" w:cs="Arial"/>
                <w:sz w:val="20"/>
                <w:szCs w:val="20"/>
                <w:lang w:val="ru-RU"/>
              </w:rPr>
            </w:pPr>
            <w:r w:rsidRPr="003D400D">
              <w:rPr>
                <w:rStyle w:val="cs9f0a40406"/>
                <w:lang w:val="ru-RU"/>
              </w:rPr>
              <w:t>Медичний центр товариства з обмеженою відповідальністю «Гармонія краси», відділення клінічних випробувань, м. Київ</w:t>
            </w:r>
          </w:p>
        </w:tc>
      </w:tr>
    </w:tbl>
    <w:p w:rsidR="00002009" w:rsidRPr="00693107" w:rsidRDefault="00002009" w:rsidP="00002009">
      <w:pPr>
        <w:pStyle w:val="cs80d9435b"/>
        <w:rPr>
          <w:lang w:val="ru-RU"/>
        </w:rPr>
      </w:pPr>
      <w:r>
        <w:rPr>
          <w:rStyle w:val="cs9f0a40406"/>
        </w:rPr>
        <w:t> </w:t>
      </w:r>
    </w:p>
    <w:p w:rsidR="00002009" w:rsidRDefault="00002009" w:rsidP="00002009">
      <w:pPr>
        <w:jc w:val="both"/>
        <w:rPr>
          <w:rFonts w:asciiTheme="majorHAnsi" w:hAnsiTheme="majorHAnsi" w:cstheme="majorHAnsi"/>
          <w:bCs/>
          <w:sz w:val="20"/>
          <w:szCs w:val="20"/>
          <w:lang w:val="uk-UA"/>
        </w:rPr>
      </w:pPr>
    </w:p>
    <w:p w:rsidR="00002009" w:rsidRPr="003D400D" w:rsidRDefault="003D400D" w:rsidP="003D400D">
      <w:pPr>
        <w:jc w:val="both"/>
        <w:rPr>
          <w:rStyle w:val="cs80d9435b7"/>
          <w:rFonts w:ascii="Arial" w:hAnsi="Arial" w:cs="Arial"/>
          <w:sz w:val="20"/>
          <w:szCs w:val="20"/>
          <w:lang w:val="uk-UA"/>
        </w:rPr>
      </w:pPr>
      <w:r w:rsidRPr="003D400D">
        <w:rPr>
          <w:rStyle w:val="cs9b006267"/>
          <w:lang w:val="uk-UA"/>
        </w:rPr>
        <w:t xml:space="preserve">7. </w:t>
      </w:r>
      <w:r w:rsidR="00002009" w:rsidRPr="003D400D">
        <w:rPr>
          <w:rStyle w:val="cs9b006267"/>
          <w:lang w:val="uk-UA"/>
        </w:rPr>
        <w:t>«</w:t>
      </w:r>
      <w:r w:rsidR="00002009" w:rsidRPr="003D400D">
        <w:rPr>
          <w:rStyle w:val="cs9f0a40407"/>
          <w:lang w:val="uk-UA"/>
        </w:rPr>
        <w:t xml:space="preserve">Дослідження фази 3 для оцінки монотерапії </w:t>
      </w:r>
      <w:r w:rsidR="00002009" w:rsidRPr="003D400D">
        <w:rPr>
          <w:rStyle w:val="cs9b006267"/>
          <w:lang w:val="uk-UA"/>
        </w:rPr>
        <w:t>зимберелімабом</w:t>
      </w:r>
      <w:r w:rsidR="00002009" w:rsidRPr="003D400D">
        <w:rPr>
          <w:rStyle w:val="cs9f0a40407"/>
          <w:lang w:val="uk-UA"/>
        </w:rPr>
        <w:t xml:space="preserve"> (</w:t>
      </w:r>
      <w:r w:rsidR="00002009" w:rsidRPr="003D400D">
        <w:rPr>
          <w:rStyle w:val="cs9f0a40407"/>
        </w:rPr>
        <w:t>AB</w:t>
      </w:r>
      <w:r w:rsidR="00002009" w:rsidRPr="003D400D">
        <w:rPr>
          <w:rStyle w:val="cs9f0a40407"/>
          <w:lang w:val="uk-UA"/>
        </w:rPr>
        <w:t xml:space="preserve">122) порівняно зі стандартною хіміотерапією або комбінацією зимберелімаба і препарату </w:t>
      </w:r>
      <w:r w:rsidR="00002009" w:rsidRPr="003D400D">
        <w:rPr>
          <w:rStyle w:val="cs9f0a40407"/>
        </w:rPr>
        <w:t>AB</w:t>
      </w:r>
      <w:r w:rsidR="00002009" w:rsidRPr="003D400D">
        <w:rPr>
          <w:rStyle w:val="cs9f0a40407"/>
          <w:lang w:val="uk-UA"/>
        </w:rPr>
        <w:t xml:space="preserve">154 в якості терапії першої лінії </w:t>
      </w:r>
      <w:r w:rsidR="00002009" w:rsidRPr="003D400D">
        <w:rPr>
          <w:rStyle w:val="cs9f0a40407"/>
        </w:rPr>
        <w:t>PD</w:t>
      </w:r>
      <w:r w:rsidR="00002009" w:rsidRPr="003D400D">
        <w:rPr>
          <w:rStyle w:val="cs9f0a40407"/>
          <w:lang w:val="uk-UA"/>
        </w:rPr>
        <w:t>-</w:t>
      </w:r>
      <w:r w:rsidR="00002009" w:rsidRPr="003D400D">
        <w:rPr>
          <w:rStyle w:val="cs9f0a40407"/>
        </w:rPr>
        <w:t>L</w:t>
      </w:r>
      <w:r w:rsidR="00002009" w:rsidRPr="003D400D">
        <w:rPr>
          <w:rStyle w:val="cs9f0a40407"/>
          <w:lang w:val="uk-UA"/>
        </w:rPr>
        <w:t>1-позитивного, місцево-поширеного або метастатичного недрібноклітинного раку легенів</w:t>
      </w:r>
      <w:r w:rsidR="00002009" w:rsidRPr="003D400D">
        <w:rPr>
          <w:rStyle w:val="cs9b006267"/>
          <w:lang w:val="uk-UA"/>
        </w:rPr>
        <w:t>»</w:t>
      </w:r>
      <w:r w:rsidR="00002009" w:rsidRPr="003D400D">
        <w:rPr>
          <w:rStyle w:val="cs9f0a40407"/>
          <w:lang w:val="uk-UA"/>
        </w:rPr>
        <w:t xml:space="preserve">, код дослідження </w:t>
      </w:r>
      <w:r w:rsidR="00002009" w:rsidRPr="003D400D">
        <w:rPr>
          <w:rStyle w:val="cs9b006267"/>
        </w:rPr>
        <w:t>ARC</w:t>
      </w:r>
      <w:r w:rsidR="00002009" w:rsidRPr="003D400D">
        <w:rPr>
          <w:rStyle w:val="cs9b006267"/>
          <w:lang w:val="uk-UA"/>
        </w:rPr>
        <w:t>-10</w:t>
      </w:r>
      <w:r w:rsidR="00002009" w:rsidRPr="003D400D">
        <w:rPr>
          <w:rStyle w:val="cs9f0a40407"/>
          <w:lang w:val="uk-UA"/>
        </w:rPr>
        <w:t xml:space="preserve">, версія 2.0 від 18 листопада 2020 року, спонсор - </w:t>
      </w:r>
      <w:r w:rsidR="00002009" w:rsidRPr="003D400D">
        <w:rPr>
          <w:rStyle w:val="cs9f0a40407"/>
        </w:rPr>
        <w:t>Arcus</w:t>
      </w:r>
      <w:r w:rsidR="00002009" w:rsidRPr="003D400D">
        <w:rPr>
          <w:rStyle w:val="cs9f0a40407"/>
          <w:lang w:val="uk-UA"/>
        </w:rPr>
        <w:t xml:space="preserve"> </w:t>
      </w:r>
      <w:r w:rsidR="00002009" w:rsidRPr="003D400D">
        <w:rPr>
          <w:rStyle w:val="cs9f0a40407"/>
        </w:rPr>
        <w:t>Biosciences</w:t>
      </w:r>
      <w:r w:rsidR="00002009" w:rsidRPr="003D400D">
        <w:rPr>
          <w:rStyle w:val="cs9f0a40407"/>
          <w:lang w:val="uk-UA"/>
        </w:rPr>
        <w:t xml:space="preserve">, </w:t>
      </w:r>
      <w:r w:rsidR="00002009" w:rsidRPr="003D400D">
        <w:rPr>
          <w:rStyle w:val="cs9f0a40407"/>
        </w:rPr>
        <w:t>Inc</w:t>
      </w:r>
      <w:r w:rsidR="00002009" w:rsidRPr="003D400D">
        <w:rPr>
          <w:rStyle w:val="cs9f0a40407"/>
          <w:lang w:val="uk-UA"/>
        </w:rPr>
        <w:t xml:space="preserve">., </w:t>
      </w:r>
      <w:r w:rsidR="00002009" w:rsidRPr="003D400D">
        <w:rPr>
          <w:rStyle w:val="cs9f0a40407"/>
        </w:rPr>
        <w:t>United</w:t>
      </w:r>
      <w:r w:rsidR="00002009" w:rsidRPr="003D400D">
        <w:rPr>
          <w:rStyle w:val="cs9f0a40407"/>
          <w:lang w:val="uk-UA"/>
        </w:rPr>
        <w:t xml:space="preserve"> </w:t>
      </w:r>
      <w:r w:rsidR="00002009" w:rsidRPr="003D400D">
        <w:rPr>
          <w:rStyle w:val="cs9f0a40407"/>
        </w:rPr>
        <w:t>States</w:t>
      </w:r>
    </w:p>
    <w:p w:rsidR="00002009" w:rsidRPr="003D400D" w:rsidRDefault="00002009" w:rsidP="00002009">
      <w:pPr>
        <w:pStyle w:val="cs80d9435b"/>
        <w:rPr>
          <w:rFonts w:ascii="Arial" w:hAnsi="Arial" w:cs="Arial"/>
          <w:sz w:val="20"/>
          <w:szCs w:val="20"/>
          <w:lang w:val="uk-UA"/>
        </w:rPr>
      </w:pPr>
      <w:r w:rsidRPr="003D400D">
        <w:rPr>
          <w:rStyle w:val="cs9f0a40407"/>
          <w:lang w:val="uk-UA"/>
        </w:rPr>
        <w:t>Фаза - ІІІ</w:t>
      </w:r>
    </w:p>
    <w:p w:rsidR="00002009" w:rsidRPr="003D400D" w:rsidRDefault="00002009" w:rsidP="003D400D">
      <w:pPr>
        <w:pStyle w:val="cs80d9435b"/>
        <w:rPr>
          <w:rFonts w:ascii="Arial" w:hAnsi="Arial" w:cs="Arial"/>
          <w:color w:val="000000"/>
          <w:sz w:val="20"/>
          <w:szCs w:val="20"/>
          <w:lang w:val="ru-RU"/>
        </w:rPr>
      </w:pPr>
      <w:r w:rsidRPr="003D400D">
        <w:rPr>
          <w:rStyle w:val="cs9f0a40407"/>
          <w:lang w:val="uk-UA"/>
        </w:rPr>
        <w:t xml:space="preserve">Заявник - Підприємство з 100% іноземною інвестицією </w:t>
      </w:r>
      <w:r w:rsidRPr="003D400D">
        <w:rPr>
          <w:rStyle w:val="cs9f0a40407"/>
          <w:lang w:val="ru-RU"/>
        </w:rPr>
        <w:t>«АЙК’ЮВІА РДС Україна»</w:t>
      </w:r>
    </w:p>
    <w:p w:rsidR="00002009" w:rsidRPr="003D400D" w:rsidRDefault="00002009" w:rsidP="00002009">
      <w:pPr>
        <w:pStyle w:val="cs80d9435b"/>
        <w:rPr>
          <w:rFonts w:ascii="Arial" w:hAnsi="Arial" w:cs="Arial"/>
          <w:sz w:val="20"/>
          <w:szCs w:val="20"/>
          <w:lang w:val="ru-RU"/>
        </w:rPr>
      </w:pPr>
    </w:p>
    <w:tbl>
      <w:tblPr>
        <w:tblW w:w="9773" w:type="dxa"/>
        <w:tblCellMar>
          <w:left w:w="0" w:type="dxa"/>
          <w:right w:w="0" w:type="dxa"/>
        </w:tblCellMar>
        <w:tblLook w:val="04A0" w:firstRow="1" w:lastRow="0" w:firstColumn="1" w:lastColumn="0" w:noHBand="0" w:noVBand="1"/>
      </w:tblPr>
      <w:tblGrid>
        <w:gridCol w:w="514"/>
        <w:gridCol w:w="9259"/>
      </w:tblGrid>
      <w:tr w:rsidR="00002009" w:rsidRPr="003D400D" w:rsidTr="003D400D">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7"/>
                <w:b w:val="0"/>
              </w:rPr>
              <w:t xml:space="preserve">№ </w:t>
            </w:r>
          </w:p>
          <w:p w:rsidR="00002009" w:rsidRPr="003D400D" w:rsidRDefault="00002009" w:rsidP="003D400D">
            <w:pPr>
              <w:pStyle w:val="cs2e86d3a6"/>
              <w:rPr>
                <w:rFonts w:ascii="Arial" w:hAnsi="Arial" w:cs="Arial"/>
                <w:b/>
                <w:sz w:val="20"/>
                <w:szCs w:val="20"/>
              </w:rPr>
            </w:pPr>
            <w:r w:rsidRPr="003D400D">
              <w:rPr>
                <w:rStyle w:val="cs9b006267"/>
                <w:b w:val="0"/>
              </w:rPr>
              <w:t>п/п</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7"/>
                <w:b w:val="0"/>
                <w:lang w:val="ru-RU"/>
              </w:rPr>
              <w:t>П.І.Б. відповідального дослідника</w:t>
            </w:r>
          </w:p>
          <w:p w:rsidR="00002009" w:rsidRPr="003D400D" w:rsidRDefault="00002009" w:rsidP="003D400D">
            <w:pPr>
              <w:pStyle w:val="cs2e86d3a6"/>
              <w:rPr>
                <w:rFonts w:ascii="Arial" w:hAnsi="Arial" w:cs="Arial"/>
                <w:b/>
                <w:sz w:val="20"/>
                <w:szCs w:val="20"/>
                <w:lang w:val="ru-RU"/>
              </w:rPr>
            </w:pPr>
            <w:r w:rsidRPr="003D400D">
              <w:rPr>
                <w:rStyle w:val="cs9b006267"/>
                <w:b w:val="0"/>
                <w:lang w:val="ru-RU"/>
              </w:rPr>
              <w:t>Назва місця проведення клінічного випробування</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1</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зав. від. Кобзєв О.І.</w:t>
            </w:r>
          </w:p>
          <w:p w:rsidR="00002009" w:rsidRPr="003D400D" w:rsidRDefault="00002009" w:rsidP="003D400D">
            <w:pPr>
              <w:pStyle w:val="cs80d9435b"/>
              <w:rPr>
                <w:rFonts w:ascii="Arial" w:hAnsi="Arial" w:cs="Arial"/>
                <w:b/>
                <w:sz w:val="20"/>
                <w:szCs w:val="20"/>
                <w:lang w:val="ru-RU"/>
              </w:rPr>
            </w:pPr>
            <w:r w:rsidRPr="003D400D">
              <w:rPr>
                <w:rStyle w:val="cs9b006267"/>
                <w:b w:val="0"/>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2</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7"/>
                <w:b w:val="0"/>
                <w:lang w:val="ru-RU"/>
              </w:rPr>
              <w:t>к.м.н. Винниченко І.О.</w:t>
            </w:r>
          </w:p>
          <w:p w:rsidR="00002009" w:rsidRPr="003D400D" w:rsidRDefault="00002009" w:rsidP="003D400D">
            <w:pPr>
              <w:pStyle w:val="cs80d9435b"/>
              <w:rPr>
                <w:rFonts w:ascii="Arial" w:hAnsi="Arial" w:cs="Arial"/>
                <w:b/>
                <w:sz w:val="20"/>
                <w:szCs w:val="20"/>
                <w:lang w:val="ru-RU"/>
              </w:rPr>
            </w:pPr>
            <w:r w:rsidRPr="003D400D">
              <w:rPr>
                <w:rStyle w:val="cs9b006267"/>
                <w:b w:val="0"/>
                <w:lang w:val="ru-RU"/>
              </w:rPr>
              <w:t xml:space="preserve">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 </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3</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лікар Сінєльніков І.В.</w:t>
            </w:r>
          </w:p>
          <w:p w:rsidR="00002009" w:rsidRPr="003D400D" w:rsidRDefault="00002009" w:rsidP="003D400D">
            <w:pPr>
              <w:pStyle w:val="cs80d9435b"/>
              <w:rPr>
                <w:rFonts w:ascii="Arial" w:hAnsi="Arial" w:cs="Arial"/>
                <w:b/>
                <w:sz w:val="20"/>
                <w:szCs w:val="20"/>
              </w:rPr>
            </w:pPr>
            <w:r w:rsidRPr="003D400D">
              <w:rPr>
                <w:rStyle w:val="cs9b006267"/>
                <w:b w:val="0"/>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4</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лікар Вігуро М.С.</w:t>
            </w:r>
          </w:p>
          <w:p w:rsidR="00002009" w:rsidRPr="003D400D" w:rsidRDefault="00002009" w:rsidP="003D400D">
            <w:pPr>
              <w:pStyle w:val="cs80d9435b"/>
              <w:rPr>
                <w:rFonts w:ascii="Arial" w:hAnsi="Arial" w:cs="Arial"/>
                <w:b/>
                <w:sz w:val="20"/>
                <w:szCs w:val="20"/>
              </w:rPr>
            </w:pPr>
            <w:r w:rsidRPr="003D400D">
              <w:rPr>
                <w:rStyle w:val="cs9b006267"/>
                <w:b w:val="0"/>
              </w:rPr>
              <w:t>Медичний центр ТОВ «Мрія Мед-Сервіс», відділ клінічних досліджень, м. Кривий Ріг</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5</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к.м.н. Адамчук Г.А.</w:t>
            </w:r>
          </w:p>
          <w:p w:rsidR="00002009" w:rsidRPr="003D400D" w:rsidRDefault="00002009" w:rsidP="003D400D">
            <w:pPr>
              <w:pStyle w:val="cs80d9435b"/>
              <w:rPr>
                <w:rFonts w:ascii="Arial" w:hAnsi="Arial" w:cs="Arial"/>
                <w:b/>
                <w:sz w:val="20"/>
                <w:szCs w:val="20"/>
              </w:rPr>
            </w:pPr>
            <w:r w:rsidRPr="003D400D">
              <w:rPr>
                <w:rStyle w:val="cs9b006267"/>
                <w:b w:val="0"/>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6</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7"/>
                <w:b w:val="0"/>
                <w:lang w:val="ru-RU"/>
              </w:rPr>
              <w:t>лікар Тарасенко Т.Є.</w:t>
            </w:r>
          </w:p>
          <w:p w:rsidR="00002009" w:rsidRPr="003D400D" w:rsidRDefault="00002009" w:rsidP="003D400D">
            <w:pPr>
              <w:pStyle w:val="cs80d9435b"/>
              <w:rPr>
                <w:rFonts w:ascii="Arial" w:hAnsi="Arial" w:cs="Arial"/>
                <w:b/>
                <w:sz w:val="20"/>
                <w:szCs w:val="20"/>
                <w:lang w:val="ru-RU"/>
              </w:rPr>
            </w:pPr>
            <w:r w:rsidRPr="003D400D">
              <w:rPr>
                <w:rStyle w:val="cs9b006267"/>
                <w:b w:val="0"/>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7</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директор Сокур І.В.</w:t>
            </w:r>
          </w:p>
          <w:p w:rsidR="00002009" w:rsidRPr="003D400D" w:rsidRDefault="00002009" w:rsidP="003D400D">
            <w:pPr>
              <w:pStyle w:val="cs80d9435b"/>
              <w:rPr>
                <w:rFonts w:ascii="Arial" w:hAnsi="Arial" w:cs="Arial"/>
                <w:b/>
                <w:sz w:val="20"/>
                <w:szCs w:val="20"/>
              </w:rPr>
            </w:pPr>
            <w:r w:rsidRPr="003D400D">
              <w:rPr>
                <w:rStyle w:val="cs9b006267"/>
                <w:b w:val="0"/>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Антонівка</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8</w:t>
            </w:r>
          </w:p>
        </w:tc>
        <w:tc>
          <w:tcPr>
            <w:tcW w:w="92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7"/>
                <w:b w:val="0"/>
              </w:rPr>
              <w:t>лікар Бондаренко Ю.М.</w:t>
            </w:r>
          </w:p>
          <w:p w:rsidR="00002009" w:rsidRPr="003D400D" w:rsidRDefault="00002009" w:rsidP="003D400D">
            <w:pPr>
              <w:pStyle w:val="cs80d9435b"/>
              <w:rPr>
                <w:rFonts w:ascii="Arial" w:hAnsi="Arial" w:cs="Arial"/>
                <w:b/>
                <w:sz w:val="20"/>
                <w:szCs w:val="20"/>
              </w:rPr>
            </w:pPr>
            <w:r w:rsidRPr="003D400D">
              <w:rPr>
                <w:rStyle w:val="cs9b006267"/>
                <w:b w:val="0"/>
              </w:rPr>
              <w:t>Медичний центр «Medical Plaza» товариства з обмеженою відповідальністю «ЕКОДНІПРО», багатопрофільний хірургічний підрозділ, хірургічне відділення № 2, м. Дніпро</w:t>
            </w:r>
          </w:p>
        </w:tc>
      </w:tr>
    </w:tbl>
    <w:p w:rsidR="00002009" w:rsidRPr="003D400D" w:rsidRDefault="00002009" w:rsidP="003D400D">
      <w:pPr>
        <w:pStyle w:val="cs80d9435b"/>
        <w:rPr>
          <w:rFonts w:ascii="Arial" w:hAnsi="Arial" w:cs="Arial"/>
          <w:sz w:val="20"/>
          <w:szCs w:val="20"/>
        </w:rPr>
      </w:pPr>
      <w:r w:rsidRPr="003D400D">
        <w:rPr>
          <w:rStyle w:val="cs9f0a40407"/>
        </w:rPr>
        <w:t> </w:t>
      </w:r>
    </w:p>
    <w:p w:rsidR="00002009" w:rsidRPr="003D400D" w:rsidRDefault="003D400D" w:rsidP="003D400D">
      <w:pPr>
        <w:jc w:val="both"/>
        <w:rPr>
          <w:rStyle w:val="cs80d9435b8"/>
          <w:rFonts w:ascii="Arial" w:hAnsi="Arial" w:cs="Arial"/>
          <w:sz w:val="20"/>
          <w:szCs w:val="20"/>
          <w:lang w:val="uk-UA"/>
        </w:rPr>
      </w:pPr>
      <w:r w:rsidRPr="003D400D">
        <w:rPr>
          <w:rStyle w:val="cs9f0a40408"/>
          <w:b/>
          <w:lang w:val="uk-UA"/>
        </w:rPr>
        <w:lastRenderedPageBreak/>
        <w:t>8.</w:t>
      </w:r>
      <w:r w:rsidRPr="003D400D">
        <w:rPr>
          <w:rStyle w:val="cs9f0a40408"/>
          <w:lang w:val="uk-UA"/>
        </w:rPr>
        <w:t xml:space="preserve"> </w:t>
      </w:r>
      <w:r w:rsidR="00002009" w:rsidRPr="003D400D">
        <w:rPr>
          <w:rStyle w:val="cs9f0a40408"/>
          <w:lang w:val="uk-UA"/>
        </w:rPr>
        <w:t xml:space="preserve">«Рандомізоване подвійне сліпе дослідження фази 3 препарату </w:t>
      </w:r>
      <w:r w:rsidR="00002009" w:rsidRPr="003D400D">
        <w:rPr>
          <w:rStyle w:val="cs9b006268"/>
        </w:rPr>
        <w:t>BGB</w:t>
      </w:r>
      <w:r w:rsidR="00002009" w:rsidRPr="003D400D">
        <w:rPr>
          <w:rStyle w:val="cs9b006268"/>
          <w:lang w:val="uk-UA"/>
        </w:rPr>
        <w:t>-</w:t>
      </w:r>
      <w:r w:rsidR="00002009" w:rsidRPr="003D400D">
        <w:rPr>
          <w:rStyle w:val="cs9b006268"/>
        </w:rPr>
        <w:t>A</w:t>
      </w:r>
      <w:r w:rsidR="00002009" w:rsidRPr="003D400D">
        <w:rPr>
          <w:rStyle w:val="cs9b006268"/>
          <w:lang w:val="uk-UA"/>
        </w:rPr>
        <w:t>1217</w:t>
      </w:r>
      <w:r w:rsidR="00002009" w:rsidRPr="003D400D">
        <w:rPr>
          <w:rStyle w:val="cs9f0a40408"/>
          <w:lang w:val="uk-UA"/>
        </w:rPr>
        <w:t xml:space="preserve">, антитіла до </w:t>
      </w:r>
      <w:r w:rsidR="00002009" w:rsidRPr="003D400D">
        <w:rPr>
          <w:rStyle w:val="cs9f0a40408"/>
        </w:rPr>
        <w:t>TIGIT</w:t>
      </w:r>
      <w:r w:rsidR="00002009" w:rsidRPr="003D400D">
        <w:rPr>
          <w:rStyle w:val="cs9f0a40408"/>
          <w:lang w:val="uk-UA"/>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rsidR="00002009" w:rsidRPr="003D400D">
        <w:rPr>
          <w:rStyle w:val="cs9f0a40408"/>
        </w:rPr>
        <w:t>PD</w:t>
      </w:r>
      <w:r w:rsidR="00002009" w:rsidRPr="003D400D">
        <w:rPr>
          <w:rStyle w:val="cs9f0a40408"/>
          <w:lang w:val="uk-UA"/>
        </w:rPr>
        <w:t>-</w:t>
      </w:r>
      <w:r w:rsidR="00002009" w:rsidRPr="003D400D">
        <w:rPr>
          <w:rStyle w:val="cs9f0a40408"/>
        </w:rPr>
        <w:t>L</w:t>
      </w:r>
      <w:r w:rsidR="00002009" w:rsidRPr="003D400D">
        <w:rPr>
          <w:rStyle w:val="cs9f0a40408"/>
          <w:lang w:val="uk-UA"/>
        </w:rPr>
        <w:t xml:space="preserve">1», код дослідження </w:t>
      </w:r>
      <w:r w:rsidR="00002009" w:rsidRPr="003D400D">
        <w:rPr>
          <w:rStyle w:val="cs9b006268"/>
        </w:rPr>
        <w:t>BGB</w:t>
      </w:r>
      <w:r w:rsidR="00002009" w:rsidRPr="003D400D">
        <w:rPr>
          <w:rStyle w:val="cs9b006268"/>
          <w:lang w:val="uk-UA"/>
        </w:rPr>
        <w:t>-</w:t>
      </w:r>
      <w:r w:rsidR="00002009" w:rsidRPr="003D400D">
        <w:rPr>
          <w:rStyle w:val="cs9b006268"/>
        </w:rPr>
        <w:t>A</w:t>
      </w:r>
      <w:r w:rsidR="00002009" w:rsidRPr="003D400D">
        <w:rPr>
          <w:rStyle w:val="cs9b006268"/>
          <w:lang w:val="uk-UA"/>
        </w:rPr>
        <w:t>317-</w:t>
      </w:r>
      <w:r w:rsidR="00002009" w:rsidRPr="003D400D">
        <w:rPr>
          <w:rStyle w:val="cs9b006268"/>
        </w:rPr>
        <w:t>A</w:t>
      </w:r>
      <w:r w:rsidR="00002009" w:rsidRPr="003D400D">
        <w:rPr>
          <w:rStyle w:val="cs9b006268"/>
          <w:lang w:val="uk-UA"/>
        </w:rPr>
        <w:t>1217-302</w:t>
      </w:r>
      <w:r w:rsidR="00002009" w:rsidRPr="003D400D">
        <w:rPr>
          <w:rStyle w:val="cs9f0a40408"/>
          <w:lang w:val="uk-UA"/>
        </w:rPr>
        <w:t xml:space="preserve">, з поправкою 1.0 від 23 грудня 2020 року , спонсор - </w:t>
      </w:r>
      <w:r w:rsidR="00002009" w:rsidRPr="003D400D">
        <w:rPr>
          <w:rStyle w:val="cs9f0a40408"/>
        </w:rPr>
        <w:t>BeiGene</w:t>
      </w:r>
      <w:r w:rsidR="00002009" w:rsidRPr="003D400D">
        <w:rPr>
          <w:rStyle w:val="cs9f0a40408"/>
          <w:lang w:val="uk-UA"/>
        </w:rPr>
        <w:t xml:space="preserve">, </w:t>
      </w:r>
      <w:r w:rsidR="00002009" w:rsidRPr="003D400D">
        <w:rPr>
          <w:rStyle w:val="cs9f0a40408"/>
        </w:rPr>
        <w:t>Ltd</w:t>
      </w:r>
      <w:r w:rsidR="00002009" w:rsidRPr="003D400D">
        <w:rPr>
          <w:rStyle w:val="cs9f0a40408"/>
          <w:lang w:val="uk-UA"/>
        </w:rPr>
        <w:t xml:space="preserve">. </w:t>
      </w:r>
      <w:r w:rsidR="00002009" w:rsidRPr="003D400D">
        <w:rPr>
          <w:rStyle w:val="cs9f0a40408"/>
        </w:rPr>
        <w:t>c</w:t>
      </w:r>
      <w:r w:rsidR="00002009" w:rsidRPr="003D400D">
        <w:rPr>
          <w:rStyle w:val="cs9f0a40408"/>
          <w:lang w:val="uk-UA"/>
        </w:rPr>
        <w:t>/</w:t>
      </w:r>
      <w:r w:rsidR="00002009" w:rsidRPr="003D400D">
        <w:rPr>
          <w:rStyle w:val="cs9f0a40408"/>
        </w:rPr>
        <w:t>o</w:t>
      </w:r>
      <w:r w:rsidR="00002009" w:rsidRPr="003D400D">
        <w:rPr>
          <w:rStyle w:val="cs9f0a40408"/>
          <w:lang w:val="uk-UA"/>
        </w:rPr>
        <w:t xml:space="preserve"> </w:t>
      </w:r>
      <w:r w:rsidR="00002009" w:rsidRPr="003D400D">
        <w:rPr>
          <w:rStyle w:val="cs9f0a40408"/>
        </w:rPr>
        <w:t>BeiGene</w:t>
      </w:r>
      <w:r w:rsidR="00002009" w:rsidRPr="003D400D">
        <w:rPr>
          <w:rStyle w:val="cs9f0a40408"/>
          <w:lang w:val="uk-UA"/>
        </w:rPr>
        <w:t xml:space="preserve"> </w:t>
      </w:r>
      <w:r w:rsidR="00002009" w:rsidRPr="003D400D">
        <w:rPr>
          <w:rStyle w:val="cs9f0a40408"/>
        </w:rPr>
        <w:t>USA</w:t>
      </w:r>
      <w:r w:rsidR="00002009" w:rsidRPr="003D400D">
        <w:rPr>
          <w:rStyle w:val="cs9f0a40408"/>
          <w:lang w:val="uk-UA"/>
        </w:rPr>
        <w:t xml:space="preserve">, </w:t>
      </w:r>
      <w:r w:rsidR="00002009" w:rsidRPr="003D400D">
        <w:rPr>
          <w:rStyle w:val="cs9f0a40408"/>
        </w:rPr>
        <w:t>Inc</w:t>
      </w:r>
      <w:r w:rsidR="00002009" w:rsidRPr="003D400D">
        <w:rPr>
          <w:rStyle w:val="cs9f0a40408"/>
          <w:lang w:val="uk-UA"/>
        </w:rPr>
        <w:t>., США</w:t>
      </w:r>
    </w:p>
    <w:p w:rsidR="00002009" w:rsidRPr="003D400D" w:rsidRDefault="00002009" w:rsidP="00002009">
      <w:pPr>
        <w:pStyle w:val="cs80d9435b"/>
        <w:rPr>
          <w:rFonts w:ascii="Arial" w:hAnsi="Arial" w:cs="Arial"/>
          <w:sz w:val="20"/>
          <w:szCs w:val="20"/>
          <w:lang w:val="uk-UA"/>
        </w:rPr>
      </w:pPr>
      <w:r w:rsidRPr="003D400D">
        <w:rPr>
          <w:rStyle w:val="cs9f0a40408"/>
          <w:lang w:val="uk-UA"/>
        </w:rPr>
        <w:t>Фаза - ІІІ</w:t>
      </w:r>
    </w:p>
    <w:p w:rsidR="00002009" w:rsidRPr="003D400D" w:rsidRDefault="00002009" w:rsidP="003D400D">
      <w:pPr>
        <w:pStyle w:val="cs80d9435b"/>
        <w:rPr>
          <w:rFonts w:ascii="Arial" w:hAnsi="Arial" w:cs="Arial"/>
          <w:color w:val="000000"/>
          <w:sz w:val="20"/>
          <w:szCs w:val="20"/>
          <w:lang w:val="uk-UA"/>
        </w:rPr>
      </w:pPr>
      <w:r w:rsidRPr="003D400D">
        <w:rPr>
          <w:rStyle w:val="cs9f0a40408"/>
          <w:lang w:val="uk-UA"/>
        </w:rPr>
        <w:t>Заявник - ТОВАРИСТВО З ОБМЕЖЕНОЮ ВІДПОВІДАЛЬНІСТЮ «ФАРМАСЬЮТІКАЛ РІСЕРЧ АССОУШИЕЙТС УКРАЇНА» (ТОВ «ФРА УКРАЇНА»)</w:t>
      </w:r>
    </w:p>
    <w:p w:rsidR="00002009" w:rsidRPr="003D400D" w:rsidRDefault="00002009" w:rsidP="00002009">
      <w:pPr>
        <w:pStyle w:val="cs80d9435b"/>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59"/>
        <w:gridCol w:w="9072"/>
      </w:tblGrid>
      <w:tr w:rsidR="00002009" w:rsidRPr="003D400D" w:rsidTr="003D400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8"/>
                <w:b w:val="0"/>
              </w:rPr>
              <w:t xml:space="preserve">№ </w:t>
            </w:r>
          </w:p>
          <w:p w:rsidR="00002009" w:rsidRPr="003D400D" w:rsidRDefault="00002009" w:rsidP="003D400D">
            <w:pPr>
              <w:pStyle w:val="cs2e86d3a6"/>
              <w:rPr>
                <w:rFonts w:ascii="Arial" w:hAnsi="Arial" w:cs="Arial"/>
                <w:b/>
                <w:sz w:val="20"/>
                <w:szCs w:val="20"/>
              </w:rPr>
            </w:pPr>
            <w:r w:rsidRPr="003D400D">
              <w:rPr>
                <w:rStyle w:val="cs9b006268"/>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8"/>
                <w:b w:val="0"/>
                <w:lang w:val="ru-RU"/>
              </w:rPr>
              <w:t>П.І.Б. відповідального дослідника</w:t>
            </w:r>
          </w:p>
          <w:p w:rsidR="00002009" w:rsidRPr="003D400D" w:rsidRDefault="00002009" w:rsidP="003D400D">
            <w:pPr>
              <w:pStyle w:val="cs2e86d3a6"/>
              <w:rPr>
                <w:rFonts w:ascii="Arial" w:hAnsi="Arial" w:cs="Arial"/>
                <w:b/>
                <w:sz w:val="20"/>
                <w:szCs w:val="20"/>
                <w:lang w:val="ru-RU"/>
              </w:rPr>
            </w:pPr>
            <w:r w:rsidRPr="003D400D">
              <w:rPr>
                <w:rStyle w:val="cs9b006268"/>
                <w:b w:val="0"/>
                <w:lang w:val="ru-RU"/>
              </w:rPr>
              <w:t>Назва місця проведення клінічного випробування</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8"/>
                <w:b w:val="0"/>
                <w:lang w:val="ru-RU"/>
              </w:rPr>
              <w:t>д.м.н., проф. Бондаренко І.М.</w:t>
            </w:r>
          </w:p>
          <w:p w:rsidR="00002009" w:rsidRPr="003D400D" w:rsidRDefault="00002009" w:rsidP="003D400D">
            <w:pPr>
              <w:pStyle w:val="cs80d9435b"/>
              <w:rPr>
                <w:rFonts w:ascii="Arial" w:hAnsi="Arial" w:cs="Arial"/>
                <w:b/>
                <w:sz w:val="20"/>
                <w:szCs w:val="20"/>
                <w:lang w:val="ru-RU"/>
              </w:rPr>
            </w:pPr>
            <w:r w:rsidRPr="003D400D">
              <w:rPr>
                <w:rStyle w:val="cs9b006268"/>
                <w:b w:val="0"/>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8"/>
                <w:b w:val="0"/>
                <w:lang w:val="ru-RU"/>
              </w:rPr>
              <w:t>к.м.н. Винниченко І.О.</w:t>
            </w:r>
          </w:p>
          <w:p w:rsidR="00002009" w:rsidRPr="003D400D" w:rsidRDefault="00002009" w:rsidP="003D400D">
            <w:pPr>
              <w:pStyle w:val="cs80d9435b"/>
              <w:rPr>
                <w:rFonts w:ascii="Arial" w:hAnsi="Arial" w:cs="Arial"/>
                <w:b/>
                <w:sz w:val="20"/>
                <w:szCs w:val="20"/>
                <w:lang w:val="ru-RU"/>
              </w:rPr>
            </w:pPr>
            <w:r w:rsidRPr="003D400D">
              <w:rPr>
                <w:rStyle w:val="cs9b006268"/>
                <w:b w:val="0"/>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lang w:val="ru-RU"/>
              </w:rPr>
            </w:pPr>
            <w:r w:rsidRPr="003D400D">
              <w:rPr>
                <w:rStyle w:val="cs9b006268"/>
                <w:b w:val="0"/>
                <w:lang w:val="ru-RU"/>
              </w:rPr>
              <w:t>лікар Вігуро М.С.</w:t>
            </w:r>
          </w:p>
          <w:p w:rsidR="00002009" w:rsidRPr="003D400D" w:rsidRDefault="00002009" w:rsidP="003D400D">
            <w:pPr>
              <w:pStyle w:val="cs95e872d0"/>
              <w:jc w:val="both"/>
              <w:rPr>
                <w:rFonts w:ascii="Arial" w:hAnsi="Arial" w:cs="Arial"/>
                <w:b/>
                <w:sz w:val="20"/>
                <w:szCs w:val="20"/>
                <w:lang w:val="ru-RU"/>
              </w:rPr>
            </w:pPr>
            <w:r w:rsidRPr="003D400D">
              <w:rPr>
                <w:rStyle w:val="cs9b006268"/>
                <w:b w:val="0"/>
                <w:lang w:val="ru-RU"/>
              </w:rPr>
              <w:t>Медичний центр товариства з обмеженою відповідальністю «Мрія Мед-Сервіс», відділ клінічних досліджень, м. Кривий Ріг</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lang w:val="ru-RU"/>
              </w:rPr>
            </w:pPr>
            <w:r w:rsidRPr="003D400D">
              <w:rPr>
                <w:rStyle w:val="cs9b006268"/>
                <w:b w:val="0"/>
                <w:lang w:val="ru-RU"/>
              </w:rPr>
              <w:t>д.м.н., проф. Готько Є.С.</w:t>
            </w:r>
          </w:p>
          <w:p w:rsidR="00002009" w:rsidRPr="003D400D" w:rsidRDefault="00002009" w:rsidP="003D400D">
            <w:pPr>
              <w:pStyle w:val="cs95e872d0"/>
              <w:rPr>
                <w:rFonts w:ascii="Arial" w:hAnsi="Arial" w:cs="Arial"/>
                <w:b/>
                <w:sz w:val="20"/>
                <w:szCs w:val="20"/>
                <w:lang w:val="ru-RU"/>
              </w:rPr>
            </w:pPr>
            <w:r w:rsidRPr="003D400D">
              <w:rPr>
                <w:rStyle w:val="cs9b006268"/>
                <w:b w:val="0"/>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8"/>
                <w:b w:val="0"/>
              </w:rPr>
              <w:t>зав. від. Кобзєв О.І.</w:t>
            </w:r>
          </w:p>
          <w:p w:rsidR="00002009" w:rsidRPr="003D400D" w:rsidRDefault="00002009" w:rsidP="003D400D">
            <w:pPr>
              <w:pStyle w:val="cs80d9435b"/>
              <w:rPr>
                <w:rFonts w:ascii="Arial" w:hAnsi="Arial" w:cs="Arial"/>
                <w:b/>
                <w:sz w:val="20"/>
                <w:szCs w:val="20"/>
                <w:lang w:val="ru-RU"/>
              </w:rPr>
            </w:pPr>
            <w:r w:rsidRPr="003D400D">
              <w:rPr>
                <w:rStyle w:val="cs9b006268"/>
                <w:b w:val="0"/>
                <w:lang w:val="ru-RU"/>
              </w:rPr>
              <w:t>Комунальне некомерційне підприємство «Обласний центр онкології», онкохірургічне відділення органів грудної порожнини, м. Харків</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8"/>
                <w:b w:val="0"/>
                <w:lang w:val="ru-RU"/>
              </w:rPr>
              <w:t>д.м.н., проф. Колеснік О.П.</w:t>
            </w:r>
          </w:p>
          <w:p w:rsidR="00002009" w:rsidRPr="003D400D" w:rsidRDefault="00002009" w:rsidP="003D400D">
            <w:pPr>
              <w:pStyle w:val="cs80d9435b"/>
              <w:rPr>
                <w:rFonts w:ascii="Arial" w:hAnsi="Arial" w:cs="Arial"/>
                <w:b/>
                <w:sz w:val="20"/>
                <w:szCs w:val="20"/>
                <w:lang w:val="ru-RU"/>
              </w:rPr>
            </w:pPr>
            <w:r w:rsidRPr="003D400D">
              <w:rPr>
                <w:rStyle w:val="cs9b006268"/>
                <w:b w:val="0"/>
                <w:lang w:val="ru-RU"/>
              </w:rPr>
              <w:t>Медичний центр товариства з обмеженою відповідальністю «Онколайф», денний стаціонар,              м. Запоріжжя</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7</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8"/>
                <w:b w:val="0"/>
              </w:rPr>
              <w:t>к.м.н. Помінчук Д.В.</w:t>
            </w:r>
          </w:p>
          <w:p w:rsidR="00002009" w:rsidRPr="003D400D" w:rsidRDefault="00002009" w:rsidP="003D400D">
            <w:pPr>
              <w:pStyle w:val="cs80d9435b"/>
              <w:rPr>
                <w:rFonts w:ascii="Arial" w:hAnsi="Arial" w:cs="Arial"/>
                <w:b/>
                <w:sz w:val="20"/>
                <w:szCs w:val="20"/>
                <w:lang w:val="ru-RU"/>
              </w:rPr>
            </w:pPr>
            <w:r w:rsidRPr="003D400D">
              <w:rPr>
                <w:rStyle w:val="cs9b006268"/>
                <w:b w:val="0"/>
                <w:lang w:val="ru-RU"/>
              </w:rPr>
              <w:t xml:space="preserve">Медичний центр товариства з обмеженою відповідальністю «КЛІНІКА ВЕРУМ ЕКСПЕРТ»,                     м. Київ </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8</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8"/>
                <w:b w:val="0"/>
                <w:lang w:val="ru-RU"/>
              </w:rPr>
              <w:t>д.м.н., проф. Русин А.В.</w:t>
            </w:r>
          </w:p>
          <w:p w:rsidR="00002009" w:rsidRPr="003D400D" w:rsidRDefault="00002009" w:rsidP="003D400D">
            <w:pPr>
              <w:pStyle w:val="cs80d9435b"/>
              <w:rPr>
                <w:rFonts w:ascii="Arial" w:hAnsi="Arial" w:cs="Arial"/>
                <w:b/>
                <w:sz w:val="20"/>
                <w:szCs w:val="20"/>
                <w:lang w:val="ru-RU"/>
              </w:rPr>
            </w:pPr>
            <w:r w:rsidRPr="003D400D">
              <w:rPr>
                <w:rStyle w:val="cs9b006268"/>
                <w:b w:val="0"/>
                <w:lang w:val="ru-RU"/>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9</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rPr>
            </w:pPr>
            <w:r w:rsidRPr="003D400D">
              <w:rPr>
                <w:rStyle w:val="cs9b006268"/>
                <w:b w:val="0"/>
              </w:rPr>
              <w:t>лікар Сінєльніков І.В.</w:t>
            </w:r>
          </w:p>
          <w:p w:rsidR="00002009" w:rsidRPr="003D400D" w:rsidRDefault="00002009" w:rsidP="003D400D">
            <w:pPr>
              <w:pStyle w:val="cs80d9435b"/>
              <w:rPr>
                <w:rFonts w:ascii="Arial" w:hAnsi="Arial" w:cs="Arial"/>
                <w:b/>
                <w:sz w:val="20"/>
                <w:szCs w:val="20"/>
              </w:rPr>
            </w:pPr>
            <w:r w:rsidRPr="003D400D">
              <w:rPr>
                <w:rStyle w:val="cs9b006268"/>
                <w:b w:val="0"/>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002009" w:rsidRPr="003D400D"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95e872d0"/>
              <w:rPr>
                <w:rFonts w:ascii="Arial" w:hAnsi="Arial" w:cs="Arial"/>
                <w:b/>
                <w:sz w:val="20"/>
                <w:szCs w:val="20"/>
              </w:rPr>
            </w:pPr>
            <w:r w:rsidRPr="003D400D">
              <w:rPr>
                <w:rStyle w:val="cs9b006268"/>
                <w:b w:val="0"/>
              </w:rPr>
              <w:t>10</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b/>
                <w:sz w:val="20"/>
                <w:szCs w:val="20"/>
                <w:lang w:val="ru-RU"/>
              </w:rPr>
            </w:pPr>
            <w:r w:rsidRPr="003D400D">
              <w:rPr>
                <w:rStyle w:val="cs9b006268"/>
                <w:b w:val="0"/>
                <w:lang w:val="ru-RU"/>
              </w:rPr>
              <w:t xml:space="preserve">зав. від. Шевня С.П. </w:t>
            </w:r>
          </w:p>
          <w:p w:rsidR="00002009" w:rsidRPr="003D400D" w:rsidRDefault="00002009" w:rsidP="003D400D">
            <w:pPr>
              <w:pStyle w:val="cs80d9435b"/>
              <w:rPr>
                <w:rFonts w:ascii="Arial" w:hAnsi="Arial" w:cs="Arial"/>
                <w:b/>
                <w:sz w:val="20"/>
                <w:szCs w:val="20"/>
                <w:lang w:val="ru-RU"/>
              </w:rPr>
            </w:pPr>
            <w:r w:rsidRPr="003D400D">
              <w:rPr>
                <w:rStyle w:val="cs9b006268"/>
                <w:b w:val="0"/>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bl>
    <w:p w:rsidR="00002009" w:rsidRPr="00693107" w:rsidRDefault="00002009" w:rsidP="00002009">
      <w:pPr>
        <w:pStyle w:val="cs80d9435b"/>
        <w:rPr>
          <w:lang w:val="ru-RU"/>
        </w:rPr>
      </w:pPr>
      <w:r>
        <w:rPr>
          <w:rStyle w:val="cs9f0a40408"/>
        </w:rPr>
        <w:t> </w:t>
      </w:r>
    </w:p>
    <w:p w:rsidR="00002009" w:rsidRPr="003D400D" w:rsidRDefault="00002009" w:rsidP="00002009">
      <w:pPr>
        <w:jc w:val="both"/>
        <w:rPr>
          <w:rFonts w:asciiTheme="majorHAnsi" w:hAnsiTheme="majorHAnsi" w:cstheme="majorHAnsi"/>
          <w:b/>
          <w:bCs/>
          <w:sz w:val="20"/>
          <w:szCs w:val="20"/>
          <w:lang w:val="uk-UA"/>
        </w:rPr>
      </w:pPr>
    </w:p>
    <w:p w:rsidR="00002009" w:rsidRPr="003D400D" w:rsidRDefault="003D400D" w:rsidP="003D400D">
      <w:pPr>
        <w:jc w:val="both"/>
        <w:rPr>
          <w:rStyle w:val="cs80d9435b9"/>
          <w:rFonts w:ascii="Arial" w:hAnsi="Arial" w:cs="Arial"/>
          <w:sz w:val="20"/>
          <w:szCs w:val="20"/>
          <w:lang w:val="uk-UA"/>
        </w:rPr>
      </w:pPr>
      <w:r w:rsidRPr="003D400D">
        <w:rPr>
          <w:rStyle w:val="cs9f0a40409"/>
          <w:b/>
          <w:lang w:val="uk-UA"/>
        </w:rPr>
        <w:t>9.</w:t>
      </w:r>
      <w:r w:rsidRPr="003D400D">
        <w:rPr>
          <w:rStyle w:val="cs9f0a40409"/>
          <w:lang w:val="uk-UA"/>
        </w:rPr>
        <w:t xml:space="preserve"> </w:t>
      </w:r>
      <w:r w:rsidR="00002009" w:rsidRPr="003D400D">
        <w:rPr>
          <w:rStyle w:val="cs9f0a40409"/>
          <w:lang w:val="uk-UA"/>
        </w:rPr>
        <w:t xml:space="preserve">«Рандомізоване, відкрите, багатоцентрове, дослідження фази </w:t>
      </w:r>
      <w:r w:rsidR="00002009" w:rsidRPr="003D400D">
        <w:rPr>
          <w:rStyle w:val="cs9f0a40409"/>
        </w:rPr>
        <w:t>III</w:t>
      </w:r>
      <w:r w:rsidR="00002009" w:rsidRPr="003D400D">
        <w:rPr>
          <w:rStyle w:val="cs9f0a40409"/>
          <w:lang w:val="uk-UA"/>
        </w:rPr>
        <w:t xml:space="preserve"> для оцінки ефективності та безпечності застосування</w:t>
      </w:r>
      <w:r w:rsidR="00002009" w:rsidRPr="003D400D">
        <w:rPr>
          <w:rStyle w:val="cs9b006269"/>
          <w:lang w:val="uk-UA"/>
        </w:rPr>
        <w:t xml:space="preserve"> мосунетузумабу</w:t>
      </w:r>
      <w:r w:rsidR="00002009" w:rsidRPr="003D400D">
        <w:rPr>
          <w:rStyle w:val="cs9f0a40409"/>
          <w:lang w:val="uk-UA"/>
        </w:rPr>
        <w:t xml:space="preserve"> у комбінації з леналідомідом у порівнянні з ритуксимабом у комбінації з леналідомідом у пацієнтів з фолікулярною лімфомою після щонайменше однієї лінії системної терапії», код дослідження </w:t>
      </w:r>
      <w:r w:rsidR="00002009" w:rsidRPr="003D400D">
        <w:rPr>
          <w:rStyle w:val="cs9b006269"/>
        </w:rPr>
        <w:t>GO</w:t>
      </w:r>
      <w:r w:rsidR="00002009" w:rsidRPr="003D400D">
        <w:rPr>
          <w:rStyle w:val="cs9b006269"/>
          <w:lang w:val="uk-UA"/>
        </w:rPr>
        <w:t>42909</w:t>
      </w:r>
      <w:r w:rsidR="00002009" w:rsidRPr="003D400D">
        <w:rPr>
          <w:rStyle w:val="cs9f0a40409"/>
          <w:lang w:val="uk-UA"/>
        </w:rPr>
        <w:t>, версія 2 від 19 квітня 2021 р., спонсор - Ф.Хоффманн-Ля Рош Лтд, Швейцарія</w:t>
      </w:r>
    </w:p>
    <w:p w:rsidR="00002009" w:rsidRPr="003D400D" w:rsidRDefault="00002009" w:rsidP="00002009">
      <w:pPr>
        <w:pStyle w:val="cs80d9435b"/>
        <w:rPr>
          <w:rFonts w:ascii="Arial" w:hAnsi="Arial" w:cs="Arial"/>
          <w:sz w:val="20"/>
          <w:szCs w:val="20"/>
          <w:lang w:val="ru-RU"/>
        </w:rPr>
      </w:pPr>
      <w:r w:rsidRPr="003D400D">
        <w:rPr>
          <w:rStyle w:val="cs9f0a40409"/>
          <w:lang w:val="ru-RU"/>
        </w:rPr>
        <w:t>Фаза - ІІІ</w:t>
      </w:r>
    </w:p>
    <w:p w:rsidR="00002009" w:rsidRPr="003D400D" w:rsidRDefault="00002009" w:rsidP="00002009">
      <w:pPr>
        <w:pStyle w:val="cs80d9435b"/>
        <w:rPr>
          <w:rStyle w:val="cs9f0a40409"/>
          <w:lang w:val="ru-RU"/>
        </w:rPr>
      </w:pPr>
      <w:r w:rsidRPr="003D400D">
        <w:rPr>
          <w:rStyle w:val="cs9f0a40409"/>
          <w:lang w:val="ru-RU"/>
        </w:rPr>
        <w:t>Заявник - Товариство з обмеженою відповідальністю «Рош Україна»</w:t>
      </w:r>
    </w:p>
    <w:p w:rsidR="00002009" w:rsidRPr="003D400D" w:rsidRDefault="00002009" w:rsidP="00002009">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14"/>
        <w:gridCol w:w="9117"/>
      </w:tblGrid>
      <w:tr w:rsidR="00002009" w:rsidRPr="003D400D" w:rsidTr="003D400D">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rPr>
            </w:pPr>
            <w:r w:rsidRPr="003D400D">
              <w:rPr>
                <w:rStyle w:val="cs9b006269"/>
                <w:b w:val="0"/>
              </w:rPr>
              <w:t>№</w:t>
            </w:r>
          </w:p>
          <w:p w:rsidR="00002009" w:rsidRPr="003D400D" w:rsidRDefault="00002009" w:rsidP="003D400D">
            <w:pPr>
              <w:pStyle w:val="cs2e86d3a6"/>
              <w:rPr>
                <w:rFonts w:ascii="Arial" w:hAnsi="Arial" w:cs="Arial"/>
                <w:b/>
                <w:sz w:val="20"/>
                <w:szCs w:val="20"/>
              </w:rPr>
            </w:pPr>
            <w:r w:rsidRPr="003D400D">
              <w:rPr>
                <w:rStyle w:val="cs9b006269"/>
                <w:b w:val="0"/>
              </w:rPr>
              <w:t>п/п</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3D400D" w:rsidRDefault="00002009" w:rsidP="003D400D">
            <w:pPr>
              <w:pStyle w:val="cs2e86d3a6"/>
              <w:rPr>
                <w:rFonts w:ascii="Arial" w:hAnsi="Arial" w:cs="Arial"/>
                <w:b/>
                <w:sz w:val="20"/>
                <w:szCs w:val="20"/>
                <w:lang w:val="ru-RU"/>
              </w:rPr>
            </w:pPr>
            <w:r w:rsidRPr="003D400D">
              <w:rPr>
                <w:rStyle w:val="cs9b006269"/>
                <w:b w:val="0"/>
                <w:lang w:val="ru-RU"/>
              </w:rPr>
              <w:t>П.І.Б. відповідального дослідника,</w:t>
            </w:r>
          </w:p>
          <w:p w:rsidR="00002009" w:rsidRPr="003D400D" w:rsidRDefault="00002009" w:rsidP="003D400D">
            <w:pPr>
              <w:pStyle w:val="cs2e86d3a6"/>
              <w:rPr>
                <w:rFonts w:ascii="Arial" w:hAnsi="Arial" w:cs="Arial"/>
                <w:b/>
                <w:sz w:val="20"/>
                <w:szCs w:val="20"/>
                <w:lang w:val="ru-RU"/>
              </w:rPr>
            </w:pPr>
            <w:r w:rsidRPr="003D400D">
              <w:rPr>
                <w:rStyle w:val="cs9b006269"/>
                <w:b w:val="0"/>
                <w:lang w:val="ru-RU"/>
              </w:rPr>
              <w:t>Назва місця проведення клінічного випробування</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1</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д.м.н., проф. Дягіль І.С.</w:t>
            </w:r>
          </w:p>
          <w:p w:rsidR="00002009" w:rsidRPr="003D400D" w:rsidRDefault="00002009" w:rsidP="003D400D">
            <w:pPr>
              <w:pStyle w:val="cs80d9435b"/>
              <w:rPr>
                <w:rFonts w:ascii="Arial" w:hAnsi="Arial" w:cs="Arial"/>
                <w:sz w:val="20"/>
                <w:szCs w:val="20"/>
              </w:rPr>
            </w:pPr>
            <w:r w:rsidRPr="003D400D">
              <w:rPr>
                <w:rStyle w:val="cs9b006269"/>
                <w:b w:val="0"/>
              </w:rPr>
              <w:t>Державна установа «Національний науковий центр радіаційної медицини НАМН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на базі відділення радіаційної гематології клініки Державної установи «Національний науковий центр радіаційної медицини Національної академії наук України», м. Київ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lastRenderedPageBreak/>
              <w:t>2</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д.м.н., проф. Крячок І.А.</w:t>
            </w:r>
          </w:p>
          <w:p w:rsidR="00002009" w:rsidRPr="003D400D" w:rsidRDefault="00002009" w:rsidP="003D400D">
            <w:pPr>
              <w:pStyle w:val="cs80d9435b"/>
              <w:rPr>
                <w:rFonts w:ascii="Arial" w:hAnsi="Arial" w:cs="Arial"/>
                <w:sz w:val="20"/>
                <w:szCs w:val="20"/>
              </w:rPr>
            </w:pPr>
            <w:r w:rsidRPr="003D400D">
              <w:rPr>
                <w:rStyle w:val="cs9b006269"/>
                <w:b w:val="0"/>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м.Київ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3</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lang w:val="ru-RU"/>
              </w:rPr>
            </w:pPr>
            <w:r w:rsidRPr="003D400D">
              <w:rPr>
                <w:rStyle w:val="cs9b006269"/>
                <w:b w:val="0"/>
                <w:lang w:val="ru-RU"/>
              </w:rPr>
              <w:t>к.м.н., зав. від. Кучкова О.Ю.</w:t>
            </w:r>
          </w:p>
          <w:p w:rsidR="00002009" w:rsidRPr="003D400D" w:rsidRDefault="00002009" w:rsidP="003D400D">
            <w:pPr>
              <w:pStyle w:val="cs80d9435b"/>
              <w:rPr>
                <w:rFonts w:ascii="Arial" w:hAnsi="Arial" w:cs="Arial"/>
                <w:sz w:val="20"/>
                <w:szCs w:val="20"/>
                <w:lang w:val="ru-RU"/>
              </w:rPr>
            </w:pPr>
            <w:r w:rsidRPr="003D400D">
              <w:rPr>
                <w:rStyle w:val="cs9b006269"/>
                <w:b w:val="0"/>
                <w:lang w:val="ru-RU"/>
              </w:rPr>
              <w:t>Комунальне некомерційне підприємство «Обласний центр онкології», гематологічне відділення, м. Харків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4</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lang w:val="ru-RU"/>
              </w:rPr>
            </w:pPr>
            <w:r w:rsidRPr="003D400D">
              <w:rPr>
                <w:rStyle w:val="cs9b006269"/>
                <w:b w:val="0"/>
                <w:lang w:val="ru-RU"/>
              </w:rPr>
              <w:t>д.м.н. Перехрестенко Т.П.</w:t>
            </w:r>
          </w:p>
          <w:p w:rsidR="00002009" w:rsidRPr="003D400D" w:rsidRDefault="00002009" w:rsidP="003D400D">
            <w:pPr>
              <w:pStyle w:val="cs80d9435b"/>
              <w:rPr>
                <w:rFonts w:ascii="Arial" w:hAnsi="Arial" w:cs="Arial"/>
                <w:sz w:val="20"/>
                <w:szCs w:val="20"/>
                <w:lang w:val="ru-RU"/>
              </w:rPr>
            </w:pPr>
            <w:r w:rsidRPr="003D400D">
              <w:rPr>
                <w:rStyle w:val="cs9b006269"/>
                <w:b w:val="0"/>
                <w:lang w:val="ru-RU"/>
              </w:rPr>
              <w:t>Товариство з обмеженою відповідальністю «Медичний центр імені академіка Юрія Прокоповича Спіженка», відділення гематології, Київська область, Києво-Святошинський район,                                     с. Капітанівка</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5</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лікар Романюк Н.М.</w:t>
            </w:r>
          </w:p>
          <w:p w:rsidR="00002009" w:rsidRPr="003D400D" w:rsidRDefault="00002009" w:rsidP="003D400D">
            <w:pPr>
              <w:pStyle w:val="cs80d9435b"/>
              <w:rPr>
                <w:rFonts w:ascii="Arial" w:hAnsi="Arial" w:cs="Arial"/>
                <w:sz w:val="20"/>
                <w:szCs w:val="20"/>
              </w:rPr>
            </w:pPr>
            <w:r w:rsidRPr="003D400D">
              <w:rPr>
                <w:rStyle w:val="cs9b006269"/>
                <w:b w:val="0"/>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r w:rsidR="00002009" w:rsidRPr="003D400D" w:rsidTr="003D400D">
        <w:trPr>
          <w:trHeight w:val="48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rPr>
            </w:pPr>
            <w:r w:rsidRPr="003D400D">
              <w:rPr>
                <w:rStyle w:val="cs9b006269"/>
                <w:b w:val="0"/>
              </w:rPr>
              <w:t>6</w:t>
            </w:r>
          </w:p>
        </w:tc>
        <w:tc>
          <w:tcPr>
            <w:tcW w:w="9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3D400D" w:rsidRDefault="00002009" w:rsidP="003D400D">
            <w:pPr>
              <w:pStyle w:val="cs80d9435b"/>
              <w:rPr>
                <w:rFonts w:ascii="Arial" w:hAnsi="Arial" w:cs="Arial"/>
                <w:sz w:val="20"/>
                <w:szCs w:val="20"/>
                <w:lang w:val="ru-RU"/>
              </w:rPr>
            </w:pPr>
            <w:r w:rsidRPr="003D400D">
              <w:rPr>
                <w:rStyle w:val="cs9b006269"/>
                <w:b w:val="0"/>
                <w:lang w:val="ru-RU"/>
              </w:rPr>
              <w:t>д.м.н. Самура Б.Б.</w:t>
            </w:r>
          </w:p>
          <w:p w:rsidR="00002009" w:rsidRPr="003D400D" w:rsidRDefault="00002009" w:rsidP="003D400D">
            <w:pPr>
              <w:pStyle w:val="cs80d9435b"/>
              <w:rPr>
                <w:rFonts w:ascii="Arial" w:hAnsi="Arial" w:cs="Arial"/>
                <w:sz w:val="20"/>
                <w:szCs w:val="20"/>
                <w:lang w:val="ru-RU"/>
              </w:rPr>
            </w:pPr>
            <w:r w:rsidRPr="003D400D">
              <w:rPr>
                <w:rStyle w:val="cs9b006269"/>
                <w:b w:val="0"/>
                <w:lang w:val="ru-RU"/>
              </w:rPr>
              <w:t>Комунальне некомерційне підприємство «Запорізька обласна клінічна лікарня» Запорізької обласної ради, гематологічне відділення, м. Запоріжжя</w:t>
            </w:r>
          </w:p>
        </w:tc>
      </w:tr>
    </w:tbl>
    <w:p w:rsidR="00002009" w:rsidRPr="003D400D" w:rsidRDefault="00002009" w:rsidP="00002009">
      <w:pPr>
        <w:pStyle w:val="cs80d9435b"/>
        <w:rPr>
          <w:rFonts w:ascii="Arial" w:hAnsi="Arial" w:cs="Arial"/>
          <w:sz w:val="20"/>
          <w:szCs w:val="20"/>
          <w:lang w:val="uk-UA"/>
        </w:rPr>
      </w:pPr>
      <w:r w:rsidRPr="003D400D">
        <w:rPr>
          <w:rStyle w:val="cs9b006269"/>
        </w:rPr>
        <w:t> </w:t>
      </w:r>
    </w:p>
    <w:p w:rsidR="00002009" w:rsidRDefault="00002009" w:rsidP="00002009">
      <w:pPr>
        <w:jc w:val="both"/>
        <w:rPr>
          <w:rFonts w:asciiTheme="majorHAnsi" w:hAnsiTheme="majorHAnsi" w:cstheme="majorHAnsi"/>
          <w:bCs/>
          <w:sz w:val="20"/>
          <w:szCs w:val="20"/>
          <w:lang w:val="uk-UA"/>
        </w:rPr>
      </w:pPr>
    </w:p>
    <w:p w:rsidR="00002009" w:rsidRPr="00746417" w:rsidRDefault="003D400D" w:rsidP="003D400D">
      <w:pPr>
        <w:jc w:val="both"/>
        <w:rPr>
          <w:rStyle w:val="cs80d9435b10"/>
          <w:rFonts w:ascii="Arial" w:hAnsi="Arial" w:cs="Arial"/>
          <w:sz w:val="20"/>
          <w:szCs w:val="20"/>
          <w:lang w:val="uk-UA"/>
        </w:rPr>
      </w:pPr>
      <w:r w:rsidRPr="00746417">
        <w:rPr>
          <w:rStyle w:val="cs9f0a404010"/>
          <w:b/>
          <w:lang w:val="uk-UA"/>
        </w:rPr>
        <w:t>10.</w:t>
      </w:r>
      <w:r w:rsidRPr="00746417">
        <w:rPr>
          <w:rStyle w:val="cs9f0a404010"/>
          <w:lang w:val="uk-UA"/>
        </w:rPr>
        <w:t xml:space="preserve"> </w:t>
      </w:r>
      <w:r w:rsidR="00002009" w:rsidRPr="00746417">
        <w:rPr>
          <w:rStyle w:val="cs9f0a404010"/>
          <w:lang w:val="uk-UA"/>
        </w:rPr>
        <w:t>«</w:t>
      </w:r>
      <w:r w:rsidR="00002009" w:rsidRPr="00746417">
        <w:rPr>
          <w:rStyle w:val="cs9f0a404010"/>
        </w:rPr>
        <w:t>TACTI</w:t>
      </w:r>
      <w:r w:rsidR="00002009" w:rsidRPr="00746417">
        <w:rPr>
          <w:rStyle w:val="cs9f0a404010"/>
          <w:lang w:val="uk-UA"/>
        </w:rPr>
        <w:t xml:space="preserve">-003 («Два активні імунотерапевтичні засоби»): Багатоцентрове, відкрите, рандомізоване дослідження </w:t>
      </w:r>
      <w:r w:rsidR="00002009" w:rsidRPr="00746417">
        <w:rPr>
          <w:rStyle w:val="cs9f0a404010"/>
        </w:rPr>
        <w:t>II</w:t>
      </w:r>
      <w:r w:rsidR="00002009" w:rsidRPr="00746417">
        <w:rPr>
          <w:rStyle w:val="cs9f0a404010"/>
          <w:lang w:val="uk-UA"/>
        </w:rPr>
        <w:t xml:space="preserve"> фази для оцінки застосування </w:t>
      </w:r>
      <w:r w:rsidR="00002009" w:rsidRPr="00746417">
        <w:rPr>
          <w:rStyle w:val="cs9b0062610"/>
          <w:lang w:val="uk-UA"/>
        </w:rPr>
        <w:t xml:space="preserve">розчинного білка </w:t>
      </w:r>
      <w:r w:rsidR="00002009" w:rsidRPr="00746417">
        <w:rPr>
          <w:rStyle w:val="cs9b0062610"/>
        </w:rPr>
        <w:t>LAG</w:t>
      </w:r>
      <w:r w:rsidR="00002009" w:rsidRPr="00746417">
        <w:rPr>
          <w:rStyle w:val="cs9b0062610"/>
          <w:lang w:val="uk-UA"/>
        </w:rPr>
        <w:t xml:space="preserve">-3, ефтилагімоду альфа (ефти; </w:t>
      </w:r>
      <w:r w:rsidR="00002009" w:rsidRPr="00746417">
        <w:rPr>
          <w:rStyle w:val="cs9b0062610"/>
        </w:rPr>
        <w:t>IMP</w:t>
      </w:r>
      <w:r w:rsidR="00002009" w:rsidRPr="00746417">
        <w:rPr>
          <w:rStyle w:val="cs9b0062610"/>
          <w:lang w:val="uk-UA"/>
        </w:rPr>
        <w:t>321)</w:t>
      </w:r>
      <w:r w:rsidR="00002009" w:rsidRPr="00746417">
        <w:rPr>
          <w:rStyle w:val="cs9f0a404010"/>
          <w:lang w:val="uk-UA"/>
        </w:rPr>
        <w:t xml:space="preserve">, у комбінації з пембролізумабом (антагоністом </w:t>
      </w:r>
      <w:r w:rsidR="00002009" w:rsidRPr="00746417">
        <w:rPr>
          <w:rStyle w:val="cs9f0a404010"/>
        </w:rPr>
        <w:t>PD</w:t>
      </w:r>
      <w:r w:rsidR="00002009" w:rsidRPr="00746417">
        <w:rPr>
          <w:rStyle w:val="cs9f0a404010"/>
          <w:lang w:val="uk-UA"/>
        </w:rPr>
        <w:t xml:space="preserve">-1) для терапії першої лінії пацієнтів з нерезектабельною рецидивною або метастатичною плоскоклітинною карциномою голови та шиї (ПККГШ)», код дослідження </w:t>
      </w:r>
      <w:r w:rsidR="00002009" w:rsidRPr="00746417">
        <w:rPr>
          <w:rStyle w:val="cs9b0062610"/>
        </w:rPr>
        <w:t>TACTI</w:t>
      </w:r>
      <w:r w:rsidR="00002009" w:rsidRPr="00746417">
        <w:rPr>
          <w:rStyle w:val="cs9b0062610"/>
          <w:lang w:val="uk-UA"/>
        </w:rPr>
        <w:t>-003</w:t>
      </w:r>
      <w:r w:rsidR="00002009" w:rsidRPr="00746417">
        <w:rPr>
          <w:rStyle w:val="cs9f0a404010"/>
          <w:lang w:val="uk-UA"/>
        </w:rPr>
        <w:t xml:space="preserve">, версія 1.1, від 01 квітня 2021, спонсор - </w:t>
      </w:r>
      <w:r w:rsidR="00002009" w:rsidRPr="00746417">
        <w:rPr>
          <w:rStyle w:val="cs9f0a404010"/>
        </w:rPr>
        <w:t>Immutep</w:t>
      </w:r>
      <w:r w:rsidR="00002009" w:rsidRPr="00746417">
        <w:rPr>
          <w:rStyle w:val="cs9f0a404010"/>
          <w:lang w:val="uk-UA"/>
        </w:rPr>
        <w:t xml:space="preserve"> </w:t>
      </w:r>
      <w:r w:rsidR="00002009" w:rsidRPr="00746417">
        <w:rPr>
          <w:rStyle w:val="cs9f0a404010"/>
        </w:rPr>
        <w:t>S</w:t>
      </w:r>
      <w:r w:rsidR="00002009" w:rsidRPr="00746417">
        <w:rPr>
          <w:rStyle w:val="cs9f0a404010"/>
          <w:lang w:val="uk-UA"/>
        </w:rPr>
        <w:t>.</w:t>
      </w:r>
      <w:r w:rsidR="00002009" w:rsidRPr="00746417">
        <w:rPr>
          <w:rStyle w:val="cs9f0a404010"/>
        </w:rPr>
        <w:t>A</w:t>
      </w:r>
      <w:r w:rsidR="00002009" w:rsidRPr="00746417">
        <w:rPr>
          <w:rStyle w:val="cs9f0a404010"/>
          <w:lang w:val="uk-UA"/>
        </w:rPr>
        <w:t>.</w:t>
      </w:r>
      <w:r w:rsidR="00002009" w:rsidRPr="00746417">
        <w:rPr>
          <w:rStyle w:val="cs9f0a404010"/>
        </w:rPr>
        <w:t>S</w:t>
      </w:r>
      <w:r w:rsidR="00002009" w:rsidRPr="00746417">
        <w:rPr>
          <w:rStyle w:val="cs9f0a404010"/>
          <w:lang w:val="uk-UA"/>
        </w:rPr>
        <w:t>. / Іммутеп С.А.С., Франція</w:t>
      </w:r>
    </w:p>
    <w:p w:rsidR="00002009" w:rsidRPr="00746417" w:rsidRDefault="00002009" w:rsidP="00002009">
      <w:pPr>
        <w:pStyle w:val="cs80d9435b"/>
        <w:rPr>
          <w:rFonts w:ascii="Arial" w:hAnsi="Arial" w:cs="Arial"/>
          <w:sz w:val="20"/>
          <w:szCs w:val="20"/>
          <w:lang w:val="ru-RU"/>
        </w:rPr>
      </w:pPr>
      <w:r w:rsidRPr="00746417">
        <w:rPr>
          <w:rStyle w:val="cs9f0a404010"/>
          <w:lang w:val="ru-RU"/>
        </w:rPr>
        <w:t xml:space="preserve">Фаза - </w:t>
      </w:r>
      <w:r w:rsidRPr="00746417">
        <w:rPr>
          <w:rStyle w:val="cs9f0a404010"/>
        </w:rPr>
        <w:t>II</w:t>
      </w:r>
      <w:r w:rsidRPr="00746417">
        <w:rPr>
          <w:rStyle w:val="cs9f0a404010"/>
          <w:lang w:val="ru-RU"/>
        </w:rPr>
        <w:t xml:space="preserve"> </w:t>
      </w:r>
    </w:p>
    <w:p w:rsidR="00002009" w:rsidRPr="00746417" w:rsidRDefault="00002009" w:rsidP="00002009">
      <w:pPr>
        <w:pStyle w:val="cs80d9435b"/>
        <w:rPr>
          <w:rFonts w:ascii="Arial" w:hAnsi="Arial" w:cs="Arial"/>
          <w:sz w:val="20"/>
          <w:szCs w:val="20"/>
          <w:lang w:val="ru-RU"/>
        </w:rPr>
      </w:pPr>
      <w:r w:rsidRPr="00746417">
        <w:rPr>
          <w:rStyle w:val="cs9f0a404010"/>
          <w:lang w:val="ru-RU"/>
        </w:rPr>
        <w:t>Заявник - ТОВ «Аренсія Експлораторі Медісін», Україна</w:t>
      </w:r>
    </w:p>
    <w:p w:rsidR="00002009" w:rsidRPr="00746417" w:rsidRDefault="00002009" w:rsidP="00002009">
      <w:pPr>
        <w:pStyle w:val="cs2e86d3a6"/>
        <w:rPr>
          <w:rFonts w:ascii="Arial" w:hAnsi="Arial" w:cs="Arial"/>
          <w:sz w:val="20"/>
          <w:szCs w:val="20"/>
          <w:lang w:val="ru-RU"/>
        </w:rPr>
      </w:pPr>
      <w:r w:rsidRPr="00746417">
        <w:rPr>
          <w:rStyle w:val="cs9b0062610"/>
        </w:rPr>
        <w:t> </w:t>
      </w:r>
    </w:p>
    <w:tbl>
      <w:tblPr>
        <w:tblW w:w="9694" w:type="dxa"/>
        <w:tblCellMar>
          <w:left w:w="0" w:type="dxa"/>
          <w:right w:w="0" w:type="dxa"/>
        </w:tblCellMar>
        <w:tblLook w:val="04A0" w:firstRow="1" w:lastRow="0" w:firstColumn="1" w:lastColumn="0" w:noHBand="0" w:noVBand="1"/>
      </w:tblPr>
      <w:tblGrid>
        <w:gridCol w:w="559"/>
        <w:gridCol w:w="9135"/>
      </w:tblGrid>
      <w:tr w:rsidR="00002009" w:rsidRPr="00746417" w:rsidTr="003D400D">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746417" w:rsidRDefault="00002009" w:rsidP="003D400D">
            <w:pPr>
              <w:pStyle w:val="cs2e86d3a6"/>
              <w:rPr>
                <w:rFonts w:ascii="Arial" w:hAnsi="Arial" w:cs="Arial"/>
                <w:sz w:val="20"/>
                <w:szCs w:val="20"/>
              </w:rPr>
            </w:pPr>
            <w:r w:rsidRPr="00746417">
              <w:rPr>
                <w:rStyle w:val="cs9f0a404010"/>
              </w:rPr>
              <w:t>№ п/п</w:t>
            </w:r>
          </w:p>
        </w:tc>
        <w:tc>
          <w:tcPr>
            <w:tcW w:w="9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746417" w:rsidRDefault="00002009" w:rsidP="003D400D">
            <w:pPr>
              <w:pStyle w:val="cs2e86d3a6"/>
              <w:rPr>
                <w:rFonts w:ascii="Arial" w:hAnsi="Arial" w:cs="Arial"/>
                <w:sz w:val="20"/>
                <w:szCs w:val="20"/>
                <w:lang w:val="ru-RU"/>
              </w:rPr>
            </w:pPr>
            <w:r w:rsidRPr="00746417">
              <w:rPr>
                <w:rStyle w:val="cs9f0a404010"/>
                <w:lang w:val="ru-RU"/>
              </w:rPr>
              <w:t>П.І.Б. відповідального дослідника,</w:t>
            </w:r>
          </w:p>
          <w:p w:rsidR="00002009" w:rsidRPr="00746417" w:rsidRDefault="00002009" w:rsidP="003D400D">
            <w:pPr>
              <w:pStyle w:val="cs2e86d3a6"/>
              <w:rPr>
                <w:rFonts w:ascii="Arial" w:hAnsi="Arial" w:cs="Arial"/>
                <w:sz w:val="20"/>
                <w:szCs w:val="20"/>
                <w:lang w:val="ru-RU"/>
              </w:rPr>
            </w:pPr>
            <w:r w:rsidRPr="00746417">
              <w:rPr>
                <w:rStyle w:val="cs9f0a404010"/>
                <w:lang w:val="ru-RU"/>
              </w:rPr>
              <w:t>Назва місця проведення клінічного випробування</w:t>
            </w:r>
          </w:p>
        </w:tc>
      </w:tr>
      <w:tr w:rsidR="00002009" w:rsidRPr="00746417" w:rsidTr="003D400D">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sz w:val="20"/>
                <w:szCs w:val="20"/>
              </w:rPr>
            </w:pPr>
            <w:r w:rsidRPr="00746417">
              <w:rPr>
                <w:rStyle w:val="cs9f0a404010"/>
              </w:rPr>
              <w:t>1</w:t>
            </w:r>
          </w:p>
        </w:tc>
        <w:tc>
          <w:tcPr>
            <w:tcW w:w="9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80d9435b"/>
              <w:rPr>
                <w:rFonts w:ascii="Arial" w:hAnsi="Arial" w:cs="Arial"/>
                <w:sz w:val="20"/>
                <w:szCs w:val="20"/>
                <w:lang w:val="ru-RU"/>
              </w:rPr>
            </w:pPr>
            <w:r w:rsidRPr="00746417">
              <w:rPr>
                <w:rStyle w:val="cs9f0a404010"/>
                <w:lang w:val="ru-RU"/>
              </w:rPr>
              <w:t xml:space="preserve">д.м.н., проф. Чешук В.Є. </w:t>
            </w:r>
          </w:p>
          <w:p w:rsidR="00002009" w:rsidRPr="00746417" w:rsidRDefault="00002009" w:rsidP="003D400D">
            <w:pPr>
              <w:pStyle w:val="cs80d9435b"/>
              <w:rPr>
                <w:rFonts w:ascii="Arial" w:hAnsi="Arial" w:cs="Arial"/>
                <w:sz w:val="20"/>
                <w:szCs w:val="20"/>
                <w:lang w:val="ru-RU"/>
              </w:rPr>
            </w:pPr>
            <w:r w:rsidRPr="00746417">
              <w:rPr>
                <w:rStyle w:val="cs9f0a404010"/>
                <w:lang w:val="ru-RU"/>
              </w:rPr>
              <w:t>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p>
        </w:tc>
      </w:tr>
    </w:tbl>
    <w:p w:rsidR="00002009" w:rsidRPr="00693107" w:rsidRDefault="00002009" w:rsidP="00002009">
      <w:pPr>
        <w:pStyle w:val="cs2e86d3a6"/>
        <w:rPr>
          <w:lang w:val="ru-RU"/>
        </w:rPr>
      </w:pPr>
      <w:r>
        <w:rPr>
          <w:rStyle w:val="csafaf57412"/>
        </w:rPr>
        <w:t> </w:t>
      </w:r>
    </w:p>
    <w:p w:rsidR="00002009" w:rsidRDefault="00002009" w:rsidP="00002009">
      <w:pPr>
        <w:jc w:val="both"/>
        <w:rPr>
          <w:rFonts w:asciiTheme="majorHAnsi" w:hAnsiTheme="majorHAnsi" w:cstheme="majorHAnsi"/>
          <w:bCs/>
          <w:sz w:val="20"/>
          <w:szCs w:val="20"/>
          <w:lang w:val="uk-UA"/>
        </w:rPr>
      </w:pPr>
    </w:p>
    <w:p w:rsidR="00002009" w:rsidRPr="00746417" w:rsidRDefault="00746417" w:rsidP="00746417">
      <w:pPr>
        <w:jc w:val="both"/>
        <w:rPr>
          <w:rStyle w:val="cs80d9435b11"/>
          <w:rFonts w:ascii="Arial" w:hAnsi="Arial" w:cs="Arial"/>
          <w:sz w:val="20"/>
          <w:szCs w:val="20"/>
          <w:lang w:val="uk-UA"/>
        </w:rPr>
      </w:pPr>
      <w:r w:rsidRPr="00746417">
        <w:rPr>
          <w:rStyle w:val="cs9f0a404011"/>
          <w:b/>
          <w:lang w:val="uk-UA"/>
        </w:rPr>
        <w:t>11.</w:t>
      </w:r>
      <w:r w:rsidRPr="00746417">
        <w:rPr>
          <w:rStyle w:val="cs9f0a404011"/>
          <w:lang w:val="uk-UA"/>
        </w:rPr>
        <w:t xml:space="preserve"> </w:t>
      </w:r>
      <w:r w:rsidR="00002009" w:rsidRPr="00746417">
        <w:rPr>
          <w:rStyle w:val="cs9f0a404011"/>
          <w:lang w:val="uk-UA"/>
        </w:rPr>
        <w:t xml:space="preserve">«Дослідження </w:t>
      </w:r>
      <w:r w:rsidR="00002009" w:rsidRPr="00746417">
        <w:rPr>
          <w:rStyle w:val="cs9f0a404011"/>
        </w:rPr>
        <w:t>II</w:t>
      </w:r>
      <w:r w:rsidR="00002009" w:rsidRPr="00746417">
        <w:rPr>
          <w:rStyle w:val="cs9f0a404011"/>
          <w:lang w:val="uk-UA"/>
        </w:rPr>
        <w:t xml:space="preserve"> фази оцінки ефективності та безпечності </w:t>
      </w:r>
      <w:r w:rsidR="00002009" w:rsidRPr="00746417">
        <w:rPr>
          <w:rStyle w:val="cs9b0062611"/>
        </w:rPr>
        <w:t>MK</w:t>
      </w:r>
      <w:r w:rsidR="00002009" w:rsidRPr="00746417">
        <w:rPr>
          <w:rStyle w:val="cs9b0062611"/>
          <w:lang w:val="uk-UA"/>
        </w:rPr>
        <w:t>-1026</w:t>
      </w:r>
      <w:r w:rsidR="00002009" w:rsidRPr="00746417">
        <w:rPr>
          <w:rStyle w:val="cs9f0a404011"/>
          <w:lang w:val="uk-UA"/>
        </w:rPr>
        <w:t xml:space="preserve"> у пацієнтів з гематологічними злоякісними захворюваннями», код дослідження </w:t>
      </w:r>
      <w:r w:rsidR="00002009" w:rsidRPr="00746417">
        <w:rPr>
          <w:rStyle w:val="cs9b0062611"/>
        </w:rPr>
        <w:t>MK</w:t>
      </w:r>
      <w:r w:rsidR="00002009" w:rsidRPr="00746417">
        <w:rPr>
          <w:rStyle w:val="cs9b0062611"/>
          <w:lang w:val="uk-UA"/>
        </w:rPr>
        <w:t>-1026-003</w:t>
      </w:r>
      <w:r w:rsidR="00002009" w:rsidRPr="00746417">
        <w:rPr>
          <w:rStyle w:val="cs9f0a404011"/>
          <w:lang w:val="uk-UA"/>
        </w:rPr>
        <w:t>, з інкорпорованою поправкою 01 від 05 листопада 2020 року, спонсор - «Мерк Шарп енд Доум Корп.», дочірнє підприємство «Мерк енд Ко., Інк.», США (</w:t>
      </w:r>
      <w:r w:rsidR="00002009" w:rsidRPr="00746417">
        <w:rPr>
          <w:rStyle w:val="cs9f0a404011"/>
        </w:rPr>
        <w:t>Merck</w:t>
      </w:r>
      <w:r w:rsidR="00002009" w:rsidRPr="00746417">
        <w:rPr>
          <w:rStyle w:val="cs9f0a404011"/>
          <w:lang w:val="uk-UA"/>
        </w:rPr>
        <w:t xml:space="preserve"> </w:t>
      </w:r>
      <w:r w:rsidR="00002009" w:rsidRPr="00746417">
        <w:rPr>
          <w:rStyle w:val="cs9f0a404011"/>
        </w:rPr>
        <w:t>Sharp</w:t>
      </w:r>
      <w:r w:rsidR="00002009" w:rsidRPr="00746417">
        <w:rPr>
          <w:rStyle w:val="cs9f0a404011"/>
          <w:lang w:val="uk-UA"/>
        </w:rPr>
        <w:t xml:space="preserve"> &amp; </w:t>
      </w:r>
      <w:r w:rsidR="00002009" w:rsidRPr="00746417">
        <w:rPr>
          <w:rStyle w:val="cs9f0a404011"/>
        </w:rPr>
        <w:t>Dohme</w:t>
      </w:r>
      <w:r w:rsidR="00002009" w:rsidRPr="00746417">
        <w:rPr>
          <w:rStyle w:val="cs9f0a404011"/>
          <w:lang w:val="uk-UA"/>
        </w:rPr>
        <w:t xml:space="preserve"> </w:t>
      </w:r>
      <w:r w:rsidR="00002009" w:rsidRPr="00746417">
        <w:rPr>
          <w:rStyle w:val="cs9f0a404011"/>
        </w:rPr>
        <w:t>Corp</w:t>
      </w:r>
      <w:r w:rsidR="00002009" w:rsidRPr="00746417">
        <w:rPr>
          <w:rStyle w:val="cs9f0a404011"/>
          <w:lang w:val="uk-UA"/>
        </w:rPr>
        <w:t xml:space="preserve">., </w:t>
      </w:r>
      <w:r w:rsidR="00002009" w:rsidRPr="00746417">
        <w:rPr>
          <w:rStyle w:val="cs9f0a404011"/>
        </w:rPr>
        <w:t>a</w:t>
      </w:r>
      <w:r w:rsidR="00002009" w:rsidRPr="00746417">
        <w:rPr>
          <w:rStyle w:val="cs9f0a404011"/>
          <w:lang w:val="uk-UA"/>
        </w:rPr>
        <w:t xml:space="preserve"> </w:t>
      </w:r>
      <w:r w:rsidR="00002009" w:rsidRPr="00746417">
        <w:rPr>
          <w:rStyle w:val="cs9f0a404011"/>
        </w:rPr>
        <w:t>subsidiary</w:t>
      </w:r>
      <w:r w:rsidR="00002009" w:rsidRPr="00746417">
        <w:rPr>
          <w:rStyle w:val="cs9f0a404011"/>
          <w:lang w:val="uk-UA"/>
        </w:rPr>
        <w:t xml:space="preserve"> </w:t>
      </w:r>
      <w:r w:rsidR="00002009" w:rsidRPr="00746417">
        <w:rPr>
          <w:rStyle w:val="cs9f0a404011"/>
        </w:rPr>
        <w:t>of</w:t>
      </w:r>
      <w:r w:rsidR="00002009" w:rsidRPr="00746417">
        <w:rPr>
          <w:rStyle w:val="cs9f0a404011"/>
          <w:lang w:val="uk-UA"/>
        </w:rPr>
        <w:t xml:space="preserve"> </w:t>
      </w:r>
      <w:r w:rsidR="00002009" w:rsidRPr="00746417">
        <w:rPr>
          <w:rStyle w:val="cs9f0a404011"/>
        </w:rPr>
        <w:t>Merck</w:t>
      </w:r>
      <w:r w:rsidR="00002009" w:rsidRPr="00746417">
        <w:rPr>
          <w:rStyle w:val="cs9f0a404011"/>
          <w:lang w:val="uk-UA"/>
        </w:rPr>
        <w:t xml:space="preserve"> &amp; </w:t>
      </w:r>
      <w:r w:rsidR="00002009" w:rsidRPr="00746417">
        <w:rPr>
          <w:rStyle w:val="cs9f0a404011"/>
        </w:rPr>
        <w:t>Co</w:t>
      </w:r>
      <w:r w:rsidR="00002009" w:rsidRPr="00746417">
        <w:rPr>
          <w:rStyle w:val="cs9f0a404011"/>
          <w:lang w:val="uk-UA"/>
        </w:rPr>
        <w:t xml:space="preserve">., </w:t>
      </w:r>
      <w:r w:rsidR="00002009" w:rsidRPr="00746417">
        <w:rPr>
          <w:rStyle w:val="cs9f0a404011"/>
        </w:rPr>
        <w:t>Inc</w:t>
      </w:r>
      <w:r w:rsidR="00002009" w:rsidRPr="00746417">
        <w:rPr>
          <w:rStyle w:val="cs9f0a404011"/>
          <w:lang w:val="uk-UA"/>
        </w:rPr>
        <w:t xml:space="preserve">., </w:t>
      </w:r>
      <w:r w:rsidR="00002009" w:rsidRPr="00746417">
        <w:rPr>
          <w:rStyle w:val="cs9f0a404011"/>
        </w:rPr>
        <w:t>USA</w:t>
      </w:r>
      <w:r w:rsidR="00002009" w:rsidRPr="00746417">
        <w:rPr>
          <w:rStyle w:val="cs9f0a404011"/>
          <w:lang w:val="uk-UA"/>
        </w:rPr>
        <w:t>)</w:t>
      </w:r>
    </w:p>
    <w:p w:rsidR="00002009" w:rsidRPr="00746417" w:rsidRDefault="00002009" w:rsidP="00002009">
      <w:pPr>
        <w:pStyle w:val="cs80d9435b"/>
        <w:rPr>
          <w:rFonts w:ascii="Arial" w:hAnsi="Arial" w:cs="Arial"/>
          <w:sz w:val="20"/>
          <w:szCs w:val="20"/>
          <w:lang w:val="ru-RU"/>
        </w:rPr>
      </w:pPr>
      <w:r w:rsidRPr="00746417">
        <w:rPr>
          <w:rStyle w:val="cs9f0a404011"/>
          <w:lang w:val="ru-RU"/>
        </w:rPr>
        <w:t>Фаза - ІІ</w:t>
      </w:r>
    </w:p>
    <w:p w:rsidR="00002009" w:rsidRPr="00746417" w:rsidRDefault="00002009" w:rsidP="00002009">
      <w:pPr>
        <w:pStyle w:val="cs80d9435b"/>
        <w:rPr>
          <w:rFonts w:ascii="Arial" w:hAnsi="Arial" w:cs="Arial"/>
          <w:sz w:val="20"/>
          <w:szCs w:val="20"/>
          <w:lang w:val="ru-RU"/>
        </w:rPr>
      </w:pPr>
      <w:r w:rsidRPr="00746417">
        <w:rPr>
          <w:rStyle w:val="cs9f0a404011"/>
          <w:lang w:val="ru-RU"/>
        </w:rPr>
        <w:t>Заявник - Товариство з обмеженою відповідальністю «МСД Україна»</w:t>
      </w:r>
    </w:p>
    <w:p w:rsidR="00002009" w:rsidRPr="00746417" w:rsidRDefault="00002009" w:rsidP="00746417">
      <w:pPr>
        <w:pStyle w:val="cs80d9435b"/>
        <w:rPr>
          <w:rFonts w:ascii="Arial" w:hAnsi="Arial" w:cs="Arial"/>
          <w:sz w:val="20"/>
          <w:szCs w:val="20"/>
          <w:lang w:val="ru-RU"/>
        </w:rPr>
      </w:pPr>
      <w:r w:rsidRPr="00746417">
        <w:rPr>
          <w:rStyle w:val="cs9f0a404011"/>
        </w:rPr>
        <w:t> </w:t>
      </w:r>
      <w:r w:rsidRPr="00746417">
        <w:rPr>
          <w:rStyle w:val="cs9b0062611"/>
        </w:rPr>
        <w:t> </w:t>
      </w:r>
    </w:p>
    <w:tbl>
      <w:tblPr>
        <w:tblW w:w="9639" w:type="dxa"/>
        <w:jc w:val="center"/>
        <w:tblCellMar>
          <w:left w:w="0" w:type="dxa"/>
          <w:right w:w="0" w:type="dxa"/>
        </w:tblCellMar>
        <w:tblLook w:val="04A0" w:firstRow="1" w:lastRow="0" w:firstColumn="1" w:lastColumn="0" w:noHBand="0" w:noVBand="1"/>
      </w:tblPr>
      <w:tblGrid>
        <w:gridCol w:w="489"/>
        <w:gridCol w:w="9150"/>
      </w:tblGrid>
      <w:tr w:rsidR="00002009" w:rsidRPr="00746417" w:rsidTr="00746417">
        <w:trPr>
          <w:jc w:val="center"/>
        </w:trPr>
        <w:tc>
          <w:tcPr>
            <w:tcW w:w="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746417" w:rsidRDefault="00002009" w:rsidP="003D400D">
            <w:pPr>
              <w:pStyle w:val="cs2e86d3a6"/>
              <w:rPr>
                <w:rFonts w:ascii="Arial" w:hAnsi="Arial" w:cs="Arial"/>
                <w:b/>
                <w:sz w:val="20"/>
                <w:szCs w:val="20"/>
              </w:rPr>
            </w:pPr>
            <w:r w:rsidRPr="00746417">
              <w:rPr>
                <w:rStyle w:val="cs9b0062611"/>
                <w:b w:val="0"/>
              </w:rPr>
              <w:t>№ п/п</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2009" w:rsidRPr="00746417" w:rsidRDefault="00002009" w:rsidP="003D400D">
            <w:pPr>
              <w:pStyle w:val="cs2e86d3a6"/>
              <w:rPr>
                <w:rFonts w:ascii="Arial" w:hAnsi="Arial" w:cs="Arial"/>
                <w:b/>
                <w:sz w:val="20"/>
                <w:szCs w:val="20"/>
                <w:lang w:val="ru-RU"/>
              </w:rPr>
            </w:pPr>
            <w:r w:rsidRPr="00746417">
              <w:rPr>
                <w:rStyle w:val="cs9b0062611"/>
                <w:b w:val="0"/>
                <w:lang w:val="ru-RU"/>
              </w:rPr>
              <w:t>П.І.Б. відповідального дослідника,</w:t>
            </w:r>
          </w:p>
          <w:p w:rsidR="00002009" w:rsidRPr="00746417" w:rsidRDefault="00002009" w:rsidP="003D400D">
            <w:pPr>
              <w:pStyle w:val="cs2e86d3a6"/>
              <w:rPr>
                <w:rFonts w:ascii="Arial" w:hAnsi="Arial" w:cs="Arial"/>
                <w:b/>
                <w:sz w:val="20"/>
                <w:szCs w:val="20"/>
                <w:lang w:val="ru-RU"/>
              </w:rPr>
            </w:pPr>
            <w:r w:rsidRPr="00746417">
              <w:rPr>
                <w:rStyle w:val="cs9b0062611"/>
                <w:b w:val="0"/>
                <w:lang w:val="ru-RU"/>
              </w:rPr>
              <w:t>Назва місця проведення клінічного випробування</w:t>
            </w:r>
          </w:p>
        </w:tc>
      </w:tr>
      <w:tr w:rsidR="00002009" w:rsidRPr="00746417" w:rsidTr="00746417">
        <w:trPr>
          <w:trHeight w:val="486"/>
          <w:jc w:val="center"/>
        </w:trPr>
        <w:tc>
          <w:tcPr>
            <w:tcW w:w="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sz w:val="20"/>
                <w:szCs w:val="20"/>
              </w:rPr>
            </w:pPr>
            <w:r w:rsidRPr="00746417">
              <w:rPr>
                <w:rStyle w:val="cs9f0a404011"/>
              </w:rPr>
              <w:t>1.</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95e872d0"/>
              <w:rPr>
                <w:rFonts w:ascii="Arial" w:hAnsi="Arial" w:cs="Arial"/>
                <w:sz w:val="20"/>
                <w:szCs w:val="20"/>
                <w:lang w:val="ru-RU"/>
              </w:rPr>
            </w:pPr>
            <w:r w:rsidRPr="00746417">
              <w:rPr>
                <w:rStyle w:val="cs9f0a404011"/>
                <w:lang w:val="ru-RU"/>
              </w:rPr>
              <w:t>зав. від. Мельник У.І.</w:t>
            </w:r>
          </w:p>
          <w:p w:rsidR="00002009" w:rsidRPr="00746417" w:rsidRDefault="00002009" w:rsidP="003D400D">
            <w:pPr>
              <w:pStyle w:val="cs80d9435b"/>
              <w:rPr>
                <w:rFonts w:ascii="Arial" w:hAnsi="Arial" w:cs="Arial"/>
                <w:sz w:val="20"/>
                <w:szCs w:val="20"/>
                <w:lang w:val="ru-RU"/>
              </w:rPr>
            </w:pPr>
            <w:r w:rsidRPr="00746417">
              <w:rPr>
                <w:rStyle w:val="cs9f0a404011"/>
                <w:lang w:val="ru-RU"/>
              </w:rPr>
              <w:t xml:space="preserve">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гематологічне відділення №1, </w:t>
            </w:r>
            <w:r w:rsidRPr="00746417">
              <w:rPr>
                <w:rStyle w:val="cs9f0a404011"/>
              </w:rPr>
              <w:t>    </w:t>
            </w:r>
            <w:r w:rsidRPr="00746417">
              <w:rPr>
                <w:rStyle w:val="cs9f0a404011"/>
                <w:lang w:val="ru-RU"/>
              </w:rPr>
              <w:t>м. Київ</w:t>
            </w:r>
          </w:p>
        </w:tc>
      </w:tr>
      <w:tr w:rsidR="00002009" w:rsidRPr="00746417" w:rsidTr="00746417">
        <w:trPr>
          <w:trHeight w:val="486"/>
          <w:jc w:val="center"/>
        </w:trPr>
        <w:tc>
          <w:tcPr>
            <w:tcW w:w="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sz w:val="20"/>
                <w:szCs w:val="20"/>
              </w:rPr>
            </w:pPr>
            <w:r w:rsidRPr="00746417">
              <w:rPr>
                <w:rStyle w:val="cs9f0a404011"/>
              </w:rPr>
              <w:t>2.</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95e872d0"/>
              <w:rPr>
                <w:rFonts w:ascii="Arial" w:hAnsi="Arial" w:cs="Arial"/>
                <w:sz w:val="20"/>
                <w:szCs w:val="20"/>
              </w:rPr>
            </w:pPr>
            <w:r w:rsidRPr="00746417">
              <w:rPr>
                <w:rStyle w:val="cs9f0a404011"/>
              </w:rPr>
              <w:t>лікар Романюк Н.М.</w:t>
            </w:r>
          </w:p>
          <w:p w:rsidR="00002009" w:rsidRPr="00746417" w:rsidRDefault="00002009" w:rsidP="003D400D">
            <w:pPr>
              <w:pStyle w:val="cs80d9435b"/>
              <w:rPr>
                <w:rFonts w:ascii="Arial" w:hAnsi="Arial" w:cs="Arial"/>
                <w:sz w:val="20"/>
                <w:szCs w:val="20"/>
              </w:rPr>
            </w:pPr>
            <w:r w:rsidRPr="00746417">
              <w:rPr>
                <w:rStyle w:val="cs9f0a404011"/>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r w:rsidR="00002009" w:rsidRPr="00746417" w:rsidTr="00746417">
        <w:trPr>
          <w:trHeight w:val="486"/>
          <w:jc w:val="center"/>
        </w:trPr>
        <w:tc>
          <w:tcPr>
            <w:tcW w:w="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sz w:val="20"/>
                <w:szCs w:val="20"/>
              </w:rPr>
            </w:pPr>
            <w:r w:rsidRPr="00746417">
              <w:rPr>
                <w:rStyle w:val="cs9f0a404011"/>
              </w:rPr>
              <w:t>3.</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95e872d0"/>
              <w:rPr>
                <w:rFonts w:ascii="Arial" w:hAnsi="Arial" w:cs="Arial"/>
                <w:sz w:val="20"/>
                <w:szCs w:val="20"/>
                <w:lang w:val="ru-RU"/>
              </w:rPr>
            </w:pPr>
            <w:r w:rsidRPr="00746417">
              <w:rPr>
                <w:rStyle w:val="cs9f0a404011"/>
                <w:lang w:val="ru-RU"/>
              </w:rPr>
              <w:t>д.м.н. Масляк З.В.</w:t>
            </w:r>
          </w:p>
          <w:p w:rsidR="00002009" w:rsidRPr="00746417" w:rsidRDefault="00002009" w:rsidP="003D400D">
            <w:pPr>
              <w:pStyle w:val="cs80d9435b"/>
              <w:rPr>
                <w:rFonts w:ascii="Arial" w:hAnsi="Arial" w:cs="Arial"/>
                <w:sz w:val="20"/>
                <w:szCs w:val="20"/>
                <w:lang w:val="ru-RU"/>
              </w:rPr>
            </w:pPr>
            <w:r w:rsidRPr="00746417">
              <w:rPr>
                <w:rStyle w:val="cs9f0a404011"/>
                <w:lang w:val="ru-RU"/>
              </w:rPr>
              <w:t>Клініка Державної установи «Інститут патології крові та трансфузійної медицини Національної академії медичних наук України», відділення гематології, м. Львів</w:t>
            </w:r>
          </w:p>
        </w:tc>
      </w:tr>
      <w:tr w:rsidR="00002009" w:rsidRPr="00746417" w:rsidTr="00746417">
        <w:trPr>
          <w:trHeight w:val="486"/>
          <w:jc w:val="center"/>
        </w:trPr>
        <w:tc>
          <w:tcPr>
            <w:tcW w:w="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sz w:val="20"/>
                <w:szCs w:val="20"/>
              </w:rPr>
            </w:pPr>
            <w:r w:rsidRPr="00746417">
              <w:rPr>
                <w:rStyle w:val="cs9f0a404011"/>
              </w:rPr>
              <w:t>4.</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95e872d0"/>
              <w:rPr>
                <w:rFonts w:ascii="Arial" w:hAnsi="Arial" w:cs="Arial"/>
                <w:sz w:val="20"/>
                <w:szCs w:val="20"/>
                <w:lang w:val="ru-RU"/>
              </w:rPr>
            </w:pPr>
            <w:r w:rsidRPr="00746417">
              <w:rPr>
                <w:rStyle w:val="cs9f0a404011"/>
                <w:lang w:val="ru-RU"/>
              </w:rPr>
              <w:t>зав. центром Усенко Г.В.</w:t>
            </w:r>
          </w:p>
          <w:p w:rsidR="00002009" w:rsidRPr="00746417" w:rsidRDefault="00002009" w:rsidP="003D400D">
            <w:pPr>
              <w:pStyle w:val="cs80d9435b"/>
              <w:rPr>
                <w:rFonts w:ascii="Arial" w:hAnsi="Arial" w:cs="Arial"/>
                <w:sz w:val="20"/>
                <w:szCs w:val="20"/>
                <w:lang w:val="ru-RU"/>
              </w:rPr>
            </w:pPr>
            <w:r w:rsidRPr="00746417">
              <w:rPr>
                <w:rStyle w:val="cs9f0a404011"/>
                <w:lang w:val="ru-RU"/>
              </w:rPr>
              <w:t>Комунальне некомерційне підприємство «Міська клінічна лікарня №4» Дніпровської міської ради, міський гематологічний центр, м. Дніпро</w:t>
            </w:r>
          </w:p>
        </w:tc>
      </w:tr>
      <w:tr w:rsidR="00002009" w:rsidRPr="00746417" w:rsidTr="00746417">
        <w:trPr>
          <w:trHeight w:val="486"/>
          <w:jc w:val="center"/>
        </w:trPr>
        <w:tc>
          <w:tcPr>
            <w:tcW w:w="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sz w:val="20"/>
                <w:szCs w:val="20"/>
              </w:rPr>
            </w:pPr>
            <w:r w:rsidRPr="00746417">
              <w:rPr>
                <w:rStyle w:val="cs9f0a404011"/>
              </w:rPr>
              <w:t>5.</w:t>
            </w:r>
          </w:p>
        </w:tc>
        <w:tc>
          <w:tcPr>
            <w:tcW w:w="9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95e872d0"/>
              <w:rPr>
                <w:rFonts w:ascii="Arial" w:hAnsi="Arial" w:cs="Arial"/>
                <w:sz w:val="20"/>
                <w:szCs w:val="20"/>
              </w:rPr>
            </w:pPr>
            <w:r w:rsidRPr="00746417">
              <w:rPr>
                <w:rStyle w:val="cs9f0a404011"/>
              </w:rPr>
              <w:t>д.м.н., проф. Крячок І.А.</w:t>
            </w:r>
          </w:p>
          <w:p w:rsidR="00002009" w:rsidRPr="00746417" w:rsidRDefault="00002009" w:rsidP="003D400D">
            <w:pPr>
              <w:pStyle w:val="cs80d9435b"/>
              <w:rPr>
                <w:rFonts w:ascii="Arial" w:hAnsi="Arial" w:cs="Arial"/>
                <w:sz w:val="20"/>
                <w:szCs w:val="20"/>
              </w:rPr>
            </w:pPr>
            <w:r w:rsidRPr="00746417">
              <w:rPr>
                <w:rStyle w:val="cs9f0a404011"/>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bl>
    <w:p w:rsidR="00002009" w:rsidRPr="00002009" w:rsidRDefault="00002009" w:rsidP="004167D6">
      <w:pPr>
        <w:jc w:val="both"/>
        <w:rPr>
          <w:rFonts w:ascii="Arial" w:hAnsi="Arial" w:cs="Arial"/>
          <w:sz w:val="20"/>
          <w:szCs w:val="20"/>
          <w:lang w:eastAsia="de-DE"/>
        </w:rPr>
      </w:pPr>
    </w:p>
    <w:p w:rsidR="004167D6" w:rsidRDefault="004167D6" w:rsidP="004167D6">
      <w:pPr>
        <w:jc w:val="both"/>
        <w:rPr>
          <w:rFonts w:ascii="Arial" w:hAnsi="Arial" w:cs="Arial"/>
          <w:b/>
          <w:bCs/>
          <w:sz w:val="20"/>
          <w:szCs w:val="20"/>
          <w:lang w:val="uk-UA" w:eastAsia="ru-RU"/>
        </w:rPr>
      </w:pPr>
    </w:p>
    <w:p w:rsidR="00002009" w:rsidRPr="00746417" w:rsidRDefault="00746417" w:rsidP="00746417">
      <w:pPr>
        <w:jc w:val="both"/>
        <w:rPr>
          <w:rStyle w:val="cs80d9435b12"/>
          <w:rFonts w:ascii="Arial" w:hAnsi="Arial" w:cs="Arial"/>
          <w:sz w:val="20"/>
          <w:szCs w:val="20"/>
          <w:lang w:val="uk-UA"/>
        </w:rPr>
      </w:pPr>
      <w:r w:rsidRPr="00746417">
        <w:rPr>
          <w:rStyle w:val="cs9f0a404012"/>
          <w:b/>
          <w:lang w:val="uk-UA"/>
        </w:rPr>
        <w:t>12.</w:t>
      </w:r>
      <w:r w:rsidRPr="00746417">
        <w:rPr>
          <w:rStyle w:val="cs9f0a404012"/>
          <w:lang w:val="uk-UA"/>
        </w:rPr>
        <w:t xml:space="preserve"> </w:t>
      </w:r>
      <w:r w:rsidR="00002009" w:rsidRPr="00746417">
        <w:rPr>
          <w:rStyle w:val="cs9f0a404012"/>
          <w:lang w:val="uk-UA"/>
        </w:rPr>
        <w:t>«Клінічне дослідження з оцінки біоеквівалентності лікарських засобів «</w:t>
      </w:r>
      <w:r w:rsidR="00002009" w:rsidRPr="00746417">
        <w:rPr>
          <w:rStyle w:val="cs9b0062612"/>
          <w:lang w:val="uk-UA"/>
        </w:rPr>
        <w:t>Праміпексол</w:t>
      </w:r>
      <w:r w:rsidR="00002009" w:rsidRPr="00746417">
        <w:rPr>
          <w:rStyle w:val="cs9f0a404012"/>
          <w:lang w:val="uk-UA"/>
        </w:rPr>
        <w:t>», таблетки по 0,25 мг, виробництва ПАТ НВЦ «Борщагівський ХФЗ» та «</w:t>
      </w:r>
      <w:r w:rsidR="00002009" w:rsidRPr="00746417">
        <w:rPr>
          <w:rStyle w:val="cs9f0a404012"/>
        </w:rPr>
        <w:t>Mirapexin</w:t>
      </w:r>
      <w:r w:rsidR="00002009" w:rsidRPr="00746417">
        <w:rPr>
          <w:rStyle w:val="cs9f0a404012"/>
          <w:lang w:val="uk-UA"/>
        </w:rPr>
        <w:t xml:space="preserve">®», таблетки по 0,25 мг, виробництва </w:t>
      </w:r>
      <w:r w:rsidR="00002009" w:rsidRPr="00746417">
        <w:rPr>
          <w:rStyle w:val="cs9f0a404012"/>
        </w:rPr>
        <w:t>Boehringer</w:t>
      </w:r>
      <w:r w:rsidR="00002009" w:rsidRPr="00746417">
        <w:rPr>
          <w:rStyle w:val="cs9f0a404012"/>
          <w:lang w:val="uk-UA"/>
        </w:rPr>
        <w:t xml:space="preserve"> </w:t>
      </w:r>
      <w:r w:rsidR="00002009" w:rsidRPr="00746417">
        <w:rPr>
          <w:rStyle w:val="cs9f0a404012"/>
        </w:rPr>
        <w:t>Ingelheim</w:t>
      </w:r>
      <w:r w:rsidR="00002009" w:rsidRPr="00746417">
        <w:rPr>
          <w:rStyle w:val="cs9f0a404012"/>
          <w:lang w:val="uk-UA"/>
        </w:rPr>
        <w:t xml:space="preserve"> за участю здорових добровольців», код дослідження </w:t>
      </w:r>
      <w:r w:rsidR="00002009" w:rsidRPr="00746417">
        <w:rPr>
          <w:rStyle w:val="cs9b0062612"/>
        </w:rPr>
        <w:t>BHFZ</w:t>
      </w:r>
      <w:r w:rsidR="00002009" w:rsidRPr="00746417">
        <w:rPr>
          <w:rStyle w:val="cs9b0062612"/>
          <w:lang w:val="uk-UA"/>
        </w:rPr>
        <w:t xml:space="preserve"> В-2003</w:t>
      </w:r>
      <w:r w:rsidR="00002009" w:rsidRPr="00746417">
        <w:rPr>
          <w:rStyle w:val="cs9f0a404012"/>
          <w:lang w:val="uk-UA"/>
        </w:rPr>
        <w:t xml:space="preserve">, Версія 01 від 22.04.2021 </w:t>
      </w:r>
      <w:r w:rsidR="00002009" w:rsidRPr="00746417">
        <w:rPr>
          <w:rStyle w:val="cs9f0a404012"/>
        </w:rPr>
        <w:t>p</w:t>
      </w:r>
      <w:r w:rsidR="00002009" w:rsidRPr="00746417">
        <w:rPr>
          <w:rStyle w:val="cs9f0a404012"/>
          <w:lang w:val="uk-UA"/>
        </w:rPr>
        <w:t>., спонсор - ПАТ НВЦ «Борщагівський ХФЗ», Україна</w:t>
      </w:r>
    </w:p>
    <w:p w:rsidR="00002009" w:rsidRPr="00746417" w:rsidRDefault="00002009" w:rsidP="00002009">
      <w:pPr>
        <w:pStyle w:val="cs80d9435b"/>
        <w:rPr>
          <w:rFonts w:ascii="Arial" w:hAnsi="Arial" w:cs="Arial"/>
          <w:sz w:val="20"/>
          <w:szCs w:val="20"/>
          <w:lang w:val="uk-UA"/>
        </w:rPr>
      </w:pPr>
      <w:r w:rsidRPr="00746417">
        <w:rPr>
          <w:rStyle w:val="cs9f0a404012"/>
          <w:lang w:val="uk-UA"/>
        </w:rPr>
        <w:t>Дослідження біоеквівалентності</w:t>
      </w:r>
    </w:p>
    <w:p w:rsidR="00002009" w:rsidRPr="00746417" w:rsidRDefault="00002009" w:rsidP="00746417">
      <w:pPr>
        <w:pStyle w:val="cs80d9435b"/>
        <w:rPr>
          <w:rFonts w:ascii="Arial" w:hAnsi="Arial" w:cs="Arial"/>
          <w:sz w:val="20"/>
          <w:szCs w:val="20"/>
          <w:lang w:val="uk-UA"/>
        </w:rPr>
      </w:pPr>
      <w:r w:rsidRPr="00746417">
        <w:rPr>
          <w:rStyle w:val="cs9f0a404012"/>
          <w:lang w:val="uk-UA"/>
        </w:rPr>
        <w:t>Заявник - ПАТ НВЦ «Борщагівський ХФЗ», Україна</w:t>
      </w:r>
    </w:p>
    <w:p w:rsidR="00002009" w:rsidRPr="00746417" w:rsidRDefault="00002009" w:rsidP="00002009">
      <w:pPr>
        <w:pStyle w:val="cs80d9435b"/>
        <w:rPr>
          <w:rFonts w:ascii="Arial" w:hAnsi="Arial" w:cs="Arial"/>
          <w:color w:val="000000" w:themeColor="text1"/>
          <w:sz w:val="20"/>
          <w:szCs w:val="20"/>
          <w:lang w:val="uk-UA"/>
        </w:rPr>
      </w:pPr>
      <w:r w:rsidRPr="00746417">
        <w:rPr>
          <w:rStyle w:val="cs7d567a251"/>
          <w:color w:val="000000" w:themeColor="text1"/>
        </w:rPr>
        <w:t> </w:t>
      </w:r>
    </w:p>
    <w:tbl>
      <w:tblPr>
        <w:tblW w:w="9523" w:type="dxa"/>
        <w:tblInd w:w="-8" w:type="dxa"/>
        <w:tblCellMar>
          <w:left w:w="0" w:type="dxa"/>
          <w:right w:w="0" w:type="dxa"/>
        </w:tblCellMar>
        <w:tblLook w:val="04A0" w:firstRow="1" w:lastRow="0" w:firstColumn="1" w:lastColumn="0" w:noHBand="0" w:noVBand="1"/>
      </w:tblPr>
      <w:tblGrid>
        <w:gridCol w:w="530"/>
        <w:gridCol w:w="8993"/>
      </w:tblGrid>
      <w:tr w:rsidR="00002009" w:rsidRPr="00746417" w:rsidTr="003D400D">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b/>
                <w:color w:val="000000" w:themeColor="text1"/>
                <w:sz w:val="20"/>
                <w:szCs w:val="20"/>
              </w:rPr>
            </w:pPr>
            <w:r w:rsidRPr="00746417">
              <w:rPr>
                <w:rStyle w:val="cs9b0062612"/>
                <w:b w:val="0"/>
                <w:color w:val="000000" w:themeColor="text1"/>
              </w:rPr>
              <w:t>№</w:t>
            </w:r>
          </w:p>
          <w:p w:rsidR="00002009" w:rsidRPr="00746417" w:rsidRDefault="00002009" w:rsidP="003D400D">
            <w:pPr>
              <w:pStyle w:val="cs2e86d3a6"/>
              <w:rPr>
                <w:rFonts w:ascii="Arial" w:hAnsi="Arial" w:cs="Arial"/>
                <w:b/>
                <w:color w:val="000000" w:themeColor="text1"/>
                <w:sz w:val="20"/>
                <w:szCs w:val="20"/>
              </w:rPr>
            </w:pPr>
            <w:r w:rsidRPr="00746417">
              <w:rPr>
                <w:rStyle w:val="cs9b0062612"/>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b/>
                <w:color w:val="000000" w:themeColor="text1"/>
                <w:sz w:val="20"/>
                <w:szCs w:val="20"/>
                <w:lang w:val="ru-RU"/>
              </w:rPr>
            </w:pPr>
            <w:r w:rsidRPr="00746417">
              <w:rPr>
                <w:rStyle w:val="cs9b0062612"/>
                <w:b w:val="0"/>
                <w:color w:val="000000" w:themeColor="text1"/>
                <w:lang w:val="ru-RU"/>
              </w:rPr>
              <w:t>П.І.Б. відповідального дослідника</w:t>
            </w:r>
          </w:p>
          <w:p w:rsidR="00002009" w:rsidRPr="00746417" w:rsidRDefault="00002009" w:rsidP="003D400D">
            <w:pPr>
              <w:pStyle w:val="cs2e86d3a6"/>
              <w:rPr>
                <w:rFonts w:ascii="Arial" w:hAnsi="Arial" w:cs="Arial"/>
                <w:b/>
                <w:color w:val="000000" w:themeColor="text1"/>
                <w:sz w:val="20"/>
                <w:szCs w:val="20"/>
                <w:lang w:val="ru-RU"/>
              </w:rPr>
            </w:pPr>
            <w:r w:rsidRPr="00746417">
              <w:rPr>
                <w:rStyle w:val="cs9b0062612"/>
                <w:b w:val="0"/>
                <w:color w:val="000000" w:themeColor="text1"/>
                <w:lang w:val="ru-RU"/>
              </w:rPr>
              <w:t>Назва місця проведення клінічного випробування</w:t>
            </w:r>
          </w:p>
        </w:tc>
      </w:tr>
      <w:tr w:rsidR="00002009" w:rsidRPr="00746417" w:rsidTr="003D400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b/>
                <w:color w:val="000000" w:themeColor="text1"/>
                <w:sz w:val="20"/>
                <w:szCs w:val="20"/>
              </w:rPr>
            </w:pPr>
            <w:r w:rsidRPr="00746417">
              <w:rPr>
                <w:rStyle w:val="cs9b0062612"/>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80d9435b"/>
              <w:rPr>
                <w:rFonts w:ascii="Arial" w:hAnsi="Arial" w:cs="Arial"/>
                <w:b/>
                <w:color w:val="000000" w:themeColor="text1"/>
                <w:sz w:val="20"/>
                <w:szCs w:val="20"/>
                <w:lang w:val="ru-RU"/>
              </w:rPr>
            </w:pPr>
            <w:r w:rsidRPr="00746417">
              <w:rPr>
                <w:rStyle w:val="cs7d567a251"/>
                <w:b w:val="0"/>
                <w:color w:val="000000" w:themeColor="text1"/>
                <w:lang w:val="ru-RU"/>
              </w:rPr>
              <w:t>д.м.н., проф. Зупанець І. А.</w:t>
            </w:r>
          </w:p>
          <w:p w:rsidR="00002009" w:rsidRPr="00746417" w:rsidRDefault="00002009" w:rsidP="003D400D">
            <w:pPr>
              <w:pStyle w:val="cs80d9435b"/>
              <w:rPr>
                <w:rFonts w:ascii="Arial" w:hAnsi="Arial" w:cs="Arial"/>
                <w:b/>
                <w:color w:val="000000" w:themeColor="text1"/>
                <w:sz w:val="20"/>
                <w:szCs w:val="20"/>
                <w:lang w:val="ru-RU"/>
              </w:rPr>
            </w:pPr>
            <w:r w:rsidRPr="00746417">
              <w:rPr>
                <w:rStyle w:val="cs7d567a251"/>
                <w:b w:val="0"/>
                <w:color w:val="000000" w:themeColor="text1"/>
                <w:lang w:val="ru-RU"/>
              </w:rPr>
              <w:t>Клініко-діагностичний центр Національного фармацевтичного університету, кафедра клінічної фармакології та клінічної фармації Національного фармацевтичного університету, м. Харків</w:t>
            </w:r>
          </w:p>
        </w:tc>
      </w:tr>
      <w:tr w:rsidR="00002009" w:rsidRPr="00746417" w:rsidTr="003D400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2e86d3a6"/>
              <w:rPr>
                <w:rFonts w:ascii="Arial" w:hAnsi="Arial" w:cs="Arial"/>
                <w:b/>
                <w:color w:val="000000" w:themeColor="text1"/>
                <w:sz w:val="20"/>
                <w:szCs w:val="20"/>
              </w:rPr>
            </w:pPr>
            <w:r w:rsidRPr="00746417">
              <w:rPr>
                <w:rStyle w:val="cs9b0062612"/>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2009" w:rsidRPr="00746417" w:rsidRDefault="00002009" w:rsidP="003D400D">
            <w:pPr>
              <w:pStyle w:val="cs80d9435b"/>
              <w:rPr>
                <w:rFonts w:ascii="Arial" w:hAnsi="Arial" w:cs="Arial"/>
                <w:b/>
                <w:color w:val="000000" w:themeColor="text1"/>
                <w:sz w:val="20"/>
                <w:szCs w:val="20"/>
                <w:lang w:val="ru-RU"/>
              </w:rPr>
            </w:pPr>
            <w:r w:rsidRPr="00746417">
              <w:rPr>
                <w:rStyle w:val="cs7d567a251"/>
                <w:b w:val="0"/>
                <w:color w:val="000000" w:themeColor="text1"/>
                <w:lang w:val="ru-RU"/>
              </w:rPr>
              <w:t>к.б.н., зав. лабораторією Сабко В.Є.</w:t>
            </w:r>
          </w:p>
          <w:p w:rsidR="00002009" w:rsidRPr="00746417" w:rsidRDefault="00002009" w:rsidP="003D400D">
            <w:pPr>
              <w:pStyle w:val="cs80d9435b"/>
              <w:rPr>
                <w:rFonts w:ascii="Arial" w:hAnsi="Arial" w:cs="Arial"/>
                <w:b/>
                <w:color w:val="000000" w:themeColor="text1"/>
                <w:sz w:val="20"/>
                <w:szCs w:val="20"/>
                <w:lang w:val="ru-RU"/>
              </w:rPr>
            </w:pPr>
            <w:r w:rsidRPr="00746417">
              <w:rPr>
                <w:rStyle w:val="cs7d567a251"/>
                <w:b w:val="0"/>
                <w:color w:val="000000" w:themeColor="text1"/>
                <w:lang w:val="ru-RU"/>
              </w:rPr>
              <w:t>Біоаналітична лабораторія ТОВ «КЛІНФАРМ», м. Ірпінь, Київська область</w:t>
            </w:r>
          </w:p>
        </w:tc>
      </w:tr>
    </w:tbl>
    <w:p w:rsidR="00CF20A2" w:rsidRDefault="00CF20A2">
      <w:pPr>
        <w:pStyle w:val="a7"/>
        <w:ind w:right="-5"/>
        <w:jc w:val="both"/>
        <w:rPr>
          <w:rFonts w:ascii="Arial" w:hAnsi="Arial" w:cs="Arial"/>
          <w:sz w:val="20"/>
          <w:szCs w:val="20"/>
          <w:lang w:val="ru-RU"/>
        </w:rPr>
      </w:pPr>
    </w:p>
    <w:p w:rsidR="00746417" w:rsidRPr="00002009" w:rsidRDefault="00746417">
      <w:pPr>
        <w:pStyle w:val="a7"/>
        <w:ind w:right="-5"/>
        <w:jc w:val="both"/>
        <w:rPr>
          <w:rFonts w:ascii="Arial" w:hAnsi="Arial" w:cs="Arial"/>
          <w:sz w:val="20"/>
          <w:szCs w:val="20"/>
          <w:lang w:val="ru-RU"/>
        </w:rPr>
      </w:pPr>
    </w:p>
    <w:p w:rsidR="00CF20A2" w:rsidRPr="00B80899" w:rsidRDefault="00746417" w:rsidP="00746417">
      <w:pPr>
        <w:jc w:val="both"/>
        <w:rPr>
          <w:rStyle w:val="cs80d9435b1"/>
          <w:lang w:val="uk-UA"/>
        </w:rPr>
      </w:pPr>
      <w:r>
        <w:rPr>
          <w:rStyle w:val="cs9b006261"/>
          <w:lang w:val="uk-UA"/>
        </w:rPr>
        <w:t xml:space="preserve">13. </w:t>
      </w:r>
      <w:r w:rsidR="00CF20A2">
        <w:rPr>
          <w:rStyle w:val="cs9b006261"/>
          <w:lang w:val="uk-UA"/>
        </w:rPr>
        <w:t xml:space="preserve">Оновлений протокол D5290C00005 інкорпорований поправкою 1 від 31 березня 2021 року, англійською мовою; Лист-уточнення щодо візитів додому під час пандемії COVID-19, версія V02 від 15 квітня 2021 року, англійською мовою; Переклад українською мовою від 09 червня 2021 року листа-уточнення щодо домашнього візиту під час пандемії COVID-19, версія 02 від 15 квітня 2021 року; Досьє досліджуваного лікарського засобу MEDI8897 (Nirsevimab): Розділ «Дані з якості», від березня 2021 року, англійською мовою; Подовження терміну придатності ДЛЗ MEDI8897 (Nirsevimab) до 48 місяців; Зміна назви підприємства, що здійснює випуск препарату та лікарського засобу Сінагіс (SYNAGIS) (Палівізумаб) – з MedImmune Pharma B.V., Netherlands на AstraZeneca Nijmegen B.V., Netherlands; Скорочене досьє досліджуваного лікарського засобу Сінагіс (SYNAGIS) (Палівізумаб), версія 1.0 від 01 квітня 2021 року, англійською мовою </w:t>
      </w:r>
      <w:r w:rsidR="00CF20A2">
        <w:rPr>
          <w:rStyle w:val="cs9f0a40401"/>
          <w:lang w:val="uk-UA"/>
        </w:rPr>
        <w:t xml:space="preserve">до протоколу клінічного випробування «Рандомізоване, подвійне сліпе, контрольоване препаратом </w:t>
      </w:r>
      <w:r w:rsidR="00CF20A2">
        <w:rPr>
          <w:rStyle w:val="cs9b006261"/>
          <w:lang w:val="uk-UA"/>
        </w:rPr>
        <w:t>палівізумаб</w:t>
      </w:r>
      <w:r w:rsidR="00CF20A2">
        <w:rPr>
          <w:rStyle w:val="cs9f0a40401"/>
          <w:lang w:val="uk-UA"/>
        </w:rPr>
        <w:t xml:space="preserve"> дослідження фази 2/3 для оцінки безпечності препарату MEDI8897, моноклонального антитіла до респіраторно-синцитіального вірусу з подовженим періодом напіввиведення, у дітей із високим ступенем ризику (MEDLEY)», код дослідження </w:t>
      </w:r>
      <w:r w:rsidR="00CF20A2">
        <w:rPr>
          <w:rStyle w:val="cs9b006261"/>
          <w:lang w:val="uk-UA"/>
        </w:rPr>
        <w:t>D5290C00005</w:t>
      </w:r>
      <w:r w:rsidR="00CF20A2">
        <w:rPr>
          <w:rStyle w:val="cs9f0a40401"/>
          <w:lang w:val="uk-UA"/>
        </w:rPr>
        <w:t>, фінальна версія від 05 квітня 2019 року; спонсор - MedImmune, LLC, США</w:t>
      </w:r>
    </w:p>
    <w:p w:rsidR="00CF20A2" w:rsidRPr="00B80899" w:rsidRDefault="00746417">
      <w:pPr>
        <w:pStyle w:val="cs80d9435b"/>
        <w:rPr>
          <w:lang w:val="uk-UA"/>
        </w:rPr>
      </w:pPr>
      <w:r w:rsidRPr="00746417">
        <w:rPr>
          <w:rFonts w:ascii="Arial" w:hAnsi="Arial" w:cs="Arial"/>
          <w:sz w:val="20"/>
          <w:szCs w:val="20"/>
          <w:lang w:val="uk-UA"/>
        </w:rPr>
        <w:t>Заявник - Підприємство з 100% іноземною інвестицією «АЙК’ЮВІА РДС Україна»</w:t>
      </w:r>
      <w:r w:rsidR="00CF20A2">
        <w:rPr>
          <w:rStyle w:val="cs9f0a40401"/>
          <w:lang w:val="uk-UA"/>
        </w:rPr>
        <w:t> </w:t>
      </w:r>
    </w:p>
    <w:p w:rsidR="00CF20A2" w:rsidRDefault="00CF20A2">
      <w:pPr>
        <w:pStyle w:val="cs80d9435b"/>
        <w:rPr>
          <w:rFonts w:ascii="Arial" w:hAnsi="Arial" w:cs="Arial"/>
          <w:sz w:val="20"/>
          <w:szCs w:val="20"/>
          <w:lang w:val="uk-UA"/>
        </w:rPr>
      </w:pPr>
      <w:r>
        <w:rPr>
          <w:rStyle w:val="csed36d4af1"/>
          <w:lang w:val="uk-UA"/>
        </w:rPr>
        <w:t xml:space="preserve"> </w:t>
      </w:r>
    </w:p>
    <w:tbl>
      <w:tblPr>
        <w:tblW w:w="0" w:type="auto"/>
        <w:tblInd w:w="-8" w:type="dxa"/>
        <w:tblCellMar>
          <w:left w:w="0" w:type="dxa"/>
          <w:right w:w="0" w:type="dxa"/>
        </w:tblCellMar>
        <w:tblLook w:val="04A0" w:firstRow="1" w:lastRow="0" w:firstColumn="1" w:lastColumn="0" w:noHBand="0" w:noVBand="1"/>
      </w:tblPr>
      <w:tblGrid>
        <w:gridCol w:w="4747"/>
        <w:gridCol w:w="4883"/>
      </w:tblGrid>
      <w:tr w:rsidR="00CF20A2" w:rsidTr="00746417">
        <w:tc>
          <w:tcPr>
            <w:tcW w:w="4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ed36d4af1"/>
              </w:rPr>
              <w:t>Було</w:t>
            </w:r>
          </w:p>
        </w:tc>
        <w:tc>
          <w:tcPr>
            <w:tcW w:w="48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ed36d4af1"/>
              </w:rPr>
              <w:t>Стало</w:t>
            </w:r>
          </w:p>
        </w:tc>
      </w:tr>
      <w:tr w:rsidR="00CF20A2" w:rsidTr="00746417">
        <w:tc>
          <w:tcPr>
            <w:tcW w:w="4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80d9435b"/>
            </w:pPr>
            <w:r>
              <w:rPr>
                <w:rStyle w:val="csed36d4af1"/>
              </w:rPr>
              <w:t>MedImmune Pharma B.V., Netherlands</w:t>
            </w:r>
          </w:p>
        </w:tc>
        <w:tc>
          <w:tcPr>
            <w:tcW w:w="48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80d9435b"/>
            </w:pPr>
            <w:r>
              <w:rPr>
                <w:rStyle w:val="csed36d4af1"/>
              </w:rPr>
              <w:t>AstraZeneca Nijmegen B.V., Netherlands.</w:t>
            </w:r>
          </w:p>
          <w:p w:rsidR="00CF20A2" w:rsidRDefault="00CF20A2">
            <w:pPr>
              <w:pStyle w:val="cs80d9435b"/>
            </w:pPr>
            <w:r>
              <w:rPr>
                <w:rStyle w:val="csed36d4af1"/>
              </w:rPr>
              <w:t> </w:t>
            </w:r>
          </w:p>
        </w:tc>
      </w:tr>
    </w:tbl>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746417" w:rsidP="00746417">
      <w:pPr>
        <w:jc w:val="both"/>
        <w:rPr>
          <w:lang w:val="ru-RU"/>
        </w:rPr>
      </w:pPr>
      <w:r>
        <w:rPr>
          <w:rStyle w:val="cs9b006262"/>
          <w:lang w:val="ru-RU"/>
        </w:rPr>
        <w:t xml:space="preserve">14. </w:t>
      </w:r>
      <w:r w:rsidR="00CF20A2" w:rsidRPr="00B80899">
        <w:rPr>
          <w:rStyle w:val="cs9b006262"/>
          <w:lang w:val="ru-RU"/>
        </w:rPr>
        <w:t xml:space="preserve">Оновлений протокол клінічного випробування, версія 2 від 24 березня 2021 р.; Форма інформованої згоди, версія 2.0 для України українською та російською мовами від 06 липня 2021. На основі майстер-версії форми інформованої згоди для дослідження </w:t>
      </w:r>
      <w:r w:rsidR="00CF20A2">
        <w:rPr>
          <w:rStyle w:val="cs9b006262"/>
        </w:rPr>
        <w:t>WA</w:t>
      </w:r>
      <w:r w:rsidR="00CF20A2" w:rsidRPr="00B80899">
        <w:rPr>
          <w:rStyle w:val="cs9b006262"/>
          <w:lang w:val="ru-RU"/>
        </w:rPr>
        <w:t>41937, версія 2, 22 березня 2021</w:t>
      </w:r>
      <w:r w:rsidR="00CF20A2" w:rsidRPr="00B80899">
        <w:rPr>
          <w:rStyle w:val="cs9f0a40402"/>
          <w:lang w:val="ru-RU"/>
        </w:rPr>
        <w:t xml:space="preserve"> </w:t>
      </w:r>
      <w:proofErr w:type="gramStart"/>
      <w:r w:rsidR="00CF20A2" w:rsidRPr="00B80899">
        <w:rPr>
          <w:rStyle w:val="cs9f0a40402"/>
          <w:lang w:val="ru-RU"/>
        </w:rPr>
        <w:t>до протоколу</w:t>
      </w:r>
      <w:proofErr w:type="gramEnd"/>
      <w:r w:rsidR="00CF20A2" w:rsidRPr="00B80899">
        <w:rPr>
          <w:rStyle w:val="cs9f0a40402"/>
          <w:lang w:val="ru-RU"/>
        </w:rPr>
        <w:t xml:space="preserve"> клінічного дослідження «Рандомізоване, відкрите, з активним препаратом порівняння в якості контролю, багатоцентрове дослідження фази ІІІ для оцінки ефективності та безпечності застосування </w:t>
      </w:r>
      <w:r w:rsidR="00CF20A2" w:rsidRPr="00B80899">
        <w:rPr>
          <w:rStyle w:val="cs9b006262"/>
          <w:lang w:val="ru-RU"/>
        </w:rPr>
        <w:t>обінутузумабу</w:t>
      </w:r>
      <w:r w:rsidR="00CF20A2" w:rsidRPr="00B80899">
        <w:rPr>
          <w:rStyle w:val="cs9f0a40402"/>
          <w:lang w:val="ru-RU"/>
        </w:rPr>
        <w:t xml:space="preserve"> у пацієнтів з первинною мембранозною нефропатією», код </w:t>
      </w:r>
      <w:r w:rsidR="00B80899">
        <w:rPr>
          <w:rStyle w:val="cs9f0a40402"/>
          <w:lang w:val="ru-RU"/>
        </w:rPr>
        <w:t>дослідження</w:t>
      </w:r>
      <w:r w:rsidR="00CF20A2" w:rsidRPr="00B80899">
        <w:rPr>
          <w:rStyle w:val="cs9f0a40402"/>
          <w:lang w:val="ru-RU"/>
        </w:rPr>
        <w:t xml:space="preserve"> </w:t>
      </w:r>
      <w:r w:rsidR="00CF20A2">
        <w:rPr>
          <w:rStyle w:val="cs9b006262"/>
        </w:rPr>
        <w:t>WA</w:t>
      </w:r>
      <w:r w:rsidR="00CF20A2" w:rsidRPr="00B80899">
        <w:rPr>
          <w:rStyle w:val="cs9b006262"/>
          <w:lang w:val="ru-RU"/>
        </w:rPr>
        <w:t>41937</w:t>
      </w:r>
      <w:r w:rsidR="00CF20A2" w:rsidRPr="00B80899">
        <w:rPr>
          <w:rStyle w:val="cs9f0a40402"/>
          <w:lang w:val="ru-RU"/>
        </w:rPr>
        <w:t>, версія 1 від 17 серпня 2020 р.; спонсор - Ф.Хоффманн-Ля Рош Лтд, Швейцарія</w:t>
      </w:r>
      <w:r w:rsidR="00CF20A2">
        <w:rPr>
          <w:rStyle w:val="cs9b006262"/>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«Рош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746417" w:rsidRDefault="00746417" w:rsidP="00746417">
      <w:pPr>
        <w:jc w:val="both"/>
        <w:rPr>
          <w:rStyle w:val="cs80d9435b3"/>
          <w:rFonts w:ascii="Arial" w:hAnsi="Arial" w:cs="Arial"/>
          <w:sz w:val="20"/>
          <w:szCs w:val="20"/>
          <w:lang w:val="ru-RU"/>
        </w:rPr>
      </w:pPr>
      <w:r w:rsidRPr="00746417">
        <w:rPr>
          <w:rStyle w:val="cs9b006263"/>
          <w:lang w:val="ru-RU"/>
        </w:rPr>
        <w:t xml:space="preserve">15. </w:t>
      </w:r>
      <w:r w:rsidR="00CF20A2" w:rsidRPr="00746417">
        <w:rPr>
          <w:rStyle w:val="cs9b006263"/>
          <w:lang w:val="ru-RU"/>
        </w:rPr>
        <w:t>Включення додаткових місць проведення клінічного випробування; Зразок маркування досліджуваного лікарського засобу Зелвіна (леналідомід), капсули тверді, первинне пакування, версія 2 від 25 березня 2021 р., англійською мовою; Зразок маркування препарату супутньої терапії Труксима® (ритуксимаб), концентрат для розчину для інфузій, первинне пакування, версія 2 від 25 березня 2021 р., англійською мовою; Уточнення до Заяви про проведення клінічного випробування лікарського засобу: Залучення компанії - постачальника послуг «Грінфайр Інк» (</w:t>
      </w:r>
      <w:r w:rsidR="00CF20A2" w:rsidRPr="00746417">
        <w:rPr>
          <w:rStyle w:val="cs9b006263"/>
        </w:rPr>
        <w:t>Greenphire</w:t>
      </w:r>
      <w:r w:rsidR="00CF20A2" w:rsidRPr="00746417">
        <w:rPr>
          <w:rStyle w:val="cs9b006263"/>
          <w:lang w:val="ru-RU"/>
        </w:rPr>
        <w:t xml:space="preserve"> </w:t>
      </w:r>
      <w:r w:rsidR="00CF20A2" w:rsidRPr="00746417">
        <w:rPr>
          <w:rStyle w:val="cs9b006263"/>
        </w:rPr>
        <w:t>Inc</w:t>
      </w:r>
      <w:r w:rsidR="00CF20A2" w:rsidRPr="00746417">
        <w:rPr>
          <w:rStyle w:val="cs9b006263"/>
          <w:lang w:val="ru-RU"/>
        </w:rPr>
        <w:t>.) для організації подорожей пацієнтів під час участі у клінічному випробуванні; І</w:t>
      </w:r>
      <w:r w:rsidR="00CF20A2" w:rsidRPr="00746417">
        <w:rPr>
          <w:rStyle w:val="cs9b006263"/>
        </w:rPr>
        <w:t>NCMOR</w:t>
      </w:r>
      <w:r w:rsidR="00CF20A2" w:rsidRPr="00746417">
        <w:rPr>
          <w:rStyle w:val="cs9b006263"/>
          <w:lang w:val="ru-RU"/>
        </w:rPr>
        <w:t xml:space="preserve">0208-301_Інформація для пацієнта та форма інформованої згоди _Україна_версія 2.2.0_27 квітня 2021р., українською та російською мовами; Картка з контактними даними для організації подорожі компанії </w:t>
      </w:r>
      <w:r w:rsidR="00CF20A2" w:rsidRPr="00746417">
        <w:rPr>
          <w:rStyle w:val="cs9b006263"/>
        </w:rPr>
        <w:t>Greenphire</w:t>
      </w:r>
      <w:r w:rsidR="00CF20A2" w:rsidRPr="00746417">
        <w:rPr>
          <w:rStyle w:val="cs9b006263"/>
          <w:lang w:val="ru-RU"/>
        </w:rPr>
        <w:t xml:space="preserve">, версія 2.0- Оновлена у липні 2016 року, українською мовою; Картка з контактними даними для організації відрядження в компанії </w:t>
      </w:r>
      <w:r w:rsidR="00CF20A2" w:rsidRPr="00746417">
        <w:rPr>
          <w:rStyle w:val="cs9b006263"/>
        </w:rPr>
        <w:t>Greenphire</w:t>
      </w:r>
      <w:r w:rsidR="00CF20A2" w:rsidRPr="00746417">
        <w:rPr>
          <w:rStyle w:val="cs9b006263"/>
          <w:lang w:val="ru-RU"/>
        </w:rPr>
        <w:t xml:space="preserve">, версія 2.0. Дата останнього оновлення: липень 2016р., російською мовою; Довідкове </w:t>
      </w:r>
      <w:r w:rsidR="00CF20A2" w:rsidRPr="00746417">
        <w:rPr>
          <w:rStyle w:val="cs9b006263"/>
          <w:lang w:val="ru-RU"/>
        </w:rPr>
        <w:lastRenderedPageBreak/>
        <w:t xml:space="preserve">керівництво щодо здійснення подорожі під час клінічного дослідження компанії </w:t>
      </w:r>
      <w:r w:rsidR="00CF20A2" w:rsidRPr="00746417">
        <w:rPr>
          <w:rStyle w:val="cs9b006263"/>
        </w:rPr>
        <w:t>Greenphire</w:t>
      </w:r>
      <w:r w:rsidR="00CF20A2" w:rsidRPr="00746417">
        <w:rPr>
          <w:rStyle w:val="cs9b006263"/>
          <w:lang w:val="ru-RU"/>
        </w:rPr>
        <w:t xml:space="preserve"> для осіб, що подорожують, Версія 4.0- Оновлена 09 серпня 2021 року, українською мовою; Керівництво компанії </w:t>
      </w:r>
      <w:r w:rsidR="00CF20A2" w:rsidRPr="00746417">
        <w:rPr>
          <w:rStyle w:val="cs9b006263"/>
        </w:rPr>
        <w:t>Greenphire</w:t>
      </w:r>
      <w:r w:rsidR="00CF20A2" w:rsidRPr="00746417">
        <w:rPr>
          <w:rStyle w:val="cs9b006263"/>
          <w:lang w:val="ru-RU"/>
        </w:rPr>
        <w:t xml:space="preserve"> по організації проїзду в рамках клінічних досліджень: особи, які подорожують. Версія 4.0. Дата останнього оновлення: 09.08.2021, російською мовою; Знімки екрану електронного щоденника: Анкета щодо стану здоров’я </w:t>
      </w:r>
      <w:r w:rsidR="00CF20A2" w:rsidRPr="00746417">
        <w:rPr>
          <w:rStyle w:val="cs9b006263"/>
        </w:rPr>
        <w:t>EQ</w:t>
      </w:r>
      <w:r w:rsidR="00CF20A2" w:rsidRPr="00746417">
        <w:rPr>
          <w:rStyle w:val="cs9b006263"/>
          <w:lang w:val="ru-RU"/>
        </w:rPr>
        <w:t>-5</w:t>
      </w:r>
      <w:r w:rsidR="00CF20A2" w:rsidRPr="00746417">
        <w:rPr>
          <w:rStyle w:val="cs9b006263"/>
        </w:rPr>
        <w:t>D</w:t>
      </w:r>
      <w:r w:rsidR="00CF20A2" w:rsidRPr="00746417">
        <w:rPr>
          <w:rStyle w:val="cs9b006263"/>
          <w:lang w:val="ru-RU"/>
        </w:rPr>
        <w:t>-5</w:t>
      </w:r>
      <w:r w:rsidR="00CF20A2" w:rsidRPr="00746417">
        <w:rPr>
          <w:rStyle w:val="cs9b006263"/>
        </w:rPr>
        <w:t>L</w:t>
      </w:r>
      <w:r w:rsidR="00CF20A2" w:rsidRPr="00746417">
        <w:rPr>
          <w:rStyle w:val="cs9b006263"/>
          <w:lang w:val="ru-RU"/>
        </w:rPr>
        <w:t xml:space="preserve">, Україна (українською мовою), версія 1.2; Знімки екрану електронного щоденника: Опитувальник про стан здоров’я </w:t>
      </w:r>
      <w:r w:rsidR="00CF20A2" w:rsidRPr="00746417">
        <w:rPr>
          <w:rStyle w:val="cs9b006263"/>
        </w:rPr>
        <w:t>EQ</w:t>
      </w:r>
      <w:r w:rsidR="00CF20A2" w:rsidRPr="00746417">
        <w:rPr>
          <w:rStyle w:val="cs9b006263"/>
          <w:lang w:val="ru-RU"/>
        </w:rPr>
        <w:t>-5</w:t>
      </w:r>
      <w:r w:rsidR="00CF20A2" w:rsidRPr="00746417">
        <w:rPr>
          <w:rStyle w:val="cs9b006263"/>
        </w:rPr>
        <w:t>D</w:t>
      </w:r>
      <w:r w:rsidR="00CF20A2" w:rsidRPr="00746417">
        <w:rPr>
          <w:rStyle w:val="cs9b006263"/>
          <w:lang w:val="ru-RU"/>
        </w:rPr>
        <w:t>-5</w:t>
      </w:r>
      <w:r w:rsidR="00CF20A2" w:rsidRPr="00746417">
        <w:rPr>
          <w:rStyle w:val="cs9b006263"/>
        </w:rPr>
        <w:t>L</w:t>
      </w:r>
      <w:r w:rsidR="00CF20A2" w:rsidRPr="00746417">
        <w:rPr>
          <w:rStyle w:val="cs9b006263"/>
          <w:lang w:val="ru-RU"/>
        </w:rPr>
        <w:t xml:space="preserve">, Україна (російською мовою), версія 1.1; Знімки екрану електронного щоденника: </w:t>
      </w:r>
      <w:r w:rsidR="00CF20A2" w:rsidRPr="00746417">
        <w:rPr>
          <w:rStyle w:val="cs9b006263"/>
        </w:rPr>
        <w:t>FACT</w:t>
      </w:r>
      <w:r w:rsidR="00CF20A2" w:rsidRPr="00746417">
        <w:rPr>
          <w:rStyle w:val="cs9b006263"/>
          <w:lang w:val="ru-RU"/>
        </w:rPr>
        <w:t>-</w:t>
      </w:r>
      <w:r w:rsidR="00CF20A2" w:rsidRPr="00746417">
        <w:rPr>
          <w:rStyle w:val="cs9b006263"/>
        </w:rPr>
        <w:t>Lym</w:t>
      </w:r>
      <w:r w:rsidR="00CF20A2" w:rsidRPr="00746417">
        <w:rPr>
          <w:rStyle w:val="cs9b006263"/>
          <w:lang w:val="ru-RU"/>
        </w:rPr>
        <w:t xml:space="preserve"> (</w:t>
      </w:r>
      <w:r w:rsidR="00CF20A2" w:rsidRPr="00746417">
        <w:rPr>
          <w:rStyle w:val="cs9b006263"/>
        </w:rPr>
        <w:t>Version</w:t>
      </w:r>
      <w:r w:rsidR="00CF20A2" w:rsidRPr="00746417">
        <w:rPr>
          <w:rStyle w:val="cs9b006263"/>
          <w:lang w:val="ru-RU"/>
        </w:rPr>
        <w:t xml:space="preserve"> 4), українською мовою; Знімки екрану електронного щоденника: </w:t>
      </w:r>
      <w:r w:rsidR="00CF20A2" w:rsidRPr="00746417">
        <w:rPr>
          <w:rStyle w:val="cs9b006263"/>
        </w:rPr>
        <w:t>FACT</w:t>
      </w:r>
      <w:r w:rsidR="00CF20A2" w:rsidRPr="00746417">
        <w:rPr>
          <w:rStyle w:val="cs9b006263"/>
          <w:lang w:val="ru-RU"/>
        </w:rPr>
        <w:t>-</w:t>
      </w:r>
      <w:r w:rsidR="00CF20A2" w:rsidRPr="00746417">
        <w:rPr>
          <w:rStyle w:val="cs9b006263"/>
        </w:rPr>
        <w:t>Lym</w:t>
      </w:r>
      <w:r w:rsidR="00CF20A2" w:rsidRPr="00746417">
        <w:rPr>
          <w:rStyle w:val="cs9b006263"/>
          <w:lang w:val="ru-RU"/>
        </w:rPr>
        <w:t xml:space="preserve"> (</w:t>
      </w:r>
      <w:r w:rsidR="00CF20A2" w:rsidRPr="00746417">
        <w:rPr>
          <w:rStyle w:val="cs9b006263"/>
        </w:rPr>
        <w:t>Version</w:t>
      </w:r>
      <w:r w:rsidR="00CF20A2" w:rsidRPr="00746417">
        <w:rPr>
          <w:rStyle w:val="cs9b006263"/>
          <w:lang w:val="ru-RU"/>
        </w:rPr>
        <w:t xml:space="preserve"> 4), російською мовою; Знімки екрану електронного щоденника: </w:t>
      </w:r>
      <w:r w:rsidR="00CF20A2" w:rsidRPr="00746417">
        <w:rPr>
          <w:rStyle w:val="cs9b006263"/>
        </w:rPr>
        <w:t>EORTC</w:t>
      </w:r>
      <w:r w:rsidR="00CF20A2" w:rsidRPr="00746417">
        <w:rPr>
          <w:rStyle w:val="cs9b006263"/>
          <w:lang w:val="ru-RU"/>
        </w:rPr>
        <w:t xml:space="preserve"> </w:t>
      </w:r>
      <w:r w:rsidR="00CF20A2" w:rsidRPr="00746417">
        <w:rPr>
          <w:rStyle w:val="cs9b006263"/>
        </w:rPr>
        <w:t>Quality</w:t>
      </w:r>
      <w:r w:rsidR="00CF20A2" w:rsidRPr="00746417">
        <w:rPr>
          <w:rStyle w:val="cs9b006263"/>
          <w:lang w:val="ru-RU"/>
        </w:rPr>
        <w:t xml:space="preserve"> </w:t>
      </w:r>
      <w:r w:rsidR="00CF20A2" w:rsidRPr="00746417">
        <w:rPr>
          <w:rStyle w:val="cs9b006263"/>
        </w:rPr>
        <w:t>of</w:t>
      </w:r>
      <w:r w:rsidR="00CF20A2" w:rsidRPr="00746417">
        <w:rPr>
          <w:rStyle w:val="cs9b006263"/>
          <w:lang w:val="ru-RU"/>
        </w:rPr>
        <w:t xml:space="preserve"> </w:t>
      </w:r>
      <w:r w:rsidR="00CF20A2" w:rsidRPr="00746417">
        <w:rPr>
          <w:rStyle w:val="cs9b006263"/>
        </w:rPr>
        <w:t>Life</w:t>
      </w:r>
      <w:r w:rsidR="00CF20A2" w:rsidRPr="00746417">
        <w:rPr>
          <w:rStyle w:val="cs9b006263"/>
          <w:lang w:val="ru-RU"/>
        </w:rPr>
        <w:t xml:space="preserve"> </w:t>
      </w:r>
      <w:r w:rsidR="00CF20A2" w:rsidRPr="00746417">
        <w:rPr>
          <w:rStyle w:val="cs9b006263"/>
        </w:rPr>
        <w:t>Questionnaire</w:t>
      </w:r>
      <w:r w:rsidR="00CF20A2" w:rsidRPr="00746417">
        <w:rPr>
          <w:rStyle w:val="cs9b006263"/>
          <w:lang w:val="ru-RU"/>
        </w:rPr>
        <w:t>-</w:t>
      </w:r>
      <w:r w:rsidR="00CF20A2" w:rsidRPr="00746417">
        <w:rPr>
          <w:rStyle w:val="cs9b006263"/>
        </w:rPr>
        <w:t>C</w:t>
      </w:r>
      <w:r w:rsidR="00CF20A2" w:rsidRPr="00746417">
        <w:rPr>
          <w:rStyle w:val="cs9b006263"/>
          <w:lang w:val="ru-RU"/>
        </w:rPr>
        <w:t xml:space="preserve">30 </w:t>
      </w:r>
      <w:r w:rsidR="00CF20A2" w:rsidRPr="00746417">
        <w:rPr>
          <w:rStyle w:val="cs9b006263"/>
        </w:rPr>
        <w:t>Group</w:t>
      </w:r>
      <w:r w:rsidR="00CF20A2" w:rsidRPr="00746417">
        <w:rPr>
          <w:rStyle w:val="cs9b006263"/>
          <w:lang w:val="ru-RU"/>
        </w:rPr>
        <w:t xml:space="preserve">, версія 3.0, українською мовою; Знімки екрану електронного щоденника: </w:t>
      </w:r>
      <w:r w:rsidR="00CF20A2" w:rsidRPr="00746417">
        <w:rPr>
          <w:rStyle w:val="cs9b006263"/>
        </w:rPr>
        <w:t>EORTC</w:t>
      </w:r>
      <w:r w:rsidR="00CF20A2" w:rsidRPr="00746417">
        <w:rPr>
          <w:rStyle w:val="cs9b006263"/>
          <w:lang w:val="ru-RU"/>
        </w:rPr>
        <w:t xml:space="preserve"> </w:t>
      </w:r>
      <w:r w:rsidR="00CF20A2" w:rsidRPr="00746417">
        <w:rPr>
          <w:rStyle w:val="cs9b006263"/>
        </w:rPr>
        <w:t>Quality</w:t>
      </w:r>
      <w:r w:rsidR="00CF20A2" w:rsidRPr="00746417">
        <w:rPr>
          <w:rStyle w:val="cs9b006263"/>
          <w:lang w:val="ru-RU"/>
        </w:rPr>
        <w:t xml:space="preserve"> </w:t>
      </w:r>
      <w:r w:rsidR="00CF20A2" w:rsidRPr="00746417">
        <w:rPr>
          <w:rStyle w:val="cs9b006263"/>
        </w:rPr>
        <w:t>of</w:t>
      </w:r>
      <w:r w:rsidR="00CF20A2" w:rsidRPr="00746417">
        <w:rPr>
          <w:rStyle w:val="cs9b006263"/>
          <w:lang w:val="ru-RU"/>
        </w:rPr>
        <w:t xml:space="preserve"> </w:t>
      </w:r>
      <w:r w:rsidR="00CF20A2" w:rsidRPr="00746417">
        <w:rPr>
          <w:rStyle w:val="cs9b006263"/>
        </w:rPr>
        <w:t>Life</w:t>
      </w:r>
      <w:r w:rsidR="00CF20A2" w:rsidRPr="00746417">
        <w:rPr>
          <w:rStyle w:val="cs9b006263"/>
          <w:lang w:val="ru-RU"/>
        </w:rPr>
        <w:t xml:space="preserve"> </w:t>
      </w:r>
      <w:r w:rsidR="00CF20A2" w:rsidRPr="00746417">
        <w:rPr>
          <w:rStyle w:val="cs9b006263"/>
        </w:rPr>
        <w:t>Questionnaire</w:t>
      </w:r>
      <w:r w:rsidR="00CF20A2" w:rsidRPr="00746417">
        <w:rPr>
          <w:rStyle w:val="cs9b006263"/>
          <w:lang w:val="ru-RU"/>
        </w:rPr>
        <w:t>-</w:t>
      </w:r>
      <w:r w:rsidR="00CF20A2" w:rsidRPr="00746417">
        <w:rPr>
          <w:rStyle w:val="cs9b006263"/>
        </w:rPr>
        <w:t>C</w:t>
      </w:r>
      <w:r w:rsidR="00CF20A2" w:rsidRPr="00746417">
        <w:rPr>
          <w:rStyle w:val="cs9b006263"/>
          <w:lang w:val="ru-RU"/>
        </w:rPr>
        <w:t xml:space="preserve">30 </w:t>
      </w:r>
      <w:r w:rsidR="00CF20A2" w:rsidRPr="00746417">
        <w:rPr>
          <w:rStyle w:val="cs9b006263"/>
        </w:rPr>
        <w:t>Group</w:t>
      </w:r>
      <w:r w:rsidR="00CF20A2" w:rsidRPr="00746417">
        <w:rPr>
          <w:rStyle w:val="cs9b006263"/>
          <w:lang w:val="ru-RU"/>
        </w:rPr>
        <w:t xml:space="preserve">, версія 3.0, російською мовою; Картка пацієнта, що бере участь у клінічному дослідженні, для використання в екстрених випадках, Ред. 2.0, 18 лютого 2021 р., українською та російською мовами; Лист до лікаря загальної практики В2.0 02 березня 2021 р., українською мовою </w:t>
      </w:r>
      <w:r w:rsidR="00CF20A2" w:rsidRPr="00746417">
        <w:rPr>
          <w:rStyle w:val="cs9f0a40403"/>
          <w:lang w:val="ru-RU"/>
        </w:rPr>
        <w:t xml:space="preserve">до протоколу клінічного дослідження «Багатоцентрове, рандомізоване, подвійне-сліпе, плацебо-контрольоване дослідження фази 3 для оцінки ефективності та безпечності комбінації </w:t>
      </w:r>
      <w:r w:rsidR="00CF20A2" w:rsidRPr="00746417">
        <w:rPr>
          <w:rStyle w:val="cs9b006263"/>
          <w:lang w:val="ru-RU"/>
        </w:rPr>
        <w:t>тафаситамабу</w:t>
      </w:r>
      <w:r w:rsidR="00CF20A2" w:rsidRPr="00746417">
        <w:rPr>
          <w:rStyle w:val="cs9f0a40403"/>
          <w:lang w:val="ru-RU"/>
        </w:rPr>
        <w:t xml:space="preserve"> та леналідоміду в поєднанні з ритуксимабом порівняно з леналідомідом у поєднанні з ритуксимабом у пацієнтів із рецидивуючою/рефрактерною (Р/Р) фолікулярною лімфомою від 1 до 3</w:t>
      </w:r>
      <w:r w:rsidR="00CF20A2" w:rsidRPr="00746417">
        <w:rPr>
          <w:rStyle w:val="cs9f0a40403"/>
        </w:rPr>
        <w:t>a</w:t>
      </w:r>
      <w:r w:rsidR="00CF20A2" w:rsidRPr="00746417">
        <w:rPr>
          <w:rStyle w:val="cs9f0a40403"/>
          <w:lang w:val="ru-RU"/>
        </w:rPr>
        <w:t xml:space="preserve"> ступеня або Р/Р лімфомою маргінальної зони», код дослідження </w:t>
      </w:r>
      <w:r w:rsidR="00CF20A2" w:rsidRPr="00746417">
        <w:rPr>
          <w:rStyle w:val="cs9b006263"/>
        </w:rPr>
        <w:t>INCMOR</w:t>
      </w:r>
      <w:r w:rsidR="00CF20A2" w:rsidRPr="00746417">
        <w:rPr>
          <w:rStyle w:val="cs9b006263"/>
          <w:lang w:val="ru-RU"/>
        </w:rPr>
        <w:t xml:space="preserve"> 0208-301</w:t>
      </w:r>
      <w:r w:rsidR="00CF20A2" w:rsidRPr="00746417">
        <w:rPr>
          <w:rStyle w:val="cs9f0a40403"/>
          <w:lang w:val="ru-RU"/>
        </w:rPr>
        <w:t>, протокол версія 3 з інкорпорованою поправкою 2 від 16 грудня 2020р.; спонсор - Інсайт Корпорейшн [</w:t>
      </w:r>
      <w:r w:rsidR="00CF20A2" w:rsidRPr="00746417">
        <w:rPr>
          <w:rStyle w:val="cs9f0a40403"/>
        </w:rPr>
        <w:t>Incyte</w:t>
      </w:r>
      <w:r w:rsidR="00CF20A2" w:rsidRPr="00746417">
        <w:rPr>
          <w:rStyle w:val="cs9f0a40403"/>
          <w:lang w:val="ru-RU"/>
        </w:rPr>
        <w:t xml:space="preserve"> </w:t>
      </w:r>
      <w:r w:rsidR="00CF20A2" w:rsidRPr="00746417">
        <w:rPr>
          <w:rStyle w:val="cs9f0a40403"/>
        </w:rPr>
        <w:t>Corporation</w:t>
      </w:r>
      <w:r w:rsidR="00CF20A2" w:rsidRPr="00746417">
        <w:rPr>
          <w:rStyle w:val="cs9f0a40403"/>
          <w:lang w:val="ru-RU"/>
        </w:rPr>
        <w:t xml:space="preserve">], США </w:t>
      </w:r>
    </w:p>
    <w:p w:rsidR="00746417" w:rsidRPr="00746417" w:rsidRDefault="00746417" w:rsidP="00746417">
      <w:pPr>
        <w:jc w:val="both"/>
        <w:rPr>
          <w:rFonts w:ascii="Arial" w:hAnsi="Arial" w:cs="Arial"/>
          <w:sz w:val="20"/>
          <w:szCs w:val="20"/>
          <w:lang w:val="ru-RU"/>
        </w:rPr>
      </w:pPr>
      <w:r w:rsidRPr="00746417">
        <w:rPr>
          <w:rFonts w:ascii="Arial" w:hAnsi="Arial" w:cs="Arial"/>
          <w:sz w:val="20"/>
          <w:szCs w:val="20"/>
          <w:lang w:val="ru-RU"/>
        </w:rPr>
        <w:t>Заявник - ТОВ «Сінеос Хелс Україна»</w:t>
      </w:r>
    </w:p>
    <w:p w:rsidR="00CF20A2" w:rsidRPr="00746417" w:rsidRDefault="00CF20A2">
      <w:pPr>
        <w:pStyle w:val="cs80d9435b"/>
        <w:rPr>
          <w:rFonts w:ascii="Arial" w:hAnsi="Arial" w:cs="Arial"/>
          <w:sz w:val="20"/>
          <w:szCs w:val="20"/>
          <w:lang w:val="ru-RU"/>
        </w:rPr>
      </w:pPr>
      <w:r w:rsidRPr="00746417">
        <w:rPr>
          <w:rStyle w:val="cs9b006263"/>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CF20A2" w:rsidRPr="00746417" w:rsidTr="00746417">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b/>
                <w:sz w:val="20"/>
                <w:szCs w:val="20"/>
              </w:rPr>
            </w:pPr>
            <w:r w:rsidRPr="00746417">
              <w:rPr>
                <w:rStyle w:val="cs9b006263"/>
                <w:b w:val="0"/>
              </w:rPr>
              <w:t>№</w:t>
            </w:r>
          </w:p>
          <w:p w:rsidR="00CF20A2" w:rsidRPr="00746417" w:rsidRDefault="00CF20A2">
            <w:pPr>
              <w:pStyle w:val="cs2e86d3a6"/>
              <w:rPr>
                <w:rFonts w:ascii="Arial" w:hAnsi="Arial" w:cs="Arial"/>
                <w:b/>
                <w:sz w:val="20"/>
                <w:szCs w:val="20"/>
              </w:rPr>
            </w:pPr>
            <w:r w:rsidRPr="00746417">
              <w:rPr>
                <w:rStyle w:val="cs9b006263"/>
                <w:b w:val="0"/>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b/>
                <w:sz w:val="20"/>
                <w:szCs w:val="20"/>
                <w:lang w:val="ru-RU"/>
              </w:rPr>
            </w:pPr>
            <w:r w:rsidRPr="00746417">
              <w:rPr>
                <w:rStyle w:val="cs9b006263"/>
                <w:b w:val="0"/>
                <w:lang w:val="ru-RU"/>
              </w:rPr>
              <w:t>П.І.Б. відповідального дослідника</w:t>
            </w:r>
          </w:p>
          <w:p w:rsidR="00CF20A2" w:rsidRPr="00746417" w:rsidRDefault="00CF20A2">
            <w:pPr>
              <w:pStyle w:val="cs2e86d3a6"/>
              <w:rPr>
                <w:rFonts w:ascii="Arial" w:hAnsi="Arial" w:cs="Arial"/>
                <w:b/>
                <w:sz w:val="20"/>
                <w:szCs w:val="20"/>
                <w:lang w:val="ru-RU"/>
              </w:rPr>
            </w:pPr>
            <w:r w:rsidRPr="00746417">
              <w:rPr>
                <w:rStyle w:val="cs9b006263"/>
                <w:b w:val="0"/>
                <w:lang w:val="ru-RU"/>
              </w:rPr>
              <w:t>Назва місця проведення клінічного випробування</w:t>
            </w:r>
          </w:p>
        </w:tc>
      </w:tr>
      <w:tr w:rsidR="00B80899" w:rsidRPr="00746417" w:rsidTr="0074641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color w:val="000000" w:themeColor="text1"/>
                <w:sz w:val="20"/>
                <w:szCs w:val="20"/>
              </w:rPr>
            </w:pPr>
            <w:r w:rsidRPr="00746417">
              <w:rPr>
                <w:rStyle w:val="cs9b006263"/>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color w:val="000000" w:themeColor="text1"/>
                <w:sz w:val="20"/>
                <w:szCs w:val="20"/>
                <w:lang w:val="ru-RU"/>
              </w:rPr>
            </w:pPr>
            <w:r w:rsidRPr="00746417">
              <w:rPr>
                <w:rStyle w:val="cs9b006263"/>
                <w:b w:val="0"/>
                <w:color w:val="000000" w:themeColor="text1"/>
                <w:lang w:val="ru-RU"/>
              </w:rPr>
              <w:t>д.м.н., проф. Крячок І. А.</w:t>
            </w:r>
          </w:p>
          <w:p w:rsidR="00CF20A2" w:rsidRPr="00746417" w:rsidRDefault="00CF20A2">
            <w:pPr>
              <w:pStyle w:val="cs80d9435b"/>
              <w:rPr>
                <w:rFonts w:ascii="Arial" w:hAnsi="Arial" w:cs="Arial"/>
                <w:color w:val="000000" w:themeColor="text1"/>
                <w:sz w:val="20"/>
                <w:szCs w:val="20"/>
                <w:lang w:val="ru-RU"/>
              </w:rPr>
            </w:pPr>
            <w:r w:rsidRPr="00746417">
              <w:rPr>
                <w:rStyle w:val="cs7d567a251"/>
                <w:b w:val="0"/>
                <w:color w:val="000000" w:themeColor="text1"/>
                <w:lang w:val="ru-RU"/>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r w:rsidR="00B80899" w:rsidRPr="00746417" w:rsidTr="0074641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color w:val="000000" w:themeColor="text1"/>
                <w:sz w:val="20"/>
                <w:szCs w:val="20"/>
              </w:rPr>
            </w:pPr>
            <w:r w:rsidRPr="00746417">
              <w:rPr>
                <w:rStyle w:val="cs9b006263"/>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color w:val="000000" w:themeColor="text1"/>
                <w:sz w:val="20"/>
                <w:szCs w:val="20"/>
                <w:lang w:val="ru-RU"/>
              </w:rPr>
            </w:pPr>
            <w:r w:rsidRPr="00746417">
              <w:rPr>
                <w:rStyle w:val="cs9b006263"/>
                <w:b w:val="0"/>
                <w:color w:val="000000" w:themeColor="text1"/>
                <w:lang w:val="ru-RU"/>
              </w:rPr>
              <w:t>д.м.н. Масляк З.В.</w:t>
            </w:r>
          </w:p>
          <w:p w:rsidR="00CF20A2" w:rsidRPr="00746417" w:rsidRDefault="00CF20A2">
            <w:pPr>
              <w:pStyle w:val="cs80d9435b"/>
              <w:rPr>
                <w:rFonts w:ascii="Arial" w:hAnsi="Arial" w:cs="Arial"/>
                <w:color w:val="000000" w:themeColor="text1"/>
                <w:sz w:val="20"/>
                <w:szCs w:val="20"/>
                <w:lang w:val="ru-RU"/>
              </w:rPr>
            </w:pPr>
            <w:r w:rsidRPr="00746417">
              <w:rPr>
                <w:rStyle w:val="cs7d567a251"/>
                <w:b w:val="0"/>
                <w:color w:val="000000" w:themeColor="text1"/>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bl>
    <w:p w:rsidR="00CF20A2" w:rsidRPr="00746417" w:rsidRDefault="00CF20A2" w:rsidP="00746417">
      <w:pPr>
        <w:pStyle w:val="cs80d9435b"/>
        <w:rPr>
          <w:lang w:val="ru-RU"/>
        </w:rPr>
      </w:pPr>
      <w:r>
        <w:rPr>
          <w:rStyle w:val="csed36d4af3"/>
        </w:rPr>
        <w:t> </w:t>
      </w:r>
    </w:p>
    <w:p w:rsidR="00CF20A2" w:rsidRPr="00B80899" w:rsidRDefault="00CF20A2">
      <w:pPr>
        <w:jc w:val="both"/>
        <w:rPr>
          <w:rFonts w:ascii="Arial" w:hAnsi="Arial" w:cs="Arial"/>
          <w:sz w:val="20"/>
          <w:szCs w:val="20"/>
          <w:lang w:val="ru-RU"/>
        </w:rPr>
      </w:pPr>
    </w:p>
    <w:p w:rsidR="00CF20A2" w:rsidRPr="00B80899" w:rsidRDefault="00746417" w:rsidP="00746417">
      <w:pPr>
        <w:jc w:val="both"/>
        <w:rPr>
          <w:lang w:val="ru-RU"/>
        </w:rPr>
      </w:pPr>
      <w:r>
        <w:rPr>
          <w:rStyle w:val="cs9b006264"/>
          <w:lang w:val="ru-RU"/>
        </w:rPr>
        <w:t xml:space="preserve">16. </w:t>
      </w:r>
      <w:r w:rsidR="00CF20A2" w:rsidRPr="00B80899">
        <w:rPr>
          <w:rStyle w:val="cs9b006264"/>
          <w:lang w:val="ru-RU"/>
        </w:rPr>
        <w:t xml:space="preserve">Оновлений протокол </w:t>
      </w:r>
      <w:r w:rsidR="00CF20A2">
        <w:rPr>
          <w:rStyle w:val="cs9b006264"/>
        </w:rPr>
        <w:t>DMB</w:t>
      </w:r>
      <w:r w:rsidR="00CF20A2" w:rsidRPr="00B80899">
        <w:rPr>
          <w:rStyle w:val="cs9b006264"/>
          <w:lang w:val="ru-RU"/>
        </w:rPr>
        <w:t xml:space="preserve">-3115-2, з інкорпорованою поправкою 01 від 04 червня 2021 року; Брошура дослідника </w:t>
      </w:r>
      <w:r w:rsidR="00CF20A2">
        <w:rPr>
          <w:rStyle w:val="cs9b006264"/>
        </w:rPr>
        <w:t>DMB</w:t>
      </w:r>
      <w:r w:rsidR="00CF20A2" w:rsidRPr="00B80899">
        <w:rPr>
          <w:rStyle w:val="cs9b006264"/>
          <w:lang w:val="ru-RU"/>
        </w:rPr>
        <w:t xml:space="preserve">-3115 (Устекінумаб), видання 04 від 25 березня 2021 року, англійською мовою; Інформаційний листок і форма інформованої згоди, версія </w:t>
      </w:r>
      <w:r w:rsidR="00CF20A2">
        <w:rPr>
          <w:rStyle w:val="cs9b006264"/>
        </w:rPr>
        <w:t>V</w:t>
      </w:r>
      <w:r w:rsidR="00CF20A2" w:rsidRPr="00B80899">
        <w:rPr>
          <w:rStyle w:val="cs9b006264"/>
          <w:lang w:val="ru-RU"/>
        </w:rPr>
        <w:t>2.0</w:t>
      </w:r>
      <w:r w:rsidR="00CF20A2">
        <w:rPr>
          <w:rStyle w:val="cs9b006264"/>
        </w:rPr>
        <w:t>UKR</w:t>
      </w:r>
      <w:r w:rsidR="00CF20A2" w:rsidRPr="00B80899">
        <w:rPr>
          <w:rStyle w:val="cs9b006264"/>
          <w:lang w:val="ru-RU"/>
        </w:rPr>
        <w:t>(</w:t>
      </w:r>
      <w:r w:rsidR="00CF20A2">
        <w:rPr>
          <w:rStyle w:val="cs9b006264"/>
        </w:rPr>
        <w:t>uk</w:t>
      </w:r>
      <w:r w:rsidR="00CF20A2" w:rsidRPr="00B80899">
        <w:rPr>
          <w:rStyle w:val="cs9b006264"/>
          <w:lang w:val="ru-RU"/>
        </w:rPr>
        <w:t xml:space="preserve">)1.0 від 18 червня 2021 року, переклад українською мовою від 07 липня 2021 року; Інформаційний листок і форма інформованої згоди, версія </w:t>
      </w:r>
      <w:r w:rsidR="00CF20A2">
        <w:rPr>
          <w:rStyle w:val="cs9b006264"/>
        </w:rPr>
        <w:t>V</w:t>
      </w:r>
      <w:r w:rsidR="00CF20A2" w:rsidRPr="00B80899">
        <w:rPr>
          <w:rStyle w:val="cs9b006264"/>
          <w:lang w:val="ru-RU"/>
        </w:rPr>
        <w:t>2.0</w:t>
      </w:r>
      <w:r w:rsidR="00CF20A2">
        <w:rPr>
          <w:rStyle w:val="cs9b006264"/>
        </w:rPr>
        <w:t>UKR</w:t>
      </w:r>
      <w:r w:rsidR="00CF20A2" w:rsidRPr="00B80899">
        <w:rPr>
          <w:rStyle w:val="cs9b006264"/>
          <w:lang w:val="ru-RU"/>
        </w:rPr>
        <w:t>(</w:t>
      </w:r>
      <w:r w:rsidR="00CF20A2">
        <w:rPr>
          <w:rStyle w:val="cs9b006264"/>
        </w:rPr>
        <w:t>ru</w:t>
      </w:r>
      <w:r w:rsidR="00CF20A2" w:rsidRPr="00B80899">
        <w:rPr>
          <w:rStyle w:val="cs9b006264"/>
          <w:lang w:val="ru-RU"/>
        </w:rPr>
        <w:t>)1.0 від 18 червня 2021 року, переклад російською мовою від 07 липня 2021 року; Посібник із дослідження для пацієнта, 27 травня 2021 року [</w:t>
      </w:r>
      <w:r w:rsidR="00CF20A2">
        <w:rPr>
          <w:rStyle w:val="cs9b006264"/>
        </w:rPr>
        <w:t>V</w:t>
      </w:r>
      <w:r w:rsidR="00CF20A2" w:rsidRPr="00B80899">
        <w:rPr>
          <w:rStyle w:val="cs9b006264"/>
          <w:lang w:val="ru-RU"/>
        </w:rPr>
        <w:t xml:space="preserve">02 </w:t>
      </w:r>
      <w:r w:rsidR="00CF20A2">
        <w:rPr>
          <w:rStyle w:val="cs9b006264"/>
        </w:rPr>
        <w:t>UKR</w:t>
      </w:r>
      <w:r w:rsidR="00CF20A2" w:rsidRPr="00B80899">
        <w:rPr>
          <w:rStyle w:val="cs9b006264"/>
          <w:lang w:val="ru-RU"/>
        </w:rPr>
        <w:t>(</w:t>
      </w:r>
      <w:r w:rsidR="00CF20A2">
        <w:rPr>
          <w:rStyle w:val="cs9b006264"/>
        </w:rPr>
        <w:t>uk</w:t>
      </w:r>
      <w:r w:rsidR="00CF20A2" w:rsidRPr="00B80899">
        <w:rPr>
          <w:rStyle w:val="cs9b006264"/>
          <w:lang w:val="ru-RU"/>
        </w:rPr>
        <w:t>)], українською мовою; Керівництво пацієнта з участі у дослідженні, 27 травня 2021 року [</w:t>
      </w:r>
      <w:r w:rsidR="00CF20A2">
        <w:rPr>
          <w:rStyle w:val="cs9b006264"/>
        </w:rPr>
        <w:t>V</w:t>
      </w:r>
      <w:r w:rsidR="00CF20A2" w:rsidRPr="00B80899">
        <w:rPr>
          <w:rStyle w:val="cs9b006264"/>
          <w:lang w:val="ru-RU"/>
        </w:rPr>
        <w:t xml:space="preserve">02 </w:t>
      </w:r>
      <w:r w:rsidR="00CF20A2">
        <w:rPr>
          <w:rStyle w:val="cs9b006264"/>
        </w:rPr>
        <w:t>UKR</w:t>
      </w:r>
      <w:r w:rsidR="00CF20A2" w:rsidRPr="00B80899">
        <w:rPr>
          <w:rStyle w:val="cs9b006264"/>
          <w:lang w:val="ru-RU"/>
        </w:rPr>
        <w:t>(</w:t>
      </w:r>
      <w:r w:rsidR="00CF20A2">
        <w:rPr>
          <w:rStyle w:val="cs9b006264"/>
        </w:rPr>
        <w:t>ru</w:t>
      </w:r>
      <w:r w:rsidR="00CF20A2" w:rsidRPr="00B80899">
        <w:rPr>
          <w:rStyle w:val="cs9b006264"/>
          <w:lang w:val="ru-RU"/>
        </w:rPr>
        <w:t>)], російською мовою; Лист до лікаря щодо направлення пацієнтів, 10 червня 2021 року [</w:t>
      </w:r>
      <w:r w:rsidR="00CF20A2">
        <w:rPr>
          <w:rStyle w:val="cs9b006264"/>
        </w:rPr>
        <w:t>V</w:t>
      </w:r>
      <w:r w:rsidR="00CF20A2" w:rsidRPr="00B80899">
        <w:rPr>
          <w:rStyle w:val="cs9b006264"/>
          <w:lang w:val="ru-RU"/>
        </w:rPr>
        <w:t xml:space="preserve">02 </w:t>
      </w:r>
      <w:r w:rsidR="00CF20A2">
        <w:rPr>
          <w:rStyle w:val="cs9b006264"/>
        </w:rPr>
        <w:t>UKR</w:t>
      </w:r>
      <w:r w:rsidR="00CF20A2" w:rsidRPr="00B80899">
        <w:rPr>
          <w:rStyle w:val="cs9b006264"/>
          <w:lang w:val="ru-RU"/>
        </w:rPr>
        <w:t>(</w:t>
      </w:r>
      <w:r w:rsidR="00CF20A2">
        <w:rPr>
          <w:rStyle w:val="cs9b006264"/>
        </w:rPr>
        <w:t>uk</w:t>
      </w:r>
      <w:r w:rsidR="00CF20A2" w:rsidRPr="00B80899">
        <w:rPr>
          <w:rStyle w:val="cs9b006264"/>
          <w:lang w:val="ru-RU"/>
        </w:rPr>
        <w:t>)01], українською мовою; Буклет із критеріями відбору, 7 червня 2021 року [</w:t>
      </w:r>
      <w:r w:rsidR="00CF20A2">
        <w:rPr>
          <w:rStyle w:val="cs9b006264"/>
        </w:rPr>
        <w:t>V</w:t>
      </w:r>
      <w:r w:rsidR="00CF20A2" w:rsidRPr="00B80899">
        <w:rPr>
          <w:rStyle w:val="cs9b006264"/>
          <w:lang w:val="ru-RU"/>
        </w:rPr>
        <w:t xml:space="preserve">02 </w:t>
      </w:r>
      <w:r w:rsidR="00CF20A2">
        <w:rPr>
          <w:rStyle w:val="cs9b006264"/>
        </w:rPr>
        <w:t>UKR</w:t>
      </w:r>
      <w:r w:rsidR="00CF20A2" w:rsidRPr="00B80899">
        <w:rPr>
          <w:rStyle w:val="cs9b006264"/>
          <w:lang w:val="ru-RU"/>
        </w:rPr>
        <w:t>(</w:t>
      </w:r>
      <w:r w:rsidR="00CF20A2">
        <w:rPr>
          <w:rStyle w:val="cs9b006264"/>
        </w:rPr>
        <w:t>uk</w:t>
      </w:r>
      <w:r w:rsidR="00CF20A2" w:rsidRPr="00B80899">
        <w:rPr>
          <w:rStyle w:val="cs9b006264"/>
          <w:lang w:val="ru-RU"/>
        </w:rPr>
        <w:t>)01], українською мовою; Слайди з інформацією про дослідження, 7 червня 2021 р. [</w:t>
      </w:r>
      <w:r w:rsidR="00CF20A2">
        <w:rPr>
          <w:rStyle w:val="cs9b006264"/>
        </w:rPr>
        <w:t>V</w:t>
      </w:r>
      <w:r w:rsidR="00CF20A2" w:rsidRPr="00B80899">
        <w:rPr>
          <w:rStyle w:val="cs9b006264"/>
          <w:lang w:val="ru-RU"/>
        </w:rPr>
        <w:t xml:space="preserve">02 </w:t>
      </w:r>
      <w:r w:rsidR="00CF20A2">
        <w:rPr>
          <w:rStyle w:val="cs9b006264"/>
        </w:rPr>
        <w:t>UKR</w:t>
      </w:r>
      <w:r w:rsidR="00CF20A2" w:rsidRPr="00B80899">
        <w:rPr>
          <w:rStyle w:val="cs9b006264"/>
          <w:lang w:val="ru-RU"/>
        </w:rPr>
        <w:t>(</w:t>
      </w:r>
      <w:r w:rsidR="00CF20A2">
        <w:rPr>
          <w:rStyle w:val="cs9b006264"/>
        </w:rPr>
        <w:t>uk</w:t>
      </w:r>
      <w:r w:rsidR="00CF20A2" w:rsidRPr="00B80899">
        <w:rPr>
          <w:rStyle w:val="cs9b006264"/>
          <w:lang w:val="ru-RU"/>
        </w:rPr>
        <w:t>)], українською мовою</w:t>
      </w:r>
      <w:r w:rsidR="00CF20A2" w:rsidRPr="00B80899">
        <w:rPr>
          <w:rStyle w:val="cs9f0a40404"/>
          <w:lang w:val="ru-RU"/>
        </w:rPr>
        <w:t xml:space="preserve"> до протоколу клінічного випробування «Рандомізоване,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rsidR="00CF20A2">
        <w:rPr>
          <w:rStyle w:val="cs9b006264"/>
        </w:rPr>
        <w:t>DMB</w:t>
      </w:r>
      <w:r w:rsidR="00CF20A2" w:rsidRPr="00B80899">
        <w:rPr>
          <w:rStyle w:val="cs9b006264"/>
          <w:lang w:val="ru-RU"/>
        </w:rPr>
        <w:t>-3115</w:t>
      </w:r>
      <w:r w:rsidR="00CF20A2" w:rsidRPr="00B80899">
        <w:rPr>
          <w:rStyle w:val="cs9f0a40404"/>
          <w:lang w:val="ru-RU"/>
        </w:rPr>
        <w:t xml:space="preserve"> для підшкірного введення та препарату Стелара® виробництва ЄС у пацієнтів із хронічним бляшковим псоріазом середнього або тяжкого ступеня», код </w:t>
      </w:r>
      <w:r w:rsidR="00B80899">
        <w:rPr>
          <w:rStyle w:val="cs9f0a40404"/>
          <w:lang w:val="ru-RU"/>
        </w:rPr>
        <w:t>дослідження</w:t>
      </w:r>
      <w:r w:rsidR="00CF20A2" w:rsidRPr="00B80899">
        <w:rPr>
          <w:rStyle w:val="cs9f0a40404"/>
          <w:lang w:val="ru-RU"/>
        </w:rPr>
        <w:t xml:space="preserve"> </w:t>
      </w:r>
      <w:r w:rsidR="00CF20A2">
        <w:rPr>
          <w:rStyle w:val="cs9b006264"/>
        </w:rPr>
        <w:t>DMB</w:t>
      </w:r>
      <w:r w:rsidR="00CF20A2" w:rsidRPr="00B80899">
        <w:rPr>
          <w:rStyle w:val="cs9b006264"/>
          <w:lang w:val="ru-RU"/>
        </w:rPr>
        <w:t>-3115-2</w:t>
      </w:r>
      <w:r w:rsidR="00CF20A2" w:rsidRPr="00B80899">
        <w:rPr>
          <w:rStyle w:val="cs9f0a40404"/>
          <w:lang w:val="ru-RU"/>
        </w:rPr>
        <w:t xml:space="preserve">, версія від 07 грудня 2020 року; спонсор - </w:t>
      </w:r>
      <w:r w:rsidR="00CF20A2">
        <w:rPr>
          <w:rStyle w:val="cs9f0a40404"/>
        </w:rPr>
        <w:t>Dong</w:t>
      </w:r>
      <w:r w:rsidR="00CF20A2" w:rsidRPr="00B80899">
        <w:rPr>
          <w:rStyle w:val="cs9f0a40404"/>
          <w:lang w:val="ru-RU"/>
        </w:rPr>
        <w:t>-</w:t>
      </w:r>
      <w:r w:rsidR="00CF20A2">
        <w:rPr>
          <w:rStyle w:val="cs9f0a40404"/>
        </w:rPr>
        <w:t>A</w:t>
      </w:r>
      <w:r w:rsidR="00CF20A2" w:rsidRPr="00B80899">
        <w:rPr>
          <w:rStyle w:val="cs9f0a40404"/>
          <w:lang w:val="ru-RU"/>
        </w:rPr>
        <w:t xml:space="preserve"> </w:t>
      </w:r>
      <w:r w:rsidR="00CF20A2">
        <w:rPr>
          <w:rStyle w:val="cs9f0a40404"/>
        </w:rPr>
        <w:t>ST</w:t>
      </w:r>
      <w:r w:rsidR="00CF20A2" w:rsidRPr="00B80899">
        <w:rPr>
          <w:rStyle w:val="cs9f0a40404"/>
          <w:lang w:val="ru-RU"/>
        </w:rPr>
        <w:t xml:space="preserve"> </w:t>
      </w:r>
      <w:r w:rsidR="00CF20A2">
        <w:rPr>
          <w:rStyle w:val="cs9f0a40404"/>
        </w:rPr>
        <w:t>Co</w:t>
      </w:r>
      <w:r w:rsidR="00CF20A2" w:rsidRPr="00B80899">
        <w:rPr>
          <w:rStyle w:val="cs9f0a40404"/>
          <w:lang w:val="ru-RU"/>
        </w:rPr>
        <w:t xml:space="preserve">. </w:t>
      </w:r>
      <w:r w:rsidR="00CF20A2">
        <w:rPr>
          <w:rStyle w:val="cs9f0a40404"/>
        </w:rPr>
        <w:t>Ltd</w:t>
      </w:r>
      <w:r w:rsidR="00CF20A2" w:rsidRPr="00B80899">
        <w:rPr>
          <w:rStyle w:val="cs9f0a40404"/>
          <w:lang w:val="ru-RU"/>
        </w:rPr>
        <w:t xml:space="preserve">., </w:t>
      </w:r>
      <w:r w:rsidR="00CF20A2">
        <w:rPr>
          <w:rStyle w:val="cs9f0a40404"/>
        </w:rPr>
        <w:t>Republic</w:t>
      </w:r>
      <w:r w:rsidR="00CF20A2" w:rsidRPr="00B80899">
        <w:rPr>
          <w:rStyle w:val="cs9f0a40404"/>
          <w:lang w:val="ru-RU"/>
        </w:rPr>
        <w:t xml:space="preserve"> </w:t>
      </w:r>
      <w:r w:rsidR="00CF20A2">
        <w:rPr>
          <w:rStyle w:val="cs9f0a40404"/>
        </w:rPr>
        <w:t>of</w:t>
      </w:r>
      <w:r w:rsidR="00CF20A2" w:rsidRPr="00B80899">
        <w:rPr>
          <w:rStyle w:val="cs9f0a40404"/>
          <w:lang w:val="ru-RU"/>
        </w:rPr>
        <w:t xml:space="preserve"> </w:t>
      </w:r>
      <w:r w:rsidR="00CF20A2">
        <w:rPr>
          <w:rStyle w:val="cs9f0a40404"/>
        </w:rPr>
        <w:t>Korea</w:t>
      </w:r>
      <w:r w:rsidR="00CF20A2">
        <w:rPr>
          <w:rStyle w:val="cs9b006264"/>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Підприємство з 100% іноземною інвестицією «АЙК’ЮВІА РДС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746417" w:rsidP="00746417">
      <w:pPr>
        <w:jc w:val="both"/>
        <w:rPr>
          <w:lang w:val="ru-RU"/>
        </w:rPr>
      </w:pPr>
      <w:r>
        <w:rPr>
          <w:rStyle w:val="cs9b006265"/>
          <w:lang w:val="ru-RU"/>
        </w:rPr>
        <w:t xml:space="preserve">17. </w:t>
      </w:r>
      <w:r w:rsidR="00CF20A2" w:rsidRPr="00B80899">
        <w:rPr>
          <w:rStyle w:val="cs9b006265"/>
          <w:lang w:val="ru-RU"/>
        </w:rPr>
        <w:t xml:space="preserve">Оновлена Брошура дослідника досліджуваного лікарського засобу </w:t>
      </w:r>
      <w:r w:rsidR="00CF20A2">
        <w:rPr>
          <w:rStyle w:val="cs9b006265"/>
        </w:rPr>
        <w:t>LY</w:t>
      </w:r>
      <w:r w:rsidR="00CF20A2" w:rsidRPr="00B80899">
        <w:rPr>
          <w:rStyle w:val="cs9b006265"/>
          <w:lang w:val="ru-RU"/>
        </w:rPr>
        <w:t>3471851 (</w:t>
      </w:r>
      <w:r w:rsidR="00CF20A2">
        <w:rPr>
          <w:rStyle w:val="cs9b006265"/>
        </w:rPr>
        <w:t>NKTR</w:t>
      </w:r>
      <w:r w:rsidR="00CF20A2" w:rsidRPr="00B80899">
        <w:rPr>
          <w:rStyle w:val="cs9b006265"/>
          <w:lang w:val="ru-RU"/>
        </w:rPr>
        <w:t>-358) від 24 червня 2021 р.; Інформація для пацієнта дослідження та Форма Інформованої Згоди для участі у дослідженні для використання в Україні, версія 4.0 українською мовою від 19 серпня 2021 р.; Інформація для пацієнта дослідження та Форма Інформованої Згоди для участі у дослідженні для використання в Україні, версія 4.0 російською мовою від 19 серпня 2021 р.</w:t>
      </w:r>
      <w:r w:rsidR="00CF20A2" w:rsidRPr="00B80899">
        <w:rPr>
          <w:rStyle w:val="cs9f0a40405"/>
          <w:lang w:val="ru-RU"/>
        </w:rPr>
        <w:t xml:space="preserve"> до протоколу клінічного випробування «Рандомізоване, подвійне сліпе, плацебо-контрольоване дослідження </w:t>
      </w:r>
      <w:r w:rsidR="00CF20A2">
        <w:rPr>
          <w:rStyle w:val="cs9f0a40405"/>
        </w:rPr>
        <w:t>II</w:t>
      </w:r>
      <w:r w:rsidR="00CF20A2" w:rsidRPr="00B80899">
        <w:rPr>
          <w:rStyle w:val="cs9f0a40405"/>
          <w:lang w:val="ru-RU"/>
        </w:rPr>
        <w:t xml:space="preserve"> фази з оцінки застосування препарату </w:t>
      </w:r>
      <w:r w:rsidR="00CF20A2">
        <w:rPr>
          <w:rStyle w:val="cs9b006265"/>
        </w:rPr>
        <w:t>LY</w:t>
      </w:r>
      <w:r w:rsidR="00CF20A2" w:rsidRPr="00B80899">
        <w:rPr>
          <w:rStyle w:val="cs9b006265"/>
          <w:lang w:val="ru-RU"/>
        </w:rPr>
        <w:t>3471851 (</w:t>
      </w:r>
      <w:r w:rsidR="00CF20A2">
        <w:rPr>
          <w:rStyle w:val="cs9b006265"/>
        </w:rPr>
        <w:t>NKTR</w:t>
      </w:r>
      <w:r w:rsidR="00CF20A2" w:rsidRPr="00B80899">
        <w:rPr>
          <w:rStyle w:val="cs9b006265"/>
          <w:lang w:val="ru-RU"/>
        </w:rPr>
        <w:t>-358)</w:t>
      </w:r>
      <w:r w:rsidR="00CF20A2" w:rsidRPr="00B80899">
        <w:rPr>
          <w:rStyle w:val="cs9f0a40405"/>
          <w:lang w:val="ru-RU"/>
        </w:rPr>
        <w:t xml:space="preserve"> у дорослих пацієнтів із системним червоним вовчаком», код </w:t>
      </w:r>
      <w:r w:rsidR="00B80899">
        <w:rPr>
          <w:rStyle w:val="cs9f0a40405"/>
          <w:lang w:val="ru-RU"/>
        </w:rPr>
        <w:t>дослідження</w:t>
      </w:r>
      <w:r w:rsidR="00CF20A2" w:rsidRPr="00B80899">
        <w:rPr>
          <w:rStyle w:val="cs9f0a40405"/>
          <w:lang w:val="ru-RU"/>
        </w:rPr>
        <w:t xml:space="preserve"> </w:t>
      </w:r>
      <w:r w:rsidR="00CF20A2">
        <w:rPr>
          <w:rStyle w:val="cs9b006265"/>
        </w:rPr>
        <w:t>J</w:t>
      </w:r>
      <w:r w:rsidR="00CF20A2" w:rsidRPr="00B80899">
        <w:rPr>
          <w:rStyle w:val="cs9b006265"/>
          <w:lang w:val="ru-RU"/>
        </w:rPr>
        <w:t>1</w:t>
      </w:r>
      <w:r w:rsidR="00CF20A2">
        <w:rPr>
          <w:rStyle w:val="cs9b006265"/>
        </w:rPr>
        <w:t>P</w:t>
      </w:r>
      <w:r w:rsidR="00CF20A2" w:rsidRPr="00B80899">
        <w:rPr>
          <w:rStyle w:val="cs9b006265"/>
          <w:lang w:val="ru-RU"/>
        </w:rPr>
        <w:t>-</w:t>
      </w:r>
      <w:r w:rsidR="00CF20A2">
        <w:rPr>
          <w:rStyle w:val="cs9b006265"/>
        </w:rPr>
        <w:t>MC</w:t>
      </w:r>
      <w:r w:rsidR="00CF20A2" w:rsidRPr="00B80899">
        <w:rPr>
          <w:rStyle w:val="cs9b006265"/>
          <w:lang w:val="ru-RU"/>
        </w:rPr>
        <w:t>-</w:t>
      </w:r>
      <w:r w:rsidR="00CF20A2">
        <w:rPr>
          <w:rStyle w:val="cs9b006265"/>
        </w:rPr>
        <w:t>KFAJ</w:t>
      </w:r>
      <w:r w:rsidR="00CF20A2" w:rsidRPr="00B80899">
        <w:rPr>
          <w:rStyle w:val="cs9f0a40405"/>
          <w:lang w:val="ru-RU"/>
        </w:rPr>
        <w:t xml:space="preserve">, з поправкою (а) від 19 серпня 2020 року; спонсор - Елі Ліллі енд Компані, США / </w:t>
      </w:r>
      <w:r w:rsidR="00CF20A2">
        <w:rPr>
          <w:rStyle w:val="cs9f0a40405"/>
        </w:rPr>
        <w:t>Eli</w:t>
      </w:r>
      <w:r w:rsidR="00CF20A2" w:rsidRPr="00B80899">
        <w:rPr>
          <w:rStyle w:val="cs9f0a40405"/>
          <w:lang w:val="ru-RU"/>
        </w:rPr>
        <w:t xml:space="preserve"> </w:t>
      </w:r>
      <w:r w:rsidR="00CF20A2">
        <w:rPr>
          <w:rStyle w:val="cs9f0a40405"/>
        </w:rPr>
        <w:t>Lilly</w:t>
      </w:r>
      <w:r w:rsidR="00CF20A2" w:rsidRPr="00B80899">
        <w:rPr>
          <w:rStyle w:val="cs9f0a40405"/>
          <w:lang w:val="ru-RU"/>
        </w:rPr>
        <w:t xml:space="preserve"> </w:t>
      </w:r>
      <w:r w:rsidR="00CF20A2">
        <w:rPr>
          <w:rStyle w:val="cs9f0a40405"/>
        </w:rPr>
        <w:t>and</w:t>
      </w:r>
      <w:r w:rsidR="00CF20A2" w:rsidRPr="00B80899">
        <w:rPr>
          <w:rStyle w:val="cs9f0a40405"/>
          <w:lang w:val="ru-RU"/>
        </w:rPr>
        <w:t xml:space="preserve"> </w:t>
      </w:r>
      <w:r w:rsidR="00CF20A2">
        <w:rPr>
          <w:rStyle w:val="cs9f0a40405"/>
        </w:rPr>
        <w:t>Company</w:t>
      </w:r>
      <w:r w:rsidR="00CF20A2" w:rsidRPr="00B80899">
        <w:rPr>
          <w:rStyle w:val="cs9f0a40405"/>
          <w:lang w:val="ru-RU"/>
        </w:rPr>
        <w:t xml:space="preserve">, </w:t>
      </w:r>
      <w:r w:rsidR="00CF20A2">
        <w:rPr>
          <w:rStyle w:val="cs9f0a40405"/>
        </w:rPr>
        <w:t>USA</w:t>
      </w:r>
      <w:r w:rsidR="00CF20A2">
        <w:rPr>
          <w:rStyle w:val="cs9b006265"/>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 xml:space="preserve">Заявник - «Елі Ліллі Восток СА», Швейцарія </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746417" w:rsidRDefault="00746417" w:rsidP="00746417">
      <w:pPr>
        <w:jc w:val="both"/>
        <w:rPr>
          <w:rStyle w:val="cs80d9435b6"/>
          <w:rFonts w:ascii="Arial" w:hAnsi="Arial" w:cs="Arial"/>
          <w:sz w:val="20"/>
          <w:szCs w:val="20"/>
          <w:lang w:val="ru-RU"/>
        </w:rPr>
      </w:pPr>
      <w:r w:rsidRPr="00746417">
        <w:rPr>
          <w:rStyle w:val="cs9b006266"/>
          <w:lang w:val="ru-RU"/>
        </w:rPr>
        <w:t xml:space="preserve">18. </w:t>
      </w:r>
      <w:r w:rsidR="00CF20A2" w:rsidRPr="00746417">
        <w:rPr>
          <w:rStyle w:val="cs9b006266"/>
          <w:lang w:val="ru-RU"/>
        </w:rPr>
        <w:t>Включення додаткових місць проведення клінічного випробування; Збільшення запланованої кількості пацієнтів для включення у клінічне випробування в Україні: з 41 до 130 осіб; Анкета «Загальне враження пацієнта про зміну (</w:t>
      </w:r>
      <w:r w:rsidR="00CF20A2" w:rsidRPr="00746417">
        <w:rPr>
          <w:rStyle w:val="cs9b006266"/>
        </w:rPr>
        <w:t>PGIC</w:t>
      </w:r>
      <w:r w:rsidR="00CF20A2" w:rsidRPr="00746417">
        <w:rPr>
          <w:rStyle w:val="cs9b006266"/>
          <w:lang w:val="ru-RU"/>
        </w:rPr>
        <w:t>)», версія 1.0 від 26 квітня 2021 російською мовою; Анкета «Загальна оцінка пацієнтом ступеня тяжкості (</w:t>
      </w:r>
      <w:r w:rsidR="00CF20A2" w:rsidRPr="00746417">
        <w:rPr>
          <w:rStyle w:val="cs9b006266"/>
        </w:rPr>
        <w:t>PGIS</w:t>
      </w:r>
      <w:r w:rsidR="00CF20A2" w:rsidRPr="00746417">
        <w:rPr>
          <w:rStyle w:val="cs9b006266"/>
          <w:lang w:val="ru-RU"/>
        </w:rPr>
        <w:t>)», версія 1.0 від 26 квітня 2021, російською мовою; Бланк «Відкликання форми інформованої згоди», версія від 08 квітня 2021 українською, російською та англійською мовами</w:t>
      </w:r>
      <w:r w:rsidR="00CF20A2" w:rsidRPr="00746417">
        <w:rPr>
          <w:rStyle w:val="cs9f0a40406"/>
          <w:lang w:val="ru-RU"/>
        </w:rPr>
        <w:t xml:space="preserve"> до протоколу клінічного випробування «Відкрите багатоцентрове рандомізоване дослідження 3-ї фази першої лінії терапії </w:t>
      </w:r>
      <w:r w:rsidR="00CF20A2" w:rsidRPr="00746417">
        <w:rPr>
          <w:rStyle w:val="cs9b006266"/>
          <w:lang w:val="ru-RU"/>
        </w:rPr>
        <w:t>енкорафенібом</w:t>
      </w:r>
      <w:r w:rsidR="00CF20A2" w:rsidRPr="00746417">
        <w:rPr>
          <w:rStyle w:val="cs9f0a40406"/>
          <w:lang w:val="ru-RU"/>
        </w:rPr>
        <w:t xml:space="preserve"> з </w:t>
      </w:r>
      <w:r w:rsidR="00CF20A2" w:rsidRPr="00746417">
        <w:rPr>
          <w:rStyle w:val="cs9b006266"/>
          <w:lang w:val="ru-RU"/>
        </w:rPr>
        <w:t>цетуксимабом</w:t>
      </w:r>
      <w:r w:rsidR="00CF20A2" w:rsidRPr="00746417">
        <w:rPr>
          <w:rStyle w:val="cs9f0a40406"/>
          <w:lang w:val="ru-RU"/>
        </w:rPr>
        <w:t xml:space="preserve">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w:t>
      </w:r>
      <w:r w:rsidR="00CF20A2" w:rsidRPr="00746417">
        <w:rPr>
          <w:rStyle w:val="cs9f0a40406"/>
        </w:rPr>
        <w:t>BRAF</w:t>
      </w:r>
      <w:r w:rsidR="00CF20A2" w:rsidRPr="00746417">
        <w:rPr>
          <w:rStyle w:val="cs9f0a40406"/>
          <w:lang w:val="ru-RU"/>
        </w:rPr>
        <w:t xml:space="preserve"> </w:t>
      </w:r>
      <w:r w:rsidR="00CF20A2" w:rsidRPr="00746417">
        <w:rPr>
          <w:rStyle w:val="cs9f0a40406"/>
        </w:rPr>
        <w:t>V</w:t>
      </w:r>
      <w:r w:rsidR="00CF20A2" w:rsidRPr="00746417">
        <w:rPr>
          <w:rStyle w:val="cs9f0a40406"/>
          <w:lang w:val="ru-RU"/>
        </w:rPr>
        <w:t>600</w:t>
      </w:r>
      <w:r w:rsidR="00CF20A2" w:rsidRPr="00746417">
        <w:rPr>
          <w:rStyle w:val="cs9f0a40406"/>
        </w:rPr>
        <w:t>E</w:t>
      </w:r>
      <w:r w:rsidR="00CF20A2" w:rsidRPr="00746417">
        <w:rPr>
          <w:rStyle w:val="cs9f0a40406"/>
          <w:lang w:val="ru-RU"/>
        </w:rPr>
        <w:t xml:space="preserve">», код дослідження </w:t>
      </w:r>
      <w:r w:rsidR="00CF20A2" w:rsidRPr="00746417">
        <w:rPr>
          <w:rStyle w:val="cs9b006266"/>
        </w:rPr>
        <w:t>C</w:t>
      </w:r>
      <w:r w:rsidR="00CF20A2" w:rsidRPr="00746417">
        <w:rPr>
          <w:rStyle w:val="cs9b006266"/>
          <w:lang w:val="ru-RU"/>
        </w:rPr>
        <w:t>4221015</w:t>
      </w:r>
      <w:r w:rsidR="00CF20A2" w:rsidRPr="00746417">
        <w:rPr>
          <w:rStyle w:val="cs9f0a40406"/>
          <w:lang w:val="ru-RU"/>
        </w:rPr>
        <w:t>, поправка 3 до протоколу від 24 лютого 2021 року; спонсор - Пфайзер Інк., США</w:t>
      </w:r>
    </w:p>
    <w:p w:rsidR="00746417" w:rsidRPr="00746417" w:rsidRDefault="00746417" w:rsidP="00746417">
      <w:pPr>
        <w:jc w:val="both"/>
        <w:rPr>
          <w:rFonts w:ascii="Arial" w:hAnsi="Arial" w:cs="Arial"/>
          <w:sz w:val="20"/>
          <w:szCs w:val="20"/>
        </w:rPr>
      </w:pPr>
      <w:r w:rsidRPr="00746417">
        <w:rPr>
          <w:rFonts w:ascii="Arial" w:hAnsi="Arial" w:cs="Arial"/>
          <w:sz w:val="20"/>
          <w:szCs w:val="20"/>
        </w:rPr>
        <w:t>Заявник - Пфайзер Інк., США</w:t>
      </w:r>
    </w:p>
    <w:p w:rsidR="00CF20A2" w:rsidRPr="00746417" w:rsidRDefault="00CF20A2">
      <w:pPr>
        <w:pStyle w:val="cs80d9435b"/>
        <w:rPr>
          <w:rFonts w:ascii="Arial" w:hAnsi="Arial" w:cs="Arial"/>
          <w:sz w:val="20"/>
          <w:szCs w:val="20"/>
          <w:lang w:val="ru-RU"/>
        </w:rPr>
      </w:pPr>
      <w:r w:rsidRPr="00746417">
        <w:rPr>
          <w:rStyle w:val="cs9b006266"/>
        </w:rPr>
        <w:t> </w:t>
      </w:r>
    </w:p>
    <w:tbl>
      <w:tblPr>
        <w:tblW w:w="9631" w:type="dxa"/>
        <w:tblCellMar>
          <w:left w:w="0" w:type="dxa"/>
          <w:right w:w="0" w:type="dxa"/>
        </w:tblCellMar>
        <w:tblLook w:val="04A0" w:firstRow="1" w:lastRow="0" w:firstColumn="1" w:lastColumn="0" w:noHBand="0" w:noVBand="1"/>
      </w:tblPr>
      <w:tblGrid>
        <w:gridCol w:w="518"/>
        <w:gridCol w:w="9113"/>
      </w:tblGrid>
      <w:tr w:rsidR="00CF20A2" w:rsidRPr="00746417" w:rsidTr="007A61CB">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b/>
                <w:sz w:val="20"/>
                <w:szCs w:val="20"/>
              </w:rPr>
            </w:pPr>
            <w:r w:rsidRPr="00746417">
              <w:rPr>
                <w:rStyle w:val="cs9b006266"/>
                <w:b w:val="0"/>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02b20ac"/>
              <w:rPr>
                <w:rFonts w:ascii="Arial" w:hAnsi="Arial" w:cs="Arial"/>
                <w:b/>
                <w:sz w:val="20"/>
                <w:szCs w:val="20"/>
                <w:lang w:val="ru-RU"/>
              </w:rPr>
            </w:pPr>
            <w:r w:rsidRPr="00746417">
              <w:rPr>
                <w:rStyle w:val="cs9b006266"/>
                <w:b w:val="0"/>
                <w:lang w:val="ru-RU"/>
              </w:rPr>
              <w:t>П.І.Б. відповідального дослідника</w:t>
            </w:r>
          </w:p>
          <w:p w:rsidR="00CF20A2" w:rsidRPr="00746417" w:rsidRDefault="00CF20A2">
            <w:pPr>
              <w:pStyle w:val="cs2e86d3a6"/>
              <w:rPr>
                <w:rFonts w:ascii="Arial" w:hAnsi="Arial" w:cs="Arial"/>
                <w:b/>
                <w:sz w:val="20"/>
                <w:szCs w:val="20"/>
                <w:lang w:val="ru-RU"/>
              </w:rPr>
            </w:pPr>
            <w:r w:rsidRPr="00746417">
              <w:rPr>
                <w:rStyle w:val="cs9b006266"/>
                <w:b w:val="0"/>
                <w:lang w:val="ru-RU"/>
              </w:rPr>
              <w:t>Назва місця проведення клінічного випробування</w:t>
            </w:r>
          </w:p>
        </w:tc>
      </w:tr>
      <w:tr w:rsidR="00CF20A2" w:rsidRPr="00746417" w:rsidTr="007A61CB">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80d9435b"/>
              <w:rPr>
                <w:rFonts w:ascii="Arial" w:hAnsi="Arial" w:cs="Arial"/>
                <w:sz w:val="20"/>
                <w:szCs w:val="20"/>
              </w:rPr>
            </w:pPr>
            <w:r w:rsidRPr="00746417">
              <w:rPr>
                <w:rStyle w:val="cs9b006266"/>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lang w:val="ru-RU"/>
              </w:rPr>
            </w:pPr>
            <w:r w:rsidRPr="00746417">
              <w:rPr>
                <w:rStyle w:val="cs9b006266"/>
                <w:b w:val="0"/>
                <w:lang w:val="ru-RU"/>
              </w:rPr>
              <w:t>д.м.н., проф. Крижанівська А.Є.</w:t>
            </w:r>
          </w:p>
          <w:p w:rsidR="00CF20A2" w:rsidRPr="00746417" w:rsidRDefault="00CF20A2">
            <w:pPr>
              <w:pStyle w:val="cs80d9435b"/>
              <w:rPr>
                <w:rFonts w:ascii="Arial" w:hAnsi="Arial" w:cs="Arial"/>
                <w:sz w:val="20"/>
                <w:szCs w:val="20"/>
                <w:lang w:val="ru-RU"/>
              </w:rPr>
            </w:pPr>
            <w:r w:rsidRPr="00746417">
              <w:rPr>
                <w:rStyle w:val="cs9b006266"/>
                <w:b w:val="0"/>
                <w:lang w:val="ru-RU"/>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 </w:t>
            </w:r>
          </w:p>
        </w:tc>
      </w:tr>
      <w:tr w:rsidR="00CF20A2" w:rsidRPr="00746417" w:rsidTr="007A61CB">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80d9435b"/>
              <w:rPr>
                <w:rFonts w:ascii="Arial" w:hAnsi="Arial" w:cs="Arial"/>
                <w:sz w:val="20"/>
                <w:szCs w:val="20"/>
              </w:rPr>
            </w:pPr>
            <w:r w:rsidRPr="00746417">
              <w:rPr>
                <w:rStyle w:val="cs9b006266"/>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lang w:val="ru-RU"/>
              </w:rPr>
            </w:pPr>
            <w:r w:rsidRPr="00746417">
              <w:rPr>
                <w:rStyle w:val="cs9b006266"/>
                <w:b w:val="0"/>
                <w:lang w:val="ru-RU"/>
              </w:rPr>
              <w:t>д.м.н., проф. Бондаренко І.М.</w:t>
            </w:r>
          </w:p>
          <w:p w:rsidR="00CF20A2" w:rsidRPr="00746417" w:rsidRDefault="00CF20A2">
            <w:pPr>
              <w:pStyle w:val="cs80d9435b"/>
              <w:rPr>
                <w:rFonts w:ascii="Arial" w:hAnsi="Arial" w:cs="Arial"/>
                <w:sz w:val="20"/>
                <w:szCs w:val="20"/>
                <w:lang w:val="ru-RU"/>
              </w:rPr>
            </w:pPr>
            <w:r w:rsidRPr="00746417">
              <w:rPr>
                <w:rStyle w:val="cs9b006266"/>
                <w:b w:val="0"/>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r w:rsidR="00CF20A2" w:rsidRPr="00746417" w:rsidTr="007A61CB">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80d9435b"/>
              <w:rPr>
                <w:rFonts w:ascii="Arial" w:hAnsi="Arial" w:cs="Arial"/>
                <w:sz w:val="20"/>
                <w:szCs w:val="20"/>
              </w:rPr>
            </w:pPr>
            <w:r w:rsidRPr="00746417">
              <w:rPr>
                <w:rStyle w:val="cs9b006266"/>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rPr>
            </w:pPr>
            <w:r w:rsidRPr="00746417">
              <w:rPr>
                <w:rStyle w:val="cs9b006266"/>
                <w:b w:val="0"/>
              </w:rPr>
              <w:t xml:space="preserve">к.м.н. Риспаєва Д.Е. </w:t>
            </w:r>
          </w:p>
          <w:p w:rsidR="00CF20A2" w:rsidRPr="00746417" w:rsidRDefault="00CF20A2">
            <w:pPr>
              <w:pStyle w:val="cs80d9435b"/>
              <w:rPr>
                <w:rFonts w:ascii="Arial" w:hAnsi="Arial" w:cs="Arial"/>
                <w:sz w:val="20"/>
                <w:szCs w:val="20"/>
                <w:lang w:val="ru-RU"/>
              </w:rPr>
            </w:pPr>
            <w:r w:rsidRPr="00746417">
              <w:rPr>
                <w:rStyle w:val="cs9b006266"/>
                <w:b w:val="0"/>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746417">
              <w:rPr>
                <w:rStyle w:val="cs9b006266"/>
                <w:b w:val="0"/>
              </w:rPr>
              <w:t>LISOD</w:t>
            </w:r>
            <w:r w:rsidRPr="00746417">
              <w:rPr>
                <w:rStyle w:val="cs9b006266"/>
                <w:b w:val="0"/>
                <w:lang w:val="ru-RU"/>
              </w:rPr>
              <w:t xml:space="preserve">», відділення клінічних та наукових досліджень, с. Плюти, Обухівський р-н, Київська обл. </w:t>
            </w:r>
          </w:p>
        </w:tc>
      </w:tr>
    </w:tbl>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746417" w:rsidP="00746417">
      <w:pPr>
        <w:jc w:val="both"/>
        <w:rPr>
          <w:rStyle w:val="cs80d9435b7"/>
          <w:lang w:val="ru-RU"/>
        </w:rPr>
      </w:pPr>
      <w:r>
        <w:rPr>
          <w:rStyle w:val="cs9b006267"/>
          <w:lang w:val="ru-RU"/>
        </w:rPr>
        <w:t xml:space="preserve">19. </w:t>
      </w:r>
      <w:r w:rsidR="00CF20A2" w:rsidRPr="00B80899">
        <w:rPr>
          <w:rStyle w:val="cs9b006267"/>
          <w:lang w:val="ru-RU"/>
        </w:rPr>
        <w:t>Брошура дослідника досліджуваного лікарського засобу Аніфролумаб (</w:t>
      </w:r>
      <w:r w:rsidR="00CF20A2">
        <w:rPr>
          <w:rStyle w:val="cs9b006267"/>
        </w:rPr>
        <w:t>MEDI</w:t>
      </w:r>
      <w:r w:rsidR="00CF20A2" w:rsidRPr="00B80899">
        <w:rPr>
          <w:rStyle w:val="cs9b006267"/>
          <w:lang w:val="ru-RU"/>
        </w:rPr>
        <w:t>-546), видання 12 від 02 серпня 2020 року англійською мовою; Брошура дослідника досліджуваного лікарського засобу Аніфролумаб (</w:t>
      </w:r>
      <w:r w:rsidR="00CF20A2">
        <w:rPr>
          <w:rStyle w:val="cs9b006267"/>
        </w:rPr>
        <w:t>MEDI</w:t>
      </w:r>
      <w:r w:rsidR="00CF20A2" w:rsidRPr="00B80899">
        <w:rPr>
          <w:rStyle w:val="cs9b006267"/>
          <w:lang w:val="ru-RU"/>
        </w:rPr>
        <w:t>-546), видання 13 від 22 березня 2021 року англійською мовою; Зміна відповідального дослідника та назви місця проведення клінічного випробування; Зміна контактних даних Спонсора</w:t>
      </w:r>
      <w:r w:rsidR="00CF20A2" w:rsidRPr="00B80899">
        <w:rPr>
          <w:rStyle w:val="cs9f0a40407"/>
          <w:lang w:val="ru-RU"/>
        </w:rPr>
        <w:t xml:space="preserve"> до протоколу клінічного випробування </w:t>
      </w:r>
      <w:r w:rsidR="00CF20A2" w:rsidRPr="00B80899">
        <w:rPr>
          <w:rStyle w:val="cs9b006267"/>
          <w:lang w:val="ru-RU"/>
        </w:rPr>
        <w:t>«</w:t>
      </w:r>
      <w:r w:rsidR="00CF20A2" w:rsidRPr="00B80899">
        <w:rPr>
          <w:rStyle w:val="cs9f0a40407"/>
          <w:lang w:val="ru-RU"/>
        </w:rPr>
        <w:t xml:space="preserve">Багатоцентрове, рандомізоване, подвійне сліпе, плацебо-контрольоване розширене дослідження фази 3, з вивчення тривалої безпечності та переносимості </w:t>
      </w:r>
      <w:r w:rsidR="00CF20A2" w:rsidRPr="00B80899">
        <w:rPr>
          <w:rStyle w:val="cs9b006267"/>
          <w:lang w:val="ru-RU"/>
        </w:rPr>
        <w:t>аніфролумабу</w:t>
      </w:r>
      <w:r w:rsidR="00CF20A2" w:rsidRPr="00B80899">
        <w:rPr>
          <w:rStyle w:val="cs9f0a40407"/>
          <w:lang w:val="ru-RU"/>
        </w:rPr>
        <w:t xml:space="preserve"> у дорослих пацієнтів з системним червоним вовчаком в активній фазі</w:t>
      </w:r>
      <w:r w:rsidR="00CF20A2" w:rsidRPr="00B80899">
        <w:rPr>
          <w:rStyle w:val="cs9b006267"/>
          <w:lang w:val="ru-RU"/>
        </w:rPr>
        <w:t>»</w:t>
      </w:r>
      <w:r w:rsidR="00CF20A2" w:rsidRPr="00B80899">
        <w:rPr>
          <w:rStyle w:val="cs9f0a40407"/>
          <w:lang w:val="ru-RU"/>
        </w:rPr>
        <w:t xml:space="preserve">, код </w:t>
      </w:r>
      <w:r w:rsidR="00B80899">
        <w:rPr>
          <w:rStyle w:val="cs9f0a40407"/>
          <w:lang w:val="ru-RU"/>
        </w:rPr>
        <w:t>дослідження</w:t>
      </w:r>
      <w:r w:rsidR="00CF20A2" w:rsidRPr="00B80899">
        <w:rPr>
          <w:rStyle w:val="cs9f0a40407"/>
          <w:lang w:val="ru-RU"/>
        </w:rPr>
        <w:t xml:space="preserve"> </w:t>
      </w:r>
      <w:r w:rsidR="00CF20A2">
        <w:rPr>
          <w:rStyle w:val="cs9b006267"/>
        </w:rPr>
        <w:t>D</w:t>
      </w:r>
      <w:r w:rsidR="00CF20A2" w:rsidRPr="00B80899">
        <w:rPr>
          <w:rStyle w:val="cs9b006267"/>
          <w:lang w:val="ru-RU"/>
        </w:rPr>
        <w:t>3461</w:t>
      </w:r>
      <w:r w:rsidR="00CF20A2">
        <w:rPr>
          <w:rStyle w:val="cs9b006267"/>
        </w:rPr>
        <w:t>C</w:t>
      </w:r>
      <w:r w:rsidR="00CF20A2" w:rsidRPr="00B80899">
        <w:rPr>
          <w:rStyle w:val="cs9b006267"/>
          <w:lang w:val="ru-RU"/>
        </w:rPr>
        <w:t>00009</w:t>
      </w:r>
      <w:r w:rsidR="00CF20A2" w:rsidRPr="00B80899">
        <w:rPr>
          <w:rStyle w:val="cs9f0a40407"/>
          <w:lang w:val="ru-RU"/>
        </w:rPr>
        <w:t xml:space="preserve">, версія 3.0 від 10 серпня 2017 р.; спонсор - </w:t>
      </w:r>
      <w:r w:rsidR="00CF20A2">
        <w:rPr>
          <w:rStyle w:val="cs9f0a40407"/>
        </w:rPr>
        <w:t>AstraZeneca</w:t>
      </w:r>
      <w:r w:rsidR="00CF20A2" w:rsidRPr="00B80899">
        <w:rPr>
          <w:rStyle w:val="cs9f0a40407"/>
          <w:lang w:val="ru-RU"/>
        </w:rPr>
        <w:t xml:space="preserve"> </w:t>
      </w:r>
      <w:r w:rsidR="00CF20A2">
        <w:rPr>
          <w:rStyle w:val="cs9f0a40407"/>
        </w:rPr>
        <w:t>AB</w:t>
      </w:r>
      <w:r w:rsidR="00CF20A2" w:rsidRPr="00B80899">
        <w:rPr>
          <w:rStyle w:val="cs9f0a40407"/>
          <w:lang w:val="ru-RU"/>
        </w:rPr>
        <w:t>, Швеція</w:t>
      </w:r>
    </w:p>
    <w:p w:rsidR="00746417" w:rsidRPr="00B80899" w:rsidRDefault="00746417" w:rsidP="00746417">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CF20A2" w:rsidRPr="00746417" w:rsidRDefault="00CF20A2">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669"/>
        <w:gridCol w:w="4982"/>
      </w:tblGrid>
      <w:tr w:rsidR="00CF20A2">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7"/>
              </w:rPr>
              <w:t>БУЛО</w:t>
            </w:r>
          </w:p>
        </w:tc>
        <w:tc>
          <w:tcPr>
            <w:tcW w:w="5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7"/>
              </w:rPr>
              <w:t>СТАЛО</w:t>
            </w:r>
          </w:p>
        </w:tc>
      </w:tr>
      <w:tr w:rsidR="00CF20A2" w:rsidRPr="00002009">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80d9435b"/>
              <w:rPr>
                <w:lang w:val="ru-RU"/>
              </w:rPr>
            </w:pPr>
            <w:r w:rsidRPr="00B80899">
              <w:rPr>
                <w:rStyle w:val="cs9b006267"/>
                <w:lang w:val="ru-RU"/>
              </w:rPr>
              <w:t>д.м.н. Рекалов Д.Г.</w:t>
            </w:r>
          </w:p>
          <w:p w:rsidR="00CF20A2" w:rsidRPr="00B80899" w:rsidRDefault="00CF20A2">
            <w:pPr>
              <w:pStyle w:val="cs80d9435b"/>
              <w:rPr>
                <w:lang w:val="ru-RU"/>
              </w:rPr>
            </w:pPr>
            <w:r w:rsidRPr="00B80899">
              <w:rPr>
                <w:rStyle w:val="cs9b006267"/>
                <w:lang w:val="ru-RU"/>
              </w:rPr>
              <w:t>Комунальна установа</w:t>
            </w:r>
            <w:r w:rsidRPr="00B80899">
              <w:rPr>
                <w:rStyle w:val="cs9f0a40407"/>
                <w:lang w:val="ru-RU"/>
              </w:rPr>
              <w:t xml:space="preserve"> «Запорізька обласна клінічна лікарня» Запорізької обласної ради, </w:t>
            </w:r>
            <w:r w:rsidRPr="00B80899">
              <w:rPr>
                <w:rStyle w:val="cs9b006267"/>
                <w:lang w:val="ru-RU"/>
              </w:rPr>
              <w:t>відділення ревматології з центром імунобіологічної терапії</w:t>
            </w:r>
            <w:r w:rsidRPr="00B80899">
              <w:rPr>
                <w:rStyle w:val="cs9f0a40407"/>
                <w:lang w:val="ru-RU"/>
              </w:rPr>
              <w:t>, м. Запоріжжя</w:t>
            </w:r>
          </w:p>
        </w:tc>
        <w:tc>
          <w:tcPr>
            <w:tcW w:w="5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f06cd379"/>
              <w:rPr>
                <w:lang w:val="ru-RU"/>
              </w:rPr>
            </w:pPr>
            <w:r w:rsidRPr="00B80899">
              <w:rPr>
                <w:rStyle w:val="cs9b006267"/>
                <w:lang w:val="ru-RU"/>
              </w:rPr>
              <w:t>к.м.н.Риндіна Н.Г.</w:t>
            </w:r>
          </w:p>
          <w:p w:rsidR="00CF20A2" w:rsidRPr="00B80899" w:rsidRDefault="00CF20A2">
            <w:pPr>
              <w:pStyle w:val="cs80d9435b"/>
              <w:rPr>
                <w:lang w:val="ru-RU"/>
              </w:rPr>
            </w:pPr>
            <w:r w:rsidRPr="00B80899">
              <w:rPr>
                <w:rStyle w:val="cs9b006267"/>
                <w:lang w:val="ru-RU"/>
              </w:rPr>
              <w:t>Комунальне некомерційне підприємство</w:t>
            </w:r>
            <w:r w:rsidRPr="00B80899">
              <w:rPr>
                <w:rStyle w:val="cs9f0a40407"/>
                <w:lang w:val="ru-RU"/>
              </w:rPr>
              <w:t xml:space="preserve"> «Запорізька обласна клінічна лікарня» Запорізької обласної ради, </w:t>
            </w:r>
            <w:r w:rsidRPr="00B80899">
              <w:rPr>
                <w:rStyle w:val="cs9b006267"/>
                <w:lang w:val="ru-RU"/>
              </w:rPr>
              <w:t>відділення клінічної імунологіії, ревматології з центром хіміотерапії</w:t>
            </w:r>
            <w:r w:rsidRPr="00B80899">
              <w:rPr>
                <w:rStyle w:val="cs9f0a40407"/>
                <w:lang w:val="ru-RU"/>
              </w:rPr>
              <w:t xml:space="preserve">, </w:t>
            </w:r>
            <w:r w:rsidR="00F54ACC">
              <w:rPr>
                <w:rStyle w:val="cs9f0a40407"/>
                <w:lang w:val="ru-RU"/>
              </w:rPr>
              <w:t xml:space="preserve">                       </w:t>
            </w:r>
            <w:r w:rsidRPr="00B80899">
              <w:rPr>
                <w:rStyle w:val="cs9f0a40407"/>
                <w:lang w:val="ru-RU"/>
              </w:rPr>
              <w:t>м. Запоріжжя</w:t>
            </w:r>
          </w:p>
        </w:tc>
      </w:tr>
    </w:tbl>
    <w:p w:rsidR="00CF20A2" w:rsidRDefault="00CF20A2">
      <w:pPr>
        <w:pStyle w:val="cs95e872d0"/>
      </w:pPr>
    </w:p>
    <w:tbl>
      <w:tblPr>
        <w:tblW w:w="0" w:type="auto"/>
        <w:tblInd w:w="-29" w:type="dxa"/>
        <w:tblCellMar>
          <w:left w:w="0" w:type="dxa"/>
          <w:right w:w="0" w:type="dxa"/>
        </w:tblCellMar>
        <w:tblLook w:val="04A0" w:firstRow="1" w:lastRow="0" w:firstColumn="1" w:lastColumn="0" w:noHBand="0" w:noVBand="1"/>
      </w:tblPr>
      <w:tblGrid>
        <w:gridCol w:w="4681"/>
        <w:gridCol w:w="4970"/>
      </w:tblGrid>
      <w:tr w:rsidR="00CF20A2">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7"/>
              </w:rPr>
              <w:t>БУЛО</w:t>
            </w:r>
          </w:p>
        </w:tc>
        <w:tc>
          <w:tcPr>
            <w:tcW w:w="5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7"/>
              </w:rPr>
              <w:t>СТАЛО</w:t>
            </w:r>
          </w:p>
        </w:tc>
      </w:tr>
      <w:tr w:rsidR="00CF20A2">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80d9435b"/>
            </w:pPr>
            <w:r>
              <w:rPr>
                <w:rStyle w:val="cs9f0a40407"/>
              </w:rPr>
              <w:t xml:space="preserve">Найменування юридичної особи/ П. І. Б. фізичної особи: AstraZeneca AB, Швеція; </w:t>
            </w:r>
          </w:p>
          <w:p w:rsidR="00CF20A2" w:rsidRDefault="00CF20A2">
            <w:pPr>
              <w:pStyle w:val="cs80d9435b"/>
            </w:pPr>
            <w:r>
              <w:rPr>
                <w:rStyle w:val="cs9f0a40407"/>
              </w:rPr>
              <w:t>П. І. Б. контактної особи:</w:t>
            </w:r>
            <w:r>
              <w:rPr>
                <w:rStyle w:val="cs9b006267"/>
              </w:rPr>
              <w:t xml:space="preserve"> Clive Stringer;</w:t>
            </w:r>
          </w:p>
          <w:p w:rsidR="00CF20A2" w:rsidRDefault="00CF20A2">
            <w:pPr>
              <w:pStyle w:val="cs80d9435b"/>
            </w:pPr>
            <w:r>
              <w:rPr>
                <w:rStyle w:val="cs9f0a40407"/>
              </w:rPr>
              <w:t xml:space="preserve">Місцезнаходження юридичної особи/місце проживання фізичної особи: </w:t>
            </w:r>
            <w:r>
              <w:rPr>
                <w:rStyle w:val="cs9b006267"/>
              </w:rPr>
              <w:t>Milstein Building, Cambridge, CB21 6GH, United Kingdom</w:t>
            </w:r>
            <w:r>
              <w:rPr>
                <w:rStyle w:val="cs9f0a40407"/>
              </w:rPr>
              <w:t xml:space="preserve"> (місцезнаходження контактної особи);</w:t>
            </w:r>
          </w:p>
          <w:p w:rsidR="00CF20A2" w:rsidRPr="00B80899" w:rsidRDefault="00CF20A2">
            <w:pPr>
              <w:pStyle w:val="cs80d9435b"/>
              <w:rPr>
                <w:lang w:val="ru-RU"/>
              </w:rPr>
            </w:pPr>
            <w:r w:rsidRPr="00B80899">
              <w:rPr>
                <w:rStyle w:val="cs9f0a40407"/>
                <w:lang w:val="ru-RU"/>
              </w:rPr>
              <w:t xml:space="preserve">Контактний телефон: </w:t>
            </w:r>
            <w:r w:rsidRPr="00B80899">
              <w:rPr>
                <w:rStyle w:val="cs9b006267"/>
                <w:lang w:val="ru-RU"/>
              </w:rPr>
              <w:t>+44 (0) 7785 515 687</w:t>
            </w:r>
            <w:r w:rsidRPr="00B80899">
              <w:rPr>
                <w:rStyle w:val="cs9f0a40407"/>
                <w:lang w:val="ru-RU"/>
              </w:rPr>
              <w:t>;</w:t>
            </w:r>
          </w:p>
          <w:p w:rsidR="00CF20A2" w:rsidRPr="00B80899" w:rsidRDefault="00CF20A2">
            <w:pPr>
              <w:pStyle w:val="cs80d9435b"/>
              <w:rPr>
                <w:lang w:val="ru-RU"/>
              </w:rPr>
            </w:pPr>
            <w:r w:rsidRPr="00B80899">
              <w:rPr>
                <w:rStyle w:val="cs9f0a40407"/>
                <w:lang w:val="ru-RU"/>
              </w:rPr>
              <w:t>Адреса електронної пошти:</w:t>
            </w:r>
          </w:p>
          <w:p w:rsidR="00CF20A2" w:rsidRDefault="00CF20A2">
            <w:pPr>
              <w:pStyle w:val="cs80d9435b"/>
            </w:pPr>
            <w:r>
              <w:rPr>
                <w:rStyle w:val="cs9b006267"/>
              </w:rPr>
              <w:t>clive.stringer@astrazeneca.com</w:t>
            </w:r>
          </w:p>
        </w:tc>
        <w:tc>
          <w:tcPr>
            <w:tcW w:w="51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80d9435b"/>
            </w:pPr>
            <w:r>
              <w:rPr>
                <w:rStyle w:val="cs9f0a40407"/>
              </w:rPr>
              <w:t xml:space="preserve">Найменування юридичної особи/ П. І. Б. фізичної особи: AstraZeneca AB, Швеція; </w:t>
            </w:r>
          </w:p>
          <w:p w:rsidR="00CF20A2" w:rsidRDefault="00CF20A2">
            <w:pPr>
              <w:pStyle w:val="cs80d9435b"/>
            </w:pPr>
            <w:r>
              <w:rPr>
                <w:rStyle w:val="cs9f0a40407"/>
              </w:rPr>
              <w:t>П. І. Б. контактної особи:</w:t>
            </w:r>
            <w:r>
              <w:rPr>
                <w:rStyle w:val="cse64d33451"/>
              </w:rPr>
              <w:t xml:space="preserve"> </w:t>
            </w:r>
            <w:r>
              <w:rPr>
                <w:rStyle w:val="csed36d4af7"/>
              </w:rPr>
              <w:t>Joanne Betts;</w:t>
            </w:r>
          </w:p>
          <w:p w:rsidR="00CF20A2" w:rsidRDefault="00CF20A2">
            <w:pPr>
              <w:pStyle w:val="cs80d9435b"/>
            </w:pPr>
            <w:r>
              <w:rPr>
                <w:rStyle w:val="cs9f0a40407"/>
              </w:rPr>
              <w:t xml:space="preserve">Місцезнаходження юридичної особи/місце проживання фізичної особи: </w:t>
            </w:r>
            <w:r>
              <w:rPr>
                <w:rStyle w:val="cs9b006267"/>
              </w:rPr>
              <w:t>18, Forskargatan, 151 85 Södertälje, Sweden</w:t>
            </w:r>
            <w:r>
              <w:rPr>
                <w:rStyle w:val="cs9f0a40407"/>
              </w:rPr>
              <w:t xml:space="preserve"> (місцезнаходження контактної особи); </w:t>
            </w:r>
          </w:p>
          <w:p w:rsidR="00CF20A2" w:rsidRPr="00B80899" w:rsidRDefault="00CF20A2">
            <w:pPr>
              <w:pStyle w:val="cs80d9435b"/>
              <w:rPr>
                <w:lang w:val="ru-RU"/>
              </w:rPr>
            </w:pPr>
            <w:r w:rsidRPr="00B80899">
              <w:rPr>
                <w:rStyle w:val="cs9f0a40407"/>
                <w:lang w:val="ru-RU"/>
              </w:rPr>
              <w:t xml:space="preserve">Контактний телефон: </w:t>
            </w:r>
            <w:r w:rsidRPr="00B80899">
              <w:rPr>
                <w:rStyle w:val="cs9b006267"/>
                <w:lang w:val="ru-RU"/>
              </w:rPr>
              <w:t>+46 73 367 70 12;</w:t>
            </w:r>
          </w:p>
          <w:p w:rsidR="00CF20A2" w:rsidRPr="00B80899" w:rsidRDefault="00CF20A2">
            <w:pPr>
              <w:pStyle w:val="cs80d9435b"/>
              <w:rPr>
                <w:lang w:val="ru-RU"/>
              </w:rPr>
            </w:pPr>
            <w:r w:rsidRPr="00B80899">
              <w:rPr>
                <w:rStyle w:val="cs9f0a40407"/>
                <w:lang w:val="ru-RU"/>
              </w:rPr>
              <w:t>Адреса електронної пошти:</w:t>
            </w:r>
          </w:p>
          <w:p w:rsidR="00CF20A2" w:rsidRDefault="00CF20A2">
            <w:pPr>
              <w:pStyle w:val="cs80d9435b"/>
            </w:pPr>
            <w:r>
              <w:rPr>
                <w:rStyle w:val="cs9b006267"/>
              </w:rPr>
              <w:t>Joanne.Betts@astrazeneca.com</w:t>
            </w:r>
          </w:p>
        </w:tc>
      </w:tr>
    </w:tbl>
    <w:p w:rsidR="00CF20A2" w:rsidRPr="00B80899" w:rsidRDefault="00CF20A2" w:rsidP="00746417">
      <w:pPr>
        <w:pStyle w:val="cs95e872d0"/>
        <w:rPr>
          <w:rFonts w:ascii="Arial" w:hAnsi="Arial" w:cs="Arial"/>
          <w:sz w:val="20"/>
          <w:szCs w:val="20"/>
          <w:lang w:val="ru-RU"/>
        </w:rPr>
      </w:pPr>
      <w:r>
        <w:rPr>
          <w:rStyle w:val="cs9b006267"/>
        </w:rPr>
        <w:t> </w:t>
      </w:r>
    </w:p>
    <w:p w:rsidR="00CF20A2" w:rsidRPr="00B80899" w:rsidRDefault="00CF20A2">
      <w:pPr>
        <w:jc w:val="both"/>
        <w:rPr>
          <w:rFonts w:ascii="Arial" w:hAnsi="Arial" w:cs="Arial"/>
          <w:sz w:val="20"/>
          <w:szCs w:val="20"/>
          <w:lang w:val="ru-RU"/>
        </w:rPr>
      </w:pPr>
    </w:p>
    <w:p w:rsidR="00CF20A2" w:rsidRPr="00746417" w:rsidRDefault="00746417" w:rsidP="00746417">
      <w:pPr>
        <w:jc w:val="both"/>
        <w:rPr>
          <w:rStyle w:val="cs80d9435b8"/>
          <w:rFonts w:ascii="Arial" w:hAnsi="Arial" w:cs="Arial"/>
          <w:sz w:val="20"/>
          <w:szCs w:val="20"/>
          <w:lang w:val="ru-RU"/>
        </w:rPr>
      </w:pPr>
      <w:r w:rsidRPr="00746417">
        <w:rPr>
          <w:rStyle w:val="cs9b006268"/>
          <w:lang w:val="ru-RU"/>
        </w:rPr>
        <w:lastRenderedPageBreak/>
        <w:t xml:space="preserve">20. </w:t>
      </w:r>
      <w:r w:rsidR="00CF20A2" w:rsidRPr="00746417">
        <w:rPr>
          <w:rStyle w:val="cs9b006268"/>
          <w:lang w:val="ru-RU"/>
        </w:rPr>
        <w:t>Залучення додаткового місця проведення клінічного випробування</w:t>
      </w:r>
      <w:r w:rsidR="00CF20A2" w:rsidRPr="00746417">
        <w:rPr>
          <w:rStyle w:val="cs9f0a40408"/>
          <w:lang w:val="ru-RU"/>
        </w:rPr>
        <w:t xml:space="preserve"> до протоколу клінічного дослідження «Багатоцентрове, рандомізоване, відкрите дослідження </w:t>
      </w:r>
      <w:r w:rsidR="00CF20A2" w:rsidRPr="00746417">
        <w:rPr>
          <w:rStyle w:val="cs9f0a40408"/>
        </w:rPr>
        <w:t>III</w:t>
      </w:r>
      <w:r w:rsidR="00CF20A2" w:rsidRPr="00746417">
        <w:rPr>
          <w:rStyle w:val="cs9f0a40408"/>
          <w:lang w:val="ru-RU"/>
        </w:rPr>
        <w:t xml:space="preserve"> фази порівняння терапії препаратом </w:t>
      </w:r>
      <w:r w:rsidR="00CF20A2" w:rsidRPr="00746417">
        <w:rPr>
          <w:rStyle w:val="cs9b006268"/>
          <w:lang w:val="ru-RU"/>
        </w:rPr>
        <w:t>Селперкатініб</w:t>
      </w:r>
      <w:r w:rsidR="00CF20A2" w:rsidRPr="00746417">
        <w:rPr>
          <w:rStyle w:val="cs9f0a40408"/>
          <w:lang w:val="ru-RU"/>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CF20A2" w:rsidRPr="00746417">
        <w:rPr>
          <w:rStyle w:val="cs9f0a40408"/>
        </w:rPr>
        <w:t>RET</w:t>
      </w:r>
      <w:r w:rsidR="00CF20A2" w:rsidRPr="00746417">
        <w:rPr>
          <w:rStyle w:val="cs9f0a40408"/>
          <w:lang w:val="ru-RU"/>
        </w:rPr>
        <w:t xml:space="preserve">», код дослідження </w:t>
      </w:r>
      <w:r w:rsidR="00CF20A2" w:rsidRPr="00746417">
        <w:rPr>
          <w:rStyle w:val="cs9b006268"/>
        </w:rPr>
        <w:t>J</w:t>
      </w:r>
      <w:r w:rsidR="00CF20A2" w:rsidRPr="00746417">
        <w:rPr>
          <w:rStyle w:val="cs9b006268"/>
          <w:lang w:val="ru-RU"/>
        </w:rPr>
        <w:t>2</w:t>
      </w:r>
      <w:r w:rsidR="00CF20A2" w:rsidRPr="00746417">
        <w:rPr>
          <w:rStyle w:val="cs9b006268"/>
        </w:rPr>
        <w:t>G</w:t>
      </w:r>
      <w:r w:rsidR="00CF20A2" w:rsidRPr="00746417">
        <w:rPr>
          <w:rStyle w:val="cs9b006268"/>
          <w:lang w:val="ru-RU"/>
        </w:rPr>
        <w:t>-</w:t>
      </w:r>
      <w:r w:rsidR="00CF20A2" w:rsidRPr="00746417">
        <w:rPr>
          <w:rStyle w:val="cs9b006268"/>
        </w:rPr>
        <w:t>MC</w:t>
      </w:r>
      <w:r w:rsidR="00CF20A2" w:rsidRPr="00746417">
        <w:rPr>
          <w:rStyle w:val="cs9b006268"/>
          <w:lang w:val="ru-RU"/>
        </w:rPr>
        <w:t>-</w:t>
      </w:r>
      <w:r w:rsidR="00CF20A2" w:rsidRPr="00746417">
        <w:rPr>
          <w:rStyle w:val="cs9b006268"/>
        </w:rPr>
        <w:t>JZJC</w:t>
      </w:r>
      <w:r w:rsidR="00CF20A2" w:rsidRPr="00746417">
        <w:rPr>
          <w:rStyle w:val="cs9f0a40408"/>
          <w:lang w:val="ru-RU"/>
        </w:rPr>
        <w:t>, версія з інкорпорованою поправкою (</w:t>
      </w:r>
      <w:r w:rsidR="00CF20A2" w:rsidRPr="00746417">
        <w:rPr>
          <w:rStyle w:val="cs9f0a40408"/>
        </w:rPr>
        <w:t>d</w:t>
      </w:r>
      <w:r w:rsidR="00CF20A2" w:rsidRPr="00746417">
        <w:rPr>
          <w:rStyle w:val="cs9f0a40408"/>
          <w:lang w:val="ru-RU"/>
        </w:rPr>
        <w:t xml:space="preserve">) від 18 листопада 2020 року; спонсор - Елі Ліллі енд Компані, США / </w:t>
      </w:r>
      <w:r w:rsidR="00CF20A2" w:rsidRPr="00746417">
        <w:rPr>
          <w:rStyle w:val="cs9f0a40408"/>
        </w:rPr>
        <w:t>Eli</w:t>
      </w:r>
      <w:r w:rsidR="00CF20A2" w:rsidRPr="00746417">
        <w:rPr>
          <w:rStyle w:val="cs9f0a40408"/>
          <w:lang w:val="ru-RU"/>
        </w:rPr>
        <w:t xml:space="preserve"> </w:t>
      </w:r>
      <w:r w:rsidR="00CF20A2" w:rsidRPr="00746417">
        <w:rPr>
          <w:rStyle w:val="cs9f0a40408"/>
        </w:rPr>
        <w:t>Lilly</w:t>
      </w:r>
      <w:r w:rsidR="00CF20A2" w:rsidRPr="00746417">
        <w:rPr>
          <w:rStyle w:val="cs9f0a40408"/>
          <w:lang w:val="ru-RU"/>
        </w:rPr>
        <w:t xml:space="preserve"> </w:t>
      </w:r>
      <w:r w:rsidR="00CF20A2" w:rsidRPr="00746417">
        <w:rPr>
          <w:rStyle w:val="cs9f0a40408"/>
        </w:rPr>
        <w:t>and</w:t>
      </w:r>
      <w:r w:rsidR="00CF20A2" w:rsidRPr="00746417">
        <w:rPr>
          <w:rStyle w:val="cs9f0a40408"/>
          <w:lang w:val="ru-RU"/>
        </w:rPr>
        <w:t xml:space="preserve"> </w:t>
      </w:r>
      <w:r w:rsidR="00CF20A2" w:rsidRPr="00746417">
        <w:rPr>
          <w:rStyle w:val="cs9f0a40408"/>
        </w:rPr>
        <w:t>Company</w:t>
      </w:r>
      <w:r w:rsidR="00CF20A2" w:rsidRPr="00746417">
        <w:rPr>
          <w:rStyle w:val="cs9f0a40408"/>
          <w:lang w:val="ru-RU"/>
        </w:rPr>
        <w:t xml:space="preserve">, </w:t>
      </w:r>
      <w:r w:rsidR="00CF20A2" w:rsidRPr="00746417">
        <w:rPr>
          <w:rStyle w:val="cs9f0a40408"/>
        </w:rPr>
        <w:t>USA</w:t>
      </w:r>
    </w:p>
    <w:p w:rsidR="00CF20A2" w:rsidRPr="00746417" w:rsidRDefault="00CF20A2">
      <w:pPr>
        <w:pStyle w:val="cs95e872d0"/>
        <w:rPr>
          <w:rFonts w:ascii="Arial" w:hAnsi="Arial" w:cs="Arial"/>
          <w:sz w:val="20"/>
          <w:szCs w:val="20"/>
          <w:lang w:val="ru-RU"/>
        </w:rPr>
      </w:pPr>
      <w:r w:rsidRPr="00746417">
        <w:rPr>
          <w:rStyle w:val="csb3e8c9cf1"/>
          <w:sz w:val="20"/>
          <w:szCs w:val="20"/>
        </w:rPr>
        <w:t> </w:t>
      </w:r>
    </w:p>
    <w:tbl>
      <w:tblPr>
        <w:tblW w:w="9631" w:type="dxa"/>
        <w:tblCellMar>
          <w:left w:w="0" w:type="dxa"/>
          <w:right w:w="0" w:type="dxa"/>
        </w:tblCellMar>
        <w:tblLook w:val="04A0" w:firstRow="1" w:lastRow="0" w:firstColumn="1" w:lastColumn="0" w:noHBand="0" w:noVBand="1"/>
      </w:tblPr>
      <w:tblGrid>
        <w:gridCol w:w="675"/>
        <w:gridCol w:w="8956"/>
      </w:tblGrid>
      <w:tr w:rsidR="00CF20A2"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rsidP="00746417">
            <w:pPr>
              <w:pStyle w:val="cs2e86d3a6"/>
              <w:rPr>
                <w:rFonts w:ascii="Arial" w:hAnsi="Arial" w:cs="Arial"/>
                <w:b/>
                <w:sz w:val="20"/>
                <w:szCs w:val="20"/>
              </w:rPr>
            </w:pPr>
            <w:r w:rsidRPr="00746417">
              <w:rPr>
                <w:rStyle w:val="cs9b006268"/>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02b20ac"/>
              <w:rPr>
                <w:rFonts w:ascii="Arial" w:hAnsi="Arial" w:cs="Arial"/>
                <w:b/>
                <w:sz w:val="20"/>
                <w:szCs w:val="20"/>
                <w:lang w:val="ru-RU"/>
              </w:rPr>
            </w:pPr>
            <w:r w:rsidRPr="00746417">
              <w:rPr>
                <w:rStyle w:val="cs9b006268"/>
                <w:b w:val="0"/>
                <w:lang w:val="ru-RU"/>
              </w:rPr>
              <w:t>П.І.Б. відповідального дослідника</w:t>
            </w:r>
          </w:p>
          <w:p w:rsidR="00CF20A2" w:rsidRPr="00746417" w:rsidRDefault="00CF20A2">
            <w:pPr>
              <w:pStyle w:val="cs2e86d3a6"/>
              <w:rPr>
                <w:rFonts w:ascii="Arial" w:hAnsi="Arial" w:cs="Arial"/>
                <w:b/>
                <w:sz w:val="20"/>
                <w:szCs w:val="20"/>
                <w:lang w:val="ru-RU"/>
              </w:rPr>
            </w:pPr>
            <w:r w:rsidRPr="00746417">
              <w:rPr>
                <w:rStyle w:val="cs9b006268"/>
                <w:b w:val="0"/>
                <w:lang w:val="ru-RU"/>
              </w:rPr>
              <w:t>Назва місця проведення клінічного випробування</w:t>
            </w:r>
          </w:p>
        </w:tc>
      </w:tr>
      <w:tr w:rsidR="007A61CB"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rsidP="00746417">
            <w:pPr>
              <w:pStyle w:val="cs95e872d0"/>
              <w:jc w:val="center"/>
              <w:rPr>
                <w:rFonts w:ascii="Arial" w:hAnsi="Arial" w:cs="Arial"/>
                <w:color w:val="000000" w:themeColor="text1"/>
                <w:sz w:val="20"/>
                <w:szCs w:val="20"/>
              </w:rPr>
            </w:pPr>
            <w:r w:rsidRPr="00746417">
              <w:rPr>
                <w:rStyle w:val="cs9b006268"/>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eeeeb43"/>
              <w:rPr>
                <w:rFonts w:ascii="Arial" w:hAnsi="Arial" w:cs="Arial"/>
                <w:color w:val="000000" w:themeColor="text1"/>
                <w:sz w:val="20"/>
                <w:szCs w:val="20"/>
              </w:rPr>
            </w:pPr>
            <w:r w:rsidRPr="00746417">
              <w:rPr>
                <w:rStyle w:val="cs9b006268"/>
                <w:b w:val="0"/>
                <w:color w:val="000000" w:themeColor="text1"/>
              </w:rPr>
              <w:t>к.м.н. Трухін Д.В.</w:t>
            </w:r>
          </w:p>
          <w:p w:rsidR="00CF20A2" w:rsidRPr="00746417" w:rsidRDefault="00CF20A2">
            <w:pPr>
              <w:pStyle w:val="cs80d9435b"/>
              <w:rPr>
                <w:rFonts w:ascii="Arial" w:hAnsi="Arial" w:cs="Arial"/>
                <w:color w:val="000000" w:themeColor="text1"/>
                <w:sz w:val="20"/>
                <w:szCs w:val="20"/>
                <w:lang w:val="ru-RU"/>
              </w:rPr>
            </w:pPr>
            <w:r w:rsidRPr="00746417">
              <w:rPr>
                <w:rStyle w:val="cs7d567a252"/>
                <w:b w:val="0"/>
                <w:color w:val="000000" w:themeColor="text1"/>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bl>
    <w:p w:rsidR="00CF20A2" w:rsidRPr="00746417" w:rsidRDefault="00CF20A2" w:rsidP="00746417">
      <w:pPr>
        <w:pStyle w:val="cs95e872d0"/>
        <w:rPr>
          <w:lang w:val="ru-RU"/>
        </w:rPr>
      </w:pPr>
      <w:r>
        <w:rPr>
          <w:rStyle w:val="csafaf57412"/>
        </w:rPr>
        <w:t> </w:t>
      </w:r>
    </w:p>
    <w:p w:rsidR="00CF20A2" w:rsidRPr="00B80899" w:rsidRDefault="00CF20A2">
      <w:pPr>
        <w:jc w:val="both"/>
        <w:rPr>
          <w:rFonts w:ascii="Arial" w:hAnsi="Arial" w:cs="Arial"/>
          <w:sz w:val="20"/>
          <w:szCs w:val="20"/>
          <w:lang w:val="ru-RU"/>
        </w:rPr>
      </w:pPr>
    </w:p>
    <w:p w:rsidR="00CF20A2" w:rsidRPr="00746417" w:rsidRDefault="00746417" w:rsidP="00746417">
      <w:pPr>
        <w:jc w:val="both"/>
        <w:rPr>
          <w:rStyle w:val="cs80d9435b9"/>
          <w:rFonts w:ascii="Arial" w:hAnsi="Arial" w:cs="Arial"/>
          <w:sz w:val="20"/>
          <w:szCs w:val="20"/>
          <w:lang w:val="ru-RU"/>
        </w:rPr>
      </w:pPr>
      <w:r w:rsidRPr="00746417">
        <w:rPr>
          <w:rStyle w:val="cs9b006269"/>
          <w:lang w:val="ru-RU"/>
        </w:rPr>
        <w:t xml:space="preserve">21. </w:t>
      </w:r>
      <w:r w:rsidR="00CF20A2" w:rsidRPr="00746417">
        <w:rPr>
          <w:rStyle w:val="cs9b006269"/>
          <w:lang w:val="ru-RU"/>
        </w:rPr>
        <w:t>Включення додаткових місць проведення клінічного випробування</w:t>
      </w:r>
      <w:r w:rsidR="00CF20A2" w:rsidRPr="00746417">
        <w:rPr>
          <w:rStyle w:val="cs9f0a40409"/>
          <w:lang w:val="ru-RU"/>
        </w:rPr>
        <w:t xml:space="preserve"> до протоколу клінічного дослідження «Багатоцентрове, рандомізоване, подвійне сліпе, плацебо контрольоване клінічне дослідження 3</w:t>
      </w:r>
      <w:r w:rsidR="00CF20A2" w:rsidRPr="00746417">
        <w:rPr>
          <w:rStyle w:val="cs9f0a40409"/>
        </w:rPr>
        <w:t>b</w:t>
      </w:r>
      <w:r w:rsidR="00CF20A2" w:rsidRPr="00746417">
        <w:rPr>
          <w:rStyle w:val="cs9f0a40409"/>
          <w:lang w:val="ru-RU"/>
        </w:rPr>
        <w:t xml:space="preserve"> фази для оцінки ефективності та безпечності призначеного підшкірно </w:t>
      </w:r>
      <w:r w:rsidR="00CF20A2" w:rsidRPr="00746417">
        <w:rPr>
          <w:rStyle w:val="cs9b006269"/>
          <w:lang w:val="ru-RU"/>
        </w:rPr>
        <w:t>гуселькумабу</w:t>
      </w:r>
      <w:r w:rsidR="00CF20A2" w:rsidRPr="00746417">
        <w:rPr>
          <w:rStyle w:val="cs9f0a40409"/>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CF20A2" w:rsidRPr="00746417">
        <w:rPr>
          <w:rStyle w:val="cs9b006269"/>
        </w:rPr>
        <w:t>CNTO</w:t>
      </w:r>
      <w:r w:rsidR="00CF20A2" w:rsidRPr="00746417">
        <w:rPr>
          <w:rStyle w:val="cs9b006269"/>
          <w:lang w:val="ru-RU"/>
        </w:rPr>
        <w:t>1959</w:t>
      </w:r>
      <w:r w:rsidR="00CF20A2" w:rsidRPr="00746417">
        <w:rPr>
          <w:rStyle w:val="cs9b006269"/>
        </w:rPr>
        <w:t>PSA</w:t>
      </w:r>
      <w:r w:rsidR="00CF20A2" w:rsidRPr="00746417">
        <w:rPr>
          <w:rStyle w:val="cs9b006269"/>
          <w:lang w:val="ru-RU"/>
        </w:rPr>
        <w:t>3005</w:t>
      </w:r>
      <w:r w:rsidR="00CF20A2" w:rsidRPr="00746417">
        <w:rPr>
          <w:rStyle w:val="cs9f0a40409"/>
          <w:lang w:val="ru-RU"/>
        </w:rPr>
        <w:t>, від 13.04.2021 р.; спонсор - «ЯНССЕН ФАРМАЦЕВТИКА НВ», Бельгія</w:t>
      </w:r>
    </w:p>
    <w:p w:rsidR="00746417" w:rsidRPr="00746417" w:rsidRDefault="00746417" w:rsidP="00746417">
      <w:pPr>
        <w:jc w:val="both"/>
        <w:rPr>
          <w:rFonts w:ascii="Arial" w:hAnsi="Arial" w:cs="Arial"/>
          <w:sz w:val="20"/>
          <w:szCs w:val="20"/>
          <w:lang w:val="ru-RU"/>
        </w:rPr>
      </w:pPr>
      <w:r w:rsidRPr="00746417">
        <w:rPr>
          <w:rFonts w:ascii="Arial" w:hAnsi="Arial" w:cs="Arial"/>
          <w:sz w:val="20"/>
          <w:szCs w:val="20"/>
          <w:lang w:val="ru-RU"/>
        </w:rPr>
        <w:t>Заявник - «ЯНССЕН ФАРМАЦЕВТИКА НВ», Бельгія</w:t>
      </w:r>
    </w:p>
    <w:p w:rsidR="00CF20A2" w:rsidRPr="00746417" w:rsidRDefault="00CF20A2">
      <w:pPr>
        <w:pStyle w:val="cs80d9435b"/>
        <w:rPr>
          <w:rFonts w:ascii="Arial" w:hAnsi="Arial" w:cs="Arial"/>
          <w:sz w:val="20"/>
          <w:szCs w:val="20"/>
          <w:lang w:val="ru-RU"/>
        </w:rPr>
      </w:pPr>
      <w:r w:rsidRPr="00746417">
        <w:rPr>
          <w:rStyle w:val="cs9f0a40409"/>
        </w:rPr>
        <w:t> </w:t>
      </w:r>
    </w:p>
    <w:tbl>
      <w:tblPr>
        <w:tblW w:w="9631" w:type="dxa"/>
        <w:tblCellMar>
          <w:left w:w="0" w:type="dxa"/>
          <w:right w:w="0" w:type="dxa"/>
        </w:tblCellMar>
        <w:tblLook w:val="04A0" w:firstRow="1" w:lastRow="0" w:firstColumn="1" w:lastColumn="0" w:noHBand="0" w:noVBand="1"/>
      </w:tblPr>
      <w:tblGrid>
        <w:gridCol w:w="675"/>
        <w:gridCol w:w="8956"/>
      </w:tblGrid>
      <w:tr w:rsidR="00CF20A2"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b/>
                <w:sz w:val="20"/>
                <w:szCs w:val="20"/>
                <w:lang w:val="ru-RU"/>
              </w:rPr>
            </w:pPr>
            <w:r w:rsidRPr="00746417">
              <w:rPr>
                <w:rStyle w:val="cs9b006269"/>
                <w:b w:val="0"/>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02b20ac"/>
              <w:rPr>
                <w:rFonts w:ascii="Arial" w:hAnsi="Arial" w:cs="Arial"/>
                <w:b/>
                <w:sz w:val="20"/>
                <w:szCs w:val="20"/>
                <w:lang w:val="ru-RU"/>
              </w:rPr>
            </w:pPr>
            <w:r w:rsidRPr="00746417">
              <w:rPr>
                <w:rStyle w:val="cs9b006269"/>
                <w:b w:val="0"/>
                <w:lang w:val="ru-RU"/>
              </w:rPr>
              <w:t>П.І.Б. відповідального дослідника</w:t>
            </w:r>
          </w:p>
          <w:p w:rsidR="00CF20A2" w:rsidRPr="00746417" w:rsidRDefault="00CF20A2">
            <w:pPr>
              <w:pStyle w:val="cs2e86d3a6"/>
              <w:rPr>
                <w:rFonts w:ascii="Arial" w:hAnsi="Arial" w:cs="Arial"/>
                <w:b/>
                <w:sz w:val="20"/>
                <w:szCs w:val="20"/>
                <w:lang w:val="ru-RU"/>
              </w:rPr>
            </w:pPr>
            <w:r w:rsidRPr="00746417">
              <w:rPr>
                <w:rStyle w:val="cs9b006269"/>
                <w:b w:val="0"/>
                <w:lang w:val="ru-RU"/>
              </w:rPr>
              <w:t>Назва місця проведення клінічного випробування</w:t>
            </w:r>
          </w:p>
        </w:tc>
      </w:tr>
      <w:tr w:rsidR="00CF20A2"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sz w:val="20"/>
                <w:szCs w:val="20"/>
              </w:rPr>
            </w:pPr>
            <w:r w:rsidRPr="00746417">
              <w:rPr>
                <w:rStyle w:val="cs9f0a40409"/>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lang w:val="ru-RU"/>
              </w:rPr>
            </w:pPr>
            <w:r w:rsidRPr="00746417">
              <w:rPr>
                <w:rStyle w:val="cs9f0a40409"/>
                <w:lang w:val="ru-RU"/>
              </w:rPr>
              <w:t xml:space="preserve">д.м.н., проф. Яременко О.Б. </w:t>
            </w:r>
          </w:p>
          <w:p w:rsidR="00CF20A2" w:rsidRPr="00746417" w:rsidRDefault="00CF20A2">
            <w:pPr>
              <w:pStyle w:val="cs80d9435b"/>
              <w:rPr>
                <w:rFonts w:ascii="Arial" w:hAnsi="Arial" w:cs="Arial"/>
                <w:sz w:val="20"/>
                <w:szCs w:val="20"/>
                <w:lang w:val="ru-RU"/>
              </w:rPr>
            </w:pPr>
            <w:r w:rsidRPr="00746417">
              <w:rPr>
                <w:rStyle w:val="cs9f0a40409"/>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Національний медичний університет імені О.О. Богомольця, кафедра внутрішньої медицини №3, м. Київ</w:t>
            </w:r>
          </w:p>
        </w:tc>
      </w:tr>
      <w:tr w:rsidR="00CF20A2"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sz w:val="20"/>
                <w:szCs w:val="20"/>
              </w:rPr>
            </w:pPr>
            <w:r w:rsidRPr="00746417">
              <w:rPr>
                <w:rStyle w:val="cs9f0a40409"/>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lang w:val="ru-RU"/>
              </w:rPr>
            </w:pPr>
            <w:r w:rsidRPr="00746417">
              <w:rPr>
                <w:rStyle w:val="cs9f0a40409"/>
                <w:lang w:val="ru-RU"/>
              </w:rPr>
              <w:t>к.м.н. Ткаченко М.В.</w:t>
            </w:r>
          </w:p>
          <w:p w:rsidR="00CF20A2" w:rsidRPr="00746417" w:rsidRDefault="00CF20A2">
            <w:pPr>
              <w:pStyle w:val="cs80d9435b"/>
              <w:rPr>
                <w:rFonts w:ascii="Arial" w:hAnsi="Arial" w:cs="Arial"/>
                <w:sz w:val="20"/>
                <w:szCs w:val="20"/>
                <w:lang w:val="ru-RU"/>
              </w:rPr>
            </w:pPr>
            <w:r w:rsidRPr="00746417">
              <w:rPr>
                <w:rStyle w:val="cs9f0a40409"/>
                <w:lang w:val="ru-RU"/>
              </w:rPr>
              <w:t xml:space="preserve">Комунальне підприємство «Полтавська обласна клінічна лікарня ім. М.В.Скліфосовського Полтавської обласної ради», Обласний лікувально-діагностичний ревматологічний центр, Полтавський державний медичний університет, кафедра сімейної медицини і терапії, </w:t>
            </w:r>
            <w:r w:rsidR="007A61CB" w:rsidRPr="00746417">
              <w:rPr>
                <w:rStyle w:val="cs9f0a40409"/>
                <w:lang w:val="ru-RU"/>
              </w:rPr>
              <w:t xml:space="preserve">                        </w:t>
            </w:r>
            <w:r w:rsidRPr="00746417">
              <w:rPr>
                <w:rStyle w:val="cs9f0a40409"/>
                <w:lang w:val="ru-RU"/>
              </w:rPr>
              <w:t>м. Полтава</w:t>
            </w:r>
          </w:p>
        </w:tc>
      </w:tr>
      <w:tr w:rsidR="00CF20A2"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sz w:val="20"/>
                <w:szCs w:val="20"/>
              </w:rPr>
            </w:pPr>
            <w:r w:rsidRPr="00746417">
              <w:rPr>
                <w:rStyle w:val="cs9f0a40409"/>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lang w:val="ru-RU"/>
              </w:rPr>
            </w:pPr>
            <w:r w:rsidRPr="00746417">
              <w:rPr>
                <w:rStyle w:val="cs9f0a40409"/>
                <w:lang w:val="ru-RU"/>
              </w:rPr>
              <w:t>д.м.н., проф. Рекалов Д.Г.</w:t>
            </w:r>
          </w:p>
          <w:p w:rsidR="00CF20A2" w:rsidRPr="00746417" w:rsidRDefault="00CF20A2">
            <w:pPr>
              <w:pStyle w:val="cs80d9435b"/>
              <w:rPr>
                <w:rFonts w:ascii="Arial" w:hAnsi="Arial" w:cs="Arial"/>
                <w:sz w:val="20"/>
                <w:szCs w:val="20"/>
                <w:lang w:val="ru-RU"/>
              </w:rPr>
            </w:pPr>
            <w:r w:rsidRPr="00746417">
              <w:rPr>
                <w:rStyle w:val="cs9f0a40409"/>
                <w:lang w:val="ru-RU"/>
              </w:rPr>
              <w:t>Медичний центр товариства з обмеженою відповідальністю «Сучасна клініка», лікувально-діагностичний підрозділ, м. Запоріжжя</w:t>
            </w:r>
          </w:p>
        </w:tc>
      </w:tr>
      <w:tr w:rsidR="00CF20A2"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sz w:val="20"/>
                <w:szCs w:val="20"/>
              </w:rPr>
            </w:pPr>
            <w:r w:rsidRPr="00746417">
              <w:rPr>
                <w:rStyle w:val="cs9f0a40409"/>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rPr>
            </w:pPr>
            <w:r w:rsidRPr="00746417">
              <w:rPr>
                <w:rStyle w:val="cs9f0a40409"/>
              </w:rPr>
              <w:t>лікар Кулик А.В.</w:t>
            </w:r>
          </w:p>
          <w:p w:rsidR="00CF20A2" w:rsidRPr="00746417" w:rsidRDefault="00CF20A2">
            <w:pPr>
              <w:pStyle w:val="cs80d9435b"/>
              <w:rPr>
                <w:rFonts w:ascii="Arial" w:hAnsi="Arial" w:cs="Arial"/>
                <w:sz w:val="20"/>
                <w:szCs w:val="20"/>
              </w:rPr>
            </w:pPr>
            <w:r w:rsidRPr="00746417">
              <w:rPr>
                <w:rStyle w:val="cs9f0a40409"/>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CF20A2" w:rsidRPr="00746417" w:rsidTr="007A61C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sz w:val="20"/>
                <w:szCs w:val="20"/>
              </w:rPr>
            </w:pPr>
            <w:r w:rsidRPr="00746417">
              <w:rPr>
                <w:rStyle w:val="cs9f0a40409"/>
              </w:rPr>
              <w:t>5.</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f06cd379"/>
              <w:rPr>
                <w:rFonts w:ascii="Arial" w:hAnsi="Arial" w:cs="Arial"/>
                <w:sz w:val="20"/>
                <w:szCs w:val="20"/>
                <w:lang w:val="ru-RU"/>
              </w:rPr>
            </w:pPr>
            <w:r w:rsidRPr="00746417">
              <w:rPr>
                <w:rStyle w:val="cs9f0a40409"/>
                <w:lang w:val="ru-RU"/>
              </w:rPr>
              <w:t xml:space="preserve">к.м.н. Урсол Н.Б. </w:t>
            </w:r>
          </w:p>
          <w:p w:rsidR="00CF20A2" w:rsidRPr="00746417" w:rsidRDefault="00CF20A2">
            <w:pPr>
              <w:pStyle w:val="cs80d9435b"/>
              <w:rPr>
                <w:rFonts w:ascii="Arial" w:hAnsi="Arial" w:cs="Arial"/>
                <w:sz w:val="20"/>
                <w:szCs w:val="20"/>
                <w:lang w:val="ru-RU"/>
              </w:rPr>
            </w:pPr>
            <w:r w:rsidRPr="00746417">
              <w:rPr>
                <w:rStyle w:val="cs9f0a40409"/>
                <w:lang w:val="ru-RU"/>
              </w:rPr>
              <w:t>Комунальне некомерційне підприємство «Хмельницька обласна лікарня» Хмельницької обласної ради, ревматологічне відділення, м. Хмельницький</w:t>
            </w:r>
          </w:p>
        </w:tc>
      </w:tr>
    </w:tbl>
    <w:p w:rsidR="00CF20A2" w:rsidRPr="00746417" w:rsidRDefault="00CF20A2" w:rsidP="00746417">
      <w:pPr>
        <w:pStyle w:val="cs80d9435b"/>
        <w:rPr>
          <w:lang w:val="ru-RU"/>
        </w:rPr>
      </w:pPr>
      <w:r>
        <w:rPr>
          <w:rStyle w:val="cs9f0a40409"/>
        </w:rPr>
        <w:t> </w:t>
      </w:r>
    </w:p>
    <w:p w:rsidR="00CF20A2" w:rsidRPr="00B80899" w:rsidRDefault="00CF20A2">
      <w:pPr>
        <w:jc w:val="both"/>
        <w:rPr>
          <w:rFonts w:ascii="Arial" w:hAnsi="Arial" w:cs="Arial"/>
          <w:sz w:val="20"/>
          <w:szCs w:val="20"/>
          <w:lang w:val="ru-RU"/>
        </w:rPr>
      </w:pPr>
    </w:p>
    <w:p w:rsidR="00CF20A2" w:rsidRPr="00B80899" w:rsidRDefault="00746417" w:rsidP="00746417">
      <w:pPr>
        <w:jc w:val="both"/>
        <w:rPr>
          <w:lang w:val="ru-RU"/>
        </w:rPr>
      </w:pPr>
      <w:r>
        <w:rPr>
          <w:rStyle w:val="cs9b0062610"/>
          <w:lang w:val="ru-RU"/>
        </w:rPr>
        <w:t xml:space="preserve">22. </w:t>
      </w:r>
      <w:r w:rsidR="00CF20A2" w:rsidRPr="00B80899">
        <w:rPr>
          <w:rStyle w:val="cs9b0062610"/>
          <w:lang w:val="ru-RU"/>
        </w:rPr>
        <w:t>Оновлений розділ Досьє досліджуваного лікарського засобу Зіботентан: Розділ «Р.8 Стабільність Готового лікарського засобу», від 12 липня 2021 року, для України; Подовження терміну придатності досліджуваного лікарського засобу Зіботентан до 18 місяців</w:t>
      </w:r>
      <w:r w:rsidR="00CF20A2" w:rsidRPr="00B80899">
        <w:rPr>
          <w:rStyle w:val="cs9f0a404010"/>
          <w:lang w:val="ru-RU"/>
        </w:rPr>
        <w:t xml:space="preserve"> до протоколу клінічного випробування «Багатоцентрове, рандомізоване, подвійне сліпе, плацебо-контрольоване дослідження фази 2</w:t>
      </w:r>
      <w:r w:rsidR="00CF20A2">
        <w:rPr>
          <w:rStyle w:val="cs9f0a404010"/>
        </w:rPr>
        <w:t>b</w:t>
      </w:r>
      <w:r w:rsidR="00CF20A2" w:rsidRPr="00B80899">
        <w:rPr>
          <w:rStyle w:val="cs9f0a404010"/>
          <w:lang w:val="ru-RU"/>
        </w:rPr>
        <w:t xml:space="preserve">, що проводиться в паралельних групах з метою визначення діапазону доз, оцінки ефективності, безпечності та переносимості </w:t>
      </w:r>
      <w:r w:rsidR="00CF20A2" w:rsidRPr="00B80899">
        <w:rPr>
          <w:rStyle w:val="cs9b0062610"/>
          <w:lang w:val="ru-RU"/>
        </w:rPr>
        <w:t>Зіботентану</w:t>
      </w:r>
      <w:r w:rsidR="00CF20A2" w:rsidRPr="00B80899">
        <w:rPr>
          <w:rStyle w:val="cs9f0a404010"/>
          <w:lang w:val="ru-RU"/>
        </w:rPr>
        <w:t xml:space="preserve"> і Дапагліфлозину у пацієнтів з хронічною хворобою нирок з оцінюваною швидкістю клубочкової фільтрації (оШКФ) від 20 мл/хв/1,73 м2 до 60 мл/хв/1,73 м2», код дослідження </w:t>
      </w:r>
      <w:r w:rsidR="00CF20A2">
        <w:rPr>
          <w:rStyle w:val="cs9b0062610"/>
        </w:rPr>
        <w:t>D</w:t>
      </w:r>
      <w:r w:rsidR="00CF20A2" w:rsidRPr="00B80899">
        <w:rPr>
          <w:rStyle w:val="cs9b0062610"/>
          <w:lang w:val="ru-RU"/>
        </w:rPr>
        <w:t>4325</w:t>
      </w:r>
      <w:r w:rsidR="00CF20A2">
        <w:rPr>
          <w:rStyle w:val="cs9b0062610"/>
        </w:rPr>
        <w:t>C</w:t>
      </w:r>
      <w:r w:rsidR="00CF20A2" w:rsidRPr="00B80899">
        <w:rPr>
          <w:rStyle w:val="cs9b0062610"/>
          <w:lang w:val="ru-RU"/>
        </w:rPr>
        <w:t>00001</w:t>
      </w:r>
      <w:r w:rsidR="00CF20A2" w:rsidRPr="00B80899">
        <w:rPr>
          <w:rStyle w:val="cs9f0a404010"/>
          <w:lang w:val="ru-RU"/>
        </w:rPr>
        <w:t xml:space="preserve">, версія 1.0 від 14 вересня 2020 року; спонсор - «АстраЗенека АБ», Швеція / </w:t>
      </w:r>
      <w:r w:rsidR="00CF20A2">
        <w:rPr>
          <w:rStyle w:val="cs9f0a404010"/>
        </w:rPr>
        <w:t>AstraZeneca</w:t>
      </w:r>
      <w:r w:rsidR="00CF20A2" w:rsidRPr="00B80899">
        <w:rPr>
          <w:rStyle w:val="cs9f0a404010"/>
          <w:lang w:val="ru-RU"/>
        </w:rPr>
        <w:t xml:space="preserve"> </w:t>
      </w:r>
      <w:r w:rsidR="00CF20A2">
        <w:rPr>
          <w:rStyle w:val="cs9f0a404010"/>
        </w:rPr>
        <w:t>AB</w:t>
      </w:r>
      <w:r w:rsidR="00CF20A2" w:rsidRPr="00B80899">
        <w:rPr>
          <w:rStyle w:val="cs9f0a404010"/>
          <w:lang w:val="ru-RU"/>
        </w:rPr>
        <w:t xml:space="preserve">, </w:t>
      </w:r>
      <w:r w:rsidR="00CF20A2">
        <w:rPr>
          <w:rStyle w:val="cs9f0a404010"/>
        </w:rPr>
        <w:t>Sweden </w:t>
      </w:r>
    </w:p>
    <w:p w:rsidR="00CF20A2" w:rsidRPr="00746417" w:rsidRDefault="00CF20A2">
      <w:pPr>
        <w:jc w:val="both"/>
        <w:rPr>
          <w:rFonts w:ascii="Arial" w:hAnsi="Arial" w:cs="Arial"/>
          <w:sz w:val="20"/>
          <w:szCs w:val="20"/>
        </w:rPr>
      </w:pPr>
      <w:r>
        <w:rPr>
          <w:rFonts w:ascii="Arial" w:hAnsi="Arial" w:cs="Arial"/>
          <w:sz w:val="20"/>
          <w:szCs w:val="20"/>
        </w:rPr>
        <w:t>З</w:t>
      </w:r>
      <w:r w:rsidR="00746417">
        <w:rPr>
          <w:rFonts w:ascii="Arial" w:hAnsi="Arial" w:cs="Arial"/>
          <w:sz w:val="20"/>
          <w:szCs w:val="20"/>
        </w:rPr>
        <w:t>аявник - ТОВ «ПАРЕКСЕЛ Україна»</w:t>
      </w:r>
    </w:p>
    <w:p w:rsidR="00CF20A2" w:rsidRDefault="00CF20A2">
      <w:pPr>
        <w:jc w:val="both"/>
        <w:rPr>
          <w:rFonts w:ascii="Arial" w:hAnsi="Arial" w:cs="Arial"/>
          <w:sz w:val="20"/>
          <w:szCs w:val="20"/>
          <w:lang w:val="ru-RU"/>
        </w:rPr>
      </w:pPr>
    </w:p>
    <w:p w:rsidR="00746417" w:rsidRPr="00B80899" w:rsidRDefault="00746417">
      <w:pPr>
        <w:jc w:val="both"/>
        <w:rPr>
          <w:rFonts w:ascii="Arial" w:hAnsi="Arial" w:cs="Arial"/>
          <w:sz w:val="20"/>
          <w:szCs w:val="20"/>
          <w:lang w:val="ru-RU"/>
        </w:rPr>
      </w:pPr>
    </w:p>
    <w:p w:rsidR="00CF20A2" w:rsidRPr="00B80899" w:rsidRDefault="00746417" w:rsidP="00746417">
      <w:pPr>
        <w:jc w:val="both"/>
        <w:rPr>
          <w:lang w:val="ru-RU"/>
        </w:rPr>
      </w:pPr>
      <w:r>
        <w:rPr>
          <w:rStyle w:val="cs9b0062611"/>
          <w:lang w:val="ru-RU"/>
        </w:rPr>
        <w:t xml:space="preserve">23. </w:t>
      </w:r>
      <w:r w:rsidR="00CF20A2" w:rsidRPr="00B80899">
        <w:rPr>
          <w:rStyle w:val="cs9b0062611"/>
          <w:lang w:val="ru-RU"/>
        </w:rPr>
        <w:t>Додаток №2 від червня 2021 р. до брошури дослідника для алектинібу (</w:t>
      </w:r>
      <w:r w:rsidR="00CF20A2">
        <w:rPr>
          <w:rStyle w:val="cs9b0062611"/>
        </w:rPr>
        <w:t>RO</w:t>
      </w:r>
      <w:r w:rsidR="00CF20A2" w:rsidRPr="00B80899">
        <w:rPr>
          <w:rStyle w:val="cs9b0062611"/>
          <w:lang w:val="ru-RU"/>
        </w:rPr>
        <w:t>5424802), версія 11 від вересня 2020 р.</w:t>
      </w:r>
      <w:r w:rsidR="00CF20A2" w:rsidRPr="00B80899">
        <w:rPr>
          <w:rStyle w:val="cs9f0a404011"/>
          <w:lang w:val="ru-RU"/>
        </w:rPr>
        <w:t xml:space="preserve"> до протоколів клінічних досліджень «Рандомізоване, багатоцентрове, фази 3, </w:t>
      </w:r>
      <w:r w:rsidR="00CF20A2" w:rsidRPr="00B80899">
        <w:rPr>
          <w:rStyle w:val="cs9f0a404011"/>
          <w:lang w:val="ru-RU"/>
        </w:rPr>
        <w:lastRenderedPageBreak/>
        <w:t xml:space="preserve">відкрите дослідження </w:t>
      </w:r>
      <w:r w:rsidR="00CF20A2" w:rsidRPr="00B80899">
        <w:rPr>
          <w:rStyle w:val="cs9b0062611"/>
          <w:lang w:val="ru-RU"/>
        </w:rPr>
        <w:t>алектинібу</w:t>
      </w:r>
      <w:r w:rsidR="00CF20A2" w:rsidRPr="00B80899">
        <w:rPr>
          <w:rStyle w:val="cs9f0a404011"/>
          <w:lang w:val="ru-RU"/>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w:t>
      </w:r>
      <w:r w:rsidR="00B80899" w:rsidRPr="00B80899">
        <w:rPr>
          <w:rStyle w:val="cs9f0a404011"/>
          <w:lang w:val="ru-RU"/>
        </w:rPr>
        <w:t>дослідження</w:t>
      </w:r>
      <w:r w:rsidR="00CF20A2" w:rsidRPr="00B80899">
        <w:rPr>
          <w:rStyle w:val="cs9f0a404011"/>
          <w:lang w:val="ru-RU"/>
        </w:rPr>
        <w:t xml:space="preserve"> </w:t>
      </w:r>
      <w:r w:rsidR="00CF20A2" w:rsidRPr="00B80899">
        <w:rPr>
          <w:rStyle w:val="cs9b0062611"/>
          <w:lang w:val="ru-RU"/>
        </w:rPr>
        <w:t>В</w:t>
      </w:r>
      <w:r w:rsidR="00CF20A2">
        <w:rPr>
          <w:rStyle w:val="cs9b0062611"/>
        </w:rPr>
        <w:t>O</w:t>
      </w:r>
      <w:r w:rsidR="00CF20A2" w:rsidRPr="00B80899">
        <w:rPr>
          <w:rStyle w:val="cs9b0062611"/>
          <w:lang w:val="ru-RU"/>
        </w:rPr>
        <w:t>28984</w:t>
      </w:r>
      <w:r w:rsidR="00CF20A2" w:rsidRPr="00B80899">
        <w:rPr>
          <w:rStyle w:val="cs9f0a404011"/>
          <w:lang w:val="ru-RU"/>
        </w:rPr>
        <w:t xml:space="preserve">, версія 6 від 04 листопада 2019 р.; «Відкрите, рандомізоване дослідження </w:t>
      </w:r>
      <w:r w:rsidR="00CF20A2">
        <w:rPr>
          <w:rStyle w:val="cs9f0a404011"/>
        </w:rPr>
        <w:t>III</w:t>
      </w:r>
      <w:r w:rsidR="00CF20A2" w:rsidRPr="00B80899">
        <w:rPr>
          <w:rStyle w:val="cs9f0a404011"/>
          <w:lang w:val="ru-RU"/>
        </w:rPr>
        <w:t xml:space="preserve"> фази для оцінки ефективності та безпеки </w:t>
      </w:r>
      <w:r w:rsidR="00CF20A2" w:rsidRPr="00B80899">
        <w:rPr>
          <w:rStyle w:val="cs9b0062611"/>
          <w:lang w:val="ru-RU"/>
        </w:rPr>
        <w:t>алектинібу</w:t>
      </w:r>
      <w:r w:rsidR="00CF20A2" w:rsidRPr="00B80899">
        <w:rPr>
          <w:rStyle w:val="cs9f0a404011"/>
          <w:lang w:val="ru-RU"/>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CF20A2">
        <w:rPr>
          <w:rStyle w:val="cs9f0a404011"/>
        </w:rPr>
        <w:t>IB</w:t>
      </w:r>
      <w:r w:rsidR="00CF20A2" w:rsidRPr="00B80899">
        <w:rPr>
          <w:rStyle w:val="cs9f0a404011"/>
          <w:lang w:val="ru-RU"/>
        </w:rPr>
        <w:t xml:space="preserve"> (пухлини ≥ 4 см) - </w:t>
      </w:r>
      <w:r w:rsidR="00CF20A2">
        <w:rPr>
          <w:rStyle w:val="cs9f0a404011"/>
        </w:rPr>
        <w:t>IIIA</w:t>
      </w:r>
      <w:r w:rsidR="00CF20A2" w:rsidRPr="00B80899">
        <w:rPr>
          <w:rStyle w:val="cs9f0a404011"/>
          <w:lang w:val="ru-RU"/>
        </w:rPr>
        <w:t xml:space="preserve">, позитивним щодо кінази анапластичної лімфоми, з повною резекцією пухлини», код </w:t>
      </w:r>
      <w:r w:rsidR="00B80899" w:rsidRPr="00B80899">
        <w:rPr>
          <w:rStyle w:val="cs9f0a404011"/>
          <w:lang w:val="ru-RU"/>
        </w:rPr>
        <w:t>дослідження</w:t>
      </w:r>
      <w:r w:rsidR="00CF20A2" w:rsidRPr="00B80899">
        <w:rPr>
          <w:rStyle w:val="cs9f0a404011"/>
          <w:lang w:val="ru-RU"/>
        </w:rPr>
        <w:t xml:space="preserve"> </w:t>
      </w:r>
      <w:r w:rsidR="00CF20A2" w:rsidRPr="00B80899">
        <w:rPr>
          <w:rStyle w:val="cs9b0062611"/>
          <w:lang w:val="ru-RU"/>
        </w:rPr>
        <w:t>ВО40336</w:t>
      </w:r>
      <w:r w:rsidR="00CF20A2" w:rsidRPr="00B80899">
        <w:rPr>
          <w:rStyle w:val="cs9f0a404011"/>
          <w:lang w:val="ru-RU"/>
        </w:rPr>
        <w:t>, версія 6 від 10 березня 2021р.; спонсор - «Ф. Хоффманн-Ля Рош Лтд» (</w:t>
      </w:r>
      <w:r w:rsidR="00CF20A2">
        <w:rPr>
          <w:rStyle w:val="cs9f0a404011"/>
        </w:rPr>
        <w:t>F</w:t>
      </w:r>
      <w:r w:rsidR="00CF20A2" w:rsidRPr="00B80899">
        <w:rPr>
          <w:rStyle w:val="cs9f0a404011"/>
          <w:lang w:val="ru-RU"/>
        </w:rPr>
        <w:t xml:space="preserve">. </w:t>
      </w:r>
      <w:r w:rsidR="00CF20A2">
        <w:rPr>
          <w:rStyle w:val="cs9f0a404011"/>
        </w:rPr>
        <w:t>Hoffmann</w:t>
      </w:r>
      <w:r w:rsidR="00CF20A2" w:rsidRPr="00B80899">
        <w:rPr>
          <w:rStyle w:val="cs9f0a404011"/>
          <w:lang w:val="ru-RU"/>
        </w:rPr>
        <w:t>-</w:t>
      </w:r>
      <w:r w:rsidR="00CF20A2">
        <w:rPr>
          <w:rStyle w:val="cs9f0a404011"/>
        </w:rPr>
        <w:t>La</w:t>
      </w:r>
      <w:r w:rsidR="00CF20A2" w:rsidRPr="00B80899">
        <w:rPr>
          <w:rStyle w:val="cs9f0a404011"/>
          <w:lang w:val="ru-RU"/>
        </w:rPr>
        <w:t xml:space="preserve"> </w:t>
      </w:r>
      <w:r w:rsidR="00CF20A2">
        <w:rPr>
          <w:rStyle w:val="cs9f0a404011"/>
        </w:rPr>
        <w:t>Roche</w:t>
      </w:r>
      <w:r w:rsidR="00CF20A2" w:rsidRPr="00B80899">
        <w:rPr>
          <w:rStyle w:val="cs9f0a404011"/>
          <w:lang w:val="ru-RU"/>
        </w:rPr>
        <w:t xml:space="preserve"> </w:t>
      </w:r>
      <w:r w:rsidR="00CF20A2">
        <w:rPr>
          <w:rStyle w:val="cs9f0a404011"/>
        </w:rPr>
        <w:t>Ltd</w:t>
      </w:r>
      <w:r w:rsidR="00CF20A2" w:rsidRPr="00B80899">
        <w:rPr>
          <w:rStyle w:val="cs9f0a404011"/>
          <w:lang w:val="ru-RU"/>
        </w:rPr>
        <w:t>), Швейцарія</w:t>
      </w:r>
      <w:r w:rsidR="00CF20A2">
        <w:rPr>
          <w:rStyle w:val="cs9f0a404011"/>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«Рош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746417" w:rsidP="00746417">
      <w:pPr>
        <w:jc w:val="both"/>
        <w:rPr>
          <w:rStyle w:val="cs80d9435b12"/>
          <w:lang w:val="ru-RU"/>
        </w:rPr>
      </w:pPr>
      <w:r>
        <w:rPr>
          <w:rStyle w:val="cs9b0062612"/>
          <w:lang w:val="ru-RU"/>
        </w:rPr>
        <w:t xml:space="preserve">24. </w:t>
      </w:r>
      <w:r w:rsidR="00CF20A2" w:rsidRPr="00B80899">
        <w:rPr>
          <w:rStyle w:val="cs9b0062612"/>
          <w:lang w:val="ru-RU"/>
        </w:rPr>
        <w:t>Зміна назви та місця проведення клінічного випробування в Україні</w:t>
      </w:r>
      <w:r w:rsidR="00CF20A2" w:rsidRPr="00B80899">
        <w:rPr>
          <w:rStyle w:val="cs9f0a404012"/>
          <w:lang w:val="ru-RU"/>
        </w:rPr>
        <w:t xml:space="preserve"> до протоколу клінічного дослідження «Рандомізоване, відкрите дослідження </w:t>
      </w:r>
      <w:r w:rsidR="00CF20A2">
        <w:rPr>
          <w:rStyle w:val="cs9f0a404012"/>
        </w:rPr>
        <w:t>III</w:t>
      </w:r>
      <w:r w:rsidR="00CF20A2" w:rsidRPr="00B80899">
        <w:rPr>
          <w:rStyle w:val="cs9f0a404012"/>
          <w:lang w:val="ru-RU"/>
        </w:rPr>
        <w:t xml:space="preserve"> фази для оцінки періопераційного застосування енфортумабу ведотину у комбінації з </w:t>
      </w:r>
      <w:r w:rsidR="00CF20A2" w:rsidRPr="00B80899">
        <w:rPr>
          <w:rStyle w:val="cs9b0062612"/>
          <w:lang w:val="ru-RU"/>
        </w:rPr>
        <w:t>пембролізумабом (</w:t>
      </w:r>
      <w:r w:rsidR="00CF20A2">
        <w:rPr>
          <w:rStyle w:val="cs9b0062612"/>
        </w:rPr>
        <w:t>MK</w:t>
      </w:r>
      <w:r w:rsidR="00CF20A2" w:rsidRPr="00B80899">
        <w:rPr>
          <w:rStyle w:val="cs9b0062612"/>
          <w:lang w:val="ru-RU"/>
        </w:rPr>
        <w:t>-3475)</w:t>
      </w:r>
      <w:r w:rsidR="00CF20A2" w:rsidRPr="00B80899">
        <w:rPr>
          <w:rStyle w:val="cs9f0a404012"/>
          <w:lang w:val="ru-RU"/>
        </w:rPr>
        <w:t xml:space="preserve">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CF20A2">
        <w:rPr>
          <w:rStyle w:val="cs9f0a404012"/>
        </w:rPr>
        <w:t>KEYNOTE</w:t>
      </w:r>
      <w:r w:rsidR="00CF20A2" w:rsidRPr="00B80899">
        <w:rPr>
          <w:rStyle w:val="cs9f0a404012"/>
          <w:lang w:val="ru-RU"/>
        </w:rPr>
        <w:t>-</w:t>
      </w:r>
      <w:r w:rsidR="00CF20A2">
        <w:rPr>
          <w:rStyle w:val="cs9f0a404012"/>
        </w:rPr>
        <w:t>B</w:t>
      </w:r>
      <w:r w:rsidR="00CF20A2" w:rsidRPr="00B80899">
        <w:rPr>
          <w:rStyle w:val="cs9f0a404012"/>
          <w:lang w:val="ru-RU"/>
        </w:rPr>
        <w:t xml:space="preserve">15 / </w:t>
      </w:r>
      <w:r w:rsidR="00CF20A2">
        <w:rPr>
          <w:rStyle w:val="cs9f0a404012"/>
        </w:rPr>
        <w:t>EV</w:t>
      </w:r>
      <w:r w:rsidR="00CF20A2" w:rsidRPr="00B80899">
        <w:rPr>
          <w:rStyle w:val="cs9f0a404012"/>
          <w:lang w:val="ru-RU"/>
        </w:rPr>
        <w:t xml:space="preserve">-304)», код дослідження </w:t>
      </w:r>
      <w:r w:rsidR="00CF20A2">
        <w:rPr>
          <w:rStyle w:val="cs9b0062612"/>
        </w:rPr>
        <w:t>MK</w:t>
      </w:r>
      <w:r w:rsidR="00CF20A2" w:rsidRPr="00B80899">
        <w:rPr>
          <w:rStyle w:val="cs9b0062612"/>
          <w:lang w:val="ru-RU"/>
        </w:rPr>
        <w:t>-3475-</w:t>
      </w:r>
      <w:r w:rsidR="00CF20A2">
        <w:rPr>
          <w:rStyle w:val="cs9b0062612"/>
        </w:rPr>
        <w:t>B</w:t>
      </w:r>
      <w:r w:rsidR="00CF20A2" w:rsidRPr="00B80899">
        <w:rPr>
          <w:rStyle w:val="cs9b0062612"/>
          <w:lang w:val="ru-RU"/>
        </w:rPr>
        <w:t>15</w:t>
      </w:r>
      <w:r w:rsidR="00CF20A2" w:rsidRPr="00B80899">
        <w:rPr>
          <w:rStyle w:val="cs9f0a404012"/>
          <w:lang w:val="ru-RU"/>
        </w:rPr>
        <w:t>, з інкорпорованою поправкою 01 від 14 травня 2021 року; спонсор - «Мерк Шарп Енд Доум Корп.», дочірнє підприємство «Мерк Енд Ко., Інк.», США (</w:t>
      </w:r>
      <w:r w:rsidR="00CF20A2">
        <w:rPr>
          <w:rStyle w:val="cs9f0a404012"/>
        </w:rPr>
        <w:t>Merck</w:t>
      </w:r>
      <w:r w:rsidR="00CF20A2" w:rsidRPr="00B80899">
        <w:rPr>
          <w:rStyle w:val="cs9f0a404012"/>
          <w:lang w:val="ru-RU"/>
        </w:rPr>
        <w:t xml:space="preserve"> </w:t>
      </w:r>
      <w:r w:rsidR="00CF20A2">
        <w:rPr>
          <w:rStyle w:val="cs9f0a404012"/>
        </w:rPr>
        <w:t>Sharp</w:t>
      </w:r>
      <w:r w:rsidR="00CF20A2" w:rsidRPr="00B80899">
        <w:rPr>
          <w:rStyle w:val="cs9f0a404012"/>
          <w:lang w:val="ru-RU"/>
        </w:rPr>
        <w:t xml:space="preserve"> &amp; </w:t>
      </w:r>
      <w:r w:rsidR="00CF20A2">
        <w:rPr>
          <w:rStyle w:val="cs9f0a404012"/>
        </w:rPr>
        <w:t>Dohme</w:t>
      </w:r>
      <w:r w:rsidR="00CF20A2" w:rsidRPr="00B80899">
        <w:rPr>
          <w:rStyle w:val="cs9f0a404012"/>
          <w:lang w:val="ru-RU"/>
        </w:rPr>
        <w:t xml:space="preserve"> </w:t>
      </w:r>
      <w:r w:rsidR="00CF20A2">
        <w:rPr>
          <w:rStyle w:val="cs9f0a404012"/>
        </w:rPr>
        <w:t>Corp</w:t>
      </w:r>
      <w:r w:rsidR="00CF20A2" w:rsidRPr="00B80899">
        <w:rPr>
          <w:rStyle w:val="cs9f0a404012"/>
          <w:lang w:val="ru-RU"/>
        </w:rPr>
        <w:t xml:space="preserve">., </w:t>
      </w:r>
      <w:r w:rsidR="00CF20A2">
        <w:rPr>
          <w:rStyle w:val="cs9f0a404012"/>
        </w:rPr>
        <w:t>a</w:t>
      </w:r>
      <w:r w:rsidR="00CF20A2" w:rsidRPr="00B80899">
        <w:rPr>
          <w:rStyle w:val="cs9f0a404012"/>
          <w:lang w:val="ru-RU"/>
        </w:rPr>
        <w:t xml:space="preserve"> </w:t>
      </w:r>
      <w:r w:rsidR="00CF20A2">
        <w:rPr>
          <w:rStyle w:val="cs9f0a404012"/>
        </w:rPr>
        <w:t>subsidiary</w:t>
      </w:r>
      <w:r w:rsidR="00CF20A2" w:rsidRPr="00B80899">
        <w:rPr>
          <w:rStyle w:val="cs9f0a404012"/>
          <w:lang w:val="ru-RU"/>
        </w:rPr>
        <w:t xml:space="preserve"> </w:t>
      </w:r>
      <w:r w:rsidR="00CF20A2">
        <w:rPr>
          <w:rStyle w:val="cs9f0a404012"/>
        </w:rPr>
        <w:t>of</w:t>
      </w:r>
      <w:r w:rsidR="00CF20A2" w:rsidRPr="00B80899">
        <w:rPr>
          <w:rStyle w:val="cs9f0a404012"/>
          <w:lang w:val="ru-RU"/>
        </w:rPr>
        <w:t xml:space="preserve"> </w:t>
      </w:r>
      <w:r w:rsidR="00CF20A2">
        <w:rPr>
          <w:rStyle w:val="cs9f0a404012"/>
        </w:rPr>
        <w:t>Merck</w:t>
      </w:r>
      <w:r w:rsidR="00CF20A2" w:rsidRPr="00B80899">
        <w:rPr>
          <w:rStyle w:val="cs9f0a404012"/>
          <w:lang w:val="ru-RU"/>
        </w:rPr>
        <w:t xml:space="preserve"> &amp; </w:t>
      </w:r>
      <w:r w:rsidR="00CF20A2">
        <w:rPr>
          <w:rStyle w:val="cs9f0a404012"/>
        </w:rPr>
        <w:t>Co</w:t>
      </w:r>
      <w:r w:rsidR="00CF20A2" w:rsidRPr="00B80899">
        <w:rPr>
          <w:rStyle w:val="cs9f0a404012"/>
          <w:lang w:val="ru-RU"/>
        </w:rPr>
        <w:t xml:space="preserve">., </w:t>
      </w:r>
      <w:r w:rsidR="00CF20A2">
        <w:rPr>
          <w:rStyle w:val="cs9f0a404012"/>
        </w:rPr>
        <w:t>Inc</w:t>
      </w:r>
      <w:r w:rsidR="00CF20A2" w:rsidRPr="00B80899">
        <w:rPr>
          <w:rStyle w:val="cs9f0a404012"/>
          <w:lang w:val="ru-RU"/>
        </w:rPr>
        <w:t xml:space="preserve">., </w:t>
      </w:r>
      <w:r w:rsidR="00CF20A2">
        <w:rPr>
          <w:rStyle w:val="cs9f0a404012"/>
        </w:rPr>
        <w:t>USA</w:t>
      </w:r>
      <w:r w:rsidR="00CF20A2" w:rsidRPr="00B80899">
        <w:rPr>
          <w:rStyle w:val="cs9f0a404012"/>
          <w:lang w:val="ru-RU"/>
        </w:rPr>
        <w:t xml:space="preserve">) </w:t>
      </w:r>
    </w:p>
    <w:p w:rsidR="00746417" w:rsidRPr="00B80899" w:rsidRDefault="00746417" w:rsidP="00746417">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«МСД Україна»</w:t>
      </w:r>
    </w:p>
    <w:p w:rsidR="00CF20A2" w:rsidRPr="00746417" w:rsidRDefault="00CF20A2">
      <w:pPr>
        <w:pStyle w:val="cs80d9435b"/>
        <w:rPr>
          <w:lang w:val="ru-RU"/>
        </w:rPr>
      </w:pPr>
      <w:r>
        <w:rPr>
          <w:rStyle w:val="cs9f0a404012"/>
        </w:rPr>
        <w:t> </w:t>
      </w:r>
    </w:p>
    <w:tbl>
      <w:tblPr>
        <w:tblW w:w="0" w:type="auto"/>
        <w:tblInd w:w="-29" w:type="dxa"/>
        <w:tblCellMar>
          <w:left w:w="0" w:type="dxa"/>
          <w:right w:w="0" w:type="dxa"/>
        </w:tblCellMar>
        <w:tblLook w:val="04A0" w:firstRow="1" w:lastRow="0" w:firstColumn="1" w:lastColumn="0" w:noHBand="0" w:noVBand="1"/>
      </w:tblPr>
      <w:tblGrid>
        <w:gridCol w:w="4716"/>
        <w:gridCol w:w="4935"/>
      </w:tblGrid>
      <w:tr w:rsidR="00CF20A2">
        <w:trPr>
          <w:trHeight w:val="213"/>
        </w:trPr>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12"/>
              </w:rPr>
              <w:t>БУЛО</w:t>
            </w:r>
          </w:p>
        </w:tc>
        <w:tc>
          <w:tcPr>
            <w:tcW w:w="5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12"/>
              </w:rPr>
              <w:t>СТАЛО</w:t>
            </w:r>
          </w:p>
        </w:tc>
      </w:tr>
      <w:tr w:rsidR="00CF20A2" w:rsidRPr="00002009">
        <w:trPr>
          <w:trHeight w:val="213"/>
        </w:trPr>
        <w:tc>
          <w:tcPr>
            <w:tcW w:w="48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95e872d0"/>
              <w:rPr>
                <w:lang w:val="ru-RU"/>
              </w:rPr>
            </w:pPr>
            <w:r w:rsidRPr="00B80899">
              <w:rPr>
                <w:rStyle w:val="cs9f0a404012"/>
                <w:lang w:val="ru-RU"/>
              </w:rPr>
              <w:t>д.м.н., проф. Стусь В.П.</w:t>
            </w:r>
          </w:p>
          <w:p w:rsidR="00CF20A2" w:rsidRPr="00B80899" w:rsidRDefault="00CF20A2">
            <w:pPr>
              <w:pStyle w:val="cs80d9435b"/>
              <w:rPr>
                <w:lang w:val="ru-RU"/>
              </w:rPr>
            </w:pPr>
            <w:r w:rsidRPr="00B80899">
              <w:rPr>
                <w:rStyle w:val="cs9f0a404012"/>
                <w:lang w:val="ru-RU"/>
              </w:rPr>
              <w:t>Комунальне підприємство «Дніпропетровська обласна клінічна лікарня ім. І.І.Мечникова» Дніпропетровської обласної ради», відділення урології №2 (онкологічне), м. Дніпро</w:t>
            </w:r>
          </w:p>
        </w:tc>
        <w:tc>
          <w:tcPr>
            <w:tcW w:w="5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feeeeb43"/>
              <w:rPr>
                <w:lang w:val="ru-RU"/>
              </w:rPr>
            </w:pPr>
            <w:r w:rsidRPr="00B80899">
              <w:rPr>
                <w:rStyle w:val="cs9f0a404012"/>
                <w:lang w:val="ru-RU"/>
              </w:rPr>
              <w:t>д.м.н., проф. Стусь В.П.</w:t>
            </w:r>
          </w:p>
          <w:p w:rsidR="00CF20A2" w:rsidRPr="00B80899" w:rsidRDefault="00CF20A2">
            <w:pPr>
              <w:pStyle w:val="cs80d9435b"/>
              <w:rPr>
                <w:lang w:val="ru-RU"/>
              </w:rPr>
            </w:pPr>
            <w:r w:rsidRPr="00B80899">
              <w:rPr>
                <w:rStyle w:val="cs9f0a404012"/>
                <w:lang w:val="ru-RU"/>
              </w:rPr>
              <w:t xml:space="preserve">Комунальне підприємство «Дніпропетровська обласна клінічна лікарня ім. І.І.Мечникова» Дніпропетровської обласної ради», відділення урології №2 (онкологічне), </w:t>
            </w:r>
            <w:r w:rsidRPr="007A61CB">
              <w:rPr>
                <w:rStyle w:val="cs9f0a404012"/>
                <w:b/>
                <w:lang w:val="ru-RU"/>
              </w:rPr>
              <w:t>Дніпровський державний медичний університет, кафедра урології</w:t>
            </w:r>
            <w:r w:rsidRPr="00B80899">
              <w:rPr>
                <w:rStyle w:val="cs9f0a404012"/>
                <w:lang w:val="ru-RU"/>
              </w:rPr>
              <w:t>, м. Дніпро</w:t>
            </w:r>
          </w:p>
        </w:tc>
      </w:tr>
    </w:tbl>
    <w:p w:rsidR="00CF20A2" w:rsidRPr="00746417" w:rsidRDefault="00CF20A2" w:rsidP="00746417">
      <w:pPr>
        <w:pStyle w:val="cs80d9435b"/>
        <w:rPr>
          <w:lang w:val="ru-RU"/>
        </w:rPr>
      </w:pPr>
      <w:r>
        <w:rPr>
          <w:rStyle w:val="cs9f0a404012"/>
        </w:rPr>
        <w:t> </w:t>
      </w:r>
    </w:p>
    <w:p w:rsidR="00CF20A2" w:rsidRPr="00B80899" w:rsidRDefault="00CF20A2">
      <w:pPr>
        <w:jc w:val="both"/>
        <w:rPr>
          <w:rFonts w:ascii="Arial" w:hAnsi="Arial" w:cs="Arial"/>
          <w:sz w:val="20"/>
          <w:szCs w:val="20"/>
          <w:lang w:val="ru-RU"/>
        </w:rPr>
      </w:pPr>
    </w:p>
    <w:p w:rsidR="00CF20A2" w:rsidRPr="00B80899" w:rsidRDefault="00746417" w:rsidP="00746417">
      <w:pPr>
        <w:jc w:val="both"/>
        <w:rPr>
          <w:rStyle w:val="cs80d9435b13"/>
          <w:lang w:val="ru-RU"/>
        </w:rPr>
      </w:pPr>
      <w:r>
        <w:rPr>
          <w:rStyle w:val="cs9b0062613"/>
          <w:lang w:val="ru-RU"/>
        </w:rPr>
        <w:t xml:space="preserve">25. </w:t>
      </w:r>
      <w:r w:rsidR="00CF20A2" w:rsidRPr="00B80899">
        <w:rPr>
          <w:rStyle w:val="cs9b0062613"/>
          <w:lang w:val="ru-RU"/>
        </w:rPr>
        <w:t>Залучення додаткового місця проведення клінічного випробування</w:t>
      </w:r>
      <w:r w:rsidR="00CF20A2" w:rsidRPr="00B80899">
        <w:rPr>
          <w:rStyle w:val="cs9f0a404013"/>
          <w:lang w:val="ru-RU"/>
        </w:rPr>
        <w:t xml:space="preserve"> до протоколу клінічного дослідження «Рандомізоване, подвійне-сліпе, з плацебо та активним контролем лікування дослідження 2Б фази ефективності та безпечності </w:t>
      </w:r>
      <w:r w:rsidR="00CF20A2">
        <w:rPr>
          <w:rStyle w:val="cs9b0062613"/>
        </w:rPr>
        <w:t>MK</w:t>
      </w:r>
      <w:r w:rsidR="00CF20A2" w:rsidRPr="00B80899">
        <w:rPr>
          <w:rStyle w:val="cs9b0062613"/>
          <w:lang w:val="ru-RU"/>
        </w:rPr>
        <w:t>-8189</w:t>
      </w:r>
      <w:r w:rsidR="00CF20A2" w:rsidRPr="00B80899">
        <w:rPr>
          <w:rStyle w:val="cs9f0a404013"/>
          <w:lang w:val="ru-RU"/>
        </w:rPr>
        <w:t xml:space="preserve"> у пацієнтів з гострим епізодом шизофренії», код дослідження </w:t>
      </w:r>
      <w:r w:rsidR="00CF20A2">
        <w:rPr>
          <w:rStyle w:val="cs9b0062613"/>
        </w:rPr>
        <w:t>MK</w:t>
      </w:r>
      <w:r w:rsidR="00CF20A2" w:rsidRPr="00B80899">
        <w:rPr>
          <w:rStyle w:val="cs9b0062613"/>
          <w:lang w:val="ru-RU"/>
        </w:rPr>
        <w:t>-8189-008</w:t>
      </w:r>
      <w:r w:rsidR="00CF20A2" w:rsidRPr="00B80899">
        <w:rPr>
          <w:rStyle w:val="cs9f0a404013"/>
          <w:lang w:val="ru-RU"/>
        </w:rPr>
        <w:t>, з інкорпорованою поправкою 02 від 24 листопада 2020 року; спонсор - «Мерк Шарп Енд Доум Корп.», дочірнє підприємство «Мерк Енд Ко., Інк.», США (</w:t>
      </w:r>
      <w:r w:rsidR="00CF20A2">
        <w:rPr>
          <w:rStyle w:val="cs9f0a404013"/>
        </w:rPr>
        <w:t>Merck</w:t>
      </w:r>
      <w:r w:rsidR="00CF20A2" w:rsidRPr="00B80899">
        <w:rPr>
          <w:rStyle w:val="cs9f0a404013"/>
          <w:lang w:val="ru-RU"/>
        </w:rPr>
        <w:t xml:space="preserve"> </w:t>
      </w:r>
      <w:r w:rsidR="00CF20A2">
        <w:rPr>
          <w:rStyle w:val="cs9f0a404013"/>
        </w:rPr>
        <w:t>Sharp</w:t>
      </w:r>
      <w:r w:rsidR="00CF20A2" w:rsidRPr="00B80899">
        <w:rPr>
          <w:rStyle w:val="cs9f0a404013"/>
          <w:lang w:val="ru-RU"/>
        </w:rPr>
        <w:t xml:space="preserve"> &amp; </w:t>
      </w:r>
      <w:r w:rsidR="00CF20A2">
        <w:rPr>
          <w:rStyle w:val="cs9f0a404013"/>
        </w:rPr>
        <w:t>Dohme</w:t>
      </w:r>
      <w:r w:rsidR="00CF20A2" w:rsidRPr="00B80899">
        <w:rPr>
          <w:rStyle w:val="cs9f0a404013"/>
          <w:lang w:val="ru-RU"/>
        </w:rPr>
        <w:t xml:space="preserve"> </w:t>
      </w:r>
      <w:r w:rsidR="00CF20A2">
        <w:rPr>
          <w:rStyle w:val="cs9f0a404013"/>
        </w:rPr>
        <w:t>Corp</w:t>
      </w:r>
      <w:r w:rsidR="00CF20A2" w:rsidRPr="00B80899">
        <w:rPr>
          <w:rStyle w:val="cs9f0a404013"/>
          <w:lang w:val="ru-RU"/>
        </w:rPr>
        <w:t xml:space="preserve">., </w:t>
      </w:r>
      <w:r w:rsidR="00CF20A2">
        <w:rPr>
          <w:rStyle w:val="cs9f0a404013"/>
        </w:rPr>
        <w:t>a</w:t>
      </w:r>
      <w:r w:rsidR="00CF20A2" w:rsidRPr="00B80899">
        <w:rPr>
          <w:rStyle w:val="cs9f0a404013"/>
          <w:lang w:val="ru-RU"/>
        </w:rPr>
        <w:t xml:space="preserve"> </w:t>
      </w:r>
      <w:r w:rsidR="00CF20A2">
        <w:rPr>
          <w:rStyle w:val="cs9f0a404013"/>
        </w:rPr>
        <w:t>subsidiary</w:t>
      </w:r>
      <w:r w:rsidR="00CF20A2" w:rsidRPr="00B80899">
        <w:rPr>
          <w:rStyle w:val="cs9f0a404013"/>
          <w:lang w:val="ru-RU"/>
        </w:rPr>
        <w:t xml:space="preserve"> </w:t>
      </w:r>
      <w:r w:rsidR="00CF20A2">
        <w:rPr>
          <w:rStyle w:val="cs9f0a404013"/>
        </w:rPr>
        <w:t>of</w:t>
      </w:r>
      <w:r w:rsidR="00CF20A2" w:rsidRPr="00B80899">
        <w:rPr>
          <w:rStyle w:val="cs9f0a404013"/>
          <w:lang w:val="ru-RU"/>
        </w:rPr>
        <w:t xml:space="preserve"> </w:t>
      </w:r>
      <w:r w:rsidR="00CF20A2">
        <w:rPr>
          <w:rStyle w:val="cs9f0a404013"/>
        </w:rPr>
        <w:t>Merck</w:t>
      </w:r>
      <w:r w:rsidR="00CF20A2" w:rsidRPr="00B80899">
        <w:rPr>
          <w:rStyle w:val="cs9f0a404013"/>
          <w:lang w:val="ru-RU"/>
        </w:rPr>
        <w:t xml:space="preserve"> &amp; </w:t>
      </w:r>
      <w:r w:rsidR="00CF20A2">
        <w:rPr>
          <w:rStyle w:val="cs9f0a404013"/>
        </w:rPr>
        <w:t>Co</w:t>
      </w:r>
      <w:r w:rsidR="00CF20A2" w:rsidRPr="00B80899">
        <w:rPr>
          <w:rStyle w:val="cs9f0a404013"/>
          <w:lang w:val="ru-RU"/>
        </w:rPr>
        <w:t xml:space="preserve">., </w:t>
      </w:r>
      <w:r w:rsidR="00CF20A2">
        <w:rPr>
          <w:rStyle w:val="cs9f0a404013"/>
        </w:rPr>
        <w:t>Inc</w:t>
      </w:r>
      <w:r w:rsidR="00CF20A2" w:rsidRPr="00B80899">
        <w:rPr>
          <w:rStyle w:val="cs9f0a404013"/>
          <w:lang w:val="ru-RU"/>
        </w:rPr>
        <w:t xml:space="preserve">., </w:t>
      </w:r>
      <w:r w:rsidR="00CF20A2">
        <w:rPr>
          <w:rStyle w:val="cs9f0a404013"/>
        </w:rPr>
        <w:t>USA</w:t>
      </w:r>
      <w:r w:rsidR="00CF20A2" w:rsidRPr="00B80899">
        <w:rPr>
          <w:rStyle w:val="cs9f0a404013"/>
          <w:lang w:val="ru-RU"/>
        </w:rPr>
        <w:t xml:space="preserve">) </w:t>
      </w:r>
    </w:p>
    <w:p w:rsidR="00746417" w:rsidRPr="00B80899" w:rsidRDefault="00746417" w:rsidP="00746417">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«МСД Україна»</w:t>
      </w:r>
    </w:p>
    <w:p w:rsidR="00CF20A2" w:rsidRPr="00B80899" w:rsidRDefault="00CF20A2">
      <w:pPr>
        <w:pStyle w:val="cs95e872d0"/>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530"/>
        <w:gridCol w:w="9109"/>
      </w:tblGrid>
      <w:tr w:rsidR="00CF20A2" w:rsidRPr="00002009" w:rsidTr="007A61CB">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b/>
                <w:sz w:val="20"/>
                <w:szCs w:val="20"/>
              </w:rPr>
            </w:pPr>
            <w:r w:rsidRPr="00746417">
              <w:rPr>
                <w:rStyle w:val="cs9b0062613"/>
                <w:b w:val="0"/>
              </w:rPr>
              <w:t>№</w:t>
            </w:r>
          </w:p>
          <w:p w:rsidR="00CF20A2" w:rsidRPr="00746417" w:rsidRDefault="00CF20A2">
            <w:pPr>
              <w:pStyle w:val="cs2e86d3a6"/>
              <w:rPr>
                <w:rFonts w:ascii="Arial" w:hAnsi="Arial" w:cs="Arial"/>
                <w:b/>
                <w:sz w:val="20"/>
                <w:szCs w:val="20"/>
              </w:rPr>
            </w:pPr>
            <w:r w:rsidRPr="00746417">
              <w:rPr>
                <w:rStyle w:val="cs9b0062613"/>
                <w:b w:val="0"/>
              </w:rPr>
              <w:t>п/п</w:t>
            </w:r>
          </w:p>
        </w:tc>
        <w:tc>
          <w:tcPr>
            <w:tcW w:w="9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46417" w:rsidRDefault="00CF20A2">
            <w:pPr>
              <w:pStyle w:val="cs2e86d3a6"/>
              <w:rPr>
                <w:rFonts w:ascii="Arial" w:hAnsi="Arial" w:cs="Arial"/>
                <w:b/>
                <w:sz w:val="20"/>
                <w:szCs w:val="20"/>
                <w:lang w:val="ru-RU"/>
              </w:rPr>
            </w:pPr>
            <w:r w:rsidRPr="00746417">
              <w:rPr>
                <w:rStyle w:val="cs9b0062613"/>
                <w:b w:val="0"/>
                <w:lang w:val="ru-RU"/>
              </w:rPr>
              <w:t>П.І.Б. відповідального дослідника</w:t>
            </w:r>
          </w:p>
          <w:p w:rsidR="00CF20A2" w:rsidRPr="00746417" w:rsidRDefault="00CF20A2">
            <w:pPr>
              <w:pStyle w:val="cs2e86d3a6"/>
              <w:rPr>
                <w:rFonts w:ascii="Arial" w:hAnsi="Arial" w:cs="Arial"/>
                <w:b/>
                <w:sz w:val="20"/>
                <w:szCs w:val="20"/>
                <w:lang w:val="ru-RU"/>
              </w:rPr>
            </w:pPr>
            <w:r w:rsidRPr="00746417">
              <w:rPr>
                <w:rStyle w:val="cs9b0062613"/>
                <w:b w:val="0"/>
                <w:lang w:val="ru-RU"/>
              </w:rPr>
              <w:t>Назва місця проведення клінічного випробування</w:t>
            </w:r>
          </w:p>
        </w:tc>
      </w:tr>
      <w:tr w:rsidR="007A61CB" w:rsidRPr="00002009" w:rsidTr="007A61CB">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2e86d3a6"/>
              <w:rPr>
                <w:color w:val="000000" w:themeColor="text1"/>
              </w:rPr>
            </w:pPr>
            <w:r w:rsidRPr="007A61CB">
              <w:rPr>
                <w:rStyle w:val="cs9b0062613"/>
                <w:b w:val="0"/>
                <w:color w:val="000000" w:themeColor="text1"/>
              </w:rPr>
              <w:t>1.</w:t>
            </w:r>
          </w:p>
        </w:tc>
        <w:tc>
          <w:tcPr>
            <w:tcW w:w="91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f06cd379"/>
              <w:rPr>
                <w:color w:val="000000" w:themeColor="text1"/>
                <w:lang w:val="ru-RU"/>
              </w:rPr>
            </w:pPr>
            <w:r w:rsidRPr="007A61CB">
              <w:rPr>
                <w:rStyle w:val="cs9b0062613"/>
                <w:b w:val="0"/>
                <w:color w:val="000000" w:themeColor="text1"/>
                <w:lang w:val="ru-RU"/>
              </w:rPr>
              <w:t>д.м.н. Мороз С.М.</w:t>
            </w:r>
          </w:p>
          <w:p w:rsidR="00CF20A2" w:rsidRPr="007A61CB" w:rsidRDefault="00CF20A2">
            <w:pPr>
              <w:pStyle w:val="cs80d9435b"/>
              <w:rPr>
                <w:color w:val="000000" w:themeColor="text1"/>
                <w:lang w:val="ru-RU"/>
              </w:rPr>
            </w:pPr>
            <w:r w:rsidRPr="007A61CB">
              <w:rPr>
                <w:rStyle w:val="cs7d567a253"/>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bl>
    <w:p w:rsidR="00CF20A2" w:rsidRPr="00457F9E" w:rsidRDefault="00CF20A2" w:rsidP="00457F9E">
      <w:pPr>
        <w:pStyle w:val="cs95e872d0"/>
        <w:rPr>
          <w:lang w:val="ru-RU"/>
        </w:rPr>
      </w:pPr>
      <w:r>
        <w:rPr>
          <w:rStyle w:val="csafaf57413"/>
        </w:rPr>
        <w:t> </w:t>
      </w:r>
    </w:p>
    <w:p w:rsidR="00CF20A2" w:rsidRPr="00B80899" w:rsidRDefault="00CF20A2">
      <w:pPr>
        <w:jc w:val="both"/>
        <w:rPr>
          <w:rFonts w:ascii="Arial" w:hAnsi="Arial" w:cs="Arial"/>
          <w:sz w:val="20"/>
          <w:szCs w:val="20"/>
          <w:lang w:val="ru-RU"/>
        </w:rPr>
      </w:pPr>
    </w:p>
    <w:p w:rsidR="00CF20A2" w:rsidRPr="00457F9E" w:rsidRDefault="00457F9E" w:rsidP="00457F9E">
      <w:pPr>
        <w:jc w:val="both"/>
        <w:rPr>
          <w:rStyle w:val="cs80d9435b14"/>
          <w:rFonts w:ascii="Arial" w:hAnsi="Arial" w:cs="Arial"/>
          <w:sz w:val="20"/>
          <w:szCs w:val="20"/>
          <w:lang w:val="ru-RU"/>
        </w:rPr>
      </w:pPr>
      <w:r w:rsidRPr="00457F9E">
        <w:rPr>
          <w:rStyle w:val="cs9b0062614"/>
          <w:lang w:val="ru-RU"/>
        </w:rPr>
        <w:t xml:space="preserve">26. </w:t>
      </w:r>
      <w:r w:rsidR="00CF20A2" w:rsidRPr="00457F9E">
        <w:rPr>
          <w:rStyle w:val="cs9b0062614"/>
          <w:lang w:val="ru-RU"/>
        </w:rPr>
        <w:t>Залучення додаткових місць проведення клінічного випробування</w:t>
      </w:r>
      <w:r w:rsidR="00CF20A2" w:rsidRPr="00457F9E">
        <w:rPr>
          <w:rStyle w:val="cs9f0a404014"/>
          <w:lang w:val="ru-RU"/>
        </w:rPr>
        <w:t xml:space="preserve"> </w:t>
      </w:r>
      <w:proofErr w:type="gramStart"/>
      <w:r w:rsidR="00CF20A2" w:rsidRPr="00457F9E">
        <w:rPr>
          <w:rStyle w:val="cs9f0a404014"/>
          <w:lang w:val="ru-RU"/>
        </w:rPr>
        <w:t>до протоколу</w:t>
      </w:r>
      <w:proofErr w:type="gramEnd"/>
      <w:r w:rsidR="00CF20A2" w:rsidRPr="00457F9E">
        <w:rPr>
          <w:rStyle w:val="cs9f0a404014"/>
          <w:lang w:val="ru-RU"/>
        </w:rPr>
        <w:t xml:space="preserve"> клінічного дослідження «Міжнародне, рандомізоване, подвійне сліпе, плацебо-контрольоване дослідження з метою оцінки впливу </w:t>
      </w:r>
      <w:r w:rsidR="00CF20A2" w:rsidRPr="00457F9E">
        <w:rPr>
          <w:rStyle w:val="cs9b0062614"/>
          <w:lang w:val="ru-RU"/>
        </w:rPr>
        <w:t>циклосилікату цирконію натрію</w:t>
      </w:r>
      <w:r w:rsidR="00CF20A2" w:rsidRPr="00457F9E">
        <w:rPr>
          <w:rStyle w:val="cs9f0a404014"/>
          <w:lang w:val="ru-RU"/>
        </w:rPr>
        <w:t xml:space="preserve"> на серцево-судинні наслідки, пов’язані з аритмією в учасників з рецидивуючою гіперкаліємією, які знаходяться на хронічному гемодіалізі (</w:t>
      </w:r>
      <w:r w:rsidR="00CF20A2" w:rsidRPr="00457F9E">
        <w:rPr>
          <w:rStyle w:val="cs9f0a404014"/>
        </w:rPr>
        <w:t>DIALIZE</w:t>
      </w:r>
      <w:r w:rsidR="00CF20A2" w:rsidRPr="00457F9E">
        <w:rPr>
          <w:rStyle w:val="cs9f0a404014"/>
          <w:lang w:val="ru-RU"/>
        </w:rPr>
        <w:t>-</w:t>
      </w:r>
      <w:r w:rsidR="00CF20A2" w:rsidRPr="00457F9E">
        <w:rPr>
          <w:rStyle w:val="cs9f0a404014"/>
        </w:rPr>
        <w:t>Outcomes</w:t>
      </w:r>
      <w:r w:rsidR="00CF20A2" w:rsidRPr="00457F9E">
        <w:rPr>
          <w:rStyle w:val="cs9f0a404014"/>
          <w:lang w:val="ru-RU"/>
        </w:rPr>
        <w:t xml:space="preserve">)», код дослідження </w:t>
      </w:r>
      <w:r w:rsidR="00CF20A2" w:rsidRPr="00457F9E">
        <w:rPr>
          <w:rStyle w:val="cs9b0062614"/>
        </w:rPr>
        <w:t>D</w:t>
      </w:r>
      <w:r w:rsidR="00CF20A2" w:rsidRPr="00457F9E">
        <w:rPr>
          <w:rStyle w:val="cs9b0062614"/>
          <w:lang w:val="ru-RU"/>
        </w:rPr>
        <w:t>9487</w:t>
      </w:r>
      <w:r w:rsidR="00CF20A2" w:rsidRPr="00457F9E">
        <w:rPr>
          <w:rStyle w:val="cs9b0062614"/>
        </w:rPr>
        <w:t>C</w:t>
      </w:r>
      <w:r w:rsidR="00CF20A2" w:rsidRPr="00457F9E">
        <w:rPr>
          <w:rStyle w:val="cs9b0062614"/>
          <w:lang w:val="ru-RU"/>
        </w:rPr>
        <w:t>00001</w:t>
      </w:r>
      <w:r w:rsidR="00CF20A2" w:rsidRPr="00457F9E">
        <w:rPr>
          <w:rStyle w:val="cs9f0a404014"/>
          <w:lang w:val="ru-RU"/>
        </w:rPr>
        <w:t xml:space="preserve">, версія 1.0 від 13 січня 2021 року; спонсор - </w:t>
      </w:r>
      <w:r w:rsidR="00CF20A2" w:rsidRPr="00457F9E">
        <w:rPr>
          <w:rStyle w:val="cs9f0a404014"/>
        </w:rPr>
        <w:t>AstraZeneca</w:t>
      </w:r>
      <w:r w:rsidR="00CF20A2" w:rsidRPr="00457F9E">
        <w:rPr>
          <w:rStyle w:val="cs9f0a404014"/>
          <w:lang w:val="ru-RU"/>
        </w:rPr>
        <w:t xml:space="preserve">, </w:t>
      </w:r>
      <w:r w:rsidR="00CF20A2" w:rsidRPr="00457F9E">
        <w:rPr>
          <w:rStyle w:val="cs9f0a404014"/>
        </w:rPr>
        <w:t>AB</w:t>
      </w:r>
      <w:r w:rsidR="00CF20A2" w:rsidRPr="00457F9E">
        <w:rPr>
          <w:rStyle w:val="cs9f0a404014"/>
          <w:lang w:val="ru-RU"/>
        </w:rPr>
        <w:t xml:space="preserve">, </w:t>
      </w:r>
      <w:r w:rsidR="00CF20A2" w:rsidRPr="00457F9E">
        <w:rPr>
          <w:rStyle w:val="cs9f0a404014"/>
        </w:rPr>
        <w:t>Sweden</w:t>
      </w:r>
    </w:p>
    <w:p w:rsidR="00457F9E" w:rsidRPr="00457F9E" w:rsidRDefault="00457F9E" w:rsidP="00457F9E">
      <w:pPr>
        <w:jc w:val="both"/>
        <w:rPr>
          <w:rFonts w:ascii="Arial" w:hAnsi="Arial" w:cs="Arial"/>
          <w:sz w:val="20"/>
          <w:szCs w:val="20"/>
        </w:rPr>
      </w:pPr>
      <w:r w:rsidRPr="00457F9E">
        <w:rPr>
          <w:rFonts w:ascii="Arial" w:hAnsi="Arial" w:cs="Arial"/>
          <w:sz w:val="20"/>
          <w:szCs w:val="20"/>
        </w:rPr>
        <w:t>Заявник - ТОВ «АСТРАЗЕНЕКА УКРАЇНА»</w:t>
      </w:r>
    </w:p>
    <w:p w:rsidR="00CF20A2" w:rsidRPr="00457F9E" w:rsidRDefault="00CF20A2">
      <w:pPr>
        <w:pStyle w:val="cs95e872d0"/>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514"/>
        <w:gridCol w:w="9125"/>
      </w:tblGrid>
      <w:tr w:rsidR="00CF20A2" w:rsidRPr="00457F9E" w:rsidTr="007A61CB">
        <w:trPr>
          <w:trHeight w:val="466"/>
        </w:trPr>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2e86d3a6"/>
              <w:rPr>
                <w:rFonts w:ascii="Arial" w:hAnsi="Arial" w:cs="Arial"/>
                <w:b/>
                <w:sz w:val="20"/>
                <w:szCs w:val="20"/>
              </w:rPr>
            </w:pPr>
            <w:r w:rsidRPr="00457F9E">
              <w:rPr>
                <w:rStyle w:val="cs9b0062614"/>
                <w:b w:val="0"/>
              </w:rPr>
              <w:t>№</w:t>
            </w:r>
          </w:p>
          <w:p w:rsidR="00CF20A2" w:rsidRPr="00457F9E" w:rsidRDefault="00CF20A2">
            <w:pPr>
              <w:pStyle w:val="cs2e86d3a6"/>
              <w:rPr>
                <w:rFonts w:ascii="Arial" w:hAnsi="Arial" w:cs="Arial"/>
                <w:b/>
                <w:sz w:val="20"/>
                <w:szCs w:val="20"/>
              </w:rPr>
            </w:pPr>
            <w:r w:rsidRPr="00457F9E">
              <w:rPr>
                <w:rStyle w:val="cs9b0062614"/>
                <w:b w:val="0"/>
              </w:rPr>
              <w:t>п/п</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2e86d3a6"/>
              <w:rPr>
                <w:rFonts w:ascii="Arial" w:hAnsi="Arial" w:cs="Arial"/>
                <w:b/>
                <w:sz w:val="20"/>
                <w:szCs w:val="20"/>
                <w:lang w:val="ru-RU"/>
              </w:rPr>
            </w:pPr>
            <w:r w:rsidRPr="00457F9E">
              <w:rPr>
                <w:rStyle w:val="cs9b0062614"/>
                <w:b w:val="0"/>
                <w:lang w:val="ru-RU"/>
              </w:rPr>
              <w:t>П.І.Б. відповідального дослідника</w:t>
            </w:r>
          </w:p>
          <w:p w:rsidR="00CF20A2" w:rsidRPr="00457F9E" w:rsidRDefault="00CF20A2">
            <w:pPr>
              <w:pStyle w:val="cs2e86d3a6"/>
              <w:rPr>
                <w:rFonts w:ascii="Arial" w:hAnsi="Arial" w:cs="Arial"/>
                <w:b/>
                <w:sz w:val="20"/>
                <w:szCs w:val="20"/>
                <w:lang w:val="ru-RU"/>
              </w:rPr>
            </w:pPr>
            <w:r w:rsidRPr="00457F9E">
              <w:rPr>
                <w:rStyle w:val="cs9b0062614"/>
                <w:b w:val="0"/>
                <w:lang w:val="ru-RU"/>
              </w:rPr>
              <w:t>Назва місця проведення клінічного випробування</w:t>
            </w:r>
          </w:p>
        </w:tc>
      </w:tr>
      <w:tr w:rsidR="007A61CB" w:rsidRPr="00457F9E" w:rsidTr="007A61CB">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2e86d3a6"/>
              <w:rPr>
                <w:rFonts w:ascii="Arial" w:hAnsi="Arial" w:cs="Arial"/>
                <w:color w:val="000000" w:themeColor="text1"/>
                <w:sz w:val="20"/>
                <w:szCs w:val="20"/>
              </w:rPr>
            </w:pPr>
            <w:r w:rsidRPr="00457F9E">
              <w:rPr>
                <w:rStyle w:val="cs9b0062614"/>
                <w:b w:val="0"/>
                <w:color w:val="000000" w:themeColor="text1"/>
              </w:rPr>
              <w:t>1.</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f06cd379"/>
              <w:rPr>
                <w:rFonts w:ascii="Arial" w:hAnsi="Arial" w:cs="Arial"/>
                <w:color w:val="000000" w:themeColor="text1"/>
                <w:sz w:val="20"/>
                <w:szCs w:val="20"/>
              </w:rPr>
            </w:pPr>
            <w:r w:rsidRPr="00457F9E">
              <w:rPr>
                <w:rStyle w:val="cs9b0062614"/>
                <w:b w:val="0"/>
                <w:color w:val="000000" w:themeColor="text1"/>
              </w:rPr>
              <w:t>лікар Мороз Т.П.</w:t>
            </w:r>
          </w:p>
          <w:p w:rsidR="00CF20A2" w:rsidRPr="00457F9E" w:rsidRDefault="00CF20A2">
            <w:pPr>
              <w:pStyle w:val="cs80d9435b"/>
              <w:rPr>
                <w:rFonts w:ascii="Arial" w:hAnsi="Arial" w:cs="Arial"/>
                <w:color w:val="000000" w:themeColor="text1"/>
                <w:sz w:val="20"/>
                <w:szCs w:val="20"/>
              </w:rPr>
            </w:pPr>
            <w:r w:rsidRPr="00457F9E">
              <w:rPr>
                <w:rStyle w:val="cs7d567a254"/>
                <w:b w:val="0"/>
                <w:color w:val="000000" w:themeColor="text1"/>
              </w:rPr>
              <w:t>Обласне комунальне некомерційне підприємство «Чернівецька обласна клінічна лікарня», підрозділ амбулаторного діалізу, м. Чернівці</w:t>
            </w:r>
          </w:p>
        </w:tc>
      </w:tr>
      <w:tr w:rsidR="007A61CB" w:rsidRPr="00457F9E" w:rsidTr="007A61CB">
        <w:tc>
          <w:tcPr>
            <w:tcW w:w="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2e86d3a6"/>
              <w:rPr>
                <w:rFonts w:ascii="Arial" w:hAnsi="Arial" w:cs="Arial"/>
                <w:color w:val="000000" w:themeColor="text1"/>
                <w:sz w:val="20"/>
                <w:szCs w:val="20"/>
              </w:rPr>
            </w:pPr>
            <w:r w:rsidRPr="00457F9E">
              <w:rPr>
                <w:rStyle w:val="cs9b0062614"/>
                <w:b w:val="0"/>
                <w:color w:val="000000" w:themeColor="text1"/>
              </w:rPr>
              <w:t>2.</w:t>
            </w:r>
          </w:p>
        </w:tc>
        <w:tc>
          <w:tcPr>
            <w:tcW w:w="9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f06cd379"/>
              <w:rPr>
                <w:rFonts w:ascii="Arial" w:hAnsi="Arial" w:cs="Arial"/>
                <w:color w:val="000000" w:themeColor="text1"/>
                <w:sz w:val="20"/>
                <w:szCs w:val="20"/>
              </w:rPr>
            </w:pPr>
            <w:r w:rsidRPr="00457F9E">
              <w:rPr>
                <w:rStyle w:val="cs9b0062614"/>
                <w:b w:val="0"/>
                <w:color w:val="000000" w:themeColor="text1"/>
              </w:rPr>
              <w:t>лікар Галущак О.В.</w:t>
            </w:r>
          </w:p>
          <w:p w:rsidR="00CF20A2" w:rsidRPr="00457F9E" w:rsidRDefault="00CF20A2">
            <w:pPr>
              <w:pStyle w:val="cs80d9435b"/>
              <w:rPr>
                <w:rFonts w:ascii="Arial" w:hAnsi="Arial" w:cs="Arial"/>
                <w:color w:val="000000" w:themeColor="text1"/>
                <w:sz w:val="20"/>
                <w:szCs w:val="20"/>
              </w:rPr>
            </w:pPr>
            <w:r w:rsidRPr="00457F9E">
              <w:rPr>
                <w:rStyle w:val="cs7d567a254"/>
                <w:b w:val="0"/>
                <w:color w:val="000000" w:themeColor="text1"/>
              </w:rPr>
              <w:lastRenderedPageBreak/>
              <w:t>Комунальне підприємство «Дніпропетровська обласна клінічна лікарня ім. І.І. Мечникова» Дніпропетровської обласної ради, відділення діалізу (хронічного гемодіалізу та амбулаторного діалізу), Дніпровський державний медичний університет, кафедра урології, м. Дніпро</w:t>
            </w:r>
          </w:p>
        </w:tc>
      </w:tr>
    </w:tbl>
    <w:p w:rsidR="00CF20A2" w:rsidRPr="00457F9E" w:rsidRDefault="00CF20A2" w:rsidP="00457F9E">
      <w:pPr>
        <w:pStyle w:val="cs95e872d0"/>
      </w:pPr>
      <w:r>
        <w:rPr>
          <w:rStyle w:val="csafaf57414"/>
        </w:rPr>
        <w:lastRenderedPageBreak/>
        <w:t> </w:t>
      </w:r>
    </w:p>
    <w:p w:rsidR="00CF20A2" w:rsidRPr="00457F9E" w:rsidRDefault="00CF20A2">
      <w:pPr>
        <w:jc w:val="both"/>
        <w:rPr>
          <w:rFonts w:ascii="Arial" w:hAnsi="Arial" w:cs="Arial"/>
          <w:sz w:val="20"/>
          <w:szCs w:val="20"/>
        </w:rPr>
      </w:pPr>
    </w:p>
    <w:p w:rsidR="00CF20A2" w:rsidRPr="00457F9E" w:rsidRDefault="00457F9E" w:rsidP="00457F9E">
      <w:pPr>
        <w:jc w:val="both"/>
        <w:rPr>
          <w:rStyle w:val="cs80d9435b15"/>
        </w:rPr>
      </w:pPr>
      <w:r w:rsidRPr="00457F9E">
        <w:rPr>
          <w:rStyle w:val="cs9b0062615"/>
        </w:rPr>
        <w:t>2</w:t>
      </w:r>
      <w:r>
        <w:rPr>
          <w:rStyle w:val="cs9b0062615"/>
          <w:lang w:val="uk-UA"/>
        </w:rPr>
        <w:t xml:space="preserve">7. </w:t>
      </w:r>
      <w:r w:rsidR="00CF20A2" w:rsidRPr="00B80899">
        <w:rPr>
          <w:rStyle w:val="cs9b0062615"/>
          <w:lang w:val="ru-RU"/>
        </w:rPr>
        <w:t>Лист</w:t>
      </w:r>
      <w:r w:rsidR="00CF20A2" w:rsidRPr="00457F9E">
        <w:rPr>
          <w:rStyle w:val="cs9b0062615"/>
        </w:rPr>
        <w:t>-</w:t>
      </w:r>
      <w:r w:rsidR="00CF20A2" w:rsidRPr="00B80899">
        <w:rPr>
          <w:rStyle w:val="cs9b0062615"/>
          <w:lang w:val="ru-RU"/>
        </w:rPr>
        <w:t>пояснення</w:t>
      </w:r>
      <w:r w:rsidR="00CF20A2" w:rsidRPr="00457F9E">
        <w:rPr>
          <w:rStyle w:val="cs9b0062615"/>
        </w:rPr>
        <w:t xml:space="preserve"> </w:t>
      </w:r>
      <w:r w:rsidR="00CF20A2" w:rsidRPr="00B80899">
        <w:rPr>
          <w:rStyle w:val="cs9b0062615"/>
          <w:lang w:val="ru-RU"/>
        </w:rPr>
        <w:t>до</w:t>
      </w:r>
      <w:r w:rsidR="00CF20A2" w:rsidRPr="00457F9E">
        <w:rPr>
          <w:rStyle w:val="cs9b0062615"/>
        </w:rPr>
        <w:t xml:space="preserve"> </w:t>
      </w:r>
      <w:r w:rsidR="00CF20A2" w:rsidRPr="00B80899">
        <w:rPr>
          <w:rStyle w:val="cs9b0062615"/>
          <w:lang w:val="ru-RU"/>
        </w:rPr>
        <w:t>протоколу</w:t>
      </w:r>
      <w:r w:rsidR="00CF20A2" w:rsidRPr="00457F9E">
        <w:rPr>
          <w:rStyle w:val="cs9b0062615"/>
        </w:rPr>
        <w:t xml:space="preserve"> </w:t>
      </w:r>
      <w:r w:rsidR="00CF20A2" w:rsidRPr="00B80899">
        <w:rPr>
          <w:rStyle w:val="cs9b0062615"/>
          <w:lang w:val="ru-RU"/>
        </w:rPr>
        <w:t>клінічного</w:t>
      </w:r>
      <w:r w:rsidR="00CF20A2" w:rsidRPr="00457F9E">
        <w:rPr>
          <w:rStyle w:val="cs9b0062615"/>
        </w:rPr>
        <w:t xml:space="preserve"> </w:t>
      </w:r>
      <w:r w:rsidR="00CF20A2" w:rsidRPr="00B80899">
        <w:rPr>
          <w:rStyle w:val="cs9b0062615"/>
          <w:lang w:val="ru-RU"/>
        </w:rPr>
        <w:t>випробування</w:t>
      </w:r>
      <w:r w:rsidR="00CF20A2" w:rsidRPr="00457F9E">
        <w:rPr>
          <w:rStyle w:val="cs9b0062615"/>
        </w:rPr>
        <w:t xml:space="preserve"> </w:t>
      </w:r>
      <w:r w:rsidR="00CF20A2">
        <w:rPr>
          <w:rStyle w:val="cs9b0062615"/>
        </w:rPr>
        <w:t>MK</w:t>
      </w:r>
      <w:r w:rsidR="00CF20A2" w:rsidRPr="00457F9E">
        <w:rPr>
          <w:rStyle w:val="cs9b0062615"/>
        </w:rPr>
        <w:t>-3475-811 (</w:t>
      </w:r>
      <w:r w:rsidR="00CF20A2">
        <w:rPr>
          <w:rStyle w:val="cs9b0062615"/>
        </w:rPr>
        <w:t>Protocol</w:t>
      </w:r>
      <w:r w:rsidR="00CF20A2" w:rsidRPr="00457F9E">
        <w:rPr>
          <w:rStyle w:val="cs9b0062615"/>
        </w:rPr>
        <w:t xml:space="preserve"> </w:t>
      </w:r>
      <w:r w:rsidR="00CF20A2">
        <w:rPr>
          <w:rStyle w:val="cs9b0062615"/>
        </w:rPr>
        <w:t>Clarification</w:t>
      </w:r>
      <w:r w:rsidR="00CF20A2" w:rsidRPr="00457F9E">
        <w:rPr>
          <w:rStyle w:val="cs9b0062615"/>
        </w:rPr>
        <w:t xml:space="preserve"> </w:t>
      </w:r>
      <w:r w:rsidR="00CF20A2">
        <w:rPr>
          <w:rStyle w:val="cs9b0062615"/>
        </w:rPr>
        <w:t>Letter</w:t>
      </w:r>
      <w:r w:rsidR="00CF20A2" w:rsidRPr="00457F9E">
        <w:rPr>
          <w:rStyle w:val="cs9b0062615"/>
        </w:rPr>
        <w:t xml:space="preserve"> – </w:t>
      </w:r>
      <w:r w:rsidR="00CF20A2">
        <w:rPr>
          <w:rStyle w:val="cs9b0062615"/>
        </w:rPr>
        <w:t>MK</w:t>
      </w:r>
      <w:r w:rsidR="00CF20A2" w:rsidRPr="00457F9E">
        <w:rPr>
          <w:rStyle w:val="cs9b0062615"/>
        </w:rPr>
        <w:t xml:space="preserve">-3475 </w:t>
      </w:r>
      <w:r w:rsidR="00CF20A2">
        <w:rPr>
          <w:rStyle w:val="cs9b0062615"/>
        </w:rPr>
        <w:t>Protocol</w:t>
      </w:r>
      <w:r w:rsidR="00CF20A2" w:rsidRPr="00457F9E">
        <w:rPr>
          <w:rStyle w:val="cs9b0062615"/>
        </w:rPr>
        <w:t xml:space="preserve"> 811), </w:t>
      </w:r>
      <w:r w:rsidR="00CF20A2" w:rsidRPr="00B80899">
        <w:rPr>
          <w:rStyle w:val="cs9b0062615"/>
          <w:lang w:val="ru-RU"/>
        </w:rPr>
        <w:t>від</w:t>
      </w:r>
      <w:r w:rsidR="00CF20A2" w:rsidRPr="00457F9E">
        <w:rPr>
          <w:rStyle w:val="cs9b0062615"/>
        </w:rPr>
        <w:t xml:space="preserve"> 27 </w:t>
      </w:r>
      <w:r w:rsidR="00CF20A2" w:rsidRPr="00B80899">
        <w:rPr>
          <w:rStyle w:val="cs9b0062615"/>
          <w:lang w:val="ru-RU"/>
        </w:rPr>
        <w:t>липня</w:t>
      </w:r>
      <w:r w:rsidR="00CF20A2" w:rsidRPr="00457F9E">
        <w:rPr>
          <w:rStyle w:val="cs9b0062615"/>
        </w:rPr>
        <w:t xml:space="preserve"> 2021 </w:t>
      </w:r>
      <w:r w:rsidR="00CF20A2" w:rsidRPr="00B80899">
        <w:rPr>
          <w:rStyle w:val="cs9b0062615"/>
          <w:lang w:val="ru-RU"/>
        </w:rPr>
        <w:t>року</w:t>
      </w:r>
      <w:r w:rsidR="00CF20A2" w:rsidRPr="00457F9E">
        <w:rPr>
          <w:rStyle w:val="cs9b0062615"/>
        </w:rPr>
        <w:t xml:space="preserve">, </w:t>
      </w:r>
      <w:r w:rsidR="00CF20A2" w:rsidRPr="00B80899">
        <w:rPr>
          <w:rStyle w:val="cs9b0062615"/>
          <w:lang w:val="ru-RU"/>
        </w:rPr>
        <w:t>англійською</w:t>
      </w:r>
      <w:r w:rsidR="00CF20A2" w:rsidRPr="00457F9E">
        <w:rPr>
          <w:rStyle w:val="cs9b0062615"/>
        </w:rPr>
        <w:t xml:space="preserve"> </w:t>
      </w:r>
      <w:r w:rsidR="00CF20A2" w:rsidRPr="00B80899">
        <w:rPr>
          <w:rStyle w:val="cs9b0062615"/>
          <w:lang w:val="ru-RU"/>
        </w:rPr>
        <w:t>мовою</w:t>
      </w:r>
      <w:r w:rsidR="00CF20A2" w:rsidRPr="00457F9E">
        <w:rPr>
          <w:rStyle w:val="cs9b0062615"/>
        </w:rPr>
        <w:t xml:space="preserve">; </w:t>
      </w:r>
      <w:r w:rsidR="00CF20A2" w:rsidRPr="00B80899">
        <w:rPr>
          <w:rStyle w:val="cs9b0062615"/>
          <w:lang w:val="ru-RU"/>
        </w:rPr>
        <w:t>Інформація</w:t>
      </w:r>
      <w:r w:rsidR="00CF20A2" w:rsidRPr="00457F9E">
        <w:rPr>
          <w:rStyle w:val="cs9b0062615"/>
        </w:rPr>
        <w:t xml:space="preserve"> </w:t>
      </w:r>
      <w:r w:rsidR="00CF20A2" w:rsidRPr="00B80899">
        <w:rPr>
          <w:rStyle w:val="cs9b0062615"/>
          <w:lang w:val="ru-RU"/>
        </w:rPr>
        <w:t>та</w:t>
      </w:r>
      <w:r w:rsidR="00CF20A2" w:rsidRPr="00457F9E">
        <w:rPr>
          <w:rStyle w:val="cs9b0062615"/>
        </w:rPr>
        <w:t xml:space="preserve"> </w:t>
      </w:r>
      <w:r w:rsidR="00CF20A2" w:rsidRPr="00B80899">
        <w:rPr>
          <w:rStyle w:val="cs9b0062615"/>
          <w:lang w:val="ru-RU"/>
        </w:rPr>
        <w:t>документ</w:t>
      </w:r>
      <w:r w:rsidR="00CF20A2" w:rsidRPr="00457F9E">
        <w:rPr>
          <w:rStyle w:val="cs9b0062615"/>
        </w:rPr>
        <w:t xml:space="preserve"> </w:t>
      </w:r>
      <w:r w:rsidR="00CF20A2" w:rsidRPr="00B80899">
        <w:rPr>
          <w:rStyle w:val="cs9b0062615"/>
          <w:lang w:val="ru-RU"/>
        </w:rPr>
        <w:t>про</w:t>
      </w:r>
      <w:r w:rsidR="00CF20A2" w:rsidRPr="00457F9E">
        <w:rPr>
          <w:rStyle w:val="cs9b0062615"/>
        </w:rPr>
        <w:t xml:space="preserve"> </w:t>
      </w:r>
      <w:r w:rsidR="00CF20A2" w:rsidRPr="00B80899">
        <w:rPr>
          <w:rStyle w:val="cs9b0062615"/>
          <w:lang w:val="ru-RU"/>
        </w:rPr>
        <w:t>інформовану</w:t>
      </w:r>
      <w:r w:rsidR="00CF20A2" w:rsidRPr="00457F9E">
        <w:rPr>
          <w:rStyle w:val="cs9b0062615"/>
        </w:rPr>
        <w:t xml:space="preserve"> </w:t>
      </w:r>
      <w:r w:rsidR="00CF20A2" w:rsidRPr="00B80899">
        <w:rPr>
          <w:rStyle w:val="cs9b0062615"/>
          <w:lang w:val="ru-RU"/>
        </w:rPr>
        <w:t>згоду</w:t>
      </w:r>
      <w:r w:rsidR="00CF20A2" w:rsidRPr="00457F9E">
        <w:rPr>
          <w:rStyle w:val="cs9b0062615"/>
        </w:rPr>
        <w:t xml:space="preserve"> </w:t>
      </w:r>
      <w:r w:rsidR="00CF20A2" w:rsidRPr="00B80899">
        <w:rPr>
          <w:rStyle w:val="cs9b0062615"/>
          <w:lang w:val="ru-RU"/>
        </w:rPr>
        <w:t>для</w:t>
      </w:r>
      <w:r w:rsidR="00CF20A2" w:rsidRPr="00457F9E">
        <w:rPr>
          <w:rStyle w:val="cs9b0062615"/>
        </w:rPr>
        <w:t xml:space="preserve"> </w:t>
      </w:r>
      <w:r w:rsidR="00CF20A2" w:rsidRPr="00B80899">
        <w:rPr>
          <w:rStyle w:val="cs9b0062615"/>
          <w:lang w:val="ru-RU"/>
        </w:rPr>
        <w:t>пацієнта</w:t>
      </w:r>
      <w:r w:rsidR="00CF20A2" w:rsidRPr="00457F9E">
        <w:rPr>
          <w:rStyle w:val="cs9b0062615"/>
        </w:rPr>
        <w:t xml:space="preserve">, </w:t>
      </w:r>
      <w:r w:rsidR="00CF20A2" w:rsidRPr="00B80899">
        <w:rPr>
          <w:rStyle w:val="cs9b0062615"/>
          <w:lang w:val="ru-RU"/>
        </w:rPr>
        <w:t>версія</w:t>
      </w:r>
      <w:r w:rsidR="00CF20A2" w:rsidRPr="00457F9E">
        <w:rPr>
          <w:rStyle w:val="cs9b0062615"/>
        </w:rPr>
        <w:t xml:space="preserve"> 07 </w:t>
      </w:r>
      <w:r w:rsidR="00CF20A2" w:rsidRPr="00B80899">
        <w:rPr>
          <w:rStyle w:val="cs9b0062615"/>
          <w:lang w:val="ru-RU"/>
        </w:rPr>
        <w:t>від</w:t>
      </w:r>
      <w:r w:rsidR="00CF20A2" w:rsidRPr="00457F9E">
        <w:rPr>
          <w:rStyle w:val="cs9b0062615"/>
        </w:rPr>
        <w:t xml:space="preserve"> 02 </w:t>
      </w:r>
      <w:r w:rsidR="00CF20A2" w:rsidRPr="00B80899">
        <w:rPr>
          <w:rStyle w:val="cs9b0062615"/>
          <w:lang w:val="ru-RU"/>
        </w:rPr>
        <w:t>серпня</w:t>
      </w:r>
      <w:r w:rsidR="00CF20A2" w:rsidRPr="00457F9E">
        <w:rPr>
          <w:rStyle w:val="cs9b0062615"/>
        </w:rPr>
        <w:t xml:space="preserve"> 2021 </w:t>
      </w:r>
      <w:r w:rsidR="00CF20A2" w:rsidRPr="00B80899">
        <w:rPr>
          <w:rStyle w:val="cs9b0062615"/>
          <w:lang w:val="ru-RU"/>
        </w:rPr>
        <w:t>року</w:t>
      </w:r>
      <w:r w:rsidR="00CF20A2" w:rsidRPr="00457F9E">
        <w:rPr>
          <w:rStyle w:val="cs9b0062615"/>
        </w:rPr>
        <w:t xml:space="preserve">, </w:t>
      </w:r>
      <w:r w:rsidR="00CF20A2" w:rsidRPr="00B80899">
        <w:rPr>
          <w:rStyle w:val="cs9b0062615"/>
          <w:lang w:val="ru-RU"/>
        </w:rPr>
        <w:t>для</w:t>
      </w:r>
      <w:r w:rsidR="00CF20A2" w:rsidRPr="00457F9E">
        <w:rPr>
          <w:rStyle w:val="cs9b0062615"/>
        </w:rPr>
        <w:t xml:space="preserve"> </w:t>
      </w:r>
      <w:r w:rsidR="00CF20A2" w:rsidRPr="00B80899">
        <w:rPr>
          <w:rStyle w:val="cs9b0062615"/>
          <w:lang w:val="ru-RU"/>
        </w:rPr>
        <w:t>України</w:t>
      </w:r>
      <w:r w:rsidR="00CF20A2" w:rsidRPr="00457F9E">
        <w:rPr>
          <w:rStyle w:val="cs9b0062615"/>
        </w:rPr>
        <w:t xml:space="preserve">, </w:t>
      </w:r>
      <w:r w:rsidR="00CF20A2" w:rsidRPr="00B80899">
        <w:rPr>
          <w:rStyle w:val="cs9b0062615"/>
          <w:lang w:val="ru-RU"/>
        </w:rPr>
        <w:t>українською</w:t>
      </w:r>
      <w:r w:rsidR="00CF20A2" w:rsidRPr="00457F9E">
        <w:rPr>
          <w:rStyle w:val="cs9b0062615"/>
        </w:rPr>
        <w:t xml:space="preserve"> </w:t>
      </w:r>
      <w:r w:rsidR="00CF20A2" w:rsidRPr="00B80899">
        <w:rPr>
          <w:rStyle w:val="cs9b0062615"/>
          <w:lang w:val="ru-RU"/>
        </w:rPr>
        <w:t>мовою</w:t>
      </w:r>
      <w:r w:rsidR="00CF20A2" w:rsidRPr="00457F9E">
        <w:rPr>
          <w:rStyle w:val="cs9b0062615"/>
        </w:rPr>
        <w:t xml:space="preserve">; </w:t>
      </w:r>
      <w:r w:rsidR="00CF20A2" w:rsidRPr="00B80899">
        <w:rPr>
          <w:rStyle w:val="cs9b0062615"/>
          <w:lang w:val="ru-RU"/>
        </w:rPr>
        <w:t>Інформація</w:t>
      </w:r>
      <w:r w:rsidR="00CF20A2" w:rsidRPr="00457F9E">
        <w:rPr>
          <w:rStyle w:val="cs9b0062615"/>
        </w:rPr>
        <w:t xml:space="preserve"> </w:t>
      </w:r>
      <w:r w:rsidR="00CF20A2" w:rsidRPr="00B80899">
        <w:rPr>
          <w:rStyle w:val="cs9b0062615"/>
          <w:lang w:val="ru-RU"/>
        </w:rPr>
        <w:t>та</w:t>
      </w:r>
      <w:r w:rsidR="00CF20A2" w:rsidRPr="00457F9E">
        <w:rPr>
          <w:rStyle w:val="cs9b0062615"/>
        </w:rPr>
        <w:t xml:space="preserve"> </w:t>
      </w:r>
      <w:r w:rsidR="00CF20A2" w:rsidRPr="00B80899">
        <w:rPr>
          <w:rStyle w:val="cs9b0062615"/>
          <w:lang w:val="ru-RU"/>
        </w:rPr>
        <w:t>документ</w:t>
      </w:r>
      <w:r w:rsidR="00CF20A2" w:rsidRPr="00457F9E">
        <w:rPr>
          <w:rStyle w:val="cs9b0062615"/>
        </w:rPr>
        <w:t xml:space="preserve"> </w:t>
      </w:r>
      <w:r w:rsidR="00CF20A2" w:rsidRPr="00B80899">
        <w:rPr>
          <w:rStyle w:val="cs9b0062615"/>
          <w:lang w:val="ru-RU"/>
        </w:rPr>
        <w:t>про</w:t>
      </w:r>
      <w:r w:rsidR="00CF20A2" w:rsidRPr="00457F9E">
        <w:rPr>
          <w:rStyle w:val="cs9b0062615"/>
        </w:rPr>
        <w:t xml:space="preserve"> </w:t>
      </w:r>
      <w:r w:rsidR="00CF20A2" w:rsidRPr="00B80899">
        <w:rPr>
          <w:rStyle w:val="cs9b0062615"/>
          <w:lang w:val="ru-RU"/>
        </w:rPr>
        <w:t>інформовану</w:t>
      </w:r>
      <w:r w:rsidR="00CF20A2" w:rsidRPr="00457F9E">
        <w:rPr>
          <w:rStyle w:val="cs9b0062615"/>
        </w:rPr>
        <w:t xml:space="preserve"> </w:t>
      </w:r>
      <w:r w:rsidR="00CF20A2" w:rsidRPr="00B80899">
        <w:rPr>
          <w:rStyle w:val="cs9b0062615"/>
          <w:lang w:val="ru-RU"/>
        </w:rPr>
        <w:t>згоду</w:t>
      </w:r>
      <w:r w:rsidR="00CF20A2" w:rsidRPr="00457F9E">
        <w:rPr>
          <w:rStyle w:val="cs9b0062615"/>
        </w:rPr>
        <w:t xml:space="preserve"> </w:t>
      </w:r>
      <w:r w:rsidR="00CF20A2" w:rsidRPr="00B80899">
        <w:rPr>
          <w:rStyle w:val="cs9b0062615"/>
          <w:lang w:val="ru-RU"/>
        </w:rPr>
        <w:t>для</w:t>
      </w:r>
      <w:r w:rsidR="00CF20A2" w:rsidRPr="00457F9E">
        <w:rPr>
          <w:rStyle w:val="cs9b0062615"/>
        </w:rPr>
        <w:t xml:space="preserve"> </w:t>
      </w:r>
      <w:r w:rsidR="00CF20A2" w:rsidRPr="00B80899">
        <w:rPr>
          <w:rStyle w:val="cs9b0062615"/>
          <w:lang w:val="ru-RU"/>
        </w:rPr>
        <w:t>пацієнта</w:t>
      </w:r>
      <w:r w:rsidR="00CF20A2" w:rsidRPr="00457F9E">
        <w:rPr>
          <w:rStyle w:val="cs9b0062615"/>
        </w:rPr>
        <w:t xml:space="preserve">, </w:t>
      </w:r>
      <w:r w:rsidR="00CF20A2" w:rsidRPr="00B80899">
        <w:rPr>
          <w:rStyle w:val="cs9b0062615"/>
          <w:lang w:val="ru-RU"/>
        </w:rPr>
        <w:t>версія</w:t>
      </w:r>
      <w:r w:rsidR="00CF20A2" w:rsidRPr="00457F9E">
        <w:rPr>
          <w:rStyle w:val="cs9b0062615"/>
        </w:rPr>
        <w:t xml:space="preserve"> 07 </w:t>
      </w:r>
      <w:r w:rsidR="00CF20A2" w:rsidRPr="00B80899">
        <w:rPr>
          <w:rStyle w:val="cs9b0062615"/>
          <w:lang w:val="ru-RU"/>
        </w:rPr>
        <w:t>від</w:t>
      </w:r>
      <w:r w:rsidR="00CF20A2" w:rsidRPr="00457F9E">
        <w:rPr>
          <w:rStyle w:val="cs9b0062615"/>
        </w:rPr>
        <w:t xml:space="preserve"> 02 </w:t>
      </w:r>
      <w:r w:rsidR="00CF20A2" w:rsidRPr="00B80899">
        <w:rPr>
          <w:rStyle w:val="cs9b0062615"/>
          <w:lang w:val="ru-RU"/>
        </w:rPr>
        <w:t>серпня</w:t>
      </w:r>
      <w:r w:rsidR="00CF20A2" w:rsidRPr="00457F9E">
        <w:rPr>
          <w:rStyle w:val="cs9b0062615"/>
        </w:rPr>
        <w:t xml:space="preserve"> 2021 </w:t>
      </w:r>
      <w:r w:rsidR="00CF20A2" w:rsidRPr="00B80899">
        <w:rPr>
          <w:rStyle w:val="cs9b0062615"/>
          <w:lang w:val="ru-RU"/>
        </w:rPr>
        <w:t>року</w:t>
      </w:r>
      <w:r w:rsidR="00CF20A2" w:rsidRPr="00457F9E">
        <w:rPr>
          <w:rStyle w:val="cs9b0062615"/>
        </w:rPr>
        <w:t xml:space="preserve">, </w:t>
      </w:r>
      <w:r w:rsidR="00CF20A2" w:rsidRPr="00B80899">
        <w:rPr>
          <w:rStyle w:val="cs9b0062615"/>
          <w:lang w:val="ru-RU"/>
        </w:rPr>
        <w:t>для</w:t>
      </w:r>
      <w:r w:rsidR="00CF20A2" w:rsidRPr="00457F9E">
        <w:rPr>
          <w:rStyle w:val="cs9b0062615"/>
        </w:rPr>
        <w:t xml:space="preserve"> </w:t>
      </w:r>
      <w:r w:rsidR="00CF20A2" w:rsidRPr="00B80899">
        <w:rPr>
          <w:rStyle w:val="cs9b0062615"/>
          <w:lang w:val="ru-RU"/>
        </w:rPr>
        <w:t>України</w:t>
      </w:r>
      <w:r w:rsidR="00CF20A2" w:rsidRPr="00457F9E">
        <w:rPr>
          <w:rStyle w:val="cs9b0062615"/>
        </w:rPr>
        <w:t xml:space="preserve">, </w:t>
      </w:r>
      <w:r w:rsidR="00CF20A2" w:rsidRPr="00B80899">
        <w:rPr>
          <w:rStyle w:val="cs9b0062615"/>
          <w:lang w:val="ru-RU"/>
        </w:rPr>
        <w:t>російською</w:t>
      </w:r>
      <w:r w:rsidR="00CF20A2" w:rsidRPr="00457F9E">
        <w:rPr>
          <w:rStyle w:val="cs9b0062615"/>
        </w:rPr>
        <w:t xml:space="preserve"> </w:t>
      </w:r>
      <w:r w:rsidR="00CF20A2" w:rsidRPr="00B80899">
        <w:rPr>
          <w:rStyle w:val="cs9b0062615"/>
          <w:lang w:val="ru-RU"/>
        </w:rPr>
        <w:t>мовою</w:t>
      </w:r>
      <w:r w:rsidR="00CF20A2" w:rsidRPr="00457F9E">
        <w:rPr>
          <w:rStyle w:val="cs9b0062615"/>
        </w:rPr>
        <w:t xml:space="preserve">; </w:t>
      </w:r>
      <w:r w:rsidR="00CF20A2" w:rsidRPr="00B80899">
        <w:rPr>
          <w:rStyle w:val="cs9b0062615"/>
          <w:lang w:val="ru-RU"/>
        </w:rPr>
        <w:t>Зміна</w:t>
      </w:r>
      <w:r w:rsidR="00CF20A2" w:rsidRPr="00457F9E">
        <w:rPr>
          <w:rStyle w:val="cs9b0062615"/>
        </w:rPr>
        <w:t xml:space="preserve"> </w:t>
      </w:r>
      <w:r w:rsidR="00CF20A2" w:rsidRPr="00B80899">
        <w:rPr>
          <w:rStyle w:val="cs9b0062615"/>
          <w:lang w:val="ru-RU"/>
        </w:rPr>
        <w:t>назви</w:t>
      </w:r>
      <w:r w:rsidR="00CF20A2" w:rsidRPr="00457F9E">
        <w:rPr>
          <w:rStyle w:val="cs9b0062615"/>
        </w:rPr>
        <w:t xml:space="preserve"> </w:t>
      </w:r>
      <w:r w:rsidR="00CF20A2" w:rsidRPr="00B80899">
        <w:rPr>
          <w:rStyle w:val="cs9b0062615"/>
          <w:lang w:val="ru-RU"/>
        </w:rPr>
        <w:t>та</w:t>
      </w:r>
      <w:r w:rsidR="00CF20A2" w:rsidRPr="00457F9E">
        <w:rPr>
          <w:rStyle w:val="cs9b0062615"/>
        </w:rPr>
        <w:t xml:space="preserve"> </w:t>
      </w:r>
      <w:r w:rsidR="00CF20A2" w:rsidRPr="00B80899">
        <w:rPr>
          <w:rStyle w:val="cs9b0062615"/>
          <w:lang w:val="ru-RU"/>
        </w:rPr>
        <w:t>місця</w:t>
      </w:r>
      <w:r w:rsidR="00CF20A2" w:rsidRPr="00457F9E">
        <w:rPr>
          <w:rStyle w:val="cs9b0062615"/>
        </w:rPr>
        <w:t xml:space="preserve"> </w:t>
      </w:r>
      <w:r w:rsidR="00CF20A2" w:rsidRPr="00B80899">
        <w:rPr>
          <w:rStyle w:val="cs9b0062615"/>
          <w:lang w:val="ru-RU"/>
        </w:rPr>
        <w:t>проведення</w:t>
      </w:r>
      <w:r w:rsidR="00CF20A2" w:rsidRPr="00457F9E">
        <w:rPr>
          <w:rStyle w:val="cs9b0062615"/>
        </w:rPr>
        <w:t xml:space="preserve"> </w:t>
      </w:r>
      <w:r w:rsidR="00CF20A2" w:rsidRPr="00B80899">
        <w:rPr>
          <w:rStyle w:val="cs9b0062615"/>
          <w:lang w:val="ru-RU"/>
        </w:rPr>
        <w:t>клінічного</w:t>
      </w:r>
      <w:r w:rsidR="00CF20A2" w:rsidRPr="00457F9E">
        <w:rPr>
          <w:rStyle w:val="cs9b0062615"/>
        </w:rPr>
        <w:t xml:space="preserve"> </w:t>
      </w:r>
      <w:r w:rsidR="00CF20A2" w:rsidRPr="00B80899">
        <w:rPr>
          <w:rStyle w:val="cs9b0062615"/>
          <w:lang w:val="ru-RU"/>
        </w:rPr>
        <w:t>випробування</w:t>
      </w:r>
      <w:r w:rsidR="00CF20A2" w:rsidRPr="00457F9E">
        <w:rPr>
          <w:rStyle w:val="cs9b0062615"/>
        </w:rPr>
        <w:t xml:space="preserve">; </w:t>
      </w:r>
      <w:r w:rsidR="00CF20A2" w:rsidRPr="00B80899">
        <w:rPr>
          <w:rStyle w:val="cs9b0062615"/>
          <w:lang w:val="ru-RU"/>
        </w:rPr>
        <w:t>Зміна</w:t>
      </w:r>
      <w:r w:rsidR="00CF20A2" w:rsidRPr="00457F9E">
        <w:rPr>
          <w:rStyle w:val="cs9b0062615"/>
        </w:rPr>
        <w:t xml:space="preserve"> </w:t>
      </w:r>
      <w:r w:rsidR="00CF20A2" w:rsidRPr="00B80899">
        <w:rPr>
          <w:rStyle w:val="cs9b0062615"/>
          <w:lang w:val="ru-RU"/>
        </w:rPr>
        <w:t>відповідального</w:t>
      </w:r>
      <w:r w:rsidR="00CF20A2" w:rsidRPr="00457F9E">
        <w:rPr>
          <w:rStyle w:val="cs9b0062615"/>
        </w:rPr>
        <w:t xml:space="preserve"> </w:t>
      </w:r>
      <w:r w:rsidR="00CF20A2" w:rsidRPr="00B80899">
        <w:rPr>
          <w:rStyle w:val="cs9b0062615"/>
          <w:lang w:val="ru-RU"/>
        </w:rPr>
        <w:t>дослідника</w:t>
      </w:r>
      <w:r w:rsidR="00CF20A2" w:rsidRPr="00457F9E">
        <w:rPr>
          <w:rStyle w:val="cs9b0062615"/>
        </w:rPr>
        <w:t xml:space="preserve"> </w:t>
      </w:r>
      <w:r w:rsidR="00CF20A2" w:rsidRPr="00B80899">
        <w:rPr>
          <w:rStyle w:val="cs9b0062615"/>
          <w:lang w:val="ru-RU"/>
        </w:rPr>
        <w:t>у</w:t>
      </w:r>
      <w:r w:rsidR="00CF20A2" w:rsidRPr="00457F9E">
        <w:rPr>
          <w:rStyle w:val="cs9b0062615"/>
        </w:rPr>
        <w:t xml:space="preserve"> </w:t>
      </w:r>
      <w:r w:rsidR="00CF20A2" w:rsidRPr="00B80899">
        <w:rPr>
          <w:rStyle w:val="cs9b0062615"/>
          <w:lang w:val="ru-RU"/>
        </w:rPr>
        <w:t>місці</w:t>
      </w:r>
      <w:r w:rsidR="00CF20A2" w:rsidRPr="00457F9E">
        <w:rPr>
          <w:rStyle w:val="cs9b0062615"/>
        </w:rPr>
        <w:t xml:space="preserve"> </w:t>
      </w:r>
      <w:r w:rsidR="00CF20A2" w:rsidRPr="00B80899">
        <w:rPr>
          <w:rStyle w:val="cs9b0062615"/>
          <w:lang w:val="ru-RU"/>
        </w:rPr>
        <w:t>проведення</w:t>
      </w:r>
      <w:r w:rsidR="00CF20A2" w:rsidRPr="00457F9E">
        <w:rPr>
          <w:rStyle w:val="cs9b0062615"/>
        </w:rPr>
        <w:t xml:space="preserve"> </w:t>
      </w:r>
      <w:r w:rsidR="00CF20A2" w:rsidRPr="00B80899">
        <w:rPr>
          <w:rStyle w:val="cs9b0062615"/>
          <w:lang w:val="ru-RU"/>
        </w:rPr>
        <w:t>випробування</w:t>
      </w:r>
      <w:r w:rsidR="00CF20A2" w:rsidRPr="00457F9E">
        <w:rPr>
          <w:rStyle w:val="cs9f0a404015"/>
        </w:rPr>
        <w:t xml:space="preserve"> </w:t>
      </w:r>
      <w:r w:rsidR="00CF20A2" w:rsidRPr="00B80899">
        <w:rPr>
          <w:rStyle w:val="cs9f0a404015"/>
          <w:lang w:val="ru-RU"/>
        </w:rPr>
        <w:t>до</w:t>
      </w:r>
      <w:r w:rsidR="00CF20A2" w:rsidRPr="00457F9E">
        <w:rPr>
          <w:rStyle w:val="cs9f0a404015"/>
        </w:rPr>
        <w:t xml:space="preserve"> </w:t>
      </w:r>
      <w:r w:rsidR="00CF20A2" w:rsidRPr="00B80899">
        <w:rPr>
          <w:rStyle w:val="cs9f0a404015"/>
          <w:lang w:val="ru-RU"/>
        </w:rPr>
        <w:t>протоколу</w:t>
      </w:r>
      <w:r w:rsidR="00CF20A2" w:rsidRPr="00457F9E">
        <w:rPr>
          <w:rStyle w:val="cs9f0a404015"/>
        </w:rPr>
        <w:t xml:space="preserve"> </w:t>
      </w:r>
      <w:r w:rsidR="00CF20A2" w:rsidRPr="00B80899">
        <w:rPr>
          <w:rStyle w:val="cs9f0a404015"/>
          <w:lang w:val="ru-RU"/>
        </w:rPr>
        <w:t>клінічного</w:t>
      </w:r>
      <w:r w:rsidR="00CF20A2" w:rsidRPr="00457F9E">
        <w:rPr>
          <w:rStyle w:val="cs9f0a404015"/>
        </w:rPr>
        <w:t xml:space="preserve"> </w:t>
      </w:r>
      <w:r w:rsidR="00CF20A2" w:rsidRPr="00B80899">
        <w:rPr>
          <w:rStyle w:val="cs9f0a404015"/>
          <w:lang w:val="ru-RU"/>
        </w:rPr>
        <w:t>випробування</w:t>
      </w:r>
      <w:r w:rsidR="00CF20A2" w:rsidRPr="00457F9E">
        <w:rPr>
          <w:rStyle w:val="cs9f0a404015"/>
        </w:rPr>
        <w:t xml:space="preserve"> «</w:t>
      </w:r>
      <w:r w:rsidR="00CF20A2" w:rsidRPr="00B80899">
        <w:rPr>
          <w:rStyle w:val="cs9f0a404015"/>
          <w:lang w:val="ru-RU"/>
        </w:rPr>
        <w:t>Рандомізоване</w:t>
      </w:r>
      <w:r w:rsidR="00CF20A2" w:rsidRPr="00457F9E">
        <w:rPr>
          <w:rStyle w:val="cs9f0a404015"/>
        </w:rPr>
        <w:t xml:space="preserve">, </w:t>
      </w:r>
      <w:r w:rsidR="00CF20A2">
        <w:rPr>
          <w:rStyle w:val="cs9f0a404015"/>
        </w:rPr>
        <w:t>III</w:t>
      </w:r>
      <w:r w:rsidR="00CF20A2" w:rsidRPr="00457F9E">
        <w:rPr>
          <w:rStyle w:val="cs9f0a404015"/>
        </w:rPr>
        <w:t xml:space="preserve"> </w:t>
      </w:r>
      <w:r w:rsidR="00CF20A2" w:rsidRPr="00B80899">
        <w:rPr>
          <w:rStyle w:val="cs9f0a404015"/>
          <w:lang w:val="ru-RU"/>
        </w:rPr>
        <w:t>фази</w:t>
      </w:r>
      <w:r w:rsidR="00CF20A2" w:rsidRPr="00457F9E">
        <w:rPr>
          <w:rStyle w:val="cs9f0a404015"/>
        </w:rPr>
        <w:t xml:space="preserve">, </w:t>
      </w:r>
      <w:r w:rsidR="00CF20A2" w:rsidRPr="00B80899">
        <w:rPr>
          <w:rStyle w:val="cs9f0a404015"/>
          <w:lang w:val="ru-RU"/>
        </w:rPr>
        <w:t>подвійне</w:t>
      </w:r>
      <w:r w:rsidR="00CF20A2" w:rsidRPr="00457F9E">
        <w:rPr>
          <w:rStyle w:val="cs9f0a404015"/>
        </w:rPr>
        <w:t xml:space="preserve"> </w:t>
      </w:r>
      <w:r w:rsidR="00CF20A2" w:rsidRPr="00B80899">
        <w:rPr>
          <w:rStyle w:val="cs9f0a404015"/>
          <w:lang w:val="ru-RU"/>
        </w:rPr>
        <w:t>сліпе</w:t>
      </w:r>
      <w:r w:rsidR="00CF20A2" w:rsidRPr="00457F9E">
        <w:rPr>
          <w:rStyle w:val="cs9f0a404015"/>
        </w:rPr>
        <w:t xml:space="preserve"> </w:t>
      </w:r>
      <w:r w:rsidR="00CF20A2" w:rsidRPr="00B80899">
        <w:rPr>
          <w:rStyle w:val="cs9f0a404015"/>
          <w:lang w:val="ru-RU"/>
        </w:rPr>
        <w:t>дослідження</w:t>
      </w:r>
      <w:r w:rsidR="00CF20A2" w:rsidRPr="00457F9E">
        <w:rPr>
          <w:rStyle w:val="cs9f0a404015"/>
        </w:rPr>
        <w:t xml:space="preserve"> </w:t>
      </w:r>
      <w:r w:rsidR="00CF20A2" w:rsidRPr="00B80899">
        <w:rPr>
          <w:rStyle w:val="cs9f0a404015"/>
          <w:lang w:val="ru-RU"/>
        </w:rPr>
        <w:t>комбінації</w:t>
      </w:r>
      <w:r w:rsidR="00CF20A2" w:rsidRPr="00457F9E">
        <w:rPr>
          <w:rStyle w:val="cs9f0a404015"/>
        </w:rPr>
        <w:t xml:space="preserve"> </w:t>
      </w:r>
      <w:r w:rsidR="00CF20A2" w:rsidRPr="00B80899">
        <w:rPr>
          <w:rStyle w:val="cs9f0a404015"/>
          <w:lang w:val="ru-RU"/>
        </w:rPr>
        <w:t>трастузумабу</w:t>
      </w:r>
      <w:r w:rsidR="00CF20A2" w:rsidRPr="00457F9E">
        <w:rPr>
          <w:rStyle w:val="cs9f0a404015"/>
        </w:rPr>
        <w:t xml:space="preserve">, </w:t>
      </w:r>
      <w:r w:rsidR="00CF20A2" w:rsidRPr="00B80899">
        <w:rPr>
          <w:rStyle w:val="cs9f0a404015"/>
          <w:lang w:val="ru-RU"/>
        </w:rPr>
        <w:t>хіміотерапії</w:t>
      </w:r>
      <w:r w:rsidR="00CF20A2" w:rsidRPr="00457F9E">
        <w:rPr>
          <w:rStyle w:val="cs9f0a404015"/>
        </w:rPr>
        <w:t xml:space="preserve"> </w:t>
      </w:r>
      <w:r w:rsidR="00CF20A2" w:rsidRPr="00B80899">
        <w:rPr>
          <w:rStyle w:val="cs9f0a404015"/>
          <w:lang w:val="ru-RU"/>
        </w:rPr>
        <w:t>та</w:t>
      </w:r>
      <w:r w:rsidR="00CF20A2" w:rsidRPr="00457F9E">
        <w:rPr>
          <w:rStyle w:val="cs9f0a404015"/>
        </w:rPr>
        <w:t xml:space="preserve"> </w:t>
      </w:r>
      <w:r w:rsidR="00CF20A2" w:rsidRPr="00B80899">
        <w:rPr>
          <w:rStyle w:val="cs9f0a404015"/>
          <w:lang w:val="ru-RU"/>
        </w:rPr>
        <w:t>пембролізумабу</w:t>
      </w:r>
      <w:r w:rsidR="00CF20A2" w:rsidRPr="00457F9E">
        <w:rPr>
          <w:rStyle w:val="cs9f0a404015"/>
        </w:rPr>
        <w:t xml:space="preserve"> </w:t>
      </w:r>
      <w:r w:rsidR="00CF20A2" w:rsidRPr="00B80899">
        <w:rPr>
          <w:rStyle w:val="cs9f0a404015"/>
          <w:lang w:val="ru-RU"/>
        </w:rPr>
        <w:t>у</w:t>
      </w:r>
      <w:r w:rsidR="00CF20A2" w:rsidRPr="00457F9E">
        <w:rPr>
          <w:rStyle w:val="cs9f0a404015"/>
        </w:rPr>
        <w:t xml:space="preserve"> </w:t>
      </w:r>
      <w:r w:rsidR="00CF20A2" w:rsidRPr="00B80899">
        <w:rPr>
          <w:rStyle w:val="cs9f0a404015"/>
          <w:lang w:val="ru-RU"/>
        </w:rPr>
        <w:t>порівнянні</w:t>
      </w:r>
      <w:r w:rsidR="00CF20A2" w:rsidRPr="00457F9E">
        <w:rPr>
          <w:rStyle w:val="cs9f0a404015"/>
        </w:rPr>
        <w:t xml:space="preserve"> </w:t>
      </w:r>
      <w:r w:rsidR="00CF20A2" w:rsidRPr="00B80899">
        <w:rPr>
          <w:rStyle w:val="cs9f0a404015"/>
          <w:lang w:val="ru-RU"/>
        </w:rPr>
        <w:t>з</w:t>
      </w:r>
      <w:r w:rsidR="00CF20A2" w:rsidRPr="00457F9E">
        <w:rPr>
          <w:rStyle w:val="cs9f0a404015"/>
        </w:rPr>
        <w:t xml:space="preserve"> </w:t>
      </w:r>
      <w:r w:rsidR="00CF20A2" w:rsidRPr="00B80899">
        <w:rPr>
          <w:rStyle w:val="cs9f0a404015"/>
          <w:lang w:val="ru-RU"/>
        </w:rPr>
        <w:t>комбінацією</w:t>
      </w:r>
      <w:r w:rsidR="00CF20A2" w:rsidRPr="00457F9E">
        <w:rPr>
          <w:rStyle w:val="cs9f0a404015"/>
        </w:rPr>
        <w:t xml:space="preserve"> </w:t>
      </w:r>
      <w:r w:rsidR="00CF20A2" w:rsidRPr="00B80899">
        <w:rPr>
          <w:rStyle w:val="cs9b0062615"/>
          <w:lang w:val="ru-RU"/>
        </w:rPr>
        <w:t>трастузумабу</w:t>
      </w:r>
      <w:r w:rsidR="00CF20A2" w:rsidRPr="00457F9E">
        <w:rPr>
          <w:rStyle w:val="cs9f0a404015"/>
        </w:rPr>
        <w:t xml:space="preserve">, </w:t>
      </w:r>
      <w:r w:rsidR="00CF20A2" w:rsidRPr="00B80899">
        <w:rPr>
          <w:rStyle w:val="cs9f0a404015"/>
          <w:lang w:val="ru-RU"/>
        </w:rPr>
        <w:t>хіміотерапії</w:t>
      </w:r>
      <w:r w:rsidR="00CF20A2" w:rsidRPr="00457F9E">
        <w:rPr>
          <w:rStyle w:val="cs9f0a404015"/>
        </w:rPr>
        <w:t xml:space="preserve"> </w:t>
      </w:r>
      <w:r w:rsidR="00CF20A2" w:rsidRPr="00B80899">
        <w:rPr>
          <w:rStyle w:val="cs9f0a404015"/>
          <w:lang w:val="ru-RU"/>
        </w:rPr>
        <w:t>та</w:t>
      </w:r>
      <w:r w:rsidR="00CF20A2" w:rsidRPr="00457F9E">
        <w:rPr>
          <w:rStyle w:val="cs9f0a404015"/>
        </w:rPr>
        <w:t xml:space="preserve"> </w:t>
      </w:r>
      <w:r w:rsidR="00CF20A2" w:rsidRPr="00B80899">
        <w:rPr>
          <w:rStyle w:val="cs9f0a404015"/>
          <w:lang w:val="ru-RU"/>
        </w:rPr>
        <w:t>плацебо</w:t>
      </w:r>
      <w:r w:rsidR="00CF20A2" w:rsidRPr="00457F9E">
        <w:rPr>
          <w:rStyle w:val="cs9f0a404015"/>
        </w:rPr>
        <w:t xml:space="preserve"> </w:t>
      </w:r>
      <w:r w:rsidR="00CF20A2" w:rsidRPr="00B80899">
        <w:rPr>
          <w:rStyle w:val="cs9f0a404015"/>
          <w:lang w:val="ru-RU"/>
        </w:rPr>
        <w:t>як</w:t>
      </w:r>
      <w:r w:rsidR="00CF20A2" w:rsidRPr="00457F9E">
        <w:rPr>
          <w:rStyle w:val="cs9f0a404015"/>
        </w:rPr>
        <w:t xml:space="preserve"> </w:t>
      </w:r>
      <w:r w:rsidR="00CF20A2" w:rsidRPr="00B80899">
        <w:rPr>
          <w:rStyle w:val="cs9f0a404015"/>
          <w:lang w:val="ru-RU"/>
        </w:rPr>
        <w:t>терапії</w:t>
      </w:r>
      <w:r w:rsidR="00CF20A2" w:rsidRPr="00457F9E">
        <w:rPr>
          <w:rStyle w:val="cs9f0a404015"/>
        </w:rPr>
        <w:t xml:space="preserve"> </w:t>
      </w:r>
      <w:r w:rsidR="00CF20A2" w:rsidRPr="00B80899">
        <w:rPr>
          <w:rStyle w:val="cs9f0a404015"/>
          <w:lang w:val="ru-RU"/>
        </w:rPr>
        <w:t>першої</w:t>
      </w:r>
      <w:r w:rsidR="00CF20A2" w:rsidRPr="00457F9E">
        <w:rPr>
          <w:rStyle w:val="cs9f0a404015"/>
        </w:rPr>
        <w:t xml:space="preserve"> </w:t>
      </w:r>
      <w:r w:rsidR="00CF20A2" w:rsidRPr="00B80899">
        <w:rPr>
          <w:rStyle w:val="cs9f0a404015"/>
          <w:lang w:val="ru-RU"/>
        </w:rPr>
        <w:t>лінії</w:t>
      </w:r>
      <w:r w:rsidR="00CF20A2" w:rsidRPr="00457F9E">
        <w:rPr>
          <w:rStyle w:val="cs9f0a404015"/>
        </w:rPr>
        <w:t xml:space="preserve"> </w:t>
      </w:r>
      <w:r w:rsidR="00CF20A2" w:rsidRPr="00B80899">
        <w:rPr>
          <w:rStyle w:val="cs9f0a404015"/>
          <w:lang w:val="ru-RU"/>
        </w:rPr>
        <w:t>у</w:t>
      </w:r>
      <w:r w:rsidR="00CF20A2" w:rsidRPr="00457F9E">
        <w:rPr>
          <w:rStyle w:val="cs9f0a404015"/>
        </w:rPr>
        <w:t xml:space="preserve"> </w:t>
      </w:r>
      <w:r w:rsidR="00CF20A2" w:rsidRPr="00B80899">
        <w:rPr>
          <w:rStyle w:val="cs9f0a404015"/>
          <w:lang w:val="ru-RU"/>
        </w:rPr>
        <w:t>пацієнтів</w:t>
      </w:r>
      <w:r w:rsidR="00CF20A2" w:rsidRPr="00457F9E">
        <w:rPr>
          <w:rStyle w:val="cs9f0a404015"/>
        </w:rPr>
        <w:t xml:space="preserve"> </w:t>
      </w:r>
      <w:r w:rsidR="00CF20A2" w:rsidRPr="00B80899">
        <w:rPr>
          <w:rStyle w:val="cs9f0a404015"/>
          <w:lang w:val="ru-RU"/>
        </w:rPr>
        <w:t>з</w:t>
      </w:r>
      <w:r w:rsidR="00CF20A2" w:rsidRPr="00457F9E">
        <w:rPr>
          <w:rStyle w:val="cs9f0a404015"/>
        </w:rPr>
        <w:t xml:space="preserve"> </w:t>
      </w:r>
      <w:r w:rsidR="00CF20A2">
        <w:rPr>
          <w:rStyle w:val="cs9f0a404015"/>
        </w:rPr>
        <w:t>HER</w:t>
      </w:r>
      <w:r w:rsidR="00CF20A2" w:rsidRPr="00457F9E">
        <w:rPr>
          <w:rStyle w:val="cs9f0a404015"/>
        </w:rPr>
        <w:t>2-</w:t>
      </w:r>
      <w:r w:rsidR="00CF20A2" w:rsidRPr="00B80899">
        <w:rPr>
          <w:rStyle w:val="cs9f0a404015"/>
          <w:lang w:val="ru-RU"/>
        </w:rPr>
        <w:t>позитивною</w:t>
      </w:r>
      <w:r w:rsidR="00CF20A2" w:rsidRPr="00457F9E">
        <w:rPr>
          <w:rStyle w:val="cs9f0a404015"/>
        </w:rPr>
        <w:t xml:space="preserve"> </w:t>
      </w:r>
      <w:r w:rsidR="00CF20A2" w:rsidRPr="00B80899">
        <w:rPr>
          <w:rStyle w:val="cs9f0a404015"/>
          <w:lang w:val="ru-RU"/>
        </w:rPr>
        <w:t>метастатичною</w:t>
      </w:r>
      <w:r w:rsidR="00CF20A2" w:rsidRPr="00457F9E">
        <w:rPr>
          <w:rStyle w:val="cs9f0a404015"/>
        </w:rPr>
        <w:t xml:space="preserve"> </w:t>
      </w:r>
      <w:r w:rsidR="00CF20A2" w:rsidRPr="00B80899">
        <w:rPr>
          <w:rStyle w:val="cs9f0a404015"/>
          <w:lang w:val="ru-RU"/>
        </w:rPr>
        <w:t>аденокарциномою</w:t>
      </w:r>
      <w:r w:rsidR="00CF20A2" w:rsidRPr="00457F9E">
        <w:rPr>
          <w:rStyle w:val="cs9f0a404015"/>
        </w:rPr>
        <w:t xml:space="preserve"> </w:t>
      </w:r>
      <w:r w:rsidR="00CF20A2" w:rsidRPr="00B80899">
        <w:rPr>
          <w:rStyle w:val="cs9f0a404015"/>
          <w:lang w:val="ru-RU"/>
        </w:rPr>
        <w:t>шлунку</w:t>
      </w:r>
      <w:r w:rsidR="00CF20A2" w:rsidRPr="00457F9E">
        <w:rPr>
          <w:rStyle w:val="cs9f0a404015"/>
        </w:rPr>
        <w:t xml:space="preserve"> </w:t>
      </w:r>
      <w:r w:rsidR="00CF20A2" w:rsidRPr="00B80899">
        <w:rPr>
          <w:rStyle w:val="cs9f0a404015"/>
          <w:lang w:val="ru-RU"/>
        </w:rPr>
        <w:t>або</w:t>
      </w:r>
      <w:r w:rsidR="00CF20A2" w:rsidRPr="00457F9E">
        <w:rPr>
          <w:rStyle w:val="cs9f0a404015"/>
        </w:rPr>
        <w:t xml:space="preserve"> </w:t>
      </w:r>
      <w:r w:rsidR="00CF20A2" w:rsidRPr="00B80899">
        <w:rPr>
          <w:rStyle w:val="cs9f0a404015"/>
          <w:lang w:val="ru-RU"/>
        </w:rPr>
        <w:t>шлунково</w:t>
      </w:r>
      <w:r w:rsidR="00CF20A2" w:rsidRPr="00457F9E">
        <w:rPr>
          <w:rStyle w:val="cs9f0a404015"/>
        </w:rPr>
        <w:t>-</w:t>
      </w:r>
      <w:r w:rsidR="00CF20A2" w:rsidRPr="00B80899">
        <w:rPr>
          <w:rStyle w:val="cs9f0a404015"/>
          <w:lang w:val="ru-RU"/>
        </w:rPr>
        <w:t>стравохідного</w:t>
      </w:r>
      <w:r w:rsidR="00CF20A2" w:rsidRPr="00457F9E">
        <w:rPr>
          <w:rStyle w:val="cs9f0a404015"/>
        </w:rPr>
        <w:t xml:space="preserve"> </w:t>
      </w:r>
      <w:r w:rsidR="00CF20A2" w:rsidRPr="00B80899">
        <w:rPr>
          <w:rStyle w:val="cs9f0a404015"/>
          <w:lang w:val="ru-RU"/>
        </w:rPr>
        <w:t>з</w:t>
      </w:r>
      <w:r w:rsidR="00CF20A2" w:rsidRPr="00457F9E">
        <w:rPr>
          <w:rStyle w:val="cs9f0a404015"/>
        </w:rPr>
        <w:t>'</w:t>
      </w:r>
      <w:r w:rsidR="00CF20A2" w:rsidRPr="00B80899">
        <w:rPr>
          <w:rStyle w:val="cs9f0a404015"/>
          <w:lang w:val="ru-RU"/>
        </w:rPr>
        <w:t>єднання</w:t>
      </w:r>
      <w:r w:rsidR="00CF20A2" w:rsidRPr="00457F9E">
        <w:rPr>
          <w:rStyle w:val="cs9f0a404015"/>
        </w:rPr>
        <w:t xml:space="preserve"> (</w:t>
      </w:r>
      <w:r w:rsidR="00CF20A2">
        <w:rPr>
          <w:rStyle w:val="cs9f0a404015"/>
        </w:rPr>
        <w:t>KEYNOTE</w:t>
      </w:r>
      <w:r w:rsidR="00CF20A2" w:rsidRPr="00457F9E">
        <w:rPr>
          <w:rStyle w:val="cs9f0a404015"/>
        </w:rPr>
        <w:t xml:space="preserve"> 811)», </w:t>
      </w:r>
      <w:r w:rsidR="00CF20A2" w:rsidRPr="00B80899">
        <w:rPr>
          <w:rStyle w:val="cs9f0a404015"/>
          <w:lang w:val="ru-RU"/>
        </w:rPr>
        <w:t>код</w:t>
      </w:r>
      <w:r w:rsidR="00CF20A2" w:rsidRPr="00457F9E">
        <w:rPr>
          <w:rStyle w:val="cs9f0a404015"/>
        </w:rPr>
        <w:t xml:space="preserve"> </w:t>
      </w:r>
      <w:r w:rsidR="00CF20A2" w:rsidRPr="00B80899">
        <w:rPr>
          <w:rStyle w:val="cs9f0a404015"/>
          <w:lang w:val="ru-RU"/>
        </w:rPr>
        <w:t>дослідження</w:t>
      </w:r>
      <w:r w:rsidR="00CF20A2" w:rsidRPr="00457F9E">
        <w:rPr>
          <w:rStyle w:val="cs9f0a404015"/>
        </w:rPr>
        <w:t xml:space="preserve"> </w:t>
      </w:r>
      <w:r w:rsidR="00CF20A2">
        <w:rPr>
          <w:rStyle w:val="cs9b0062615"/>
        </w:rPr>
        <w:t>MK</w:t>
      </w:r>
      <w:r w:rsidR="00CF20A2" w:rsidRPr="00457F9E">
        <w:rPr>
          <w:rStyle w:val="cs9b0062615"/>
        </w:rPr>
        <w:t>-3475-811</w:t>
      </w:r>
      <w:r w:rsidR="00CF20A2" w:rsidRPr="00457F9E">
        <w:rPr>
          <w:rStyle w:val="cs9f0a404015"/>
        </w:rPr>
        <w:t xml:space="preserve">, </w:t>
      </w:r>
      <w:r w:rsidR="00CF20A2" w:rsidRPr="00B80899">
        <w:rPr>
          <w:rStyle w:val="cs9f0a404015"/>
          <w:lang w:val="ru-RU"/>
        </w:rPr>
        <w:t>з</w:t>
      </w:r>
      <w:r w:rsidR="00CF20A2" w:rsidRPr="00457F9E">
        <w:rPr>
          <w:rStyle w:val="cs9f0a404015"/>
        </w:rPr>
        <w:t xml:space="preserve"> </w:t>
      </w:r>
      <w:r w:rsidR="00CF20A2" w:rsidRPr="00B80899">
        <w:rPr>
          <w:rStyle w:val="cs9f0a404015"/>
          <w:lang w:val="ru-RU"/>
        </w:rPr>
        <w:t>інкорпорованою</w:t>
      </w:r>
      <w:r w:rsidR="00CF20A2" w:rsidRPr="00457F9E">
        <w:rPr>
          <w:rStyle w:val="cs9f0a404015"/>
        </w:rPr>
        <w:t xml:space="preserve"> </w:t>
      </w:r>
      <w:r w:rsidR="00CF20A2" w:rsidRPr="00B80899">
        <w:rPr>
          <w:rStyle w:val="cs9f0a404015"/>
          <w:lang w:val="ru-RU"/>
        </w:rPr>
        <w:t>поправкою</w:t>
      </w:r>
      <w:r w:rsidR="00CF20A2" w:rsidRPr="00457F9E">
        <w:rPr>
          <w:rStyle w:val="cs9f0a404015"/>
        </w:rPr>
        <w:t xml:space="preserve"> 07 </w:t>
      </w:r>
      <w:r w:rsidR="00CF20A2" w:rsidRPr="00B80899">
        <w:rPr>
          <w:rStyle w:val="cs9f0a404015"/>
          <w:lang w:val="ru-RU"/>
        </w:rPr>
        <w:t>від</w:t>
      </w:r>
      <w:r w:rsidR="00CF20A2" w:rsidRPr="00457F9E">
        <w:rPr>
          <w:rStyle w:val="cs9f0a404015"/>
        </w:rPr>
        <w:t xml:space="preserve"> 24 </w:t>
      </w:r>
      <w:r w:rsidR="00CF20A2" w:rsidRPr="00B80899">
        <w:rPr>
          <w:rStyle w:val="cs9f0a404015"/>
          <w:lang w:val="ru-RU"/>
        </w:rPr>
        <w:t>червня</w:t>
      </w:r>
      <w:r w:rsidR="00CF20A2" w:rsidRPr="00457F9E">
        <w:rPr>
          <w:rStyle w:val="cs9f0a404015"/>
        </w:rPr>
        <w:t xml:space="preserve"> 2021 </w:t>
      </w:r>
      <w:r w:rsidR="00CF20A2" w:rsidRPr="00B80899">
        <w:rPr>
          <w:rStyle w:val="cs9f0a404015"/>
          <w:lang w:val="ru-RU"/>
        </w:rPr>
        <w:t>року</w:t>
      </w:r>
      <w:r w:rsidR="00CF20A2" w:rsidRPr="00457F9E">
        <w:rPr>
          <w:rStyle w:val="cs9f0a404015"/>
        </w:rPr>
        <w:t xml:space="preserve">; </w:t>
      </w:r>
      <w:r w:rsidR="00CF20A2" w:rsidRPr="00B80899">
        <w:rPr>
          <w:rStyle w:val="cs9f0a404015"/>
          <w:lang w:val="ru-RU"/>
        </w:rPr>
        <w:t>спонсор</w:t>
      </w:r>
      <w:r w:rsidR="00CF20A2" w:rsidRPr="00457F9E">
        <w:rPr>
          <w:rStyle w:val="cs9f0a404015"/>
        </w:rPr>
        <w:t xml:space="preserve"> - «</w:t>
      </w:r>
      <w:r w:rsidR="00CF20A2" w:rsidRPr="00B80899">
        <w:rPr>
          <w:rStyle w:val="cs9f0a404015"/>
          <w:lang w:val="ru-RU"/>
        </w:rPr>
        <w:t>Мерк</w:t>
      </w:r>
      <w:r w:rsidR="00CF20A2" w:rsidRPr="00457F9E">
        <w:rPr>
          <w:rStyle w:val="cs9f0a404015"/>
        </w:rPr>
        <w:t xml:space="preserve"> </w:t>
      </w:r>
      <w:r w:rsidR="00CF20A2" w:rsidRPr="00B80899">
        <w:rPr>
          <w:rStyle w:val="cs9f0a404015"/>
          <w:lang w:val="ru-RU"/>
        </w:rPr>
        <w:t>Шарп</w:t>
      </w:r>
      <w:r w:rsidR="00CF20A2" w:rsidRPr="00457F9E">
        <w:rPr>
          <w:rStyle w:val="cs9f0a404015"/>
        </w:rPr>
        <w:t xml:space="preserve"> </w:t>
      </w:r>
      <w:r w:rsidR="00CF20A2" w:rsidRPr="00B80899">
        <w:rPr>
          <w:rStyle w:val="cs9f0a404015"/>
          <w:lang w:val="ru-RU"/>
        </w:rPr>
        <w:t>Енд</w:t>
      </w:r>
      <w:r w:rsidR="00CF20A2" w:rsidRPr="00457F9E">
        <w:rPr>
          <w:rStyle w:val="cs9f0a404015"/>
        </w:rPr>
        <w:t xml:space="preserve"> </w:t>
      </w:r>
      <w:r w:rsidR="00CF20A2" w:rsidRPr="00B80899">
        <w:rPr>
          <w:rStyle w:val="cs9f0a404015"/>
          <w:lang w:val="ru-RU"/>
        </w:rPr>
        <w:t>Доум</w:t>
      </w:r>
      <w:r w:rsidR="00CF20A2" w:rsidRPr="00457F9E">
        <w:rPr>
          <w:rStyle w:val="cs9f0a404015"/>
        </w:rPr>
        <w:t xml:space="preserve"> </w:t>
      </w:r>
      <w:r w:rsidR="00CF20A2" w:rsidRPr="00B80899">
        <w:rPr>
          <w:rStyle w:val="cs9f0a404015"/>
          <w:lang w:val="ru-RU"/>
        </w:rPr>
        <w:t>Корп</w:t>
      </w:r>
      <w:r w:rsidR="00CF20A2" w:rsidRPr="00457F9E">
        <w:rPr>
          <w:rStyle w:val="cs9f0a404015"/>
        </w:rPr>
        <w:t xml:space="preserve">.», </w:t>
      </w:r>
      <w:r w:rsidR="00CF20A2" w:rsidRPr="00B80899">
        <w:rPr>
          <w:rStyle w:val="cs9f0a404015"/>
          <w:lang w:val="ru-RU"/>
        </w:rPr>
        <w:t>дочірнє</w:t>
      </w:r>
      <w:r w:rsidR="00CF20A2" w:rsidRPr="00457F9E">
        <w:rPr>
          <w:rStyle w:val="cs9f0a404015"/>
        </w:rPr>
        <w:t xml:space="preserve"> </w:t>
      </w:r>
      <w:r w:rsidR="00CF20A2" w:rsidRPr="00B80899">
        <w:rPr>
          <w:rStyle w:val="cs9f0a404015"/>
          <w:lang w:val="ru-RU"/>
        </w:rPr>
        <w:t>підприємство</w:t>
      </w:r>
      <w:r w:rsidR="00CF20A2" w:rsidRPr="00457F9E">
        <w:rPr>
          <w:rStyle w:val="cs9f0a404015"/>
        </w:rPr>
        <w:t xml:space="preserve"> «</w:t>
      </w:r>
      <w:r w:rsidR="00CF20A2" w:rsidRPr="00B80899">
        <w:rPr>
          <w:rStyle w:val="cs9f0a404015"/>
          <w:lang w:val="ru-RU"/>
        </w:rPr>
        <w:t>Мерк</w:t>
      </w:r>
      <w:r w:rsidR="00CF20A2" w:rsidRPr="00457F9E">
        <w:rPr>
          <w:rStyle w:val="cs9f0a404015"/>
        </w:rPr>
        <w:t xml:space="preserve"> </w:t>
      </w:r>
      <w:r w:rsidR="00CF20A2" w:rsidRPr="00B80899">
        <w:rPr>
          <w:rStyle w:val="cs9f0a404015"/>
          <w:lang w:val="ru-RU"/>
        </w:rPr>
        <w:t>Енд</w:t>
      </w:r>
      <w:r w:rsidR="00CF20A2" w:rsidRPr="00457F9E">
        <w:rPr>
          <w:rStyle w:val="cs9f0a404015"/>
        </w:rPr>
        <w:t xml:space="preserve"> </w:t>
      </w:r>
      <w:r w:rsidR="00CF20A2" w:rsidRPr="00B80899">
        <w:rPr>
          <w:rStyle w:val="cs9f0a404015"/>
          <w:lang w:val="ru-RU"/>
        </w:rPr>
        <w:t>Ко</w:t>
      </w:r>
      <w:r w:rsidR="00CF20A2" w:rsidRPr="00457F9E">
        <w:rPr>
          <w:rStyle w:val="cs9f0a404015"/>
        </w:rPr>
        <w:t xml:space="preserve">., </w:t>
      </w:r>
      <w:r w:rsidR="00CF20A2" w:rsidRPr="00B80899">
        <w:rPr>
          <w:rStyle w:val="cs9f0a404015"/>
          <w:lang w:val="ru-RU"/>
        </w:rPr>
        <w:t>Інк</w:t>
      </w:r>
      <w:r w:rsidR="00CF20A2" w:rsidRPr="00457F9E">
        <w:rPr>
          <w:rStyle w:val="cs9f0a404015"/>
        </w:rPr>
        <w:t xml:space="preserve">.», </w:t>
      </w:r>
      <w:r w:rsidR="00CF20A2" w:rsidRPr="00B80899">
        <w:rPr>
          <w:rStyle w:val="cs9f0a404015"/>
          <w:lang w:val="ru-RU"/>
        </w:rPr>
        <w:t>США</w:t>
      </w:r>
      <w:r w:rsidR="00CF20A2" w:rsidRPr="00457F9E">
        <w:rPr>
          <w:rStyle w:val="cs9f0a404015"/>
        </w:rPr>
        <w:t xml:space="preserve"> (</w:t>
      </w:r>
      <w:r w:rsidR="00CF20A2">
        <w:rPr>
          <w:rStyle w:val="cs9f0a404015"/>
        </w:rPr>
        <w:t>Merck</w:t>
      </w:r>
      <w:r w:rsidR="00CF20A2" w:rsidRPr="00457F9E">
        <w:rPr>
          <w:rStyle w:val="cs9f0a404015"/>
        </w:rPr>
        <w:t xml:space="preserve"> </w:t>
      </w:r>
      <w:r w:rsidR="00CF20A2">
        <w:rPr>
          <w:rStyle w:val="cs9f0a404015"/>
        </w:rPr>
        <w:t>Sharp</w:t>
      </w:r>
      <w:r w:rsidR="00CF20A2" w:rsidRPr="00457F9E">
        <w:rPr>
          <w:rStyle w:val="cs9f0a404015"/>
        </w:rPr>
        <w:t xml:space="preserve"> &amp; </w:t>
      </w:r>
      <w:r w:rsidR="00CF20A2">
        <w:rPr>
          <w:rStyle w:val="cs9f0a404015"/>
        </w:rPr>
        <w:t>Dohme</w:t>
      </w:r>
      <w:r w:rsidR="00CF20A2" w:rsidRPr="00457F9E">
        <w:rPr>
          <w:rStyle w:val="cs9f0a404015"/>
        </w:rPr>
        <w:t xml:space="preserve"> </w:t>
      </w:r>
      <w:r w:rsidR="00CF20A2">
        <w:rPr>
          <w:rStyle w:val="cs9f0a404015"/>
        </w:rPr>
        <w:t>Corp</w:t>
      </w:r>
      <w:r w:rsidR="00CF20A2" w:rsidRPr="00457F9E">
        <w:rPr>
          <w:rStyle w:val="cs9f0a404015"/>
        </w:rPr>
        <w:t xml:space="preserve">., </w:t>
      </w:r>
      <w:r w:rsidR="00CF20A2">
        <w:rPr>
          <w:rStyle w:val="cs9f0a404015"/>
        </w:rPr>
        <w:t>a</w:t>
      </w:r>
      <w:r w:rsidR="00CF20A2" w:rsidRPr="00457F9E">
        <w:rPr>
          <w:rStyle w:val="cs9f0a404015"/>
        </w:rPr>
        <w:t xml:space="preserve"> </w:t>
      </w:r>
      <w:r w:rsidR="00CF20A2">
        <w:rPr>
          <w:rStyle w:val="cs9f0a404015"/>
        </w:rPr>
        <w:t>subsidiary</w:t>
      </w:r>
      <w:r w:rsidR="00CF20A2" w:rsidRPr="00457F9E">
        <w:rPr>
          <w:rStyle w:val="cs9f0a404015"/>
        </w:rPr>
        <w:t xml:space="preserve"> </w:t>
      </w:r>
      <w:r w:rsidR="00CF20A2">
        <w:rPr>
          <w:rStyle w:val="cs9f0a404015"/>
        </w:rPr>
        <w:t>of</w:t>
      </w:r>
      <w:r w:rsidR="00CF20A2" w:rsidRPr="00457F9E">
        <w:rPr>
          <w:rStyle w:val="cs9f0a404015"/>
        </w:rPr>
        <w:t xml:space="preserve"> </w:t>
      </w:r>
      <w:r w:rsidR="00CF20A2">
        <w:rPr>
          <w:rStyle w:val="cs9f0a404015"/>
        </w:rPr>
        <w:t>Merck</w:t>
      </w:r>
      <w:r w:rsidR="00CF20A2" w:rsidRPr="00457F9E">
        <w:rPr>
          <w:rStyle w:val="cs9f0a404015"/>
        </w:rPr>
        <w:t xml:space="preserve"> &amp; </w:t>
      </w:r>
      <w:r w:rsidR="00CF20A2">
        <w:rPr>
          <w:rStyle w:val="cs9f0a404015"/>
        </w:rPr>
        <w:t>Co</w:t>
      </w:r>
      <w:r w:rsidR="00CF20A2" w:rsidRPr="00457F9E">
        <w:rPr>
          <w:rStyle w:val="cs9f0a404015"/>
        </w:rPr>
        <w:t xml:space="preserve">., </w:t>
      </w:r>
      <w:r w:rsidR="00CF20A2">
        <w:rPr>
          <w:rStyle w:val="cs9f0a404015"/>
        </w:rPr>
        <w:t>Inc</w:t>
      </w:r>
      <w:r w:rsidR="00CF20A2" w:rsidRPr="00457F9E">
        <w:rPr>
          <w:rStyle w:val="cs9f0a404015"/>
        </w:rPr>
        <w:t xml:space="preserve">., </w:t>
      </w:r>
      <w:r w:rsidR="00CF20A2">
        <w:rPr>
          <w:rStyle w:val="cs9f0a404015"/>
        </w:rPr>
        <w:t>USA</w:t>
      </w:r>
      <w:r w:rsidR="00CF20A2" w:rsidRPr="00457F9E">
        <w:rPr>
          <w:rStyle w:val="cs9f0a404015"/>
        </w:rPr>
        <w:t xml:space="preserve">) </w:t>
      </w:r>
    </w:p>
    <w:p w:rsidR="00457F9E" w:rsidRPr="00B80899" w:rsidRDefault="00457F9E" w:rsidP="00457F9E">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«МСД Україна»</w:t>
      </w:r>
    </w:p>
    <w:p w:rsidR="00CF20A2" w:rsidRPr="00457F9E" w:rsidRDefault="00CF20A2">
      <w:pPr>
        <w:pStyle w:val="cs80d9435b"/>
        <w:rPr>
          <w:lang w:val="ru-RU"/>
        </w:rPr>
      </w:pPr>
      <w:r>
        <w:rPr>
          <w:rStyle w:val="cs9f0a404015"/>
        </w:rPr>
        <w:t> </w:t>
      </w:r>
    </w:p>
    <w:tbl>
      <w:tblPr>
        <w:tblW w:w="0" w:type="auto"/>
        <w:tblInd w:w="-29" w:type="dxa"/>
        <w:tblCellMar>
          <w:left w:w="0" w:type="dxa"/>
          <w:right w:w="0" w:type="dxa"/>
        </w:tblCellMar>
        <w:tblLook w:val="04A0" w:firstRow="1" w:lastRow="0" w:firstColumn="1" w:lastColumn="0" w:noHBand="0" w:noVBand="1"/>
      </w:tblPr>
      <w:tblGrid>
        <w:gridCol w:w="4762"/>
        <w:gridCol w:w="4889"/>
      </w:tblGrid>
      <w:tr w:rsidR="00CF20A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15"/>
              </w:rPr>
              <w:t>БУЛО</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15"/>
              </w:rPr>
              <w:t>СТАЛО</w:t>
            </w:r>
          </w:p>
        </w:tc>
      </w:tr>
      <w:tr w:rsidR="00CF20A2" w:rsidRPr="0000200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95e872d0"/>
              <w:rPr>
                <w:lang w:val="ru-RU"/>
              </w:rPr>
            </w:pPr>
            <w:r w:rsidRPr="00B80899">
              <w:rPr>
                <w:rStyle w:val="cs9f0a404015"/>
                <w:lang w:val="ru-RU"/>
              </w:rPr>
              <w:t xml:space="preserve">д.м.н., проф. Бондаренко І.М. </w:t>
            </w:r>
          </w:p>
          <w:p w:rsidR="00CF20A2" w:rsidRPr="00B80899" w:rsidRDefault="00CF20A2">
            <w:pPr>
              <w:pStyle w:val="cs80d9435b"/>
              <w:rPr>
                <w:lang w:val="ru-RU"/>
              </w:rPr>
            </w:pPr>
            <w:r w:rsidRPr="00B80899">
              <w:rPr>
                <w:rStyle w:val="cs9f0a404015"/>
                <w:lang w:val="ru-RU"/>
              </w:rPr>
              <w:t xml:space="preserve">Комунальний заклад «Дніпропетровська міська багатопрофільна клінічна лікарня №4» Дніпропетровської обласної ради, </w:t>
            </w:r>
            <w:r w:rsidRPr="00B80899">
              <w:rPr>
                <w:rStyle w:val="cs9b0062615"/>
                <w:lang w:val="ru-RU"/>
              </w:rPr>
              <w:t>відділення хіміотерапії,</w:t>
            </w:r>
            <w:r w:rsidRPr="00B80899">
              <w:rPr>
                <w:rStyle w:val="cs9f0a404015"/>
                <w:lang w:val="ru-RU"/>
              </w:rPr>
              <w:t xml:space="preserve"> </w:t>
            </w:r>
            <w:r w:rsidRPr="00B80899">
              <w:rPr>
                <w:rStyle w:val="cs9b0062615"/>
                <w:lang w:val="ru-RU"/>
              </w:rPr>
              <w:t>Державний заклад «Дніпропетровська медична академія Міністерства охорони здоров’я України</w:t>
            </w:r>
            <w:r w:rsidRPr="00B80899">
              <w:rPr>
                <w:rStyle w:val="cs9f0a404015"/>
                <w:lang w:val="ru-RU"/>
              </w:rPr>
              <w:t xml:space="preserve">», кафедра онкології і медичної радіології, </w:t>
            </w:r>
            <w:r w:rsidR="00F54ACC">
              <w:rPr>
                <w:rStyle w:val="cs9f0a404015"/>
                <w:lang w:val="ru-RU"/>
              </w:rPr>
              <w:t xml:space="preserve">                          </w:t>
            </w:r>
            <w:r w:rsidRPr="00B80899">
              <w:rPr>
                <w:rStyle w:val="cs9f0a404015"/>
                <w:lang w:val="ru-RU"/>
              </w:rPr>
              <w:t>м. Дніпро</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7050660a"/>
              <w:rPr>
                <w:lang w:val="ru-RU"/>
              </w:rPr>
            </w:pPr>
            <w:r w:rsidRPr="00B80899">
              <w:rPr>
                <w:rStyle w:val="cs9f0a404015"/>
                <w:lang w:val="ru-RU"/>
              </w:rPr>
              <w:t xml:space="preserve">д.м.н., проф. Бондаренко І.М. </w:t>
            </w:r>
          </w:p>
          <w:p w:rsidR="00CF20A2" w:rsidRPr="00B80899" w:rsidRDefault="00CF20A2">
            <w:pPr>
              <w:pStyle w:val="cs80d9435b"/>
              <w:rPr>
                <w:lang w:val="ru-RU"/>
              </w:rPr>
            </w:pPr>
            <w:r w:rsidRPr="00B80899">
              <w:rPr>
                <w:rStyle w:val="cs9f0a404015"/>
                <w:lang w:val="ru-RU"/>
              </w:rPr>
              <w:t xml:space="preserve">Комунальне некомерційне підприємство «Міська клінічна лікарня №4» Дніпровської міської ради, </w:t>
            </w:r>
            <w:r w:rsidRPr="00B80899">
              <w:rPr>
                <w:rStyle w:val="cs9b0062615"/>
                <w:lang w:val="ru-RU"/>
              </w:rPr>
              <w:t>хіміотерапевтичне відділення з денним стаціонаром</w:t>
            </w:r>
            <w:r w:rsidRPr="00B80899">
              <w:rPr>
                <w:rStyle w:val="cs9f0a404015"/>
                <w:lang w:val="ru-RU"/>
              </w:rPr>
              <w:t xml:space="preserve">, </w:t>
            </w:r>
            <w:r w:rsidRPr="00B80899">
              <w:rPr>
                <w:rStyle w:val="cs9b0062615"/>
                <w:lang w:val="ru-RU"/>
              </w:rPr>
              <w:t>Дніпровський державний медичний університет,</w:t>
            </w:r>
            <w:r w:rsidRPr="00B80899">
              <w:rPr>
                <w:rStyle w:val="cs9f0a404015"/>
                <w:lang w:val="ru-RU"/>
              </w:rPr>
              <w:t xml:space="preserve"> кафедра онкології та медичної радіології, м. Дніпро </w:t>
            </w:r>
          </w:p>
        </w:tc>
      </w:tr>
    </w:tbl>
    <w:p w:rsidR="00CF20A2" w:rsidRPr="00B80899" w:rsidRDefault="00CF20A2">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759"/>
        <w:gridCol w:w="4892"/>
      </w:tblGrid>
      <w:tr w:rsidR="00CF20A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15"/>
              </w:rPr>
              <w:t>БУЛО</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15"/>
              </w:rPr>
              <w:t>СТАЛО</w:t>
            </w:r>
          </w:p>
        </w:tc>
      </w:tr>
      <w:tr w:rsidR="00CF20A2" w:rsidRPr="0000200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95e872d0"/>
              <w:rPr>
                <w:b/>
                <w:lang w:val="ru-RU"/>
              </w:rPr>
            </w:pPr>
            <w:r w:rsidRPr="007A61CB">
              <w:rPr>
                <w:rStyle w:val="cs9f0a404015"/>
                <w:b/>
                <w:lang w:val="ru-RU"/>
              </w:rPr>
              <w:t>д.м.н. Колеснік О.О.</w:t>
            </w:r>
          </w:p>
          <w:p w:rsidR="00CF20A2" w:rsidRPr="00B80899" w:rsidRDefault="00CF20A2">
            <w:pPr>
              <w:pStyle w:val="cs80d9435b"/>
              <w:rPr>
                <w:lang w:val="ru-RU"/>
              </w:rPr>
            </w:pPr>
            <w:r w:rsidRPr="00B80899">
              <w:rPr>
                <w:rStyle w:val="cs9f0a404015"/>
                <w:lang w:val="ru-RU"/>
              </w:rPr>
              <w:t>Національний інститут раку, відділення малоінвазивної та ендоскопічної хірургії, інтервенційної радіології, м. Київ</w:t>
            </w:r>
          </w:p>
        </w:tc>
        <w:tc>
          <w:tcPr>
            <w:tcW w:w="5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feeeeb43"/>
              <w:rPr>
                <w:b/>
                <w:lang w:val="ru-RU"/>
              </w:rPr>
            </w:pPr>
            <w:r w:rsidRPr="007A61CB">
              <w:rPr>
                <w:rStyle w:val="cs9f0a404015"/>
                <w:b/>
                <w:lang w:val="ru-RU"/>
              </w:rPr>
              <w:t>к.м.н. Остапенко Ю.В.</w:t>
            </w:r>
          </w:p>
          <w:p w:rsidR="00CF20A2" w:rsidRPr="00B80899" w:rsidRDefault="00CF20A2">
            <w:pPr>
              <w:pStyle w:val="cs80d9435b"/>
              <w:rPr>
                <w:lang w:val="ru-RU"/>
              </w:rPr>
            </w:pPr>
            <w:r w:rsidRPr="00B80899">
              <w:rPr>
                <w:rStyle w:val="cs9f0a404015"/>
                <w:lang w:val="ru-RU"/>
              </w:rPr>
              <w:t xml:space="preserve">Національний інститут раку, відділення малоінвазивної та ендоскопічної хірургії, інтервенційної радіології, </w:t>
            </w:r>
            <w:r>
              <w:rPr>
                <w:rStyle w:val="cs9f0a404015"/>
              </w:rPr>
              <w:t> </w:t>
            </w:r>
            <w:r w:rsidRPr="00B80899">
              <w:rPr>
                <w:rStyle w:val="cs9f0a404015"/>
                <w:lang w:val="ru-RU"/>
              </w:rPr>
              <w:t>м. Київ</w:t>
            </w:r>
          </w:p>
        </w:tc>
      </w:tr>
    </w:tbl>
    <w:p w:rsidR="00CF20A2" w:rsidRPr="00457F9E" w:rsidRDefault="00CF20A2" w:rsidP="00457F9E">
      <w:pPr>
        <w:pStyle w:val="cs80d9435b"/>
        <w:rPr>
          <w:lang w:val="ru-RU"/>
        </w:rPr>
      </w:pPr>
      <w:r>
        <w:rPr>
          <w:rStyle w:val="cs9f0a404015"/>
        </w:rPr>
        <w:t> </w:t>
      </w:r>
    </w:p>
    <w:p w:rsidR="00CF20A2" w:rsidRPr="00B80899" w:rsidRDefault="00CF20A2">
      <w:pPr>
        <w:jc w:val="both"/>
        <w:rPr>
          <w:rFonts w:ascii="Arial" w:hAnsi="Arial" w:cs="Arial"/>
          <w:sz w:val="20"/>
          <w:szCs w:val="20"/>
          <w:lang w:val="ru-RU"/>
        </w:rPr>
      </w:pPr>
    </w:p>
    <w:p w:rsidR="00CF20A2" w:rsidRPr="00455B50" w:rsidRDefault="00457F9E" w:rsidP="00457F9E">
      <w:pPr>
        <w:jc w:val="both"/>
        <w:rPr>
          <w:lang w:val="ru-RU"/>
        </w:rPr>
      </w:pPr>
      <w:r>
        <w:rPr>
          <w:rStyle w:val="cs9b0062616"/>
          <w:lang w:val="ru-RU"/>
        </w:rPr>
        <w:t xml:space="preserve">28. </w:t>
      </w:r>
      <w:r w:rsidR="00CF20A2" w:rsidRPr="00455B50">
        <w:rPr>
          <w:rStyle w:val="cs9b0062616"/>
          <w:lang w:val="ru-RU"/>
        </w:rPr>
        <w:t>Брошура дослідника ублітуксимабу, версія 10.0 від 19 липня 2021 року, англійською мовою</w:t>
      </w:r>
      <w:r w:rsidR="00CF20A2" w:rsidRPr="00455B50">
        <w:rPr>
          <w:rStyle w:val="cs9f0a404016"/>
          <w:lang w:val="ru-RU"/>
        </w:rPr>
        <w:t xml:space="preserve"> </w:t>
      </w:r>
      <w:proofErr w:type="gramStart"/>
      <w:r w:rsidR="00CF20A2" w:rsidRPr="00455B50">
        <w:rPr>
          <w:rStyle w:val="cs9f0a404016"/>
          <w:lang w:val="ru-RU"/>
        </w:rPr>
        <w:t>до протоколу</w:t>
      </w:r>
      <w:proofErr w:type="gramEnd"/>
      <w:r w:rsidR="00CF20A2" w:rsidRPr="00455B50">
        <w:rPr>
          <w:rStyle w:val="cs9f0a404016"/>
          <w:lang w:val="ru-RU"/>
        </w:rPr>
        <w:t xml:space="preserve"> клінічного випробування «Відкрите подовжене дослідження </w:t>
      </w:r>
      <w:r w:rsidR="00CF20A2" w:rsidRPr="00455B50">
        <w:rPr>
          <w:rStyle w:val="cs9b0062616"/>
          <w:lang w:val="ru-RU"/>
        </w:rPr>
        <w:t>ублітуксимабу</w:t>
      </w:r>
      <w:r w:rsidR="00CF20A2" w:rsidRPr="00455B50">
        <w:rPr>
          <w:rStyle w:val="cs9f0a404016"/>
          <w:lang w:val="ru-RU"/>
        </w:rPr>
        <w:t xml:space="preserve"> у пацієнтів із рецидивним розсіяним склерозом», код </w:t>
      </w:r>
      <w:r w:rsidR="00B80899" w:rsidRPr="00455B50">
        <w:rPr>
          <w:rStyle w:val="cs9f0a404016"/>
          <w:lang w:val="ru-RU"/>
        </w:rPr>
        <w:t>дослідження</w:t>
      </w:r>
      <w:r w:rsidR="00CF20A2" w:rsidRPr="00455B50">
        <w:rPr>
          <w:rStyle w:val="cs9f0a404016"/>
          <w:lang w:val="ru-RU"/>
        </w:rPr>
        <w:t xml:space="preserve"> </w:t>
      </w:r>
      <w:r w:rsidR="00CF20A2">
        <w:rPr>
          <w:rStyle w:val="cs9b0062616"/>
        </w:rPr>
        <w:t>TG</w:t>
      </w:r>
      <w:r w:rsidR="00CF20A2" w:rsidRPr="00455B50">
        <w:rPr>
          <w:rStyle w:val="cs9b0062616"/>
          <w:lang w:val="ru-RU"/>
        </w:rPr>
        <w:t>1101-</w:t>
      </w:r>
      <w:r w:rsidR="00CF20A2">
        <w:rPr>
          <w:rStyle w:val="cs9b0062616"/>
        </w:rPr>
        <w:t>RMS</w:t>
      </w:r>
      <w:r w:rsidR="00CF20A2" w:rsidRPr="00455B50">
        <w:rPr>
          <w:rStyle w:val="cs9b0062616"/>
          <w:lang w:val="ru-RU"/>
        </w:rPr>
        <w:t>303</w:t>
      </w:r>
      <w:r w:rsidR="00CF20A2" w:rsidRPr="00455B50">
        <w:rPr>
          <w:rStyle w:val="cs9f0a404016"/>
          <w:lang w:val="ru-RU"/>
        </w:rPr>
        <w:t>, версія 2.2 від 29 червня 2020 року; спонсор - ТіДжи Терапьютикс, Інк., США (</w:t>
      </w:r>
      <w:r w:rsidR="00CF20A2">
        <w:rPr>
          <w:rStyle w:val="cs9f0a404016"/>
        </w:rPr>
        <w:t>TG</w:t>
      </w:r>
      <w:r w:rsidR="00CF20A2" w:rsidRPr="00455B50">
        <w:rPr>
          <w:rStyle w:val="cs9f0a404016"/>
          <w:lang w:val="ru-RU"/>
        </w:rPr>
        <w:t xml:space="preserve"> </w:t>
      </w:r>
      <w:r w:rsidR="00CF20A2">
        <w:rPr>
          <w:rStyle w:val="cs9f0a404016"/>
        </w:rPr>
        <w:t>Therapeutics</w:t>
      </w:r>
      <w:r w:rsidR="00CF20A2" w:rsidRPr="00455B50">
        <w:rPr>
          <w:rStyle w:val="cs9f0a404016"/>
          <w:lang w:val="ru-RU"/>
        </w:rPr>
        <w:t xml:space="preserve">, </w:t>
      </w:r>
      <w:r w:rsidR="00CF20A2">
        <w:rPr>
          <w:rStyle w:val="cs9f0a404016"/>
        </w:rPr>
        <w:t>Inc</w:t>
      </w:r>
      <w:r w:rsidR="00CF20A2" w:rsidRPr="00455B50">
        <w:rPr>
          <w:rStyle w:val="cs9f0a404016"/>
          <w:lang w:val="ru-RU"/>
        </w:rPr>
        <w:t xml:space="preserve">., </w:t>
      </w:r>
      <w:r w:rsidR="00CF20A2">
        <w:rPr>
          <w:rStyle w:val="cs9f0a404016"/>
        </w:rPr>
        <w:t>USA</w:t>
      </w:r>
      <w:r w:rsidR="00CF20A2" w:rsidRPr="00455B50">
        <w:rPr>
          <w:rStyle w:val="cs9f0a404016"/>
          <w:lang w:val="ru-RU"/>
        </w:rPr>
        <w:t>)</w:t>
      </w:r>
      <w:r w:rsidR="00CF20A2">
        <w:rPr>
          <w:rStyle w:val="csafaf57415"/>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«ОСТ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lang w:val="ru-RU"/>
        </w:rPr>
      </w:pPr>
      <w:r>
        <w:rPr>
          <w:rStyle w:val="cs9b0062617"/>
          <w:lang w:val="ru-RU"/>
        </w:rPr>
        <w:t xml:space="preserve">29. </w:t>
      </w:r>
      <w:r w:rsidR="00CF20A2" w:rsidRPr="00B80899">
        <w:rPr>
          <w:rStyle w:val="cs9b0062617"/>
          <w:lang w:val="ru-RU"/>
        </w:rPr>
        <w:t xml:space="preserve">Лист пацієнту «Вітаємо», версія 1 від 23 березня 2021 року українською мовою; Лист пацієнту «Ласкаво просимо», версія 1 від 23 березня 2021 року російською мовою; Лист-подяка для пацієнта, версія 1 від 23 березня 2021 року українською мовою; Лист-подяка для пацієнта, версія 1 від 23 березня 2021 року російською мовою; Посібник із візитів і обстежень, передбачених дослідженням, версія 2 від 23 березня 2021 року українською мовою; Посібник із візитів і обстежень, передбачених дослідженням, версія 2 від 23 березня 2021 року російською мовою; Картка – Візит до лікаря, версія 1 від 23 березня 2021 українською мовою; Картка – Візит до лікаря, версія 1 від 23 березня 2021 російською мовою; Буклет для пацієнта, версія 1 від 23 березня 2021 року українською мовою; Буклет для пацієнта, версія 1 від 23 березня 2021 року російською мовою; Інформаційна брошура для пацієнта, версія 1 від 23 березня 2021 року українською мовою; Інформаційна брошура для пацієнта, версія 1 від 23 березня 2021 року російською мовою; Лист пацієнту з бази даних, версія 1 від 23 березня 2021 року українською мовою; Лист пацієнту з бази даних, версія 1 від 23 березня 2021 року російською мовою; Інформаційна брошура про дослідження, версія 1 від 23 березня 2021 року українською мовою; Інформаційна брошура про дослідження, версія 1 від 23 березня 2021 року російською мовою; Лист до родича чи друга пацієнта дослідження, версія 1 від 23 березня 2021 року українською мовою; Лист до родича чи друга пацієнта дослідження, версія 1 від 23 березня 2021 року </w:t>
      </w:r>
      <w:r w:rsidR="00CF20A2" w:rsidRPr="00B80899">
        <w:rPr>
          <w:rStyle w:val="cs9b0062617"/>
          <w:lang w:val="ru-RU"/>
        </w:rPr>
        <w:lastRenderedPageBreak/>
        <w:t xml:space="preserve">російською мовою; Інструкція щодо процедури отримання інформованої згоди, версія 1 від 23 березня 2021 року українською мовою; Інструкція щодо процедури отримання інформованої згоди, версія 1 від 23 березня 2021 року російською мовою; Приклад анімованого сценарію отримання згоди пацієнта на клінічне дослідження англійською мовою; Анімований сценарій отримання згоди пацієнта на клінічне дослідження, версія 2 від 23 березня 2021 року українською мовою; Анімований сценарій отримання згоди пацієнта на клінічне дослідження, версія 2 від 23 березня 2021 року російською мовою; Оновлена Брошура дослідника з препарату </w:t>
      </w:r>
      <w:r w:rsidR="00CF20A2">
        <w:rPr>
          <w:rStyle w:val="cs9b0062617"/>
        </w:rPr>
        <w:t>RO</w:t>
      </w:r>
      <w:r w:rsidR="00CF20A2" w:rsidRPr="00B80899">
        <w:rPr>
          <w:rStyle w:val="cs9b0062617"/>
          <w:lang w:val="ru-RU"/>
        </w:rPr>
        <w:t>7490677 (</w:t>
      </w:r>
      <w:r w:rsidR="00CF20A2">
        <w:rPr>
          <w:rStyle w:val="cs9b0062617"/>
        </w:rPr>
        <w:t>PRM</w:t>
      </w:r>
      <w:r w:rsidR="00CF20A2" w:rsidRPr="00B80899">
        <w:rPr>
          <w:rStyle w:val="cs9b0062617"/>
          <w:lang w:val="ru-RU"/>
        </w:rPr>
        <w:t xml:space="preserve">-151; </w:t>
      </w:r>
      <w:r w:rsidR="00CF20A2">
        <w:rPr>
          <w:rStyle w:val="cs9b0062617"/>
        </w:rPr>
        <w:t>Recombinant</w:t>
      </w:r>
      <w:r w:rsidR="00CF20A2" w:rsidRPr="00B80899">
        <w:rPr>
          <w:rStyle w:val="cs9b0062617"/>
          <w:lang w:val="ru-RU"/>
        </w:rPr>
        <w:t xml:space="preserve"> </w:t>
      </w:r>
      <w:r w:rsidR="00CF20A2">
        <w:rPr>
          <w:rStyle w:val="cs9b0062617"/>
        </w:rPr>
        <w:t>Human</w:t>
      </w:r>
      <w:r w:rsidR="00CF20A2" w:rsidRPr="00B80899">
        <w:rPr>
          <w:rStyle w:val="cs9b0062617"/>
          <w:lang w:val="ru-RU"/>
        </w:rPr>
        <w:t xml:space="preserve"> </w:t>
      </w:r>
      <w:r w:rsidR="00CF20A2">
        <w:rPr>
          <w:rStyle w:val="cs9b0062617"/>
        </w:rPr>
        <w:t>Pentraxin</w:t>
      </w:r>
      <w:r w:rsidR="00CF20A2" w:rsidRPr="00B80899">
        <w:rPr>
          <w:rStyle w:val="cs9b0062617"/>
          <w:lang w:val="ru-RU"/>
        </w:rPr>
        <w:t xml:space="preserve">-2) , версія 14 від червня 2021 р., англійською мовою;Зміна найменування заявника в Україні з ТОВ «КОВАНС КЛІНІКАЛ ДЕВЕЛОПМЕНТ УКРАЇНА» на ТОВ «ЛАБКОРП КЛІНІКАЛ ДЕВЕЛОПМЕНТ УКРАЇНА» </w:t>
      </w:r>
      <w:r w:rsidR="00CF20A2" w:rsidRPr="00B80899">
        <w:rPr>
          <w:rStyle w:val="cs9f0a404017"/>
          <w:lang w:val="ru-RU"/>
        </w:rPr>
        <w:t xml:space="preserve">до протоколу клінічного дослідження «Відкрите дослідження продовження фази ІІІ для оцінки довготривалої безпечності та ефективності препарату </w:t>
      </w:r>
      <w:r w:rsidR="00CF20A2">
        <w:rPr>
          <w:rStyle w:val="cs9b0062617"/>
        </w:rPr>
        <w:t>PRM</w:t>
      </w:r>
      <w:r w:rsidR="00CF20A2" w:rsidRPr="00B80899">
        <w:rPr>
          <w:rStyle w:val="cs9b0062617"/>
          <w:lang w:val="ru-RU"/>
        </w:rPr>
        <w:t>-151</w:t>
      </w:r>
      <w:r w:rsidR="00CF20A2" w:rsidRPr="00B80899">
        <w:rPr>
          <w:rStyle w:val="cs9f0a404017"/>
          <w:lang w:val="ru-RU"/>
        </w:rPr>
        <w:t xml:space="preserve"> у пацієнтів з ідіопатичним легеневим фіброзом (ІЛФ)», код дослідження </w:t>
      </w:r>
      <w:r w:rsidR="00CF20A2">
        <w:rPr>
          <w:rStyle w:val="cs9b0062617"/>
        </w:rPr>
        <w:t>WA</w:t>
      </w:r>
      <w:r w:rsidR="00CF20A2" w:rsidRPr="00B80899">
        <w:rPr>
          <w:rStyle w:val="cs9b0062617"/>
          <w:lang w:val="ru-RU"/>
        </w:rPr>
        <w:t>42294</w:t>
      </w:r>
      <w:r w:rsidR="00CF20A2" w:rsidRPr="00B80899">
        <w:rPr>
          <w:rStyle w:val="cs9f0a404017"/>
          <w:lang w:val="ru-RU"/>
        </w:rPr>
        <w:t>, версія 2 від 17 листопада 2020 року; спонсор - «Ф. Хоффманн-Ля Рош Лтд» [</w:t>
      </w:r>
      <w:r w:rsidR="00CF20A2">
        <w:rPr>
          <w:rStyle w:val="cs9f0a404017"/>
        </w:rPr>
        <w:t>F</w:t>
      </w:r>
      <w:r w:rsidR="00CF20A2" w:rsidRPr="00B80899">
        <w:rPr>
          <w:rStyle w:val="cs9f0a404017"/>
          <w:lang w:val="ru-RU"/>
        </w:rPr>
        <w:t xml:space="preserve">. </w:t>
      </w:r>
      <w:r w:rsidR="00CF20A2">
        <w:rPr>
          <w:rStyle w:val="cs9f0a404017"/>
        </w:rPr>
        <w:t>Hoffmann</w:t>
      </w:r>
      <w:r w:rsidR="00CF20A2" w:rsidRPr="00B80899">
        <w:rPr>
          <w:rStyle w:val="cs9f0a404017"/>
          <w:lang w:val="ru-RU"/>
        </w:rPr>
        <w:t>-</w:t>
      </w:r>
      <w:r w:rsidR="00CF20A2">
        <w:rPr>
          <w:rStyle w:val="cs9f0a404017"/>
        </w:rPr>
        <w:t>La</w:t>
      </w:r>
      <w:r w:rsidR="00CF20A2" w:rsidRPr="00B80899">
        <w:rPr>
          <w:rStyle w:val="cs9f0a404017"/>
          <w:lang w:val="ru-RU"/>
        </w:rPr>
        <w:t xml:space="preserve"> </w:t>
      </w:r>
      <w:r w:rsidR="00CF20A2">
        <w:rPr>
          <w:rStyle w:val="cs9f0a404017"/>
        </w:rPr>
        <w:t>Roche</w:t>
      </w:r>
      <w:r w:rsidR="00CF20A2" w:rsidRPr="00B80899">
        <w:rPr>
          <w:rStyle w:val="cs9f0a404017"/>
          <w:lang w:val="ru-RU"/>
        </w:rPr>
        <w:t xml:space="preserve"> </w:t>
      </w:r>
      <w:r w:rsidR="00CF20A2">
        <w:rPr>
          <w:rStyle w:val="cs9f0a404017"/>
        </w:rPr>
        <w:t>Ltd</w:t>
      </w:r>
      <w:r w:rsidR="00CF20A2" w:rsidRPr="00B80899">
        <w:rPr>
          <w:rStyle w:val="cs9f0a404017"/>
          <w:lang w:val="ru-RU"/>
        </w:rPr>
        <w:t>.], Швейцарія</w:t>
      </w:r>
      <w:r w:rsidR="00CF20A2">
        <w:rPr>
          <w:rStyle w:val="cs9b0062617"/>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«ЛАБКОРП КЛІНІКАЛ ДЕВЕЛОПМЕНТ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rStyle w:val="cs80d9435b18"/>
          <w:lang w:val="ru-RU"/>
        </w:rPr>
      </w:pPr>
      <w:r>
        <w:rPr>
          <w:rStyle w:val="cs9b0062618"/>
          <w:lang w:val="ru-RU"/>
        </w:rPr>
        <w:t xml:space="preserve">30. </w:t>
      </w:r>
      <w:r w:rsidR="00CF20A2" w:rsidRPr="00B80899">
        <w:rPr>
          <w:rStyle w:val="cs9b0062618"/>
          <w:lang w:val="ru-RU"/>
        </w:rPr>
        <w:t>Брошура дослідника для досліджуваного лікарського засобу "Соматрогон", версія 1.0 (</w:t>
      </w:r>
      <w:r w:rsidR="00CF20A2">
        <w:rPr>
          <w:rStyle w:val="cs9b0062618"/>
        </w:rPr>
        <w:t>Pfizer</w:t>
      </w:r>
      <w:r w:rsidR="00CF20A2" w:rsidRPr="00B80899">
        <w:rPr>
          <w:rStyle w:val="cs9b0062618"/>
          <w:lang w:val="ru-RU"/>
        </w:rPr>
        <w:t>), від 08 липня 2021 (</w:t>
      </w:r>
      <w:r w:rsidR="00CF20A2">
        <w:rPr>
          <w:rStyle w:val="cs9b0062618"/>
        </w:rPr>
        <w:t>VV</w:t>
      </w:r>
      <w:r w:rsidR="00CF20A2" w:rsidRPr="00B80899">
        <w:rPr>
          <w:rStyle w:val="cs9b0062618"/>
          <w:lang w:val="ru-RU"/>
        </w:rPr>
        <w:t>-</w:t>
      </w:r>
      <w:r w:rsidR="00CF20A2">
        <w:rPr>
          <w:rStyle w:val="cs9b0062618"/>
        </w:rPr>
        <w:t>TMF</w:t>
      </w:r>
      <w:r w:rsidR="00CF20A2" w:rsidRPr="00B80899">
        <w:rPr>
          <w:rStyle w:val="cs9b0062618"/>
          <w:lang w:val="ru-RU"/>
        </w:rPr>
        <w:t>-199277), англійською мовою; Зміна назви місця проведення клінічного випробування</w:t>
      </w:r>
      <w:r w:rsidR="00CF20A2" w:rsidRPr="00B80899">
        <w:rPr>
          <w:rStyle w:val="cs9f0a404018"/>
          <w:lang w:val="ru-RU"/>
        </w:rPr>
        <w:t xml:space="preserve"> до протоколу клінічного дослідження «Дослідження безпеки та пошук оптимальної дози, при використанні різних дозових рівнів </w:t>
      </w:r>
      <w:r w:rsidR="00CF20A2">
        <w:rPr>
          <w:rStyle w:val="cs9b0062618"/>
        </w:rPr>
        <w:t>MOD</w:t>
      </w:r>
      <w:r w:rsidR="00CF20A2" w:rsidRPr="00B80899">
        <w:rPr>
          <w:rStyle w:val="cs9b0062618"/>
          <w:lang w:val="ru-RU"/>
        </w:rPr>
        <w:t>-4023</w:t>
      </w:r>
      <w:r w:rsidR="00CF20A2" w:rsidRPr="00B80899">
        <w:rPr>
          <w:rStyle w:val="cs9f0a404018"/>
          <w:lang w:val="ru-RU"/>
        </w:rPr>
        <w:t xml:space="preserve"> в порівнянні зі стандартною щоденною терапією р-лГЗ у препубертатних дітей з дефіцитом гормону зросту», код дослідження </w:t>
      </w:r>
      <w:r w:rsidR="00CF20A2">
        <w:rPr>
          <w:rStyle w:val="cs9b0062618"/>
        </w:rPr>
        <w:t>CP</w:t>
      </w:r>
      <w:r w:rsidR="00CF20A2" w:rsidRPr="00B80899">
        <w:rPr>
          <w:rStyle w:val="cs9b0062618"/>
          <w:lang w:val="ru-RU"/>
        </w:rPr>
        <w:t>-4-004</w:t>
      </w:r>
      <w:r w:rsidR="00CF20A2" w:rsidRPr="00B80899">
        <w:rPr>
          <w:rStyle w:val="cs9f0a404018"/>
          <w:lang w:val="ru-RU"/>
        </w:rPr>
        <w:t xml:space="preserve">, Поправка №9 до протоколу, </w:t>
      </w:r>
      <w:r w:rsidR="00CF20A2">
        <w:rPr>
          <w:rStyle w:val="cs9f0a404018"/>
        </w:rPr>
        <w:t>VV</w:t>
      </w:r>
      <w:r w:rsidR="00CF20A2" w:rsidRPr="00B80899">
        <w:rPr>
          <w:rStyle w:val="cs9f0a404018"/>
          <w:lang w:val="ru-RU"/>
        </w:rPr>
        <w:t>-</w:t>
      </w:r>
      <w:r w:rsidR="00CF20A2">
        <w:rPr>
          <w:rStyle w:val="cs9f0a404018"/>
        </w:rPr>
        <w:t>TMF</w:t>
      </w:r>
      <w:r w:rsidR="00CF20A2" w:rsidRPr="00B80899">
        <w:rPr>
          <w:rStyle w:val="cs9f0a404018"/>
          <w:lang w:val="ru-RU"/>
        </w:rPr>
        <w:t xml:space="preserve">-53886, версія 1.0, від 12-жовтня-2017; спонсор - </w:t>
      </w:r>
      <w:r w:rsidR="00CF20A2">
        <w:rPr>
          <w:rStyle w:val="cs9f0a404018"/>
        </w:rPr>
        <w:t>OPKO</w:t>
      </w:r>
      <w:r w:rsidR="00CF20A2" w:rsidRPr="00B80899">
        <w:rPr>
          <w:rStyle w:val="cs9f0a404018"/>
          <w:lang w:val="ru-RU"/>
        </w:rPr>
        <w:t xml:space="preserve"> </w:t>
      </w:r>
      <w:r w:rsidR="00CF20A2">
        <w:rPr>
          <w:rStyle w:val="cs9f0a404018"/>
        </w:rPr>
        <w:t>Biologics</w:t>
      </w:r>
      <w:r w:rsidR="00CF20A2" w:rsidRPr="00B80899">
        <w:rPr>
          <w:rStyle w:val="cs9f0a404018"/>
          <w:lang w:val="ru-RU"/>
        </w:rPr>
        <w:t xml:space="preserve"> </w:t>
      </w:r>
      <w:r w:rsidR="00CF20A2">
        <w:rPr>
          <w:rStyle w:val="cs9f0a404018"/>
        </w:rPr>
        <w:t>Ltd</w:t>
      </w:r>
      <w:r w:rsidR="00CF20A2" w:rsidRPr="00B80899">
        <w:rPr>
          <w:rStyle w:val="cs9f0a404018"/>
          <w:lang w:val="ru-RU"/>
        </w:rPr>
        <w:t>., (ОПКО Біолоджикс Лтд), Ізраїль</w:t>
      </w:r>
    </w:p>
    <w:p w:rsidR="00457F9E" w:rsidRDefault="00457F9E" w:rsidP="00457F9E">
      <w:pPr>
        <w:jc w:val="both"/>
        <w:rPr>
          <w:rFonts w:ascii="Arial" w:hAnsi="Arial" w:cs="Arial"/>
          <w:sz w:val="20"/>
          <w:szCs w:val="20"/>
        </w:rPr>
      </w:pPr>
      <w:r>
        <w:rPr>
          <w:rFonts w:ascii="Arial" w:hAnsi="Arial" w:cs="Arial"/>
          <w:sz w:val="20"/>
          <w:szCs w:val="20"/>
        </w:rPr>
        <w:t>Заявник - Акцельсіорз Лтд., Угорщина</w:t>
      </w:r>
    </w:p>
    <w:p w:rsidR="00CF20A2" w:rsidRPr="00457F9E" w:rsidRDefault="00CF20A2">
      <w:pPr>
        <w:pStyle w:val="cs80d9435b"/>
        <w:rPr>
          <w:lang w:val="ru-RU"/>
        </w:rPr>
      </w:pPr>
      <w:r>
        <w:rPr>
          <w:rStyle w:val="cs9b0062618"/>
        </w:rPr>
        <w:t> </w:t>
      </w:r>
    </w:p>
    <w:tbl>
      <w:tblPr>
        <w:tblW w:w="9639" w:type="dxa"/>
        <w:tblInd w:w="-8" w:type="dxa"/>
        <w:tblCellMar>
          <w:left w:w="0" w:type="dxa"/>
          <w:right w:w="0" w:type="dxa"/>
        </w:tblCellMar>
        <w:tblLook w:val="04A0" w:firstRow="1" w:lastRow="0" w:firstColumn="1" w:lastColumn="0" w:noHBand="0" w:noVBand="1"/>
      </w:tblPr>
      <w:tblGrid>
        <w:gridCol w:w="4846"/>
        <w:gridCol w:w="4793"/>
      </w:tblGrid>
      <w:tr w:rsidR="00CF20A2" w:rsidRPr="007A61CB" w:rsidTr="007A61CB">
        <w:trPr>
          <w:trHeight w:val="213"/>
        </w:trPr>
        <w:tc>
          <w:tcPr>
            <w:tcW w:w="4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2e86d3a6"/>
              <w:rPr>
                <w:b/>
              </w:rPr>
            </w:pPr>
            <w:r w:rsidRPr="007A61CB">
              <w:rPr>
                <w:rStyle w:val="cs9f0a404018"/>
                <w:b/>
              </w:rPr>
              <w:t>БУЛО</w:t>
            </w:r>
          </w:p>
        </w:tc>
        <w:tc>
          <w:tcPr>
            <w:tcW w:w="4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2e86d3a6"/>
              <w:rPr>
                <w:b/>
              </w:rPr>
            </w:pPr>
            <w:r w:rsidRPr="007A61CB">
              <w:rPr>
                <w:rStyle w:val="cs9f0a404018"/>
                <w:b/>
              </w:rPr>
              <w:t>СТАЛО</w:t>
            </w:r>
          </w:p>
        </w:tc>
      </w:tr>
      <w:tr w:rsidR="00CF20A2" w:rsidRPr="00002009" w:rsidTr="007A61CB">
        <w:trPr>
          <w:trHeight w:val="213"/>
        </w:trPr>
        <w:tc>
          <w:tcPr>
            <w:tcW w:w="4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80d9435b"/>
              <w:rPr>
                <w:b/>
                <w:lang w:val="ru-RU"/>
              </w:rPr>
            </w:pPr>
            <w:r w:rsidRPr="007A61CB">
              <w:rPr>
                <w:rStyle w:val="cs9b0062618"/>
                <w:lang w:val="ru-RU"/>
              </w:rPr>
              <w:t xml:space="preserve">проф., </w:t>
            </w:r>
            <w:proofErr w:type="gramStart"/>
            <w:r w:rsidRPr="007A61CB">
              <w:rPr>
                <w:rStyle w:val="cs9b0062618"/>
                <w:lang w:val="ru-RU"/>
              </w:rPr>
              <w:t>член-кор</w:t>
            </w:r>
            <w:proofErr w:type="gramEnd"/>
            <w:r w:rsidRPr="007A61CB">
              <w:rPr>
                <w:rStyle w:val="cs9b0062618"/>
                <w:lang w:val="ru-RU"/>
              </w:rPr>
              <w:t xml:space="preserve"> НАМНУ Аряєв М.Л.</w:t>
            </w:r>
          </w:p>
          <w:p w:rsidR="00CF20A2" w:rsidRPr="007A61CB" w:rsidRDefault="00CF20A2">
            <w:pPr>
              <w:pStyle w:val="cs80d9435b"/>
              <w:rPr>
                <w:b/>
                <w:lang w:val="ru-RU"/>
              </w:rPr>
            </w:pPr>
            <w:r w:rsidRPr="007A61CB">
              <w:rPr>
                <w:rStyle w:val="cs9b0062618"/>
                <w:lang w:val="ru-RU"/>
              </w:rPr>
              <w:t>Комунальна установа «Одеська обласна дитяча клінічна лікарня», відділення нефрології з ендокринними ліжками, Одеський Національний медичний університет, кафедра педіатрії №1, неонатології та біоетики, м. Одеса</w:t>
            </w:r>
          </w:p>
        </w:tc>
        <w:tc>
          <w:tcPr>
            <w:tcW w:w="4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7A61CB" w:rsidRDefault="00CF20A2">
            <w:pPr>
              <w:pStyle w:val="csf06cd379"/>
              <w:rPr>
                <w:b/>
                <w:lang w:val="ru-RU"/>
              </w:rPr>
            </w:pPr>
            <w:r w:rsidRPr="007A61CB">
              <w:rPr>
                <w:rStyle w:val="cs9b0062618"/>
                <w:lang w:val="ru-RU"/>
              </w:rPr>
              <w:t xml:space="preserve">проф., </w:t>
            </w:r>
            <w:proofErr w:type="gramStart"/>
            <w:r w:rsidRPr="007A61CB">
              <w:rPr>
                <w:rStyle w:val="cs9b0062618"/>
                <w:lang w:val="ru-RU"/>
              </w:rPr>
              <w:t>член-кор</w:t>
            </w:r>
            <w:proofErr w:type="gramEnd"/>
            <w:r w:rsidRPr="007A61CB">
              <w:rPr>
                <w:rStyle w:val="cs9b0062618"/>
                <w:lang w:val="ru-RU"/>
              </w:rPr>
              <w:t xml:space="preserve"> НАМНУ Аряєв М.Л.</w:t>
            </w:r>
          </w:p>
          <w:p w:rsidR="00CF20A2" w:rsidRPr="007A61CB" w:rsidRDefault="00CF20A2">
            <w:pPr>
              <w:pStyle w:val="cs80d9435b"/>
              <w:rPr>
                <w:b/>
                <w:lang w:val="ru-RU"/>
              </w:rPr>
            </w:pPr>
            <w:r w:rsidRPr="007A61CB">
              <w:rPr>
                <w:rStyle w:val="cs9b0062618"/>
                <w:lang w:val="ru-RU"/>
              </w:rPr>
              <w:t>Комунальне некомерційне підприємство «Одеська обласна дитяча клінічна лікарня» Одеської обласної ради, відділення нефрології з ендокринними ліжками, Одеський Національний медичний університет, кафедра педіатрії №1, неонатології та біоетики, м. Одеса</w:t>
            </w:r>
          </w:p>
        </w:tc>
      </w:tr>
    </w:tbl>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457F9E" w:rsidRDefault="00457F9E" w:rsidP="00457F9E">
      <w:pPr>
        <w:jc w:val="both"/>
        <w:rPr>
          <w:rStyle w:val="cs80d9435b19"/>
          <w:rFonts w:ascii="Arial" w:hAnsi="Arial" w:cs="Arial"/>
          <w:sz w:val="20"/>
          <w:szCs w:val="20"/>
          <w:lang w:val="ru-RU"/>
        </w:rPr>
      </w:pPr>
      <w:r w:rsidRPr="00457F9E">
        <w:rPr>
          <w:rStyle w:val="cs9b0062619"/>
          <w:lang w:val="ru-RU"/>
        </w:rPr>
        <w:t xml:space="preserve">31. </w:t>
      </w:r>
      <w:r w:rsidR="00CF20A2" w:rsidRPr="00457F9E">
        <w:rPr>
          <w:rStyle w:val="cs9b0062619"/>
          <w:lang w:val="ru-RU"/>
        </w:rPr>
        <w:t>Включення додаткового місця проведення клінічного випробування</w:t>
      </w:r>
      <w:r w:rsidR="00CF20A2" w:rsidRPr="00457F9E">
        <w:rPr>
          <w:rStyle w:val="cs9f0a404019"/>
          <w:lang w:val="ru-RU"/>
        </w:rPr>
        <w:t xml:space="preserve"> </w:t>
      </w:r>
      <w:proofErr w:type="gramStart"/>
      <w:r w:rsidR="00CF20A2" w:rsidRPr="00457F9E">
        <w:rPr>
          <w:rStyle w:val="cs9f0a404019"/>
          <w:lang w:val="ru-RU"/>
        </w:rPr>
        <w:t>до протоколу</w:t>
      </w:r>
      <w:proofErr w:type="gramEnd"/>
      <w:r w:rsidR="00CF20A2" w:rsidRPr="00457F9E">
        <w:rPr>
          <w:rStyle w:val="cs9f0a404019"/>
          <w:lang w:val="ru-RU"/>
        </w:rPr>
        <w:t xml:space="preserve"> клінічного дослідження «Рандомізоване, подвійне сліпе, багатоцентрове фази ІІІ дослідження застосування </w:t>
      </w:r>
      <w:r w:rsidR="00CF20A2" w:rsidRPr="00457F9E">
        <w:rPr>
          <w:rStyle w:val="cs9b0062619"/>
          <w:lang w:val="ru-RU"/>
        </w:rPr>
        <w:t>атезолізумабу</w:t>
      </w:r>
      <w:r w:rsidR="00CF20A2" w:rsidRPr="00457F9E">
        <w:rPr>
          <w:rStyle w:val="cs9f0a404019"/>
          <w:lang w:val="ru-RU"/>
        </w:rPr>
        <w:t xml:space="preserve"> (анти-</w:t>
      </w:r>
      <w:r w:rsidR="00CF20A2" w:rsidRPr="00457F9E">
        <w:rPr>
          <w:rStyle w:val="cs9f0a404019"/>
        </w:rPr>
        <w:t>PD</w:t>
      </w:r>
      <w:r w:rsidR="00CF20A2" w:rsidRPr="00457F9E">
        <w:rPr>
          <w:rStyle w:val="cs9f0a404019"/>
          <w:lang w:val="ru-RU"/>
        </w:rPr>
        <w:t>-</w:t>
      </w:r>
      <w:r w:rsidR="00CF20A2" w:rsidRPr="00457F9E">
        <w:rPr>
          <w:rStyle w:val="cs9f0a404019"/>
        </w:rPr>
        <w:t>L</w:t>
      </w:r>
      <w:r w:rsidR="00CF20A2" w:rsidRPr="00457F9E">
        <w:rPr>
          <w:rStyle w:val="cs9f0a404019"/>
          <w:lang w:val="ru-RU"/>
        </w:rPr>
        <w:t xml:space="preserve">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00CF20A2" w:rsidRPr="00457F9E">
        <w:rPr>
          <w:rStyle w:val="cs9b0062619"/>
        </w:rPr>
        <w:t>BO</w:t>
      </w:r>
      <w:r w:rsidR="00CF20A2" w:rsidRPr="00457F9E">
        <w:rPr>
          <w:rStyle w:val="cs9b0062619"/>
          <w:lang w:val="ru-RU"/>
        </w:rPr>
        <w:t>42843</w:t>
      </w:r>
      <w:r w:rsidR="00CF20A2" w:rsidRPr="00457F9E">
        <w:rPr>
          <w:rStyle w:val="cs9f0a404019"/>
          <w:lang w:val="ru-RU"/>
        </w:rPr>
        <w:t>, версія 3 від 08 березня 2021 р.; спонсор - Ф.Хоффманн-Ля Рош Лтд, Швейцарія</w:t>
      </w:r>
    </w:p>
    <w:p w:rsidR="00457F9E" w:rsidRPr="00457F9E" w:rsidRDefault="00457F9E" w:rsidP="00457F9E">
      <w:pPr>
        <w:jc w:val="both"/>
        <w:rPr>
          <w:rFonts w:ascii="Arial" w:hAnsi="Arial" w:cs="Arial"/>
          <w:sz w:val="20"/>
          <w:szCs w:val="20"/>
          <w:lang w:val="ru-RU"/>
        </w:rPr>
      </w:pPr>
      <w:r w:rsidRPr="00457F9E">
        <w:rPr>
          <w:rFonts w:ascii="Arial" w:hAnsi="Arial" w:cs="Arial"/>
          <w:sz w:val="20"/>
          <w:szCs w:val="20"/>
          <w:lang w:val="ru-RU"/>
        </w:rPr>
        <w:t>Заявник - Товариство з обмеженою відповідальністю «Рош Україна»</w:t>
      </w:r>
    </w:p>
    <w:p w:rsidR="00CF20A2" w:rsidRPr="00457F9E" w:rsidRDefault="00CF20A2">
      <w:pPr>
        <w:pStyle w:val="cs95e872d0"/>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646"/>
        <w:gridCol w:w="8993"/>
      </w:tblGrid>
      <w:tr w:rsidR="00CF20A2" w:rsidRPr="00457F9E" w:rsidTr="00457F9E">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2e86d3a6"/>
              <w:rPr>
                <w:rFonts w:ascii="Arial" w:hAnsi="Arial" w:cs="Arial"/>
                <w:b/>
                <w:sz w:val="20"/>
                <w:szCs w:val="20"/>
              </w:rPr>
            </w:pPr>
            <w:r w:rsidRPr="00457F9E">
              <w:rPr>
                <w:rStyle w:val="cs9b0062619"/>
                <w:b w:val="0"/>
              </w:rPr>
              <w:t>№</w:t>
            </w:r>
          </w:p>
          <w:p w:rsidR="00CF20A2" w:rsidRPr="00457F9E" w:rsidRDefault="00CF20A2">
            <w:pPr>
              <w:pStyle w:val="cs2e86d3a6"/>
              <w:rPr>
                <w:rFonts w:ascii="Arial" w:hAnsi="Arial" w:cs="Arial"/>
                <w:b/>
                <w:sz w:val="20"/>
                <w:szCs w:val="20"/>
              </w:rPr>
            </w:pPr>
            <w:r w:rsidRPr="00457F9E">
              <w:rPr>
                <w:rStyle w:val="cs9b0062619"/>
                <w:b w:val="0"/>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2e86d3a6"/>
              <w:rPr>
                <w:rFonts w:ascii="Arial" w:hAnsi="Arial" w:cs="Arial"/>
                <w:b/>
                <w:sz w:val="20"/>
                <w:szCs w:val="20"/>
                <w:lang w:val="ru-RU"/>
              </w:rPr>
            </w:pPr>
            <w:r w:rsidRPr="00457F9E">
              <w:rPr>
                <w:rStyle w:val="cs9b0062619"/>
                <w:b w:val="0"/>
                <w:lang w:val="ru-RU"/>
              </w:rPr>
              <w:t>П.І.Б. відповідального дослідника</w:t>
            </w:r>
          </w:p>
          <w:p w:rsidR="00CF20A2" w:rsidRPr="00457F9E" w:rsidRDefault="00CF20A2">
            <w:pPr>
              <w:pStyle w:val="cs2e86d3a6"/>
              <w:rPr>
                <w:rFonts w:ascii="Arial" w:hAnsi="Arial" w:cs="Arial"/>
                <w:b/>
                <w:sz w:val="20"/>
                <w:szCs w:val="20"/>
                <w:lang w:val="ru-RU"/>
              </w:rPr>
            </w:pPr>
            <w:r w:rsidRPr="00457F9E">
              <w:rPr>
                <w:rStyle w:val="cs9b0062619"/>
                <w:b w:val="0"/>
                <w:lang w:val="ru-RU"/>
              </w:rPr>
              <w:t>Назва місця проведення клінічного випробування</w:t>
            </w:r>
          </w:p>
        </w:tc>
      </w:tr>
      <w:tr w:rsidR="007A61CB" w:rsidRPr="00457F9E" w:rsidTr="00457F9E">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2e86d3a6"/>
              <w:rPr>
                <w:rFonts w:ascii="Arial" w:hAnsi="Arial" w:cs="Arial"/>
                <w:color w:val="000000" w:themeColor="text1"/>
                <w:sz w:val="20"/>
                <w:szCs w:val="20"/>
              </w:rPr>
            </w:pPr>
            <w:r w:rsidRPr="00457F9E">
              <w:rPr>
                <w:rStyle w:val="cs9b0062619"/>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7F9E" w:rsidRDefault="00CF20A2">
            <w:pPr>
              <w:pStyle w:val="csfeeeeb43"/>
              <w:rPr>
                <w:rFonts w:ascii="Arial" w:hAnsi="Arial" w:cs="Arial"/>
                <w:color w:val="000000" w:themeColor="text1"/>
                <w:sz w:val="20"/>
                <w:szCs w:val="20"/>
                <w:lang w:val="ru-RU"/>
              </w:rPr>
            </w:pPr>
            <w:r w:rsidRPr="00457F9E">
              <w:rPr>
                <w:rStyle w:val="cs9b0062619"/>
                <w:b w:val="0"/>
                <w:color w:val="000000" w:themeColor="text1"/>
                <w:lang w:val="ru-RU"/>
              </w:rPr>
              <w:t>д.м.н., проф. Стусь В.П.</w:t>
            </w:r>
          </w:p>
          <w:p w:rsidR="00CF20A2" w:rsidRPr="00457F9E" w:rsidRDefault="00CF20A2">
            <w:pPr>
              <w:pStyle w:val="cs80d9435b"/>
              <w:rPr>
                <w:rFonts w:ascii="Arial" w:hAnsi="Arial" w:cs="Arial"/>
                <w:color w:val="000000" w:themeColor="text1"/>
                <w:sz w:val="20"/>
                <w:szCs w:val="20"/>
                <w:lang w:val="ru-RU"/>
              </w:rPr>
            </w:pPr>
            <w:r w:rsidRPr="00457F9E">
              <w:rPr>
                <w:rStyle w:val="cs7d567a255"/>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tc>
      </w:tr>
    </w:tbl>
    <w:p w:rsidR="00CF20A2" w:rsidRPr="00457F9E" w:rsidRDefault="00CF20A2" w:rsidP="00457F9E">
      <w:pPr>
        <w:pStyle w:val="cs95e872d0"/>
        <w:rPr>
          <w:lang w:val="ru-RU"/>
        </w:rPr>
      </w:pPr>
      <w:r>
        <w:rPr>
          <w:rStyle w:val="csafaf57417"/>
        </w:rPr>
        <w:t> </w:t>
      </w:r>
    </w:p>
    <w:p w:rsidR="00CF20A2" w:rsidRPr="00B80899" w:rsidRDefault="00CF20A2">
      <w:pPr>
        <w:jc w:val="both"/>
        <w:rPr>
          <w:rFonts w:ascii="Arial" w:hAnsi="Arial" w:cs="Arial"/>
          <w:sz w:val="20"/>
          <w:szCs w:val="20"/>
          <w:lang w:val="ru-RU"/>
        </w:rPr>
      </w:pPr>
    </w:p>
    <w:p w:rsidR="00CF20A2" w:rsidRPr="00455B50" w:rsidRDefault="00457F9E" w:rsidP="00457F9E">
      <w:pPr>
        <w:jc w:val="both"/>
        <w:rPr>
          <w:lang w:val="ru-RU"/>
        </w:rPr>
      </w:pPr>
      <w:r>
        <w:rPr>
          <w:rStyle w:val="cs9b0062620"/>
          <w:lang w:val="ru-RU"/>
        </w:rPr>
        <w:t xml:space="preserve">32. </w:t>
      </w:r>
      <w:r w:rsidR="00CF20A2" w:rsidRPr="00B80899">
        <w:rPr>
          <w:rStyle w:val="cs9b0062620"/>
          <w:lang w:val="ru-RU"/>
        </w:rPr>
        <w:t xml:space="preserve">Брошура дослідника </w:t>
      </w:r>
      <w:r w:rsidR="00CF20A2">
        <w:rPr>
          <w:rStyle w:val="cs9b0062620"/>
        </w:rPr>
        <w:t>Somatrogon</w:t>
      </w:r>
      <w:r w:rsidR="00CF20A2" w:rsidRPr="00B80899">
        <w:rPr>
          <w:rStyle w:val="cs9b0062620"/>
          <w:lang w:val="ru-RU"/>
        </w:rPr>
        <w:t xml:space="preserve"> (</w:t>
      </w:r>
      <w:r w:rsidR="00CF20A2">
        <w:rPr>
          <w:rStyle w:val="cs9b0062620"/>
        </w:rPr>
        <w:t>MOD</w:t>
      </w:r>
      <w:r w:rsidR="00CF20A2" w:rsidRPr="00B80899">
        <w:rPr>
          <w:rStyle w:val="cs9b0062620"/>
          <w:lang w:val="ru-RU"/>
        </w:rPr>
        <w:t xml:space="preserve">-4023, </w:t>
      </w:r>
      <w:r w:rsidR="00CF20A2">
        <w:rPr>
          <w:rStyle w:val="cs9b0062620"/>
        </w:rPr>
        <w:t>CTP</w:t>
      </w:r>
      <w:r w:rsidR="00CF20A2" w:rsidRPr="00B80899">
        <w:rPr>
          <w:rStyle w:val="cs9b0062620"/>
          <w:lang w:val="ru-RU"/>
        </w:rPr>
        <w:t xml:space="preserve"> </w:t>
      </w:r>
      <w:r w:rsidR="00CF20A2">
        <w:rPr>
          <w:rStyle w:val="cs9b0062620"/>
        </w:rPr>
        <w:t>Modified</w:t>
      </w:r>
      <w:r w:rsidR="00CF20A2" w:rsidRPr="00B80899">
        <w:rPr>
          <w:rStyle w:val="cs9b0062620"/>
          <w:lang w:val="ru-RU"/>
        </w:rPr>
        <w:t xml:space="preserve"> </w:t>
      </w:r>
      <w:r w:rsidR="00CF20A2">
        <w:rPr>
          <w:rStyle w:val="cs9b0062620"/>
        </w:rPr>
        <w:t>hGH</w:t>
      </w:r>
      <w:r w:rsidR="00CF20A2" w:rsidRPr="00B80899">
        <w:rPr>
          <w:rStyle w:val="cs9b0062620"/>
          <w:lang w:val="ru-RU"/>
        </w:rPr>
        <w:t>), версія 1.0 (</w:t>
      </w:r>
      <w:r w:rsidR="00CF20A2">
        <w:rPr>
          <w:rStyle w:val="cs9b0062620"/>
        </w:rPr>
        <w:t>Pfizer</w:t>
      </w:r>
      <w:r w:rsidR="00CF20A2" w:rsidRPr="00B80899">
        <w:rPr>
          <w:rStyle w:val="cs9b0062620"/>
          <w:lang w:val="ru-RU"/>
        </w:rPr>
        <w:t>) від червня 2021 (</w:t>
      </w:r>
      <w:r w:rsidR="00CF20A2">
        <w:rPr>
          <w:rStyle w:val="cs9b0062620"/>
        </w:rPr>
        <w:t>MOD</w:t>
      </w:r>
      <w:r w:rsidR="00CF20A2" w:rsidRPr="00B80899">
        <w:rPr>
          <w:rStyle w:val="cs9b0062620"/>
          <w:lang w:val="ru-RU"/>
        </w:rPr>
        <w:t xml:space="preserve">-4023 | </w:t>
      </w:r>
      <w:r w:rsidR="00CF20A2">
        <w:rPr>
          <w:rStyle w:val="cs9b0062620"/>
        </w:rPr>
        <w:t>CP</w:t>
      </w:r>
      <w:r w:rsidR="00CF20A2" w:rsidRPr="00B80899">
        <w:rPr>
          <w:rStyle w:val="cs9b0062620"/>
          <w:lang w:val="ru-RU"/>
        </w:rPr>
        <w:t xml:space="preserve">-4-004 </w:t>
      </w:r>
      <w:r w:rsidR="00CF20A2">
        <w:rPr>
          <w:rStyle w:val="cs9b0062620"/>
        </w:rPr>
        <w:t>CP</w:t>
      </w:r>
      <w:r w:rsidR="00CF20A2" w:rsidRPr="00B80899">
        <w:rPr>
          <w:rStyle w:val="cs9b0062620"/>
          <w:lang w:val="ru-RU"/>
        </w:rPr>
        <w:t xml:space="preserve">-4-006 </w:t>
      </w:r>
      <w:r w:rsidR="00CF20A2">
        <w:rPr>
          <w:rStyle w:val="cs9b0062620"/>
        </w:rPr>
        <w:t>CP</w:t>
      </w:r>
      <w:r w:rsidR="00CF20A2" w:rsidRPr="00B80899">
        <w:rPr>
          <w:rStyle w:val="cs9b0062620"/>
          <w:lang w:val="ru-RU"/>
        </w:rPr>
        <w:t xml:space="preserve">-4-009 </w:t>
      </w:r>
      <w:r w:rsidR="00CF20A2">
        <w:rPr>
          <w:rStyle w:val="cs9b0062620"/>
        </w:rPr>
        <w:t>OLE</w:t>
      </w:r>
      <w:r w:rsidR="00CF20A2" w:rsidRPr="00B80899">
        <w:rPr>
          <w:rStyle w:val="cs9b0062620"/>
          <w:lang w:val="ru-RU"/>
        </w:rPr>
        <w:t xml:space="preserve"> | </w:t>
      </w:r>
      <w:r w:rsidR="00CF20A2">
        <w:rPr>
          <w:rStyle w:val="cs9b0062620"/>
        </w:rPr>
        <w:t>MOD</w:t>
      </w:r>
      <w:r w:rsidR="00CF20A2" w:rsidRPr="00B80899">
        <w:rPr>
          <w:rStyle w:val="cs9b0062620"/>
          <w:lang w:val="ru-RU"/>
        </w:rPr>
        <w:t xml:space="preserve">-4023 </w:t>
      </w:r>
      <w:r w:rsidR="00CF20A2">
        <w:rPr>
          <w:rStyle w:val="cs9b0062620"/>
        </w:rPr>
        <w:t>Somatrogon</w:t>
      </w:r>
      <w:r w:rsidR="00CF20A2" w:rsidRPr="00B80899">
        <w:rPr>
          <w:rStyle w:val="cs9b0062620"/>
          <w:lang w:val="ru-RU"/>
        </w:rPr>
        <w:t xml:space="preserve"> </w:t>
      </w:r>
      <w:r w:rsidR="00CF20A2">
        <w:rPr>
          <w:rStyle w:val="cs9b0062620"/>
        </w:rPr>
        <w:t>Investigator</w:t>
      </w:r>
      <w:r w:rsidR="00CF20A2" w:rsidRPr="00B80899">
        <w:rPr>
          <w:rStyle w:val="cs9b0062620"/>
          <w:lang w:val="ru-RU"/>
        </w:rPr>
        <w:t>'</w:t>
      </w:r>
      <w:r w:rsidR="00CF20A2">
        <w:rPr>
          <w:rStyle w:val="cs9b0062620"/>
        </w:rPr>
        <w:t>s</w:t>
      </w:r>
      <w:r w:rsidR="00CF20A2" w:rsidRPr="00B80899">
        <w:rPr>
          <w:rStyle w:val="cs9b0062620"/>
          <w:lang w:val="ru-RU"/>
        </w:rPr>
        <w:t xml:space="preserve"> </w:t>
      </w:r>
      <w:r w:rsidR="00CF20A2">
        <w:rPr>
          <w:rStyle w:val="cs9b0062620"/>
        </w:rPr>
        <w:t>Brochure</w:t>
      </w:r>
      <w:r w:rsidR="00CF20A2" w:rsidRPr="00B80899">
        <w:rPr>
          <w:rStyle w:val="cs9b0062620"/>
          <w:lang w:val="ru-RU"/>
        </w:rPr>
        <w:t xml:space="preserve"> 08</w:t>
      </w:r>
      <w:r w:rsidR="00CF20A2">
        <w:rPr>
          <w:rStyle w:val="cs9b0062620"/>
        </w:rPr>
        <w:t>Jul</w:t>
      </w:r>
      <w:r w:rsidR="00CF20A2" w:rsidRPr="00B80899">
        <w:rPr>
          <w:rStyle w:val="cs9b0062620"/>
          <w:lang w:val="ru-RU"/>
        </w:rPr>
        <w:t xml:space="preserve">2021 </w:t>
      </w:r>
      <w:r w:rsidR="00CF20A2">
        <w:rPr>
          <w:rStyle w:val="cs9b0062620"/>
        </w:rPr>
        <w:t>VV</w:t>
      </w:r>
      <w:r w:rsidR="00CF20A2" w:rsidRPr="00B80899">
        <w:rPr>
          <w:rStyle w:val="cs9b0062620"/>
          <w:lang w:val="ru-RU"/>
        </w:rPr>
        <w:t>-</w:t>
      </w:r>
      <w:r w:rsidR="00CF20A2">
        <w:rPr>
          <w:rStyle w:val="cs9b0062620"/>
        </w:rPr>
        <w:t>TMF</w:t>
      </w:r>
      <w:r w:rsidR="00CF20A2" w:rsidRPr="00B80899">
        <w:rPr>
          <w:rStyle w:val="cs9b0062620"/>
          <w:lang w:val="ru-RU"/>
        </w:rPr>
        <w:t xml:space="preserve">-199277 | </w:t>
      </w:r>
      <w:r w:rsidR="00CF20A2">
        <w:rPr>
          <w:rStyle w:val="cs9b0062620"/>
        </w:rPr>
        <w:t>Version</w:t>
      </w:r>
      <w:r w:rsidR="00CF20A2" w:rsidRPr="00B80899">
        <w:rPr>
          <w:rStyle w:val="cs9b0062620"/>
          <w:lang w:val="ru-RU"/>
        </w:rPr>
        <w:t xml:space="preserve"> 1.0 </w:t>
      </w:r>
      <w:r w:rsidR="00CF20A2">
        <w:rPr>
          <w:rStyle w:val="cs9b0062620"/>
        </w:rPr>
        <w:t>dated</w:t>
      </w:r>
      <w:r w:rsidR="00CF20A2" w:rsidRPr="00B80899">
        <w:rPr>
          <w:rStyle w:val="cs9b0062620"/>
          <w:lang w:val="ru-RU"/>
        </w:rPr>
        <w:t xml:space="preserve"> 13 </w:t>
      </w:r>
      <w:r w:rsidR="00CF20A2">
        <w:rPr>
          <w:rStyle w:val="cs9b0062620"/>
        </w:rPr>
        <w:t>Jul</w:t>
      </w:r>
      <w:r w:rsidR="00CF20A2" w:rsidRPr="00B80899">
        <w:rPr>
          <w:rStyle w:val="cs9b0062620"/>
          <w:lang w:val="ru-RU"/>
        </w:rPr>
        <w:t xml:space="preserve"> 2021)</w:t>
      </w:r>
      <w:r w:rsidR="00CF20A2" w:rsidRPr="00B80899">
        <w:rPr>
          <w:rStyle w:val="cs9f0a404020"/>
          <w:lang w:val="ru-RU"/>
        </w:rPr>
        <w:t xml:space="preserve"> до протоколу клінічного випробування «Відкрите рандомізоване багатоцентрове дослідження фази 3, тривалістю 12 місяців, з оцінки ефективності та безпечності застосування препарату </w:t>
      </w:r>
      <w:r w:rsidR="00CF20A2">
        <w:rPr>
          <w:rStyle w:val="cs9b0062620"/>
        </w:rPr>
        <w:t>MOD</w:t>
      </w:r>
      <w:r w:rsidR="00CF20A2" w:rsidRPr="00B80899">
        <w:rPr>
          <w:rStyle w:val="cs9b0062620"/>
          <w:lang w:val="ru-RU"/>
        </w:rPr>
        <w:t>-4023</w:t>
      </w:r>
      <w:r w:rsidR="00CF20A2" w:rsidRPr="00B80899">
        <w:rPr>
          <w:rStyle w:val="cs9f0a404020"/>
          <w:lang w:val="ru-RU"/>
        </w:rPr>
        <w:t xml:space="preserve"> один раз на тиждень, у порівнянні з щоденною терапією Генотропіном®, у дітей у препубертатному віці з дефіцитом гормону росту», код дослідження </w:t>
      </w:r>
      <w:r w:rsidR="00CF20A2">
        <w:rPr>
          <w:rStyle w:val="cs9b0062620"/>
        </w:rPr>
        <w:t>CP</w:t>
      </w:r>
      <w:r w:rsidR="00CF20A2" w:rsidRPr="00B80899">
        <w:rPr>
          <w:rStyle w:val="cs9b0062620"/>
          <w:lang w:val="ru-RU"/>
        </w:rPr>
        <w:t>-4-006</w:t>
      </w:r>
      <w:r w:rsidR="00CF20A2" w:rsidRPr="00B80899">
        <w:rPr>
          <w:rStyle w:val="cs9f0a404020"/>
          <w:lang w:val="ru-RU"/>
        </w:rPr>
        <w:t xml:space="preserve">, Поправка 2 від 06 травня 2018; спонсор - ОПКО Байолоджікс Лтд. </w:t>
      </w:r>
      <w:r w:rsidR="00CF20A2" w:rsidRPr="00455B50">
        <w:rPr>
          <w:rStyle w:val="cs9f0a404020"/>
          <w:lang w:val="ru-RU"/>
        </w:rPr>
        <w:t>(</w:t>
      </w:r>
      <w:r w:rsidR="00CF20A2">
        <w:rPr>
          <w:rStyle w:val="cs9f0a404020"/>
        </w:rPr>
        <w:t>OPKO</w:t>
      </w:r>
      <w:r w:rsidR="00CF20A2" w:rsidRPr="00455B50">
        <w:rPr>
          <w:rStyle w:val="cs9f0a404020"/>
          <w:lang w:val="ru-RU"/>
        </w:rPr>
        <w:t xml:space="preserve"> </w:t>
      </w:r>
      <w:r w:rsidR="00CF20A2">
        <w:rPr>
          <w:rStyle w:val="cs9f0a404020"/>
        </w:rPr>
        <w:t>Biologics</w:t>
      </w:r>
      <w:r w:rsidR="00CF20A2" w:rsidRPr="00455B50">
        <w:rPr>
          <w:rStyle w:val="cs9f0a404020"/>
          <w:lang w:val="ru-RU"/>
        </w:rPr>
        <w:t xml:space="preserve"> </w:t>
      </w:r>
      <w:r w:rsidR="00CF20A2">
        <w:rPr>
          <w:rStyle w:val="cs9f0a404020"/>
        </w:rPr>
        <w:t>Ltd</w:t>
      </w:r>
      <w:r w:rsidR="00CF20A2" w:rsidRPr="00455B50">
        <w:rPr>
          <w:rStyle w:val="cs9f0a404020"/>
          <w:lang w:val="ru-RU"/>
        </w:rPr>
        <w:t>.), Ізраїль</w:t>
      </w:r>
      <w:r w:rsidR="00CF20A2">
        <w:rPr>
          <w:rStyle w:val="cs9f0a404020"/>
        </w:rPr>
        <w:t> </w:t>
      </w:r>
    </w:p>
    <w:p w:rsidR="00CF20A2" w:rsidRDefault="00CF20A2">
      <w:pPr>
        <w:jc w:val="both"/>
        <w:rPr>
          <w:rFonts w:ascii="Arial" w:hAnsi="Arial" w:cs="Arial"/>
          <w:sz w:val="20"/>
          <w:szCs w:val="20"/>
        </w:rPr>
      </w:pPr>
      <w:r>
        <w:rPr>
          <w:rFonts w:ascii="Arial" w:hAnsi="Arial" w:cs="Arial"/>
          <w:sz w:val="20"/>
          <w:szCs w:val="20"/>
        </w:rPr>
        <w:t>Заявник - ТOB «КЦР Україна»</w:t>
      </w:r>
    </w:p>
    <w:p w:rsidR="00CF20A2" w:rsidRDefault="00CF20A2">
      <w:pPr>
        <w:jc w:val="both"/>
        <w:rPr>
          <w:rFonts w:ascii="Arial" w:hAnsi="Arial" w:cs="Arial"/>
          <w:sz w:val="20"/>
          <w:szCs w:val="20"/>
        </w:rPr>
      </w:pPr>
    </w:p>
    <w:p w:rsidR="00CF20A2" w:rsidRPr="00B80899" w:rsidRDefault="00CF20A2">
      <w:pPr>
        <w:jc w:val="both"/>
        <w:rPr>
          <w:rFonts w:ascii="Arial" w:hAnsi="Arial" w:cs="Arial"/>
          <w:sz w:val="20"/>
          <w:szCs w:val="20"/>
          <w:lang w:val="ru-RU"/>
        </w:rPr>
      </w:pPr>
    </w:p>
    <w:p w:rsidR="00CF20A2" w:rsidRPr="00457F9E" w:rsidRDefault="00457F9E" w:rsidP="00457F9E">
      <w:pPr>
        <w:jc w:val="both"/>
        <w:rPr>
          <w:rFonts w:ascii="Arial" w:hAnsi="Arial" w:cs="Arial"/>
          <w:sz w:val="20"/>
          <w:szCs w:val="20"/>
          <w:lang w:val="ru-RU"/>
        </w:rPr>
      </w:pPr>
      <w:r w:rsidRPr="00457F9E">
        <w:rPr>
          <w:rStyle w:val="cs9b0062621"/>
          <w:lang w:val="ru-RU"/>
        </w:rPr>
        <w:t xml:space="preserve">33. </w:t>
      </w:r>
      <w:r w:rsidR="00CF20A2" w:rsidRPr="00457F9E">
        <w:rPr>
          <w:rStyle w:val="cs9b0062621"/>
          <w:lang w:val="ru-RU"/>
        </w:rPr>
        <w:t xml:space="preserve">Щоденник дотримання режиму досліджуваного препарату, версія 1.0 від 28 травня 2021р., українською мовою; Щоденник дотримання режиму лікування в рамках дослідження, редакція 1.0 від 28 травня 2021р., російською мовою; Скріншоти додатку дослідження </w:t>
      </w:r>
      <w:r w:rsidR="00CF20A2" w:rsidRPr="00457F9E">
        <w:rPr>
          <w:rStyle w:val="cs9b0062621"/>
        </w:rPr>
        <w:t>ACT</w:t>
      </w:r>
      <w:r w:rsidR="00CF20A2" w:rsidRPr="00457F9E">
        <w:rPr>
          <w:rStyle w:val="cs9b0062621"/>
          <w:lang w:val="ru-RU"/>
        </w:rPr>
        <w:t>16877 на мобільний пристрій (</w:t>
      </w:r>
      <w:r w:rsidR="00CF20A2" w:rsidRPr="00457F9E">
        <w:rPr>
          <w:rStyle w:val="cs9b0062621"/>
        </w:rPr>
        <w:t>IRB</w:t>
      </w:r>
      <w:r w:rsidR="00CF20A2" w:rsidRPr="00457F9E">
        <w:rPr>
          <w:rStyle w:val="cs9b0062621"/>
          <w:lang w:val="ru-RU"/>
        </w:rPr>
        <w:t xml:space="preserve"> </w:t>
      </w:r>
      <w:r w:rsidR="00CF20A2" w:rsidRPr="00457F9E">
        <w:rPr>
          <w:rStyle w:val="cs9b0062621"/>
        </w:rPr>
        <w:t>Screens</w:t>
      </w:r>
      <w:r w:rsidR="00CF20A2" w:rsidRPr="00457F9E">
        <w:rPr>
          <w:rStyle w:val="cs9b0062621"/>
          <w:lang w:val="ru-RU"/>
        </w:rPr>
        <w:t xml:space="preserve">), версія від 02 серпня 2021 року, українською мовою; Скріншоти додатку дослідження </w:t>
      </w:r>
      <w:r w:rsidR="00CF20A2" w:rsidRPr="00457F9E">
        <w:rPr>
          <w:rStyle w:val="cs9b0062621"/>
        </w:rPr>
        <w:t>ACT</w:t>
      </w:r>
      <w:r w:rsidR="00CF20A2" w:rsidRPr="00457F9E">
        <w:rPr>
          <w:rStyle w:val="cs9b0062621"/>
          <w:lang w:val="ru-RU"/>
        </w:rPr>
        <w:t>16877 на мобільний пристрій (</w:t>
      </w:r>
      <w:r w:rsidR="00CF20A2" w:rsidRPr="00457F9E">
        <w:rPr>
          <w:rStyle w:val="cs9b0062621"/>
        </w:rPr>
        <w:t>IRB</w:t>
      </w:r>
      <w:r w:rsidR="00CF20A2" w:rsidRPr="00457F9E">
        <w:rPr>
          <w:rStyle w:val="cs9b0062621"/>
          <w:lang w:val="ru-RU"/>
        </w:rPr>
        <w:t xml:space="preserve"> </w:t>
      </w:r>
      <w:r w:rsidR="00CF20A2" w:rsidRPr="00457F9E">
        <w:rPr>
          <w:rStyle w:val="cs9b0062621"/>
        </w:rPr>
        <w:t>Screens</w:t>
      </w:r>
      <w:r w:rsidR="00CF20A2" w:rsidRPr="00457F9E">
        <w:rPr>
          <w:rStyle w:val="cs9b0062621"/>
          <w:lang w:val="ru-RU"/>
        </w:rPr>
        <w:t>), версія від 02 серпня 2021 року, російською мовою</w:t>
      </w:r>
      <w:r w:rsidR="00CF20A2" w:rsidRPr="00457F9E">
        <w:rPr>
          <w:rStyle w:val="cs9f0a404021"/>
          <w:lang w:val="ru-RU"/>
        </w:rPr>
        <w:t xml:space="preserve"> до протоколу клінічного випробування «Рандомізоване, подвійне сліпе, плацебо-контрольоване дослідження фази 2 для оцінки ефективності та безпеки </w:t>
      </w:r>
      <w:r w:rsidR="00CF20A2" w:rsidRPr="00457F9E">
        <w:rPr>
          <w:rStyle w:val="cs9b0062621"/>
        </w:rPr>
        <w:t>SAR</w:t>
      </w:r>
      <w:r w:rsidR="00CF20A2" w:rsidRPr="00457F9E">
        <w:rPr>
          <w:rStyle w:val="cs9b0062621"/>
          <w:lang w:val="ru-RU"/>
        </w:rPr>
        <w:t>441344</w:t>
      </w:r>
      <w:r w:rsidR="00CF20A2" w:rsidRPr="00457F9E">
        <w:rPr>
          <w:rStyle w:val="cs9f0a404021"/>
          <w:lang w:val="ru-RU"/>
        </w:rPr>
        <w:t xml:space="preserve">, моноклонального антитіла до антагоніста </w:t>
      </w:r>
      <w:r w:rsidR="00CF20A2" w:rsidRPr="00457F9E">
        <w:rPr>
          <w:rStyle w:val="cs9f0a404021"/>
        </w:rPr>
        <w:t>CD</w:t>
      </w:r>
      <w:r w:rsidR="00CF20A2" w:rsidRPr="00457F9E">
        <w:rPr>
          <w:rStyle w:val="cs9f0a404021"/>
          <w:lang w:val="ru-RU"/>
        </w:rPr>
        <w:t>40</w:t>
      </w:r>
      <w:r w:rsidR="00CF20A2" w:rsidRPr="00457F9E">
        <w:rPr>
          <w:rStyle w:val="cs9f0a404021"/>
        </w:rPr>
        <w:t>L</w:t>
      </w:r>
      <w:r w:rsidR="00CF20A2" w:rsidRPr="00457F9E">
        <w:rPr>
          <w:rStyle w:val="cs9f0a404021"/>
          <w:lang w:val="ru-RU"/>
        </w:rPr>
        <w:t xml:space="preserve">, у пацієнтів з рецидивуючим розсіяним склерозом», код дослідження </w:t>
      </w:r>
      <w:r w:rsidR="00CF20A2" w:rsidRPr="00457F9E">
        <w:rPr>
          <w:rStyle w:val="cs9b0062621"/>
        </w:rPr>
        <w:t>ACT</w:t>
      </w:r>
      <w:r w:rsidR="00CF20A2" w:rsidRPr="00457F9E">
        <w:rPr>
          <w:rStyle w:val="cs9b0062621"/>
          <w:lang w:val="ru-RU"/>
        </w:rPr>
        <w:t>16877</w:t>
      </w:r>
      <w:r w:rsidR="00CF20A2" w:rsidRPr="00457F9E">
        <w:rPr>
          <w:rStyle w:val="cs9f0a404021"/>
          <w:lang w:val="ru-RU"/>
        </w:rPr>
        <w:t xml:space="preserve">, з поправкою 01, версія 1 від 20 травня 2021 року; спонсор - </w:t>
      </w:r>
      <w:r w:rsidR="00CF20A2" w:rsidRPr="00457F9E">
        <w:rPr>
          <w:rStyle w:val="cs9f0a404021"/>
        </w:rPr>
        <w:t>sanofi</w:t>
      </w:r>
      <w:r w:rsidR="00CF20A2" w:rsidRPr="00457F9E">
        <w:rPr>
          <w:rStyle w:val="cs9f0a404021"/>
          <w:lang w:val="ru-RU"/>
        </w:rPr>
        <w:t>-</w:t>
      </w:r>
      <w:r w:rsidR="00CF20A2" w:rsidRPr="00457F9E">
        <w:rPr>
          <w:rStyle w:val="cs9f0a404021"/>
        </w:rPr>
        <w:t>aventis</w:t>
      </w:r>
      <w:r w:rsidR="00CF20A2" w:rsidRPr="00457F9E">
        <w:rPr>
          <w:rStyle w:val="cs9f0a404021"/>
          <w:lang w:val="ru-RU"/>
        </w:rPr>
        <w:t xml:space="preserve"> </w:t>
      </w:r>
      <w:r w:rsidR="00CF20A2" w:rsidRPr="00457F9E">
        <w:rPr>
          <w:rStyle w:val="cs9f0a404021"/>
        </w:rPr>
        <w:t>recherche</w:t>
      </w:r>
      <w:r w:rsidR="00CF20A2" w:rsidRPr="00457F9E">
        <w:rPr>
          <w:rStyle w:val="cs9f0a404021"/>
          <w:lang w:val="ru-RU"/>
        </w:rPr>
        <w:t xml:space="preserve"> &amp; </w:t>
      </w:r>
      <w:r w:rsidR="00CF20A2" w:rsidRPr="00457F9E">
        <w:rPr>
          <w:rStyle w:val="cs9f0a404021"/>
        </w:rPr>
        <w:t>developpement</w:t>
      </w:r>
      <w:r w:rsidR="00CF20A2" w:rsidRPr="00457F9E">
        <w:rPr>
          <w:rStyle w:val="cs9f0a404021"/>
          <w:lang w:val="ru-RU"/>
        </w:rPr>
        <w:t xml:space="preserve">, </w:t>
      </w:r>
      <w:r w:rsidR="00CF20A2" w:rsidRPr="00457F9E">
        <w:rPr>
          <w:rStyle w:val="cs9f0a404021"/>
        </w:rPr>
        <w:t>France</w:t>
      </w:r>
      <w:r w:rsidR="00CF20A2" w:rsidRPr="00457F9E">
        <w:rPr>
          <w:rStyle w:val="cs9f0a404021"/>
          <w:lang w:val="ru-RU"/>
        </w:rPr>
        <w:t xml:space="preserve"> (Санофі-Авентіс решерш е девелопман, Франція)</w:t>
      </w:r>
      <w:r w:rsidR="00CF20A2" w:rsidRPr="00457F9E">
        <w:rPr>
          <w:rStyle w:val="cs9f0a404021"/>
        </w:rPr>
        <w:t> </w:t>
      </w:r>
    </w:p>
    <w:p w:rsidR="00CF20A2" w:rsidRPr="00457F9E" w:rsidRDefault="00CF20A2">
      <w:pPr>
        <w:jc w:val="both"/>
        <w:rPr>
          <w:rFonts w:ascii="Arial" w:hAnsi="Arial" w:cs="Arial"/>
          <w:sz w:val="20"/>
          <w:szCs w:val="20"/>
          <w:lang w:val="ru-RU"/>
        </w:rPr>
      </w:pPr>
      <w:r w:rsidRPr="00457F9E">
        <w:rPr>
          <w:rFonts w:ascii="Arial" w:hAnsi="Arial" w:cs="Arial"/>
          <w:sz w:val="20"/>
          <w:szCs w:val="20"/>
          <w:lang w:val="ru-RU"/>
        </w:rPr>
        <w:t>Заявник - ТОВ «Санофі-Авентіс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lang w:val="ru-RU"/>
        </w:rPr>
      </w:pPr>
      <w:r>
        <w:rPr>
          <w:rStyle w:val="cs9b0062622"/>
          <w:lang w:val="ru-RU"/>
        </w:rPr>
        <w:t xml:space="preserve">34. </w:t>
      </w:r>
      <w:r w:rsidR="00CF20A2" w:rsidRPr="00B80899">
        <w:rPr>
          <w:rStyle w:val="cs9b0062622"/>
          <w:lang w:val="ru-RU"/>
        </w:rPr>
        <w:t xml:space="preserve">Інтерактивний «Посібник для пацієнта», версія 1.0 від 23.07.2021р. українською мовою; Буклет «Посібник для пацієнта», версія 1.0 від 22.07.2021р. українською мовою; Електронний щоденник: звіт з екрану. Навчальний модуль із користування портативним пристроєм, версія 1.00 від 17 грудня 2020р. українською та англійською мовами; Електронний щоденник: звіт з екрану. Інструкції та опитувальники, версія 1.00 від 19 липня 2021р. українською та англійською мовами; Стислий посібник для пацієнтів. Портативний пристрій, версія 1 від 23 липня 2021р. українською мовою; Електронний щоденник: звіт з екрану. Навчальне відео для учасників (необов’язкове), версія 1.00 від 16 травня 2021р. українською та англійською мовами; Електронний щоденник: звіт з екрану. Щоденник випорожнень кишечника, версія 1.00 від 19 липня 2021р. українською та англійською мовами; Електронний щоденник: звіт з екрану. Анкета стану здоров’я </w:t>
      </w:r>
      <w:r w:rsidR="00CF20A2">
        <w:rPr>
          <w:rStyle w:val="cs9b0062622"/>
        </w:rPr>
        <w:t>EQ</w:t>
      </w:r>
      <w:r w:rsidR="00CF20A2" w:rsidRPr="00B80899">
        <w:rPr>
          <w:rStyle w:val="cs9b0062622"/>
          <w:lang w:val="ru-RU"/>
        </w:rPr>
        <w:t>-5</w:t>
      </w:r>
      <w:r w:rsidR="00CF20A2">
        <w:rPr>
          <w:rStyle w:val="cs9b0062622"/>
        </w:rPr>
        <w:t>D</w:t>
      </w:r>
      <w:r w:rsidR="00CF20A2" w:rsidRPr="00B80899">
        <w:rPr>
          <w:rStyle w:val="cs9b0062622"/>
          <w:lang w:val="ru-RU"/>
        </w:rPr>
        <w:t>-5</w:t>
      </w:r>
      <w:r w:rsidR="00CF20A2">
        <w:rPr>
          <w:rStyle w:val="cs9b0062622"/>
        </w:rPr>
        <w:t>L</w:t>
      </w:r>
      <w:r w:rsidR="00CF20A2" w:rsidRPr="00B80899">
        <w:rPr>
          <w:rStyle w:val="cs9b0062622"/>
          <w:lang w:val="ru-RU"/>
        </w:rPr>
        <w:t xml:space="preserve">, версія 1.00 від 19 липня 2021р. українською та англійською мовами; Електронний щоденник: звіт з екрану. Вечірній щоденник, версія 1.00 від 19 липня 2021р. українською та англійською мовами; Електронний щоденник: звіт з екрану. </w:t>
      </w:r>
      <w:r w:rsidR="00CF20A2">
        <w:rPr>
          <w:rStyle w:val="cs9b0062622"/>
        </w:rPr>
        <w:t>FACIT</w:t>
      </w:r>
      <w:r w:rsidR="00CF20A2" w:rsidRPr="00B80899">
        <w:rPr>
          <w:rStyle w:val="cs9b0062622"/>
          <w:lang w:val="ru-RU"/>
        </w:rPr>
        <w:t xml:space="preserve"> Шкала втоми (Варіант 4), версія 1.00 від 19 липня 2021р. українською та англійською мовами; Електронний щоденник: звіт з екрану. Інструкції до самостійного заповнення анкети по запальному захворюванню кишечника </w:t>
      </w:r>
      <w:r w:rsidR="00CF20A2">
        <w:rPr>
          <w:rStyle w:val="cs9b0062622"/>
        </w:rPr>
        <w:t>IBDQ</w:t>
      </w:r>
      <w:r w:rsidR="00CF20A2" w:rsidRPr="00B80899">
        <w:rPr>
          <w:rStyle w:val="cs9b0062622"/>
          <w:lang w:val="ru-RU"/>
        </w:rPr>
        <w:t>, версія 1.00 від 19 липня 2021р. українською та англійською мовами; Електронний щоденник: звіт з екрану. Нагадування «</w:t>
      </w:r>
      <w:r w:rsidR="00CF20A2">
        <w:rPr>
          <w:rStyle w:val="cs9b0062622"/>
        </w:rPr>
        <w:t>AstraZeneca</w:t>
      </w:r>
      <w:r w:rsidR="00CF20A2" w:rsidRPr="00B80899">
        <w:rPr>
          <w:rStyle w:val="cs9b0062622"/>
          <w:lang w:val="ru-RU"/>
        </w:rPr>
        <w:t xml:space="preserve"> </w:t>
      </w:r>
      <w:r w:rsidR="00CF20A2">
        <w:rPr>
          <w:rStyle w:val="cs9b0062622"/>
        </w:rPr>
        <w:t>D</w:t>
      </w:r>
      <w:r w:rsidR="00CF20A2" w:rsidRPr="00B80899">
        <w:rPr>
          <w:rStyle w:val="cs9b0062622"/>
          <w:lang w:val="ru-RU"/>
        </w:rPr>
        <w:t>5271</w:t>
      </w:r>
      <w:r w:rsidR="00CF20A2">
        <w:rPr>
          <w:rStyle w:val="cs9b0062622"/>
        </w:rPr>
        <w:t>C</w:t>
      </w:r>
      <w:r w:rsidR="00CF20A2" w:rsidRPr="00B80899">
        <w:rPr>
          <w:rStyle w:val="cs9b0062622"/>
          <w:lang w:val="ru-RU"/>
        </w:rPr>
        <w:t xml:space="preserve">00001 </w:t>
      </w:r>
      <w:r w:rsidR="00CF20A2">
        <w:rPr>
          <w:rStyle w:val="cs9b0062622"/>
        </w:rPr>
        <w:t>Reminder</w:t>
      </w:r>
      <w:r w:rsidR="00CF20A2" w:rsidRPr="00B80899">
        <w:rPr>
          <w:rStyle w:val="cs9b0062622"/>
          <w:lang w:val="ru-RU"/>
        </w:rPr>
        <w:t xml:space="preserve"> </w:t>
      </w:r>
      <w:r w:rsidR="00CF20A2">
        <w:rPr>
          <w:rStyle w:val="cs9b0062622"/>
        </w:rPr>
        <w:t>Icon</w:t>
      </w:r>
      <w:r w:rsidR="00CF20A2" w:rsidRPr="00B80899">
        <w:rPr>
          <w:rStyle w:val="cs9b0062622"/>
          <w:lang w:val="ru-RU"/>
        </w:rPr>
        <w:t xml:space="preserve"> </w:t>
      </w:r>
      <w:r w:rsidR="00CF20A2">
        <w:rPr>
          <w:rStyle w:val="cs9b0062622"/>
        </w:rPr>
        <w:t>eCOA</w:t>
      </w:r>
      <w:r w:rsidR="00CF20A2" w:rsidRPr="00B80899">
        <w:rPr>
          <w:rStyle w:val="cs9b0062622"/>
          <w:lang w:val="ru-RU"/>
        </w:rPr>
        <w:t xml:space="preserve"> </w:t>
      </w:r>
      <w:r w:rsidR="00CF20A2">
        <w:rPr>
          <w:rStyle w:val="cs9b0062622"/>
        </w:rPr>
        <w:t>Handheld</w:t>
      </w:r>
      <w:r w:rsidR="00CF20A2" w:rsidRPr="00B80899">
        <w:rPr>
          <w:rStyle w:val="cs9b0062622"/>
          <w:lang w:val="ru-RU"/>
        </w:rPr>
        <w:t xml:space="preserve"> </w:t>
      </w:r>
      <w:r w:rsidR="00CF20A2">
        <w:rPr>
          <w:rStyle w:val="cs9b0062622"/>
        </w:rPr>
        <w:t>Screenshots</w:t>
      </w:r>
      <w:r w:rsidR="00CF20A2" w:rsidRPr="00B80899">
        <w:rPr>
          <w:rStyle w:val="cs9b0062622"/>
          <w:lang w:val="ru-RU"/>
        </w:rPr>
        <w:t xml:space="preserve">», версія 1.00 від 19 липня 2021р. українською та англійською мовами; Електронний щоденник: звіт з екрану. Загальне враження пацієнта щодо зміни його стану – Хвороба Крона, версія 1.00 від 19 липня 2021р. українською та англійською мовами; Електронний щоденник: звіт з екрану. Загальне враження пацієнта щодо тяжкості симптомів – Хвороба Крона, версія 1.00 від 19 липня 2021р. українською та англійською мовами; Електронний щоденник: звіт з екрану. Ваше здоров’я та самопочуття </w:t>
      </w:r>
      <w:r w:rsidR="00CF20A2">
        <w:rPr>
          <w:rStyle w:val="cs9b0062622"/>
        </w:rPr>
        <w:t>SF</w:t>
      </w:r>
      <w:r w:rsidR="00CF20A2" w:rsidRPr="00B80899">
        <w:rPr>
          <w:rStyle w:val="cs9b0062622"/>
          <w:lang w:val="ru-RU"/>
        </w:rPr>
        <w:t>-36</w:t>
      </w:r>
      <w:r w:rsidR="00CF20A2">
        <w:rPr>
          <w:rStyle w:val="cs9b0062622"/>
        </w:rPr>
        <w:t>v</w:t>
      </w:r>
      <w:r w:rsidR="00CF20A2" w:rsidRPr="00B80899">
        <w:rPr>
          <w:rStyle w:val="cs9b0062622"/>
          <w:lang w:val="ru-RU"/>
        </w:rPr>
        <w:t>2, версія 1.00 від 19 липня 2021р. українською та англійською мовами</w:t>
      </w:r>
      <w:r w:rsidR="00CF20A2" w:rsidRPr="00B80899">
        <w:rPr>
          <w:rStyle w:val="cs9f0a404022"/>
          <w:lang w:val="ru-RU"/>
        </w:rPr>
        <w:t xml:space="preserve"> до протоколу клінічного дослідження «52-тижневе, багатоцентрове, рандомізоване, подвійне сліпе, плацебо та активно-контрольоване дослідження, фази 2</w:t>
      </w:r>
      <w:r w:rsidR="00CF20A2">
        <w:rPr>
          <w:rStyle w:val="cs9f0a404022"/>
        </w:rPr>
        <w:t>b</w:t>
      </w:r>
      <w:r w:rsidR="00CF20A2" w:rsidRPr="00B80899">
        <w:rPr>
          <w:rStyle w:val="cs9f0a404022"/>
          <w:lang w:val="ru-RU"/>
        </w:rPr>
        <w:t>/3 в паралельних групах із безперервним переходом між фазами, для оцінки ефективності та безпеки Бразикумабу у пацієнтів з хворобою Крона від середнього до важкого ступеня активності (</w:t>
      </w:r>
      <w:r w:rsidR="00CF20A2">
        <w:rPr>
          <w:rStyle w:val="cs9f0a404022"/>
        </w:rPr>
        <w:t>INTREPID</w:t>
      </w:r>
      <w:r w:rsidR="00CF20A2" w:rsidRPr="00B80899">
        <w:rPr>
          <w:rStyle w:val="cs9f0a404022"/>
          <w:lang w:val="ru-RU"/>
        </w:rPr>
        <w:t xml:space="preserve"> </w:t>
      </w:r>
      <w:r w:rsidR="00CF20A2">
        <w:rPr>
          <w:rStyle w:val="cs9f0a404022"/>
        </w:rPr>
        <w:t>Lead</w:t>
      </w:r>
      <w:r w:rsidR="00CF20A2" w:rsidRPr="00B80899">
        <w:rPr>
          <w:rStyle w:val="cs9f0a404022"/>
          <w:lang w:val="ru-RU"/>
        </w:rPr>
        <w:t>-</w:t>
      </w:r>
      <w:r w:rsidR="00CF20A2">
        <w:rPr>
          <w:rStyle w:val="cs9f0a404022"/>
        </w:rPr>
        <w:t>In</w:t>
      </w:r>
      <w:r w:rsidR="00CF20A2" w:rsidRPr="00B80899">
        <w:rPr>
          <w:rStyle w:val="cs9f0a404022"/>
          <w:lang w:val="ru-RU"/>
        </w:rPr>
        <w:t xml:space="preserve">)», код дослідження </w:t>
      </w:r>
      <w:r w:rsidR="00CF20A2">
        <w:rPr>
          <w:rStyle w:val="cs9b0062622"/>
        </w:rPr>
        <w:t>D</w:t>
      </w:r>
      <w:r w:rsidR="00CF20A2" w:rsidRPr="00B80899">
        <w:rPr>
          <w:rStyle w:val="cs9b0062622"/>
          <w:lang w:val="ru-RU"/>
        </w:rPr>
        <w:t>5271</w:t>
      </w:r>
      <w:r w:rsidR="00CF20A2">
        <w:rPr>
          <w:rStyle w:val="cs9b0062622"/>
        </w:rPr>
        <w:t>C</w:t>
      </w:r>
      <w:r w:rsidR="00CF20A2" w:rsidRPr="00B80899">
        <w:rPr>
          <w:rStyle w:val="cs9b0062622"/>
          <w:lang w:val="ru-RU"/>
        </w:rPr>
        <w:t>00001 (Попередній код 3150-301-008)</w:t>
      </w:r>
      <w:r w:rsidR="00CF20A2" w:rsidRPr="00B80899">
        <w:rPr>
          <w:rStyle w:val="cs9f0a404022"/>
          <w:lang w:val="ru-RU"/>
        </w:rPr>
        <w:t xml:space="preserve">, поправка 4, версія 5.0 від 24 лютого 2021 року; спонсор - </w:t>
      </w:r>
      <w:r w:rsidR="00CF20A2">
        <w:rPr>
          <w:rStyle w:val="cs9f0a404022"/>
        </w:rPr>
        <w:t>AstraZeneca</w:t>
      </w:r>
      <w:r w:rsidR="00CF20A2" w:rsidRPr="00B80899">
        <w:rPr>
          <w:rStyle w:val="cs9f0a404022"/>
          <w:lang w:val="ru-RU"/>
        </w:rPr>
        <w:t xml:space="preserve"> </w:t>
      </w:r>
      <w:r w:rsidR="00CF20A2">
        <w:rPr>
          <w:rStyle w:val="cs9f0a404022"/>
        </w:rPr>
        <w:t>AB</w:t>
      </w:r>
      <w:r w:rsidR="00CF20A2" w:rsidRPr="00B80899">
        <w:rPr>
          <w:rStyle w:val="cs9f0a404022"/>
          <w:lang w:val="ru-RU"/>
        </w:rPr>
        <w:t xml:space="preserve">, </w:t>
      </w:r>
      <w:r w:rsidR="00CF20A2">
        <w:rPr>
          <w:rStyle w:val="cs9f0a404022"/>
        </w:rPr>
        <w:t>Sweden </w:t>
      </w:r>
    </w:p>
    <w:p w:rsidR="00CF20A2" w:rsidRDefault="00CF20A2">
      <w:pPr>
        <w:jc w:val="both"/>
        <w:rPr>
          <w:rFonts w:ascii="Arial" w:hAnsi="Arial" w:cs="Arial"/>
          <w:sz w:val="20"/>
          <w:szCs w:val="20"/>
        </w:rPr>
      </w:pPr>
      <w:r>
        <w:rPr>
          <w:rFonts w:ascii="Arial" w:hAnsi="Arial" w:cs="Arial"/>
          <w:sz w:val="20"/>
          <w:szCs w:val="20"/>
        </w:rPr>
        <w:t>Заявник - ТОВ «АСТРАЗЕНЕКА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lang w:val="ru-RU"/>
        </w:rPr>
      </w:pPr>
      <w:r>
        <w:rPr>
          <w:rStyle w:val="cs9b0062623"/>
          <w:lang w:val="ru-RU"/>
        </w:rPr>
        <w:t xml:space="preserve">35. </w:t>
      </w:r>
      <w:r w:rsidR="00CF20A2" w:rsidRPr="00B80899">
        <w:rPr>
          <w:rStyle w:val="cs9b0062623"/>
          <w:lang w:val="ru-RU"/>
        </w:rPr>
        <w:t>Брошура дослідника Кстанді (</w:t>
      </w:r>
      <w:r w:rsidR="00CF20A2">
        <w:rPr>
          <w:rStyle w:val="cs9b0062623"/>
        </w:rPr>
        <w:t>Xtandi</w:t>
      </w:r>
      <w:r w:rsidR="00CF20A2" w:rsidRPr="00B80899">
        <w:rPr>
          <w:rStyle w:val="cs9b0062623"/>
          <w:lang w:val="ru-RU"/>
        </w:rPr>
        <w:t xml:space="preserve">, Ензалутамід, </w:t>
      </w:r>
      <w:r w:rsidR="00CF20A2">
        <w:rPr>
          <w:rStyle w:val="cs9b0062623"/>
        </w:rPr>
        <w:t>ezalutamide</w:t>
      </w:r>
      <w:r w:rsidR="00CF20A2" w:rsidRPr="00B80899">
        <w:rPr>
          <w:rStyle w:val="cs9b0062623"/>
          <w:lang w:val="ru-RU"/>
        </w:rPr>
        <w:t xml:space="preserve">), видання 12.2 від 24 червня 2021 року, англійською мовою; Україна, </w:t>
      </w:r>
      <w:r w:rsidR="00CF20A2">
        <w:rPr>
          <w:rStyle w:val="cs9b0062623"/>
        </w:rPr>
        <w:t>MK</w:t>
      </w:r>
      <w:r w:rsidR="00CF20A2" w:rsidRPr="00B80899">
        <w:rPr>
          <w:rStyle w:val="cs9b0062623"/>
          <w:lang w:val="ru-RU"/>
        </w:rPr>
        <w:t>-3475-641, Інформація та документ про інформовану згоду для пацієнта, версія 1.02 від 10 серпня 2021 р., українською та російською мовами</w:t>
      </w:r>
      <w:r w:rsidR="00CF20A2" w:rsidRPr="00B80899">
        <w:rPr>
          <w:rStyle w:val="cs9f0a404023"/>
          <w:lang w:val="ru-RU"/>
        </w:rPr>
        <w:t xml:space="preserve"> до протоколу клінічного дослідження «Рандомізоване, подвійне сліпе дослідження ІІІ фази </w:t>
      </w:r>
      <w:r w:rsidR="00CF20A2" w:rsidRPr="00B80899">
        <w:rPr>
          <w:rStyle w:val="cs9b0062623"/>
          <w:lang w:val="ru-RU"/>
        </w:rPr>
        <w:t>пембролізумабу (</w:t>
      </w:r>
      <w:r w:rsidR="00CF20A2">
        <w:rPr>
          <w:rStyle w:val="cs9b0062623"/>
        </w:rPr>
        <w:t>MK</w:t>
      </w:r>
      <w:r w:rsidR="00CF20A2" w:rsidRPr="00B80899">
        <w:rPr>
          <w:rStyle w:val="cs9b0062623"/>
          <w:lang w:val="ru-RU"/>
        </w:rPr>
        <w:t>-3475)</w:t>
      </w:r>
      <w:r w:rsidR="00CF20A2" w:rsidRPr="00B80899">
        <w:rPr>
          <w:rStyle w:val="cs9f0a404023"/>
          <w:lang w:val="ru-RU"/>
        </w:rPr>
        <w:t xml:space="preserve">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00CF20A2">
        <w:rPr>
          <w:rStyle w:val="cs9f0a404023"/>
        </w:rPr>
        <w:t>mCRPC</w:t>
      </w:r>
      <w:r w:rsidR="00CF20A2" w:rsidRPr="00B80899">
        <w:rPr>
          <w:rStyle w:val="cs9f0a404023"/>
          <w:lang w:val="ru-RU"/>
        </w:rPr>
        <w:t>) (</w:t>
      </w:r>
      <w:r w:rsidR="00CF20A2">
        <w:rPr>
          <w:rStyle w:val="cs9f0a404023"/>
        </w:rPr>
        <w:t>KEYNOTE</w:t>
      </w:r>
      <w:r w:rsidR="00CF20A2" w:rsidRPr="00B80899">
        <w:rPr>
          <w:rStyle w:val="cs9f0a404023"/>
          <w:lang w:val="ru-RU"/>
        </w:rPr>
        <w:t xml:space="preserve">-641)», код дослідження </w:t>
      </w:r>
      <w:r w:rsidR="00CF20A2">
        <w:rPr>
          <w:rStyle w:val="cs9b0062623"/>
        </w:rPr>
        <w:t>MK</w:t>
      </w:r>
      <w:r w:rsidR="00CF20A2" w:rsidRPr="00B80899">
        <w:rPr>
          <w:rStyle w:val="cs9b0062623"/>
          <w:lang w:val="ru-RU"/>
        </w:rPr>
        <w:t>-3475-641</w:t>
      </w:r>
      <w:r w:rsidR="00CF20A2" w:rsidRPr="00B80899">
        <w:rPr>
          <w:rStyle w:val="cs9f0a404023"/>
          <w:lang w:val="ru-RU"/>
        </w:rPr>
        <w:t>, з інкорпорованою поправкою 05 від 14 травня 2021 року; спонсор - «Мерк Шарп енд Доум Корп.», дочірнє підприємство «Мерк енд Ко., Інк.», США (</w:t>
      </w:r>
      <w:r w:rsidR="00CF20A2">
        <w:rPr>
          <w:rStyle w:val="cs9f0a404023"/>
        </w:rPr>
        <w:t>Merck</w:t>
      </w:r>
      <w:r w:rsidR="00CF20A2" w:rsidRPr="00B80899">
        <w:rPr>
          <w:rStyle w:val="cs9f0a404023"/>
          <w:lang w:val="ru-RU"/>
        </w:rPr>
        <w:t xml:space="preserve"> </w:t>
      </w:r>
      <w:r w:rsidR="00CF20A2">
        <w:rPr>
          <w:rStyle w:val="cs9f0a404023"/>
        </w:rPr>
        <w:t>Sharp</w:t>
      </w:r>
      <w:r w:rsidR="00CF20A2" w:rsidRPr="00B80899">
        <w:rPr>
          <w:rStyle w:val="cs9f0a404023"/>
          <w:lang w:val="ru-RU"/>
        </w:rPr>
        <w:t xml:space="preserve"> &amp; </w:t>
      </w:r>
      <w:r w:rsidR="00CF20A2">
        <w:rPr>
          <w:rStyle w:val="cs9f0a404023"/>
        </w:rPr>
        <w:t>Dohme</w:t>
      </w:r>
      <w:r w:rsidR="00CF20A2" w:rsidRPr="00B80899">
        <w:rPr>
          <w:rStyle w:val="cs9f0a404023"/>
          <w:lang w:val="ru-RU"/>
        </w:rPr>
        <w:t xml:space="preserve"> </w:t>
      </w:r>
      <w:r w:rsidR="00CF20A2">
        <w:rPr>
          <w:rStyle w:val="cs9f0a404023"/>
        </w:rPr>
        <w:t>Corp</w:t>
      </w:r>
      <w:r w:rsidR="00CF20A2" w:rsidRPr="00B80899">
        <w:rPr>
          <w:rStyle w:val="cs9f0a404023"/>
          <w:lang w:val="ru-RU"/>
        </w:rPr>
        <w:t xml:space="preserve">., </w:t>
      </w:r>
      <w:r w:rsidR="00CF20A2">
        <w:rPr>
          <w:rStyle w:val="cs9f0a404023"/>
        </w:rPr>
        <w:t>a</w:t>
      </w:r>
      <w:r w:rsidR="00CF20A2" w:rsidRPr="00B80899">
        <w:rPr>
          <w:rStyle w:val="cs9f0a404023"/>
          <w:lang w:val="ru-RU"/>
        </w:rPr>
        <w:t xml:space="preserve"> </w:t>
      </w:r>
      <w:r w:rsidR="00CF20A2">
        <w:rPr>
          <w:rStyle w:val="cs9f0a404023"/>
        </w:rPr>
        <w:t>subsidiary</w:t>
      </w:r>
      <w:r w:rsidR="00CF20A2" w:rsidRPr="00B80899">
        <w:rPr>
          <w:rStyle w:val="cs9f0a404023"/>
          <w:lang w:val="ru-RU"/>
        </w:rPr>
        <w:t xml:space="preserve"> </w:t>
      </w:r>
      <w:r w:rsidR="00CF20A2">
        <w:rPr>
          <w:rStyle w:val="cs9f0a404023"/>
        </w:rPr>
        <w:t>of</w:t>
      </w:r>
      <w:r w:rsidR="00CF20A2" w:rsidRPr="00B80899">
        <w:rPr>
          <w:rStyle w:val="cs9f0a404023"/>
          <w:lang w:val="ru-RU"/>
        </w:rPr>
        <w:t xml:space="preserve"> </w:t>
      </w:r>
      <w:r w:rsidR="00CF20A2">
        <w:rPr>
          <w:rStyle w:val="cs9f0a404023"/>
        </w:rPr>
        <w:t>Merck</w:t>
      </w:r>
      <w:r w:rsidR="00CF20A2" w:rsidRPr="00B80899">
        <w:rPr>
          <w:rStyle w:val="cs9f0a404023"/>
          <w:lang w:val="ru-RU"/>
        </w:rPr>
        <w:t xml:space="preserve"> &amp; </w:t>
      </w:r>
      <w:r w:rsidR="00CF20A2">
        <w:rPr>
          <w:rStyle w:val="cs9f0a404023"/>
        </w:rPr>
        <w:t>Co</w:t>
      </w:r>
      <w:r w:rsidR="00CF20A2" w:rsidRPr="00B80899">
        <w:rPr>
          <w:rStyle w:val="cs9f0a404023"/>
          <w:lang w:val="ru-RU"/>
        </w:rPr>
        <w:t xml:space="preserve">., </w:t>
      </w:r>
      <w:r w:rsidR="00CF20A2">
        <w:rPr>
          <w:rStyle w:val="cs9f0a404023"/>
        </w:rPr>
        <w:t>Inc</w:t>
      </w:r>
      <w:r w:rsidR="00CF20A2" w:rsidRPr="00B80899">
        <w:rPr>
          <w:rStyle w:val="cs9f0a404023"/>
          <w:lang w:val="ru-RU"/>
        </w:rPr>
        <w:t xml:space="preserve">., </w:t>
      </w:r>
      <w:r w:rsidR="00CF20A2">
        <w:rPr>
          <w:rStyle w:val="cs9f0a404023"/>
        </w:rPr>
        <w:t>USA</w:t>
      </w:r>
      <w:r w:rsidR="00CF20A2" w:rsidRPr="00B80899">
        <w:rPr>
          <w:rStyle w:val="cs9f0a404023"/>
          <w:lang w:val="ru-RU"/>
        </w:rPr>
        <w:t>)</w:t>
      </w:r>
      <w:r w:rsidR="00CF20A2">
        <w:rPr>
          <w:rStyle w:val="cs9f0a404023"/>
        </w:rPr>
        <w:t> </w:t>
      </w:r>
    </w:p>
    <w:p w:rsidR="00CF20A2"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w:t>
      </w:r>
      <w:r w:rsidR="00457F9E">
        <w:rPr>
          <w:rFonts w:ascii="Arial" w:hAnsi="Arial" w:cs="Arial"/>
          <w:sz w:val="20"/>
          <w:szCs w:val="20"/>
          <w:lang w:val="ru-RU"/>
        </w:rPr>
        <w:t xml:space="preserve"> відповідальністю «МСД Україна»</w:t>
      </w:r>
    </w:p>
    <w:p w:rsidR="00457F9E" w:rsidRPr="00B80899" w:rsidRDefault="00457F9E">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rStyle w:val="cs80d9435b24"/>
          <w:lang w:val="ru-RU"/>
        </w:rPr>
      </w:pPr>
      <w:r>
        <w:rPr>
          <w:rStyle w:val="cs9b0062624"/>
          <w:lang w:val="ru-RU"/>
        </w:rPr>
        <w:t xml:space="preserve">36. </w:t>
      </w:r>
      <w:r w:rsidR="00CF20A2" w:rsidRPr="00B80899">
        <w:rPr>
          <w:rStyle w:val="cs9b0062624"/>
          <w:lang w:val="ru-RU"/>
        </w:rPr>
        <w:t xml:space="preserve">Збільшення запланованої кількості досліджуваних для включення у клінічне випробування в Україні із 50 до 60; Додавання </w:t>
      </w:r>
      <w:r w:rsidR="00CF20A2">
        <w:rPr>
          <w:rStyle w:val="cs9b0062624"/>
        </w:rPr>
        <w:t>BO</w:t>
      </w:r>
      <w:r w:rsidR="00CF20A2" w:rsidRPr="00B80899">
        <w:rPr>
          <w:rStyle w:val="cs9b0062624"/>
          <w:lang w:val="ru-RU"/>
        </w:rPr>
        <w:t>41843, Керівництво для пацієнта, версія 1.0, від 23 лютого 2021 року українською та російською мовами</w:t>
      </w:r>
      <w:r w:rsidR="00CF20A2" w:rsidRPr="00B80899">
        <w:rPr>
          <w:rStyle w:val="cs9f0a404024"/>
          <w:lang w:val="ru-RU"/>
        </w:rPr>
        <w:t xml:space="preserve"> до протоколу клінічного дослідження «Рандомізоване подвійне сліпе плацебо-контрольоване багатоцентрове дослідження фази ІІІ для оцінки ефективності </w:t>
      </w:r>
      <w:r w:rsidR="00CF20A2" w:rsidRPr="00B80899">
        <w:rPr>
          <w:rStyle w:val="cs9f0a404024"/>
          <w:lang w:val="ru-RU"/>
        </w:rPr>
        <w:lastRenderedPageBreak/>
        <w:t xml:space="preserve">та безпечності </w:t>
      </w:r>
      <w:r w:rsidR="00CF20A2">
        <w:rPr>
          <w:rStyle w:val="cs9b0062624"/>
        </w:rPr>
        <w:t>GDC</w:t>
      </w:r>
      <w:r w:rsidR="00CF20A2" w:rsidRPr="00B80899">
        <w:rPr>
          <w:rStyle w:val="cs9b0062624"/>
          <w:lang w:val="ru-RU"/>
        </w:rPr>
        <w:t>-9545</w:t>
      </w:r>
      <w:r w:rsidR="00CF20A2" w:rsidRPr="00B80899">
        <w:rPr>
          <w:rStyle w:val="cs9f0a404024"/>
          <w:lang w:val="ru-RU"/>
        </w:rPr>
        <w:t xml:space="preserve"> у комбінації з палбоциклібом порівняно з комбінацією летрозолу та палбоциклібу у пацієнтів з естроген-рецептор-позитивним, </w:t>
      </w:r>
      <w:r w:rsidR="00CF20A2">
        <w:rPr>
          <w:rStyle w:val="cs9f0a404024"/>
        </w:rPr>
        <w:t>HER</w:t>
      </w:r>
      <w:r w:rsidR="00CF20A2" w:rsidRPr="00B80899">
        <w:rPr>
          <w:rStyle w:val="cs9f0a404024"/>
          <w:lang w:val="ru-RU"/>
        </w:rPr>
        <w:t xml:space="preserve">2-негативним місцевопоширеним чи метастатичним раком молочної залози», код дослідження </w:t>
      </w:r>
      <w:r w:rsidR="00CF20A2">
        <w:rPr>
          <w:rStyle w:val="cs9b0062624"/>
        </w:rPr>
        <w:t>BO</w:t>
      </w:r>
      <w:r w:rsidR="00CF20A2" w:rsidRPr="00B80899">
        <w:rPr>
          <w:rStyle w:val="cs9b0062624"/>
          <w:lang w:val="ru-RU"/>
        </w:rPr>
        <w:t>41843</w:t>
      </w:r>
      <w:r w:rsidR="00CF20A2" w:rsidRPr="00B80899">
        <w:rPr>
          <w:rStyle w:val="cs9f0a404024"/>
          <w:lang w:val="ru-RU"/>
        </w:rPr>
        <w:t>, версія 2 від 08 лютого 2021 р.; спонсор - Ф.Хоффманн-Ля Рош Лтд, Швейцарія</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«Рош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lang w:val="ru-RU"/>
        </w:rPr>
      </w:pPr>
      <w:r>
        <w:rPr>
          <w:rStyle w:val="cs9b0062625"/>
          <w:lang w:val="ru-RU"/>
        </w:rPr>
        <w:t xml:space="preserve">37. </w:t>
      </w:r>
      <w:r w:rsidR="00CF20A2" w:rsidRPr="00B80899">
        <w:rPr>
          <w:rStyle w:val="cs9b0062625"/>
          <w:lang w:val="ru-RU"/>
        </w:rPr>
        <w:t>Оновлені розділи досьє досліджуваного лікарського засобу фенебрутиніб (</w:t>
      </w:r>
      <w:r w:rsidR="00CF20A2">
        <w:rPr>
          <w:rStyle w:val="cs9b0062625"/>
        </w:rPr>
        <w:t>S</w:t>
      </w:r>
      <w:r w:rsidR="00CF20A2" w:rsidRPr="00B80899">
        <w:rPr>
          <w:rStyle w:val="cs9b0062625"/>
          <w:lang w:val="ru-RU"/>
        </w:rPr>
        <w:t xml:space="preserve">.2.2, </w:t>
      </w:r>
      <w:r w:rsidR="00CF20A2">
        <w:rPr>
          <w:rStyle w:val="cs9b0062625"/>
        </w:rPr>
        <w:t>S</w:t>
      </w:r>
      <w:r w:rsidR="00CF20A2" w:rsidRPr="00B80899">
        <w:rPr>
          <w:rStyle w:val="cs9b0062625"/>
          <w:lang w:val="ru-RU"/>
        </w:rPr>
        <w:t xml:space="preserve">.2.3, </w:t>
      </w:r>
      <w:r w:rsidR="00CF20A2">
        <w:rPr>
          <w:rStyle w:val="cs9b0062625"/>
        </w:rPr>
        <w:t>S</w:t>
      </w:r>
      <w:r w:rsidR="00CF20A2" w:rsidRPr="00B80899">
        <w:rPr>
          <w:rStyle w:val="cs9b0062625"/>
          <w:lang w:val="ru-RU"/>
        </w:rPr>
        <w:t xml:space="preserve">.2.4, </w:t>
      </w:r>
      <w:r w:rsidR="00CF20A2">
        <w:rPr>
          <w:rStyle w:val="cs9b0062625"/>
        </w:rPr>
        <w:t>S</w:t>
      </w:r>
      <w:r w:rsidR="00CF20A2" w:rsidRPr="00B80899">
        <w:rPr>
          <w:rStyle w:val="cs9b0062625"/>
          <w:lang w:val="ru-RU"/>
        </w:rPr>
        <w:t xml:space="preserve">.2.6, </w:t>
      </w:r>
      <w:r w:rsidR="00CF20A2">
        <w:rPr>
          <w:rStyle w:val="cs9b0062625"/>
        </w:rPr>
        <w:t>S</w:t>
      </w:r>
      <w:r w:rsidR="00CF20A2" w:rsidRPr="00B80899">
        <w:rPr>
          <w:rStyle w:val="cs9b0062625"/>
          <w:lang w:val="ru-RU"/>
        </w:rPr>
        <w:t xml:space="preserve">.3.2, </w:t>
      </w:r>
      <w:r w:rsidR="00CF20A2">
        <w:rPr>
          <w:rStyle w:val="cs9b0062625"/>
        </w:rPr>
        <w:t>S</w:t>
      </w:r>
      <w:r w:rsidR="00CF20A2" w:rsidRPr="00B80899">
        <w:rPr>
          <w:rStyle w:val="cs9b0062625"/>
          <w:lang w:val="ru-RU"/>
        </w:rPr>
        <w:t xml:space="preserve">.4.1, </w:t>
      </w:r>
      <w:r w:rsidR="00CF20A2">
        <w:rPr>
          <w:rStyle w:val="cs9b0062625"/>
        </w:rPr>
        <w:t>S</w:t>
      </w:r>
      <w:r w:rsidR="00CF20A2" w:rsidRPr="00B80899">
        <w:rPr>
          <w:rStyle w:val="cs9b0062625"/>
          <w:lang w:val="ru-RU"/>
        </w:rPr>
        <w:t xml:space="preserve">.4.2, </w:t>
      </w:r>
      <w:r w:rsidR="00CF20A2">
        <w:rPr>
          <w:rStyle w:val="cs9b0062625"/>
        </w:rPr>
        <w:t>S</w:t>
      </w:r>
      <w:r w:rsidR="00CF20A2" w:rsidRPr="00B80899">
        <w:rPr>
          <w:rStyle w:val="cs9b0062625"/>
          <w:lang w:val="ru-RU"/>
        </w:rPr>
        <w:t xml:space="preserve">.4.3, </w:t>
      </w:r>
      <w:r w:rsidR="00CF20A2">
        <w:rPr>
          <w:rStyle w:val="cs9b0062625"/>
        </w:rPr>
        <w:t>S</w:t>
      </w:r>
      <w:r w:rsidR="00CF20A2" w:rsidRPr="00B80899">
        <w:rPr>
          <w:rStyle w:val="cs9b0062625"/>
          <w:lang w:val="ru-RU"/>
        </w:rPr>
        <w:t xml:space="preserve">.4.4, </w:t>
      </w:r>
      <w:r w:rsidR="00CF20A2">
        <w:rPr>
          <w:rStyle w:val="cs9b0062625"/>
        </w:rPr>
        <w:t>S</w:t>
      </w:r>
      <w:r w:rsidR="00CF20A2" w:rsidRPr="00B80899">
        <w:rPr>
          <w:rStyle w:val="cs9b0062625"/>
          <w:lang w:val="ru-RU"/>
        </w:rPr>
        <w:t xml:space="preserve">.4.5, </w:t>
      </w:r>
      <w:r w:rsidR="00CF20A2">
        <w:rPr>
          <w:rStyle w:val="cs9b0062625"/>
        </w:rPr>
        <w:t>S</w:t>
      </w:r>
      <w:r w:rsidR="00CF20A2" w:rsidRPr="00B80899">
        <w:rPr>
          <w:rStyle w:val="cs9b0062625"/>
          <w:lang w:val="ru-RU"/>
        </w:rPr>
        <w:t xml:space="preserve">.5, </w:t>
      </w:r>
      <w:r w:rsidR="00CF20A2">
        <w:rPr>
          <w:rStyle w:val="cs9b0062625"/>
        </w:rPr>
        <w:t>S</w:t>
      </w:r>
      <w:r w:rsidR="00CF20A2" w:rsidRPr="00B80899">
        <w:rPr>
          <w:rStyle w:val="cs9b0062625"/>
          <w:lang w:val="ru-RU"/>
        </w:rPr>
        <w:t xml:space="preserve">.7.1, </w:t>
      </w:r>
      <w:r w:rsidR="00CF20A2">
        <w:rPr>
          <w:rStyle w:val="cs9b0062625"/>
        </w:rPr>
        <w:t>S</w:t>
      </w:r>
      <w:r w:rsidR="00CF20A2" w:rsidRPr="00B80899">
        <w:rPr>
          <w:rStyle w:val="cs9b0062625"/>
          <w:lang w:val="ru-RU"/>
        </w:rPr>
        <w:t xml:space="preserve">.7.3, </w:t>
      </w:r>
      <w:r w:rsidR="00CF20A2">
        <w:rPr>
          <w:rStyle w:val="cs9b0062625"/>
        </w:rPr>
        <w:t>P</w:t>
      </w:r>
      <w:r w:rsidR="00CF20A2" w:rsidRPr="00B80899">
        <w:rPr>
          <w:rStyle w:val="cs9b0062625"/>
          <w:lang w:val="ru-RU"/>
        </w:rPr>
        <w:t xml:space="preserve">.3.1, </w:t>
      </w:r>
      <w:r w:rsidR="00CF20A2">
        <w:rPr>
          <w:rStyle w:val="cs9b0062625"/>
        </w:rPr>
        <w:t>P</w:t>
      </w:r>
      <w:r w:rsidR="00CF20A2" w:rsidRPr="00B80899">
        <w:rPr>
          <w:rStyle w:val="cs9b0062625"/>
          <w:lang w:val="ru-RU"/>
        </w:rPr>
        <w:t xml:space="preserve">.5.2, </w:t>
      </w:r>
      <w:r w:rsidR="00CF20A2">
        <w:rPr>
          <w:rStyle w:val="cs9b0062625"/>
        </w:rPr>
        <w:t>P</w:t>
      </w:r>
      <w:r w:rsidR="00CF20A2" w:rsidRPr="00B80899">
        <w:rPr>
          <w:rStyle w:val="cs9b0062625"/>
          <w:lang w:val="ru-RU"/>
        </w:rPr>
        <w:t xml:space="preserve">.5.3, </w:t>
      </w:r>
      <w:r w:rsidR="00CF20A2">
        <w:rPr>
          <w:rStyle w:val="cs9b0062625"/>
        </w:rPr>
        <w:t>P</w:t>
      </w:r>
      <w:r w:rsidR="00CF20A2" w:rsidRPr="00B80899">
        <w:rPr>
          <w:rStyle w:val="cs9b0062625"/>
          <w:lang w:val="ru-RU"/>
        </w:rPr>
        <w:t xml:space="preserve">.8.1, </w:t>
      </w:r>
      <w:r w:rsidR="00CF20A2">
        <w:rPr>
          <w:rStyle w:val="cs9b0062625"/>
        </w:rPr>
        <w:t>P</w:t>
      </w:r>
      <w:r w:rsidR="00CF20A2" w:rsidRPr="00B80899">
        <w:rPr>
          <w:rStyle w:val="cs9b0062625"/>
          <w:lang w:val="ru-RU"/>
        </w:rPr>
        <w:t>.8.3) та генеричне плацебо до фенебрутинібу (</w:t>
      </w:r>
      <w:r w:rsidR="00CF20A2">
        <w:rPr>
          <w:rStyle w:val="cs9b0062625"/>
        </w:rPr>
        <w:t>P</w:t>
      </w:r>
      <w:r w:rsidR="00CF20A2" w:rsidRPr="00B80899">
        <w:rPr>
          <w:rStyle w:val="cs9b0062625"/>
          <w:lang w:val="ru-RU"/>
        </w:rPr>
        <w:t xml:space="preserve">.3.1, </w:t>
      </w:r>
      <w:r w:rsidR="00CF20A2">
        <w:rPr>
          <w:rStyle w:val="cs9b0062625"/>
        </w:rPr>
        <w:t>P</w:t>
      </w:r>
      <w:r w:rsidR="00CF20A2" w:rsidRPr="00B80899">
        <w:rPr>
          <w:rStyle w:val="cs9b0062625"/>
          <w:lang w:val="ru-RU"/>
        </w:rPr>
        <w:t xml:space="preserve">.8.1, </w:t>
      </w:r>
      <w:r w:rsidR="00CF20A2">
        <w:rPr>
          <w:rStyle w:val="cs9b0062625"/>
        </w:rPr>
        <w:t>P</w:t>
      </w:r>
      <w:r w:rsidR="00CF20A2" w:rsidRPr="00B80899">
        <w:rPr>
          <w:rStyle w:val="cs9b0062625"/>
          <w:lang w:val="ru-RU"/>
        </w:rPr>
        <w:t>.8.3) від липня 2021 р.</w:t>
      </w:r>
      <w:r w:rsidR="00CF20A2" w:rsidRPr="00B80899">
        <w:rPr>
          <w:rStyle w:val="cs9f0a404025"/>
          <w:lang w:val="ru-RU"/>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CF20A2" w:rsidRPr="00B80899">
        <w:rPr>
          <w:rStyle w:val="cs9b0062625"/>
          <w:lang w:val="ru-RU"/>
        </w:rPr>
        <w:t>ФЕНЕБРУТИНІБУ</w:t>
      </w:r>
      <w:r w:rsidR="00CF20A2" w:rsidRPr="00B80899">
        <w:rPr>
          <w:rStyle w:val="cs9f0a404025"/>
          <w:lang w:val="ru-RU"/>
        </w:rPr>
        <w:t xml:space="preserve"> ПОРІВНЯНО З ОКРЕЛІЗУМАБОМ У ДОРОСЛИХ ПАЦІЄНТІВ З ПЕРВИННИМ ПРОГРЕСУЮЧИМ РОЗСІЯНИМ СКЛЕРОЗОМ», код дослідження </w:t>
      </w:r>
      <w:r w:rsidR="00CF20A2">
        <w:rPr>
          <w:rStyle w:val="cs9b0062625"/>
        </w:rPr>
        <w:t>GN</w:t>
      </w:r>
      <w:r w:rsidR="00CF20A2" w:rsidRPr="00B80899">
        <w:rPr>
          <w:rStyle w:val="cs9b0062625"/>
          <w:lang w:val="ru-RU"/>
        </w:rPr>
        <w:t>41791</w:t>
      </w:r>
      <w:r w:rsidR="00CF20A2" w:rsidRPr="00B80899">
        <w:rPr>
          <w:rStyle w:val="cs9f0a404025"/>
          <w:lang w:val="ru-RU"/>
        </w:rPr>
        <w:t>, версія 3 від 09 вересня 2020 р.; спонсор - Ф.Хоффманн-Ля Рош Лтд, Швейцарія</w:t>
      </w:r>
      <w:r w:rsidR="00CF20A2">
        <w:rPr>
          <w:rStyle w:val="cs9b0062625"/>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«Рош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lang w:val="ru-RU"/>
        </w:rPr>
      </w:pPr>
      <w:r>
        <w:rPr>
          <w:rStyle w:val="cs9b0062626"/>
          <w:lang w:val="ru-RU"/>
        </w:rPr>
        <w:t xml:space="preserve">38. </w:t>
      </w:r>
      <w:r w:rsidR="00CF20A2" w:rsidRPr="00B80899">
        <w:rPr>
          <w:rStyle w:val="cs9b0062626"/>
          <w:lang w:val="ru-RU"/>
        </w:rPr>
        <w:t xml:space="preserve">Брошура дослідника, досліджуваного лікарського засобу </w:t>
      </w:r>
      <w:r w:rsidR="00CF20A2">
        <w:rPr>
          <w:rStyle w:val="cs9b0062626"/>
        </w:rPr>
        <w:t>PRN</w:t>
      </w:r>
      <w:r w:rsidR="00CF20A2" w:rsidRPr="00B80899">
        <w:rPr>
          <w:rStyle w:val="cs9b0062626"/>
          <w:lang w:val="ru-RU"/>
        </w:rPr>
        <w:t xml:space="preserve">1008/ </w:t>
      </w:r>
      <w:r w:rsidR="00CF20A2">
        <w:rPr>
          <w:rStyle w:val="cs9b0062626"/>
        </w:rPr>
        <w:t>SAR</w:t>
      </w:r>
      <w:r w:rsidR="00CF20A2" w:rsidRPr="00B80899">
        <w:rPr>
          <w:rStyle w:val="cs9b0062626"/>
          <w:lang w:val="ru-RU"/>
        </w:rPr>
        <w:t xml:space="preserve">444671 - Рилзабрутиніб, видання 12 від 14 червня 2021 року, англійською мовою; Уточнення назви досліджуваного лікарського засобу </w:t>
      </w:r>
      <w:r w:rsidR="00CF20A2">
        <w:rPr>
          <w:rStyle w:val="cs9b0062626"/>
        </w:rPr>
        <w:t>PRN</w:t>
      </w:r>
      <w:r w:rsidR="00CF20A2" w:rsidRPr="00B80899">
        <w:rPr>
          <w:rStyle w:val="cs9b0062626"/>
          <w:lang w:val="ru-RU"/>
        </w:rPr>
        <w:t xml:space="preserve">1008 (рилзабрутиніб), у зв’язку з додаванням оновленої назви </w:t>
      </w:r>
      <w:r w:rsidR="00CF20A2">
        <w:rPr>
          <w:rStyle w:val="cs9b0062626"/>
        </w:rPr>
        <w:t>SAR</w:t>
      </w:r>
      <w:r w:rsidR="00CF20A2" w:rsidRPr="00B80899">
        <w:rPr>
          <w:rStyle w:val="cs9b0062626"/>
          <w:lang w:val="ru-RU"/>
        </w:rPr>
        <w:t>444671</w:t>
      </w:r>
      <w:r w:rsidR="00CF20A2" w:rsidRPr="00B80899">
        <w:rPr>
          <w:rStyle w:val="cs9f0a404026"/>
          <w:lang w:val="ru-RU"/>
        </w:rPr>
        <w:t xml:space="preserve"> до протоколу клінічного дослідження «Рандомізоване, подвійне сліпе, плацебо-контрольоване, багатоцентрове дослідження для оцінки ефективності та безпечності перорального інгібітора тирозинкінази Брутона (ТКБ) – </w:t>
      </w:r>
      <w:r w:rsidR="00CF20A2" w:rsidRPr="00B80899">
        <w:rPr>
          <w:rStyle w:val="cs9b0062626"/>
          <w:lang w:val="ru-RU"/>
        </w:rPr>
        <w:t>Рилзабрутиніба</w:t>
      </w:r>
      <w:r w:rsidR="00CF20A2" w:rsidRPr="00B80899">
        <w:rPr>
          <w:rStyle w:val="cs9f0a404026"/>
          <w:lang w:val="ru-RU"/>
        </w:rPr>
        <w:t xml:space="preserve"> (</w:t>
      </w:r>
      <w:r w:rsidR="00CF20A2">
        <w:rPr>
          <w:rStyle w:val="cs9f0a404026"/>
        </w:rPr>
        <w:t>PRN</w:t>
      </w:r>
      <w:r w:rsidR="00CF20A2" w:rsidRPr="00B80899">
        <w:rPr>
          <w:rStyle w:val="cs9f0a404026"/>
          <w:lang w:val="ru-RU"/>
        </w:rPr>
        <w:t xml:space="preserve">1008) для лікування пемфігусу помірного та тяжкого ступення», код дослідження </w:t>
      </w:r>
      <w:r w:rsidR="00CF20A2">
        <w:rPr>
          <w:rStyle w:val="cs9b0062626"/>
        </w:rPr>
        <w:t>PRN</w:t>
      </w:r>
      <w:r w:rsidR="00CF20A2" w:rsidRPr="00B80899">
        <w:rPr>
          <w:rStyle w:val="cs9b0062626"/>
          <w:lang w:val="ru-RU"/>
        </w:rPr>
        <w:t>1008-012</w:t>
      </w:r>
      <w:r w:rsidR="00CF20A2" w:rsidRPr="00B80899">
        <w:rPr>
          <w:rStyle w:val="cs9f0a404026"/>
          <w:lang w:val="ru-RU"/>
        </w:rPr>
        <w:t xml:space="preserve">, версія 06 від 06 травня 2021 року; спонсор - </w:t>
      </w:r>
      <w:r w:rsidR="00CF20A2">
        <w:rPr>
          <w:rStyle w:val="cs9f0a404026"/>
        </w:rPr>
        <w:t>Principia</w:t>
      </w:r>
      <w:r w:rsidR="00CF20A2" w:rsidRPr="00B80899">
        <w:rPr>
          <w:rStyle w:val="cs9f0a404026"/>
          <w:lang w:val="ru-RU"/>
        </w:rPr>
        <w:t xml:space="preserve"> </w:t>
      </w:r>
      <w:r w:rsidR="00CF20A2">
        <w:rPr>
          <w:rStyle w:val="cs9f0a404026"/>
        </w:rPr>
        <w:t>Biopharma</w:t>
      </w:r>
      <w:r w:rsidR="00CF20A2" w:rsidRPr="00B80899">
        <w:rPr>
          <w:rStyle w:val="cs9f0a404026"/>
          <w:lang w:val="ru-RU"/>
        </w:rPr>
        <w:t xml:space="preserve"> </w:t>
      </w:r>
      <w:r w:rsidR="00CF20A2">
        <w:rPr>
          <w:rStyle w:val="cs9f0a404026"/>
        </w:rPr>
        <w:t>Inc</w:t>
      </w:r>
      <w:r w:rsidR="00CF20A2" w:rsidRPr="00B80899">
        <w:rPr>
          <w:rStyle w:val="cs9f0a404026"/>
          <w:lang w:val="ru-RU"/>
        </w:rPr>
        <w:t>., США</w:t>
      </w:r>
      <w:r w:rsidR="00CF20A2">
        <w:rPr>
          <w:rStyle w:val="cs9f0a404026"/>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 «Прем’єр Ресерч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rStyle w:val="cs80d9435b27"/>
          <w:lang w:val="ru-RU"/>
        </w:rPr>
      </w:pPr>
      <w:r>
        <w:rPr>
          <w:rStyle w:val="cs9b0062627"/>
          <w:lang w:val="ru-RU"/>
        </w:rPr>
        <w:t xml:space="preserve">39. </w:t>
      </w:r>
      <w:r w:rsidR="00CF20A2" w:rsidRPr="00B80899">
        <w:rPr>
          <w:rStyle w:val="cs9b0062627"/>
          <w:lang w:val="ru-RU"/>
        </w:rPr>
        <w:t xml:space="preserve">Брошура дослідника для </w:t>
      </w:r>
      <w:r w:rsidR="00CF20A2">
        <w:rPr>
          <w:rStyle w:val="cs9b0062627"/>
        </w:rPr>
        <w:t>Pantoprazole</w:t>
      </w:r>
      <w:r w:rsidR="00CF20A2" w:rsidRPr="00B80899">
        <w:rPr>
          <w:rStyle w:val="cs9b0062627"/>
          <w:lang w:val="ru-RU"/>
        </w:rPr>
        <w:t xml:space="preserve"> (</w:t>
      </w:r>
      <w:r w:rsidR="00CF20A2">
        <w:rPr>
          <w:rStyle w:val="cs9b0062627"/>
        </w:rPr>
        <w:t>PF</w:t>
      </w:r>
      <w:r w:rsidR="00CF20A2" w:rsidRPr="00B80899">
        <w:rPr>
          <w:rStyle w:val="cs9b0062627"/>
          <w:lang w:val="ru-RU"/>
        </w:rPr>
        <w:t>-05208751), версія 4.0 від червня 2021 року; Форма інформованої згоди на участь у науковому дослідженні для батьків», версія 3.0 від 09 серпня 2021 року, українською та російською мовами</w:t>
      </w:r>
      <w:r w:rsidR="00CF20A2" w:rsidRPr="00B80899">
        <w:rPr>
          <w:rStyle w:val="cs9f0a404027"/>
          <w:lang w:val="ru-RU"/>
        </w:rPr>
        <w:t xml:space="preserve"> до протоколу клінічного випробування «Відкрите багатоцентрове дослідження з оцінки фармакокінетики одиночних та багаторазових внутрішньовенних доз </w:t>
      </w:r>
      <w:r w:rsidR="00CF20A2" w:rsidRPr="00B80899">
        <w:rPr>
          <w:rStyle w:val="cs9b0062627"/>
          <w:lang w:val="ru-RU"/>
        </w:rPr>
        <w:t>пантопразолу</w:t>
      </w:r>
      <w:r w:rsidR="00CF20A2" w:rsidRPr="00B80899">
        <w:rPr>
          <w:rStyle w:val="cs9f0a404027"/>
          <w:lang w:val="ru-RU"/>
        </w:rPr>
        <w:t xml:space="preserve"> у двох вікових когортах госпіталізованих педіатричних пацієнтів від 1 до 16 років, що є кандидатами для кислотосупресивної терапії», код </w:t>
      </w:r>
      <w:r w:rsidR="00B80899">
        <w:rPr>
          <w:rStyle w:val="cs9f0a404027"/>
          <w:lang w:val="ru-RU"/>
        </w:rPr>
        <w:t>дослідження</w:t>
      </w:r>
      <w:r w:rsidR="00CF20A2" w:rsidRPr="00B80899">
        <w:rPr>
          <w:rStyle w:val="cs9f0a404027"/>
          <w:lang w:val="ru-RU"/>
        </w:rPr>
        <w:t xml:space="preserve"> </w:t>
      </w:r>
      <w:r w:rsidR="00CF20A2">
        <w:rPr>
          <w:rStyle w:val="cs9b0062627"/>
        </w:rPr>
        <w:t>B</w:t>
      </w:r>
      <w:r w:rsidR="00CF20A2" w:rsidRPr="00B80899">
        <w:rPr>
          <w:rStyle w:val="cs9b0062627"/>
          <w:lang w:val="ru-RU"/>
        </w:rPr>
        <w:t>1791089</w:t>
      </w:r>
      <w:r w:rsidR="00CF20A2" w:rsidRPr="00B80899">
        <w:rPr>
          <w:rStyle w:val="cs9f0a404027"/>
          <w:lang w:val="ru-RU"/>
        </w:rPr>
        <w:t xml:space="preserve">, з поправкою 3, версія для України від 16 січня 2020 року; спонсор - «Файзер Інк.», США / </w:t>
      </w:r>
      <w:r w:rsidR="00CF20A2">
        <w:rPr>
          <w:rStyle w:val="cs9f0a404027"/>
        </w:rPr>
        <w:t>Pfizer</w:t>
      </w:r>
      <w:r w:rsidR="00CF20A2" w:rsidRPr="00B80899">
        <w:rPr>
          <w:rStyle w:val="cs9f0a404027"/>
          <w:lang w:val="ru-RU"/>
        </w:rPr>
        <w:t xml:space="preserve"> </w:t>
      </w:r>
      <w:r w:rsidR="00CF20A2">
        <w:rPr>
          <w:rStyle w:val="cs9f0a404027"/>
        </w:rPr>
        <w:t>Inc</w:t>
      </w:r>
      <w:r w:rsidR="00CF20A2" w:rsidRPr="00B80899">
        <w:rPr>
          <w:rStyle w:val="cs9f0a404027"/>
          <w:lang w:val="ru-RU"/>
        </w:rPr>
        <w:t xml:space="preserve">., </w:t>
      </w:r>
      <w:r w:rsidR="00CF20A2">
        <w:rPr>
          <w:rStyle w:val="cs9f0a404027"/>
        </w:rPr>
        <w:t>USA</w:t>
      </w:r>
    </w:p>
    <w:p w:rsidR="00CF20A2" w:rsidRDefault="00CF20A2">
      <w:pPr>
        <w:jc w:val="both"/>
        <w:rPr>
          <w:rFonts w:ascii="Arial" w:hAnsi="Arial" w:cs="Arial"/>
          <w:sz w:val="20"/>
          <w:szCs w:val="20"/>
        </w:rPr>
      </w:pPr>
      <w:r>
        <w:rPr>
          <w:rFonts w:ascii="Arial" w:hAnsi="Arial" w:cs="Arial"/>
          <w:sz w:val="20"/>
          <w:szCs w:val="20"/>
        </w:rPr>
        <w:t>Заявник - ТОВ «ПАРЕКСЕЛ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lang w:val="ru-RU"/>
        </w:rPr>
      </w:pPr>
      <w:r>
        <w:rPr>
          <w:rStyle w:val="cs9b0062628"/>
          <w:lang w:val="ru-RU"/>
        </w:rPr>
        <w:t xml:space="preserve">40. </w:t>
      </w:r>
      <w:r w:rsidR="00CF20A2" w:rsidRPr="00B80899">
        <w:rPr>
          <w:rStyle w:val="cs9b0062628"/>
          <w:lang w:val="ru-RU"/>
        </w:rPr>
        <w:t>Інформаційний листок пацієнта й форма інформованої згоди для України, версія 4.1 від 30 липня 2021 року українською та російською мовами</w:t>
      </w:r>
      <w:r w:rsidR="00CF20A2" w:rsidRPr="00B80899">
        <w:rPr>
          <w:rStyle w:val="cs9f0a404028"/>
          <w:lang w:val="ru-RU"/>
        </w:rPr>
        <w:t xml:space="preserve"> до протоколу клінічного випробування «Багатоцентрове, рандомізоване, подвійне сліпе, плацебо-контрольоване дослідження фази 2</w:t>
      </w:r>
      <w:r w:rsidR="00CF20A2">
        <w:rPr>
          <w:rStyle w:val="cs9f0a404028"/>
        </w:rPr>
        <w:t>b</w:t>
      </w:r>
      <w:r w:rsidR="00CF20A2" w:rsidRPr="00B80899">
        <w:rPr>
          <w:rStyle w:val="cs9f0a404028"/>
          <w:lang w:val="ru-RU"/>
        </w:rPr>
        <w:t xml:space="preserve"> у паралельних групах для оцінки ефективності, безпечності та переносимості </w:t>
      </w:r>
      <w:r w:rsidR="00CF20A2" w:rsidRPr="00B80899">
        <w:rPr>
          <w:rStyle w:val="cs9b0062628"/>
          <w:lang w:val="ru-RU"/>
        </w:rPr>
        <w:t>ценеримоду</w:t>
      </w:r>
      <w:r w:rsidR="00CF20A2" w:rsidRPr="00B80899">
        <w:rPr>
          <w:rStyle w:val="cs9f0a404028"/>
          <w:lang w:val="ru-RU"/>
        </w:rPr>
        <w:t xml:space="preserve"> у пацієнтів із системним червоним вовчаком (СЧВ) від помірного до високого ступеня активності», код </w:t>
      </w:r>
      <w:r w:rsidR="00B80899">
        <w:rPr>
          <w:rStyle w:val="cs9f0a404028"/>
          <w:lang w:val="ru-RU"/>
        </w:rPr>
        <w:t>дослідження</w:t>
      </w:r>
      <w:r w:rsidR="00CF20A2" w:rsidRPr="00B80899">
        <w:rPr>
          <w:rStyle w:val="cs9f0a404028"/>
          <w:lang w:val="ru-RU"/>
        </w:rPr>
        <w:t xml:space="preserve"> </w:t>
      </w:r>
      <w:r w:rsidR="00CF20A2">
        <w:rPr>
          <w:rStyle w:val="cs9b0062628"/>
        </w:rPr>
        <w:t>ID</w:t>
      </w:r>
      <w:r w:rsidR="00CF20A2" w:rsidRPr="00B80899">
        <w:rPr>
          <w:rStyle w:val="cs9b0062628"/>
          <w:lang w:val="ru-RU"/>
        </w:rPr>
        <w:t>-064</w:t>
      </w:r>
      <w:r w:rsidR="00CF20A2">
        <w:rPr>
          <w:rStyle w:val="cs9b0062628"/>
        </w:rPr>
        <w:t>A</w:t>
      </w:r>
      <w:r w:rsidR="00CF20A2" w:rsidRPr="00B80899">
        <w:rPr>
          <w:rStyle w:val="cs9b0062628"/>
          <w:lang w:val="ru-RU"/>
        </w:rPr>
        <w:t>202</w:t>
      </w:r>
      <w:r w:rsidR="00CF20A2" w:rsidRPr="00B80899">
        <w:rPr>
          <w:rStyle w:val="cs9f0a404028"/>
          <w:lang w:val="ru-RU"/>
        </w:rPr>
        <w:t xml:space="preserve">, фінальна версія 4 від 02 грудня 2020 року; спонсор - </w:t>
      </w:r>
      <w:r w:rsidR="00CF20A2">
        <w:rPr>
          <w:rStyle w:val="cs9f0a404028"/>
        </w:rPr>
        <w:t>Idorsia</w:t>
      </w:r>
      <w:r w:rsidR="00CF20A2" w:rsidRPr="00B80899">
        <w:rPr>
          <w:rStyle w:val="cs9f0a404028"/>
          <w:lang w:val="ru-RU"/>
        </w:rPr>
        <w:t xml:space="preserve"> </w:t>
      </w:r>
      <w:r w:rsidR="00CF20A2">
        <w:rPr>
          <w:rStyle w:val="cs9f0a404028"/>
        </w:rPr>
        <w:t>Pharmaceuticals</w:t>
      </w:r>
      <w:r w:rsidR="00CF20A2" w:rsidRPr="00B80899">
        <w:rPr>
          <w:rStyle w:val="cs9f0a404028"/>
          <w:lang w:val="ru-RU"/>
        </w:rPr>
        <w:t xml:space="preserve"> </w:t>
      </w:r>
      <w:r w:rsidR="00CF20A2">
        <w:rPr>
          <w:rStyle w:val="cs9f0a404028"/>
        </w:rPr>
        <w:t>Ltd</w:t>
      </w:r>
      <w:r w:rsidR="00CF20A2" w:rsidRPr="00B80899">
        <w:rPr>
          <w:rStyle w:val="cs9f0a404028"/>
          <w:lang w:val="ru-RU"/>
        </w:rPr>
        <w:t xml:space="preserve"> /Ідорсія Фармасьютікалз Лтд, Швейцарія</w:t>
      </w:r>
      <w:r w:rsidR="00CF20A2">
        <w:rPr>
          <w:rStyle w:val="cs9b0062628"/>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457F9E" w:rsidP="00457F9E">
      <w:pPr>
        <w:jc w:val="both"/>
        <w:rPr>
          <w:lang w:val="ru-RU"/>
        </w:rPr>
      </w:pPr>
      <w:r>
        <w:rPr>
          <w:rStyle w:val="cs9b0062629"/>
          <w:lang w:val="uk-UA"/>
        </w:rPr>
        <w:t xml:space="preserve">41. </w:t>
      </w:r>
      <w:r w:rsidR="00CF20A2">
        <w:rPr>
          <w:rStyle w:val="cs9b0062629"/>
        </w:rPr>
        <w:t>MK</w:t>
      </w:r>
      <w:r w:rsidR="00CF20A2" w:rsidRPr="00B80899">
        <w:rPr>
          <w:rStyle w:val="cs9b0062629"/>
          <w:lang w:val="ru-RU"/>
        </w:rPr>
        <w:t>8835-059_переклад текстового супроводу до відеоролику для пацієнта, українською мовою для України, версія «</w:t>
      </w:r>
      <w:r w:rsidR="00CF20A2">
        <w:rPr>
          <w:rStyle w:val="cs9b0062629"/>
        </w:rPr>
        <w:t>Patient</w:t>
      </w:r>
      <w:r w:rsidR="00CF20A2" w:rsidRPr="00B80899">
        <w:rPr>
          <w:rStyle w:val="cs9b0062629"/>
          <w:lang w:val="ru-RU"/>
        </w:rPr>
        <w:t xml:space="preserve"> </w:t>
      </w:r>
      <w:r w:rsidR="00CF20A2">
        <w:rPr>
          <w:rStyle w:val="cs9b0062629"/>
        </w:rPr>
        <w:t>Video</w:t>
      </w:r>
      <w:r w:rsidR="00CF20A2" w:rsidRPr="00B80899">
        <w:rPr>
          <w:rStyle w:val="cs9b0062629"/>
          <w:lang w:val="ru-RU"/>
        </w:rPr>
        <w:t xml:space="preserve"> </w:t>
      </w:r>
      <w:r w:rsidR="00CF20A2">
        <w:rPr>
          <w:rStyle w:val="cs9b0062629"/>
        </w:rPr>
        <w:t>Script</w:t>
      </w:r>
      <w:r w:rsidR="00CF20A2" w:rsidRPr="00B80899">
        <w:rPr>
          <w:rStyle w:val="cs9b0062629"/>
          <w:lang w:val="ru-RU"/>
        </w:rPr>
        <w:t>_</w:t>
      </w:r>
      <w:r w:rsidR="00CF20A2">
        <w:rPr>
          <w:rStyle w:val="cs9b0062629"/>
        </w:rPr>
        <w:t>Ukrainian</w:t>
      </w:r>
      <w:r w:rsidR="00CF20A2" w:rsidRPr="00B80899">
        <w:rPr>
          <w:rStyle w:val="cs9b0062629"/>
          <w:lang w:val="ru-RU"/>
        </w:rPr>
        <w:t>-</w:t>
      </w:r>
      <w:r w:rsidR="00CF20A2">
        <w:rPr>
          <w:rStyle w:val="cs9b0062629"/>
        </w:rPr>
        <w:t>UA</w:t>
      </w:r>
      <w:r w:rsidR="00CF20A2" w:rsidRPr="00B80899">
        <w:rPr>
          <w:rStyle w:val="cs9b0062629"/>
          <w:lang w:val="ru-RU"/>
        </w:rPr>
        <w:t xml:space="preserve">»; </w:t>
      </w:r>
      <w:r w:rsidR="00CF20A2">
        <w:rPr>
          <w:rStyle w:val="cs9b0062629"/>
        </w:rPr>
        <w:t>MK</w:t>
      </w:r>
      <w:r w:rsidR="00CF20A2" w:rsidRPr="00B80899">
        <w:rPr>
          <w:rStyle w:val="cs9b0062629"/>
          <w:lang w:val="ru-RU"/>
        </w:rPr>
        <w:t>8835-059_ переклад текстового супроводу до відеоролику для пацієнта, російською мовою для України, версія «</w:t>
      </w:r>
      <w:r w:rsidR="00CF20A2">
        <w:rPr>
          <w:rStyle w:val="cs9b0062629"/>
        </w:rPr>
        <w:t>Patient</w:t>
      </w:r>
      <w:r w:rsidR="00CF20A2" w:rsidRPr="00B80899">
        <w:rPr>
          <w:rStyle w:val="cs9b0062629"/>
          <w:lang w:val="ru-RU"/>
        </w:rPr>
        <w:t xml:space="preserve"> </w:t>
      </w:r>
      <w:r w:rsidR="00CF20A2">
        <w:rPr>
          <w:rStyle w:val="cs9b0062629"/>
        </w:rPr>
        <w:t>Video</w:t>
      </w:r>
      <w:r w:rsidR="00CF20A2" w:rsidRPr="00B80899">
        <w:rPr>
          <w:rStyle w:val="cs9b0062629"/>
          <w:lang w:val="ru-RU"/>
        </w:rPr>
        <w:t xml:space="preserve"> </w:t>
      </w:r>
      <w:r w:rsidR="00CF20A2">
        <w:rPr>
          <w:rStyle w:val="cs9b0062629"/>
        </w:rPr>
        <w:t>Script</w:t>
      </w:r>
      <w:r w:rsidR="00CF20A2" w:rsidRPr="00B80899">
        <w:rPr>
          <w:rStyle w:val="cs9b0062629"/>
          <w:lang w:val="ru-RU"/>
        </w:rPr>
        <w:t>_</w:t>
      </w:r>
      <w:r w:rsidR="00CF20A2">
        <w:rPr>
          <w:rStyle w:val="cs9b0062629"/>
        </w:rPr>
        <w:t>Russian</w:t>
      </w:r>
      <w:r w:rsidR="00CF20A2" w:rsidRPr="00B80899">
        <w:rPr>
          <w:rStyle w:val="cs9b0062629"/>
          <w:lang w:val="ru-RU"/>
        </w:rPr>
        <w:t>-</w:t>
      </w:r>
      <w:r w:rsidR="00CF20A2">
        <w:rPr>
          <w:rStyle w:val="cs9b0062629"/>
        </w:rPr>
        <w:t>UA</w:t>
      </w:r>
      <w:r w:rsidR="00CF20A2" w:rsidRPr="00B80899">
        <w:rPr>
          <w:rStyle w:val="cs9b0062629"/>
          <w:lang w:val="ru-RU"/>
        </w:rPr>
        <w:t xml:space="preserve">»; </w:t>
      </w:r>
      <w:r w:rsidR="00CF20A2">
        <w:rPr>
          <w:rStyle w:val="cs9b0062629"/>
        </w:rPr>
        <w:t>MK</w:t>
      </w:r>
      <w:r w:rsidR="00CF20A2" w:rsidRPr="00B80899">
        <w:rPr>
          <w:rStyle w:val="cs9b0062629"/>
          <w:lang w:val="ru-RU"/>
        </w:rPr>
        <w:t>8835-059_Відеоролик для пацієнтів, українською мовою для України, версія «</w:t>
      </w:r>
      <w:r w:rsidR="00CF20A2">
        <w:rPr>
          <w:rStyle w:val="cs9b0062629"/>
        </w:rPr>
        <w:t>MSD</w:t>
      </w:r>
      <w:r w:rsidR="00CF20A2" w:rsidRPr="00B80899">
        <w:rPr>
          <w:rStyle w:val="cs9b0062629"/>
          <w:lang w:val="ru-RU"/>
        </w:rPr>
        <w:t>_</w:t>
      </w:r>
      <w:r w:rsidR="00CF20A2">
        <w:rPr>
          <w:rStyle w:val="cs9b0062629"/>
        </w:rPr>
        <w:t>MK</w:t>
      </w:r>
      <w:r w:rsidR="00CF20A2" w:rsidRPr="00B80899">
        <w:rPr>
          <w:rStyle w:val="cs9b0062629"/>
          <w:lang w:val="ru-RU"/>
        </w:rPr>
        <w:t>8835-059_</w:t>
      </w:r>
      <w:r w:rsidR="00CF20A2">
        <w:rPr>
          <w:rStyle w:val="cs9b0062629"/>
        </w:rPr>
        <w:t>Vertis</w:t>
      </w:r>
      <w:r w:rsidR="00CF20A2" w:rsidRPr="00B80899">
        <w:rPr>
          <w:rStyle w:val="cs9b0062629"/>
          <w:lang w:val="ru-RU"/>
        </w:rPr>
        <w:t xml:space="preserve"> </w:t>
      </w:r>
      <w:r w:rsidR="00CF20A2">
        <w:rPr>
          <w:rStyle w:val="cs9b0062629"/>
        </w:rPr>
        <w:t>Pediatric</w:t>
      </w:r>
      <w:r w:rsidR="00CF20A2" w:rsidRPr="00B80899">
        <w:rPr>
          <w:rStyle w:val="cs9b0062629"/>
          <w:lang w:val="ru-RU"/>
        </w:rPr>
        <w:t xml:space="preserve"> </w:t>
      </w:r>
      <w:r w:rsidR="00CF20A2">
        <w:rPr>
          <w:rStyle w:val="cs9b0062629"/>
        </w:rPr>
        <w:t>Patient</w:t>
      </w:r>
      <w:r w:rsidR="00CF20A2" w:rsidRPr="00B80899">
        <w:rPr>
          <w:rStyle w:val="cs9b0062629"/>
          <w:lang w:val="ru-RU"/>
        </w:rPr>
        <w:t xml:space="preserve"> </w:t>
      </w:r>
      <w:r w:rsidR="00CF20A2">
        <w:rPr>
          <w:rStyle w:val="cs9b0062629"/>
        </w:rPr>
        <w:t>Vid</w:t>
      </w:r>
      <w:r w:rsidR="00CF20A2" w:rsidRPr="00B80899">
        <w:rPr>
          <w:rStyle w:val="cs9b0062629"/>
          <w:lang w:val="ru-RU"/>
        </w:rPr>
        <w:t>ео_</w:t>
      </w:r>
      <w:r w:rsidR="00CF20A2">
        <w:rPr>
          <w:rStyle w:val="cs9b0062629"/>
        </w:rPr>
        <w:t>V</w:t>
      </w:r>
      <w:r w:rsidR="00CF20A2" w:rsidRPr="00B80899">
        <w:rPr>
          <w:rStyle w:val="cs9b0062629"/>
          <w:lang w:val="ru-RU"/>
        </w:rPr>
        <w:t xml:space="preserve">1_ </w:t>
      </w:r>
      <w:r w:rsidR="00CF20A2">
        <w:rPr>
          <w:rStyle w:val="cs9b0062629"/>
        </w:rPr>
        <w:t>Ukrainian</w:t>
      </w:r>
      <w:r w:rsidR="00CF20A2" w:rsidRPr="00B80899">
        <w:rPr>
          <w:rStyle w:val="cs9b0062629"/>
          <w:lang w:val="ru-RU"/>
        </w:rPr>
        <w:t>-</w:t>
      </w:r>
      <w:r w:rsidR="00CF20A2">
        <w:rPr>
          <w:rStyle w:val="cs9b0062629"/>
        </w:rPr>
        <w:t>UA</w:t>
      </w:r>
      <w:r w:rsidR="00CF20A2" w:rsidRPr="00B80899">
        <w:rPr>
          <w:rStyle w:val="cs9b0062629"/>
          <w:lang w:val="ru-RU"/>
        </w:rPr>
        <w:t>.</w:t>
      </w:r>
      <w:r w:rsidR="00CF20A2">
        <w:rPr>
          <w:rStyle w:val="cs9b0062629"/>
        </w:rPr>
        <w:t>mp</w:t>
      </w:r>
      <w:r w:rsidR="00CF20A2" w:rsidRPr="00B80899">
        <w:rPr>
          <w:rStyle w:val="cs9b0062629"/>
          <w:lang w:val="ru-RU"/>
        </w:rPr>
        <w:t xml:space="preserve">4»; </w:t>
      </w:r>
      <w:r w:rsidR="00CF20A2">
        <w:rPr>
          <w:rStyle w:val="cs9b0062629"/>
        </w:rPr>
        <w:t>MK</w:t>
      </w:r>
      <w:r w:rsidR="00CF20A2" w:rsidRPr="00B80899">
        <w:rPr>
          <w:rStyle w:val="cs9b0062629"/>
          <w:lang w:val="ru-RU"/>
        </w:rPr>
        <w:t>8835-059_Відеоролик для пацієнтів, російською мовою для України, версія «</w:t>
      </w:r>
      <w:r w:rsidR="00CF20A2">
        <w:rPr>
          <w:rStyle w:val="cs9b0062629"/>
        </w:rPr>
        <w:t>MSD</w:t>
      </w:r>
      <w:r w:rsidR="00CF20A2" w:rsidRPr="00B80899">
        <w:rPr>
          <w:rStyle w:val="cs9b0062629"/>
          <w:lang w:val="ru-RU"/>
        </w:rPr>
        <w:t>_</w:t>
      </w:r>
      <w:r w:rsidR="00CF20A2">
        <w:rPr>
          <w:rStyle w:val="cs9b0062629"/>
        </w:rPr>
        <w:t>MK</w:t>
      </w:r>
      <w:r w:rsidR="00CF20A2" w:rsidRPr="00B80899">
        <w:rPr>
          <w:rStyle w:val="cs9b0062629"/>
          <w:lang w:val="ru-RU"/>
        </w:rPr>
        <w:t>8835-059_</w:t>
      </w:r>
      <w:r w:rsidR="00CF20A2">
        <w:rPr>
          <w:rStyle w:val="cs9b0062629"/>
        </w:rPr>
        <w:t>Vertis</w:t>
      </w:r>
      <w:r w:rsidR="00CF20A2" w:rsidRPr="00B80899">
        <w:rPr>
          <w:rStyle w:val="cs9b0062629"/>
          <w:lang w:val="ru-RU"/>
        </w:rPr>
        <w:t xml:space="preserve"> </w:t>
      </w:r>
      <w:r w:rsidR="00CF20A2">
        <w:rPr>
          <w:rStyle w:val="cs9b0062629"/>
        </w:rPr>
        <w:t>Pediatric</w:t>
      </w:r>
      <w:r w:rsidR="00CF20A2" w:rsidRPr="00B80899">
        <w:rPr>
          <w:rStyle w:val="cs9b0062629"/>
          <w:lang w:val="ru-RU"/>
        </w:rPr>
        <w:t xml:space="preserve"> </w:t>
      </w:r>
      <w:r w:rsidR="00CF20A2">
        <w:rPr>
          <w:rStyle w:val="cs9b0062629"/>
        </w:rPr>
        <w:t>Patient</w:t>
      </w:r>
      <w:r w:rsidR="00CF20A2" w:rsidRPr="00B80899">
        <w:rPr>
          <w:rStyle w:val="cs9b0062629"/>
          <w:lang w:val="ru-RU"/>
        </w:rPr>
        <w:t xml:space="preserve"> </w:t>
      </w:r>
      <w:r w:rsidR="00CF20A2">
        <w:rPr>
          <w:rStyle w:val="cs9b0062629"/>
        </w:rPr>
        <w:t>Vid</w:t>
      </w:r>
      <w:r w:rsidR="00CF20A2" w:rsidRPr="00B80899">
        <w:rPr>
          <w:rStyle w:val="cs9b0062629"/>
          <w:lang w:val="ru-RU"/>
        </w:rPr>
        <w:t>ео_</w:t>
      </w:r>
      <w:r w:rsidR="00CF20A2">
        <w:rPr>
          <w:rStyle w:val="cs9b0062629"/>
        </w:rPr>
        <w:t>V</w:t>
      </w:r>
      <w:r w:rsidR="00CF20A2" w:rsidRPr="00B80899">
        <w:rPr>
          <w:rStyle w:val="cs9b0062629"/>
          <w:lang w:val="ru-RU"/>
        </w:rPr>
        <w:t xml:space="preserve">1_ </w:t>
      </w:r>
      <w:r w:rsidR="00CF20A2">
        <w:rPr>
          <w:rStyle w:val="cs9b0062629"/>
        </w:rPr>
        <w:t>Russian</w:t>
      </w:r>
      <w:r w:rsidR="00CF20A2" w:rsidRPr="00B80899">
        <w:rPr>
          <w:rStyle w:val="cs9b0062629"/>
          <w:lang w:val="ru-RU"/>
        </w:rPr>
        <w:t>-</w:t>
      </w:r>
      <w:r w:rsidR="00CF20A2">
        <w:rPr>
          <w:rStyle w:val="cs9b0062629"/>
        </w:rPr>
        <w:t>UA</w:t>
      </w:r>
      <w:r w:rsidR="00CF20A2" w:rsidRPr="00B80899">
        <w:rPr>
          <w:rStyle w:val="cs9b0062629"/>
          <w:lang w:val="ru-RU"/>
        </w:rPr>
        <w:t>.</w:t>
      </w:r>
      <w:r w:rsidR="00CF20A2">
        <w:rPr>
          <w:rStyle w:val="cs9b0062629"/>
        </w:rPr>
        <w:t>mp</w:t>
      </w:r>
      <w:r w:rsidR="00CF20A2" w:rsidRPr="00B80899">
        <w:rPr>
          <w:rStyle w:val="cs9b0062629"/>
          <w:lang w:val="ru-RU"/>
        </w:rPr>
        <w:t>4»; М</w:t>
      </w:r>
      <w:r w:rsidR="00CF20A2">
        <w:rPr>
          <w:rStyle w:val="cs9b0062629"/>
        </w:rPr>
        <w:t>K</w:t>
      </w:r>
      <w:r w:rsidR="00CF20A2" w:rsidRPr="00B80899">
        <w:rPr>
          <w:rStyle w:val="cs9b0062629"/>
          <w:lang w:val="ru-RU"/>
        </w:rPr>
        <w:t>-8835-059 Етикетки для журналу реєстрації вмісту глюкози в крові — інтенсифікація (ммоль/л), версія 1 від 19 березня 2021 р., для України, українською мовою; М</w:t>
      </w:r>
      <w:r w:rsidR="00CF20A2">
        <w:rPr>
          <w:rStyle w:val="cs9b0062629"/>
        </w:rPr>
        <w:t>K</w:t>
      </w:r>
      <w:r w:rsidR="00CF20A2" w:rsidRPr="00B80899">
        <w:rPr>
          <w:rStyle w:val="cs9b0062629"/>
          <w:lang w:val="ru-RU"/>
        </w:rPr>
        <w:t>-8835-059 Етикетки для журналу реєстрації вмісту глюкози в крові — інтенсифікація (ммоль/л), версія 1 від 19 березня 2021 р., для України, російською мовою</w:t>
      </w:r>
      <w:r w:rsidR="00CF20A2" w:rsidRPr="00B80899">
        <w:rPr>
          <w:rStyle w:val="cs9f0a404029"/>
          <w:lang w:val="ru-RU"/>
        </w:rPr>
        <w:t xml:space="preserve"> до протоколу клінічного дослідження «Багатоцентрове, подвійне сліпе, рандомізоване, плацебо-контрольоване клінічне дослідження </w:t>
      </w:r>
      <w:r w:rsidR="00CF20A2">
        <w:rPr>
          <w:rStyle w:val="cs9f0a404029"/>
        </w:rPr>
        <w:t>III</w:t>
      </w:r>
      <w:r w:rsidR="00CF20A2" w:rsidRPr="00B80899">
        <w:rPr>
          <w:rStyle w:val="cs9f0a404029"/>
          <w:lang w:val="ru-RU"/>
        </w:rPr>
        <w:t xml:space="preserve"> фази для оцінки безпеки та ефективності</w:t>
      </w:r>
      <w:r w:rsidR="00CF20A2" w:rsidRPr="00B80899">
        <w:rPr>
          <w:rStyle w:val="cs9b0062629"/>
          <w:lang w:val="ru-RU"/>
        </w:rPr>
        <w:t xml:space="preserve"> Ертугліфлозіну (</w:t>
      </w:r>
      <w:r w:rsidR="00CF20A2">
        <w:rPr>
          <w:rStyle w:val="cs9b0062629"/>
        </w:rPr>
        <w:t>MK</w:t>
      </w:r>
      <w:r w:rsidR="00CF20A2" w:rsidRPr="00B80899">
        <w:rPr>
          <w:rStyle w:val="cs9b0062629"/>
          <w:lang w:val="ru-RU"/>
        </w:rPr>
        <w:t>-8835/</w:t>
      </w:r>
      <w:r w:rsidR="00CF20A2">
        <w:rPr>
          <w:rStyle w:val="cs9b0062629"/>
        </w:rPr>
        <w:t>PF</w:t>
      </w:r>
      <w:r w:rsidR="00CF20A2" w:rsidRPr="00B80899">
        <w:rPr>
          <w:rStyle w:val="cs9b0062629"/>
          <w:lang w:val="ru-RU"/>
        </w:rPr>
        <w:t>-04971729)</w:t>
      </w:r>
      <w:r w:rsidR="00CF20A2" w:rsidRPr="00B80899">
        <w:rPr>
          <w:rStyle w:val="cs9f0a404029"/>
          <w:lang w:val="ru-RU"/>
        </w:rPr>
        <w:t xml:space="preserve"> у дітей, віком від 10 до 17 років включно, хворих на цукровий діабет 2 типу», код </w:t>
      </w:r>
      <w:r w:rsidR="00CF20A2" w:rsidRPr="00B80899">
        <w:rPr>
          <w:rStyle w:val="cs9f0a404029"/>
          <w:lang w:val="ru-RU"/>
        </w:rPr>
        <w:lastRenderedPageBreak/>
        <w:t xml:space="preserve">дослідження </w:t>
      </w:r>
      <w:r w:rsidR="00CF20A2">
        <w:rPr>
          <w:rStyle w:val="cs9b0062629"/>
        </w:rPr>
        <w:t>MK</w:t>
      </w:r>
      <w:r w:rsidR="00CF20A2" w:rsidRPr="00B80899">
        <w:rPr>
          <w:rStyle w:val="cs9b0062629"/>
          <w:lang w:val="ru-RU"/>
        </w:rPr>
        <w:t>-8835-059</w:t>
      </w:r>
      <w:r w:rsidR="00CF20A2" w:rsidRPr="00B80899">
        <w:rPr>
          <w:rStyle w:val="cs9f0a404029"/>
          <w:lang w:val="ru-RU"/>
        </w:rPr>
        <w:t>, з інкорпорованою поправкою 01 від 11 червня 2020 року; спонсор - «Мерк Шарп Енд Доум Корп.», дочірнє підприємство «Мерк Енд Ко., Інк.», США (</w:t>
      </w:r>
      <w:r w:rsidR="00CF20A2">
        <w:rPr>
          <w:rStyle w:val="cs9f0a404029"/>
        </w:rPr>
        <w:t>Merck</w:t>
      </w:r>
      <w:r w:rsidR="00CF20A2" w:rsidRPr="00B80899">
        <w:rPr>
          <w:rStyle w:val="cs9f0a404029"/>
          <w:lang w:val="ru-RU"/>
        </w:rPr>
        <w:t xml:space="preserve"> </w:t>
      </w:r>
      <w:r w:rsidR="00CF20A2">
        <w:rPr>
          <w:rStyle w:val="cs9f0a404029"/>
        </w:rPr>
        <w:t>Sharp</w:t>
      </w:r>
      <w:r w:rsidR="00CF20A2" w:rsidRPr="00B80899">
        <w:rPr>
          <w:rStyle w:val="cs9f0a404029"/>
          <w:lang w:val="ru-RU"/>
        </w:rPr>
        <w:t xml:space="preserve"> &amp; </w:t>
      </w:r>
      <w:r w:rsidR="00CF20A2">
        <w:rPr>
          <w:rStyle w:val="cs9f0a404029"/>
        </w:rPr>
        <w:t>Dohme</w:t>
      </w:r>
      <w:r w:rsidR="00CF20A2" w:rsidRPr="00B80899">
        <w:rPr>
          <w:rStyle w:val="cs9f0a404029"/>
          <w:lang w:val="ru-RU"/>
        </w:rPr>
        <w:t xml:space="preserve"> </w:t>
      </w:r>
      <w:r w:rsidR="00CF20A2">
        <w:rPr>
          <w:rStyle w:val="cs9f0a404029"/>
        </w:rPr>
        <w:t>Corp</w:t>
      </w:r>
      <w:r w:rsidR="00CF20A2" w:rsidRPr="00B80899">
        <w:rPr>
          <w:rStyle w:val="cs9f0a404029"/>
          <w:lang w:val="ru-RU"/>
        </w:rPr>
        <w:t xml:space="preserve">., </w:t>
      </w:r>
      <w:r w:rsidR="00CF20A2">
        <w:rPr>
          <w:rStyle w:val="cs9f0a404029"/>
        </w:rPr>
        <w:t>a</w:t>
      </w:r>
      <w:r w:rsidR="00CF20A2" w:rsidRPr="00B80899">
        <w:rPr>
          <w:rStyle w:val="cs9f0a404029"/>
          <w:lang w:val="ru-RU"/>
        </w:rPr>
        <w:t xml:space="preserve"> </w:t>
      </w:r>
      <w:r w:rsidR="00CF20A2">
        <w:rPr>
          <w:rStyle w:val="cs9f0a404029"/>
        </w:rPr>
        <w:t>subsidiary</w:t>
      </w:r>
      <w:r w:rsidR="00CF20A2" w:rsidRPr="00B80899">
        <w:rPr>
          <w:rStyle w:val="cs9f0a404029"/>
          <w:lang w:val="ru-RU"/>
        </w:rPr>
        <w:t xml:space="preserve"> </w:t>
      </w:r>
      <w:r w:rsidR="00CF20A2">
        <w:rPr>
          <w:rStyle w:val="cs9f0a404029"/>
        </w:rPr>
        <w:t>of</w:t>
      </w:r>
      <w:r w:rsidR="00CF20A2" w:rsidRPr="00B80899">
        <w:rPr>
          <w:rStyle w:val="cs9f0a404029"/>
          <w:lang w:val="ru-RU"/>
        </w:rPr>
        <w:t xml:space="preserve"> </w:t>
      </w:r>
      <w:r w:rsidR="00CF20A2">
        <w:rPr>
          <w:rStyle w:val="cs9f0a404029"/>
        </w:rPr>
        <w:t>Merck</w:t>
      </w:r>
      <w:r w:rsidR="00CF20A2" w:rsidRPr="00B80899">
        <w:rPr>
          <w:rStyle w:val="cs9f0a404029"/>
          <w:lang w:val="ru-RU"/>
        </w:rPr>
        <w:t xml:space="preserve"> &amp; </w:t>
      </w:r>
      <w:r w:rsidR="00CF20A2">
        <w:rPr>
          <w:rStyle w:val="cs9f0a404029"/>
        </w:rPr>
        <w:t>Co</w:t>
      </w:r>
      <w:r w:rsidR="00CF20A2" w:rsidRPr="00B80899">
        <w:rPr>
          <w:rStyle w:val="cs9f0a404029"/>
          <w:lang w:val="ru-RU"/>
        </w:rPr>
        <w:t xml:space="preserve">., </w:t>
      </w:r>
      <w:r w:rsidR="00CF20A2">
        <w:rPr>
          <w:rStyle w:val="cs9f0a404029"/>
        </w:rPr>
        <w:t>Inc</w:t>
      </w:r>
      <w:r w:rsidR="00CF20A2" w:rsidRPr="00B80899">
        <w:rPr>
          <w:rStyle w:val="cs9f0a404029"/>
          <w:lang w:val="ru-RU"/>
        </w:rPr>
        <w:t xml:space="preserve">., </w:t>
      </w:r>
      <w:r w:rsidR="00CF20A2">
        <w:rPr>
          <w:rStyle w:val="cs9f0a404029"/>
        </w:rPr>
        <w:t>USA</w:t>
      </w:r>
      <w:r w:rsidR="00CF20A2" w:rsidRPr="00B80899">
        <w:rPr>
          <w:rStyle w:val="cs9f0a404029"/>
          <w:lang w:val="ru-RU"/>
        </w:rPr>
        <w:t xml:space="preserve">) </w:t>
      </w:r>
      <w:r w:rsidR="00CF20A2">
        <w:rPr>
          <w:rStyle w:val="cs9b0062629"/>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«МСД Україна»</w:t>
      </w:r>
    </w:p>
    <w:p w:rsidR="00CF20A2" w:rsidRDefault="00CF20A2">
      <w:pPr>
        <w:jc w:val="both"/>
        <w:rPr>
          <w:rFonts w:ascii="Arial" w:hAnsi="Arial" w:cs="Arial"/>
          <w:sz w:val="20"/>
          <w:szCs w:val="20"/>
          <w:lang w:val="ru-RU"/>
        </w:rPr>
      </w:pPr>
    </w:p>
    <w:p w:rsidR="00454830" w:rsidRPr="00B80899" w:rsidRDefault="00454830">
      <w:pPr>
        <w:jc w:val="both"/>
        <w:rPr>
          <w:rFonts w:ascii="Arial" w:hAnsi="Arial" w:cs="Arial"/>
          <w:sz w:val="20"/>
          <w:szCs w:val="20"/>
          <w:lang w:val="ru-RU"/>
        </w:rPr>
      </w:pPr>
    </w:p>
    <w:p w:rsidR="00CF20A2" w:rsidRPr="00B80899" w:rsidRDefault="00454830" w:rsidP="00454830">
      <w:pPr>
        <w:jc w:val="both"/>
        <w:rPr>
          <w:lang w:val="ru-RU"/>
        </w:rPr>
      </w:pPr>
      <w:r>
        <w:rPr>
          <w:rStyle w:val="cs9b0062630"/>
          <w:lang w:val="ru-RU"/>
        </w:rPr>
        <w:t xml:space="preserve">42. </w:t>
      </w:r>
      <w:r w:rsidR="00CF20A2" w:rsidRPr="00B80899">
        <w:rPr>
          <w:rStyle w:val="cs9b0062630"/>
          <w:lang w:val="ru-RU"/>
        </w:rPr>
        <w:t xml:space="preserve">Збільшення кількості пацієнтів, які прийматимуть участь у клінічному дослідженні в Україні з 162 до 166 осіб; Зміна найменування заявника в Україні з ТОВ «КОВАНС КЛІНІКАЛ ДЕВЕЛОПМЕНТ УКРАЇНА» на ТОВ «ЛАБКОРП КЛІНІКАЛ ДЕВЕЛОПМЕНТ УКРАЇНА» </w:t>
      </w:r>
      <w:r w:rsidR="00CF20A2" w:rsidRPr="00B80899">
        <w:rPr>
          <w:rStyle w:val="cs9f0a404030"/>
          <w:lang w:val="ru-RU"/>
        </w:rPr>
        <w:t xml:space="preserve">до протоколу клінічного дослідження «Подвійне сліпе, рандомізоване подовжене дослідження для оцінки довгострокової ефективності і безпечності препарату </w:t>
      </w:r>
      <w:r w:rsidR="00CF20A2" w:rsidRPr="00B80899">
        <w:rPr>
          <w:rStyle w:val="cs9b0062630"/>
          <w:lang w:val="ru-RU"/>
        </w:rPr>
        <w:t>лінзаголікс</w:t>
      </w:r>
      <w:r w:rsidR="00CF20A2" w:rsidRPr="00B80899">
        <w:rPr>
          <w:rStyle w:val="cs9f0a404030"/>
          <w:lang w:val="ru-RU"/>
        </w:rPr>
        <w:t xml:space="preserve"> у пацієнток з болем, пов’язаним з ендометріозом», код дослідження </w:t>
      </w:r>
      <w:r w:rsidR="00CF20A2" w:rsidRPr="00B80899">
        <w:rPr>
          <w:rStyle w:val="cs9b0062630"/>
          <w:lang w:val="ru-RU"/>
        </w:rPr>
        <w:t>19-</w:t>
      </w:r>
      <w:r w:rsidR="00CF20A2">
        <w:rPr>
          <w:rStyle w:val="cs9b0062630"/>
        </w:rPr>
        <w:t>OBE</w:t>
      </w:r>
      <w:r w:rsidR="00CF20A2" w:rsidRPr="00B80899">
        <w:rPr>
          <w:rStyle w:val="cs9b0062630"/>
          <w:lang w:val="ru-RU"/>
        </w:rPr>
        <w:t>2109-006</w:t>
      </w:r>
      <w:r w:rsidR="00CF20A2" w:rsidRPr="00B80899">
        <w:rPr>
          <w:rStyle w:val="cs9f0a404030"/>
          <w:lang w:val="ru-RU"/>
        </w:rPr>
        <w:t>, версія 2.0 від 25 серпня 2020 р.; спонсор - ОбсЕва СА (</w:t>
      </w:r>
      <w:r w:rsidR="00CF20A2">
        <w:rPr>
          <w:rStyle w:val="cs9f0a404030"/>
        </w:rPr>
        <w:t>ObsEva</w:t>
      </w:r>
      <w:r w:rsidR="00CF20A2" w:rsidRPr="00B80899">
        <w:rPr>
          <w:rStyle w:val="cs9f0a404030"/>
          <w:lang w:val="ru-RU"/>
        </w:rPr>
        <w:t xml:space="preserve"> </w:t>
      </w:r>
      <w:r w:rsidR="00CF20A2">
        <w:rPr>
          <w:rStyle w:val="cs9f0a404030"/>
        </w:rPr>
        <w:t>S</w:t>
      </w:r>
      <w:r w:rsidR="00CF20A2" w:rsidRPr="00B80899">
        <w:rPr>
          <w:rStyle w:val="cs9f0a404030"/>
          <w:lang w:val="ru-RU"/>
        </w:rPr>
        <w:t>.</w:t>
      </w:r>
      <w:r w:rsidR="00CF20A2">
        <w:rPr>
          <w:rStyle w:val="cs9f0a404030"/>
        </w:rPr>
        <w:t>A</w:t>
      </w:r>
      <w:r w:rsidR="00CF20A2" w:rsidRPr="00B80899">
        <w:rPr>
          <w:rStyle w:val="cs9f0a404030"/>
          <w:lang w:val="ru-RU"/>
        </w:rPr>
        <w:t>.), Швейцарія</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«ЛАБКОРП КЛІНІКАЛ ДЕВЕЛОПМЕНТ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Default="00454830" w:rsidP="00454830">
      <w:pPr>
        <w:jc w:val="both"/>
        <w:rPr>
          <w:rStyle w:val="cs80d9435b31"/>
        </w:rPr>
      </w:pPr>
      <w:r>
        <w:rPr>
          <w:rStyle w:val="cs9b0062631"/>
          <w:lang w:val="ru-RU"/>
        </w:rPr>
        <w:t xml:space="preserve">43. </w:t>
      </w:r>
      <w:r w:rsidR="00CF20A2" w:rsidRPr="00B80899">
        <w:rPr>
          <w:rStyle w:val="cs9b0062631"/>
          <w:lang w:val="ru-RU"/>
        </w:rPr>
        <w:t>Зміна відповідального дослідника у місці проведення випробування</w:t>
      </w:r>
      <w:r w:rsidR="00CF20A2" w:rsidRPr="00B80899">
        <w:rPr>
          <w:rStyle w:val="cs9f0a404031"/>
          <w:lang w:val="ru-RU"/>
        </w:rPr>
        <w:t xml:space="preserve"> до протоколу клінічного дослідження </w:t>
      </w:r>
      <w:r w:rsidR="00CF20A2" w:rsidRPr="00B80899">
        <w:rPr>
          <w:rStyle w:val="csfaa46c7b1"/>
          <w:lang w:val="ru-RU"/>
        </w:rPr>
        <w:t>«</w:t>
      </w:r>
      <w:r w:rsidR="00CF20A2" w:rsidRPr="00B80899">
        <w:rPr>
          <w:rStyle w:val="cs9f0a404031"/>
          <w:lang w:val="ru-RU"/>
        </w:rPr>
        <w:t xml:space="preserve">Рандомізоване подвійне сліпе дослідження ІІІ фази, порівняння комбінації </w:t>
      </w:r>
      <w:r w:rsidR="00CF20A2" w:rsidRPr="00B80899">
        <w:rPr>
          <w:rStyle w:val="cs9b0062631"/>
          <w:lang w:val="ru-RU"/>
        </w:rPr>
        <w:t xml:space="preserve">пембролізумабу </w:t>
      </w:r>
      <w:r w:rsidR="00CF20A2" w:rsidRPr="00B80899">
        <w:rPr>
          <w:rStyle w:val="cs9f0a404031"/>
          <w:lang w:val="ru-RU"/>
        </w:rPr>
        <w:t xml:space="preserve">та іпілімумабу з комбінацією пембролізумабу та плацебо у раніше нелікованих пацієнтів з метастатичним недрібноклітинним раком легень 4 стадії з </w:t>
      </w:r>
      <w:r w:rsidR="00CF20A2">
        <w:rPr>
          <w:rStyle w:val="cs9f0a404031"/>
        </w:rPr>
        <w:t>PD</w:t>
      </w:r>
      <w:r w:rsidR="00CF20A2" w:rsidRPr="00B80899">
        <w:rPr>
          <w:rStyle w:val="cs9f0a404031"/>
          <w:lang w:val="ru-RU"/>
        </w:rPr>
        <w:t>-</w:t>
      </w:r>
      <w:r w:rsidR="00CF20A2">
        <w:rPr>
          <w:rStyle w:val="cs9f0a404031"/>
        </w:rPr>
        <w:t>L</w:t>
      </w:r>
      <w:r w:rsidR="00CF20A2" w:rsidRPr="00B80899">
        <w:rPr>
          <w:rStyle w:val="cs9f0a404031"/>
          <w:lang w:val="ru-RU"/>
        </w:rPr>
        <w:t>1-позитивними пухлинами (</w:t>
      </w:r>
      <w:r w:rsidR="00CF20A2">
        <w:rPr>
          <w:rStyle w:val="cs9f0a404031"/>
        </w:rPr>
        <w:t>TPS</w:t>
      </w:r>
      <w:r w:rsidR="00CF20A2" w:rsidRPr="00B80899">
        <w:rPr>
          <w:rStyle w:val="cs9f0a404031"/>
          <w:lang w:val="ru-RU"/>
        </w:rPr>
        <w:t xml:space="preserve"> </w:t>
      </w:r>
      <w:r w:rsidR="00CF20A2" w:rsidRPr="00B80899">
        <w:rPr>
          <w:rStyle w:val="csfaa46c7b1"/>
          <w:lang w:val="ru-RU"/>
        </w:rPr>
        <w:t xml:space="preserve">≥ </w:t>
      </w:r>
      <w:r w:rsidR="00CF20A2" w:rsidRPr="00B80899">
        <w:rPr>
          <w:rStyle w:val="cs9f0a404031"/>
          <w:lang w:val="ru-RU"/>
        </w:rPr>
        <w:t>50%)(</w:t>
      </w:r>
      <w:r w:rsidR="00CF20A2">
        <w:rPr>
          <w:rStyle w:val="cs9f0a404031"/>
        </w:rPr>
        <w:t>KEYNOTE</w:t>
      </w:r>
      <w:r w:rsidR="00CF20A2" w:rsidRPr="00B80899">
        <w:rPr>
          <w:rStyle w:val="cs9f0a404031"/>
          <w:lang w:val="ru-RU"/>
        </w:rPr>
        <w:t>-598)</w:t>
      </w:r>
      <w:r w:rsidR="00CF20A2" w:rsidRPr="00B80899">
        <w:rPr>
          <w:rStyle w:val="csfaa46c7b1"/>
          <w:lang w:val="ru-RU"/>
        </w:rPr>
        <w:t>»</w:t>
      </w:r>
      <w:r w:rsidR="00CF20A2" w:rsidRPr="00B80899">
        <w:rPr>
          <w:rStyle w:val="cs9f0a404031"/>
          <w:lang w:val="ru-RU"/>
        </w:rPr>
        <w:t xml:space="preserve">, код дослідження </w:t>
      </w:r>
      <w:r w:rsidR="00CF20A2">
        <w:rPr>
          <w:rStyle w:val="cs9b0062631"/>
        </w:rPr>
        <w:t>MK</w:t>
      </w:r>
      <w:r w:rsidR="00CF20A2" w:rsidRPr="00B80899">
        <w:rPr>
          <w:rStyle w:val="cs9b0062631"/>
          <w:lang w:val="ru-RU"/>
        </w:rPr>
        <w:t>-3475-598</w:t>
      </w:r>
      <w:r w:rsidR="00CF20A2" w:rsidRPr="00B80899">
        <w:rPr>
          <w:rStyle w:val="cs9f0a404031"/>
          <w:lang w:val="ru-RU"/>
        </w:rPr>
        <w:t xml:space="preserve">, з інкорпорованою поправкою 06 від 11 грудня 2020 року; спонсор - </w:t>
      </w:r>
      <w:r w:rsidR="00CF20A2" w:rsidRPr="00B80899">
        <w:rPr>
          <w:rStyle w:val="csfaa46c7b1"/>
          <w:lang w:val="ru-RU"/>
        </w:rPr>
        <w:t>«</w:t>
      </w:r>
      <w:r w:rsidR="00CF20A2" w:rsidRPr="00B80899">
        <w:rPr>
          <w:rStyle w:val="cs9f0a404031"/>
          <w:lang w:val="ru-RU"/>
        </w:rPr>
        <w:t>Мерк Шарп Енд Доум Корп.</w:t>
      </w:r>
      <w:r w:rsidR="00CF20A2" w:rsidRPr="00B80899">
        <w:rPr>
          <w:rStyle w:val="csfaa46c7b1"/>
          <w:lang w:val="ru-RU"/>
        </w:rPr>
        <w:t>»</w:t>
      </w:r>
      <w:r w:rsidR="00CF20A2" w:rsidRPr="00B80899">
        <w:rPr>
          <w:rStyle w:val="cs9f0a404031"/>
          <w:lang w:val="ru-RU"/>
        </w:rPr>
        <w:t>, дочірнє підприємство</w:t>
      </w:r>
      <w:r w:rsidR="00CF20A2" w:rsidRPr="00B80899">
        <w:rPr>
          <w:rStyle w:val="csfaa46c7b1"/>
          <w:lang w:val="ru-RU"/>
        </w:rPr>
        <w:t>«</w:t>
      </w:r>
      <w:r w:rsidR="00CF20A2" w:rsidRPr="00B80899">
        <w:rPr>
          <w:rStyle w:val="cs9f0a404031"/>
          <w:lang w:val="ru-RU"/>
        </w:rPr>
        <w:t>Мерк Енд Ко., Інк.</w:t>
      </w:r>
      <w:r w:rsidR="00CF20A2" w:rsidRPr="00B80899">
        <w:rPr>
          <w:rStyle w:val="csfaa46c7b1"/>
          <w:lang w:val="ru-RU"/>
        </w:rPr>
        <w:t>»</w:t>
      </w:r>
      <w:r w:rsidR="00CF20A2" w:rsidRPr="00B80899">
        <w:rPr>
          <w:rStyle w:val="cs9f0a404031"/>
          <w:lang w:val="ru-RU"/>
        </w:rPr>
        <w:t xml:space="preserve"> </w:t>
      </w:r>
      <w:r w:rsidR="00CF20A2">
        <w:rPr>
          <w:rStyle w:val="cs9f0a404031"/>
        </w:rPr>
        <w:t>(Merck Sharp &amp; Dohme Corp., a subsidiary of Merck &amp; Co., Inc.), США</w:t>
      </w:r>
    </w:p>
    <w:p w:rsidR="00454830" w:rsidRPr="00B80899" w:rsidRDefault="00454830" w:rsidP="00454830">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«МСД Україна»</w:t>
      </w:r>
    </w:p>
    <w:p w:rsidR="00CF20A2" w:rsidRPr="00454830" w:rsidRDefault="00CF20A2">
      <w:pPr>
        <w:pStyle w:val="cs80d9435b"/>
        <w:rPr>
          <w:lang w:val="ru-RU"/>
        </w:rPr>
      </w:pPr>
      <w:r>
        <w:rPr>
          <w:rStyle w:val="cs9f0a404031"/>
        </w:rPr>
        <w:t> </w:t>
      </w:r>
    </w:p>
    <w:tbl>
      <w:tblPr>
        <w:tblW w:w="0" w:type="auto"/>
        <w:tblInd w:w="-29" w:type="dxa"/>
        <w:tblCellMar>
          <w:left w:w="0" w:type="dxa"/>
          <w:right w:w="0" w:type="dxa"/>
        </w:tblCellMar>
        <w:tblLook w:val="04A0" w:firstRow="1" w:lastRow="0" w:firstColumn="1" w:lastColumn="0" w:noHBand="0" w:noVBand="1"/>
      </w:tblPr>
      <w:tblGrid>
        <w:gridCol w:w="4753"/>
        <w:gridCol w:w="4898"/>
      </w:tblGrid>
      <w:tr w:rsidR="00CF20A2">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31"/>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31"/>
              </w:rPr>
              <w:t>СТАЛО</w:t>
            </w:r>
          </w:p>
        </w:tc>
      </w:tr>
      <w:tr w:rsidR="00CF20A2" w:rsidRPr="0000200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95e872d0"/>
              <w:rPr>
                <w:b/>
                <w:lang w:val="ru-RU"/>
              </w:rPr>
            </w:pPr>
            <w:r w:rsidRPr="005F33B1">
              <w:rPr>
                <w:rStyle w:val="cs9f0a404031"/>
                <w:b/>
                <w:lang w:val="ru-RU"/>
              </w:rPr>
              <w:t>д.м.н. Колеснік О.О.</w:t>
            </w:r>
          </w:p>
          <w:p w:rsidR="00CF20A2" w:rsidRPr="00B80899" w:rsidRDefault="00CF20A2">
            <w:pPr>
              <w:pStyle w:val="cs80d9435b"/>
              <w:rPr>
                <w:lang w:val="ru-RU"/>
              </w:rPr>
            </w:pPr>
            <w:r w:rsidRPr="00B80899">
              <w:rPr>
                <w:rStyle w:val="cs9f0a404031"/>
                <w:lang w:val="ru-RU"/>
              </w:rPr>
              <w:t xml:space="preserve">Національний інститут раку, відділення малоінвазивної та ендоскопічної хірургії, інтервенційної радіології, </w:t>
            </w:r>
            <w:r>
              <w:rPr>
                <w:rStyle w:val="cs9f0a404031"/>
              </w:rPr>
              <w:t> </w:t>
            </w:r>
            <w:r w:rsidRPr="00B80899">
              <w:rPr>
                <w:rStyle w:val="cs9f0a404031"/>
                <w:lang w:val="ru-RU"/>
              </w:rPr>
              <w:t>м. Київ</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feeeeb43"/>
              <w:rPr>
                <w:b/>
                <w:lang w:val="ru-RU"/>
              </w:rPr>
            </w:pPr>
            <w:r w:rsidRPr="005F33B1">
              <w:rPr>
                <w:rStyle w:val="cs9f0a404031"/>
                <w:b/>
                <w:lang w:val="ru-RU"/>
              </w:rPr>
              <w:t>к.м.н. Остапенко Ю.В.</w:t>
            </w:r>
          </w:p>
          <w:p w:rsidR="00CF20A2" w:rsidRPr="00B80899" w:rsidRDefault="00CF20A2">
            <w:pPr>
              <w:pStyle w:val="cs80d9435b"/>
              <w:rPr>
                <w:lang w:val="ru-RU"/>
              </w:rPr>
            </w:pPr>
            <w:r w:rsidRPr="00B80899">
              <w:rPr>
                <w:rStyle w:val="cs9f0a404031"/>
                <w:lang w:val="ru-RU"/>
              </w:rPr>
              <w:t xml:space="preserve">Національний інститут раку, відділення малоінвазивної та ендоскопічної хірургії, інтервенційної радіології, </w:t>
            </w:r>
            <w:r>
              <w:rPr>
                <w:rStyle w:val="cs9f0a404031"/>
              </w:rPr>
              <w:t> </w:t>
            </w:r>
            <w:r w:rsidRPr="00B80899">
              <w:rPr>
                <w:rStyle w:val="cs9f0a404031"/>
                <w:lang w:val="ru-RU"/>
              </w:rPr>
              <w:t>м. Київ</w:t>
            </w:r>
          </w:p>
        </w:tc>
      </w:tr>
    </w:tbl>
    <w:p w:rsidR="00CF20A2" w:rsidRPr="00454830" w:rsidRDefault="00CF20A2" w:rsidP="00454830">
      <w:pPr>
        <w:pStyle w:val="cs80d9435b"/>
        <w:rPr>
          <w:lang w:val="ru-RU"/>
        </w:rPr>
      </w:pPr>
      <w:r>
        <w:rPr>
          <w:rStyle w:val="cs9f0a404031"/>
        </w:rPr>
        <w:t> </w:t>
      </w:r>
    </w:p>
    <w:p w:rsidR="00CF20A2" w:rsidRPr="00B80899" w:rsidRDefault="00CF20A2">
      <w:pPr>
        <w:jc w:val="both"/>
        <w:rPr>
          <w:rFonts w:ascii="Arial" w:hAnsi="Arial" w:cs="Arial"/>
          <w:sz w:val="20"/>
          <w:szCs w:val="20"/>
          <w:lang w:val="ru-RU"/>
        </w:rPr>
      </w:pPr>
    </w:p>
    <w:p w:rsidR="00CF20A2" w:rsidRPr="00B80899" w:rsidRDefault="00454830" w:rsidP="00454830">
      <w:pPr>
        <w:jc w:val="both"/>
        <w:rPr>
          <w:lang w:val="ru-RU"/>
        </w:rPr>
      </w:pPr>
      <w:r>
        <w:rPr>
          <w:rStyle w:val="cs9b0062632"/>
          <w:lang w:val="ru-RU"/>
        </w:rPr>
        <w:t xml:space="preserve">44. </w:t>
      </w:r>
      <w:r w:rsidR="00CF20A2" w:rsidRPr="00B80899">
        <w:rPr>
          <w:rStyle w:val="cs9b0062632"/>
          <w:lang w:val="ru-RU"/>
        </w:rPr>
        <w:t xml:space="preserve">Оновлена Брошура Дослідника, пероральний семаглутид, проект </w:t>
      </w:r>
      <w:r w:rsidR="00CF20A2">
        <w:rPr>
          <w:rStyle w:val="cs9b0062632"/>
        </w:rPr>
        <w:t>NN</w:t>
      </w:r>
      <w:r w:rsidR="00CF20A2" w:rsidRPr="00B80899">
        <w:rPr>
          <w:rStyle w:val="cs9b0062632"/>
          <w:lang w:val="ru-RU"/>
        </w:rPr>
        <w:t>9924, діабет 2-го типу, видання 13, фінальна версія 1.0 від 12 липня 2021 року, англійською мовою (</w:t>
      </w:r>
      <w:r w:rsidR="00CF20A2">
        <w:rPr>
          <w:rStyle w:val="cs9b0062632"/>
        </w:rPr>
        <w:t>Investigator</w:t>
      </w:r>
      <w:r w:rsidR="00CF20A2" w:rsidRPr="00B80899">
        <w:rPr>
          <w:rStyle w:val="cs9b0062632"/>
          <w:lang w:val="ru-RU"/>
        </w:rPr>
        <w:t>'</w:t>
      </w:r>
      <w:r w:rsidR="00CF20A2">
        <w:rPr>
          <w:rStyle w:val="cs9b0062632"/>
        </w:rPr>
        <w:t>s</w:t>
      </w:r>
      <w:r w:rsidR="00CF20A2" w:rsidRPr="00B80899">
        <w:rPr>
          <w:rStyle w:val="cs9b0062632"/>
          <w:lang w:val="ru-RU"/>
        </w:rPr>
        <w:t xml:space="preserve"> </w:t>
      </w:r>
      <w:r w:rsidR="00CF20A2">
        <w:rPr>
          <w:rStyle w:val="cs9b0062632"/>
        </w:rPr>
        <w:t>Brochure</w:t>
      </w:r>
      <w:r w:rsidR="00CF20A2" w:rsidRPr="00B80899">
        <w:rPr>
          <w:rStyle w:val="cs9b0062632"/>
          <w:lang w:val="ru-RU"/>
        </w:rPr>
        <w:t xml:space="preserve"> </w:t>
      </w:r>
      <w:r w:rsidR="00CF20A2">
        <w:rPr>
          <w:rStyle w:val="cs9b0062632"/>
        </w:rPr>
        <w:t>Oral</w:t>
      </w:r>
      <w:r w:rsidR="00CF20A2" w:rsidRPr="00B80899">
        <w:rPr>
          <w:rStyle w:val="cs9b0062632"/>
          <w:lang w:val="ru-RU"/>
        </w:rPr>
        <w:t xml:space="preserve"> </w:t>
      </w:r>
      <w:r w:rsidR="00CF20A2">
        <w:rPr>
          <w:rStyle w:val="cs9b0062632"/>
        </w:rPr>
        <w:t>Semaglutide</w:t>
      </w:r>
      <w:r w:rsidR="00CF20A2" w:rsidRPr="00B80899">
        <w:rPr>
          <w:rStyle w:val="cs9b0062632"/>
          <w:lang w:val="ru-RU"/>
        </w:rPr>
        <w:t xml:space="preserve">; </w:t>
      </w:r>
      <w:r w:rsidR="00CF20A2">
        <w:rPr>
          <w:rStyle w:val="cs9b0062632"/>
        </w:rPr>
        <w:t>Project</w:t>
      </w:r>
      <w:r w:rsidR="00CF20A2" w:rsidRPr="00B80899">
        <w:rPr>
          <w:rStyle w:val="cs9b0062632"/>
          <w:lang w:val="ru-RU"/>
        </w:rPr>
        <w:t xml:space="preserve">: </w:t>
      </w:r>
      <w:r w:rsidR="00CF20A2">
        <w:rPr>
          <w:rStyle w:val="cs9b0062632"/>
        </w:rPr>
        <w:t>NN</w:t>
      </w:r>
      <w:r w:rsidR="00CF20A2" w:rsidRPr="00B80899">
        <w:rPr>
          <w:rStyle w:val="cs9b0062632"/>
          <w:lang w:val="ru-RU"/>
        </w:rPr>
        <w:t xml:space="preserve">9924; </w:t>
      </w:r>
      <w:r w:rsidR="00CF20A2">
        <w:rPr>
          <w:rStyle w:val="cs9b0062632"/>
        </w:rPr>
        <w:t>Type</w:t>
      </w:r>
      <w:r w:rsidR="00CF20A2" w:rsidRPr="00B80899">
        <w:rPr>
          <w:rStyle w:val="cs9b0062632"/>
          <w:lang w:val="ru-RU"/>
        </w:rPr>
        <w:t xml:space="preserve"> 2 </w:t>
      </w:r>
      <w:r w:rsidR="00CF20A2">
        <w:rPr>
          <w:rStyle w:val="cs9b0062632"/>
        </w:rPr>
        <w:t>Diabetes</w:t>
      </w:r>
      <w:r w:rsidR="00CF20A2" w:rsidRPr="00B80899">
        <w:rPr>
          <w:rStyle w:val="cs9b0062632"/>
          <w:lang w:val="ru-RU"/>
        </w:rPr>
        <w:t xml:space="preserve">; </w:t>
      </w:r>
      <w:r w:rsidR="00CF20A2">
        <w:rPr>
          <w:rStyle w:val="cs9b0062632"/>
        </w:rPr>
        <w:t>Edition</w:t>
      </w:r>
      <w:r w:rsidR="00CF20A2" w:rsidRPr="00B80899">
        <w:rPr>
          <w:rStyle w:val="cs9b0062632"/>
          <w:lang w:val="ru-RU"/>
        </w:rPr>
        <w:t xml:space="preserve"> 13; </w:t>
      </w:r>
      <w:r w:rsidR="00CF20A2">
        <w:rPr>
          <w:rStyle w:val="cs9b0062632"/>
        </w:rPr>
        <w:t>Final</w:t>
      </w:r>
      <w:r w:rsidR="00CF20A2" w:rsidRPr="00B80899">
        <w:rPr>
          <w:rStyle w:val="cs9b0062632"/>
          <w:lang w:val="ru-RU"/>
        </w:rPr>
        <w:t xml:space="preserve"> </w:t>
      </w:r>
      <w:r w:rsidR="00CF20A2">
        <w:rPr>
          <w:rStyle w:val="cs9b0062632"/>
        </w:rPr>
        <w:t>version</w:t>
      </w:r>
      <w:r w:rsidR="00CF20A2" w:rsidRPr="00B80899">
        <w:rPr>
          <w:rStyle w:val="cs9b0062632"/>
          <w:lang w:val="ru-RU"/>
        </w:rPr>
        <w:t xml:space="preserve"> 1.0; </w:t>
      </w:r>
      <w:r w:rsidR="00CF20A2">
        <w:rPr>
          <w:rStyle w:val="cs9b0062632"/>
        </w:rPr>
        <w:t>dated</w:t>
      </w:r>
      <w:r w:rsidR="00CF20A2" w:rsidRPr="00B80899">
        <w:rPr>
          <w:rStyle w:val="cs9b0062632"/>
          <w:lang w:val="ru-RU"/>
        </w:rPr>
        <w:t xml:space="preserve"> 12 </w:t>
      </w:r>
      <w:r w:rsidR="00CF20A2">
        <w:rPr>
          <w:rStyle w:val="cs9b0062632"/>
        </w:rPr>
        <w:t>July</w:t>
      </w:r>
      <w:r w:rsidR="00CF20A2" w:rsidRPr="00B80899">
        <w:rPr>
          <w:rStyle w:val="cs9b0062632"/>
          <w:lang w:val="ru-RU"/>
        </w:rPr>
        <w:t xml:space="preserve"> 2021) </w:t>
      </w:r>
      <w:r w:rsidR="00CF20A2" w:rsidRPr="00B80899">
        <w:rPr>
          <w:rStyle w:val="cs9f0a404032"/>
          <w:lang w:val="ru-RU"/>
        </w:rPr>
        <w:t>до протоколів клінічних досліджень</w:t>
      </w:r>
      <w:r w:rsidR="00455B50" w:rsidRPr="00455B50">
        <w:rPr>
          <w:rStyle w:val="cs9f0a404032"/>
          <w:lang w:val="ru-RU"/>
        </w:rPr>
        <w:t>:</w:t>
      </w:r>
      <w:r w:rsidR="00CF20A2" w:rsidRPr="00B80899">
        <w:rPr>
          <w:rStyle w:val="cs9f0a404032"/>
          <w:lang w:val="ru-RU"/>
        </w:rPr>
        <w:t xml:space="preserve"> «Дослідження впливу </w:t>
      </w:r>
      <w:r w:rsidR="00CF20A2" w:rsidRPr="00B80899">
        <w:rPr>
          <w:rStyle w:val="cs9b0062632"/>
          <w:lang w:val="ru-RU"/>
        </w:rPr>
        <w:t>семаглутиду</w:t>
      </w:r>
      <w:r w:rsidR="00CF20A2" w:rsidRPr="00B80899">
        <w:rPr>
          <w:rStyle w:val="cs9f0a404032"/>
          <w:lang w:val="ru-RU"/>
        </w:rPr>
        <w:t xml:space="preserve"> на серцево-судинні ускладнення у пацієнтів з цукровим діабетом 2-го типу (</w:t>
      </w:r>
      <w:r w:rsidR="00CF20A2">
        <w:rPr>
          <w:rStyle w:val="cs9f0a404032"/>
        </w:rPr>
        <w:t>SOUL</w:t>
      </w:r>
      <w:r w:rsidR="00CF20A2" w:rsidRPr="00B80899">
        <w:rPr>
          <w:rStyle w:val="cs9f0a404032"/>
          <w:lang w:val="ru-RU"/>
        </w:rPr>
        <w:t xml:space="preserve">)»., код дослідження </w:t>
      </w:r>
      <w:r w:rsidR="00CF20A2">
        <w:rPr>
          <w:rStyle w:val="cs9b0062632"/>
        </w:rPr>
        <w:t>EX</w:t>
      </w:r>
      <w:r w:rsidR="00CF20A2" w:rsidRPr="00B80899">
        <w:rPr>
          <w:rStyle w:val="cs9b0062632"/>
          <w:lang w:val="ru-RU"/>
        </w:rPr>
        <w:t>9924-4473</w:t>
      </w:r>
      <w:r w:rsidR="00CF20A2" w:rsidRPr="00B80899">
        <w:rPr>
          <w:rStyle w:val="cs9f0a404032"/>
          <w:lang w:val="ru-RU"/>
        </w:rPr>
        <w:t>, фінальна версія 3.0, від 17 листопада 2020 р.; «</w:t>
      </w:r>
      <w:r w:rsidR="00CF20A2">
        <w:rPr>
          <w:rStyle w:val="cs9f0a404032"/>
        </w:rPr>
        <w:t>PIONEER</w:t>
      </w:r>
      <w:r w:rsidR="00CF20A2" w:rsidRPr="00B80899">
        <w:rPr>
          <w:rStyle w:val="cs9f0a404032"/>
          <w:lang w:val="ru-RU"/>
        </w:rPr>
        <w:t xml:space="preserve"> 11, міжрегіональне клінічне дослідження для Китаю: Ефективність та безпека прийому перорального </w:t>
      </w:r>
      <w:r w:rsidR="00CF20A2" w:rsidRPr="00B80899">
        <w:rPr>
          <w:rStyle w:val="cs9b0062632"/>
          <w:lang w:val="ru-RU"/>
        </w:rPr>
        <w:t>семаглутиду</w:t>
      </w:r>
      <w:r w:rsidR="00CF20A2" w:rsidRPr="00B80899">
        <w:rPr>
          <w:rStyle w:val="cs9f0a404032"/>
          <w:lang w:val="ru-RU"/>
        </w:rPr>
        <w:t xml:space="preserve"> у порівнянні з плацебо у пацієнтів з діабетом 2-го типу, які лікуються виключно дієтою та фізичними вправами», код дослідження </w:t>
      </w:r>
      <w:r w:rsidR="00CF20A2">
        <w:rPr>
          <w:rStyle w:val="cs9b0062632"/>
        </w:rPr>
        <w:t>NN</w:t>
      </w:r>
      <w:r w:rsidR="00CF20A2" w:rsidRPr="00B80899">
        <w:rPr>
          <w:rStyle w:val="cs9b0062632"/>
          <w:lang w:val="ru-RU"/>
        </w:rPr>
        <w:t>9924-4338</w:t>
      </w:r>
      <w:r w:rsidR="00CF20A2" w:rsidRPr="00B80899">
        <w:rPr>
          <w:rStyle w:val="cs9f0a404032"/>
          <w:lang w:val="ru-RU"/>
        </w:rPr>
        <w:t xml:space="preserve">, остаточна версія 4.0 від 15 січня 2019 р.; «Ефективність та безпека прийому перорального </w:t>
      </w:r>
      <w:r w:rsidR="00CF20A2" w:rsidRPr="00B80899">
        <w:rPr>
          <w:rStyle w:val="cs9b0062632"/>
          <w:lang w:val="ru-RU"/>
        </w:rPr>
        <w:t>семаглутиду</w:t>
      </w:r>
      <w:r w:rsidR="00CF20A2" w:rsidRPr="00B80899">
        <w:rPr>
          <w:rStyle w:val="cs9f0a404032"/>
          <w:lang w:val="ru-RU"/>
        </w:rPr>
        <w:t xml:space="preserve"> у порівнянні з плацебо у дітей та підлітків з цукровим діабетом 2-го типу, які лікуються метформіном та/або базальним інсуліном.», код дослідження </w:t>
      </w:r>
      <w:r w:rsidR="00CF20A2">
        <w:rPr>
          <w:rStyle w:val="cs9b0062632"/>
        </w:rPr>
        <w:t>NN</w:t>
      </w:r>
      <w:r w:rsidR="00CF20A2" w:rsidRPr="00B80899">
        <w:rPr>
          <w:rStyle w:val="cs9b0062632"/>
          <w:lang w:val="ru-RU"/>
        </w:rPr>
        <w:t>9924-4437</w:t>
      </w:r>
      <w:r w:rsidR="00CF20A2" w:rsidRPr="00B80899">
        <w:rPr>
          <w:rStyle w:val="cs9f0a404032"/>
          <w:lang w:val="ru-RU"/>
        </w:rPr>
        <w:t xml:space="preserve">, фінальна версія 1.0 від 20 травня 2020 року.; спонсор - </w:t>
      </w:r>
      <w:r w:rsidR="00CF20A2">
        <w:rPr>
          <w:rStyle w:val="cs9f0a404032"/>
        </w:rPr>
        <w:t>Novo</w:t>
      </w:r>
      <w:r w:rsidR="00CF20A2" w:rsidRPr="00B80899">
        <w:rPr>
          <w:rStyle w:val="cs9f0a404032"/>
          <w:lang w:val="ru-RU"/>
        </w:rPr>
        <w:t xml:space="preserve"> </w:t>
      </w:r>
      <w:r w:rsidR="00CF20A2">
        <w:rPr>
          <w:rStyle w:val="cs9f0a404032"/>
        </w:rPr>
        <w:t>Nordisk</w:t>
      </w:r>
      <w:r w:rsidR="00CF20A2" w:rsidRPr="00B80899">
        <w:rPr>
          <w:rStyle w:val="cs9f0a404032"/>
          <w:lang w:val="ru-RU"/>
        </w:rPr>
        <w:t xml:space="preserve"> </w:t>
      </w:r>
      <w:r w:rsidR="00CF20A2">
        <w:rPr>
          <w:rStyle w:val="cs9f0a404032"/>
        </w:rPr>
        <w:t>A</w:t>
      </w:r>
      <w:r w:rsidR="00CF20A2" w:rsidRPr="00B80899">
        <w:rPr>
          <w:rStyle w:val="cs9f0a404032"/>
          <w:lang w:val="ru-RU"/>
        </w:rPr>
        <w:t>/</w:t>
      </w:r>
      <w:r w:rsidR="00CF20A2">
        <w:rPr>
          <w:rStyle w:val="cs9f0a404032"/>
        </w:rPr>
        <w:t>S</w:t>
      </w:r>
      <w:r w:rsidR="00CF20A2" w:rsidRPr="00B80899">
        <w:rPr>
          <w:rStyle w:val="cs9f0a404032"/>
          <w:lang w:val="ru-RU"/>
        </w:rPr>
        <w:t xml:space="preserve">, </w:t>
      </w:r>
      <w:r w:rsidR="00CF20A2">
        <w:rPr>
          <w:rStyle w:val="cs9f0a404032"/>
        </w:rPr>
        <w:t>Denmark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 «Ново Нордіск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454830" w:rsidRDefault="00454830" w:rsidP="00454830">
      <w:pPr>
        <w:jc w:val="both"/>
        <w:rPr>
          <w:rStyle w:val="cs80d9435b33"/>
          <w:rFonts w:ascii="Arial" w:hAnsi="Arial" w:cs="Arial"/>
          <w:sz w:val="20"/>
          <w:szCs w:val="20"/>
          <w:lang w:val="ru-RU"/>
        </w:rPr>
      </w:pPr>
      <w:r w:rsidRPr="00454830">
        <w:rPr>
          <w:rStyle w:val="cs9b0062633"/>
          <w:lang w:val="ru-RU"/>
        </w:rPr>
        <w:t xml:space="preserve">45. </w:t>
      </w:r>
      <w:r w:rsidR="00CF20A2" w:rsidRPr="00454830">
        <w:rPr>
          <w:rStyle w:val="cs9b0062633"/>
          <w:lang w:val="ru-RU"/>
        </w:rPr>
        <w:t>Включення додаткового місця проведення випробування</w:t>
      </w:r>
      <w:r w:rsidR="00CF20A2" w:rsidRPr="00454830">
        <w:rPr>
          <w:rStyle w:val="cs9f0a404033"/>
          <w:lang w:val="ru-RU"/>
        </w:rPr>
        <w:t xml:space="preserve"> </w:t>
      </w:r>
      <w:proofErr w:type="gramStart"/>
      <w:r w:rsidR="00CF20A2" w:rsidRPr="00454830">
        <w:rPr>
          <w:rStyle w:val="cs9f0a404033"/>
          <w:lang w:val="ru-RU"/>
        </w:rPr>
        <w:t>до протоколу</w:t>
      </w:r>
      <w:proofErr w:type="gramEnd"/>
      <w:r w:rsidR="00CF20A2" w:rsidRPr="00454830">
        <w:rPr>
          <w:rStyle w:val="cs9f0a404033"/>
          <w:lang w:val="ru-RU"/>
        </w:rPr>
        <w:t xml:space="preserve"> клінічного дослідження «</w:t>
      </w:r>
      <w:r w:rsidR="00CF20A2" w:rsidRPr="00454830">
        <w:rPr>
          <w:rStyle w:val="cs9f0a404033"/>
        </w:rPr>
        <w:t>PRESERVE</w:t>
      </w:r>
      <w:r w:rsidR="00CF20A2" w:rsidRPr="00454830">
        <w:rPr>
          <w:rStyle w:val="cs9f0a404033"/>
          <w:lang w:val="ru-RU"/>
        </w:rPr>
        <w:t xml:space="preserve"> 1: Фаза 3, рандомізоване, подвійне сліпе дослідження </w:t>
      </w:r>
      <w:r w:rsidR="00CF20A2" w:rsidRPr="00454830">
        <w:rPr>
          <w:rStyle w:val="cs9b0062633"/>
          <w:lang w:val="ru-RU"/>
        </w:rPr>
        <w:t>трилациклібу</w:t>
      </w:r>
      <w:r w:rsidR="00CF20A2" w:rsidRPr="00454830">
        <w:rPr>
          <w:rStyle w:val="cs9f0a404033"/>
          <w:lang w:val="ru-RU"/>
        </w:rPr>
        <w:t xml:space="preserve"> у порівнянні з плацебо у пацієнтів, які отримують терапію із застосуванням </w:t>
      </w:r>
      <w:r w:rsidR="00CF20A2" w:rsidRPr="00454830">
        <w:rPr>
          <w:rStyle w:val="cs9f0a404033"/>
        </w:rPr>
        <w:t>FOLFOXIRI</w:t>
      </w:r>
      <w:r w:rsidR="00CF20A2" w:rsidRPr="00454830">
        <w:rPr>
          <w:rStyle w:val="cs9f0a404033"/>
          <w:lang w:val="ru-RU"/>
        </w:rPr>
        <w:t xml:space="preserve">/бевацизумабу для лікування метастатичного колоректального раку», код дослідження </w:t>
      </w:r>
      <w:r w:rsidR="00CF20A2" w:rsidRPr="00454830">
        <w:rPr>
          <w:rStyle w:val="cs9b0062633"/>
        </w:rPr>
        <w:t>G</w:t>
      </w:r>
      <w:r w:rsidR="00CF20A2" w:rsidRPr="00454830">
        <w:rPr>
          <w:rStyle w:val="cs9b0062633"/>
          <w:lang w:val="ru-RU"/>
        </w:rPr>
        <w:t>1</w:t>
      </w:r>
      <w:r w:rsidR="00CF20A2" w:rsidRPr="00454830">
        <w:rPr>
          <w:rStyle w:val="cs9b0062633"/>
        </w:rPr>
        <w:t>T</w:t>
      </w:r>
      <w:r w:rsidR="00CF20A2" w:rsidRPr="00454830">
        <w:rPr>
          <w:rStyle w:val="cs9b0062633"/>
          <w:lang w:val="ru-RU"/>
        </w:rPr>
        <w:t>28-207</w:t>
      </w:r>
      <w:r w:rsidR="00CF20A2" w:rsidRPr="00454830">
        <w:rPr>
          <w:rStyle w:val="cs9f0a404033"/>
          <w:lang w:val="ru-RU"/>
        </w:rPr>
        <w:t xml:space="preserve">, версія 2.0 від 11 січня 2021 року; спонсор - </w:t>
      </w:r>
      <w:r w:rsidR="00CF20A2" w:rsidRPr="00454830">
        <w:rPr>
          <w:rStyle w:val="cs9f0a404033"/>
        </w:rPr>
        <w:t>G</w:t>
      </w:r>
      <w:r w:rsidR="00CF20A2" w:rsidRPr="00454830">
        <w:rPr>
          <w:rStyle w:val="cs9f0a404033"/>
          <w:lang w:val="ru-RU"/>
        </w:rPr>
        <w:t xml:space="preserve">1 </w:t>
      </w:r>
      <w:r w:rsidR="00CF20A2" w:rsidRPr="00454830">
        <w:rPr>
          <w:rStyle w:val="cs9f0a404033"/>
        </w:rPr>
        <w:t>Therapeutics</w:t>
      </w:r>
      <w:r w:rsidR="00CF20A2" w:rsidRPr="00454830">
        <w:rPr>
          <w:rStyle w:val="cs9f0a404033"/>
          <w:lang w:val="ru-RU"/>
        </w:rPr>
        <w:t xml:space="preserve">, </w:t>
      </w:r>
      <w:r w:rsidR="00CF20A2" w:rsidRPr="00454830">
        <w:rPr>
          <w:rStyle w:val="cs9f0a404033"/>
        </w:rPr>
        <w:t>Inc</w:t>
      </w:r>
      <w:r w:rsidR="00CF20A2" w:rsidRPr="00454830">
        <w:rPr>
          <w:rStyle w:val="cs9f0a404033"/>
          <w:lang w:val="ru-RU"/>
        </w:rPr>
        <w:t xml:space="preserve">., </w:t>
      </w:r>
      <w:r w:rsidR="00CF20A2" w:rsidRPr="00454830">
        <w:rPr>
          <w:rStyle w:val="cs9f0a404033"/>
        </w:rPr>
        <w:t>United</w:t>
      </w:r>
      <w:r w:rsidR="00CF20A2" w:rsidRPr="00454830">
        <w:rPr>
          <w:rStyle w:val="cs9f0a404033"/>
          <w:lang w:val="ru-RU"/>
        </w:rPr>
        <w:t xml:space="preserve"> </w:t>
      </w:r>
      <w:r w:rsidR="00CF20A2" w:rsidRPr="00454830">
        <w:rPr>
          <w:rStyle w:val="cs9f0a404033"/>
        </w:rPr>
        <w:t>States</w:t>
      </w:r>
    </w:p>
    <w:p w:rsidR="00454830" w:rsidRPr="00454830" w:rsidRDefault="00454830" w:rsidP="00454830">
      <w:pPr>
        <w:jc w:val="both"/>
        <w:rPr>
          <w:rFonts w:ascii="Arial" w:hAnsi="Arial" w:cs="Arial"/>
          <w:sz w:val="20"/>
          <w:szCs w:val="20"/>
          <w:lang w:val="ru-RU"/>
        </w:rPr>
      </w:pPr>
      <w:r w:rsidRPr="00454830">
        <w:rPr>
          <w:rFonts w:ascii="Arial" w:hAnsi="Arial" w:cs="Arial"/>
          <w:sz w:val="20"/>
          <w:szCs w:val="20"/>
          <w:lang w:val="ru-RU"/>
        </w:rPr>
        <w:t>Заявник - Підприємство з 100% іноземною інвестицією «АЙК’ЮВІА РДС Україна»</w:t>
      </w:r>
    </w:p>
    <w:p w:rsidR="00CF20A2" w:rsidRPr="00454830" w:rsidRDefault="00CF20A2">
      <w:pPr>
        <w:pStyle w:val="cs80d9435b"/>
        <w:rPr>
          <w:rFonts w:ascii="Arial" w:hAnsi="Arial" w:cs="Arial"/>
          <w:sz w:val="20"/>
          <w:szCs w:val="20"/>
          <w:lang w:val="ru-RU"/>
        </w:rPr>
      </w:pPr>
      <w:r w:rsidRPr="00454830">
        <w:rPr>
          <w:rStyle w:val="cs9f0a404033"/>
        </w:rPr>
        <w:t> </w:t>
      </w:r>
    </w:p>
    <w:tbl>
      <w:tblPr>
        <w:tblW w:w="9631" w:type="dxa"/>
        <w:tblCellMar>
          <w:left w:w="0" w:type="dxa"/>
          <w:right w:w="0" w:type="dxa"/>
        </w:tblCellMar>
        <w:tblLook w:val="04A0" w:firstRow="1" w:lastRow="0" w:firstColumn="1" w:lastColumn="0" w:noHBand="0" w:noVBand="1"/>
      </w:tblPr>
      <w:tblGrid>
        <w:gridCol w:w="559"/>
        <w:gridCol w:w="9072"/>
      </w:tblGrid>
      <w:tr w:rsidR="00CF20A2" w:rsidRPr="00454830" w:rsidTr="00454830">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830" w:rsidRPr="00454830" w:rsidRDefault="00CF20A2" w:rsidP="00454830">
            <w:pPr>
              <w:pStyle w:val="cs2e86d3a6"/>
              <w:rPr>
                <w:rStyle w:val="cs9b0062633"/>
                <w:b w:val="0"/>
              </w:rPr>
            </w:pPr>
            <w:r w:rsidRPr="00454830">
              <w:rPr>
                <w:rStyle w:val="cs9b0062633"/>
                <w:b w:val="0"/>
              </w:rPr>
              <w:t>№</w:t>
            </w:r>
          </w:p>
          <w:p w:rsidR="00CF20A2" w:rsidRPr="00454830" w:rsidRDefault="00CF20A2" w:rsidP="00454830">
            <w:pPr>
              <w:pStyle w:val="cs2e86d3a6"/>
              <w:rPr>
                <w:rFonts w:ascii="Arial" w:hAnsi="Arial" w:cs="Arial"/>
                <w:b/>
                <w:sz w:val="20"/>
                <w:szCs w:val="20"/>
              </w:rPr>
            </w:pPr>
            <w:r w:rsidRPr="00454830">
              <w:rPr>
                <w:rStyle w:val="cs9b0062633"/>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4830" w:rsidRDefault="00CF20A2">
            <w:pPr>
              <w:pStyle w:val="cs202b20ac"/>
              <w:rPr>
                <w:rFonts w:ascii="Arial" w:hAnsi="Arial" w:cs="Arial"/>
                <w:b/>
                <w:sz w:val="20"/>
                <w:szCs w:val="20"/>
                <w:lang w:val="ru-RU"/>
              </w:rPr>
            </w:pPr>
            <w:r w:rsidRPr="00454830">
              <w:rPr>
                <w:rStyle w:val="cs9b0062633"/>
                <w:b w:val="0"/>
                <w:lang w:val="ru-RU"/>
              </w:rPr>
              <w:t>П.І.Б. відповідального дослідника</w:t>
            </w:r>
          </w:p>
          <w:p w:rsidR="00CF20A2" w:rsidRPr="00454830" w:rsidRDefault="005F33B1">
            <w:pPr>
              <w:pStyle w:val="cs2e86d3a6"/>
              <w:rPr>
                <w:rFonts w:ascii="Arial" w:hAnsi="Arial" w:cs="Arial"/>
                <w:b/>
                <w:sz w:val="20"/>
                <w:szCs w:val="20"/>
                <w:lang w:val="ru-RU"/>
              </w:rPr>
            </w:pPr>
            <w:r w:rsidRPr="00454830">
              <w:rPr>
                <w:rStyle w:val="cs9b0062633"/>
                <w:b w:val="0"/>
                <w:lang w:val="ru-RU"/>
              </w:rPr>
              <w:t>Н</w:t>
            </w:r>
            <w:r w:rsidR="00CF20A2" w:rsidRPr="00454830">
              <w:rPr>
                <w:rStyle w:val="cs9b0062633"/>
                <w:b w:val="0"/>
                <w:lang w:val="ru-RU"/>
              </w:rPr>
              <w:t>азва місця проведення клінічного випробування</w:t>
            </w:r>
          </w:p>
        </w:tc>
      </w:tr>
      <w:tr w:rsidR="00CF20A2" w:rsidRPr="00454830" w:rsidTr="00454830">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4830" w:rsidRDefault="00CF20A2" w:rsidP="00454830">
            <w:pPr>
              <w:pStyle w:val="cs95e872d0"/>
              <w:jc w:val="center"/>
              <w:rPr>
                <w:rFonts w:ascii="Arial" w:hAnsi="Arial" w:cs="Arial"/>
                <w:sz w:val="20"/>
                <w:szCs w:val="20"/>
              </w:rPr>
            </w:pPr>
            <w:r w:rsidRPr="00454830">
              <w:rPr>
                <w:rStyle w:val="cs9b0062633"/>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4830" w:rsidRDefault="00CF20A2">
            <w:pPr>
              <w:pStyle w:val="csf06cd379"/>
              <w:rPr>
                <w:rFonts w:ascii="Arial" w:hAnsi="Arial" w:cs="Arial"/>
                <w:sz w:val="20"/>
                <w:szCs w:val="20"/>
                <w:lang w:val="ru-RU"/>
              </w:rPr>
            </w:pPr>
            <w:r w:rsidRPr="00454830">
              <w:rPr>
                <w:rStyle w:val="cs9b0062633"/>
                <w:b w:val="0"/>
                <w:lang w:val="ru-RU"/>
              </w:rPr>
              <w:t>к.м.н. Голобородько О.О.</w:t>
            </w:r>
          </w:p>
          <w:p w:rsidR="00CF20A2" w:rsidRPr="00454830" w:rsidRDefault="00CF20A2" w:rsidP="005F33B1">
            <w:pPr>
              <w:pStyle w:val="cs80d9435b"/>
              <w:rPr>
                <w:rFonts w:ascii="Arial" w:hAnsi="Arial" w:cs="Arial"/>
                <w:sz w:val="20"/>
                <w:szCs w:val="20"/>
                <w:lang w:val="ru-RU"/>
              </w:rPr>
            </w:pPr>
            <w:r w:rsidRPr="00454830">
              <w:rPr>
                <w:rStyle w:val="cs9b0062633"/>
                <w:b w:val="0"/>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w:t>
            </w:r>
            <w:r w:rsidR="005F33B1" w:rsidRPr="00454830">
              <w:rPr>
                <w:rStyle w:val="cs9b0062633"/>
                <w:b w:val="0"/>
                <w:lang w:val="ru-RU"/>
              </w:rPr>
              <w:t xml:space="preserve">                           </w:t>
            </w:r>
            <w:r w:rsidRPr="00454830">
              <w:rPr>
                <w:rStyle w:val="cs9b0062633"/>
                <w:b w:val="0"/>
                <w:lang w:val="ru-RU"/>
              </w:rPr>
              <w:t>м. Запоріжжя</w:t>
            </w:r>
          </w:p>
        </w:tc>
      </w:tr>
    </w:tbl>
    <w:p w:rsidR="00CF20A2" w:rsidRPr="00B80899" w:rsidRDefault="00CF20A2">
      <w:pPr>
        <w:pStyle w:val="cs80d9435b"/>
        <w:rPr>
          <w:lang w:val="ru-RU"/>
        </w:rPr>
      </w:pPr>
      <w:r>
        <w:rPr>
          <w:rStyle w:val="cs9f0a404033"/>
        </w:rPr>
        <w:t> </w:t>
      </w:r>
    </w:p>
    <w:p w:rsidR="00CF20A2" w:rsidRPr="00B80899" w:rsidRDefault="00CF20A2">
      <w:pPr>
        <w:jc w:val="both"/>
        <w:rPr>
          <w:rFonts w:ascii="Arial" w:hAnsi="Arial" w:cs="Arial"/>
          <w:sz w:val="20"/>
          <w:szCs w:val="20"/>
          <w:lang w:val="ru-RU"/>
        </w:rPr>
      </w:pPr>
    </w:p>
    <w:p w:rsidR="00CF20A2" w:rsidRPr="00454830" w:rsidRDefault="00454830" w:rsidP="00454830">
      <w:pPr>
        <w:jc w:val="both"/>
        <w:rPr>
          <w:rStyle w:val="cs80d9435b34"/>
        </w:rPr>
      </w:pPr>
      <w:r>
        <w:rPr>
          <w:rStyle w:val="cs9b0062634"/>
          <w:lang w:val="ru-RU"/>
        </w:rPr>
        <w:lastRenderedPageBreak/>
        <w:t xml:space="preserve">46. </w:t>
      </w:r>
      <w:r w:rsidR="00CF20A2" w:rsidRPr="00B80899">
        <w:rPr>
          <w:rStyle w:val="cs9b0062634"/>
          <w:lang w:val="ru-RU"/>
        </w:rPr>
        <w:t xml:space="preserve">ТАК-935-3001 Форма інформованої згоди доглядача для дорослого пацієнта на участь у дослідженні для України, англійською мовою, версія 1.1 від 29 липня 2021 р.; ТАК-935-3001 Форма інформованої згоди доглядача для дорослого пацієнта на участь у дослідженні для України, українською мовою, версія 1.1 від 29 липня 2021 р.; ТАК-935-3001 Форма інформованої згоди доглядача для дорослого пацієнта на участь у дослідженні для України, російською мовою, версія 1.1 від 29 липня 2021 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w:t>
      </w:r>
      <w:r w:rsidR="00CF20A2">
        <w:rPr>
          <w:rStyle w:val="cs9b0062634"/>
        </w:rPr>
        <w:t>EQ</w:t>
      </w:r>
      <w:r w:rsidR="00CF20A2" w:rsidRPr="00B80899">
        <w:rPr>
          <w:rStyle w:val="cs9b0062634"/>
          <w:lang w:val="ru-RU"/>
        </w:rPr>
        <w:t>-5</w:t>
      </w:r>
      <w:r w:rsidR="00CF20A2">
        <w:rPr>
          <w:rStyle w:val="cs9b0062634"/>
        </w:rPr>
        <w:t>D</w:t>
      </w:r>
      <w:r w:rsidR="00CF20A2" w:rsidRPr="00B80899">
        <w:rPr>
          <w:rStyle w:val="cs9b0062634"/>
          <w:lang w:val="ru-RU"/>
        </w:rPr>
        <w:t>-5</w:t>
      </w:r>
      <w:r w:rsidR="00CF20A2">
        <w:rPr>
          <w:rStyle w:val="cs9b0062634"/>
        </w:rPr>
        <w:t>L</w:t>
      </w:r>
      <w:r w:rsidR="00CF20A2" w:rsidRPr="00B80899">
        <w:rPr>
          <w:rStyle w:val="cs9b0062634"/>
          <w:lang w:val="ru-RU"/>
        </w:rPr>
        <w:t xml:space="preserve"> </w:t>
      </w:r>
      <w:r w:rsidR="00CF20A2">
        <w:rPr>
          <w:rStyle w:val="cs9b0062634"/>
        </w:rPr>
        <w:t>PDA</w:t>
      </w:r>
      <w:r w:rsidR="00CF20A2" w:rsidRPr="00B80899">
        <w:rPr>
          <w:rStyle w:val="cs9b0062634"/>
          <w:lang w:val="ru-RU"/>
        </w:rPr>
        <w:t xml:space="preserve"> </w:t>
      </w:r>
      <w:r w:rsidR="00CF20A2">
        <w:rPr>
          <w:rStyle w:val="cs9b0062634"/>
        </w:rPr>
        <w:t>version</w:t>
      </w:r>
      <w:r w:rsidR="00CF20A2" w:rsidRPr="00B80899">
        <w:rPr>
          <w:rStyle w:val="cs9b0062634"/>
          <w:lang w:val="ru-RU"/>
        </w:rPr>
        <w:t xml:space="preserve">, Анкета стану здоров’я», Переклад на українську мову для України, версія 1.00 від 23 червня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w:t>
      </w:r>
      <w:r w:rsidR="00CF20A2">
        <w:rPr>
          <w:rStyle w:val="cs9b0062634"/>
        </w:rPr>
        <w:t>EQ</w:t>
      </w:r>
      <w:r w:rsidR="00CF20A2" w:rsidRPr="00B80899">
        <w:rPr>
          <w:rStyle w:val="cs9b0062634"/>
          <w:lang w:val="ru-RU"/>
        </w:rPr>
        <w:t>-5</w:t>
      </w:r>
      <w:r w:rsidR="00CF20A2">
        <w:rPr>
          <w:rStyle w:val="cs9b0062634"/>
        </w:rPr>
        <w:t>D</w:t>
      </w:r>
      <w:r w:rsidR="00CF20A2" w:rsidRPr="00B80899">
        <w:rPr>
          <w:rStyle w:val="cs9b0062634"/>
          <w:lang w:val="ru-RU"/>
        </w:rPr>
        <w:t>-5</w:t>
      </w:r>
      <w:r w:rsidR="00CF20A2">
        <w:rPr>
          <w:rStyle w:val="cs9b0062634"/>
        </w:rPr>
        <w:t>L</w:t>
      </w:r>
      <w:r w:rsidR="00CF20A2" w:rsidRPr="00B80899">
        <w:rPr>
          <w:rStyle w:val="cs9b0062634"/>
          <w:lang w:val="ru-RU"/>
        </w:rPr>
        <w:t xml:space="preserve"> </w:t>
      </w:r>
      <w:r w:rsidR="00CF20A2">
        <w:rPr>
          <w:rStyle w:val="cs9b0062634"/>
        </w:rPr>
        <w:t>PDA</w:t>
      </w:r>
      <w:r w:rsidR="00CF20A2" w:rsidRPr="00B80899">
        <w:rPr>
          <w:rStyle w:val="cs9b0062634"/>
          <w:lang w:val="ru-RU"/>
        </w:rPr>
        <w:t xml:space="preserve"> </w:t>
      </w:r>
      <w:r w:rsidR="00CF20A2">
        <w:rPr>
          <w:rStyle w:val="cs9b0062634"/>
        </w:rPr>
        <w:t>version</w:t>
      </w:r>
      <w:r w:rsidR="00CF20A2" w:rsidRPr="00B80899">
        <w:rPr>
          <w:rStyle w:val="cs9b0062634"/>
          <w:lang w:val="ru-RU"/>
        </w:rPr>
        <w:t xml:space="preserve">, Опитувальник про стан здоров’я», Версія російською мовою для України, версія 1.00 від 23 червня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w:t>
      </w:r>
      <w:r w:rsidR="00CF20A2">
        <w:rPr>
          <w:rStyle w:val="cs9b0062634"/>
        </w:rPr>
        <w:t>C</w:t>
      </w:r>
      <w:r w:rsidR="00CF20A2" w:rsidRPr="00B80899">
        <w:rPr>
          <w:rStyle w:val="cs9b0062634"/>
          <w:lang w:val="ru-RU"/>
        </w:rPr>
        <w:t>-</w:t>
      </w:r>
      <w:r w:rsidR="00CF20A2">
        <w:rPr>
          <w:rStyle w:val="cs9b0062634"/>
        </w:rPr>
        <w:t>SSRS</w:t>
      </w:r>
      <w:r w:rsidR="00CF20A2" w:rsidRPr="00B80899">
        <w:rPr>
          <w:rStyle w:val="cs9b0062634"/>
          <w:lang w:val="ru-RU"/>
        </w:rPr>
        <w:t xml:space="preserve"> Вихідні дані дітей/відбір», українською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«Оцінка вихідного стану/скринінг дітей за шкалою </w:t>
      </w:r>
      <w:r w:rsidR="00CF20A2">
        <w:rPr>
          <w:rStyle w:val="cs9b0062634"/>
        </w:rPr>
        <w:t>C</w:t>
      </w:r>
      <w:r w:rsidR="00CF20A2" w:rsidRPr="00B80899">
        <w:rPr>
          <w:rStyle w:val="cs9b0062634"/>
          <w:lang w:val="ru-RU"/>
        </w:rPr>
        <w:t>-</w:t>
      </w:r>
      <w:r w:rsidR="00CF20A2">
        <w:rPr>
          <w:rStyle w:val="cs9b0062634"/>
        </w:rPr>
        <w:t>SSRS</w:t>
      </w:r>
      <w:r w:rsidR="00CF20A2" w:rsidRPr="00B80899">
        <w:rPr>
          <w:rStyle w:val="cs9b0062634"/>
          <w:lang w:val="ru-RU"/>
        </w:rPr>
        <w:t xml:space="preserve">», російською мовою, версія 1.00 від 15 червня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w:t>
      </w:r>
      <w:r w:rsidR="00CF20A2">
        <w:rPr>
          <w:rStyle w:val="cs9b0062634"/>
        </w:rPr>
        <w:t>C</w:t>
      </w:r>
      <w:r w:rsidR="00CF20A2" w:rsidRPr="00B80899">
        <w:rPr>
          <w:rStyle w:val="cs9b0062634"/>
          <w:lang w:val="ru-RU"/>
        </w:rPr>
        <w:t>-</w:t>
      </w:r>
      <w:r w:rsidR="00CF20A2">
        <w:rPr>
          <w:rStyle w:val="cs9b0062634"/>
        </w:rPr>
        <w:t>SSRS</w:t>
      </w:r>
      <w:r w:rsidR="00CF20A2" w:rsidRPr="00B80899">
        <w:rPr>
          <w:rStyle w:val="cs9b0062634"/>
          <w:lang w:val="ru-RU"/>
        </w:rPr>
        <w:t xml:space="preserve"> Дітей з моменту останнього візиту», українською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«Оцінка за шкалою </w:t>
      </w:r>
      <w:r w:rsidR="00CF20A2">
        <w:rPr>
          <w:rStyle w:val="cs9b0062634"/>
        </w:rPr>
        <w:t>C</w:t>
      </w:r>
      <w:r w:rsidR="00CF20A2" w:rsidRPr="00B80899">
        <w:rPr>
          <w:rStyle w:val="cs9b0062634"/>
          <w:lang w:val="ru-RU"/>
        </w:rPr>
        <w:t>-</w:t>
      </w:r>
      <w:r w:rsidR="00CF20A2">
        <w:rPr>
          <w:rStyle w:val="cs9b0062634"/>
        </w:rPr>
        <w:t>SSRS</w:t>
      </w:r>
      <w:r w:rsidR="00CF20A2" w:rsidRPr="00B80899">
        <w:rPr>
          <w:rStyle w:val="cs9b0062634"/>
          <w:lang w:val="ru-RU"/>
        </w:rPr>
        <w:t xml:space="preserve"> з моменту останнього візиту дитини», російською мовою, версія 1.00 від 15 червня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«Навчальний модуль із користування портативним пристроєм», українською мовою, версія 1.00 від 17 грудня 2020р.;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«Навчальний модуль по роботі з портативним пристроєм», російською мовою, версія 1.00 від 11 грудня 2020р.;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«Опитувальник щодо якості життя: оцінка інвалідизації»,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«Опитувальник для оцінки якості життя при обмеженні дієздатності», російською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«Опитувальник </w:t>
      </w:r>
      <w:r w:rsidR="00CF20A2">
        <w:rPr>
          <w:rStyle w:val="cs9b0062634"/>
        </w:rPr>
        <w:t>CareGI</w:t>
      </w:r>
      <w:r w:rsidR="00CF20A2" w:rsidRPr="00B80899">
        <w:rPr>
          <w:rStyle w:val="cs9b0062634"/>
          <w:lang w:val="ru-RU"/>
        </w:rPr>
        <w:t>-</w:t>
      </w:r>
      <w:r w:rsidR="00CF20A2">
        <w:rPr>
          <w:rStyle w:val="cs9b0062634"/>
        </w:rPr>
        <w:t>I</w:t>
      </w:r>
      <w:r w:rsidR="00CF20A2" w:rsidRPr="00B80899">
        <w:rPr>
          <w:rStyle w:val="cs9b0062634"/>
          <w:lang w:val="ru-RU"/>
        </w:rPr>
        <w:t xml:space="preserve"> для застосування після вихідного рівня»,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«Оцінка за шкалою </w:t>
      </w:r>
      <w:r w:rsidR="00CF20A2">
        <w:rPr>
          <w:rStyle w:val="cs9b0062634"/>
        </w:rPr>
        <w:t>CareGI</w:t>
      </w:r>
      <w:r w:rsidR="00CF20A2" w:rsidRPr="00B80899">
        <w:rPr>
          <w:rStyle w:val="cs9b0062634"/>
          <w:lang w:val="ru-RU"/>
        </w:rPr>
        <w:t>-</w:t>
      </w:r>
      <w:r w:rsidR="00CF20A2">
        <w:rPr>
          <w:rStyle w:val="cs9b0062634"/>
        </w:rPr>
        <w:t>I</w:t>
      </w:r>
      <w:r w:rsidR="00CF20A2" w:rsidRPr="00B80899">
        <w:rPr>
          <w:rStyle w:val="cs9b0062634"/>
          <w:lang w:val="ru-RU"/>
        </w:rPr>
        <w:t xml:space="preserve"> після вихідного рівня, російською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«Шкала </w:t>
      </w:r>
      <w:r w:rsidR="00CF20A2">
        <w:rPr>
          <w:rStyle w:val="cs9b0062634"/>
        </w:rPr>
        <w:t>CGI</w:t>
      </w:r>
      <w:r w:rsidR="00CF20A2" w:rsidRPr="00B80899">
        <w:rPr>
          <w:rStyle w:val="cs9b0062634"/>
          <w:lang w:val="ru-RU"/>
        </w:rPr>
        <w:t>-</w:t>
      </w:r>
      <w:r w:rsidR="00CF20A2">
        <w:rPr>
          <w:rStyle w:val="cs9b0062634"/>
        </w:rPr>
        <w:t>I</w:t>
      </w:r>
      <w:r w:rsidR="00CF20A2" w:rsidRPr="00B80899">
        <w:rPr>
          <w:rStyle w:val="cs9b0062634"/>
          <w:lang w:val="ru-RU"/>
        </w:rPr>
        <w:t xml:space="preserve"> щодо інтенсивності та тривалості епілептичних нападів після вихідного рівня»,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«Оцінка інтенсивності і тривалості судомного нападу після вихідного рівня за шкалою </w:t>
      </w:r>
      <w:r w:rsidR="00CF20A2">
        <w:rPr>
          <w:rStyle w:val="cs9b0062634"/>
        </w:rPr>
        <w:t>CGI</w:t>
      </w:r>
      <w:r w:rsidR="00CF20A2" w:rsidRPr="00B80899">
        <w:rPr>
          <w:rStyle w:val="cs9b0062634"/>
          <w:lang w:val="ru-RU"/>
        </w:rPr>
        <w:t>-</w:t>
      </w:r>
      <w:r w:rsidR="00CF20A2">
        <w:rPr>
          <w:rStyle w:val="cs9b0062634"/>
        </w:rPr>
        <w:t>I</w:t>
      </w:r>
      <w:r w:rsidR="00CF20A2" w:rsidRPr="00B80899">
        <w:rPr>
          <w:rStyle w:val="cs9b0062634"/>
          <w:lang w:val="ru-RU"/>
        </w:rPr>
        <w:t xml:space="preserve">», російською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«Інформація про застосування препарату при візиті в клініку»,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«Інформація про прийом препаратів в ході візитів в рамках клінічного дослідження», російською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w:t>
      </w:r>
      <w:r w:rsidR="00CF20A2">
        <w:rPr>
          <w:rStyle w:val="cs9b0062634"/>
        </w:rPr>
        <w:t>Takeda</w:t>
      </w:r>
      <w:r w:rsidR="00CF20A2" w:rsidRPr="00B80899">
        <w:rPr>
          <w:rStyle w:val="cs9b0062634"/>
          <w:lang w:val="ru-RU"/>
        </w:rPr>
        <w:t xml:space="preserve"> </w:t>
      </w:r>
      <w:r w:rsidR="00CF20A2">
        <w:rPr>
          <w:rStyle w:val="cs9b0062634"/>
        </w:rPr>
        <w:t>TAK</w:t>
      </w:r>
      <w:r w:rsidR="00CF20A2" w:rsidRPr="00B80899">
        <w:rPr>
          <w:rStyle w:val="cs9b0062634"/>
          <w:lang w:val="ru-RU"/>
        </w:rPr>
        <w:t xml:space="preserve">-935-3001 </w:t>
      </w:r>
      <w:r w:rsidR="00CF20A2">
        <w:rPr>
          <w:rStyle w:val="cs9b0062634"/>
        </w:rPr>
        <w:t>Reminder</w:t>
      </w:r>
      <w:r w:rsidR="00CF20A2" w:rsidRPr="00B80899">
        <w:rPr>
          <w:rStyle w:val="cs9b0062634"/>
          <w:lang w:val="ru-RU"/>
        </w:rPr>
        <w:t xml:space="preserve"> </w:t>
      </w:r>
      <w:r w:rsidR="00CF20A2">
        <w:rPr>
          <w:rStyle w:val="cs9b0062634"/>
        </w:rPr>
        <w:t>Icon</w:t>
      </w:r>
      <w:r w:rsidR="00CF20A2" w:rsidRPr="00B80899">
        <w:rPr>
          <w:rStyle w:val="cs9b0062634"/>
          <w:lang w:val="ru-RU"/>
        </w:rPr>
        <w:t xml:space="preserve"> </w:t>
      </w:r>
      <w:r w:rsidR="00CF20A2">
        <w:rPr>
          <w:rStyle w:val="cs9b0062634"/>
        </w:rPr>
        <w:t>eCOA</w:t>
      </w:r>
      <w:r w:rsidR="00CF20A2" w:rsidRPr="00B80899">
        <w:rPr>
          <w:rStyle w:val="cs9b0062634"/>
          <w:lang w:val="ru-RU"/>
        </w:rPr>
        <w:t xml:space="preserve"> </w:t>
      </w:r>
      <w:r w:rsidR="00CF20A2">
        <w:rPr>
          <w:rStyle w:val="cs9b0062634"/>
        </w:rPr>
        <w:t>Handheld</w:t>
      </w:r>
      <w:r w:rsidR="00CF20A2" w:rsidRPr="00B80899">
        <w:rPr>
          <w:rStyle w:val="cs9b0062634"/>
          <w:lang w:val="ru-RU"/>
        </w:rPr>
        <w:t xml:space="preserve"> </w:t>
      </w:r>
      <w:r w:rsidR="00CF20A2">
        <w:rPr>
          <w:rStyle w:val="cs9b0062634"/>
        </w:rPr>
        <w:t>Screenshots</w:t>
      </w:r>
      <w:r w:rsidR="00CF20A2" w:rsidRPr="00B80899">
        <w:rPr>
          <w:rStyle w:val="cs9b0062634"/>
          <w:lang w:val="ru-RU"/>
        </w:rPr>
        <w:t xml:space="preserve">»,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w:t>
      </w:r>
      <w:r w:rsidR="00CF20A2">
        <w:rPr>
          <w:rStyle w:val="cs9b0062634"/>
        </w:rPr>
        <w:t>Takeda</w:t>
      </w:r>
      <w:r w:rsidR="00CF20A2" w:rsidRPr="00B80899">
        <w:rPr>
          <w:rStyle w:val="cs9b0062634"/>
          <w:lang w:val="ru-RU"/>
        </w:rPr>
        <w:t xml:space="preserve"> </w:t>
      </w:r>
      <w:r w:rsidR="00CF20A2">
        <w:rPr>
          <w:rStyle w:val="cs9b0062634"/>
        </w:rPr>
        <w:t>TAK</w:t>
      </w:r>
      <w:r w:rsidR="00CF20A2" w:rsidRPr="00B80899">
        <w:rPr>
          <w:rStyle w:val="cs9b0062634"/>
          <w:lang w:val="ru-RU"/>
        </w:rPr>
        <w:t xml:space="preserve">-935-3001 </w:t>
      </w:r>
      <w:r w:rsidR="00CF20A2">
        <w:rPr>
          <w:rStyle w:val="cs9b0062634"/>
        </w:rPr>
        <w:t>Reminder</w:t>
      </w:r>
      <w:r w:rsidR="00CF20A2" w:rsidRPr="00B80899">
        <w:rPr>
          <w:rStyle w:val="cs9b0062634"/>
          <w:lang w:val="ru-RU"/>
        </w:rPr>
        <w:t xml:space="preserve"> </w:t>
      </w:r>
      <w:r w:rsidR="00CF20A2">
        <w:rPr>
          <w:rStyle w:val="cs9b0062634"/>
        </w:rPr>
        <w:t>Icon</w:t>
      </w:r>
      <w:r w:rsidR="00CF20A2" w:rsidRPr="00B80899">
        <w:rPr>
          <w:rStyle w:val="cs9b0062634"/>
          <w:lang w:val="ru-RU"/>
        </w:rPr>
        <w:t xml:space="preserve"> </w:t>
      </w:r>
      <w:r w:rsidR="00CF20A2">
        <w:rPr>
          <w:rStyle w:val="cs9b0062634"/>
        </w:rPr>
        <w:t>eCOA</w:t>
      </w:r>
      <w:r w:rsidR="00CF20A2" w:rsidRPr="00B80899">
        <w:rPr>
          <w:rStyle w:val="cs9b0062634"/>
          <w:lang w:val="ru-RU"/>
        </w:rPr>
        <w:t xml:space="preserve"> </w:t>
      </w:r>
      <w:r w:rsidR="00CF20A2">
        <w:rPr>
          <w:rStyle w:val="cs9b0062634"/>
        </w:rPr>
        <w:t>Handheld</w:t>
      </w:r>
      <w:r w:rsidR="00CF20A2" w:rsidRPr="00B80899">
        <w:rPr>
          <w:rStyle w:val="cs9b0062634"/>
          <w:lang w:val="ru-RU"/>
        </w:rPr>
        <w:t xml:space="preserve"> </w:t>
      </w:r>
      <w:r w:rsidR="00CF20A2">
        <w:rPr>
          <w:rStyle w:val="cs9b0062634"/>
        </w:rPr>
        <w:t>Screenshots</w:t>
      </w:r>
      <w:r w:rsidR="00CF20A2" w:rsidRPr="00B80899">
        <w:rPr>
          <w:rStyle w:val="cs9b0062634"/>
          <w:lang w:val="ru-RU"/>
        </w:rPr>
        <w:t xml:space="preserve">», російською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«Щоденник реєстрації застосування препаратів невідкладної терапії»,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«Щоденник прийому препаратів невідкладної терапії», російською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«Щоденник епілептичних нападів»,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«Щоденник судомних нападів», російською мовою, версія 1.00 від 27 липня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«Щоденник реєстрації застосування досліджуваного препарату», українською мовою, версія 1.00 від 04 серпня 2021р.; Зразок інформації, що буде видана пацієнту на електронному носії </w:t>
      </w:r>
      <w:r w:rsidR="00CF20A2">
        <w:rPr>
          <w:rStyle w:val="cs9b0062634"/>
        </w:rPr>
        <w:t>eCOA</w:t>
      </w:r>
      <w:r w:rsidR="00CF20A2" w:rsidRPr="00B80899">
        <w:rPr>
          <w:rStyle w:val="cs9b0062634"/>
          <w:lang w:val="ru-RU"/>
        </w:rPr>
        <w:t xml:space="preserve"> «Щоденник прийому досліджуваного препарату», російською мовою, версія 1.00 від 27 липня 2021р.</w:t>
      </w:r>
      <w:r w:rsidR="00CF20A2" w:rsidRPr="00B80899">
        <w:rPr>
          <w:rStyle w:val="cs9f0a404034"/>
          <w:lang w:val="ru-RU"/>
        </w:rPr>
        <w:t xml:space="preserve"> до протоколу клінічного дослідження «Багатоцентрове,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w:t>
      </w:r>
      <w:r w:rsidR="00CF20A2" w:rsidRPr="00B80899">
        <w:rPr>
          <w:rStyle w:val="cs9b0062634"/>
          <w:lang w:val="ru-RU"/>
        </w:rPr>
        <w:t>Сотіклестату</w:t>
      </w:r>
      <w:r w:rsidR="00CF20A2" w:rsidRPr="00B80899">
        <w:rPr>
          <w:rStyle w:val="cs9f0a404034"/>
          <w:lang w:val="ru-RU"/>
        </w:rPr>
        <w:t xml:space="preserve"> в якості додаткової терапії у пацієнтів дитячого та молодого віку із синдромом Драве (СД)», код дослідження </w:t>
      </w:r>
      <w:r w:rsidR="00CF20A2">
        <w:rPr>
          <w:rStyle w:val="cs9b0062634"/>
        </w:rPr>
        <w:t>TAK</w:t>
      </w:r>
      <w:r w:rsidR="00CF20A2" w:rsidRPr="00B80899">
        <w:rPr>
          <w:rStyle w:val="cs9b0062634"/>
          <w:lang w:val="ru-RU"/>
        </w:rPr>
        <w:t>-935-3001</w:t>
      </w:r>
      <w:r w:rsidR="00CF20A2" w:rsidRPr="00B80899">
        <w:rPr>
          <w:rStyle w:val="cs9f0a404034"/>
          <w:lang w:val="ru-RU"/>
        </w:rPr>
        <w:t xml:space="preserve">, ініціальна версія від 23 березня 2021 року; спонсор - Такеда Девелопмент Сентер Амерікас, Інк. </w:t>
      </w:r>
      <w:r w:rsidR="00CF20A2" w:rsidRPr="00454830">
        <w:rPr>
          <w:rStyle w:val="cs9f0a404034"/>
        </w:rPr>
        <w:t>(</w:t>
      </w:r>
      <w:r w:rsidR="00CF20A2" w:rsidRPr="00455B50">
        <w:rPr>
          <w:rStyle w:val="cs9f0a404034"/>
          <w:lang w:val="ru-RU"/>
        </w:rPr>
        <w:t>ТДС</w:t>
      </w:r>
      <w:r w:rsidR="00CF20A2" w:rsidRPr="00454830">
        <w:rPr>
          <w:rStyle w:val="cs9f0a404034"/>
        </w:rPr>
        <w:t xml:space="preserve"> </w:t>
      </w:r>
      <w:r w:rsidR="00CF20A2" w:rsidRPr="00455B50">
        <w:rPr>
          <w:rStyle w:val="cs9f0a404034"/>
          <w:lang w:val="ru-RU"/>
        </w:rPr>
        <w:t>Амерікас</w:t>
      </w:r>
      <w:r w:rsidR="00CF20A2" w:rsidRPr="00454830">
        <w:rPr>
          <w:rStyle w:val="cs9f0a404034"/>
        </w:rPr>
        <w:t>) (</w:t>
      </w:r>
      <w:r w:rsidR="00CF20A2">
        <w:rPr>
          <w:rStyle w:val="cs9f0a404034"/>
        </w:rPr>
        <w:t>Takeda</w:t>
      </w:r>
      <w:r w:rsidR="00CF20A2" w:rsidRPr="00454830">
        <w:rPr>
          <w:rStyle w:val="cs9f0a404034"/>
        </w:rPr>
        <w:t xml:space="preserve"> </w:t>
      </w:r>
      <w:r w:rsidR="00CF20A2">
        <w:rPr>
          <w:rStyle w:val="cs9f0a404034"/>
        </w:rPr>
        <w:t>Development</w:t>
      </w:r>
      <w:r w:rsidR="00CF20A2" w:rsidRPr="00454830">
        <w:rPr>
          <w:rStyle w:val="cs9f0a404034"/>
        </w:rPr>
        <w:t xml:space="preserve"> </w:t>
      </w:r>
      <w:r w:rsidR="00CF20A2">
        <w:rPr>
          <w:rStyle w:val="cs9f0a404034"/>
        </w:rPr>
        <w:t>Center</w:t>
      </w:r>
      <w:r w:rsidR="00CF20A2" w:rsidRPr="00454830">
        <w:rPr>
          <w:rStyle w:val="cs9f0a404034"/>
        </w:rPr>
        <w:t xml:space="preserve"> </w:t>
      </w:r>
      <w:r w:rsidR="00CF20A2">
        <w:rPr>
          <w:rStyle w:val="cs9f0a404034"/>
        </w:rPr>
        <w:t>Americas</w:t>
      </w:r>
      <w:r w:rsidR="00CF20A2" w:rsidRPr="00454830">
        <w:rPr>
          <w:rStyle w:val="cs9f0a404034"/>
        </w:rPr>
        <w:t xml:space="preserve">, </w:t>
      </w:r>
      <w:proofErr w:type="gramStart"/>
      <w:r w:rsidR="00CF20A2">
        <w:rPr>
          <w:rStyle w:val="cs9f0a404034"/>
        </w:rPr>
        <w:t>Inc</w:t>
      </w:r>
      <w:r w:rsidR="00CF20A2" w:rsidRPr="00454830">
        <w:rPr>
          <w:rStyle w:val="cs9f0a404034"/>
        </w:rPr>
        <w:t>.(</w:t>
      </w:r>
      <w:proofErr w:type="gramEnd"/>
      <w:r w:rsidR="00CF20A2">
        <w:rPr>
          <w:rStyle w:val="cs9f0a404034"/>
        </w:rPr>
        <w:t>TDC</w:t>
      </w:r>
      <w:r w:rsidR="00CF20A2" w:rsidRPr="00454830">
        <w:rPr>
          <w:rStyle w:val="cs9f0a404034"/>
        </w:rPr>
        <w:t xml:space="preserve"> </w:t>
      </w:r>
      <w:r w:rsidR="00CF20A2">
        <w:rPr>
          <w:rStyle w:val="cs9f0a404034"/>
        </w:rPr>
        <w:t>Americas</w:t>
      </w:r>
      <w:r w:rsidR="00CF20A2" w:rsidRPr="00454830">
        <w:rPr>
          <w:rStyle w:val="cs9f0a404034"/>
        </w:rPr>
        <w:t>))</w:t>
      </w:r>
    </w:p>
    <w:p w:rsidR="00CF20A2" w:rsidRPr="00454830" w:rsidRDefault="00454830" w:rsidP="00454830">
      <w:pPr>
        <w:jc w:val="both"/>
        <w:rPr>
          <w:rFonts w:ascii="Arial" w:hAnsi="Arial" w:cs="Arial"/>
          <w:sz w:val="20"/>
          <w:szCs w:val="20"/>
        </w:rPr>
      </w:pPr>
      <w:r w:rsidRPr="00B80899">
        <w:rPr>
          <w:rFonts w:ascii="Arial" w:hAnsi="Arial" w:cs="Arial"/>
          <w:sz w:val="20"/>
          <w:szCs w:val="20"/>
          <w:lang w:val="ru-RU"/>
        </w:rPr>
        <w:t>Заявник</w:t>
      </w:r>
      <w:r w:rsidRPr="00454830">
        <w:rPr>
          <w:rFonts w:ascii="Arial" w:hAnsi="Arial" w:cs="Arial"/>
          <w:sz w:val="20"/>
          <w:szCs w:val="20"/>
        </w:rPr>
        <w:t xml:space="preserve"> - </w:t>
      </w:r>
      <w:r w:rsidRPr="00B80899">
        <w:rPr>
          <w:rFonts w:ascii="Arial" w:hAnsi="Arial" w:cs="Arial"/>
          <w:sz w:val="20"/>
          <w:szCs w:val="20"/>
          <w:lang w:val="ru-RU"/>
        </w:rPr>
        <w:t>Товариство</w:t>
      </w:r>
      <w:r w:rsidRPr="00454830">
        <w:rPr>
          <w:rFonts w:ascii="Arial" w:hAnsi="Arial" w:cs="Arial"/>
          <w:sz w:val="20"/>
          <w:szCs w:val="20"/>
        </w:rPr>
        <w:t xml:space="preserve"> </w:t>
      </w:r>
      <w:r w:rsidRPr="00B80899">
        <w:rPr>
          <w:rFonts w:ascii="Arial" w:hAnsi="Arial" w:cs="Arial"/>
          <w:sz w:val="20"/>
          <w:szCs w:val="20"/>
          <w:lang w:val="ru-RU"/>
        </w:rPr>
        <w:t>з</w:t>
      </w:r>
      <w:r w:rsidRPr="00454830">
        <w:rPr>
          <w:rFonts w:ascii="Arial" w:hAnsi="Arial" w:cs="Arial"/>
          <w:sz w:val="20"/>
          <w:szCs w:val="20"/>
        </w:rPr>
        <w:t xml:space="preserve"> </w:t>
      </w:r>
      <w:r w:rsidRPr="00B80899">
        <w:rPr>
          <w:rFonts w:ascii="Arial" w:hAnsi="Arial" w:cs="Arial"/>
          <w:sz w:val="20"/>
          <w:szCs w:val="20"/>
          <w:lang w:val="ru-RU"/>
        </w:rPr>
        <w:t>Обмеженою</w:t>
      </w:r>
      <w:r w:rsidRPr="00454830">
        <w:rPr>
          <w:rFonts w:ascii="Arial" w:hAnsi="Arial" w:cs="Arial"/>
          <w:sz w:val="20"/>
          <w:szCs w:val="20"/>
        </w:rPr>
        <w:t xml:space="preserve"> </w:t>
      </w:r>
      <w:r w:rsidRPr="00B80899">
        <w:rPr>
          <w:rFonts w:ascii="Arial" w:hAnsi="Arial" w:cs="Arial"/>
          <w:sz w:val="20"/>
          <w:szCs w:val="20"/>
          <w:lang w:val="ru-RU"/>
        </w:rPr>
        <w:t>Відповідальністю</w:t>
      </w:r>
      <w:r w:rsidRPr="00454830">
        <w:rPr>
          <w:rFonts w:ascii="Arial" w:hAnsi="Arial" w:cs="Arial"/>
          <w:sz w:val="20"/>
          <w:szCs w:val="20"/>
        </w:rPr>
        <w:t xml:space="preserve"> «</w:t>
      </w:r>
      <w:r w:rsidRPr="00B80899">
        <w:rPr>
          <w:rFonts w:ascii="Arial" w:hAnsi="Arial" w:cs="Arial"/>
          <w:sz w:val="20"/>
          <w:szCs w:val="20"/>
          <w:lang w:val="ru-RU"/>
        </w:rPr>
        <w:t>Контрактно</w:t>
      </w:r>
      <w:r w:rsidRPr="00454830">
        <w:rPr>
          <w:rFonts w:ascii="Arial" w:hAnsi="Arial" w:cs="Arial"/>
          <w:sz w:val="20"/>
          <w:szCs w:val="20"/>
        </w:rPr>
        <w:t>-</w:t>
      </w:r>
      <w:r w:rsidRPr="00B80899">
        <w:rPr>
          <w:rFonts w:ascii="Arial" w:hAnsi="Arial" w:cs="Arial"/>
          <w:sz w:val="20"/>
          <w:szCs w:val="20"/>
          <w:lang w:val="ru-RU"/>
        </w:rPr>
        <w:t>Дослідницька</w:t>
      </w:r>
      <w:r w:rsidRPr="00454830">
        <w:rPr>
          <w:rFonts w:ascii="Arial" w:hAnsi="Arial" w:cs="Arial"/>
          <w:sz w:val="20"/>
          <w:szCs w:val="20"/>
        </w:rPr>
        <w:t xml:space="preserve"> </w:t>
      </w:r>
      <w:r w:rsidRPr="00B80899">
        <w:rPr>
          <w:rFonts w:ascii="Arial" w:hAnsi="Arial" w:cs="Arial"/>
          <w:sz w:val="20"/>
          <w:szCs w:val="20"/>
          <w:lang w:val="ru-RU"/>
        </w:rPr>
        <w:t>Організація</w:t>
      </w:r>
      <w:r w:rsidRPr="00454830">
        <w:rPr>
          <w:rFonts w:ascii="Arial" w:hAnsi="Arial" w:cs="Arial"/>
          <w:sz w:val="20"/>
          <w:szCs w:val="20"/>
        </w:rPr>
        <w:t xml:space="preserve"> </w:t>
      </w:r>
      <w:r w:rsidRPr="00B80899">
        <w:rPr>
          <w:rFonts w:ascii="Arial" w:hAnsi="Arial" w:cs="Arial"/>
          <w:sz w:val="20"/>
          <w:szCs w:val="20"/>
          <w:lang w:val="ru-RU"/>
        </w:rPr>
        <w:t>Іннофарм</w:t>
      </w:r>
      <w:r w:rsidRPr="00454830">
        <w:rPr>
          <w:rFonts w:ascii="Arial" w:hAnsi="Arial" w:cs="Arial"/>
          <w:sz w:val="20"/>
          <w:szCs w:val="20"/>
        </w:rPr>
        <w:t>-</w:t>
      </w:r>
      <w:r w:rsidRPr="00B80899">
        <w:rPr>
          <w:rFonts w:ascii="Arial" w:hAnsi="Arial" w:cs="Arial"/>
          <w:sz w:val="20"/>
          <w:szCs w:val="20"/>
          <w:lang w:val="ru-RU"/>
        </w:rPr>
        <w:t>Україна</w:t>
      </w:r>
      <w:r w:rsidRPr="00454830">
        <w:rPr>
          <w:rFonts w:ascii="Arial" w:hAnsi="Arial" w:cs="Arial"/>
          <w:sz w:val="20"/>
          <w:szCs w:val="20"/>
        </w:rPr>
        <w:t>»</w:t>
      </w:r>
      <w:r w:rsidR="00CF20A2">
        <w:rPr>
          <w:rStyle w:val="cs9b0062634"/>
        </w:rPr>
        <w:t> </w:t>
      </w:r>
    </w:p>
    <w:p w:rsidR="00CF20A2" w:rsidRPr="00454830" w:rsidRDefault="00CF20A2">
      <w:pPr>
        <w:jc w:val="both"/>
        <w:rPr>
          <w:rFonts w:ascii="Arial" w:hAnsi="Arial" w:cs="Arial"/>
          <w:sz w:val="20"/>
          <w:szCs w:val="20"/>
        </w:rPr>
      </w:pPr>
    </w:p>
    <w:p w:rsidR="00CF20A2" w:rsidRDefault="00454830" w:rsidP="00454830">
      <w:pPr>
        <w:jc w:val="both"/>
        <w:rPr>
          <w:rStyle w:val="cs80d9435b35"/>
        </w:rPr>
      </w:pPr>
      <w:r w:rsidRPr="00454830">
        <w:rPr>
          <w:rStyle w:val="cs9b0062635"/>
        </w:rPr>
        <w:lastRenderedPageBreak/>
        <w:t xml:space="preserve">47. </w:t>
      </w:r>
      <w:r w:rsidR="00CF20A2" w:rsidRPr="00B80899">
        <w:rPr>
          <w:rStyle w:val="cs9b0062635"/>
          <w:lang w:val="ru-RU"/>
        </w:rPr>
        <w:t>Включення</w:t>
      </w:r>
      <w:r w:rsidR="00CF20A2" w:rsidRPr="00454830">
        <w:rPr>
          <w:rStyle w:val="cs9b0062635"/>
        </w:rPr>
        <w:t xml:space="preserve"> </w:t>
      </w:r>
      <w:r w:rsidR="00CF20A2" w:rsidRPr="00B80899">
        <w:rPr>
          <w:rStyle w:val="cs9b0062635"/>
          <w:lang w:val="ru-RU"/>
        </w:rPr>
        <w:t>додаткових</w:t>
      </w:r>
      <w:r w:rsidR="00CF20A2" w:rsidRPr="00454830">
        <w:rPr>
          <w:rStyle w:val="cs9b0062635"/>
        </w:rPr>
        <w:t xml:space="preserve"> </w:t>
      </w:r>
      <w:r w:rsidR="00CF20A2" w:rsidRPr="00B80899">
        <w:rPr>
          <w:rStyle w:val="cs9b0062635"/>
          <w:lang w:val="ru-RU"/>
        </w:rPr>
        <w:t>місць</w:t>
      </w:r>
      <w:r w:rsidR="00CF20A2" w:rsidRPr="00454830">
        <w:rPr>
          <w:rStyle w:val="cs9b0062635"/>
        </w:rPr>
        <w:t xml:space="preserve"> </w:t>
      </w:r>
      <w:r w:rsidR="00CF20A2" w:rsidRPr="00B80899">
        <w:rPr>
          <w:rStyle w:val="cs9b0062635"/>
          <w:lang w:val="ru-RU"/>
        </w:rPr>
        <w:t>проведення</w:t>
      </w:r>
      <w:r w:rsidR="00CF20A2" w:rsidRPr="00454830">
        <w:rPr>
          <w:rStyle w:val="cs9b0062635"/>
        </w:rPr>
        <w:t xml:space="preserve"> </w:t>
      </w:r>
      <w:r w:rsidR="00CF20A2" w:rsidRPr="00B80899">
        <w:rPr>
          <w:rStyle w:val="cs9b0062635"/>
          <w:lang w:val="ru-RU"/>
        </w:rPr>
        <w:t>випробування</w:t>
      </w:r>
      <w:r w:rsidR="00CF20A2" w:rsidRPr="00454830">
        <w:rPr>
          <w:rStyle w:val="cs9f0a404035"/>
        </w:rPr>
        <w:t xml:space="preserve"> </w:t>
      </w:r>
      <w:r w:rsidR="00CF20A2" w:rsidRPr="00B80899">
        <w:rPr>
          <w:rStyle w:val="cs9f0a404035"/>
          <w:lang w:val="ru-RU"/>
        </w:rPr>
        <w:t>до</w:t>
      </w:r>
      <w:r w:rsidR="00CF20A2" w:rsidRPr="00454830">
        <w:rPr>
          <w:rStyle w:val="cs9f0a404035"/>
        </w:rPr>
        <w:t xml:space="preserve"> </w:t>
      </w:r>
      <w:r w:rsidR="00CF20A2" w:rsidRPr="00B80899">
        <w:rPr>
          <w:rStyle w:val="cs9f0a404035"/>
          <w:lang w:val="ru-RU"/>
        </w:rPr>
        <w:t>протоколу</w:t>
      </w:r>
      <w:r w:rsidR="00CF20A2" w:rsidRPr="00454830">
        <w:rPr>
          <w:rStyle w:val="cs9f0a404035"/>
        </w:rPr>
        <w:t xml:space="preserve"> </w:t>
      </w:r>
      <w:r w:rsidR="00CF20A2" w:rsidRPr="00B80899">
        <w:rPr>
          <w:rStyle w:val="cs9f0a404035"/>
          <w:lang w:val="ru-RU"/>
        </w:rPr>
        <w:t>клінічного</w:t>
      </w:r>
      <w:r w:rsidR="00CF20A2" w:rsidRPr="00454830">
        <w:rPr>
          <w:rStyle w:val="cs9f0a404035"/>
        </w:rPr>
        <w:t xml:space="preserve"> </w:t>
      </w:r>
      <w:r w:rsidR="00CF20A2" w:rsidRPr="00B80899">
        <w:rPr>
          <w:rStyle w:val="cs9f0a404035"/>
          <w:lang w:val="ru-RU"/>
        </w:rPr>
        <w:t>дослідження</w:t>
      </w:r>
      <w:r w:rsidR="00CF20A2" w:rsidRPr="00454830">
        <w:rPr>
          <w:rStyle w:val="cs9f0a404035"/>
        </w:rPr>
        <w:t xml:space="preserve"> «</w:t>
      </w:r>
      <w:r w:rsidR="00CF20A2" w:rsidRPr="00B80899">
        <w:rPr>
          <w:rStyle w:val="cs9f0a404035"/>
          <w:lang w:val="ru-RU"/>
        </w:rPr>
        <w:t>Подвійне</w:t>
      </w:r>
      <w:r w:rsidR="00CF20A2" w:rsidRPr="00454830">
        <w:rPr>
          <w:rStyle w:val="cs9f0a404035"/>
        </w:rPr>
        <w:t xml:space="preserve"> </w:t>
      </w:r>
      <w:r w:rsidR="00CF20A2" w:rsidRPr="00B80899">
        <w:rPr>
          <w:rStyle w:val="cs9f0a404035"/>
          <w:lang w:val="ru-RU"/>
        </w:rPr>
        <w:t>сліпе</w:t>
      </w:r>
      <w:r w:rsidR="00CF20A2" w:rsidRPr="00454830">
        <w:rPr>
          <w:rStyle w:val="cs9f0a404035"/>
        </w:rPr>
        <w:t xml:space="preserve">, </w:t>
      </w:r>
      <w:r w:rsidR="00CF20A2" w:rsidRPr="00B80899">
        <w:rPr>
          <w:rStyle w:val="cs9f0a404035"/>
          <w:lang w:val="ru-RU"/>
        </w:rPr>
        <w:t>рандомізоване</w:t>
      </w:r>
      <w:r w:rsidR="00CF20A2" w:rsidRPr="00454830">
        <w:rPr>
          <w:rStyle w:val="cs9f0a404035"/>
        </w:rPr>
        <w:t xml:space="preserve"> </w:t>
      </w:r>
      <w:r w:rsidR="00CF20A2" w:rsidRPr="00B80899">
        <w:rPr>
          <w:rStyle w:val="cs9f0a404035"/>
          <w:lang w:val="ru-RU"/>
        </w:rPr>
        <w:t>дослідження</w:t>
      </w:r>
      <w:r w:rsidR="00CF20A2" w:rsidRPr="00454830">
        <w:rPr>
          <w:rStyle w:val="cs9f0a404035"/>
        </w:rPr>
        <w:t xml:space="preserve"> </w:t>
      </w:r>
      <w:r w:rsidR="00CF20A2" w:rsidRPr="00B80899">
        <w:rPr>
          <w:rStyle w:val="cs9f0a404035"/>
          <w:lang w:val="ru-RU"/>
        </w:rPr>
        <w:t>у</w:t>
      </w:r>
      <w:r w:rsidR="00CF20A2" w:rsidRPr="00454830">
        <w:rPr>
          <w:rStyle w:val="cs9f0a404035"/>
        </w:rPr>
        <w:t xml:space="preserve"> </w:t>
      </w:r>
      <w:r w:rsidR="00CF20A2" w:rsidRPr="00B80899">
        <w:rPr>
          <w:rStyle w:val="cs9f0a404035"/>
          <w:lang w:val="ru-RU"/>
        </w:rPr>
        <w:t>паралельних</w:t>
      </w:r>
      <w:r w:rsidR="00CF20A2" w:rsidRPr="00454830">
        <w:rPr>
          <w:rStyle w:val="cs9f0a404035"/>
        </w:rPr>
        <w:t xml:space="preserve"> </w:t>
      </w:r>
      <w:r w:rsidR="00CF20A2" w:rsidRPr="00B80899">
        <w:rPr>
          <w:rStyle w:val="cs9f0a404035"/>
          <w:lang w:val="ru-RU"/>
        </w:rPr>
        <w:t>групах</w:t>
      </w:r>
      <w:r w:rsidR="00CF20A2" w:rsidRPr="00454830">
        <w:rPr>
          <w:rStyle w:val="cs9f0a404035"/>
        </w:rPr>
        <w:t xml:space="preserve">, </w:t>
      </w:r>
      <w:r w:rsidR="00CF20A2" w:rsidRPr="00B80899">
        <w:rPr>
          <w:rStyle w:val="cs9f0a404035"/>
          <w:lang w:val="ru-RU"/>
        </w:rPr>
        <w:t>що</w:t>
      </w:r>
      <w:r w:rsidR="00CF20A2" w:rsidRPr="00454830">
        <w:rPr>
          <w:rStyle w:val="cs9f0a404035"/>
        </w:rPr>
        <w:t xml:space="preserve"> </w:t>
      </w:r>
      <w:r w:rsidR="00CF20A2" w:rsidRPr="00B80899">
        <w:rPr>
          <w:rStyle w:val="cs9f0a404035"/>
          <w:lang w:val="ru-RU"/>
        </w:rPr>
        <w:t>проводиться</w:t>
      </w:r>
      <w:r w:rsidR="00CF20A2" w:rsidRPr="00454830">
        <w:rPr>
          <w:rStyle w:val="cs9f0a404035"/>
        </w:rPr>
        <w:t xml:space="preserve"> </w:t>
      </w:r>
      <w:r w:rsidR="00CF20A2" w:rsidRPr="00B80899">
        <w:rPr>
          <w:rStyle w:val="cs9f0a404035"/>
          <w:lang w:val="ru-RU"/>
        </w:rPr>
        <w:t>із</w:t>
      </w:r>
      <w:r w:rsidR="00CF20A2" w:rsidRPr="00454830">
        <w:rPr>
          <w:rStyle w:val="cs9f0a404035"/>
        </w:rPr>
        <w:t xml:space="preserve"> </w:t>
      </w:r>
      <w:r w:rsidR="00CF20A2" w:rsidRPr="00B80899">
        <w:rPr>
          <w:rStyle w:val="cs9f0a404035"/>
          <w:lang w:val="ru-RU"/>
        </w:rPr>
        <w:t>застосуванням</w:t>
      </w:r>
      <w:r w:rsidR="00CF20A2" w:rsidRPr="00454830">
        <w:rPr>
          <w:rStyle w:val="cs9f0a404035"/>
        </w:rPr>
        <w:t xml:space="preserve"> </w:t>
      </w:r>
      <w:r w:rsidR="00CF20A2" w:rsidRPr="00B80899">
        <w:rPr>
          <w:rStyle w:val="cs9b0062635"/>
          <w:lang w:val="ru-RU"/>
        </w:rPr>
        <w:t>кветіапіну</w:t>
      </w:r>
      <w:r w:rsidR="00CF20A2" w:rsidRPr="00454830">
        <w:rPr>
          <w:rStyle w:val="cs9f0a404035"/>
        </w:rPr>
        <w:t xml:space="preserve"> </w:t>
      </w:r>
      <w:r w:rsidR="00CF20A2" w:rsidRPr="00B80899">
        <w:rPr>
          <w:rStyle w:val="cs9f0a404035"/>
          <w:lang w:val="ru-RU"/>
        </w:rPr>
        <w:t>пролонгованої</w:t>
      </w:r>
      <w:r w:rsidR="00CF20A2" w:rsidRPr="00454830">
        <w:rPr>
          <w:rStyle w:val="cs9f0a404035"/>
        </w:rPr>
        <w:t xml:space="preserve"> </w:t>
      </w:r>
      <w:r w:rsidR="00CF20A2" w:rsidRPr="00B80899">
        <w:rPr>
          <w:rStyle w:val="cs9f0a404035"/>
          <w:lang w:val="ru-RU"/>
        </w:rPr>
        <w:t>дії</w:t>
      </w:r>
      <w:r w:rsidR="00CF20A2" w:rsidRPr="00454830">
        <w:rPr>
          <w:rStyle w:val="cs9f0a404035"/>
        </w:rPr>
        <w:t xml:space="preserve"> </w:t>
      </w:r>
      <w:r w:rsidR="00CF20A2" w:rsidRPr="00B80899">
        <w:rPr>
          <w:rStyle w:val="cs9f0a404035"/>
          <w:lang w:val="ru-RU"/>
        </w:rPr>
        <w:t>як</w:t>
      </w:r>
      <w:r w:rsidR="00CF20A2" w:rsidRPr="00454830">
        <w:rPr>
          <w:rStyle w:val="cs9f0a404035"/>
        </w:rPr>
        <w:t xml:space="preserve"> </w:t>
      </w:r>
      <w:r w:rsidR="00CF20A2" w:rsidRPr="00B80899">
        <w:rPr>
          <w:rStyle w:val="cs9f0a404035"/>
          <w:lang w:val="ru-RU"/>
        </w:rPr>
        <w:t>препарату</w:t>
      </w:r>
      <w:r w:rsidR="00CF20A2" w:rsidRPr="00454830">
        <w:rPr>
          <w:rStyle w:val="cs9f0a404035"/>
        </w:rPr>
        <w:t xml:space="preserve"> </w:t>
      </w:r>
      <w:r w:rsidR="00CF20A2" w:rsidRPr="00B80899">
        <w:rPr>
          <w:rStyle w:val="cs9f0a404035"/>
          <w:lang w:val="ru-RU"/>
        </w:rPr>
        <w:t>порівняння</w:t>
      </w:r>
      <w:r w:rsidR="00CF20A2" w:rsidRPr="00454830">
        <w:rPr>
          <w:rStyle w:val="cs9f0a404035"/>
        </w:rPr>
        <w:t xml:space="preserve">, </w:t>
      </w:r>
      <w:r w:rsidR="00CF20A2" w:rsidRPr="00B80899">
        <w:rPr>
          <w:rStyle w:val="cs9f0a404035"/>
          <w:lang w:val="ru-RU"/>
        </w:rPr>
        <w:t>для</w:t>
      </w:r>
      <w:r w:rsidR="00CF20A2" w:rsidRPr="00454830">
        <w:rPr>
          <w:rStyle w:val="cs9f0a404035"/>
        </w:rPr>
        <w:t xml:space="preserve"> </w:t>
      </w:r>
      <w:r w:rsidR="00CF20A2" w:rsidRPr="00B80899">
        <w:rPr>
          <w:rStyle w:val="cs9f0a404035"/>
          <w:lang w:val="ru-RU"/>
        </w:rPr>
        <w:t>оцінки</w:t>
      </w:r>
      <w:r w:rsidR="00CF20A2" w:rsidRPr="00454830">
        <w:rPr>
          <w:rStyle w:val="cs9f0a404035"/>
        </w:rPr>
        <w:t xml:space="preserve"> </w:t>
      </w:r>
      <w:r w:rsidR="00CF20A2" w:rsidRPr="00B80899">
        <w:rPr>
          <w:rStyle w:val="cs9f0a404035"/>
          <w:lang w:val="ru-RU"/>
        </w:rPr>
        <w:t>ефективності</w:t>
      </w:r>
      <w:r w:rsidR="00CF20A2" w:rsidRPr="00454830">
        <w:rPr>
          <w:rStyle w:val="cs9f0a404035"/>
        </w:rPr>
        <w:t xml:space="preserve"> </w:t>
      </w:r>
      <w:r w:rsidR="00CF20A2" w:rsidRPr="00B80899">
        <w:rPr>
          <w:rStyle w:val="cs9f0a404035"/>
          <w:lang w:val="ru-RU"/>
        </w:rPr>
        <w:t>та</w:t>
      </w:r>
      <w:r w:rsidR="00CF20A2" w:rsidRPr="00454830">
        <w:rPr>
          <w:rStyle w:val="cs9f0a404035"/>
        </w:rPr>
        <w:t xml:space="preserve"> </w:t>
      </w:r>
      <w:r w:rsidR="00CF20A2" w:rsidRPr="00B80899">
        <w:rPr>
          <w:rStyle w:val="cs9f0a404035"/>
          <w:lang w:val="ru-RU"/>
        </w:rPr>
        <w:t>безпечності</w:t>
      </w:r>
      <w:r w:rsidR="00CF20A2" w:rsidRPr="00454830">
        <w:rPr>
          <w:rStyle w:val="cs9f0a404035"/>
        </w:rPr>
        <w:t xml:space="preserve"> </w:t>
      </w:r>
      <w:r w:rsidR="00CF20A2" w:rsidRPr="00B80899">
        <w:rPr>
          <w:rStyle w:val="cs9f0a404035"/>
          <w:lang w:val="ru-RU"/>
        </w:rPr>
        <w:t>селторексанту</w:t>
      </w:r>
      <w:r w:rsidR="00CF20A2" w:rsidRPr="00454830">
        <w:rPr>
          <w:rStyle w:val="cs9f0a404035"/>
        </w:rPr>
        <w:t xml:space="preserve"> </w:t>
      </w:r>
      <w:r w:rsidR="00CF20A2" w:rsidRPr="00B80899">
        <w:rPr>
          <w:rStyle w:val="cs9f0a404035"/>
          <w:lang w:val="ru-RU"/>
        </w:rPr>
        <w:t>в</w:t>
      </w:r>
      <w:r w:rsidR="00CF20A2" w:rsidRPr="00454830">
        <w:rPr>
          <w:rStyle w:val="cs9f0a404035"/>
        </w:rPr>
        <w:t xml:space="preserve"> </w:t>
      </w:r>
      <w:r w:rsidR="00CF20A2" w:rsidRPr="00B80899">
        <w:rPr>
          <w:rStyle w:val="cs9f0a404035"/>
          <w:lang w:val="ru-RU"/>
        </w:rPr>
        <w:t>дозі</w:t>
      </w:r>
      <w:r w:rsidR="00CF20A2" w:rsidRPr="00454830">
        <w:rPr>
          <w:rStyle w:val="cs9f0a404035"/>
        </w:rPr>
        <w:t xml:space="preserve"> 20 </w:t>
      </w:r>
      <w:r w:rsidR="00CF20A2" w:rsidRPr="00B80899">
        <w:rPr>
          <w:rStyle w:val="cs9f0a404035"/>
          <w:lang w:val="ru-RU"/>
        </w:rPr>
        <w:t>мг</w:t>
      </w:r>
      <w:r w:rsidR="00CF20A2" w:rsidRPr="00454830">
        <w:rPr>
          <w:rStyle w:val="cs9f0a404035"/>
        </w:rPr>
        <w:t xml:space="preserve"> </w:t>
      </w:r>
      <w:r w:rsidR="00CF20A2" w:rsidRPr="00B80899">
        <w:rPr>
          <w:rStyle w:val="cs9f0a404035"/>
          <w:lang w:val="ru-RU"/>
        </w:rPr>
        <w:t>як</w:t>
      </w:r>
      <w:r w:rsidR="00CF20A2" w:rsidRPr="00454830">
        <w:rPr>
          <w:rStyle w:val="cs9f0a404035"/>
        </w:rPr>
        <w:t xml:space="preserve"> </w:t>
      </w:r>
      <w:r w:rsidR="00CF20A2" w:rsidRPr="00B80899">
        <w:rPr>
          <w:rStyle w:val="cs9f0a404035"/>
          <w:lang w:val="ru-RU"/>
        </w:rPr>
        <w:t>додаткової</w:t>
      </w:r>
      <w:r w:rsidR="00CF20A2" w:rsidRPr="00454830">
        <w:rPr>
          <w:rStyle w:val="cs9f0a404035"/>
        </w:rPr>
        <w:t xml:space="preserve"> </w:t>
      </w:r>
      <w:r w:rsidR="00CF20A2" w:rsidRPr="00B80899">
        <w:rPr>
          <w:rStyle w:val="cs9f0a404035"/>
          <w:lang w:val="ru-RU"/>
        </w:rPr>
        <w:t>терапії</w:t>
      </w:r>
      <w:r w:rsidR="00CF20A2" w:rsidRPr="00454830">
        <w:rPr>
          <w:rStyle w:val="cs9f0a404035"/>
        </w:rPr>
        <w:t xml:space="preserve"> </w:t>
      </w:r>
      <w:r w:rsidR="00CF20A2" w:rsidRPr="00B80899">
        <w:rPr>
          <w:rStyle w:val="cs9f0a404035"/>
          <w:lang w:val="ru-RU"/>
        </w:rPr>
        <w:t>до</w:t>
      </w:r>
      <w:r w:rsidR="00CF20A2" w:rsidRPr="00454830">
        <w:rPr>
          <w:rStyle w:val="cs9f0a404035"/>
        </w:rPr>
        <w:t xml:space="preserve"> </w:t>
      </w:r>
      <w:r w:rsidR="00CF20A2" w:rsidRPr="00B80899">
        <w:rPr>
          <w:rStyle w:val="cs9f0a404035"/>
          <w:lang w:val="ru-RU"/>
        </w:rPr>
        <w:t>лікування</w:t>
      </w:r>
      <w:r w:rsidR="00CF20A2" w:rsidRPr="00454830">
        <w:rPr>
          <w:rStyle w:val="cs9f0a404035"/>
        </w:rPr>
        <w:t xml:space="preserve"> </w:t>
      </w:r>
      <w:r w:rsidR="00CF20A2" w:rsidRPr="00B80899">
        <w:rPr>
          <w:rStyle w:val="cs9f0a404035"/>
          <w:lang w:val="ru-RU"/>
        </w:rPr>
        <w:t>антидепресантами</w:t>
      </w:r>
      <w:r w:rsidR="00CF20A2" w:rsidRPr="00454830">
        <w:rPr>
          <w:rStyle w:val="cs9f0a404035"/>
        </w:rPr>
        <w:t xml:space="preserve"> </w:t>
      </w:r>
      <w:r w:rsidR="00CF20A2" w:rsidRPr="00B80899">
        <w:rPr>
          <w:rStyle w:val="cs9f0a404035"/>
          <w:lang w:val="ru-RU"/>
        </w:rPr>
        <w:t>в</w:t>
      </w:r>
      <w:r w:rsidR="00CF20A2" w:rsidRPr="00454830">
        <w:rPr>
          <w:rStyle w:val="cs9f0a404035"/>
        </w:rPr>
        <w:t xml:space="preserve"> </w:t>
      </w:r>
      <w:r w:rsidR="00CF20A2" w:rsidRPr="00B80899">
        <w:rPr>
          <w:rStyle w:val="cs9f0a404035"/>
          <w:lang w:val="ru-RU"/>
        </w:rPr>
        <w:t>дорослих</w:t>
      </w:r>
      <w:r w:rsidR="00CF20A2" w:rsidRPr="00454830">
        <w:rPr>
          <w:rStyle w:val="cs9f0a404035"/>
        </w:rPr>
        <w:t xml:space="preserve"> </w:t>
      </w:r>
      <w:r w:rsidR="00CF20A2" w:rsidRPr="00B80899">
        <w:rPr>
          <w:rStyle w:val="cs9f0a404035"/>
          <w:lang w:val="ru-RU"/>
        </w:rPr>
        <w:t>пацієнтів</w:t>
      </w:r>
      <w:r w:rsidR="00CF20A2" w:rsidRPr="00454830">
        <w:rPr>
          <w:rStyle w:val="cs9f0a404035"/>
        </w:rPr>
        <w:t xml:space="preserve"> </w:t>
      </w:r>
      <w:r w:rsidR="00CF20A2" w:rsidRPr="00B80899">
        <w:rPr>
          <w:rStyle w:val="cs9f0a404035"/>
          <w:lang w:val="ru-RU"/>
        </w:rPr>
        <w:t>і</w:t>
      </w:r>
      <w:r w:rsidR="00CF20A2" w:rsidRPr="00454830">
        <w:rPr>
          <w:rStyle w:val="cs9f0a404035"/>
        </w:rPr>
        <w:t xml:space="preserve"> </w:t>
      </w:r>
      <w:r w:rsidR="00CF20A2" w:rsidRPr="00B80899">
        <w:rPr>
          <w:rStyle w:val="cs9f0a404035"/>
          <w:lang w:val="ru-RU"/>
        </w:rPr>
        <w:t>пацієнтів</w:t>
      </w:r>
      <w:r w:rsidR="00CF20A2" w:rsidRPr="00454830">
        <w:rPr>
          <w:rStyle w:val="cs9f0a404035"/>
        </w:rPr>
        <w:t xml:space="preserve"> </w:t>
      </w:r>
      <w:r w:rsidR="00CF20A2" w:rsidRPr="00B80899">
        <w:rPr>
          <w:rStyle w:val="cs9f0a404035"/>
          <w:lang w:val="ru-RU"/>
        </w:rPr>
        <w:t>літнього</w:t>
      </w:r>
      <w:r w:rsidR="00CF20A2" w:rsidRPr="00454830">
        <w:rPr>
          <w:rStyle w:val="cs9f0a404035"/>
        </w:rPr>
        <w:t xml:space="preserve"> </w:t>
      </w:r>
      <w:r w:rsidR="00CF20A2" w:rsidRPr="00B80899">
        <w:rPr>
          <w:rStyle w:val="cs9f0a404035"/>
          <w:lang w:val="ru-RU"/>
        </w:rPr>
        <w:t>віку</w:t>
      </w:r>
      <w:r w:rsidR="00CF20A2" w:rsidRPr="00454830">
        <w:rPr>
          <w:rStyle w:val="cs9f0a404035"/>
        </w:rPr>
        <w:t xml:space="preserve"> </w:t>
      </w:r>
      <w:r w:rsidR="00CF20A2" w:rsidRPr="00B80899">
        <w:rPr>
          <w:rStyle w:val="cs9f0a404035"/>
          <w:lang w:val="ru-RU"/>
        </w:rPr>
        <w:t>з</w:t>
      </w:r>
      <w:r w:rsidR="00CF20A2" w:rsidRPr="00454830">
        <w:rPr>
          <w:rStyle w:val="cs9f0a404035"/>
        </w:rPr>
        <w:t xml:space="preserve"> </w:t>
      </w:r>
      <w:r w:rsidR="00CF20A2" w:rsidRPr="00B80899">
        <w:rPr>
          <w:rStyle w:val="cs9f0a404035"/>
          <w:lang w:val="ru-RU"/>
        </w:rPr>
        <w:t>великим</w:t>
      </w:r>
      <w:r w:rsidR="00CF20A2" w:rsidRPr="00454830">
        <w:rPr>
          <w:rStyle w:val="cs9f0a404035"/>
        </w:rPr>
        <w:t xml:space="preserve"> </w:t>
      </w:r>
      <w:r w:rsidR="00CF20A2" w:rsidRPr="00B80899">
        <w:rPr>
          <w:rStyle w:val="cs9f0a404035"/>
          <w:lang w:val="ru-RU"/>
        </w:rPr>
        <w:t>депресивним</w:t>
      </w:r>
      <w:r w:rsidR="00CF20A2" w:rsidRPr="00454830">
        <w:rPr>
          <w:rStyle w:val="cs9f0a404035"/>
        </w:rPr>
        <w:t xml:space="preserve"> </w:t>
      </w:r>
      <w:r w:rsidR="00CF20A2" w:rsidRPr="00B80899">
        <w:rPr>
          <w:rStyle w:val="cs9f0a404035"/>
          <w:lang w:val="ru-RU"/>
        </w:rPr>
        <w:t>розладом</w:t>
      </w:r>
      <w:r w:rsidR="00CF20A2" w:rsidRPr="00454830">
        <w:rPr>
          <w:rStyle w:val="cs9f0a404035"/>
        </w:rPr>
        <w:t xml:space="preserve"> </w:t>
      </w:r>
      <w:r w:rsidR="00CF20A2" w:rsidRPr="00B80899">
        <w:rPr>
          <w:rStyle w:val="cs9f0a404035"/>
          <w:lang w:val="ru-RU"/>
        </w:rPr>
        <w:t>із</w:t>
      </w:r>
      <w:r w:rsidR="00CF20A2" w:rsidRPr="00454830">
        <w:rPr>
          <w:rStyle w:val="cs9f0a404035"/>
        </w:rPr>
        <w:t xml:space="preserve"> </w:t>
      </w:r>
      <w:r w:rsidR="00CF20A2" w:rsidRPr="00B80899">
        <w:rPr>
          <w:rStyle w:val="cs9f0a404035"/>
          <w:lang w:val="ru-RU"/>
        </w:rPr>
        <w:t>симптомами</w:t>
      </w:r>
      <w:r w:rsidR="00CF20A2" w:rsidRPr="00454830">
        <w:rPr>
          <w:rStyle w:val="cs9f0a404035"/>
        </w:rPr>
        <w:t xml:space="preserve"> </w:t>
      </w:r>
      <w:r w:rsidR="00CF20A2" w:rsidRPr="00B80899">
        <w:rPr>
          <w:rStyle w:val="cs9f0a404035"/>
          <w:lang w:val="ru-RU"/>
        </w:rPr>
        <w:t>безсоння</w:t>
      </w:r>
      <w:r w:rsidR="00CF20A2" w:rsidRPr="00454830">
        <w:rPr>
          <w:rStyle w:val="cs9f0a404035"/>
        </w:rPr>
        <w:t xml:space="preserve">, </w:t>
      </w:r>
      <w:r w:rsidR="00CF20A2" w:rsidRPr="00B80899">
        <w:rPr>
          <w:rStyle w:val="cs9f0a404035"/>
          <w:lang w:val="ru-RU"/>
        </w:rPr>
        <w:t>у</w:t>
      </w:r>
      <w:r w:rsidR="00CF20A2" w:rsidRPr="00454830">
        <w:rPr>
          <w:rStyle w:val="cs9f0a404035"/>
        </w:rPr>
        <w:t xml:space="preserve"> </w:t>
      </w:r>
      <w:r w:rsidR="00CF20A2" w:rsidRPr="00B80899">
        <w:rPr>
          <w:rStyle w:val="cs9f0a404035"/>
          <w:lang w:val="ru-RU"/>
        </w:rPr>
        <w:t>яких</w:t>
      </w:r>
      <w:r w:rsidR="00CF20A2" w:rsidRPr="00454830">
        <w:rPr>
          <w:rStyle w:val="cs9f0a404035"/>
        </w:rPr>
        <w:t xml:space="preserve"> </w:t>
      </w:r>
      <w:r w:rsidR="00CF20A2" w:rsidRPr="00B80899">
        <w:rPr>
          <w:rStyle w:val="cs9f0a404035"/>
          <w:lang w:val="ru-RU"/>
        </w:rPr>
        <w:t>була</w:t>
      </w:r>
      <w:r w:rsidR="00CF20A2" w:rsidRPr="00454830">
        <w:rPr>
          <w:rStyle w:val="cs9f0a404035"/>
        </w:rPr>
        <w:t xml:space="preserve"> </w:t>
      </w:r>
      <w:r w:rsidR="00CF20A2" w:rsidRPr="00B80899">
        <w:rPr>
          <w:rStyle w:val="cs9f0a404035"/>
          <w:lang w:val="ru-RU"/>
        </w:rPr>
        <w:t>відсутня</w:t>
      </w:r>
      <w:r w:rsidR="00CF20A2" w:rsidRPr="00454830">
        <w:rPr>
          <w:rStyle w:val="cs9f0a404035"/>
        </w:rPr>
        <w:t xml:space="preserve"> </w:t>
      </w:r>
      <w:r w:rsidR="00CF20A2" w:rsidRPr="00B80899">
        <w:rPr>
          <w:rStyle w:val="cs9f0a404035"/>
          <w:lang w:val="ru-RU"/>
        </w:rPr>
        <w:t>адекватна</w:t>
      </w:r>
      <w:r w:rsidR="00CF20A2" w:rsidRPr="00454830">
        <w:rPr>
          <w:rStyle w:val="cs9f0a404035"/>
        </w:rPr>
        <w:t xml:space="preserve"> </w:t>
      </w:r>
      <w:r w:rsidR="00CF20A2" w:rsidRPr="00B80899">
        <w:rPr>
          <w:rStyle w:val="cs9f0a404035"/>
          <w:lang w:val="ru-RU"/>
        </w:rPr>
        <w:t>відповідь</w:t>
      </w:r>
      <w:r w:rsidR="00CF20A2" w:rsidRPr="00454830">
        <w:rPr>
          <w:rStyle w:val="cs9f0a404035"/>
        </w:rPr>
        <w:t xml:space="preserve"> </w:t>
      </w:r>
      <w:r w:rsidR="00CF20A2" w:rsidRPr="00B80899">
        <w:rPr>
          <w:rStyle w:val="cs9f0a404035"/>
          <w:lang w:val="ru-RU"/>
        </w:rPr>
        <w:t>на</w:t>
      </w:r>
      <w:r w:rsidR="00CF20A2" w:rsidRPr="00454830">
        <w:rPr>
          <w:rStyle w:val="cs9f0a404035"/>
        </w:rPr>
        <w:t xml:space="preserve"> </w:t>
      </w:r>
      <w:r w:rsidR="00CF20A2" w:rsidRPr="00B80899">
        <w:rPr>
          <w:rStyle w:val="cs9f0a404035"/>
          <w:lang w:val="ru-RU"/>
        </w:rPr>
        <w:t>терапію</w:t>
      </w:r>
      <w:r w:rsidR="00CF20A2" w:rsidRPr="00454830">
        <w:rPr>
          <w:rStyle w:val="cs9f0a404035"/>
        </w:rPr>
        <w:t xml:space="preserve"> </w:t>
      </w:r>
      <w:r w:rsidR="00CF20A2" w:rsidRPr="00B80899">
        <w:rPr>
          <w:rStyle w:val="cs9f0a404035"/>
          <w:lang w:val="ru-RU"/>
        </w:rPr>
        <w:t>антидепресантами</w:t>
      </w:r>
      <w:r w:rsidR="00CF20A2" w:rsidRPr="00454830">
        <w:rPr>
          <w:rStyle w:val="cs9f0a404035"/>
        </w:rPr>
        <w:t xml:space="preserve">», </w:t>
      </w:r>
      <w:r w:rsidR="00CF20A2" w:rsidRPr="00B80899">
        <w:rPr>
          <w:rStyle w:val="cs9f0a404035"/>
          <w:lang w:val="ru-RU"/>
        </w:rPr>
        <w:t>код</w:t>
      </w:r>
      <w:r w:rsidR="00CF20A2" w:rsidRPr="00454830">
        <w:rPr>
          <w:rStyle w:val="cs9f0a404035"/>
        </w:rPr>
        <w:t xml:space="preserve"> </w:t>
      </w:r>
      <w:r w:rsidR="00CF20A2" w:rsidRPr="00B80899">
        <w:rPr>
          <w:rStyle w:val="cs9f0a404035"/>
          <w:lang w:val="ru-RU"/>
        </w:rPr>
        <w:t>дослідження</w:t>
      </w:r>
      <w:r w:rsidR="00CF20A2" w:rsidRPr="00454830">
        <w:rPr>
          <w:rStyle w:val="cs9f0a404035"/>
        </w:rPr>
        <w:t xml:space="preserve"> </w:t>
      </w:r>
      <w:r w:rsidR="00CF20A2" w:rsidRPr="00454830">
        <w:rPr>
          <w:rStyle w:val="cs9b0062635"/>
        </w:rPr>
        <w:t>42847922</w:t>
      </w:r>
      <w:r w:rsidR="00CF20A2">
        <w:rPr>
          <w:rStyle w:val="cs9b0062635"/>
        </w:rPr>
        <w:t>MDD</w:t>
      </w:r>
      <w:r w:rsidR="00CF20A2" w:rsidRPr="00454830">
        <w:rPr>
          <w:rStyle w:val="cs9b0062635"/>
        </w:rPr>
        <w:t>3005</w:t>
      </w:r>
      <w:r w:rsidR="00CF20A2" w:rsidRPr="00454830">
        <w:rPr>
          <w:rStyle w:val="cs9f0a404035"/>
        </w:rPr>
        <w:t xml:space="preserve">, </w:t>
      </w:r>
      <w:r w:rsidR="00CF20A2" w:rsidRPr="00B80899">
        <w:rPr>
          <w:rStyle w:val="cs9f0a404035"/>
          <w:lang w:val="ru-RU"/>
        </w:rPr>
        <w:t>з</w:t>
      </w:r>
      <w:r w:rsidR="00CF20A2" w:rsidRPr="00454830">
        <w:rPr>
          <w:rStyle w:val="cs9f0a404035"/>
        </w:rPr>
        <w:t xml:space="preserve"> </w:t>
      </w:r>
      <w:r w:rsidR="00CF20A2" w:rsidRPr="00B80899">
        <w:rPr>
          <w:rStyle w:val="cs9f0a404035"/>
          <w:lang w:val="ru-RU"/>
        </w:rPr>
        <w:t>інкорпорованою</w:t>
      </w:r>
      <w:r w:rsidR="00CF20A2" w:rsidRPr="00454830">
        <w:rPr>
          <w:rStyle w:val="cs9f0a404035"/>
        </w:rPr>
        <w:t xml:space="preserve"> </w:t>
      </w:r>
      <w:r w:rsidR="00CF20A2" w:rsidRPr="00B80899">
        <w:rPr>
          <w:rStyle w:val="cs9f0a404035"/>
          <w:lang w:val="ru-RU"/>
        </w:rPr>
        <w:t>поправкою</w:t>
      </w:r>
      <w:r w:rsidR="00CF20A2" w:rsidRPr="00454830">
        <w:rPr>
          <w:rStyle w:val="cs9f0a404035"/>
        </w:rPr>
        <w:t xml:space="preserve"> </w:t>
      </w:r>
      <w:r w:rsidR="00CF20A2">
        <w:rPr>
          <w:rStyle w:val="cs9f0a404035"/>
        </w:rPr>
        <w:t>3 від 13 січня 2021 року; спонсор - Janssen Pharmaceutica NV, Belgium</w:t>
      </w:r>
    </w:p>
    <w:p w:rsidR="00454830" w:rsidRPr="00B80899" w:rsidRDefault="00454830" w:rsidP="00454830">
      <w:pPr>
        <w:jc w:val="both"/>
        <w:rPr>
          <w:rFonts w:ascii="Arial" w:hAnsi="Arial" w:cs="Arial"/>
          <w:sz w:val="20"/>
          <w:szCs w:val="20"/>
          <w:lang w:val="ru-RU"/>
        </w:rPr>
      </w:pPr>
      <w:r w:rsidRPr="00B80899">
        <w:rPr>
          <w:rFonts w:ascii="Arial" w:hAnsi="Arial" w:cs="Arial"/>
          <w:sz w:val="20"/>
          <w:szCs w:val="20"/>
          <w:lang w:val="ru-RU"/>
        </w:rPr>
        <w:t>Заявник</w:t>
      </w:r>
      <w:r w:rsidRPr="00454830">
        <w:rPr>
          <w:rFonts w:ascii="Arial" w:hAnsi="Arial" w:cs="Arial"/>
          <w:sz w:val="20"/>
          <w:szCs w:val="20"/>
        </w:rPr>
        <w:t xml:space="preserve"> - </w:t>
      </w:r>
      <w:r w:rsidRPr="00B80899">
        <w:rPr>
          <w:rFonts w:ascii="Arial" w:hAnsi="Arial" w:cs="Arial"/>
          <w:sz w:val="20"/>
          <w:szCs w:val="20"/>
          <w:lang w:val="ru-RU"/>
        </w:rPr>
        <w:t>Підприємство</w:t>
      </w:r>
      <w:r w:rsidRPr="00454830">
        <w:rPr>
          <w:rFonts w:ascii="Arial" w:hAnsi="Arial" w:cs="Arial"/>
          <w:sz w:val="20"/>
          <w:szCs w:val="20"/>
        </w:rPr>
        <w:t xml:space="preserve"> </w:t>
      </w:r>
      <w:r w:rsidRPr="00B80899">
        <w:rPr>
          <w:rFonts w:ascii="Arial" w:hAnsi="Arial" w:cs="Arial"/>
          <w:sz w:val="20"/>
          <w:szCs w:val="20"/>
          <w:lang w:val="ru-RU"/>
        </w:rPr>
        <w:t>з</w:t>
      </w:r>
      <w:r w:rsidRPr="00454830">
        <w:rPr>
          <w:rFonts w:ascii="Arial" w:hAnsi="Arial" w:cs="Arial"/>
          <w:sz w:val="20"/>
          <w:szCs w:val="20"/>
        </w:rPr>
        <w:t xml:space="preserve"> 100% </w:t>
      </w:r>
      <w:r w:rsidRPr="00B80899">
        <w:rPr>
          <w:rFonts w:ascii="Arial" w:hAnsi="Arial" w:cs="Arial"/>
          <w:sz w:val="20"/>
          <w:szCs w:val="20"/>
          <w:lang w:val="ru-RU"/>
        </w:rPr>
        <w:t>іноземною</w:t>
      </w:r>
      <w:r w:rsidRPr="00454830">
        <w:rPr>
          <w:rFonts w:ascii="Arial" w:hAnsi="Arial" w:cs="Arial"/>
          <w:sz w:val="20"/>
          <w:szCs w:val="20"/>
        </w:rPr>
        <w:t xml:space="preserve"> </w:t>
      </w:r>
      <w:r w:rsidRPr="00B80899">
        <w:rPr>
          <w:rFonts w:ascii="Arial" w:hAnsi="Arial" w:cs="Arial"/>
          <w:sz w:val="20"/>
          <w:szCs w:val="20"/>
          <w:lang w:val="ru-RU"/>
        </w:rPr>
        <w:t>інвестицією</w:t>
      </w:r>
      <w:r w:rsidRPr="00454830">
        <w:rPr>
          <w:rFonts w:ascii="Arial" w:hAnsi="Arial" w:cs="Arial"/>
          <w:sz w:val="20"/>
          <w:szCs w:val="20"/>
        </w:rPr>
        <w:t xml:space="preserve"> </w:t>
      </w:r>
      <w:r w:rsidRPr="00B80899">
        <w:rPr>
          <w:rFonts w:ascii="Arial" w:hAnsi="Arial" w:cs="Arial"/>
          <w:sz w:val="20"/>
          <w:szCs w:val="20"/>
          <w:lang w:val="ru-RU"/>
        </w:rPr>
        <w:t>«АЙК’ЮВІА РДС Україна»</w:t>
      </w:r>
    </w:p>
    <w:p w:rsidR="00CF20A2" w:rsidRPr="00B80899" w:rsidRDefault="00CF20A2">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93"/>
        <w:gridCol w:w="8838"/>
      </w:tblGrid>
      <w:tr w:rsidR="00CF20A2" w:rsidRPr="00002009" w:rsidTr="005F33B1">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54830" w:rsidRPr="00454830" w:rsidRDefault="00CF20A2" w:rsidP="00454830">
            <w:pPr>
              <w:pStyle w:val="cs2e86d3a6"/>
              <w:rPr>
                <w:rStyle w:val="cs9b0062635"/>
                <w:b w:val="0"/>
              </w:rPr>
            </w:pPr>
            <w:r w:rsidRPr="00454830">
              <w:rPr>
                <w:rStyle w:val="cs9b0062635"/>
                <w:b w:val="0"/>
              </w:rPr>
              <w:t>№</w:t>
            </w:r>
          </w:p>
          <w:p w:rsidR="00CF20A2" w:rsidRPr="00454830" w:rsidRDefault="00CF20A2" w:rsidP="00454830">
            <w:pPr>
              <w:pStyle w:val="cs2e86d3a6"/>
              <w:rPr>
                <w:rFonts w:ascii="Arial" w:hAnsi="Arial" w:cs="Arial"/>
                <w:b/>
                <w:sz w:val="20"/>
                <w:szCs w:val="20"/>
              </w:rPr>
            </w:pPr>
            <w:r w:rsidRPr="00454830">
              <w:rPr>
                <w:rStyle w:val="cs9b0062635"/>
                <w:b w:val="0"/>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4830" w:rsidRDefault="00CF20A2">
            <w:pPr>
              <w:pStyle w:val="cs202b20ac"/>
              <w:rPr>
                <w:rFonts w:ascii="Arial" w:hAnsi="Arial" w:cs="Arial"/>
                <w:b/>
                <w:sz w:val="20"/>
                <w:szCs w:val="20"/>
                <w:lang w:val="ru-RU"/>
              </w:rPr>
            </w:pPr>
            <w:r w:rsidRPr="00454830">
              <w:rPr>
                <w:rStyle w:val="cs9b0062635"/>
                <w:b w:val="0"/>
                <w:lang w:val="ru-RU"/>
              </w:rPr>
              <w:t>П.І.Б. відповідального дослідника</w:t>
            </w:r>
          </w:p>
          <w:p w:rsidR="00CF20A2" w:rsidRPr="00454830" w:rsidRDefault="00CF20A2">
            <w:pPr>
              <w:pStyle w:val="cs2e86d3a6"/>
              <w:rPr>
                <w:rFonts w:ascii="Arial" w:hAnsi="Arial" w:cs="Arial"/>
                <w:b/>
                <w:sz w:val="20"/>
                <w:szCs w:val="20"/>
                <w:lang w:val="ru-RU"/>
              </w:rPr>
            </w:pPr>
            <w:r w:rsidRPr="00454830">
              <w:rPr>
                <w:rStyle w:val="cs9b0062635"/>
                <w:b w:val="0"/>
                <w:lang w:val="ru-RU"/>
              </w:rPr>
              <w:t>назва місця проведення клінічного випробування</w:t>
            </w:r>
          </w:p>
        </w:tc>
      </w:tr>
      <w:tr w:rsidR="00CF20A2" w:rsidRPr="00002009" w:rsidTr="005F33B1">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rsidP="00454830">
            <w:pPr>
              <w:pStyle w:val="cs95e872d0"/>
              <w:jc w:val="center"/>
            </w:pPr>
            <w:r w:rsidRPr="005F33B1">
              <w:rPr>
                <w:rStyle w:val="cs9b0062635"/>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f06cd379"/>
              <w:rPr>
                <w:lang w:val="ru-RU"/>
              </w:rPr>
            </w:pPr>
            <w:r w:rsidRPr="005F33B1">
              <w:rPr>
                <w:rStyle w:val="cs9b0062635"/>
                <w:b w:val="0"/>
                <w:lang w:val="ru-RU"/>
              </w:rPr>
              <w:t>к.м.н. Денисов Є.М.</w:t>
            </w:r>
          </w:p>
          <w:p w:rsidR="00CF20A2" w:rsidRPr="005F33B1" w:rsidRDefault="00CF20A2" w:rsidP="005F33B1">
            <w:pPr>
              <w:pStyle w:val="cs80d9435b"/>
              <w:rPr>
                <w:lang w:val="ru-RU"/>
              </w:rPr>
            </w:pPr>
            <w:r w:rsidRPr="005F33B1">
              <w:rPr>
                <w:rStyle w:val="cs9b0062635"/>
                <w:b w:val="0"/>
                <w:lang w:val="ru-RU"/>
              </w:rPr>
              <w:t>Комунальне некомерційне підприємство «Обласна клінічна психіатрична лікарня Кіровоградської обласної ради», психоневрологічне ди</w:t>
            </w:r>
            <w:r w:rsidR="005F33B1">
              <w:rPr>
                <w:rStyle w:val="cs9b0062635"/>
                <w:b w:val="0"/>
                <w:lang w:val="ru-RU"/>
              </w:rPr>
              <w:t xml:space="preserve">спансерне відділення, смт Нове,                      </w:t>
            </w:r>
            <w:r w:rsidRPr="005F33B1">
              <w:rPr>
                <w:rStyle w:val="cs9b0062635"/>
                <w:b w:val="0"/>
                <w:lang w:val="ru-RU"/>
              </w:rPr>
              <w:t>м. Кропивницький</w:t>
            </w:r>
          </w:p>
        </w:tc>
      </w:tr>
      <w:tr w:rsidR="00CF20A2" w:rsidRPr="00002009" w:rsidTr="005F33B1">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rsidP="00454830">
            <w:pPr>
              <w:pStyle w:val="cs95e872d0"/>
              <w:jc w:val="center"/>
            </w:pPr>
            <w:r w:rsidRPr="005F33B1">
              <w:rPr>
                <w:rStyle w:val="cs9b0062635"/>
                <w:b w:val="0"/>
              </w:rPr>
              <w:t>2</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f06cd379"/>
              <w:rPr>
                <w:lang w:val="ru-RU"/>
              </w:rPr>
            </w:pPr>
            <w:r w:rsidRPr="005F33B1">
              <w:rPr>
                <w:rStyle w:val="cs9b0062635"/>
                <w:b w:val="0"/>
                <w:lang w:val="ru-RU"/>
              </w:rPr>
              <w:t>к.м.н. Блажевич Ю.А.</w:t>
            </w:r>
          </w:p>
          <w:p w:rsidR="00CF20A2" w:rsidRPr="005F33B1" w:rsidRDefault="00CF20A2">
            <w:pPr>
              <w:pStyle w:val="cs80d9435b"/>
              <w:rPr>
                <w:lang w:val="ru-RU"/>
              </w:rPr>
            </w:pPr>
            <w:r w:rsidRPr="005F33B1">
              <w:rPr>
                <w:rStyle w:val="cs9b0062635"/>
                <w:b w:val="0"/>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bl>
    <w:p w:rsidR="00CF20A2" w:rsidRPr="00454830" w:rsidRDefault="00CF20A2" w:rsidP="00454830">
      <w:pPr>
        <w:pStyle w:val="cs80d9435b"/>
        <w:rPr>
          <w:lang w:val="ru-RU"/>
        </w:rPr>
      </w:pPr>
      <w:r>
        <w:rPr>
          <w:rStyle w:val="cs9f0a404035"/>
        </w:rPr>
        <w:t> </w:t>
      </w:r>
    </w:p>
    <w:p w:rsidR="00CF20A2" w:rsidRPr="00B80899" w:rsidRDefault="00CF20A2">
      <w:pPr>
        <w:jc w:val="both"/>
        <w:rPr>
          <w:rFonts w:ascii="Arial" w:hAnsi="Arial" w:cs="Arial"/>
          <w:sz w:val="20"/>
          <w:szCs w:val="20"/>
          <w:lang w:val="ru-RU"/>
        </w:rPr>
      </w:pPr>
    </w:p>
    <w:p w:rsidR="00CF20A2" w:rsidRPr="00B80899" w:rsidRDefault="00454830" w:rsidP="00454830">
      <w:pPr>
        <w:jc w:val="both"/>
        <w:rPr>
          <w:lang w:val="ru-RU"/>
        </w:rPr>
      </w:pPr>
      <w:r>
        <w:rPr>
          <w:rStyle w:val="cs9b0062636"/>
          <w:lang w:val="ru-RU"/>
        </w:rPr>
        <w:t xml:space="preserve">48. </w:t>
      </w:r>
      <w:r w:rsidR="00CF20A2" w:rsidRPr="00B80899">
        <w:rPr>
          <w:rStyle w:val="cs9b0062636"/>
          <w:lang w:val="ru-RU"/>
        </w:rPr>
        <w:t>Збільшення кількості досліджуваних в Україні від попередньо запланованої з 153 до 175 осіб; подовження тривалості клінічного випробування в Україні до 31 грудня 2022 року</w:t>
      </w:r>
      <w:r w:rsidR="00CF20A2" w:rsidRPr="00B80899">
        <w:rPr>
          <w:rStyle w:val="cs9f0a404036"/>
          <w:lang w:val="ru-RU"/>
        </w:rPr>
        <w:t xml:space="preserve"> до протоколу клінічного дослідження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CF20A2">
        <w:rPr>
          <w:rStyle w:val="cs9b0062636"/>
        </w:rPr>
        <w:t>SEP</w:t>
      </w:r>
      <w:r w:rsidR="00CF20A2" w:rsidRPr="00B80899">
        <w:rPr>
          <w:rStyle w:val="cs9b0062636"/>
          <w:lang w:val="ru-RU"/>
        </w:rPr>
        <w:t>-363856</w:t>
      </w:r>
      <w:r w:rsidR="00CF20A2" w:rsidRPr="00B80899">
        <w:rPr>
          <w:rStyle w:val="cs9f0a404036"/>
          <w:lang w:val="ru-RU"/>
        </w:rPr>
        <w:t xml:space="preserve"> у пацієнтів із шизофренією у гострому психотичному епізоді», код дослідження </w:t>
      </w:r>
      <w:r w:rsidR="00CF20A2">
        <w:rPr>
          <w:rStyle w:val="cs9b0062636"/>
        </w:rPr>
        <w:t>SEP</w:t>
      </w:r>
      <w:r w:rsidR="00CF20A2" w:rsidRPr="00B80899">
        <w:rPr>
          <w:rStyle w:val="cs9b0062636"/>
          <w:lang w:val="ru-RU"/>
        </w:rPr>
        <w:t>361-302</w:t>
      </w:r>
      <w:r w:rsidR="00CF20A2" w:rsidRPr="00B80899">
        <w:rPr>
          <w:rStyle w:val="cs9f0a404036"/>
          <w:lang w:val="ru-RU"/>
        </w:rPr>
        <w:t>, версія 3.00 з інкорпорованою суттєвою поправкою 2.00 від 26 січня 2021 року; спонсор - «Суновіон Фармасьютікалс Інк.» (</w:t>
      </w:r>
      <w:r w:rsidR="00CF20A2">
        <w:rPr>
          <w:rStyle w:val="cs9f0a404036"/>
        </w:rPr>
        <w:t>Sunovion</w:t>
      </w:r>
      <w:r w:rsidR="00CF20A2" w:rsidRPr="00B80899">
        <w:rPr>
          <w:rStyle w:val="cs9f0a404036"/>
          <w:lang w:val="ru-RU"/>
        </w:rPr>
        <w:t xml:space="preserve"> </w:t>
      </w:r>
      <w:r w:rsidR="00CF20A2">
        <w:rPr>
          <w:rStyle w:val="cs9f0a404036"/>
        </w:rPr>
        <w:t>Pharmaceuticals</w:t>
      </w:r>
      <w:r w:rsidR="00CF20A2" w:rsidRPr="00B80899">
        <w:rPr>
          <w:rStyle w:val="cs9f0a404036"/>
          <w:lang w:val="ru-RU"/>
        </w:rPr>
        <w:t xml:space="preserve"> </w:t>
      </w:r>
      <w:r w:rsidR="00CF20A2">
        <w:rPr>
          <w:rStyle w:val="cs9f0a404036"/>
        </w:rPr>
        <w:t>Inc</w:t>
      </w:r>
      <w:r w:rsidR="00CF20A2" w:rsidRPr="00B80899">
        <w:rPr>
          <w:rStyle w:val="cs9f0a404036"/>
          <w:lang w:val="ru-RU"/>
        </w:rPr>
        <w:t>.), США</w:t>
      </w:r>
      <w:r w:rsidR="00CF20A2">
        <w:rPr>
          <w:rStyle w:val="cs9b0062636"/>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Підприємство з 100% іноземною інвестицією «АЙК’ЮВІА РДС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454830" w:rsidRDefault="00454830" w:rsidP="00454830">
      <w:pPr>
        <w:jc w:val="both"/>
        <w:rPr>
          <w:lang w:val="ru-RU"/>
        </w:rPr>
      </w:pPr>
      <w:r>
        <w:rPr>
          <w:rStyle w:val="cs9b0062637"/>
          <w:lang w:val="ru-RU"/>
        </w:rPr>
        <w:t xml:space="preserve">49. </w:t>
      </w:r>
      <w:r w:rsidR="00CF20A2" w:rsidRPr="00B80899">
        <w:rPr>
          <w:rStyle w:val="cs9b0062637"/>
          <w:lang w:val="ru-RU"/>
        </w:rPr>
        <w:t>Інструкція з дозування, версія 3.0 від 09 червня 2021 року, українською мовою; Керівництво з дозування, версія 3.0 від 09 червня 2021 року, російською мовою; Довідник про клінічне наукове дослідження, версія 3.0 від 09 червня 2021року, українською мовою; Керівництво про клінічне дослідження, версія 3.0 від 09 червня 2021 року, російською мовою; Довідник візитів, версія 3.0 від 09 червня 2021 року, українською мовою; Керівництво по візитах, версія 3.0 від 09 червня 2021 року, російською мовою; Перелік заходів, передбачених під час кожного візиту дослідження, версія 3.0 від 09 червня 2021 року, українською мовою; Рекомендації щодо дій під час кожного візиту в межах дослідження, версія 3.0 від 09 червня 2021 року, російською мовою; Інструкція щодо дослідження, версія 4.0 від 14 липня 2021 року, українською мовою; Керівництво щодо дослідження, версія 4.0 від 04 серпня 2021 року, російською мовою</w:t>
      </w:r>
      <w:r w:rsidR="00CF20A2" w:rsidRPr="00B80899">
        <w:rPr>
          <w:rStyle w:val="cs9f0a404037"/>
          <w:lang w:val="ru-RU"/>
        </w:rPr>
        <w:t xml:space="preserve"> до протоколу клінічного дослідження «</w:t>
      </w:r>
      <w:r w:rsidR="00CF20A2">
        <w:rPr>
          <w:rStyle w:val="cs9f0a404037"/>
        </w:rPr>
        <w:t>PROCLAIM</w:t>
      </w:r>
      <w:r w:rsidR="00CF20A2" w:rsidRPr="00B80899">
        <w:rPr>
          <w:rStyle w:val="cs9f0a404037"/>
          <w:lang w:val="ru-RU"/>
        </w:rPr>
        <w:t xml:space="preserve">: Рандомізоване, плацебо-контрольоване, подвійно сліпе дослідження 3 фази для оцінки </w:t>
      </w:r>
      <w:r w:rsidR="00CF20A2" w:rsidRPr="00B80899">
        <w:rPr>
          <w:rStyle w:val="cs9b0062637"/>
          <w:lang w:val="ru-RU"/>
        </w:rPr>
        <w:t>роміплостиму</w:t>
      </w:r>
      <w:r w:rsidR="00CF20A2" w:rsidRPr="00B80899">
        <w:rPr>
          <w:rStyle w:val="cs9f0a404037"/>
          <w:lang w:val="ru-RU"/>
        </w:rPr>
        <w:t xml:space="preserve">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код дослідження </w:t>
      </w:r>
      <w:r w:rsidR="00CF20A2" w:rsidRPr="00B80899">
        <w:rPr>
          <w:rStyle w:val="cs9b0062637"/>
          <w:lang w:val="ru-RU"/>
        </w:rPr>
        <w:t>20170770</w:t>
      </w:r>
      <w:r w:rsidR="00CF20A2" w:rsidRPr="00B80899">
        <w:rPr>
          <w:rStyle w:val="cs9f0a404037"/>
          <w:lang w:val="ru-RU"/>
        </w:rPr>
        <w:t xml:space="preserve">, інкорпорований поправкою </w:t>
      </w:r>
      <w:r w:rsidR="00CF20A2" w:rsidRPr="00454830">
        <w:rPr>
          <w:rStyle w:val="cs9f0a404037"/>
          <w:lang w:val="ru-RU"/>
        </w:rPr>
        <w:t>7 від 08 червня 2020 року; спонсор - «Амжен Інк.» (</w:t>
      </w:r>
      <w:r w:rsidR="00CF20A2">
        <w:rPr>
          <w:rStyle w:val="cs9f0a404037"/>
        </w:rPr>
        <w:t>Amgen</w:t>
      </w:r>
      <w:r w:rsidR="00CF20A2" w:rsidRPr="00454830">
        <w:rPr>
          <w:rStyle w:val="cs9f0a404037"/>
          <w:lang w:val="ru-RU"/>
        </w:rPr>
        <w:t xml:space="preserve"> </w:t>
      </w:r>
      <w:r w:rsidR="00CF20A2">
        <w:rPr>
          <w:rStyle w:val="cs9f0a404037"/>
        </w:rPr>
        <w:t>Inc</w:t>
      </w:r>
      <w:r w:rsidR="00CF20A2" w:rsidRPr="00454830">
        <w:rPr>
          <w:rStyle w:val="cs9f0a404037"/>
          <w:lang w:val="ru-RU"/>
        </w:rPr>
        <w:t>.), США</w:t>
      </w:r>
      <w:r w:rsidR="00CF20A2">
        <w:rPr>
          <w:rStyle w:val="cs9b0062637"/>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Підприємство з 100% іноземною інвестицією «АЙК’ЮВІА РДС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454830" w:rsidRDefault="00454830" w:rsidP="00454830">
      <w:pPr>
        <w:jc w:val="both"/>
        <w:rPr>
          <w:rStyle w:val="cs80d9435b38"/>
          <w:lang w:val="ru-RU"/>
        </w:rPr>
      </w:pPr>
      <w:r>
        <w:rPr>
          <w:rStyle w:val="cs9b0062638"/>
          <w:lang w:val="ru-RU"/>
        </w:rPr>
        <w:t xml:space="preserve">50. </w:t>
      </w:r>
      <w:r w:rsidR="00CF20A2" w:rsidRPr="00B80899">
        <w:rPr>
          <w:rStyle w:val="cs9b0062638"/>
          <w:lang w:val="ru-RU"/>
        </w:rPr>
        <w:t>Включення додаткового місця проведення випробування</w:t>
      </w:r>
      <w:r w:rsidR="00CF20A2" w:rsidRPr="00B80899">
        <w:rPr>
          <w:rStyle w:val="cs9f0a404038"/>
          <w:lang w:val="ru-RU"/>
        </w:rPr>
        <w:t xml:space="preserve"> </w:t>
      </w:r>
      <w:proofErr w:type="gramStart"/>
      <w:r w:rsidR="00CF20A2" w:rsidRPr="00B80899">
        <w:rPr>
          <w:rStyle w:val="cs9f0a404038"/>
          <w:lang w:val="ru-RU"/>
        </w:rPr>
        <w:t>до протоколу</w:t>
      </w:r>
      <w:proofErr w:type="gramEnd"/>
      <w:r w:rsidR="00CF20A2" w:rsidRPr="00B80899">
        <w:rPr>
          <w:rStyle w:val="cs9f0a404038"/>
          <w:lang w:val="ru-RU"/>
        </w:rPr>
        <w:t xml:space="preserve"> клінічного дослідження «Рандомізоване, подвійне сліпе, плацебо-контрольоване 52-тижневе дослідження для оцінювання ефективності та безпечності застосування </w:t>
      </w:r>
      <w:r w:rsidR="00CF20A2" w:rsidRPr="00B80899">
        <w:rPr>
          <w:rStyle w:val="cs9b0062638"/>
          <w:lang w:val="ru-RU"/>
        </w:rPr>
        <w:t>етрасімоду</w:t>
      </w:r>
      <w:r w:rsidR="00CF20A2" w:rsidRPr="00B80899">
        <w:rPr>
          <w:rStyle w:val="cs9f0a404038"/>
          <w:lang w:val="ru-RU"/>
        </w:rPr>
        <w:t xml:space="preserve"> в пацієнтів із активним виразковим колітом помірного ступеня тяжкості», код дослідження </w:t>
      </w:r>
      <w:r w:rsidR="00CF20A2">
        <w:rPr>
          <w:rStyle w:val="cs9b0062638"/>
        </w:rPr>
        <w:t>APD</w:t>
      </w:r>
      <w:r w:rsidR="00CF20A2" w:rsidRPr="00B80899">
        <w:rPr>
          <w:rStyle w:val="cs9b0062638"/>
          <w:lang w:val="ru-RU"/>
        </w:rPr>
        <w:t>334-210</w:t>
      </w:r>
      <w:r w:rsidR="00CF20A2" w:rsidRPr="00B80899">
        <w:rPr>
          <w:rStyle w:val="cs9f0a404038"/>
          <w:lang w:val="ru-RU"/>
        </w:rPr>
        <w:t xml:space="preserve">, версія 0.0 від 20 липня 2020 року; спонсор - «Арена Фармасьютікалз, Інк.» </w:t>
      </w:r>
      <w:r w:rsidR="00CF20A2" w:rsidRPr="00454830">
        <w:rPr>
          <w:rStyle w:val="cs9f0a404038"/>
          <w:lang w:val="ru-RU"/>
        </w:rPr>
        <w:t>(</w:t>
      </w:r>
      <w:r w:rsidR="00CF20A2">
        <w:rPr>
          <w:rStyle w:val="cs9f0a404038"/>
        </w:rPr>
        <w:t>Arena</w:t>
      </w:r>
      <w:r w:rsidR="00CF20A2" w:rsidRPr="00454830">
        <w:rPr>
          <w:rStyle w:val="cs9f0a404038"/>
          <w:lang w:val="ru-RU"/>
        </w:rPr>
        <w:t xml:space="preserve"> </w:t>
      </w:r>
      <w:r w:rsidR="00CF20A2">
        <w:rPr>
          <w:rStyle w:val="cs9f0a404038"/>
        </w:rPr>
        <w:t>Pharmaceuticals</w:t>
      </w:r>
      <w:r w:rsidR="00CF20A2" w:rsidRPr="00454830">
        <w:rPr>
          <w:rStyle w:val="cs9f0a404038"/>
          <w:lang w:val="ru-RU"/>
        </w:rPr>
        <w:t xml:space="preserve">, </w:t>
      </w:r>
      <w:r w:rsidR="00CF20A2">
        <w:rPr>
          <w:rStyle w:val="cs9f0a404038"/>
        </w:rPr>
        <w:t>Inc</w:t>
      </w:r>
      <w:r w:rsidR="00CF20A2" w:rsidRPr="00454830">
        <w:rPr>
          <w:rStyle w:val="cs9f0a404038"/>
          <w:lang w:val="ru-RU"/>
        </w:rPr>
        <w:t xml:space="preserve">.), </w:t>
      </w:r>
      <w:r w:rsidR="00CF20A2">
        <w:rPr>
          <w:rStyle w:val="cs9f0a404038"/>
        </w:rPr>
        <w:t>United</w:t>
      </w:r>
      <w:r w:rsidR="00CF20A2" w:rsidRPr="00454830">
        <w:rPr>
          <w:rStyle w:val="cs9f0a404038"/>
          <w:lang w:val="ru-RU"/>
        </w:rPr>
        <w:t xml:space="preserve"> </w:t>
      </w:r>
      <w:r w:rsidR="00CF20A2">
        <w:rPr>
          <w:rStyle w:val="cs9f0a404038"/>
        </w:rPr>
        <w:t>States</w:t>
      </w:r>
      <w:r w:rsidR="00CF20A2" w:rsidRPr="00454830">
        <w:rPr>
          <w:rStyle w:val="cs9f0a404038"/>
          <w:lang w:val="ru-RU"/>
        </w:rPr>
        <w:t xml:space="preserve"> </w:t>
      </w:r>
    </w:p>
    <w:p w:rsidR="00454830" w:rsidRPr="00455B50" w:rsidRDefault="00454830" w:rsidP="00454830">
      <w:pPr>
        <w:jc w:val="both"/>
        <w:rPr>
          <w:rFonts w:ascii="Arial" w:hAnsi="Arial" w:cs="Arial"/>
          <w:sz w:val="20"/>
          <w:szCs w:val="20"/>
          <w:lang w:val="ru-RU"/>
        </w:rPr>
      </w:pPr>
      <w:r w:rsidRPr="00455B50">
        <w:rPr>
          <w:rFonts w:ascii="Arial" w:hAnsi="Arial" w:cs="Arial"/>
          <w:sz w:val="20"/>
          <w:szCs w:val="20"/>
          <w:lang w:val="ru-RU"/>
        </w:rPr>
        <w:t>Заявник - Підприємство з 100% іноземною інвестицією «АЙК’ЮВІА РДС Україна»</w:t>
      </w:r>
    </w:p>
    <w:p w:rsidR="00CF20A2" w:rsidRPr="00454830" w:rsidRDefault="00CF20A2">
      <w:pPr>
        <w:pStyle w:val="cs80d9435b"/>
        <w:rPr>
          <w:lang w:val="ru-RU"/>
        </w:rPr>
      </w:pPr>
      <w:r>
        <w:rPr>
          <w:rStyle w:val="cs9f0a404038"/>
        </w:rPr>
        <w:t> </w:t>
      </w:r>
    </w:p>
    <w:tbl>
      <w:tblPr>
        <w:tblW w:w="9631" w:type="dxa"/>
        <w:tblCellMar>
          <w:left w:w="0" w:type="dxa"/>
          <w:right w:w="0" w:type="dxa"/>
        </w:tblCellMar>
        <w:tblLook w:val="04A0" w:firstRow="1" w:lastRow="0" w:firstColumn="1" w:lastColumn="0" w:noHBand="0" w:noVBand="1"/>
      </w:tblPr>
      <w:tblGrid>
        <w:gridCol w:w="675"/>
        <w:gridCol w:w="8956"/>
      </w:tblGrid>
      <w:tr w:rsidR="00CF20A2" w:rsidRPr="00002009" w:rsidTr="005F33B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4830" w:rsidRDefault="00CF20A2">
            <w:pPr>
              <w:pStyle w:val="cs2e86d3a6"/>
              <w:rPr>
                <w:b/>
              </w:rPr>
            </w:pPr>
            <w:r w:rsidRPr="00454830">
              <w:rPr>
                <w:rStyle w:val="cs9b0062638"/>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454830" w:rsidRDefault="00CF20A2">
            <w:pPr>
              <w:pStyle w:val="cs202b20ac"/>
              <w:rPr>
                <w:b/>
                <w:lang w:val="ru-RU"/>
              </w:rPr>
            </w:pPr>
            <w:r w:rsidRPr="00454830">
              <w:rPr>
                <w:rStyle w:val="cs9b0062638"/>
                <w:b w:val="0"/>
                <w:lang w:val="ru-RU"/>
              </w:rPr>
              <w:t>П.І.Б. відповідального дослідника</w:t>
            </w:r>
          </w:p>
          <w:p w:rsidR="00CF20A2" w:rsidRPr="00454830" w:rsidRDefault="00CF20A2">
            <w:pPr>
              <w:pStyle w:val="cs2e86d3a6"/>
              <w:rPr>
                <w:b/>
                <w:lang w:val="ru-RU"/>
              </w:rPr>
            </w:pPr>
            <w:r w:rsidRPr="00454830">
              <w:rPr>
                <w:rStyle w:val="cs9b0062638"/>
                <w:b w:val="0"/>
                <w:lang w:val="ru-RU"/>
              </w:rPr>
              <w:t>Назва місця проведення клінічного випробування</w:t>
            </w:r>
          </w:p>
        </w:tc>
      </w:tr>
      <w:tr w:rsidR="00CF20A2" w:rsidRPr="005F33B1" w:rsidTr="005F33B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38"/>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feeeeb43"/>
              <w:rPr>
                <w:lang w:val="ru-RU"/>
              </w:rPr>
            </w:pPr>
            <w:r w:rsidRPr="00B80899">
              <w:rPr>
                <w:rStyle w:val="cs9f0a404038"/>
                <w:lang w:val="ru-RU"/>
              </w:rPr>
              <w:t>зав. від. Пасічна М.О.</w:t>
            </w:r>
          </w:p>
          <w:p w:rsidR="00CF20A2" w:rsidRPr="005F33B1" w:rsidRDefault="00CF20A2" w:rsidP="005F33B1">
            <w:pPr>
              <w:pStyle w:val="cs80d9435b"/>
              <w:rPr>
                <w:lang w:val="ru-RU"/>
              </w:rPr>
            </w:pPr>
            <w:r w:rsidRPr="00B80899">
              <w:rPr>
                <w:rStyle w:val="cs9f0a404038"/>
                <w:lang w:val="ru-RU"/>
              </w:rPr>
              <w:t>Комунальне некомерційне медичне підприємство «Кременчуцька перша міська лікарня</w:t>
            </w:r>
            <w:r w:rsidR="005F33B1">
              <w:rPr>
                <w:rStyle w:val="cs9f0a404038"/>
                <w:lang w:val="ru-RU"/>
              </w:rPr>
              <w:t xml:space="preserve">                                 </w:t>
            </w:r>
            <w:r w:rsidRPr="00B80899">
              <w:rPr>
                <w:rStyle w:val="cs9f0a404038"/>
                <w:lang w:val="ru-RU"/>
              </w:rPr>
              <w:t xml:space="preserve">ім. </w:t>
            </w:r>
            <w:r w:rsidRPr="005F33B1">
              <w:rPr>
                <w:rStyle w:val="cs9f0a404038"/>
                <w:lang w:val="ru-RU"/>
              </w:rPr>
              <w:t>О.Т. Богаєвського», терапевтичне відділення №2, м. Кременчук</w:t>
            </w:r>
          </w:p>
        </w:tc>
      </w:tr>
    </w:tbl>
    <w:p w:rsidR="00CF20A2" w:rsidRPr="00454830" w:rsidRDefault="00CF20A2" w:rsidP="00454830">
      <w:pPr>
        <w:pStyle w:val="cs80d9435b"/>
        <w:rPr>
          <w:lang w:val="ru-RU"/>
        </w:rPr>
      </w:pPr>
      <w:r>
        <w:rPr>
          <w:rStyle w:val="cs9f0a404038"/>
        </w:rPr>
        <w:lastRenderedPageBreak/>
        <w:t> </w:t>
      </w:r>
    </w:p>
    <w:p w:rsidR="00CF20A2" w:rsidRPr="00B80899" w:rsidRDefault="00CF20A2">
      <w:pPr>
        <w:jc w:val="both"/>
        <w:rPr>
          <w:rFonts w:ascii="Arial" w:hAnsi="Arial" w:cs="Arial"/>
          <w:sz w:val="20"/>
          <w:szCs w:val="20"/>
          <w:lang w:val="ru-RU"/>
        </w:rPr>
      </w:pPr>
    </w:p>
    <w:p w:rsidR="00CF20A2" w:rsidRPr="00B80899" w:rsidRDefault="00454830" w:rsidP="00454830">
      <w:pPr>
        <w:jc w:val="both"/>
        <w:rPr>
          <w:lang w:val="ru-RU"/>
        </w:rPr>
      </w:pPr>
      <w:r>
        <w:rPr>
          <w:rStyle w:val="cs9b0062639"/>
          <w:lang w:val="ru-RU"/>
        </w:rPr>
        <w:t xml:space="preserve">51. </w:t>
      </w:r>
      <w:r w:rsidR="00CF20A2" w:rsidRPr="00B80899">
        <w:rPr>
          <w:rStyle w:val="cs9b0062639"/>
          <w:lang w:val="ru-RU"/>
        </w:rPr>
        <w:t>Зміна найменування заявника в Україні з ТОВ «КОВАНС КЛІНІКАЛ ДЕВЕЛОПМЕНТ УКРАЇНА» на ТОВ «ЛАБКОРП КЛІНІКАЛ ДЕВЕЛОПМЕНТ УКРАЇНА»</w:t>
      </w:r>
      <w:r w:rsidR="00CF20A2" w:rsidRPr="00B80899">
        <w:rPr>
          <w:rStyle w:val="cs9f0a404039"/>
          <w:lang w:val="ru-RU"/>
        </w:rPr>
        <w:t xml:space="preserve"> до протоколу клінічного дослідження «Дослідження фази 3 із підвищенням дози в дітей із гіперкаліємією віком від народження до 18 років для оцінки впливу підвищення доз </w:t>
      </w:r>
      <w:r w:rsidR="00CF20A2" w:rsidRPr="00B80899">
        <w:rPr>
          <w:rStyle w:val="cs9b0062639"/>
          <w:lang w:val="ru-RU"/>
        </w:rPr>
        <w:t>циклосилікату цирконію натрію (ЦЦН)</w:t>
      </w:r>
      <w:r w:rsidR="00CF20A2" w:rsidRPr="00B80899">
        <w:rPr>
          <w:rStyle w:val="cs9f0a404039"/>
          <w:lang w:val="ru-RU"/>
        </w:rPr>
        <w:t xml:space="preserve">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код дослідження </w:t>
      </w:r>
      <w:r w:rsidR="00CF20A2">
        <w:rPr>
          <w:rStyle w:val="cs9b0062639"/>
        </w:rPr>
        <w:t>D</w:t>
      </w:r>
      <w:r w:rsidR="00CF20A2" w:rsidRPr="00B80899">
        <w:rPr>
          <w:rStyle w:val="cs9b0062639"/>
          <w:lang w:val="ru-RU"/>
        </w:rPr>
        <w:t>9481</w:t>
      </w:r>
      <w:r w:rsidR="00CF20A2">
        <w:rPr>
          <w:rStyle w:val="cs9b0062639"/>
        </w:rPr>
        <w:t>C</w:t>
      </w:r>
      <w:r w:rsidR="00CF20A2" w:rsidRPr="00B80899">
        <w:rPr>
          <w:rStyle w:val="cs9b0062639"/>
          <w:lang w:val="ru-RU"/>
        </w:rPr>
        <w:t>00001</w:t>
      </w:r>
      <w:r w:rsidR="00CF20A2" w:rsidRPr="00B80899">
        <w:rPr>
          <w:rStyle w:val="cs9f0a404039"/>
          <w:lang w:val="ru-RU"/>
        </w:rPr>
        <w:t>, версія 5.0 від 05 березня 2021року; спонсор - АстраЗенека АБ, Швеція</w:t>
      </w:r>
      <w:r w:rsidR="00CF20A2">
        <w:rPr>
          <w:rStyle w:val="cs9b0062639"/>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«ЛАБКОРП КЛІНІКАЛ ДЕВЕЛОПМЕНТ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454830" w:rsidRDefault="00454830" w:rsidP="00B46F90">
      <w:pPr>
        <w:jc w:val="both"/>
        <w:rPr>
          <w:lang w:val="ru-RU"/>
        </w:rPr>
      </w:pPr>
      <w:r>
        <w:rPr>
          <w:rStyle w:val="cs9b0062640"/>
          <w:lang w:val="ru-RU"/>
        </w:rPr>
        <w:t xml:space="preserve">52. </w:t>
      </w:r>
      <w:r w:rsidR="00CF20A2" w:rsidRPr="00B80899">
        <w:rPr>
          <w:rStyle w:val="cs9b0062640"/>
          <w:lang w:val="ru-RU"/>
        </w:rPr>
        <w:t xml:space="preserve">Зміна найменування заявника в Україні з ТОВ «КОВАНС КЛІНІКАЛ ДЕВЕЛОПМЕНТ УКРАЇНА» на ТОВ «ЛАБКОРП КЛІНІКАЛ ДЕВЕЛОПМЕНТ УКРАЇНА» </w:t>
      </w:r>
      <w:r w:rsidR="00CF20A2" w:rsidRPr="00B80899">
        <w:rPr>
          <w:rStyle w:val="cs9f0a404040"/>
          <w:lang w:val="ru-RU"/>
        </w:rPr>
        <w:t xml:space="preserve">до протоколу клінічного дослідження «Рандомізоване, подвійне сліпе дослідження фази 3 з активним контролем для оцінки і підтвердження не меншої ефективності, безпеки і переносимості препарату </w:t>
      </w:r>
      <w:r w:rsidR="00CF20A2" w:rsidRPr="00B80899">
        <w:rPr>
          <w:rStyle w:val="cs9b0062640"/>
          <w:lang w:val="ru-RU"/>
        </w:rPr>
        <w:t>Цефепім</w:t>
      </w:r>
      <w:r w:rsidR="00CF20A2" w:rsidRPr="00B80899">
        <w:rPr>
          <w:rStyle w:val="cs9f0a404040"/>
          <w:lang w:val="ru-RU"/>
        </w:rPr>
        <w:t>/</w:t>
      </w:r>
      <w:r w:rsidR="00CF20A2">
        <w:rPr>
          <w:rStyle w:val="cs9f0a404040"/>
        </w:rPr>
        <w:t>VNRX</w:t>
      </w:r>
      <w:r w:rsidR="00CF20A2" w:rsidRPr="00B80899">
        <w:rPr>
          <w:rStyle w:val="cs9f0a404040"/>
          <w:lang w:val="ru-RU"/>
        </w:rPr>
        <w:t xml:space="preserve">-5133 ніж препарату для активного контролю у дорослих із ускладненими інфекціями сечовивідних шляхів, у тому числі з гострим пієлонефритом», код дослідження </w:t>
      </w:r>
      <w:r w:rsidR="00CF20A2">
        <w:rPr>
          <w:rStyle w:val="cs9b0062640"/>
        </w:rPr>
        <w:t>VNRX</w:t>
      </w:r>
      <w:r w:rsidR="00CF20A2" w:rsidRPr="00B80899">
        <w:rPr>
          <w:rStyle w:val="cs9b0062640"/>
          <w:lang w:val="ru-RU"/>
        </w:rPr>
        <w:t>-5133-201</w:t>
      </w:r>
      <w:r w:rsidR="00CF20A2" w:rsidRPr="00B80899">
        <w:rPr>
          <w:rStyle w:val="cs9f0a404040"/>
          <w:lang w:val="ru-RU"/>
        </w:rPr>
        <w:t xml:space="preserve">, з поправкою </w:t>
      </w:r>
      <w:r w:rsidR="00CF20A2" w:rsidRPr="00454830">
        <w:rPr>
          <w:rStyle w:val="cs9f0a404040"/>
          <w:lang w:val="ru-RU"/>
        </w:rPr>
        <w:t xml:space="preserve">2, версія 3.0 від 10 грудня 2019 року; спонсор - </w:t>
      </w:r>
      <w:r w:rsidR="00CF20A2">
        <w:rPr>
          <w:rStyle w:val="cs9f0a404040"/>
        </w:rPr>
        <w:t>VenatoRx</w:t>
      </w:r>
      <w:r w:rsidR="00CF20A2" w:rsidRPr="00454830">
        <w:rPr>
          <w:rStyle w:val="cs9f0a404040"/>
          <w:lang w:val="ru-RU"/>
        </w:rPr>
        <w:t xml:space="preserve"> </w:t>
      </w:r>
      <w:r w:rsidR="00CF20A2">
        <w:rPr>
          <w:rStyle w:val="cs9f0a404040"/>
        </w:rPr>
        <w:t>Pharmaceuticals</w:t>
      </w:r>
      <w:r w:rsidR="00CF20A2" w:rsidRPr="00454830">
        <w:rPr>
          <w:rStyle w:val="cs9f0a404040"/>
          <w:lang w:val="ru-RU"/>
        </w:rPr>
        <w:t xml:space="preserve">, </w:t>
      </w:r>
      <w:r w:rsidR="00CF20A2">
        <w:rPr>
          <w:rStyle w:val="cs9f0a404040"/>
        </w:rPr>
        <w:t>Inc</w:t>
      </w:r>
      <w:r w:rsidR="00CF20A2" w:rsidRPr="00454830">
        <w:rPr>
          <w:rStyle w:val="cs9f0a404040"/>
          <w:lang w:val="ru-RU"/>
        </w:rPr>
        <w:t>., США</w:t>
      </w:r>
      <w:r w:rsidR="00CF20A2">
        <w:rPr>
          <w:rStyle w:val="cs9f0a404040"/>
        </w:rPr>
        <w:t> </w:t>
      </w:r>
    </w:p>
    <w:p w:rsidR="00CF20A2" w:rsidRPr="00AA6CB9" w:rsidRDefault="00CF20A2">
      <w:pPr>
        <w:jc w:val="both"/>
        <w:rPr>
          <w:rFonts w:ascii="Arial" w:hAnsi="Arial" w:cs="Arial"/>
          <w:sz w:val="20"/>
          <w:szCs w:val="20"/>
          <w:lang w:val="ru-RU"/>
        </w:rPr>
      </w:pPr>
      <w:r w:rsidRPr="00B80899">
        <w:rPr>
          <w:rFonts w:ascii="Arial" w:hAnsi="Arial" w:cs="Arial"/>
          <w:sz w:val="20"/>
          <w:szCs w:val="20"/>
          <w:lang w:val="ru-RU"/>
        </w:rPr>
        <w:t>Заявник</w:t>
      </w:r>
      <w:r w:rsidRPr="00AA6CB9">
        <w:rPr>
          <w:rFonts w:ascii="Arial" w:hAnsi="Arial" w:cs="Arial"/>
          <w:sz w:val="20"/>
          <w:szCs w:val="20"/>
          <w:lang w:val="ru-RU"/>
        </w:rPr>
        <w:t xml:space="preserve"> - </w:t>
      </w:r>
      <w:r w:rsidRPr="00B80899">
        <w:rPr>
          <w:rFonts w:ascii="Arial" w:hAnsi="Arial" w:cs="Arial"/>
          <w:sz w:val="20"/>
          <w:szCs w:val="20"/>
          <w:lang w:val="ru-RU"/>
        </w:rPr>
        <w:t>Товариство</w:t>
      </w:r>
      <w:r w:rsidRPr="00AA6CB9">
        <w:rPr>
          <w:rFonts w:ascii="Arial" w:hAnsi="Arial" w:cs="Arial"/>
          <w:sz w:val="20"/>
          <w:szCs w:val="20"/>
          <w:lang w:val="ru-RU"/>
        </w:rPr>
        <w:t xml:space="preserve"> </w:t>
      </w:r>
      <w:r w:rsidRPr="00B80899">
        <w:rPr>
          <w:rFonts w:ascii="Arial" w:hAnsi="Arial" w:cs="Arial"/>
          <w:sz w:val="20"/>
          <w:szCs w:val="20"/>
          <w:lang w:val="ru-RU"/>
        </w:rPr>
        <w:t>з</w:t>
      </w:r>
      <w:r w:rsidRPr="00AA6CB9">
        <w:rPr>
          <w:rFonts w:ascii="Arial" w:hAnsi="Arial" w:cs="Arial"/>
          <w:sz w:val="20"/>
          <w:szCs w:val="20"/>
          <w:lang w:val="ru-RU"/>
        </w:rPr>
        <w:t xml:space="preserve"> </w:t>
      </w:r>
      <w:r w:rsidRPr="00B80899">
        <w:rPr>
          <w:rFonts w:ascii="Arial" w:hAnsi="Arial" w:cs="Arial"/>
          <w:sz w:val="20"/>
          <w:szCs w:val="20"/>
          <w:lang w:val="ru-RU"/>
        </w:rPr>
        <w:t>обмеженою</w:t>
      </w:r>
      <w:r w:rsidRPr="00AA6CB9">
        <w:rPr>
          <w:rFonts w:ascii="Arial" w:hAnsi="Arial" w:cs="Arial"/>
          <w:sz w:val="20"/>
          <w:szCs w:val="20"/>
          <w:lang w:val="ru-RU"/>
        </w:rPr>
        <w:t xml:space="preserve"> </w:t>
      </w:r>
      <w:r w:rsidRPr="00B80899">
        <w:rPr>
          <w:rFonts w:ascii="Arial" w:hAnsi="Arial" w:cs="Arial"/>
          <w:sz w:val="20"/>
          <w:szCs w:val="20"/>
          <w:lang w:val="ru-RU"/>
        </w:rPr>
        <w:t>відповідальністю</w:t>
      </w:r>
      <w:r w:rsidRPr="00AA6CB9">
        <w:rPr>
          <w:rFonts w:ascii="Arial" w:hAnsi="Arial" w:cs="Arial"/>
          <w:sz w:val="20"/>
          <w:szCs w:val="20"/>
          <w:lang w:val="ru-RU"/>
        </w:rPr>
        <w:t xml:space="preserve"> «</w:t>
      </w:r>
      <w:r w:rsidRPr="00B80899">
        <w:rPr>
          <w:rFonts w:ascii="Arial" w:hAnsi="Arial" w:cs="Arial"/>
          <w:sz w:val="20"/>
          <w:szCs w:val="20"/>
          <w:lang w:val="ru-RU"/>
        </w:rPr>
        <w:t>ЛАБКОРП</w:t>
      </w:r>
      <w:r w:rsidRPr="00AA6CB9">
        <w:rPr>
          <w:rFonts w:ascii="Arial" w:hAnsi="Arial" w:cs="Arial"/>
          <w:sz w:val="20"/>
          <w:szCs w:val="20"/>
          <w:lang w:val="ru-RU"/>
        </w:rPr>
        <w:t xml:space="preserve"> </w:t>
      </w:r>
      <w:r w:rsidRPr="00B80899">
        <w:rPr>
          <w:rFonts w:ascii="Arial" w:hAnsi="Arial" w:cs="Arial"/>
          <w:sz w:val="20"/>
          <w:szCs w:val="20"/>
          <w:lang w:val="ru-RU"/>
        </w:rPr>
        <w:t>КЛІНІКАЛ</w:t>
      </w:r>
      <w:r w:rsidRPr="00AA6CB9">
        <w:rPr>
          <w:rFonts w:ascii="Arial" w:hAnsi="Arial" w:cs="Arial"/>
          <w:sz w:val="20"/>
          <w:szCs w:val="20"/>
          <w:lang w:val="ru-RU"/>
        </w:rPr>
        <w:t xml:space="preserve"> </w:t>
      </w:r>
      <w:r w:rsidRPr="00B80899">
        <w:rPr>
          <w:rFonts w:ascii="Arial" w:hAnsi="Arial" w:cs="Arial"/>
          <w:sz w:val="20"/>
          <w:szCs w:val="20"/>
          <w:lang w:val="ru-RU"/>
        </w:rPr>
        <w:t>ДЕВЕЛОПМЕНТ</w:t>
      </w:r>
      <w:r w:rsidRPr="00AA6CB9">
        <w:rPr>
          <w:rFonts w:ascii="Arial" w:hAnsi="Arial" w:cs="Arial"/>
          <w:sz w:val="20"/>
          <w:szCs w:val="20"/>
          <w:lang w:val="ru-RU"/>
        </w:rPr>
        <w:t xml:space="preserve"> </w:t>
      </w:r>
      <w:r w:rsidRPr="00B80899">
        <w:rPr>
          <w:rFonts w:ascii="Arial" w:hAnsi="Arial" w:cs="Arial"/>
          <w:sz w:val="20"/>
          <w:szCs w:val="20"/>
          <w:lang w:val="ru-RU"/>
        </w:rPr>
        <w:t>УКРАЇНА</w:t>
      </w:r>
      <w:r w:rsidRPr="00AA6CB9">
        <w:rPr>
          <w:rFonts w:ascii="Arial" w:hAnsi="Arial" w:cs="Arial"/>
          <w:sz w:val="20"/>
          <w:szCs w:val="20"/>
          <w:lang w:val="ru-RU"/>
        </w:rPr>
        <w:t>»</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B46F90" w:rsidP="00B46F90">
      <w:pPr>
        <w:jc w:val="both"/>
        <w:rPr>
          <w:lang w:val="ru-RU"/>
        </w:rPr>
      </w:pPr>
      <w:r>
        <w:rPr>
          <w:rStyle w:val="cs9b0062641"/>
          <w:lang w:val="ru-RU"/>
        </w:rPr>
        <w:t xml:space="preserve">53. </w:t>
      </w:r>
      <w:r w:rsidR="00CF20A2" w:rsidRPr="00B80899">
        <w:rPr>
          <w:rStyle w:val="cs9b0062641"/>
          <w:lang w:val="ru-RU"/>
        </w:rPr>
        <w:t>Картка пацієнта для екстрених ситуацій, версія 3.0 від 27 липня 2021 р., українською та російською мовами; Щоденник пацієнта для реєстрації прийому ДЛП версія 8.0 виправлення помилок від 28 червня 2021 р., англійською та українською мовами; Щоденник пацієнта для реєстрації прийому ДЛП, версія 8.0 виправлення помилок від 28 червня 2021 р., російською мовою</w:t>
      </w:r>
      <w:r w:rsidR="00CF20A2" w:rsidRPr="00B80899">
        <w:rPr>
          <w:rStyle w:val="cs9f0a404041"/>
          <w:lang w:val="ru-RU"/>
        </w:rPr>
        <w:t xml:space="preserve"> до протоколу клінічного випробування «Рандомізоване, подвійне сліпе дослідження 3 фази для вивчення ефективності та безпечності препарату </w:t>
      </w:r>
      <w:r w:rsidR="00CF20A2">
        <w:rPr>
          <w:rStyle w:val="cs9b0062641"/>
        </w:rPr>
        <w:t>SAR</w:t>
      </w:r>
      <w:r w:rsidR="00CF20A2" w:rsidRPr="00B80899">
        <w:rPr>
          <w:rStyle w:val="cs9b0062641"/>
          <w:lang w:val="ru-RU"/>
        </w:rPr>
        <w:t>442168</w:t>
      </w:r>
      <w:r w:rsidR="00CF20A2" w:rsidRPr="00B80899">
        <w:rPr>
          <w:rStyle w:val="cs9f0a404041"/>
          <w:lang w:val="ru-RU"/>
        </w:rPr>
        <w:t xml:space="preserve"> у порівнянні з терифлуномідом (Обаджіо®) в учасників з рецидивуючими формами розсіяного склерозу (</w:t>
      </w:r>
      <w:r w:rsidR="00CF20A2">
        <w:rPr>
          <w:rStyle w:val="cs9f0a404041"/>
        </w:rPr>
        <w:t>GEMINI</w:t>
      </w:r>
      <w:r w:rsidR="00CF20A2" w:rsidRPr="00B80899">
        <w:rPr>
          <w:rStyle w:val="cs9f0a404041"/>
          <w:lang w:val="ru-RU"/>
        </w:rPr>
        <w:t xml:space="preserve"> 1)», код </w:t>
      </w:r>
      <w:r w:rsidR="00B80899">
        <w:rPr>
          <w:rStyle w:val="cs9f0a404041"/>
          <w:lang w:val="ru-RU"/>
        </w:rPr>
        <w:t>дослідження</w:t>
      </w:r>
      <w:r w:rsidR="00CF20A2" w:rsidRPr="00B80899">
        <w:rPr>
          <w:rStyle w:val="cs9f0a404041"/>
          <w:lang w:val="ru-RU"/>
        </w:rPr>
        <w:t xml:space="preserve"> </w:t>
      </w:r>
      <w:r w:rsidR="00CF20A2">
        <w:rPr>
          <w:rStyle w:val="cs9b0062641"/>
        </w:rPr>
        <w:t>EFC</w:t>
      </w:r>
      <w:r w:rsidR="00CF20A2" w:rsidRPr="00B80899">
        <w:rPr>
          <w:rStyle w:val="cs9b0062641"/>
          <w:lang w:val="ru-RU"/>
        </w:rPr>
        <w:t>16033</w:t>
      </w:r>
      <w:r w:rsidR="00CF20A2" w:rsidRPr="00B80899">
        <w:rPr>
          <w:rStyle w:val="cs9f0a404041"/>
          <w:lang w:val="ru-RU"/>
        </w:rPr>
        <w:t xml:space="preserve">, з поправкою 04, версія 1 від 14 квітня 2021р.; спонсор - </w:t>
      </w:r>
      <w:r w:rsidR="00CF20A2">
        <w:rPr>
          <w:rStyle w:val="cs9f0a404041"/>
        </w:rPr>
        <w:t>Genzyme</w:t>
      </w:r>
      <w:r w:rsidR="00CF20A2" w:rsidRPr="00B80899">
        <w:rPr>
          <w:rStyle w:val="cs9f0a404041"/>
          <w:lang w:val="ru-RU"/>
        </w:rPr>
        <w:t xml:space="preserve"> </w:t>
      </w:r>
      <w:r w:rsidR="00CF20A2">
        <w:rPr>
          <w:rStyle w:val="cs9f0a404041"/>
        </w:rPr>
        <w:t>Corporation</w:t>
      </w:r>
      <w:r w:rsidR="00CF20A2" w:rsidRPr="00B80899">
        <w:rPr>
          <w:rStyle w:val="cs9f0a404041"/>
          <w:lang w:val="ru-RU"/>
        </w:rPr>
        <w:t xml:space="preserve">, </w:t>
      </w:r>
      <w:r w:rsidR="00CF20A2">
        <w:rPr>
          <w:rStyle w:val="cs9f0a404041"/>
        </w:rPr>
        <w:t>USA</w:t>
      </w:r>
      <w:r w:rsidR="00CF20A2" w:rsidRPr="00B80899">
        <w:rPr>
          <w:rStyle w:val="cs9f0a404041"/>
          <w:lang w:val="ru-RU"/>
        </w:rPr>
        <w:t xml:space="preserve"> (Джензайм Корпорейшн, США) </w:t>
      </w:r>
      <w:r w:rsidR="00CF20A2">
        <w:rPr>
          <w:rStyle w:val="cs9b0062641"/>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 «Санофі-Авентіс 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B46F90" w:rsidP="00B46F90">
      <w:pPr>
        <w:jc w:val="both"/>
        <w:rPr>
          <w:lang w:val="ru-RU"/>
        </w:rPr>
      </w:pPr>
      <w:r>
        <w:rPr>
          <w:rStyle w:val="cs9b0062642"/>
          <w:lang w:val="ru-RU"/>
        </w:rPr>
        <w:t xml:space="preserve">54. </w:t>
      </w:r>
      <w:r w:rsidR="00CF20A2" w:rsidRPr="00B80899">
        <w:rPr>
          <w:rStyle w:val="cs9b0062642"/>
          <w:lang w:val="ru-RU"/>
        </w:rPr>
        <w:t xml:space="preserve">Запровадження лікарського засобу, що використовується як розчинник для досліджуваного лікарського засобу марзептаког альфа (активований) [препарат </w:t>
      </w:r>
      <w:r w:rsidR="00CF20A2">
        <w:rPr>
          <w:rStyle w:val="cs9b0062642"/>
        </w:rPr>
        <w:t>MarzAA</w:t>
      </w:r>
      <w:r w:rsidR="00CF20A2" w:rsidRPr="00B80899">
        <w:rPr>
          <w:rStyle w:val="cs9b0062642"/>
          <w:lang w:val="ru-RU"/>
        </w:rPr>
        <w:t>]: Стерильна вода для ін’єкцій, розчинник для парентерального застосування, 10 мл, виробник – "</w:t>
      </w:r>
      <w:r w:rsidR="00CF20A2">
        <w:rPr>
          <w:rStyle w:val="cs9b0062642"/>
        </w:rPr>
        <w:t>Pfizer</w:t>
      </w:r>
      <w:r w:rsidR="00CF20A2" w:rsidRPr="00B80899">
        <w:rPr>
          <w:rStyle w:val="cs9b0062642"/>
          <w:lang w:val="ru-RU"/>
        </w:rPr>
        <w:t xml:space="preserve"> </w:t>
      </w:r>
      <w:r w:rsidR="00CF20A2">
        <w:rPr>
          <w:rStyle w:val="cs9b0062642"/>
        </w:rPr>
        <w:t>Healthcare</w:t>
      </w:r>
      <w:r w:rsidR="00CF20A2" w:rsidRPr="00B80899">
        <w:rPr>
          <w:rStyle w:val="cs9b0062642"/>
          <w:lang w:val="ru-RU"/>
        </w:rPr>
        <w:t xml:space="preserve"> </w:t>
      </w:r>
      <w:r w:rsidR="00CF20A2">
        <w:rPr>
          <w:rStyle w:val="cs9b0062642"/>
        </w:rPr>
        <w:t>India</w:t>
      </w:r>
      <w:r w:rsidR="00CF20A2" w:rsidRPr="00B80899">
        <w:rPr>
          <w:rStyle w:val="cs9b0062642"/>
          <w:lang w:val="ru-RU"/>
        </w:rPr>
        <w:t xml:space="preserve"> </w:t>
      </w:r>
      <w:r w:rsidR="00CF20A2">
        <w:rPr>
          <w:rStyle w:val="cs9b0062642"/>
        </w:rPr>
        <w:t>Private</w:t>
      </w:r>
      <w:r w:rsidR="00CF20A2" w:rsidRPr="00B80899">
        <w:rPr>
          <w:rStyle w:val="cs9b0062642"/>
          <w:lang w:val="ru-RU"/>
        </w:rPr>
        <w:t xml:space="preserve"> </w:t>
      </w:r>
      <w:r w:rsidR="00CF20A2">
        <w:rPr>
          <w:rStyle w:val="cs9b0062642"/>
        </w:rPr>
        <w:t>Limited</w:t>
      </w:r>
      <w:r w:rsidR="00CF20A2" w:rsidRPr="00B80899">
        <w:rPr>
          <w:rStyle w:val="cs9b0062642"/>
          <w:lang w:val="ru-RU"/>
        </w:rPr>
        <w:t xml:space="preserve">", Індія; Зразки етикеток (маркування) (для флакону та коробки) для Стерильної води для ін’єкцій, розчинник для парентерального застосування, 10 мл, остаточна редакція 2.0 для України від 04 червня 2021 р., остаточний переклад з англійської мови на українську мову від 30 липня 2021 р. </w:t>
      </w:r>
      <w:r w:rsidR="00CF20A2" w:rsidRPr="00B80899">
        <w:rPr>
          <w:rStyle w:val="cs9f0a404042"/>
          <w:lang w:val="ru-RU"/>
        </w:rPr>
        <w:t xml:space="preserve">до протоколу клінічного дослідження «Дослідження </w:t>
      </w:r>
      <w:r w:rsidR="00CF20A2">
        <w:rPr>
          <w:rStyle w:val="cs9f0a404042"/>
        </w:rPr>
        <w:t>I</w:t>
      </w:r>
      <w:r w:rsidR="00CF20A2" w:rsidRPr="00B80899">
        <w:rPr>
          <w:rStyle w:val="cs9f0a404042"/>
          <w:lang w:val="ru-RU"/>
        </w:rPr>
        <w:t>/</w:t>
      </w:r>
      <w:r w:rsidR="00CF20A2">
        <w:rPr>
          <w:rStyle w:val="cs9f0a404042"/>
        </w:rPr>
        <w:t>II</w:t>
      </w:r>
      <w:r w:rsidR="00CF20A2" w:rsidRPr="00B80899">
        <w:rPr>
          <w:rStyle w:val="cs9f0a404042"/>
          <w:lang w:val="ru-RU"/>
        </w:rPr>
        <w:t xml:space="preserve"> фази, що проводиться з метою вивчення фармакокінетичних і фармакодинамічних властивостей, а також оцінки безпечності й ефективності </w:t>
      </w:r>
      <w:r w:rsidR="00CF20A2" w:rsidRPr="00B80899">
        <w:rPr>
          <w:rStyle w:val="cs9b0062642"/>
          <w:lang w:val="ru-RU"/>
        </w:rPr>
        <w:t>марзептакогу альфа</w:t>
      </w:r>
      <w:r w:rsidR="00CF20A2" w:rsidRPr="00B80899">
        <w:rPr>
          <w:rStyle w:val="cs9f0a404042"/>
          <w:lang w:val="ru-RU"/>
        </w:rPr>
        <w:t xml:space="preserve"> (активованого) при лікуванні епізодичних кровотеч у пацієнтів зі спадковими порушеннями згортання крові», код дослідження </w:t>
      </w:r>
      <w:r w:rsidR="00CF20A2" w:rsidRPr="00B80899">
        <w:rPr>
          <w:rStyle w:val="cs9b0062642"/>
          <w:lang w:val="ru-RU"/>
        </w:rPr>
        <w:t>МАА-202</w:t>
      </w:r>
      <w:r w:rsidR="00CF20A2" w:rsidRPr="00B80899">
        <w:rPr>
          <w:rStyle w:val="cs9f0a404042"/>
          <w:lang w:val="ru-RU"/>
        </w:rPr>
        <w:t>, редакція згідно з поправкою 1 від 02 лютого 2021 р., локальна поправка 1.1 до протоколу клінічного випробування (лише для України) від 26 березня 2021 р.; спонсор - «Кетеліст Байосайєнсиз Інкорпорейтед» [</w:t>
      </w:r>
      <w:r w:rsidR="00CF20A2">
        <w:rPr>
          <w:rStyle w:val="cs9f0a404042"/>
        </w:rPr>
        <w:t>Catalyst</w:t>
      </w:r>
      <w:r w:rsidR="00CF20A2" w:rsidRPr="00B80899">
        <w:rPr>
          <w:rStyle w:val="cs9f0a404042"/>
          <w:lang w:val="ru-RU"/>
        </w:rPr>
        <w:t xml:space="preserve"> </w:t>
      </w:r>
      <w:r w:rsidR="00CF20A2">
        <w:rPr>
          <w:rStyle w:val="cs9f0a404042"/>
        </w:rPr>
        <w:t>Biosciences</w:t>
      </w:r>
      <w:r w:rsidR="00CF20A2" w:rsidRPr="00B80899">
        <w:rPr>
          <w:rStyle w:val="cs9f0a404042"/>
          <w:lang w:val="ru-RU"/>
        </w:rPr>
        <w:t xml:space="preserve">, </w:t>
      </w:r>
      <w:r w:rsidR="00CF20A2">
        <w:rPr>
          <w:rStyle w:val="cs9f0a404042"/>
        </w:rPr>
        <w:t>Inc</w:t>
      </w:r>
      <w:r w:rsidR="00CF20A2" w:rsidRPr="00B80899">
        <w:rPr>
          <w:rStyle w:val="cs9f0a404042"/>
          <w:lang w:val="ru-RU"/>
        </w:rPr>
        <w:t>.], США</w:t>
      </w:r>
      <w:r w:rsidR="00CF20A2">
        <w:rPr>
          <w:rStyle w:val="cs9f0a404042"/>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«ПІ ЕС АЙ-УКРАЇНА»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B46F90" w:rsidP="00B46F90">
      <w:pPr>
        <w:jc w:val="both"/>
        <w:rPr>
          <w:lang w:val="ru-RU"/>
        </w:rPr>
      </w:pPr>
      <w:r>
        <w:rPr>
          <w:rStyle w:val="cs9b0062643"/>
          <w:lang w:val="ru-RU"/>
        </w:rPr>
        <w:t xml:space="preserve">55. </w:t>
      </w:r>
      <w:r w:rsidR="00CF20A2" w:rsidRPr="00B80899">
        <w:rPr>
          <w:rStyle w:val="cs9b0062643"/>
          <w:lang w:val="ru-RU"/>
        </w:rPr>
        <w:t xml:space="preserve">Картка пацієнта для екстрених ситуацій, версія 3.0 від 27 липня 2021 р., українською та російською мовами </w:t>
      </w:r>
      <w:r w:rsidR="00CF20A2" w:rsidRPr="00B80899">
        <w:rPr>
          <w:rStyle w:val="cs9f0a404043"/>
          <w:lang w:val="ru-RU"/>
        </w:rPr>
        <w:t xml:space="preserve">до протоколу клінічного дослідження «Рандомізоване, подвійне сліпе дослідження 3 фази для вивчення ефективності та безпечності препарату </w:t>
      </w:r>
      <w:r w:rsidR="00CF20A2">
        <w:rPr>
          <w:rStyle w:val="cs9b0062643"/>
        </w:rPr>
        <w:t>SAR</w:t>
      </w:r>
      <w:r w:rsidR="00CF20A2" w:rsidRPr="00B80899">
        <w:rPr>
          <w:rStyle w:val="cs9b0062643"/>
          <w:lang w:val="ru-RU"/>
        </w:rPr>
        <w:t>442168</w:t>
      </w:r>
      <w:r w:rsidR="00CF20A2" w:rsidRPr="00B80899">
        <w:rPr>
          <w:rStyle w:val="cs9f0a404043"/>
          <w:lang w:val="ru-RU"/>
        </w:rPr>
        <w:t xml:space="preserve"> у порівнянні з терифлуномідом (Обаджіо®) в учасників з рецидивуючими формами розсіяного склерозу (</w:t>
      </w:r>
      <w:r w:rsidR="00CF20A2">
        <w:rPr>
          <w:rStyle w:val="cs9f0a404043"/>
        </w:rPr>
        <w:t>GEMINI</w:t>
      </w:r>
      <w:r w:rsidR="00CF20A2" w:rsidRPr="00B80899">
        <w:rPr>
          <w:rStyle w:val="cs9f0a404043"/>
          <w:lang w:val="ru-RU"/>
        </w:rPr>
        <w:t xml:space="preserve"> 2)», код дослідження </w:t>
      </w:r>
      <w:r w:rsidR="00CF20A2">
        <w:rPr>
          <w:rStyle w:val="cs9b0062643"/>
        </w:rPr>
        <w:t>EFC</w:t>
      </w:r>
      <w:r w:rsidR="00CF20A2" w:rsidRPr="00B80899">
        <w:rPr>
          <w:rStyle w:val="cs9b0062643"/>
          <w:lang w:val="ru-RU"/>
        </w:rPr>
        <w:t>16034</w:t>
      </w:r>
      <w:r w:rsidR="00CF20A2" w:rsidRPr="00B80899">
        <w:rPr>
          <w:rStyle w:val="cs9f0a404043"/>
          <w:lang w:val="ru-RU"/>
        </w:rPr>
        <w:t xml:space="preserve">, з поправкою 04, версія 1 від 14 квітня 2021р.; спонсор - </w:t>
      </w:r>
      <w:r w:rsidR="00CF20A2">
        <w:rPr>
          <w:rStyle w:val="cs9f0a404043"/>
        </w:rPr>
        <w:t>Genzyme</w:t>
      </w:r>
      <w:r w:rsidR="00CF20A2" w:rsidRPr="00B80899">
        <w:rPr>
          <w:rStyle w:val="cs9f0a404043"/>
          <w:lang w:val="ru-RU"/>
        </w:rPr>
        <w:t xml:space="preserve"> </w:t>
      </w:r>
      <w:r w:rsidR="00CF20A2">
        <w:rPr>
          <w:rStyle w:val="cs9f0a404043"/>
        </w:rPr>
        <w:t>Corporation</w:t>
      </w:r>
      <w:r w:rsidR="00CF20A2" w:rsidRPr="00B80899">
        <w:rPr>
          <w:rStyle w:val="cs9f0a404043"/>
          <w:lang w:val="ru-RU"/>
        </w:rPr>
        <w:t xml:space="preserve">, </w:t>
      </w:r>
      <w:r w:rsidR="00CF20A2">
        <w:rPr>
          <w:rStyle w:val="cs9f0a404043"/>
        </w:rPr>
        <w:t>USA</w:t>
      </w:r>
      <w:r w:rsidR="00CF20A2" w:rsidRPr="00B80899">
        <w:rPr>
          <w:rStyle w:val="cs9f0a404043"/>
          <w:lang w:val="ru-RU"/>
        </w:rPr>
        <w:t xml:space="preserve"> (Джензайм Корпорейшн, США) </w:t>
      </w:r>
      <w:r w:rsidR="00CF20A2">
        <w:rPr>
          <w:rStyle w:val="cs9b0062643"/>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 «Санофі-Авентіс Україна»</w:t>
      </w:r>
    </w:p>
    <w:p w:rsidR="00CF20A2" w:rsidRDefault="00CF20A2">
      <w:pPr>
        <w:jc w:val="both"/>
        <w:rPr>
          <w:rFonts w:ascii="Arial" w:hAnsi="Arial" w:cs="Arial"/>
          <w:sz w:val="20"/>
          <w:szCs w:val="20"/>
          <w:lang w:val="ru-RU"/>
        </w:rPr>
      </w:pPr>
    </w:p>
    <w:p w:rsidR="00B46F90" w:rsidRPr="00B80899" w:rsidRDefault="00B46F90">
      <w:pPr>
        <w:jc w:val="both"/>
        <w:rPr>
          <w:rFonts w:ascii="Arial" w:hAnsi="Arial" w:cs="Arial"/>
          <w:sz w:val="20"/>
          <w:szCs w:val="20"/>
          <w:lang w:val="ru-RU"/>
        </w:rPr>
      </w:pPr>
    </w:p>
    <w:p w:rsidR="00CF20A2" w:rsidRPr="00B80899" w:rsidRDefault="00B46F90" w:rsidP="00B46F90">
      <w:pPr>
        <w:jc w:val="both"/>
        <w:rPr>
          <w:rStyle w:val="cs80d9435b44"/>
          <w:lang w:val="ru-RU"/>
        </w:rPr>
      </w:pPr>
      <w:r>
        <w:rPr>
          <w:rStyle w:val="cs9b0062644"/>
          <w:lang w:val="ru-RU"/>
        </w:rPr>
        <w:t xml:space="preserve">56. </w:t>
      </w:r>
      <w:r w:rsidR="00CF20A2" w:rsidRPr="00B80899">
        <w:rPr>
          <w:rStyle w:val="cs9b0062644"/>
          <w:lang w:val="ru-RU"/>
        </w:rPr>
        <w:t xml:space="preserve">Інформація для пацієнта та форма інформованої згоди, остаточна редакція 1.1 для України від 06 серпня 2021 р., остаточний переклад з англійської мови на українську мову від 13 серпня 2021 р., остаточний переклад з англійської мови на російську мову від 13 серпня 2021 р.; </w:t>
      </w:r>
      <w:r w:rsidR="00CF20A2" w:rsidRPr="00B80899">
        <w:rPr>
          <w:rStyle w:val="cs9b0062644"/>
          <w:lang w:val="ru-RU"/>
        </w:rPr>
        <w:lastRenderedPageBreak/>
        <w:t>Інформаційний листок і форма інформованої згоди для вагітної партнерки учасника дослідження, остаточна редакція 1.1 для України від 06 серпня 2021 р., остаточний переклад з англійської мови на українську мову від 16 серпня 2021 р., остаточний переклад з англійської мови на російську мову від 16 серпня 2021 р.; Скріншоти щоденника для щоденної реєстрації симптомів (для заповнення на електронному пристрої), редакція українською мовою для України від 27 травня 2021 р., редакція російською мовою для України від 27 травня 2021 р.; Уточнення щодо виробника Смартфону "</w:t>
      </w:r>
      <w:r w:rsidR="00CF20A2">
        <w:rPr>
          <w:rStyle w:val="cs9b0062644"/>
        </w:rPr>
        <w:t>Apple</w:t>
      </w:r>
      <w:r w:rsidR="00CF20A2" w:rsidRPr="00B80899">
        <w:rPr>
          <w:rStyle w:val="cs9b0062644"/>
          <w:lang w:val="ru-RU"/>
        </w:rPr>
        <w:t xml:space="preserve"> </w:t>
      </w:r>
      <w:r w:rsidR="00CF20A2">
        <w:rPr>
          <w:rStyle w:val="cs9b0062644"/>
        </w:rPr>
        <w:t>iPhone</w:t>
      </w:r>
      <w:r w:rsidR="00CF20A2" w:rsidRPr="00B80899">
        <w:rPr>
          <w:rStyle w:val="cs9b0062644"/>
          <w:lang w:val="ru-RU"/>
        </w:rPr>
        <w:t xml:space="preserve"> 6</w:t>
      </w:r>
      <w:r w:rsidR="00CF20A2">
        <w:rPr>
          <w:rStyle w:val="cs9b0062644"/>
        </w:rPr>
        <w:t>S</w:t>
      </w:r>
      <w:r w:rsidR="00CF20A2" w:rsidRPr="00B80899">
        <w:rPr>
          <w:rStyle w:val="cs9b0062644"/>
          <w:lang w:val="ru-RU"/>
        </w:rPr>
        <w:t xml:space="preserve">" (модель </w:t>
      </w:r>
      <w:r w:rsidR="00CF20A2">
        <w:rPr>
          <w:rStyle w:val="cs9b0062644"/>
        </w:rPr>
        <w:t>A</w:t>
      </w:r>
      <w:r w:rsidR="00CF20A2" w:rsidRPr="00B80899">
        <w:rPr>
          <w:rStyle w:val="cs9b0062644"/>
          <w:lang w:val="ru-RU"/>
        </w:rPr>
        <w:t>1688) (електронний опитувальник, що використовується з метою реєстрації симптомів ВК пацієнтів): Було: Смартфон "</w:t>
      </w:r>
      <w:r w:rsidR="00CF20A2">
        <w:rPr>
          <w:rStyle w:val="cs9b0062644"/>
        </w:rPr>
        <w:t>Apple</w:t>
      </w:r>
      <w:r w:rsidR="00CF20A2" w:rsidRPr="00B80899">
        <w:rPr>
          <w:rStyle w:val="cs9b0062644"/>
          <w:lang w:val="ru-RU"/>
        </w:rPr>
        <w:t xml:space="preserve"> </w:t>
      </w:r>
      <w:r w:rsidR="00CF20A2">
        <w:rPr>
          <w:rStyle w:val="cs9b0062644"/>
        </w:rPr>
        <w:t>iPhone</w:t>
      </w:r>
      <w:r w:rsidR="00CF20A2" w:rsidRPr="00B80899">
        <w:rPr>
          <w:rStyle w:val="cs9b0062644"/>
          <w:lang w:val="ru-RU"/>
        </w:rPr>
        <w:t xml:space="preserve"> 6</w:t>
      </w:r>
      <w:r w:rsidR="00CF20A2">
        <w:rPr>
          <w:rStyle w:val="cs9b0062644"/>
        </w:rPr>
        <w:t>S</w:t>
      </w:r>
      <w:r w:rsidR="00CF20A2" w:rsidRPr="00B80899">
        <w:rPr>
          <w:rStyle w:val="cs9b0062644"/>
          <w:lang w:val="ru-RU"/>
        </w:rPr>
        <w:t xml:space="preserve">" (модель </w:t>
      </w:r>
      <w:r w:rsidR="00CF20A2">
        <w:rPr>
          <w:rStyle w:val="cs9b0062644"/>
        </w:rPr>
        <w:t>A</w:t>
      </w:r>
      <w:r w:rsidR="00CF20A2" w:rsidRPr="00B80899">
        <w:rPr>
          <w:rStyle w:val="cs9b0062644"/>
          <w:lang w:val="ru-RU"/>
        </w:rPr>
        <w:t>1688) (електронний опитувальник, що використовується з метою реєстрації симптомів ВК пацієнтів). Виробник: "</w:t>
      </w:r>
      <w:r w:rsidR="00CF20A2">
        <w:rPr>
          <w:rStyle w:val="cs9b0062644"/>
        </w:rPr>
        <w:t>Apple</w:t>
      </w:r>
      <w:r w:rsidR="00CF20A2" w:rsidRPr="00B80899">
        <w:rPr>
          <w:rStyle w:val="cs9b0062644"/>
          <w:lang w:val="ru-RU"/>
        </w:rPr>
        <w:t xml:space="preserve"> </w:t>
      </w:r>
      <w:r w:rsidR="00CF20A2">
        <w:rPr>
          <w:rStyle w:val="cs9b0062644"/>
        </w:rPr>
        <w:t>Inc</w:t>
      </w:r>
      <w:r w:rsidR="00CF20A2" w:rsidRPr="00B80899">
        <w:rPr>
          <w:rStyle w:val="cs9b0062644"/>
          <w:lang w:val="ru-RU"/>
        </w:rPr>
        <w:t>.", США; Стало: Смартфон "</w:t>
      </w:r>
      <w:r w:rsidR="00CF20A2">
        <w:rPr>
          <w:rStyle w:val="cs9b0062644"/>
        </w:rPr>
        <w:t>Apple</w:t>
      </w:r>
      <w:r w:rsidR="00CF20A2" w:rsidRPr="00B80899">
        <w:rPr>
          <w:rStyle w:val="cs9b0062644"/>
          <w:lang w:val="ru-RU"/>
        </w:rPr>
        <w:t xml:space="preserve"> </w:t>
      </w:r>
      <w:r w:rsidR="00CF20A2">
        <w:rPr>
          <w:rStyle w:val="cs9b0062644"/>
        </w:rPr>
        <w:t>iPhone</w:t>
      </w:r>
      <w:r w:rsidR="00CF20A2" w:rsidRPr="00B80899">
        <w:rPr>
          <w:rStyle w:val="cs9b0062644"/>
          <w:lang w:val="ru-RU"/>
        </w:rPr>
        <w:t xml:space="preserve"> 6</w:t>
      </w:r>
      <w:r w:rsidR="00CF20A2">
        <w:rPr>
          <w:rStyle w:val="cs9b0062644"/>
        </w:rPr>
        <w:t>S</w:t>
      </w:r>
      <w:r w:rsidR="00CF20A2" w:rsidRPr="00B80899">
        <w:rPr>
          <w:rStyle w:val="cs9b0062644"/>
          <w:lang w:val="ru-RU"/>
        </w:rPr>
        <w:t xml:space="preserve">" (модель </w:t>
      </w:r>
      <w:r w:rsidR="00CF20A2">
        <w:rPr>
          <w:rStyle w:val="cs9b0062644"/>
        </w:rPr>
        <w:t>A</w:t>
      </w:r>
      <w:r w:rsidR="00CF20A2" w:rsidRPr="00B80899">
        <w:rPr>
          <w:rStyle w:val="cs9b0062644"/>
          <w:lang w:val="ru-RU"/>
        </w:rPr>
        <w:t>1688) (електронний опитувальник, що використовується з метою реєстрації симптомів ВК пацієнтів). Виробник: "</w:t>
      </w:r>
      <w:r w:rsidR="00CF20A2">
        <w:rPr>
          <w:rStyle w:val="cs9b0062644"/>
        </w:rPr>
        <w:t>Apple</w:t>
      </w:r>
      <w:r w:rsidR="00CF20A2" w:rsidRPr="00B80899">
        <w:rPr>
          <w:rStyle w:val="cs9b0062644"/>
          <w:lang w:val="ru-RU"/>
        </w:rPr>
        <w:t xml:space="preserve"> </w:t>
      </w:r>
      <w:r w:rsidR="00CF20A2">
        <w:rPr>
          <w:rStyle w:val="cs9b0062644"/>
        </w:rPr>
        <w:t>Computer</w:t>
      </w:r>
      <w:r w:rsidR="00CF20A2" w:rsidRPr="00B80899">
        <w:rPr>
          <w:rStyle w:val="cs9b0062644"/>
          <w:lang w:val="ru-RU"/>
        </w:rPr>
        <w:t xml:space="preserve"> </w:t>
      </w:r>
      <w:r w:rsidR="00CF20A2">
        <w:rPr>
          <w:rStyle w:val="cs9b0062644"/>
        </w:rPr>
        <w:t>Trading</w:t>
      </w:r>
      <w:r w:rsidR="00CF20A2" w:rsidRPr="00B80899">
        <w:rPr>
          <w:rStyle w:val="cs9b0062644"/>
          <w:lang w:val="ru-RU"/>
        </w:rPr>
        <w:t xml:space="preserve"> (</w:t>
      </w:r>
      <w:r w:rsidR="00CF20A2">
        <w:rPr>
          <w:rStyle w:val="cs9b0062644"/>
        </w:rPr>
        <w:t>Shanghai</w:t>
      </w:r>
      <w:r w:rsidR="00CF20A2" w:rsidRPr="00B80899">
        <w:rPr>
          <w:rStyle w:val="cs9b0062644"/>
          <w:lang w:val="ru-RU"/>
        </w:rPr>
        <w:t xml:space="preserve">) </w:t>
      </w:r>
      <w:r w:rsidR="00CF20A2">
        <w:rPr>
          <w:rStyle w:val="cs9b0062644"/>
        </w:rPr>
        <w:t>Co</w:t>
      </w:r>
      <w:r w:rsidR="00CF20A2" w:rsidRPr="00B80899">
        <w:rPr>
          <w:rStyle w:val="cs9b0062644"/>
          <w:lang w:val="ru-RU"/>
        </w:rPr>
        <w:t xml:space="preserve">. </w:t>
      </w:r>
      <w:r w:rsidR="00CF20A2">
        <w:rPr>
          <w:rStyle w:val="cs9b0062644"/>
        </w:rPr>
        <w:t>Ltd</w:t>
      </w:r>
      <w:r w:rsidR="00CF20A2" w:rsidRPr="00B80899">
        <w:rPr>
          <w:rStyle w:val="cs9b0062644"/>
          <w:lang w:val="ru-RU"/>
        </w:rPr>
        <w:t xml:space="preserve">.", Китай </w:t>
      </w:r>
      <w:proofErr w:type="gramStart"/>
      <w:r w:rsidR="00CF20A2" w:rsidRPr="00B80899">
        <w:rPr>
          <w:rStyle w:val="cs9f0a404044"/>
          <w:lang w:val="ru-RU"/>
        </w:rPr>
        <w:t>до протоколу</w:t>
      </w:r>
      <w:proofErr w:type="gramEnd"/>
      <w:r w:rsidR="00CF20A2" w:rsidRPr="00B80899">
        <w:rPr>
          <w:rStyle w:val="cs9f0a404044"/>
          <w:lang w:val="ru-RU"/>
        </w:rPr>
        <w:t xml:space="preserve"> клінічного випробування «Дослідження ІІІ фази з метою оцінки ефективності та довгострокової безпечності препарату </w:t>
      </w:r>
      <w:r w:rsidR="00CF20A2">
        <w:rPr>
          <w:rStyle w:val="cs9b0062644"/>
        </w:rPr>
        <w:t>SHR</w:t>
      </w:r>
      <w:r w:rsidR="00CF20A2" w:rsidRPr="00B80899">
        <w:rPr>
          <w:rStyle w:val="cs9b0062644"/>
          <w:lang w:val="ru-RU"/>
        </w:rPr>
        <w:t>0302</w:t>
      </w:r>
      <w:r w:rsidR="00CF20A2" w:rsidRPr="00B80899">
        <w:rPr>
          <w:rStyle w:val="cs9f0a404044"/>
          <w:lang w:val="ru-RU"/>
        </w:rPr>
        <w:t xml:space="preserve"> для індукційної та підтримуючої терапії пацієнтів із середньотяжким і тяжким перебігом виразкового коліту в активній фазі», код дослідження </w:t>
      </w:r>
      <w:r w:rsidR="00CF20A2">
        <w:rPr>
          <w:rStyle w:val="cs9b0062644"/>
        </w:rPr>
        <w:t>RSJ</w:t>
      </w:r>
      <w:r w:rsidR="00CF20A2" w:rsidRPr="00B80899">
        <w:rPr>
          <w:rStyle w:val="cs9b0062644"/>
          <w:lang w:val="ru-RU"/>
        </w:rPr>
        <w:t>10135</w:t>
      </w:r>
      <w:r w:rsidR="00CF20A2" w:rsidRPr="00B80899">
        <w:rPr>
          <w:rStyle w:val="cs9f0a404044"/>
          <w:lang w:val="ru-RU"/>
        </w:rPr>
        <w:t>, редакція 1.0 від 22 березня 2021 р.; спонсор - «Рейстоун Байофарма Компані Лімітед» [</w:t>
      </w:r>
      <w:r w:rsidR="00CF20A2">
        <w:rPr>
          <w:rStyle w:val="cs9f0a404044"/>
        </w:rPr>
        <w:t>Reistone</w:t>
      </w:r>
      <w:r w:rsidR="00CF20A2" w:rsidRPr="00B80899">
        <w:rPr>
          <w:rStyle w:val="cs9f0a404044"/>
          <w:lang w:val="ru-RU"/>
        </w:rPr>
        <w:t xml:space="preserve"> </w:t>
      </w:r>
      <w:r w:rsidR="00CF20A2">
        <w:rPr>
          <w:rStyle w:val="cs9f0a404044"/>
        </w:rPr>
        <w:t>Biopharma</w:t>
      </w:r>
      <w:r w:rsidR="00CF20A2" w:rsidRPr="00B80899">
        <w:rPr>
          <w:rStyle w:val="cs9f0a404044"/>
          <w:lang w:val="ru-RU"/>
        </w:rPr>
        <w:t xml:space="preserve"> </w:t>
      </w:r>
      <w:r w:rsidR="00CF20A2">
        <w:rPr>
          <w:rStyle w:val="cs9f0a404044"/>
        </w:rPr>
        <w:t>Company</w:t>
      </w:r>
      <w:r w:rsidR="00CF20A2" w:rsidRPr="00B80899">
        <w:rPr>
          <w:rStyle w:val="cs9f0a404044"/>
          <w:lang w:val="ru-RU"/>
        </w:rPr>
        <w:t xml:space="preserve"> </w:t>
      </w:r>
      <w:r w:rsidR="00CF20A2">
        <w:rPr>
          <w:rStyle w:val="cs9f0a404044"/>
        </w:rPr>
        <w:t>Limited</w:t>
      </w:r>
      <w:r w:rsidR="00CF20A2" w:rsidRPr="00B80899">
        <w:rPr>
          <w:rStyle w:val="cs9f0a404044"/>
          <w:lang w:val="ru-RU"/>
        </w:rPr>
        <w:t>], Китай</w:t>
      </w:r>
    </w:p>
    <w:p w:rsidR="00B46F90" w:rsidRPr="00B80899" w:rsidRDefault="00B46F90" w:rsidP="00B46F90">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«ПІ ЕС АЙ-УКРАЇНА»</w:t>
      </w:r>
    </w:p>
    <w:p w:rsidR="00CF20A2" w:rsidRPr="00B46F90" w:rsidRDefault="00CF20A2">
      <w:pPr>
        <w:pStyle w:val="cs80d9435b"/>
        <w:rPr>
          <w:lang w:val="ru-RU"/>
        </w:rPr>
      </w:pPr>
    </w:p>
    <w:tbl>
      <w:tblPr>
        <w:tblW w:w="0" w:type="auto"/>
        <w:tblInd w:w="-8" w:type="dxa"/>
        <w:tblCellMar>
          <w:left w:w="0" w:type="dxa"/>
          <w:right w:w="0" w:type="dxa"/>
        </w:tblCellMar>
        <w:tblLook w:val="04A0" w:firstRow="1" w:lastRow="0" w:firstColumn="1" w:lastColumn="0" w:noHBand="0" w:noVBand="1"/>
      </w:tblPr>
      <w:tblGrid>
        <w:gridCol w:w="4596"/>
        <w:gridCol w:w="5034"/>
      </w:tblGrid>
      <w:tr w:rsidR="00CF20A2" w:rsidTr="00B46F90">
        <w:trPr>
          <w:trHeight w:val="168"/>
        </w:trPr>
        <w:tc>
          <w:tcPr>
            <w:tcW w:w="4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44"/>
              </w:rPr>
              <w:t>Було</w:t>
            </w:r>
          </w:p>
        </w:tc>
        <w:tc>
          <w:tcPr>
            <w:tcW w:w="5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44"/>
              </w:rPr>
              <w:t>Стало</w:t>
            </w:r>
          </w:p>
        </w:tc>
      </w:tr>
      <w:tr w:rsidR="00CF20A2" w:rsidTr="00B46F90">
        <w:trPr>
          <w:trHeight w:val="204"/>
        </w:trPr>
        <w:tc>
          <w:tcPr>
            <w:tcW w:w="4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80d9435b"/>
            </w:pPr>
            <w:r>
              <w:rPr>
                <w:rStyle w:val="csed36d4af44"/>
              </w:rPr>
              <w:t>Смартфон "Apple iPhone 6S" (модель A1688) (електронний опитувальник, що використовується з метою реєстрації симптомів ВК пацієнтів). Виробник: "Apple Inc.", США</w:t>
            </w:r>
          </w:p>
        </w:tc>
        <w:tc>
          <w:tcPr>
            <w:tcW w:w="5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80d9435b"/>
            </w:pPr>
            <w:r>
              <w:rPr>
                <w:rStyle w:val="csed36d4af44"/>
              </w:rPr>
              <w:t>Смартфон "Apple iPhone 6S" (модель A1688) (електронний опитувальник, що використовується з метою реєстрації симптомів ВК пацієнтів). Виробник: "Apple Computer Trading (Shanghai) Co. Ltd.", Китай</w:t>
            </w:r>
          </w:p>
        </w:tc>
      </w:tr>
    </w:tbl>
    <w:p w:rsidR="00CF20A2" w:rsidRPr="00B46F90" w:rsidRDefault="00CF20A2" w:rsidP="00B46F90">
      <w:pPr>
        <w:pStyle w:val="cs80d9435b"/>
      </w:pPr>
      <w:r>
        <w:rPr>
          <w:rStyle w:val="cs9f0a404044"/>
        </w:rPr>
        <w:t> </w:t>
      </w:r>
    </w:p>
    <w:p w:rsidR="00CF20A2" w:rsidRPr="00B80899" w:rsidRDefault="00CF20A2">
      <w:pPr>
        <w:jc w:val="both"/>
        <w:rPr>
          <w:rFonts w:ascii="Arial" w:hAnsi="Arial" w:cs="Arial"/>
          <w:sz w:val="20"/>
          <w:szCs w:val="20"/>
          <w:lang w:val="ru-RU"/>
        </w:rPr>
      </w:pPr>
    </w:p>
    <w:p w:rsidR="00CF20A2" w:rsidRPr="00B80899" w:rsidRDefault="00B46F90" w:rsidP="00B46F90">
      <w:pPr>
        <w:jc w:val="both"/>
        <w:rPr>
          <w:rStyle w:val="cs80d9435b45"/>
          <w:lang w:val="ru-RU"/>
        </w:rPr>
      </w:pPr>
      <w:r>
        <w:rPr>
          <w:rStyle w:val="cs9b0062645"/>
          <w:lang w:val="ru-RU"/>
        </w:rPr>
        <w:t xml:space="preserve">57. </w:t>
      </w:r>
      <w:r w:rsidR="00CF20A2" w:rsidRPr="00B80899">
        <w:rPr>
          <w:rStyle w:val="cs9b0062645"/>
          <w:lang w:val="ru-RU"/>
        </w:rPr>
        <w:t>Включення додаткових місць проведення випробування</w:t>
      </w:r>
      <w:r w:rsidR="00CF20A2" w:rsidRPr="00B80899">
        <w:rPr>
          <w:rStyle w:val="cs9f0a404045"/>
          <w:lang w:val="ru-RU"/>
        </w:rPr>
        <w:t xml:space="preserve"> </w:t>
      </w:r>
      <w:proofErr w:type="gramStart"/>
      <w:r w:rsidR="00CF20A2" w:rsidRPr="00B80899">
        <w:rPr>
          <w:rStyle w:val="cs9f0a404045"/>
          <w:lang w:val="ru-RU"/>
        </w:rPr>
        <w:t>до протоколу</w:t>
      </w:r>
      <w:proofErr w:type="gramEnd"/>
      <w:r w:rsidR="00CF20A2" w:rsidRPr="00B80899">
        <w:rPr>
          <w:rStyle w:val="cs9f0a404045"/>
          <w:lang w:val="ru-RU"/>
        </w:rPr>
        <w:t xml:space="preserve"> клінічного дослідження «Оцінювання ефективності та безпечності очних крапель </w:t>
      </w:r>
      <w:r w:rsidR="00CF20A2">
        <w:rPr>
          <w:rStyle w:val="cs9b0062645"/>
        </w:rPr>
        <w:t>T</w:t>
      </w:r>
      <w:r w:rsidR="00CF20A2" w:rsidRPr="00B80899">
        <w:rPr>
          <w:rStyle w:val="cs9b0062645"/>
          <w:lang w:val="ru-RU"/>
        </w:rPr>
        <w:t>4030</w:t>
      </w:r>
      <w:r w:rsidR="00CF20A2" w:rsidRPr="00B80899">
        <w:rPr>
          <w:rStyle w:val="cs9f0a404045"/>
          <w:lang w:val="ru-RU"/>
        </w:rPr>
        <w:t xml:space="preserve"> порівняно з однодозовим препаратом Ганфорт® у пацієнтів із очною гіпертензією або глаукомою», код дослідження </w:t>
      </w:r>
      <w:r w:rsidR="00CF20A2">
        <w:rPr>
          <w:rStyle w:val="cs9b0062645"/>
        </w:rPr>
        <w:t>LT</w:t>
      </w:r>
      <w:r w:rsidR="00CF20A2" w:rsidRPr="00B80899">
        <w:rPr>
          <w:rStyle w:val="cs9b0062645"/>
          <w:lang w:val="ru-RU"/>
        </w:rPr>
        <w:t>4030-301</w:t>
      </w:r>
      <w:r w:rsidR="00CF20A2" w:rsidRPr="00B80899">
        <w:rPr>
          <w:rStyle w:val="cs9f0a404045"/>
          <w:lang w:val="ru-RU"/>
        </w:rPr>
        <w:t xml:space="preserve">, версія 1.0 від 21 вересня 2020 року; спонсор - </w:t>
      </w:r>
      <w:r w:rsidR="00CF20A2">
        <w:rPr>
          <w:rStyle w:val="cs9f0a404045"/>
        </w:rPr>
        <w:t>Laboratoires</w:t>
      </w:r>
      <w:r w:rsidR="00CF20A2" w:rsidRPr="00B80899">
        <w:rPr>
          <w:rStyle w:val="cs9f0a404045"/>
          <w:lang w:val="ru-RU"/>
        </w:rPr>
        <w:t xml:space="preserve"> </w:t>
      </w:r>
      <w:r w:rsidR="00CF20A2">
        <w:rPr>
          <w:rStyle w:val="cs9f0a404045"/>
        </w:rPr>
        <w:t>THEA</w:t>
      </w:r>
      <w:r w:rsidR="00CF20A2" w:rsidRPr="00B80899">
        <w:rPr>
          <w:rStyle w:val="cs9f0a404045"/>
          <w:lang w:val="ru-RU"/>
        </w:rPr>
        <w:t xml:space="preserve">, </w:t>
      </w:r>
      <w:r w:rsidR="00CF20A2">
        <w:rPr>
          <w:rStyle w:val="cs9f0a404045"/>
        </w:rPr>
        <w:t>France</w:t>
      </w:r>
    </w:p>
    <w:p w:rsidR="00B46F90" w:rsidRPr="00B46F90" w:rsidRDefault="00B46F90" w:rsidP="00B46F90">
      <w:pPr>
        <w:jc w:val="both"/>
        <w:rPr>
          <w:rFonts w:ascii="Arial" w:hAnsi="Arial" w:cs="Arial"/>
          <w:sz w:val="20"/>
          <w:szCs w:val="20"/>
          <w:lang w:val="ru-RU"/>
        </w:rPr>
      </w:pPr>
      <w:r w:rsidRPr="00B46F90">
        <w:rPr>
          <w:rFonts w:ascii="Arial" w:hAnsi="Arial" w:cs="Arial"/>
          <w:sz w:val="20"/>
          <w:szCs w:val="20"/>
          <w:lang w:val="ru-RU"/>
        </w:rPr>
        <w:t>Заявник - Підприємство з 100% іноземною інвестицією «АЙК’ЮВІА РДС Україна»</w:t>
      </w:r>
    </w:p>
    <w:p w:rsidR="00CF20A2" w:rsidRPr="00B46F90" w:rsidRDefault="00CF20A2">
      <w:pPr>
        <w:pStyle w:val="cs80d9435b"/>
        <w:rPr>
          <w:lang w:val="ru-RU"/>
        </w:rPr>
      </w:pPr>
      <w:r>
        <w:rPr>
          <w:rStyle w:val="cs9f0a404045"/>
        </w:rPr>
        <w:t> </w:t>
      </w:r>
    </w:p>
    <w:tbl>
      <w:tblPr>
        <w:tblW w:w="9631" w:type="dxa"/>
        <w:tblCellMar>
          <w:left w:w="0" w:type="dxa"/>
          <w:right w:w="0" w:type="dxa"/>
        </w:tblCellMar>
        <w:tblLook w:val="04A0" w:firstRow="1" w:lastRow="0" w:firstColumn="1" w:lastColumn="0" w:noHBand="0" w:noVBand="1"/>
      </w:tblPr>
      <w:tblGrid>
        <w:gridCol w:w="675"/>
        <w:gridCol w:w="8956"/>
      </w:tblGrid>
      <w:tr w:rsidR="00CF20A2" w:rsidRPr="00002009" w:rsidTr="005F33B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46F90" w:rsidRDefault="00CF20A2">
            <w:pPr>
              <w:pStyle w:val="cs2e86d3a6"/>
              <w:rPr>
                <w:b/>
              </w:rPr>
            </w:pPr>
            <w:r w:rsidRPr="00B46F90">
              <w:rPr>
                <w:rStyle w:val="cs9b0062645"/>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46F90" w:rsidRDefault="00CF20A2">
            <w:pPr>
              <w:pStyle w:val="cs202b20ac"/>
              <w:rPr>
                <w:b/>
                <w:lang w:val="ru-RU"/>
              </w:rPr>
            </w:pPr>
            <w:r w:rsidRPr="00B46F90">
              <w:rPr>
                <w:rStyle w:val="cs9b0062645"/>
                <w:b w:val="0"/>
                <w:lang w:val="ru-RU"/>
              </w:rPr>
              <w:t>П.І.Б. відповідального дослідника</w:t>
            </w:r>
          </w:p>
          <w:p w:rsidR="00CF20A2" w:rsidRPr="00B46F90" w:rsidRDefault="00CF20A2">
            <w:pPr>
              <w:pStyle w:val="cs2e86d3a6"/>
              <w:rPr>
                <w:b/>
                <w:lang w:val="ru-RU"/>
              </w:rPr>
            </w:pPr>
            <w:r w:rsidRPr="00B46F90">
              <w:rPr>
                <w:rStyle w:val="cs9b0062645"/>
                <w:b w:val="0"/>
                <w:lang w:val="ru-RU"/>
              </w:rPr>
              <w:t>Назва місця проведення клінічного випробування</w:t>
            </w:r>
          </w:p>
        </w:tc>
      </w:tr>
      <w:tr w:rsidR="00CF20A2" w:rsidRPr="00002009" w:rsidTr="005F33B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45"/>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feeeeb43"/>
              <w:rPr>
                <w:lang w:val="ru-RU"/>
              </w:rPr>
            </w:pPr>
            <w:r w:rsidRPr="00B80899">
              <w:rPr>
                <w:rStyle w:val="cs9f0a404045"/>
                <w:lang w:val="ru-RU"/>
              </w:rPr>
              <w:t>д.м.н., проф. Луценко Н.С.</w:t>
            </w:r>
          </w:p>
          <w:p w:rsidR="00CF20A2" w:rsidRPr="00B80899" w:rsidRDefault="00CF20A2" w:rsidP="005F33B1">
            <w:pPr>
              <w:pStyle w:val="cs80d9435b"/>
              <w:rPr>
                <w:lang w:val="ru-RU"/>
              </w:rPr>
            </w:pPr>
            <w:r w:rsidRPr="00B80899">
              <w:rPr>
                <w:rStyle w:val="cs9f0a404045"/>
                <w:lang w:val="ru-RU"/>
              </w:rPr>
              <w:t>Комунальне некомерційне підприємство «Запорізька обласна клінічна лікарня» Запорізької обласної ради, відділення мікрохірургії ока, Державний заклад «Запорізька медична академія післядипломної освіти Міністерства охорони здоров'я України», кафедра очних хвороб,</w:t>
            </w:r>
            <w:r w:rsidR="005F33B1">
              <w:rPr>
                <w:rStyle w:val="cs9f0a404045"/>
                <w:lang w:val="ru-RU"/>
              </w:rPr>
              <w:t xml:space="preserve">                                </w:t>
            </w:r>
            <w:r w:rsidRPr="00B80899">
              <w:rPr>
                <w:rStyle w:val="cs9f0a404045"/>
                <w:lang w:val="ru-RU"/>
              </w:rPr>
              <w:t>м. Запоріжжя</w:t>
            </w:r>
          </w:p>
        </w:tc>
      </w:tr>
      <w:tr w:rsidR="00CF20A2" w:rsidTr="005F33B1">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f0a404045"/>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feeeeb43"/>
              <w:rPr>
                <w:lang w:val="ru-RU"/>
              </w:rPr>
            </w:pPr>
            <w:r w:rsidRPr="00B80899">
              <w:rPr>
                <w:rStyle w:val="cs9f0a404045"/>
                <w:lang w:val="ru-RU"/>
              </w:rPr>
              <w:t>д.м.н., проф. Новицький І.Я.</w:t>
            </w:r>
          </w:p>
          <w:p w:rsidR="00CF20A2" w:rsidRDefault="00CF20A2">
            <w:pPr>
              <w:pStyle w:val="cs80d9435b"/>
            </w:pPr>
            <w:r w:rsidRPr="00B80899">
              <w:rPr>
                <w:rStyle w:val="cs9f0a404045"/>
                <w:lang w:val="ru-RU"/>
              </w:rPr>
              <w:t xml:space="preserve">Медичний центр товариства з обмеженою відповідальністю </w:t>
            </w:r>
            <w:r>
              <w:rPr>
                <w:rStyle w:val="cs9f0a404045"/>
              </w:rPr>
              <w:t>«Полімед Захід», м. Львів</w:t>
            </w:r>
          </w:p>
        </w:tc>
      </w:tr>
    </w:tbl>
    <w:p w:rsidR="00CF20A2" w:rsidRPr="00B46F90" w:rsidRDefault="00CF20A2" w:rsidP="00B46F90">
      <w:pPr>
        <w:pStyle w:val="cs80d9435b"/>
      </w:pPr>
      <w:r>
        <w:rPr>
          <w:rStyle w:val="cs9f0a404045"/>
        </w:rPr>
        <w:t> </w:t>
      </w:r>
    </w:p>
    <w:p w:rsidR="00CF20A2" w:rsidRPr="00B80899" w:rsidRDefault="00CF20A2">
      <w:pPr>
        <w:jc w:val="both"/>
        <w:rPr>
          <w:rFonts w:ascii="Arial" w:hAnsi="Arial" w:cs="Arial"/>
          <w:sz w:val="20"/>
          <w:szCs w:val="20"/>
          <w:lang w:val="ru-RU"/>
        </w:rPr>
      </w:pPr>
    </w:p>
    <w:p w:rsidR="00CF20A2" w:rsidRPr="00B46F90" w:rsidRDefault="00B46F90" w:rsidP="00B46F90">
      <w:pPr>
        <w:jc w:val="both"/>
        <w:rPr>
          <w:lang w:val="ru-RU"/>
        </w:rPr>
      </w:pPr>
      <w:r>
        <w:rPr>
          <w:rStyle w:val="cs9b0062646"/>
          <w:lang w:val="ru-RU"/>
        </w:rPr>
        <w:t xml:space="preserve">58. </w:t>
      </w:r>
      <w:r w:rsidR="00CF20A2" w:rsidRPr="00B80899">
        <w:rPr>
          <w:rStyle w:val="cs9b0062646"/>
          <w:lang w:val="ru-RU"/>
        </w:rPr>
        <w:t>Брошура дослідника досліджуваного лікарського засобу Іксазоміб (</w:t>
      </w:r>
      <w:r w:rsidR="00CF20A2">
        <w:rPr>
          <w:rStyle w:val="cs9b0062646"/>
        </w:rPr>
        <w:t>Ixazomib</w:t>
      </w:r>
      <w:r w:rsidR="00CF20A2" w:rsidRPr="00B80899">
        <w:rPr>
          <w:rStyle w:val="cs9b0062646"/>
          <w:lang w:val="ru-RU"/>
        </w:rPr>
        <w:t>), видання 14 від 24 травня 2021 року, англійською мовою</w:t>
      </w:r>
      <w:r w:rsidR="00CF20A2" w:rsidRPr="00B80899">
        <w:rPr>
          <w:rStyle w:val="cs9f0a404046"/>
          <w:lang w:val="ru-RU"/>
        </w:rPr>
        <w:t xml:space="preserve"> до протоколу клінічного випробування «Рандомізоване, плацебо-контрольоване, подвійне сліпе дослідження фази 3 підтримуючого лікування </w:t>
      </w:r>
      <w:r w:rsidR="00CF20A2" w:rsidRPr="00B80899">
        <w:rPr>
          <w:rStyle w:val="cs9b0062646"/>
          <w:lang w:val="ru-RU"/>
        </w:rPr>
        <w:t>Іксазомібом Цитратом (</w:t>
      </w:r>
      <w:r w:rsidR="00CF20A2">
        <w:rPr>
          <w:rStyle w:val="cs9b0062646"/>
        </w:rPr>
        <w:t>MLN</w:t>
      </w:r>
      <w:r w:rsidR="00CF20A2" w:rsidRPr="00B80899">
        <w:rPr>
          <w:rStyle w:val="cs9b0062646"/>
          <w:lang w:val="ru-RU"/>
        </w:rPr>
        <w:t>9708)</w:t>
      </w:r>
      <w:r w:rsidR="00CF20A2" w:rsidRPr="00B80899">
        <w:rPr>
          <w:rStyle w:val="cs9f0a404046"/>
          <w:lang w:val="ru-RU"/>
        </w:rPr>
        <w:t xml:space="preserve"> для перорального застосування у пацієнтів з множинною мієломою після трансплантації аутологічних стовбурових клітин», код </w:t>
      </w:r>
      <w:r w:rsidR="00B80899">
        <w:rPr>
          <w:rStyle w:val="cs9f0a404046"/>
          <w:lang w:val="ru-RU"/>
        </w:rPr>
        <w:t>дослідження</w:t>
      </w:r>
      <w:r w:rsidR="00CF20A2" w:rsidRPr="00B80899">
        <w:rPr>
          <w:rStyle w:val="cs9f0a404046"/>
          <w:lang w:val="ru-RU"/>
        </w:rPr>
        <w:t xml:space="preserve"> </w:t>
      </w:r>
      <w:r w:rsidR="00CF20A2">
        <w:rPr>
          <w:rStyle w:val="cs9b0062646"/>
        </w:rPr>
        <w:t>C</w:t>
      </w:r>
      <w:r w:rsidR="00CF20A2" w:rsidRPr="00B80899">
        <w:rPr>
          <w:rStyle w:val="cs9b0062646"/>
          <w:lang w:val="ru-RU"/>
        </w:rPr>
        <w:t>16019</w:t>
      </w:r>
      <w:r w:rsidR="00CF20A2" w:rsidRPr="00B80899">
        <w:rPr>
          <w:rStyle w:val="cs9f0a404046"/>
          <w:lang w:val="ru-RU"/>
        </w:rPr>
        <w:t xml:space="preserve">, з поправкою </w:t>
      </w:r>
      <w:r w:rsidR="00CF20A2" w:rsidRPr="00B46F90">
        <w:rPr>
          <w:rStyle w:val="cs9f0a404046"/>
          <w:lang w:val="ru-RU"/>
        </w:rPr>
        <w:t xml:space="preserve">03 від 28 лютого 2019 р.; спонсор - </w:t>
      </w:r>
      <w:r w:rsidR="00CF20A2">
        <w:rPr>
          <w:rStyle w:val="cs9f0a404046"/>
        </w:rPr>
        <w:t>Millennium</w:t>
      </w:r>
      <w:r w:rsidR="00CF20A2" w:rsidRPr="00B46F90">
        <w:rPr>
          <w:rStyle w:val="cs9f0a404046"/>
          <w:lang w:val="ru-RU"/>
        </w:rPr>
        <w:t xml:space="preserve"> </w:t>
      </w:r>
      <w:r w:rsidR="00CF20A2">
        <w:rPr>
          <w:rStyle w:val="cs9f0a404046"/>
        </w:rPr>
        <w:t>Pharmaceuticals</w:t>
      </w:r>
      <w:r w:rsidR="00CF20A2" w:rsidRPr="00B46F90">
        <w:rPr>
          <w:rStyle w:val="cs9f0a404046"/>
          <w:lang w:val="ru-RU"/>
        </w:rPr>
        <w:t xml:space="preserve">, </w:t>
      </w:r>
      <w:r w:rsidR="00CF20A2">
        <w:rPr>
          <w:rStyle w:val="cs9f0a404046"/>
        </w:rPr>
        <w:t>Inc</w:t>
      </w:r>
      <w:r w:rsidR="00CF20A2" w:rsidRPr="00B46F90">
        <w:rPr>
          <w:rStyle w:val="cs9f0a404046"/>
          <w:lang w:val="ru-RU"/>
        </w:rPr>
        <w:t xml:space="preserve">., </w:t>
      </w:r>
      <w:r w:rsidR="00CF20A2">
        <w:rPr>
          <w:rStyle w:val="cs9f0a404046"/>
        </w:rPr>
        <w:t>USA</w:t>
      </w:r>
      <w:r w:rsidR="00CF20A2" w:rsidRPr="00B46F90">
        <w:rPr>
          <w:rStyle w:val="cs9f0a404046"/>
          <w:lang w:val="ru-RU"/>
        </w:rPr>
        <w:t xml:space="preserve"> (США)</w:t>
      </w:r>
      <w:r w:rsidR="00CF20A2">
        <w:rPr>
          <w:rStyle w:val="cs9b0062646"/>
        </w:rPr>
        <w:t> </w:t>
      </w:r>
    </w:p>
    <w:p w:rsidR="00CF20A2" w:rsidRPr="00B80899"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B46F90" w:rsidP="00B46F90">
      <w:pPr>
        <w:jc w:val="both"/>
        <w:rPr>
          <w:rStyle w:val="cs80d9435b47"/>
          <w:lang w:val="ru-RU"/>
        </w:rPr>
      </w:pPr>
      <w:r>
        <w:rPr>
          <w:rStyle w:val="cs9b0062647"/>
          <w:lang w:val="ru-RU"/>
        </w:rPr>
        <w:t xml:space="preserve">59. </w:t>
      </w:r>
      <w:r w:rsidR="00CF20A2" w:rsidRPr="00B80899">
        <w:rPr>
          <w:rStyle w:val="cs9b0062647"/>
          <w:lang w:val="ru-RU"/>
        </w:rPr>
        <w:t xml:space="preserve">Оновлений Протокол клінічного дослідження </w:t>
      </w:r>
      <w:r w:rsidR="00CF20A2">
        <w:rPr>
          <w:rStyle w:val="cs9b0062647"/>
        </w:rPr>
        <w:t>TACTI</w:t>
      </w:r>
      <w:r w:rsidR="00CF20A2" w:rsidRPr="00B80899">
        <w:rPr>
          <w:rStyle w:val="cs9b0062647"/>
          <w:lang w:val="ru-RU"/>
        </w:rPr>
        <w:t xml:space="preserve">-003, версія 1.2 від 07 червня 2021, англійською мовою. Зміна назви клінічного дослідження: Було: </w:t>
      </w:r>
      <w:r w:rsidR="00CF20A2">
        <w:rPr>
          <w:rStyle w:val="cs9b0062647"/>
        </w:rPr>
        <w:t>TACTI</w:t>
      </w:r>
      <w:r w:rsidR="00CF20A2" w:rsidRPr="00B80899">
        <w:rPr>
          <w:rStyle w:val="cs9b0062647"/>
          <w:lang w:val="ru-RU"/>
        </w:rPr>
        <w:t xml:space="preserve">-003 («Два активні імунотерапевтичні засоби»): Багатоцентрове, відкрите, рандомізоване дослідження </w:t>
      </w:r>
      <w:r w:rsidR="00CF20A2">
        <w:rPr>
          <w:rStyle w:val="cs9b0062647"/>
        </w:rPr>
        <w:t>II</w:t>
      </w:r>
      <w:r w:rsidR="00CF20A2" w:rsidRPr="00B80899">
        <w:rPr>
          <w:rStyle w:val="cs9b0062647"/>
          <w:lang w:val="ru-RU"/>
        </w:rPr>
        <w:t xml:space="preserve"> фази для оцінки застосування розчинного білка </w:t>
      </w:r>
      <w:r w:rsidR="00CF20A2">
        <w:rPr>
          <w:rStyle w:val="cs9b0062647"/>
        </w:rPr>
        <w:t>LAG</w:t>
      </w:r>
      <w:r w:rsidR="00CF20A2" w:rsidRPr="00B80899">
        <w:rPr>
          <w:rStyle w:val="cs9b0062647"/>
          <w:lang w:val="ru-RU"/>
        </w:rPr>
        <w:t xml:space="preserve">-3, ефтилагімоду альфа (ефти; </w:t>
      </w:r>
      <w:r w:rsidR="00CF20A2">
        <w:rPr>
          <w:rStyle w:val="cs9b0062647"/>
        </w:rPr>
        <w:t>IMP</w:t>
      </w:r>
      <w:r w:rsidR="00CF20A2" w:rsidRPr="00B80899">
        <w:rPr>
          <w:rStyle w:val="cs9b0062647"/>
          <w:lang w:val="ru-RU"/>
        </w:rPr>
        <w:t xml:space="preserve">321), у комбінації з пембролізумабом (антагоністом </w:t>
      </w:r>
      <w:r w:rsidR="00CF20A2">
        <w:rPr>
          <w:rStyle w:val="cs9b0062647"/>
        </w:rPr>
        <w:t>PD</w:t>
      </w:r>
      <w:r w:rsidR="00CF20A2" w:rsidRPr="00B80899">
        <w:rPr>
          <w:rStyle w:val="cs9b0062647"/>
          <w:lang w:val="ru-RU"/>
        </w:rPr>
        <w:t xml:space="preserve">-1) для терапії першої лінії пацієнтів з нерезектабельною рецидивною або метастатичною плоскоклітинною карциномою голови та шиї (ПККГШ); Стало: </w:t>
      </w:r>
      <w:r w:rsidR="00CF20A2">
        <w:rPr>
          <w:rStyle w:val="cs9b0062647"/>
        </w:rPr>
        <w:t>TACTI</w:t>
      </w:r>
      <w:r w:rsidR="00CF20A2" w:rsidRPr="00B80899">
        <w:rPr>
          <w:rStyle w:val="cs9b0062647"/>
          <w:lang w:val="ru-RU"/>
        </w:rPr>
        <w:t xml:space="preserve">-003 («Два активні імунотерапевтичні засоби»): Багатоцентрове, відкрите, рандомізоване дослідження </w:t>
      </w:r>
      <w:r w:rsidR="00CF20A2">
        <w:rPr>
          <w:rStyle w:val="cs9b0062647"/>
        </w:rPr>
        <w:t>II</w:t>
      </w:r>
      <w:r w:rsidR="00CF20A2" w:rsidRPr="00B80899">
        <w:rPr>
          <w:rStyle w:val="cs9b0062647"/>
          <w:lang w:val="ru-RU"/>
        </w:rPr>
        <w:t xml:space="preserve"> фази для оцінки застосування розчинного гібридного білка </w:t>
      </w:r>
      <w:r w:rsidR="00CF20A2">
        <w:rPr>
          <w:rStyle w:val="cs9b0062647"/>
        </w:rPr>
        <w:t>LAG</w:t>
      </w:r>
      <w:r w:rsidR="00CF20A2" w:rsidRPr="00B80899">
        <w:rPr>
          <w:rStyle w:val="cs9b0062647"/>
          <w:lang w:val="ru-RU"/>
        </w:rPr>
        <w:t xml:space="preserve">-3, ефтилагімоду </w:t>
      </w:r>
      <w:r w:rsidR="00CF20A2" w:rsidRPr="00B80899">
        <w:rPr>
          <w:rStyle w:val="cs9b0062647"/>
          <w:lang w:val="ru-RU"/>
        </w:rPr>
        <w:lastRenderedPageBreak/>
        <w:t xml:space="preserve">альфа (ефти; </w:t>
      </w:r>
      <w:r w:rsidR="00CF20A2">
        <w:rPr>
          <w:rStyle w:val="cs9b0062647"/>
        </w:rPr>
        <w:t>IMP</w:t>
      </w:r>
      <w:r w:rsidR="00CF20A2" w:rsidRPr="00B80899">
        <w:rPr>
          <w:rStyle w:val="cs9b0062647"/>
          <w:lang w:val="ru-RU"/>
        </w:rPr>
        <w:t xml:space="preserve">321), у комбінації з пембролізумабом (антагоністом </w:t>
      </w:r>
      <w:r w:rsidR="00CF20A2">
        <w:rPr>
          <w:rStyle w:val="cs9b0062647"/>
        </w:rPr>
        <w:t>PD</w:t>
      </w:r>
      <w:r w:rsidR="00CF20A2" w:rsidRPr="00B80899">
        <w:rPr>
          <w:rStyle w:val="cs9b0062647"/>
          <w:lang w:val="ru-RU"/>
        </w:rPr>
        <w:t xml:space="preserve">-1) для першої лінії терапії пацієнтів з нерезектабельною рецидивною або метастатичною плоскоклітинною карциномою голови та шиї (ПККГШ). Досьє досліджуваного лікарського засобу </w:t>
      </w:r>
      <w:r w:rsidR="00CF20A2">
        <w:rPr>
          <w:rStyle w:val="cs9b0062647"/>
        </w:rPr>
        <w:t>Eftilagimod</w:t>
      </w:r>
      <w:r w:rsidR="00CF20A2" w:rsidRPr="00B80899">
        <w:rPr>
          <w:rStyle w:val="cs9b0062647"/>
          <w:lang w:val="ru-RU"/>
        </w:rPr>
        <w:t xml:space="preserve"> </w:t>
      </w:r>
      <w:r w:rsidR="00CF20A2">
        <w:rPr>
          <w:rStyle w:val="cs9b0062647"/>
        </w:rPr>
        <w:t>Alpha</w:t>
      </w:r>
      <w:r w:rsidR="00CF20A2" w:rsidRPr="00B80899">
        <w:rPr>
          <w:rStyle w:val="cs9b0062647"/>
          <w:lang w:val="ru-RU"/>
        </w:rPr>
        <w:t xml:space="preserve"> (</w:t>
      </w:r>
      <w:r w:rsidR="00CF20A2">
        <w:rPr>
          <w:rStyle w:val="cs9b0062647"/>
        </w:rPr>
        <w:t>IMP</w:t>
      </w:r>
      <w:r w:rsidR="00CF20A2" w:rsidRPr="00B80899">
        <w:rPr>
          <w:rStyle w:val="cs9b0062647"/>
          <w:lang w:val="ru-RU"/>
        </w:rPr>
        <w:t xml:space="preserve">321) Версія 5.3, від 04 червня 2021 р., англійською мовою. Зразки маркування досліджуваного препарату </w:t>
      </w:r>
      <w:r w:rsidR="00CF20A2">
        <w:rPr>
          <w:rStyle w:val="cs9b0062647"/>
        </w:rPr>
        <w:t>Eftilagimod</w:t>
      </w:r>
      <w:r w:rsidR="00CF20A2" w:rsidRPr="00B80899">
        <w:rPr>
          <w:rStyle w:val="cs9b0062647"/>
          <w:lang w:val="ru-RU"/>
        </w:rPr>
        <w:t xml:space="preserve"> </w:t>
      </w:r>
      <w:r w:rsidR="00CF20A2">
        <w:rPr>
          <w:rStyle w:val="cs9b0062647"/>
        </w:rPr>
        <w:t>alpha</w:t>
      </w:r>
      <w:r w:rsidR="00CF20A2" w:rsidRPr="00B80899">
        <w:rPr>
          <w:rStyle w:val="cs9b0062647"/>
          <w:lang w:val="ru-RU"/>
        </w:rPr>
        <w:t xml:space="preserve"> Ефтілагімод альфа, 25 мг / мл, українською мовою: Буклет Фінальна версія 3 від 04 червня 2021 року; Флакон з буклетом Фінальна версія 3 від 02 червня 2021 року. Зразки маркування досліджуваного препарату </w:t>
      </w:r>
      <w:r w:rsidR="00CF20A2">
        <w:rPr>
          <w:rStyle w:val="cs9b0062647"/>
        </w:rPr>
        <w:t>Pembrolizumab</w:t>
      </w:r>
      <w:r w:rsidR="00CF20A2" w:rsidRPr="00B80899">
        <w:rPr>
          <w:rStyle w:val="cs9b0062647"/>
          <w:lang w:val="ru-RU"/>
        </w:rPr>
        <w:t xml:space="preserve"> Пембролізумаб, 25 мг / мл, українською мовою: Буклет Фінальна версія 3 від 04 червня 2021 року; Флакон з буклетом Фінальна версія 3 від 02 червня 2021 року. Інформаційний листок для пацієнта і форма інформованої згоди, Версія 1.1 від 08 липня 2021 року, для України, на основі майстер-версії Інформаційного листка для пацієнта і форми інформованої згоди, Версія 1.1, від 07 червня 2021 року, на основі Протоколу </w:t>
      </w:r>
      <w:r w:rsidR="00CF20A2">
        <w:rPr>
          <w:rStyle w:val="cs9b0062647"/>
        </w:rPr>
        <w:t>TACTI</w:t>
      </w:r>
      <w:r w:rsidR="00CF20A2" w:rsidRPr="00B80899">
        <w:rPr>
          <w:rStyle w:val="cs9b0062647"/>
          <w:lang w:val="ru-RU"/>
        </w:rPr>
        <w:t>-003 (</w:t>
      </w:r>
      <w:r w:rsidR="00CF20A2">
        <w:rPr>
          <w:rStyle w:val="cs9b0062647"/>
        </w:rPr>
        <w:t>IMP</w:t>
      </w:r>
      <w:r w:rsidR="00CF20A2" w:rsidRPr="00B80899">
        <w:rPr>
          <w:rStyle w:val="cs9b0062647"/>
          <w:lang w:val="ru-RU"/>
        </w:rPr>
        <w:t>321-</w:t>
      </w:r>
      <w:r w:rsidR="00CF20A2">
        <w:rPr>
          <w:rStyle w:val="cs9b0062647"/>
        </w:rPr>
        <w:t>P</w:t>
      </w:r>
      <w:r w:rsidR="00CF20A2" w:rsidRPr="00B80899">
        <w:rPr>
          <w:rStyle w:val="cs9b0062647"/>
          <w:lang w:val="ru-RU"/>
        </w:rPr>
        <w:t xml:space="preserve">022); </w:t>
      </w:r>
      <w:r w:rsidR="00CF20A2">
        <w:rPr>
          <w:rStyle w:val="cs9b0062647"/>
        </w:rPr>
        <w:t>Keynote</w:t>
      </w:r>
      <w:r w:rsidR="00CF20A2" w:rsidRPr="00B80899">
        <w:rPr>
          <w:rStyle w:val="cs9b0062647"/>
          <w:lang w:val="ru-RU"/>
        </w:rPr>
        <w:t>-</w:t>
      </w:r>
      <w:r w:rsidR="00CF20A2">
        <w:rPr>
          <w:rStyle w:val="cs9b0062647"/>
        </w:rPr>
        <w:t>PNC</w:t>
      </w:r>
      <w:r w:rsidR="00CF20A2" w:rsidRPr="00B80899">
        <w:rPr>
          <w:rStyle w:val="cs9b0062647"/>
          <w:lang w:val="ru-RU"/>
        </w:rPr>
        <w:t xml:space="preserve">-34, Версія 1.2, від 07 червня 2021 року, англійською та українською мовами. Додаток до Інформаційного листка для пацієнта і форми інформованої згоди, Версія 1.1 від 08 липня 2021 року, для України, на основі майстер-версії Інформаційного листка для пацієнта і форми інформованої згоди, Версія 1.1, від 07 червня 2021 року, на основі Протоколу </w:t>
      </w:r>
      <w:r w:rsidR="00CF20A2">
        <w:rPr>
          <w:rStyle w:val="cs9b0062647"/>
        </w:rPr>
        <w:t>TACTI</w:t>
      </w:r>
      <w:r w:rsidR="00CF20A2" w:rsidRPr="00B80899">
        <w:rPr>
          <w:rStyle w:val="cs9b0062647"/>
          <w:lang w:val="ru-RU"/>
        </w:rPr>
        <w:t>-003 (</w:t>
      </w:r>
      <w:r w:rsidR="00CF20A2">
        <w:rPr>
          <w:rStyle w:val="cs9b0062647"/>
        </w:rPr>
        <w:t>IMP</w:t>
      </w:r>
      <w:r w:rsidR="00CF20A2" w:rsidRPr="00B80899">
        <w:rPr>
          <w:rStyle w:val="cs9b0062647"/>
          <w:lang w:val="ru-RU"/>
        </w:rPr>
        <w:t>321-</w:t>
      </w:r>
      <w:r w:rsidR="00CF20A2">
        <w:rPr>
          <w:rStyle w:val="cs9b0062647"/>
        </w:rPr>
        <w:t>P</w:t>
      </w:r>
      <w:r w:rsidR="00CF20A2" w:rsidRPr="00B80899">
        <w:rPr>
          <w:rStyle w:val="cs9b0062647"/>
          <w:lang w:val="ru-RU"/>
        </w:rPr>
        <w:t xml:space="preserve">022); </w:t>
      </w:r>
      <w:r w:rsidR="00CF20A2">
        <w:rPr>
          <w:rStyle w:val="cs9b0062647"/>
        </w:rPr>
        <w:t>Keynote</w:t>
      </w:r>
      <w:r w:rsidR="00CF20A2" w:rsidRPr="00B80899">
        <w:rPr>
          <w:rStyle w:val="cs9b0062647"/>
          <w:lang w:val="ru-RU"/>
        </w:rPr>
        <w:t>-</w:t>
      </w:r>
      <w:r w:rsidR="00CF20A2">
        <w:rPr>
          <w:rStyle w:val="cs9b0062647"/>
        </w:rPr>
        <w:t>PNC</w:t>
      </w:r>
      <w:r w:rsidR="00CF20A2" w:rsidRPr="00B80899">
        <w:rPr>
          <w:rStyle w:val="cs9b0062647"/>
          <w:lang w:val="ru-RU"/>
        </w:rPr>
        <w:t xml:space="preserve">-34, Версія 1.2, від 07 червня 2021 року, англійською та українською мовами. Опитувальник </w:t>
      </w:r>
      <w:r w:rsidR="00CF20A2">
        <w:rPr>
          <w:rStyle w:val="cs9b0062647"/>
        </w:rPr>
        <w:t>EORTC</w:t>
      </w:r>
      <w:r w:rsidR="00CF20A2" w:rsidRPr="00B80899">
        <w:rPr>
          <w:rStyle w:val="cs9b0062647"/>
          <w:lang w:val="ru-RU"/>
        </w:rPr>
        <w:t xml:space="preserve"> </w:t>
      </w:r>
      <w:r w:rsidR="00CF20A2">
        <w:rPr>
          <w:rStyle w:val="cs9b0062647"/>
        </w:rPr>
        <w:t>QLQ</w:t>
      </w:r>
      <w:r w:rsidR="00CF20A2" w:rsidRPr="00B80899">
        <w:rPr>
          <w:rStyle w:val="cs9b0062647"/>
          <w:lang w:val="ru-RU"/>
        </w:rPr>
        <w:t xml:space="preserve"> – </w:t>
      </w:r>
      <w:r w:rsidR="00CF20A2">
        <w:rPr>
          <w:rStyle w:val="cs9b0062647"/>
        </w:rPr>
        <w:t>H</w:t>
      </w:r>
      <w:r w:rsidR="00CF20A2" w:rsidRPr="00B80899">
        <w:rPr>
          <w:rStyle w:val="cs9b0062647"/>
          <w:lang w:val="ru-RU"/>
        </w:rPr>
        <w:t>&amp;</w:t>
      </w:r>
      <w:r w:rsidR="00CF20A2">
        <w:rPr>
          <w:rStyle w:val="cs9b0062647"/>
        </w:rPr>
        <w:t>N</w:t>
      </w:r>
      <w:r w:rsidR="00CF20A2" w:rsidRPr="00B80899">
        <w:rPr>
          <w:rStyle w:val="cs9b0062647"/>
          <w:lang w:val="ru-RU"/>
        </w:rPr>
        <w:t xml:space="preserve">43, українською мовою. Опитувальник </w:t>
      </w:r>
      <w:r w:rsidR="00CF20A2">
        <w:rPr>
          <w:rStyle w:val="cs9b0062647"/>
        </w:rPr>
        <w:t>EORTC</w:t>
      </w:r>
      <w:r w:rsidR="00CF20A2" w:rsidRPr="00B80899">
        <w:rPr>
          <w:rStyle w:val="cs9b0062647"/>
          <w:lang w:val="ru-RU"/>
        </w:rPr>
        <w:t xml:space="preserve"> </w:t>
      </w:r>
      <w:r w:rsidR="00CF20A2">
        <w:rPr>
          <w:rStyle w:val="cs9b0062647"/>
        </w:rPr>
        <w:t>QLQ</w:t>
      </w:r>
      <w:r w:rsidR="00CF20A2" w:rsidRPr="00B80899">
        <w:rPr>
          <w:rStyle w:val="cs9b0062647"/>
          <w:lang w:val="ru-RU"/>
        </w:rPr>
        <w:t>-</w:t>
      </w:r>
      <w:r w:rsidR="00CF20A2">
        <w:rPr>
          <w:rStyle w:val="cs9b0062647"/>
        </w:rPr>
        <w:t>C</w:t>
      </w:r>
      <w:r w:rsidR="00CF20A2" w:rsidRPr="00B80899">
        <w:rPr>
          <w:rStyle w:val="cs9b0062647"/>
          <w:lang w:val="ru-RU"/>
        </w:rPr>
        <w:t>30, (</w:t>
      </w:r>
      <w:r w:rsidR="00CF20A2">
        <w:rPr>
          <w:rStyle w:val="cs9b0062647"/>
        </w:rPr>
        <w:t>version</w:t>
      </w:r>
      <w:r w:rsidR="00CF20A2" w:rsidRPr="00B80899">
        <w:rPr>
          <w:rStyle w:val="cs9b0062647"/>
          <w:lang w:val="ru-RU"/>
        </w:rPr>
        <w:t xml:space="preserve"> 3), українською мовою. Інформаційні матеріали стосовно випробування для медіаресурсів, версія 1.0 від 13 липня 2021 року, українською мовою</w:t>
      </w:r>
      <w:r w:rsidR="00CF20A2" w:rsidRPr="00B80899">
        <w:rPr>
          <w:rStyle w:val="cs9f0a404047"/>
          <w:lang w:val="ru-RU"/>
        </w:rPr>
        <w:t xml:space="preserve"> до протоколу клінічного дослідження «</w:t>
      </w:r>
      <w:r w:rsidR="00CF20A2">
        <w:rPr>
          <w:rStyle w:val="cs9f0a404047"/>
        </w:rPr>
        <w:t>TACTI</w:t>
      </w:r>
      <w:r w:rsidR="00CF20A2" w:rsidRPr="00B80899">
        <w:rPr>
          <w:rStyle w:val="cs9f0a404047"/>
          <w:lang w:val="ru-RU"/>
        </w:rPr>
        <w:t xml:space="preserve">-003 («Два активні імунотерапевтичні засоби»): Багатоцентрове, відкрите, рандомізоване дослідження </w:t>
      </w:r>
      <w:r w:rsidR="00CF20A2">
        <w:rPr>
          <w:rStyle w:val="cs9f0a404047"/>
        </w:rPr>
        <w:t>II</w:t>
      </w:r>
      <w:r w:rsidR="00CF20A2" w:rsidRPr="00B80899">
        <w:rPr>
          <w:rStyle w:val="cs9f0a404047"/>
          <w:lang w:val="ru-RU"/>
        </w:rPr>
        <w:t xml:space="preserve"> фази для оцінки застосування розчинного білка </w:t>
      </w:r>
      <w:r w:rsidR="00CF20A2">
        <w:rPr>
          <w:rStyle w:val="cs9f0a404047"/>
        </w:rPr>
        <w:t>LAG</w:t>
      </w:r>
      <w:r w:rsidR="00CF20A2" w:rsidRPr="00B80899">
        <w:rPr>
          <w:rStyle w:val="cs9f0a404047"/>
          <w:lang w:val="ru-RU"/>
        </w:rPr>
        <w:t xml:space="preserve">-3, ефтилагімоду альфа (ефти; </w:t>
      </w:r>
      <w:r w:rsidR="00CF20A2">
        <w:rPr>
          <w:rStyle w:val="cs9f0a404047"/>
        </w:rPr>
        <w:t>IMP</w:t>
      </w:r>
      <w:r w:rsidR="00CF20A2" w:rsidRPr="00B80899">
        <w:rPr>
          <w:rStyle w:val="cs9f0a404047"/>
          <w:lang w:val="ru-RU"/>
        </w:rPr>
        <w:t xml:space="preserve">321), у комбінації з пембролізумабом (антагоністом </w:t>
      </w:r>
      <w:r w:rsidR="00CF20A2">
        <w:rPr>
          <w:rStyle w:val="cs9f0a404047"/>
        </w:rPr>
        <w:t>PD</w:t>
      </w:r>
      <w:r w:rsidR="00CF20A2" w:rsidRPr="00B80899">
        <w:rPr>
          <w:rStyle w:val="cs9f0a404047"/>
          <w:lang w:val="ru-RU"/>
        </w:rPr>
        <w:t xml:space="preserve">-1) для терапії першої лінії пацієнтів з нерезектабельною рецидивною або метастатичною плоскоклітинною карциномою голови та шиї (ПККГШ)», код </w:t>
      </w:r>
      <w:r w:rsidR="00B80899">
        <w:rPr>
          <w:rStyle w:val="cs9f0a404047"/>
          <w:lang w:val="ru-RU"/>
        </w:rPr>
        <w:t>дослідження</w:t>
      </w:r>
      <w:r w:rsidR="00CF20A2" w:rsidRPr="00B80899">
        <w:rPr>
          <w:rStyle w:val="cs9f0a404047"/>
          <w:lang w:val="ru-RU"/>
        </w:rPr>
        <w:t xml:space="preserve"> </w:t>
      </w:r>
      <w:r w:rsidR="00CF20A2">
        <w:rPr>
          <w:rStyle w:val="cs9b0062647"/>
        </w:rPr>
        <w:t>TACTI</w:t>
      </w:r>
      <w:r w:rsidR="00CF20A2" w:rsidRPr="00B80899">
        <w:rPr>
          <w:rStyle w:val="cs9b0062647"/>
          <w:lang w:val="ru-RU"/>
        </w:rPr>
        <w:t>-003</w:t>
      </w:r>
      <w:r w:rsidR="00CF20A2" w:rsidRPr="00B80899">
        <w:rPr>
          <w:rStyle w:val="cs9f0a404047"/>
          <w:lang w:val="ru-RU"/>
        </w:rPr>
        <w:t xml:space="preserve">, версія 1.1, від 01 квітня 2021; спонсор - </w:t>
      </w:r>
      <w:r w:rsidR="00CF20A2">
        <w:rPr>
          <w:rStyle w:val="cs9f0a404047"/>
        </w:rPr>
        <w:t>Immutep</w:t>
      </w:r>
      <w:r w:rsidR="00CF20A2" w:rsidRPr="00B80899">
        <w:rPr>
          <w:rStyle w:val="cs9f0a404047"/>
          <w:lang w:val="ru-RU"/>
        </w:rPr>
        <w:t xml:space="preserve"> </w:t>
      </w:r>
      <w:r w:rsidR="00CF20A2">
        <w:rPr>
          <w:rStyle w:val="cs9f0a404047"/>
        </w:rPr>
        <w:t>S</w:t>
      </w:r>
      <w:r w:rsidR="00CF20A2" w:rsidRPr="00B80899">
        <w:rPr>
          <w:rStyle w:val="cs9f0a404047"/>
          <w:lang w:val="ru-RU"/>
        </w:rPr>
        <w:t>.</w:t>
      </w:r>
      <w:r w:rsidR="00CF20A2">
        <w:rPr>
          <w:rStyle w:val="cs9f0a404047"/>
        </w:rPr>
        <w:t>A</w:t>
      </w:r>
      <w:r w:rsidR="00CF20A2" w:rsidRPr="00B80899">
        <w:rPr>
          <w:rStyle w:val="cs9f0a404047"/>
          <w:lang w:val="ru-RU"/>
        </w:rPr>
        <w:t>.</w:t>
      </w:r>
      <w:r w:rsidR="00CF20A2">
        <w:rPr>
          <w:rStyle w:val="cs9f0a404047"/>
        </w:rPr>
        <w:t>S</w:t>
      </w:r>
      <w:r w:rsidR="00CF20A2" w:rsidRPr="00B80899">
        <w:rPr>
          <w:rStyle w:val="cs9f0a404047"/>
          <w:lang w:val="ru-RU"/>
        </w:rPr>
        <w:t>. / Іммутеп С.А.С., Франція</w:t>
      </w:r>
    </w:p>
    <w:p w:rsidR="00B46F90" w:rsidRPr="00B80899" w:rsidRDefault="00B46F90" w:rsidP="00B46F90">
      <w:pPr>
        <w:jc w:val="both"/>
        <w:rPr>
          <w:rFonts w:ascii="Arial" w:hAnsi="Arial" w:cs="Arial"/>
          <w:sz w:val="20"/>
          <w:szCs w:val="20"/>
          <w:lang w:val="ru-RU"/>
        </w:rPr>
      </w:pPr>
      <w:r w:rsidRPr="00B80899">
        <w:rPr>
          <w:rFonts w:ascii="Arial" w:hAnsi="Arial" w:cs="Arial"/>
          <w:sz w:val="20"/>
          <w:szCs w:val="20"/>
          <w:lang w:val="ru-RU"/>
        </w:rPr>
        <w:t>Заявник - ТОВ «Аренсія Експлораторі Медісін», Україна</w:t>
      </w:r>
    </w:p>
    <w:p w:rsidR="00CF20A2" w:rsidRPr="00B46F90" w:rsidRDefault="00CF20A2">
      <w:pPr>
        <w:pStyle w:val="cs80d9435b"/>
        <w:rPr>
          <w:lang w:val="ru-RU"/>
        </w:rPr>
      </w:pPr>
      <w:r>
        <w:rPr>
          <w:rStyle w:val="cs9f0a404047"/>
        </w:rPr>
        <w:t> </w:t>
      </w:r>
      <w:r>
        <w:rPr>
          <w:rStyle w:val="csed36d4af47"/>
        </w:rPr>
        <w:t xml:space="preserve"> </w:t>
      </w:r>
    </w:p>
    <w:tbl>
      <w:tblPr>
        <w:tblW w:w="9639" w:type="dxa"/>
        <w:tblInd w:w="-8" w:type="dxa"/>
        <w:tblCellMar>
          <w:left w:w="0" w:type="dxa"/>
          <w:right w:w="0" w:type="dxa"/>
        </w:tblCellMar>
        <w:tblLook w:val="04A0" w:firstRow="1" w:lastRow="0" w:firstColumn="1" w:lastColumn="0" w:noHBand="0" w:noVBand="1"/>
      </w:tblPr>
      <w:tblGrid>
        <w:gridCol w:w="4824"/>
        <w:gridCol w:w="4815"/>
      </w:tblGrid>
      <w:tr w:rsidR="00CF20A2" w:rsidRPr="005F33B1" w:rsidTr="005F33B1">
        <w:trPr>
          <w:trHeight w:val="213"/>
        </w:trPr>
        <w:tc>
          <w:tcPr>
            <w:tcW w:w="48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2e86d3a6"/>
              <w:rPr>
                <w:rFonts w:ascii="Arial" w:hAnsi="Arial" w:cs="Arial"/>
                <w:sz w:val="20"/>
                <w:szCs w:val="20"/>
              </w:rPr>
            </w:pPr>
            <w:r w:rsidRPr="005F33B1">
              <w:rPr>
                <w:rStyle w:val="cs9f0a404047"/>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2e86d3a6"/>
              <w:rPr>
                <w:rFonts w:ascii="Arial" w:hAnsi="Arial" w:cs="Arial"/>
                <w:sz w:val="20"/>
                <w:szCs w:val="20"/>
              </w:rPr>
            </w:pPr>
            <w:r w:rsidRPr="005F33B1">
              <w:rPr>
                <w:rStyle w:val="cs9f0a404047"/>
              </w:rPr>
              <w:t>СТАЛО</w:t>
            </w:r>
          </w:p>
        </w:tc>
      </w:tr>
      <w:tr w:rsidR="00CF20A2" w:rsidRPr="005F33B1" w:rsidTr="005F33B1">
        <w:trPr>
          <w:trHeight w:val="213"/>
        </w:trPr>
        <w:tc>
          <w:tcPr>
            <w:tcW w:w="48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80d9435b"/>
              <w:rPr>
                <w:rFonts w:ascii="Arial" w:hAnsi="Arial" w:cs="Arial"/>
                <w:sz w:val="20"/>
                <w:szCs w:val="20"/>
              </w:rPr>
            </w:pPr>
            <w:r w:rsidRPr="005F33B1">
              <w:rPr>
                <w:rStyle w:val="cs8f3868831"/>
                <w:rFonts w:ascii="Arial" w:hAnsi="Arial" w:cs="Arial"/>
                <w:sz w:val="20"/>
                <w:szCs w:val="20"/>
              </w:rPr>
              <w:t xml:space="preserve">TACTI-003 («Два активні імунотерапевтичні засоби»): Багатоцентрове, відкрите, рандомізоване дослідження II фази для оцінки застосування розчинного білка LAG-3, ефтилагімоду альфа (ефти; IMP321), у комбінації з пембролізумабом (антагоністом PD-1) для терапії першої лінії пацієнтів з нерезектабельною рецидивною або метастатичною плоскоклітинною карциномою голови та шиї (ПККГШ); </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5F33B1" w:rsidRDefault="00CF20A2">
            <w:pPr>
              <w:pStyle w:val="cs80d9435b"/>
              <w:rPr>
                <w:rFonts w:ascii="Arial" w:hAnsi="Arial" w:cs="Arial"/>
                <w:sz w:val="20"/>
                <w:szCs w:val="20"/>
              </w:rPr>
            </w:pPr>
            <w:r w:rsidRPr="005F33B1">
              <w:rPr>
                <w:rStyle w:val="cs8f3868831"/>
                <w:rFonts w:ascii="Arial" w:hAnsi="Arial" w:cs="Arial"/>
                <w:sz w:val="20"/>
                <w:szCs w:val="20"/>
              </w:rPr>
              <w:t xml:space="preserve">TACTI-003 («Два активні імунотерапевтичні засоби»): Багатоцентрове, відкрите, рандомізоване дослідження II фази для оцінки застосування розчинного гібридного білка LAG-3, ефтилагімоду альфа (ефти; IMP321), у комбінації з пембролізумабом (антагоністом PD-1) для першої лінії терапії пацієнтів з нерезектабельною рецидивною або метастатичною плоскоклітинною карциномою голови та шиї (ПККГШ). </w:t>
            </w:r>
          </w:p>
        </w:tc>
      </w:tr>
    </w:tbl>
    <w:p w:rsidR="00CF20A2" w:rsidRPr="00B80899" w:rsidRDefault="00CF20A2">
      <w:pPr>
        <w:jc w:val="both"/>
        <w:rPr>
          <w:rFonts w:ascii="Arial" w:hAnsi="Arial" w:cs="Arial"/>
          <w:sz w:val="20"/>
          <w:szCs w:val="20"/>
          <w:lang w:val="ru-RU"/>
        </w:rPr>
      </w:pPr>
    </w:p>
    <w:p w:rsidR="00CF20A2" w:rsidRPr="00B80899" w:rsidRDefault="00CF20A2">
      <w:pPr>
        <w:jc w:val="both"/>
        <w:rPr>
          <w:rFonts w:ascii="Arial" w:hAnsi="Arial" w:cs="Arial"/>
          <w:sz w:val="20"/>
          <w:szCs w:val="20"/>
          <w:lang w:val="ru-RU"/>
        </w:rPr>
      </w:pPr>
    </w:p>
    <w:p w:rsidR="00CF20A2" w:rsidRPr="00B80899" w:rsidRDefault="00B46F90" w:rsidP="00C13AFD">
      <w:pPr>
        <w:jc w:val="both"/>
        <w:rPr>
          <w:lang w:val="ru-RU"/>
        </w:rPr>
      </w:pPr>
      <w:r>
        <w:rPr>
          <w:rStyle w:val="cs9b0062648"/>
          <w:lang w:val="ru-RU"/>
        </w:rPr>
        <w:t xml:space="preserve">60. </w:t>
      </w:r>
      <w:r w:rsidR="00CF20A2" w:rsidRPr="00B80899">
        <w:rPr>
          <w:rStyle w:val="cs9b0062648"/>
          <w:lang w:val="ru-RU"/>
        </w:rPr>
        <w:t xml:space="preserve">Оновлений протокол клінічного випробування </w:t>
      </w:r>
      <w:r w:rsidR="00CF20A2">
        <w:rPr>
          <w:rStyle w:val="cs9b0062648"/>
        </w:rPr>
        <w:t>TACTI</w:t>
      </w:r>
      <w:r w:rsidR="00CF20A2" w:rsidRPr="00B80899">
        <w:rPr>
          <w:rStyle w:val="cs9b0062648"/>
          <w:lang w:val="ru-RU"/>
        </w:rPr>
        <w:t xml:space="preserve">-002, версія 4.1 фінальна, від 8 червня 2021 року, англійською мовою; Оновлена брошура дослідника для лікарського засобу пембролізумаб, версія 20 від 08 березня 2021 року, англійською мовою; Оновлене досьє досліджуваного лікарського засобу ефтилагімод альфа, версія 5.3 від 04 червня 2021 року, англійською мовою; Зміна найменування заявника в Україні з ТОВ «КОВАНС КЛІНІКАЛ ДЕВЕЛОПМЕНТ УКРАЇНА» на ТОВ «ЛАБКОРП КЛІНІКАЛ ДЕВЕЛОПМЕНТ УКРАЇНА»; Оновлений приклад вторинного маркування для лікарського засобу ефтілагімод альфа, фінальна версія 5 від 22 липня 2021 року; Оновлений приклад вторинного маркування для лікарського засобу пембролізумаб, фінальна версія 3 від 19 липня 2021 року; Оновлений інформаційний листок для пацієнта та форма інформованої згоди для України, версія 2.0 від 02 серпня 2021 р. англійською мовою; Оновлений інформаційний листок для пацієнта та форма інформованої згоди для України, версія 2.0 від 02 серпня 2021 р., перекладено на українську мову для України 05 серпня 2021 р. </w:t>
      </w:r>
      <w:r w:rsidR="00CF20A2" w:rsidRPr="00B80899">
        <w:rPr>
          <w:rStyle w:val="cs9f0a404048"/>
          <w:lang w:val="ru-RU"/>
        </w:rPr>
        <w:t>до протоколу клінічного дослідження «</w:t>
      </w:r>
      <w:r w:rsidR="00CF20A2">
        <w:rPr>
          <w:rStyle w:val="cs9f0a404048"/>
        </w:rPr>
        <w:t>TACTI</w:t>
      </w:r>
      <w:r w:rsidR="00CF20A2" w:rsidRPr="00B80899">
        <w:rPr>
          <w:rStyle w:val="cs9f0a404048"/>
          <w:lang w:val="ru-RU"/>
        </w:rPr>
        <w:t>-002 (</w:t>
      </w:r>
      <w:r w:rsidR="00CF20A2">
        <w:rPr>
          <w:rStyle w:val="cs9f0a404048"/>
        </w:rPr>
        <w:t>Two</w:t>
      </w:r>
      <w:r w:rsidR="00CF20A2" w:rsidRPr="00B80899">
        <w:rPr>
          <w:rStyle w:val="cs9f0a404048"/>
          <w:lang w:val="ru-RU"/>
        </w:rPr>
        <w:t xml:space="preserve"> </w:t>
      </w:r>
      <w:r w:rsidR="00CF20A2">
        <w:rPr>
          <w:rStyle w:val="cs9f0a404048"/>
        </w:rPr>
        <w:t>ACTive</w:t>
      </w:r>
      <w:r w:rsidR="00CF20A2" w:rsidRPr="00B80899">
        <w:rPr>
          <w:rStyle w:val="cs9f0a404048"/>
          <w:lang w:val="ru-RU"/>
        </w:rPr>
        <w:t xml:space="preserve"> </w:t>
      </w:r>
      <w:r w:rsidR="00CF20A2">
        <w:rPr>
          <w:rStyle w:val="cs9f0a404048"/>
        </w:rPr>
        <w:t>Immunotherapeutics</w:t>
      </w:r>
      <w:r w:rsidR="00CF20A2" w:rsidRPr="00B80899">
        <w:rPr>
          <w:rStyle w:val="cs9f0a404048"/>
          <w:lang w:val="ru-RU"/>
        </w:rPr>
        <w:t xml:space="preserve">): Багатоцентрове, відкрите дослідження фази </w:t>
      </w:r>
      <w:r w:rsidR="00CF20A2">
        <w:rPr>
          <w:rStyle w:val="cs9f0a404048"/>
        </w:rPr>
        <w:t>II</w:t>
      </w:r>
      <w:r w:rsidR="00CF20A2" w:rsidRPr="00B80899">
        <w:rPr>
          <w:rStyle w:val="cs9f0a404048"/>
          <w:lang w:val="ru-RU"/>
        </w:rPr>
        <w:t xml:space="preserve"> у пацієнтів з раніше нелікованим неоперабельним або метастатичним недрібноклітинним раком легені (НДРЛ), або рецидивуючим </w:t>
      </w:r>
      <w:r w:rsidR="00CF20A2">
        <w:rPr>
          <w:rStyle w:val="cs9f0a404048"/>
        </w:rPr>
        <w:t>PD</w:t>
      </w:r>
      <w:r w:rsidR="00CF20A2" w:rsidRPr="00B80899">
        <w:rPr>
          <w:rStyle w:val="cs9f0a404048"/>
          <w:lang w:val="ru-RU"/>
        </w:rPr>
        <w:t>-</w:t>
      </w:r>
      <w:r w:rsidR="00CF20A2">
        <w:rPr>
          <w:rStyle w:val="cs9f0a404048"/>
        </w:rPr>
        <w:t>X</w:t>
      </w:r>
      <w:r w:rsidR="00CF20A2" w:rsidRPr="00B80899">
        <w:rPr>
          <w:rStyle w:val="cs9f0a404048"/>
          <w:lang w:val="ru-RU"/>
        </w:rPr>
        <w:t xml:space="preserve"> рефрактерним НДРЛ, або рецидивуючим чи метастатичним плоскоклітинним раком голови та шиї (ПРГШ), які отримують розчинний рекомбінантний білок </w:t>
      </w:r>
      <w:r w:rsidR="00CF20A2">
        <w:rPr>
          <w:rStyle w:val="cs9f0a404048"/>
        </w:rPr>
        <w:t>LAG</w:t>
      </w:r>
      <w:r w:rsidR="00CF20A2" w:rsidRPr="00B80899">
        <w:rPr>
          <w:rStyle w:val="cs9f0a404048"/>
          <w:lang w:val="ru-RU"/>
        </w:rPr>
        <w:t xml:space="preserve">-3 </w:t>
      </w:r>
      <w:r w:rsidR="00CF20A2" w:rsidRPr="00B80899">
        <w:rPr>
          <w:rStyle w:val="cs9b0062648"/>
          <w:lang w:val="ru-RU"/>
        </w:rPr>
        <w:t>ефтилагімод альфа</w:t>
      </w:r>
      <w:r w:rsidR="00CF20A2" w:rsidRPr="00B80899">
        <w:rPr>
          <w:rStyle w:val="cs9f0a404048"/>
          <w:lang w:val="ru-RU"/>
        </w:rPr>
        <w:t xml:space="preserve"> (</w:t>
      </w:r>
      <w:r w:rsidR="00CF20A2">
        <w:rPr>
          <w:rStyle w:val="cs9f0a404048"/>
        </w:rPr>
        <w:t>IMP</w:t>
      </w:r>
      <w:r w:rsidR="00CF20A2" w:rsidRPr="00B80899">
        <w:rPr>
          <w:rStyle w:val="cs9f0a404048"/>
          <w:lang w:val="ru-RU"/>
        </w:rPr>
        <w:t xml:space="preserve">321) у комбінації з пембролізумабом (антагоніст </w:t>
      </w:r>
      <w:r w:rsidR="00CF20A2">
        <w:rPr>
          <w:rStyle w:val="cs9f0a404048"/>
        </w:rPr>
        <w:t>PD</w:t>
      </w:r>
      <w:r w:rsidR="00CF20A2" w:rsidRPr="00B80899">
        <w:rPr>
          <w:rStyle w:val="cs9f0a404048"/>
          <w:lang w:val="ru-RU"/>
        </w:rPr>
        <w:t xml:space="preserve">-1)», код дослідження </w:t>
      </w:r>
      <w:r w:rsidR="00CF20A2">
        <w:rPr>
          <w:rStyle w:val="cs9b0062648"/>
        </w:rPr>
        <w:t>TACTI</w:t>
      </w:r>
      <w:r w:rsidR="00CF20A2" w:rsidRPr="00B80899">
        <w:rPr>
          <w:rStyle w:val="cs9b0062648"/>
          <w:lang w:val="ru-RU"/>
        </w:rPr>
        <w:t>-002</w:t>
      </w:r>
      <w:r w:rsidR="00CF20A2" w:rsidRPr="00B80899">
        <w:rPr>
          <w:rStyle w:val="cs9f0a404048"/>
          <w:lang w:val="ru-RU"/>
        </w:rPr>
        <w:t xml:space="preserve">, версія 3.1.1 фінальна, від 11 березня 2021 року; спонсор - </w:t>
      </w:r>
      <w:r w:rsidR="00CF20A2">
        <w:rPr>
          <w:rStyle w:val="cs9f0a404048"/>
        </w:rPr>
        <w:t>Immutep</w:t>
      </w:r>
      <w:r w:rsidR="00CF20A2" w:rsidRPr="00B80899">
        <w:rPr>
          <w:rStyle w:val="cs9f0a404048"/>
          <w:lang w:val="ru-RU"/>
        </w:rPr>
        <w:t xml:space="preserve"> </w:t>
      </w:r>
      <w:r w:rsidR="00CF20A2">
        <w:rPr>
          <w:rStyle w:val="cs9f0a404048"/>
        </w:rPr>
        <w:t>S</w:t>
      </w:r>
      <w:r w:rsidR="00CF20A2" w:rsidRPr="00B80899">
        <w:rPr>
          <w:rStyle w:val="cs9f0a404048"/>
          <w:lang w:val="ru-RU"/>
        </w:rPr>
        <w:t>.</w:t>
      </w:r>
      <w:r w:rsidR="00CF20A2">
        <w:rPr>
          <w:rStyle w:val="cs9f0a404048"/>
        </w:rPr>
        <w:t>A</w:t>
      </w:r>
      <w:r w:rsidR="00CF20A2" w:rsidRPr="00B80899">
        <w:rPr>
          <w:rStyle w:val="cs9f0a404048"/>
          <w:lang w:val="ru-RU"/>
        </w:rPr>
        <w:t>.</w:t>
      </w:r>
      <w:r w:rsidR="00CF20A2">
        <w:rPr>
          <w:rStyle w:val="cs9f0a404048"/>
        </w:rPr>
        <w:t>S</w:t>
      </w:r>
      <w:r w:rsidR="00CF20A2" w:rsidRPr="00B80899">
        <w:rPr>
          <w:rStyle w:val="cs9f0a404048"/>
          <w:lang w:val="ru-RU"/>
        </w:rPr>
        <w:t>., Франція</w:t>
      </w:r>
    </w:p>
    <w:p w:rsidR="00B46F90" w:rsidRDefault="00B46F90" w:rsidP="00B46F90">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«ЛАБКОРП КЛІНІКАЛ ДЕВЕЛОПМЕНТ УКРАЇНА»</w:t>
      </w:r>
    </w:p>
    <w:p w:rsidR="00B46F90" w:rsidRPr="00B80899" w:rsidRDefault="00B46F90" w:rsidP="00B46F90">
      <w:pPr>
        <w:jc w:val="both"/>
        <w:rPr>
          <w:rFonts w:ascii="Arial" w:hAnsi="Arial" w:cs="Arial"/>
          <w:sz w:val="20"/>
          <w:szCs w:val="20"/>
          <w:lang w:val="ru-RU"/>
        </w:rPr>
      </w:pPr>
    </w:p>
    <w:tbl>
      <w:tblPr>
        <w:tblW w:w="0" w:type="auto"/>
        <w:tblCellMar>
          <w:left w:w="0" w:type="dxa"/>
          <w:right w:w="0" w:type="dxa"/>
        </w:tblCellMar>
        <w:tblLook w:val="04A0" w:firstRow="1" w:lastRow="0" w:firstColumn="1" w:lastColumn="0" w:noHBand="0" w:noVBand="1"/>
      </w:tblPr>
      <w:tblGrid>
        <w:gridCol w:w="4811"/>
        <w:gridCol w:w="4811"/>
      </w:tblGrid>
      <w:tr w:rsidR="00CF20A2">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48"/>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Default="00CF20A2">
            <w:pPr>
              <w:pStyle w:val="cs2e86d3a6"/>
            </w:pPr>
            <w:r>
              <w:rPr>
                <w:rStyle w:val="cs9b0062648"/>
              </w:rPr>
              <w:t>СТАЛО</w:t>
            </w:r>
          </w:p>
        </w:tc>
      </w:tr>
      <w:tr w:rsidR="00CF20A2" w:rsidRPr="00002009">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80d9435b"/>
              <w:rPr>
                <w:lang w:val="ru-RU"/>
              </w:rPr>
            </w:pPr>
            <w:r w:rsidRPr="00B80899">
              <w:rPr>
                <w:rStyle w:val="cs9b0062648"/>
                <w:lang w:val="ru-RU"/>
              </w:rPr>
              <w:lastRenderedPageBreak/>
              <w:t>ТОВ «КОВАНС КЛІНІКАЛ ДЕВЕЛОПМЕНТ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0A2" w:rsidRPr="00B80899" w:rsidRDefault="00CF20A2">
            <w:pPr>
              <w:pStyle w:val="cs80d9435b"/>
              <w:rPr>
                <w:lang w:val="ru-RU"/>
              </w:rPr>
            </w:pPr>
            <w:r w:rsidRPr="00B80899">
              <w:rPr>
                <w:rStyle w:val="cs9b0062648"/>
                <w:lang w:val="ru-RU"/>
              </w:rPr>
              <w:t>ТОВ «ЛАБКОРП КЛІНІКАЛ ДЕВЕЛОПМЕНТ УКРАЇНА»</w:t>
            </w:r>
          </w:p>
        </w:tc>
      </w:tr>
    </w:tbl>
    <w:p w:rsidR="00CF20A2" w:rsidRDefault="00CF20A2">
      <w:pPr>
        <w:jc w:val="both"/>
        <w:rPr>
          <w:rFonts w:ascii="Arial" w:hAnsi="Arial" w:cs="Arial"/>
          <w:sz w:val="20"/>
          <w:szCs w:val="20"/>
          <w:lang w:val="ru-RU"/>
        </w:rPr>
      </w:pPr>
    </w:p>
    <w:p w:rsidR="00B46F90" w:rsidRPr="00B80899" w:rsidRDefault="00B46F90">
      <w:pPr>
        <w:jc w:val="both"/>
        <w:rPr>
          <w:rFonts w:ascii="Arial" w:hAnsi="Arial" w:cs="Arial"/>
          <w:sz w:val="20"/>
          <w:szCs w:val="20"/>
          <w:lang w:val="ru-RU"/>
        </w:rPr>
      </w:pPr>
    </w:p>
    <w:p w:rsidR="00CF20A2" w:rsidRPr="00B46F90" w:rsidRDefault="00B46F90" w:rsidP="00B46F90">
      <w:pPr>
        <w:jc w:val="both"/>
      </w:pPr>
      <w:r>
        <w:rPr>
          <w:rStyle w:val="cs9b0062649"/>
          <w:lang w:val="ru-RU"/>
        </w:rPr>
        <w:t xml:space="preserve">61. </w:t>
      </w:r>
      <w:r w:rsidR="00CF20A2" w:rsidRPr="00B80899">
        <w:rPr>
          <w:rStyle w:val="cs9b0062649"/>
          <w:lang w:val="ru-RU"/>
        </w:rPr>
        <w:t>Оновлений протокол клінічного випробування МК-3475-426, з інкорпорованою поправкою 20 від 13 липня 2021 року, англійською мовою</w:t>
      </w:r>
      <w:r w:rsidR="00CF20A2" w:rsidRPr="00B80899">
        <w:rPr>
          <w:rStyle w:val="cs9f0a404049"/>
          <w:lang w:val="ru-RU"/>
        </w:rPr>
        <w:t xml:space="preserve"> до протоколу клінічного дослідження «Рандомізоване, відкрите дослідження ІІІ фази для оцінки ефективності та безпеки </w:t>
      </w:r>
      <w:r w:rsidR="00CF20A2" w:rsidRPr="00B80899">
        <w:rPr>
          <w:rStyle w:val="cs9b0062649"/>
          <w:lang w:val="ru-RU"/>
        </w:rPr>
        <w:t>пембролізумабу (МК-3475)</w:t>
      </w:r>
      <w:r w:rsidR="00CF20A2" w:rsidRPr="00B80899">
        <w:rPr>
          <w:rStyle w:val="cs9f0a404049"/>
          <w:lang w:val="ru-RU"/>
        </w:rPr>
        <w:t xml:space="preserve">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w:t>
      </w:r>
      <w:r w:rsidR="00CF20A2">
        <w:rPr>
          <w:rStyle w:val="cs9f0a404049"/>
        </w:rPr>
        <w:t>KEYNOTE</w:t>
      </w:r>
      <w:r w:rsidR="00CF20A2" w:rsidRPr="00B80899">
        <w:rPr>
          <w:rStyle w:val="cs9f0a404049"/>
          <w:lang w:val="ru-RU"/>
        </w:rPr>
        <w:t xml:space="preserve">-426)», код дослідження </w:t>
      </w:r>
      <w:r w:rsidR="00CF20A2">
        <w:rPr>
          <w:rStyle w:val="cs9b0062649"/>
        </w:rPr>
        <w:t>MK</w:t>
      </w:r>
      <w:r w:rsidR="00CF20A2" w:rsidRPr="00B80899">
        <w:rPr>
          <w:rStyle w:val="cs9b0062649"/>
          <w:lang w:val="ru-RU"/>
        </w:rPr>
        <w:t>-3475-426</w:t>
      </w:r>
      <w:r w:rsidR="00CF20A2" w:rsidRPr="00B80899">
        <w:rPr>
          <w:rStyle w:val="cs9f0a404049"/>
          <w:lang w:val="ru-RU"/>
        </w:rPr>
        <w:t xml:space="preserve">, з інкорпорованою поправкою 18 від 02 грудня 2020 року; спонсор - "Мерк Шарп Енд Доум Корп.", дочірнє підприємство"Мерк Енд Ко.,Інк." </w:t>
      </w:r>
      <w:r w:rsidR="00CF20A2">
        <w:rPr>
          <w:rStyle w:val="cs9f0a404049"/>
        </w:rPr>
        <w:t>(Merck Sharp &amp; Dohme Corp., a subsidiary of Merck &amp; Co., Inc.), США</w:t>
      </w:r>
      <w:r w:rsidR="00CF20A2">
        <w:rPr>
          <w:rStyle w:val="cs9b0062649"/>
        </w:rPr>
        <w:t> </w:t>
      </w:r>
    </w:p>
    <w:p w:rsidR="00CF20A2" w:rsidRDefault="00CF20A2">
      <w:pPr>
        <w:jc w:val="both"/>
        <w:rPr>
          <w:rFonts w:ascii="Arial" w:hAnsi="Arial" w:cs="Arial"/>
          <w:sz w:val="20"/>
          <w:szCs w:val="20"/>
          <w:lang w:val="ru-RU"/>
        </w:rPr>
      </w:pPr>
      <w:r w:rsidRPr="00B80899">
        <w:rPr>
          <w:rFonts w:ascii="Arial" w:hAnsi="Arial" w:cs="Arial"/>
          <w:sz w:val="20"/>
          <w:szCs w:val="20"/>
          <w:lang w:val="ru-RU"/>
        </w:rPr>
        <w:t>Заявник - Товариство з обмеженою відповідальністю «МСД Україна»</w:t>
      </w:r>
    </w:p>
    <w:p w:rsidR="00B46F90" w:rsidRDefault="00B46F90">
      <w:pPr>
        <w:jc w:val="both"/>
        <w:rPr>
          <w:rFonts w:ascii="Arial" w:hAnsi="Arial" w:cs="Arial"/>
          <w:sz w:val="20"/>
          <w:szCs w:val="20"/>
          <w:lang w:val="ru-RU"/>
        </w:rPr>
      </w:pPr>
    </w:p>
    <w:p w:rsidR="00B46F90" w:rsidRDefault="00B46F90">
      <w:pPr>
        <w:jc w:val="both"/>
        <w:rPr>
          <w:rFonts w:ascii="Arial" w:hAnsi="Arial" w:cs="Arial"/>
          <w:sz w:val="20"/>
          <w:szCs w:val="20"/>
          <w:lang w:val="ru-RU"/>
        </w:rPr>
      </w:pPr>
    </w:p>
    <w:p w:rsidR="00B46F90" w:rsidRPr="00B80899" w:rsidRDefault="00B46F90" w:rsidP="00B46F90">
      <w:pPr>
        <w:jc w:val="both"/>
        <w:rPr>
          <w:lang w:val="ru-RU"/>
        </w:rPr>
      </w:pPr>
      <w:r>
        <w:rPr>
          <w:rStyle w:val="cs9b0062650"/>
          <w:lang w:val="ru-RU"/>
        </w:rPr>
        <w:t xml:space="preserve">62. </w:t>
      </w:r>
      <w:r w:rsidRPr="00B80899">
        <w:rPr>
          <w:rStyle w:val="cs9b0062650"/>
          <w:lang w:val="ru-RU"/>
        </w:rPr>
        <w:t xml:space="preserve">Оновлений протокол клінічного випробування </w:t>
      </w:r>
      <w:r>
        <w:rPr>
          <w:rStyle w:val="cs9b0062650"/>
        </w:rPr>
        <w:t>LCKH</w:t>
      </w:r>
      <w:r w:rsidRPr="00B80899">
        <w:rPr>
          <w:rStyle w:val="cs9b0062650"/>
          <w:lang w:val="ru-RU"/>
        </w:rPr>
        <w:t>/</w:t>
      </w:r>
      <w:r>
        <w:rPr>
          <w:rStyle w:val="cs9b0062650"/>
        </w:rPr>
        <w:t>GPT</w:t>
      </w:r>
      <w:r w:rsidRPr="00B80899">
        <w:rPr>
          <w:rStyle w:val="cs9b0062650"/>
          <w:lang w:val="ru-RU"/>
        </w:rPr>
        <w:t>/</w:t>
      </w:r>
      <w:r>
        <w:rPr>
          <w:rStyle w:val="cs9b0062650"/>
        </w:rPr>
        <w:t>PK</w:t>
      </w:r>
      <w:r w:rsidRPr="00B80899">
        <w:rPr>
          <w:rStyle w:val="cs9b0062650"/>
          <w:lang w:val="ru-RU"/>
        </w:rPr>
        <w:t xml:space="preserve">, версія №3 від 01.06.2021; Індивідуальна реєстраційна форма, версія №3 від 01.06.2021; Інформація для здорового добровольця. Форма інформованої згоди здорового добровольця, версія №3 від 01.06.2021 українською та російською мовами; Короткий виклад змісту (синопсис) протоколу </w:t>
      </w:r>
      <w:r>
        <w:rPr>
          <w:rStyle w:val="cs9b0062650"/>
        </w:rPr>
        <w:t>LCKH</w:t>
      </w:r>
      <w:r w:rsidRPr="00B80899">
        <w:rPr>
          <w:rStyle w:val="cs9b0062650"/>
          <w:lang w:val="ru-RU"/>
        </w:rPr>
        <w:t>/</w:t>
      </w:r>
      <w:r>
        <w:rPr>
          <w:rStyle w:val="cs9b0062650"/>
        </w:rPr>
        <w:t>GPT</w:t>
      </w:r>
      <w:r w:rsidRPr="00B80899">
        <w:rPr>
          <w:rStyle w:val="cs9b0062650"/>
          <w:lang w:val="ru-RU"/>
        </w:rPr>
        <w:t>/</w:t>
      </w:r>
      <w:r>
        <w:rPr>
          <w:rStyle w:val="cs9b0062650"/>
        </w:rPr>
        <w:t>PK</w:t>
      </w:r>
      <w:r w:rsidRPr="00B80899">
        <w:rPr>
          <w:rStyle w:val="cs9b0062650"/>
          <w:lang w:val="ru-RU"/>
        </w:rPr>
        <w:t>, версія №3 від 01.06.2021; Подовження тривалості проведення клінічного випробування в Україні до 31 грудня 2022 р.; Збільшення запланованої кількості досліджуваних для включення у випробування в Україні з 22 до 44 осіб</w:t>
      </w:r>
      <w:r w:rsidRPr="00B80899">
        <w:rPr>
          <w:rStyle w:val="cs9f0a404050"/>
          <w:lang w:val="ru-RU"/>
        </w:rPr>
        <w:t xml:space="preserve"> до протоколу клінічного випробування «Клінічне дослідження фармакокінетики, безпеки і переносимості препарату </w:t>
      </w:r>
      <w:r w:rsidRPr="00B80899">
        <w:rPr>
          <w:rStyle w:val="cs9b0062650"/>
          <w:lang w:val="ru-RU"/>
        </w:rPr>
        <w:t>Гіпертрил</w:t>
      </w:r>
      <w:r w:rsidRPr="00B80899">
        <w:rPr>
          <w:rStyle w:val="cs9f0a404050"/>
          <w:lang w:val="ru-RU"/>
        </w:rPr>
        <w:t xml:space="preserve">, розчин для ін'єкцій 5 мг/мл, виробництва ПрАТ «Лекхім-Харків» за участю НВО «Фарматрон», у здорових добровольців», код дослідження </w:t>
      </w:r>
      <w:r>
        <w:rPr>
          <w:rStyle w:val="cs9b0062650"/>
        </w:rPr>
        <w:t>LCKH</w:t>
      </w:r>
      <w:r w:rsidRPr="00B80899">
        <w:rPr>
          <w:rStyle w:val="cs9b0062650"/>
          <w:lang w:val="ru-RU"/>
        </w:rPr>
        <w:t>/</w:t>
      </w:r>
      <w:r>
        <w:rPr>
          <w:rStyle w:val="cs9b0062650"/>
        </w:rPr>
        <w:t>GPT</w:t>
      </w:r>
      <w:r w:rsidRPr="00B80899">
        <w:rPr>
          <w:rStyle w:val="cs9b0062650"/>
          <w:lang w:val="ru-RU"/>
        </w:rPr>
        <w:t>/</w:t>
      </w:r>
      <w:r>
        <w:rPr>
          <w:rStyle w:val="cs9b0062650"/>
        </w:rPr>
        <w:t>PK</w:t>
      </w:r>
      <w:r w:rsidRPr="00B80899">
        <w:rPr>
          <w:rStyle w:val="cs9f0a404050"/>
          <w:lang w:val="ru-RU"/>
        </w:rPr>
        <w:t>, версія № 2 від 12.02.2021; спонсор - Приватне акціонерне товариство «Лекхім-Харків», Україна</w:t>
      </w:r>
      <w:r>
        <w:rPr>
          <w:rStyle w:val="cs9b0062650"/>
        </w:rPr>
        <w:t> </w:t>
      </w:r>
    </w:p>
    <w:p w:rsidR="00B46F90" w:rsidRPr="00B46F90" w:rsidRDefault="00B46F90" w:rsidP="00B46F90">
      <w:pPr>
        <w:jc w:val="both"/>
        <w:rPr>
          <w:rFonts w:ascii="Arial" w:hAnsi="Arial" w:cs="Arial"/>
          <w:sz w:val="20"/>
          <w:szCs w:val="20"/>
          <w:lang w:val="ru-RU"/>
        </w:rPr>
      </w:pPr>
      <w:r w:rsidRPr="00B80899">
        <w:rPr>
          <w:rFonts w:ascii="Arial" w:hAnsi="Arial" w:cs="Arial"/>
          <w:sz w:val="20"/>
          <w:szCs w:val="20"/>
          <w:lang w:val="ru-RU"/>
        </w:rPr>
        <w:t>Заявник - Приватне акціонерне това</w:t>
      </w:r>
      <w:r>
        <w:rPr>
          <w:rFonts w:ascii="Arial" w:hAnsi="Arial" w:cs="Arial"/>
          <w:sz w:val="20"/>
          <w:szCs w:val="20"/>
          <w:lang w:val="ru-RU"/>
        </w:rPr>
        <w:t>риство «Лекхім-Харків», Україна</w:t>
      </w:r>
    </w:p>
    <w:p w:rsidR="00B46F90" w:rsidRDefault="00B46F90" w:rsidP="00B46F90">
      <w:pPr>
        <w:rPr>
          <w:rFonts w:ascii="Arial" w:hAnsi="Arial" w:cs="Arial"/>
          <w:sz w:val="20"/>
          <w:szCs w:val="20"/>
          <w:lang w:val="uk-UA" w:eastAsia="uk-UA"/>
        </w:rPr>
      </w:pPr>
    </w:p>
    <w:p w:rsidR="00C13AFD" w:rsidRDefault="00C13AFD" w:rsidP="00B46F90">
      <w:pPr>
        <w:rPr>
          <w:rFonts w:ascii="Arial" w:hAnsi="Arial" w:cs="Arial"/>
          <w:sz w:val="20"/>
          <w:szCs w:val="20"/>
          <w:lang w:val="uk-UA" w:eastAsia="uk-UA"/>
        </w:rPr>
      </w:pPr>
    </w:p>
    <w:p w:rsidR="00C13AFD" w:rsidRPr="00C13AFD" w:rsidRDefault="00C13AFD" w:rsidP="00C13AFD">
      <w:pPr>
        <w:rPr>
          <w:rFonts w:ascii="Arial" w:hAnsi="Arial" w:cs="Arial"/>
          <w:sz w:val="20"/>
          <w:szCs w:val="20"/>
          <w:lang w:val="uk-UA" w:eastAsia="uk-UA"/>
        </w:rPr>
      </w:pPr>
    </w:p>
    <w:p w:rsidR="00C13AFD" w:rsidRPr="00C13AFD" w:rsidRDefault="00C13AFD" w:rsidP="00C13AFD">
      <w:pPr>
        <w:rPr>
          <w:rFonts w:ascii="Arial" w:hAnsi="Arial" w:cs="Arial"/>
          <w:sz w:val="20"/>
          <w:szCs w:val="20"/>
          <w:lang w:val="uk-UA" w:eastAsia="uk-UA"/>
        </w:rPr>
      </w:pPr>
    </w:p>
    <w:p w:rsidR="00C13AFD" w:rsidRPr="00C13AFD" w:rsidRDefault="00C13AFD" w:rsidP="00C13AFD">
      <w:pPr>
        <w:rPr>
          <w:rFonts w:ascii="Arial" w:hAnsi="Arial" w:cs="Arial"/>
          <w:sz w:val="20"/>
          <w:szCs w:val="20"/>
          <w:lang w:val="uk-UA" w:eastAsia="uk-UA"/>
        </w:rPr>
      </w:pPr>
    </w:p>
    <w:p w:rsidR="00C13AFD" w:rsidRPr="00C13AFD" w:rsidRDefault="00C13AFD" w:rsidP="00C13AFD">
      <w:pPr>
        <w:rPr>
          <w:rFonts w:ascii="Arial" w:hAnsi="Arial" w:cs="Arial"/>
          <w:sz w:val="20"/>
          <w:szCs w:val="20"/>
          <w:lang w:val="uk-UA" w:eastAsia="uk-UA"/>
        </w:rPr>
      </w:pPr>
    </w:p>
    <w:p w:rsidR="00C13AFD" w:rsidRPr="00C13AFD" w:rsidRDefault="00C13AFD" w:rsidP="00C13AFD">
      <w:pPr>
        <w:rPr>
          <w:rFonts w:ascii="Arial" w:hAnsi="Arial" w:cs="Arial"/>
          <w:sz w:val="20"/>
          <w:szCs w:val="20"/>
          <w:lang w:val="uk-UA" w:eastAsia="uk-UA"/>
        </w:rPr>
      </w:pPr>
    </w:p>
    <w:p w:rsidR="00C13AFD" w:rsidRPr="00C13AFD" w:rsidRDefault="00C13AFD" w:rsidP="00C13AFD">
      <w:pPr>
        <w:rPr>
          <w:rFonts w:ascii="Arial" w:hAnsi="Arial" w:cs="Arial"/>
          <w:sz w:val="20"/>
          <w:szCs w:val="20"/>
          <w:lang w:val="uk-UA" w:eastAsia="uk-UA"/>
        </w:rPr>
      </w:pPr>
      <w:bookmarkStart w:id="0" w:name="_GoBack"/>
      <w:bookmarkEnd w:id="0"/>
    </w:p>
    <w:sectPr w:rsidR="00C13AFD" w:rsidRPr="00C13AFD">
      <w:headerReference w:type="even" r:id="rId8"/>
      <w:footerReference w:type="even" r:id="rId9"/>
      <w:footerReference w:type="default" r:id="rId10"/>
      <w:headerReference w:type="first" r:id="rId11"/>
      <w:footerReference w:type="first" r:id="rId12"/>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F90" w:rsidRDefault="00B46F90">
      <w:pPr>
        <w:rPr>
          <w:lang w:val="ru-RU"/>
        </w:rPr>
      </w:pPr>
      <w:r>
        <w:rPr>
          <w:lang w:val="ru-RU"/>
        </w:rPr>
        <w:separator/>
      </w:r>
    </w:p>
  </w:endnote>
  <w:endnote w:type="continuationSeparator" w:id="0">
    <w:p w:rsidR="00B46F90" w:rsidRDefault="00B46F90">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90" w:rsidRDefault="00B46F90">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90" w:rsidRDefault="00B46F90">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F13C29" w:rsidRPr="00F13C29">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90" w:rsidRDefault="00B46F90">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F90" w:rsidRDefault="00B46F90">
      <w:pPr>
        <w:rPr>
          <w:lang w:val="ru-RU"/>
        </w:rPr>
      </w:pPr>
      <w:r>
        <w:rPr>
          <w:lang w:val="ru-RU"/>
        </w:rPr>
        <w:separator/>
      </w:r>
    </w:p>
  </w:footnote>
  <w:footnote w:type="continuationSeparator" w:id="0">
    <w:p w:rsidR="00B46F90" w:rsidRDefault="00B46F90">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90" w:rsidRDefault="00B46F90">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90" w:rsidRDefault="00B46F90">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A4"/>
    <w:rsid w:val="00002009"/>
    <w:rsid w:val="003D400D"/>
    <w:rsid w:val="004167D6"/>
    <w:rsid w:val="00454830"/>
    <w:rsid w:val="00455B50"/>
    <w:rsid w:val="00457F9E"/>
    <w:rsid w:val="005C643F"/>
    <w:rsid w:val="005F33B1"/>
    <w:rsid w:val="00746417"/>
    <w:rsid w:val="007A61CB"/>
    <w:rsid w:val="007D2C10"/>
    <w:rsid w:val="00AA6CB9"/>
    <w:rsid w:val="00B46F90"/>
    <w:rsid w:val="00B80899"/>
    <w:rsid w:val="00C13AFD"/>
    <w:rsid w:val="00CF20A2"/>
    <w:rsid w:val="00E438A4"/>
    <w:rsid w:val="00F13C29"/>
    <w:rsid w:val="00F54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E243D26"/>
  <w15:chartTrackingRefBased/>
  <w15:docId w15:val="{E4709E55-94D8-4674-8A54-FDCD9620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8a1f9c57">
    <w:name w:val="cs8a1f9c5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9be6c185">
    <w:name w:val="cs9be6c1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a73ace83">
    <w:name w:val="csa73ace8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6e1327">
    <w:name w:val="cs506e132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ad28e22">
    <w:name w:val="cs8ad28e2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f59d975">
    <w:name w:val="csf59d9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316d1b1">
    <w:name w:val="cs1316d1b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ecbdb5f1">
    <w:name w:val="csecbdb5f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64d3345">
    <w:name w:val="cse64d3345"/>
    <w:basedOn w:val="a"/>
    <w:pPr>
      <w:spacing w:before="100" w:beforeAutospacing="1" w:after="100" w:afterAutospacing="1"/>
    </w:pPr>
    <w:rPr>
      <w:rFonts w:ascii="Arial" w:eastAsiaTheme="minorEastAsia" w:hAnsi="Arial" w:cs="Arial"/>
      <w:i/>
      <w:iCs/>
      <w:color w:val="000000"/>
      <w:sz w:val="20"/>
      <w:szCs w:val="20"/>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e64d33451">
    <w:name w:val="cse64d33451"/>
    <w:basedOn w:val="a0"/>
    <w:rPr>
      <w:rFonts w:ascii="Arial" w:hAnsi="Arial" w:cs="Arial" w:hint="default"/>
      <w:b w:val="0"/>
      <w:bCs w:val="0"/>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80b314d9">
    <w:name w:val="cs80b314d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e377cf1">
    <w:name w:val="cs3e377cf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474ffd3">
    <w:name w:val="cs9474ff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050660a">
    <w:name w:val="cs7050660a"/>
    <w:basedOn w:val="a"/>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4d2914f">
    <w:name w:val="cs84d2914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paragraph" w:customStyle="1" w:styleId="cs7e529554">
    <w:name w:val="cs7e52955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c7d23e5">
    <w:name w:val="csbc7d23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paragraph" w:customStyle="1" w:styleId="cs2d33826e">
    <w:name w:val="cs2d33826e"/>
    <w:basedOn w:val="a"/>
    <w:pPr>
      <w:spacing w:before="100" w:beforeAutospacing="1" w:after="100" w:afterAutospacing="1"/>
      <w:ind w:left="151"/>
    </w:pPr>
    <w:rPr>
      <w:rFonts w:eastAsiaTheme="minorEastAsia"/>
    </w:rPr>
  </w:style>
  <w:style w:type="paragraph" w:customStyle="1" w:styleId="csdca802ae">
    <w:name w:val="csdca802a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f386883">
    <w:name w:val="cs8f386883"/>
    <w:basedOn w:val="a"/>
    <w:pPr>
      <w:spacing w:before="100" w:beforeAutospacing="1" w:after="100" w:afterAutospacing="1"/>
    </w:pPr>
    <w:rPr>
      <w:rFonts w:eastAsiaTheme="minorEastAsia"/>
      <w:b/>
      <w:bCs/>
      <w:i/>
      <w:iCs/>
      <w:color w:val="000000"/>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f3868831">
    <w:name w:val="cs8f3868831"/>
    <w:basedOn w:val="a0"/>
    <w:rPr>
      <w:rFonts w:ascii="Times New Roman" w:hAnsi="Times New Roman" w:cs="Times New Roman" w:hint="default"/>
      <w:b/>
      <w:bCs/>
      <w:i/>
      <w:iCs/>
      <w:color w:val="000000"/>
      <w:sz w:val="24"/>
      <w:szCs w:val="24"/>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paragraph" w:customStyle="1" w:styleId="cs5fb87182">
    <w:name w:val="cs5fb87182"/>
    <w:basedOn w:val="a"/>
    <w:rsid w:val="00002009"/>
    <w:pPr>
      <w:ind w:left="360"/>
      <w:jc w:val="center"/>
    </w:pPr>
    <w:rPr>
      <w:rFonts w:eastAsiaTheme="minorEastAsia"/>
    </w:rPr>
  </w:style>
  <w:style w:type="character" w:customStyle="1" w:styleId="cs2494c3c61">
    <w:name w:val="cs2494c3c61"/>
    <w:basedOn w:val="a0"/>
    <w:rsid w:val="00002009"/>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sid w:val="00002009"/>
    <w:rPr>
      <w:rFonts w:ascii="Times New Roman" w:hAnsi="Times New Roman" w:cs="Times New Roman" w:hint="default"/>
      <w:b/>
      <w:bCs/>
      <w:i w:val="0"/>
      <w:iCs w:val="0"/>
      <w:color w:val="102B56"/>
      <w:sz w:val="20"/>
      <w:szCs w:val="20"/>
      <w:shd w:val="clear" w:color="auto" w:fill="auto"/>
    </w:rPr>
  </w:style>
  <w:style w:type="paragraph" w:customStyle="1" w:styleId="cs12a5cebc">
    <w:name w:val="cs12a5cebc"/>
    <w:basedOn w:val="a"/>
    <w:rsid w:val="00002009"/>
    <w:pPr>
      <w:ind w:left="360"/>
      <w:jc w:val="both"/>
    </w:pPr>
    <w:rPr>
      <w:rFonts w:eastAsiaTheme="minorEastAsia"/>
    </w:rPr>
  </w:style>
  <w:style w:type="character" w:customStyle="1" w:styleId="cs5efed22f1">
    <w:name w:val="cs5efed22f1"/>
    <w:basedOn w:val="a0"/>
    <w:rsid w:val="00002009"/>
    <w:rPr>
      <w:rFonts w:ascii="Times New Roman" w:hAnsi="Times New Roman" w:cs="Times New Roman" w:hint="default"/>
      <w:b w:val="0"/>
      <w:bCs w:val="0"/>
      <w:i w:val="0"/>
      <w:iCs w:val="0"/>
      <w:color w:val="000000"/>
      <w:sz w:val="24"/>
      <w:szCs w:val="24"/>
      <w:shd w:val="clear" w:color="auto" w:fill="auto"/>
    </w:rPr>
  </w:style>
  <w:style w:type="paragraph" w:styleId="af7">
    <w:name w:val="List Paragraph"/>
    <w:basedOn w:val="a"/>
    <w:uiPriority w:val="34"/>
    <w:qFormat/>
    <w:rsid w:val="003D4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D325B-29BB-4815-A968-F4834817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10486</Words>
  <Characters>72927</Characters>
  <Application>Microsoft Office Word</Application>
  <DocSecurity>0</DocSecurity>
  <Lines>607</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10</cp:revision>
  <cp:lastPrinted>2014-04-25T09:08:00Z</cp:lastPrinted>
  <dcterms:created xsi:type="dcterms:W3CDTF">2021-09-07T11:29:00Z</dcterms:created>
  <dcterms:modified xsi:type="dcterms:W3CDTF">2021-09-08T09:19:00Z</dcterms:modified>
</cp:coreProperties>
</file>