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BE5EC3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1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5362A" w:rsidRDefault="00BE5EC3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BE5EC3">
        <w:rPr>
          <w:rFonts w:ascii="Arial" w:hAnsi="Arial" w:cs="Arial"/>
          <w:b/>
          <w:bCs/>
          <w:sz w:val="20"/>
          <w:szCs w:val="20"/>
          <w:lang w:val="uk-UA"/>
        </w:rPr>
        <w:t>«Перелік протоколів клінічних випробувань лікарських засобів</w:t>
      </w:r>
      <w:r w:rsidR="001405EE" w:rsidRPr="001405EE">
        <w:rPr>
          <w:lang w:val="uk-UA"/>
        </w:rPr>
        <w:t xml:space="preserve"> </w:t>
      </w:r>
      <w:r w:rsidR="001405EE" w:rsidRPr="001405EE">
        <w:rPr>
          <w:rFonts w:ascii="Arial" w:hAnsi="Arial" w:cs="Arial"/>
          <w:b/>
          <w:bCs/>
          <w:sz w:val="20"/>
          <w:szCs w:val="20"/>
          <w:lang w:val="uk-UA"/>
        </w:rPr>
        <w:t>вітчизняних виробників</w:t>
      </w:r>
      <w:r w:rsidRPr="001405EE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Pr="00BE5EC3">
        <w:rPr>
          <w:rFonts w:ascii="Arial" w:hAnsi="Arial" w:cs="Arial"/>
          <w:b/>
          <w:bCs/>
          <w:sz w:val="20"/>
          <w:szCs w:val="20"/>
          <w:lang w:val="uk-UA"/>
        </w:rPr>
        <w:t xml:space="preserve">для </w:t>
      </w:r>
      <w:r w:rsidR="00782941">
        <w:rPr>
          <w:rFonts w:ascii="Arial" w:hAnsi="Arial" w:cs="Arial"/>
          <w:b/>
          <w:bCs/>
          <w:sz w:val="20"/>
          <w:szCs w:val="20"/>
          <w:lang w:val="uk-UA"/>
        </w:rPr>
        <w:t xml:space="preserve">лікування </w:t>
      </w:r>
      <w:proofErr w:type="spellStart"/>
      <w:r w:rsidRPr="00BE5EC3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BE5EC3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НЕР № 2</w:t>
      </w:r>
      <w:r w:rsidR="00782941">
        <w:rPr>
          <w:rFonts w:ascii="Arial" w:hAnsi="Arial" w:cs="Arial"/>
          <w:b/>
          <w:bCs/>
          <w:sz w:val="20"/>
          <w:szCs w:val="20"/>
          <w:lang w:val="uk-UA"/>
        </w:rPr>
        <w:t>6</w:t>
      </w:r>
      <w:r w:rsidRPr="00BE5EC3">
        <w:rPr>
          <w:rFonts w:ascii="Arial" w:hAnsi="Arial" w:cs="Arial"/>
          <w:b/>
          <w:bCs/>
          <w:sz w:val="20"/>
          <w:szCs w:val="20"/>
          <w:lang w:val="uk-UA"/>
        </w:rPr>
        <w:t>/COVID-19 від 0</w:t>
      </w:r>
      <w:r w:rsidR="00782941">
        <w:rPr>
          <w:rFonts w:ascii="Arial" w:hAnsi="Arial" w:cs="Arial"/>
          <w:b/>
          <w:bCs/>
          <w:sz w:val="20"/>
          <w:szCs w:val="20"/>
          <w:lang w:val="uk-UA"/>
        </w:rPr>
        <w:t>9</w:t>
      </w:r>
      <w:r w:rsidRPr="00BE5EC3">
        <w:rPr>
          <w:rFonts w:ascii="Arial" w:hAnsi="Arial" w:cs="Arial"/>
          <w:b/>
          <w:bCs/>
          <w:sz w:val="20"/>
          <w:szCs w:val="20"/>
          <w:lang w:val="uk-UA"/>
        </w:rPr>
        <w:t>.09.2021 від 06.09.2021, на які були отримані позитивні виснов</w:t>
      </w:r>
      <w:r>
        <w:rPr>
          <w:rFonts w:ascii="Arial" w:hAnsi="Arial" w:cs="Arial"/>
          <w:b/>
          <w:bCs/>
          <w:sz w:val="20"/>
          <w:szCs w:val="20"/>
          <w:lang w:val="uk-UA"/>
        </w:rPr>
        <w:t>ки експертів»</w:t>
      </w:r>
    </w:p>
    <w:p w:rsidR="00BE5EC3" w:rsidRPr="00BE5EC3" w:rsidRDefault="00BE5EC3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782941" w:rsidRPr="0016302B" w:rsidRDefault="00382CD1" w:rsidP="00782941">
      <w:pPr>
        <w:jc w:val="both"/>
        <w:rPr>
          <w:rStyle w:val="cs80d9435b1"/>
          <w:sz w:val="20"/>
          <w:szCs w:val="20"/>
          <w:lang w:val="uk-UA"/>
        </w:rPr>
      </w:pPr>
      <w:r w:rsidRPr="00613BE8">
        <w:rPr>
          <w:rStyle w:val="cs9f0a40401"/>
          <w:b/>
          <w:lang w:val="uk-UA"/>
        </w:rPr>
        <w:t xml:space="preserve">1. </w:t>
      </w:r>
      <w:r w:rsidR="00782941" w:rsidRPr="00524B72">
        <w:rPr>
          <w:rStyle w:val="cs9f0a40401"/>
          <w:lang w:val="uk-UA"/>
        </w:rPr>
        <w:t>«</w:t>
      </w:r>
      <w:proofErr w:type="spellStart"/>
      <w:r w:rsidR="00782941" w:rsidRPr="00524B72">
        <w:rPr>
          <w:rStyle w:val="cs9f0a40401"/>
          <w:lang w:val="uk-UA"/>
        </w:rPr>
        <w:t>Багатоцентрове</w:t>
      </w:r>
      <w:proofErr w:type="spellEnd"/>
      <w:r w:rsidR="00782941" w:rsidRPr="00524B72">
        <w:rPr>
          <w:rStyle w:val="cs9f0a40401"/>
          <w:lang w:val="uk-UA"/>
        </w:rPr>
        <w:t xml:space="preserve"> подвійне сліпе </w:t>
      </w:r>
      <w:proofErr w:type="spellStart"/>
      <w:r w:rsidR="00782941" w:rsidRPr="00524B72">
        <w:rPr>
          <w:rStyle w:val="cs9f0a40401"/>
          <w:lang w:val="uk-UA"/>
        </w:rPr>
        <w:t>рандомізоване</w:t>
      </w:r>
      <w:proofErr w:type="spellEnd"/>
      <w:r w:rsidR="00782941" w:rsidRPr="00524B72">
        <w:rPr>
          <w:rStyle w:val="cs9f0a40401"/>
          <w:lang w:val="uk-UA"/>
        </w:rPr>
        <w:t xml:space="preserve"> плацебо-контрольоване д</w:t>
      </w:r>
      <w:bookmarkStart w:id="0" w:name="_GoBack"/>
      <w:bookmarkEnd w:id="0"/>
      <w:r w:rsidR="00782941" w:rsidRPr="00524B72">
        <w:rPr>
          <w:rStyle w:val="cs9f0a40401"/>
          <w:lang w:val="uk-UA"/>
        </w:rPr>
        <w:t xml:space="preserve">ослідження для визначення ефективності та безпечності лікарського засобу </w:t>
      </w:r>
      <w:proofErr w:type="spellStart"/>
      <w:r w:rsidR="00782941" w:rsidRPr="00524B72">
        <w:rPr>
          <w:rStyle w:val="cs9b006261"/>
          <w:lang w:val="uk-UA"/>
        </w:rPr>
        <w:t>Ксаврон</w:t>
      </w:r>
      <w:proofErr w:type="spellEnd"/>
      <w:r w:rsidR="00782941" w:rsidRPr="00524B72">
        <w:rPr>
          <w:rStyle w:val="cs9b006261"/>
          <w:lang w:val="uk-UA"/>
        </w:rPr>
        <w:t>®</w:t>
      </w:r>
      <w:r w:rsidR="00782941" w:rsidRPr="00524B72">
        <w:rPr>
          <w:rStyle w:val="cs9f0a40401"/>
          <w:lang w:val="uk-UA"/>
        </w:rPr>
        <w:t xml:space="preserve"> виробництва ТОВ «ЮРІЯ-ФАРМ» при застосуванні шляхом внутрішньовенної </w:t>
      </w:r>
      <w:proofErr w:type="spellStart"/>
      <w:r w:rsidR="00782941" w:rsidRPr="00524B72">
        <w:rPr>
          <w:rStyle w:val="cs9f0a40401"/>
          <w:lang w:val="uk-UA"/>
        </w:rPr>
        <w:t>інфузії</w:t>
      </w:r>
      <w:proofErr w:type="spellEnd"/>
      <w:r w:rsidR="00782941" w:rsidRPr="00524B72">
        <w:rPr>
          <w:rStyle w:val="cs9f0a40401"/>
          <w:lang w:val="uk-UA"/>
        </w:rPr>
        <w:t xml:space="preserve"> в комбінації з базовою терапією у лікуванні госпіталізованих суб’єктів з </w:t>
      </w:r>
      <w:proofErr w:type="spellStart"/>
      <w:r w:rsidR="00782941" w:rsidRPr="00524B72">
        <w:rPr>
          <w:rStyle w:val="cs9f0a40401"/>
          <w:lang w:val="uk-UA"/>
        </w:rPr>
        <w:t>коронавірусною</w:t>
      </w:r>
      <w:proofErr w:type="spellEnd"/>
      <w:r w:rsidR="00782941" w:rsidRPr="00524B72">
        <w:rPr>
          <w:rStyle w:val="cs9f0a40401"/>
          <w:lang w:val="uk-UA"/>
        </w:rPr>
        <w:t xml:space="preserve"> хворобою (</w:t>
      </w:r>
      <w:r w:rsidR="00782941">
        <w:rPr>
          <w:rStyle w:val="cs9f0a40401"/>
        </w:rPr>
        <w:t>COVID</w:t>
      </w:r>
      <w:r w:rsidR="00782941" w:rsidRPr="00524B72">
        <w:rPr>
          <w:rStyle w:val="cs9f0a40401"/>
          <w:lang w:val="uk-UA"/>
        </w:rPr>
        <w:t xml:space="preserve">-19) із синдромом системної запальної реакції», код дослідження </w:t>
      </w:r>
      <w:r w:rsidR="00782941">
        <w:rPr>
          <w:rStyle w:val="cs9b006261"/>
        </w:rPr>
        <w:t>XAV</w:t>
      </w:r>
      <w:r w:rsidR="00782941" w:rsidRPr="00524B72">
        <w:rPr>
          <w:rStyle w:val="cs9b006261"/>
          <w:lang w:val="uk-UA"/>
        </w:rPr>
        <w:t>/</w:t>
      </w:r>
      <w:r w:rsidR="00782941">
        <w:rPr>
          <w:rStyle w:val="cs9b006261"/>
        </w:rPr>
        <w:t>INT</w:t>
      </w:r>
      <w:r w:rsidR="00782941" w:rsidRPr="00524B72">
        <w:rPr>
          <w:rStyle w:val="cs9b006261"/>
          <w:lang w:val="uk-UA"/>
        </w:rPr>
        <w:t>-21</w:t>
      </w:r>
      <w:r w:rsidR="00782941" w:rsidRPr="00524B72">
        <w:rPr>
          <w:rStyle w:val="cs9f0a40401"/>
          <w:lang w:val="uk-UA"/>
        </w:rPr>
        <w:t xml:space="preserve">, версія №1.0 від 14.05.2021, спонсор - </w:t>
      </w:r>
      <w:r w:rsidR="00782941">
        <w:rPr>
          <w:rStyle w:val="cs9f0a40401"/>
        </w:rPr>
        <w:t>T</w:t>
      </w:r>
      <w:proofErr w:type="spellStart"/>
      <w:r w:rsidR="00782941" w:rsidRPr="00524B72">
        <w:rPr>
          <w:rStyle w:val="cs9f0a40401"/>
          <w:lang w:val="uk-UA"/>
        </w:rPr>
        <w:t>овариство</w:t>
      </w:r>
      <w:proofErr w:type="spellEnd"/>
      <w:r w:rsidR="00782941" w:rsidRPr="00524B72">
        <w:rPr>
          <w:rStyle w:val="cs9f0a40401"/>
          <w:lang w:val="uk-UA"/>
        </w:rPr>
        <w:t xml:space="preserve"> з обмеженою відповідальністю </w:t>
      </w:r>
      <w:r w:rsidR="00782941" w:rsidRPr="0016302B">
        <w:rPr>
          <w:rStyle w:val="cs9f0a40401"/>
          <w:lang w:val="uk-UA"/>
        </w:rPr>
        <w:t>«Юрія-</w:t>
      </w:r>
      <w:proofErr w:type="spellStart"/>
      <w:r w:rsidR="00782941" w:rsidRPr="0016302B">
        <w:rPr>
          <w:rStyle w:val="cs9f0a40401"/>
          <w:lang w:val="uk-UA"/>
        </w:rPr>
        <w:t>Фарм</w:t>
      </w:r>
      <w:proofErr w:type="spellEnd"/>
      <w:r w:rsidR="00782941" w:rsidRPr="0016302B">
        <w:rPr>
          <w:rStyle w:val="cs9f0a40401"/>
          <w:lang w:val="uk-UA"/>
        </w:rPr>
        <w:t>», Україна</w:t>
      </w:r>
    </w:p>
    <w:p w:rsidR="00782941" w:rsidRPr="0016302B" w:rsidRDefault="00782941" w:rsidP="00782941">
      <w:pPr>
        <w:pStyle w:val="cs80d9435b"/>
        <w:rPr>
          <w:lang w:val="uk-UA"/>
        </w:rPr>
      </w:pPr>
      <w:r w:rsidRPr="0016302B">
        <w:rPr>
          <w:rStyle w:val="cs9f0a40401"/>
          <w:lang w:val="uk-UA"/>
        </w:rPr>
        <w:t>Фаза - ІІІ</w:t>
      </w:r>
    </w:p>
    <w:p w:rsidR="00782941" w:rsidRPr="0016302B" w:rsidRDefault="00782941" w:rsidP="00782941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16302B">
        <w:rPr>
          <w:rStyle w:val="cs9f0a40401"/>
          <w:lang w:val="uk-UA"/>
        </w:rPr>
        <w:t xml:space="preserve">Заявник - </w:t>
      </w:r>
      <w:r>
        <w:rPr>
          <w:rStyle w:val="cs9f0a40401"/>
        </w:rPr>
        <w:t>T</w:t>
      </w:r>
      <w:proofErr w:type="spellStart"/>
      <w:r w:rsidRPr="0016302B">
        <w:rPr>
          <w:rStyle w:val="cs9f0a40401"/>
          <w:lang w:val="uk-UA"/>
        </w:rPr>
        <w:t>овариство</w:t>
      </w:r>
      <w:proofErr w:type="spellEnd"/>
      <w:r w:rsidRPr="0016302B">
        <w:rPr>
          <w:rStyle w:val="cs9f0a40401"/>
          <w:lang w:val="uk-UA"/>
        </w:rPr>
        <w:t xml:space="preserve"> з обмеженою відповідальністю «Юрія-</w:t>
      </w:r>
      <w:proofErr w:type="spellStart"/>
      <w:r w:rsidRPr="0016302B">
        <w:rPr>
          <w:rStyle w:val="cs9f0a40401"/>
          <w:lang w:val="uk-UA"/>
        </w:rPr>
        <w:t>Фарм</w:t>
      </w:r>
      <w:proofErr w:type="spellEnd"/>
      <w:r w:rsidRPr="0016302B">
        <w:rPr>
          <w:rStyle w:val="cs9f0a40401"/>
          <w:lang w:val="uk-UA"/>
        </w:rPr>
        <w:t>», Україна</w:t>
      </w:r>
    </w:p>
    <w:p w:rsidR="00782941" w:rsidRPr="00FB4971" w:rsidRDefault="00782941" w:rsidP="00782941">
      <w:pPr>
        <w:pStyle w:val="cs80d9435b"/>
        <w:rPr>
          <w:rFonts w:asciiTheme="majorHAnsi" w:hAnsiTheme="majorHAnsi" w:cstheme="majorHAnsi"/>
          <w:sz w:val="10"/>
          <w:szCs w:val="20"/>
          <w:lang w:val="uk-UA"/>
        </w:rPr>
      </w:pPr>
      <w:r>
        <w:rPr>
          <w:rStyle w:val="cs9f0a40401"/>
        </w:rPr>
        <w:t> </w:t>
      </w:r>
    </w:p>
    <w:p w:rsidR="00782941" w:rsidRPr="00524B72" w:rsidRDefault="00782941" w:rsidP="00782941">
      <w:pPr>
        <w:pStyle w:val="cs5fb87182"/>
        <w:rPr>
          <w:rFonts w:asciiTheme="majorHAnsi" w:hAnsiTheme="majorHAnsi" w:cstheme="majorHAnsi"/>
          <w:sz w:val="20"/>
          <w:szCs w:val="20"/>
          <w:lang w:val="ru-RU"/>
        </w:rPr>
      </w:pPr>
      <w:proofErr w:type="spellStart"/>
      <w:r w:rsidRPr="00524B72">
        <w:rPr>
          <w:rStyle w:val="cs9b006261"/>
          <w:lang w:val="ru-RU"/>
        </w:rPr>
        <w:t>Місця</w:t>
      </w:r>
      <w:proofErr w:type="spellEnd"/>
      <w:r w:rsidRPr="00524B72">
        <w:rPr>
          <w:rStyle w:val="cs9b006261"/>
          <w:lang w:val="ru-RU"/>
        </w:rPr>
        <w:t xml:space="preserve">, на </w:t>
      </w:r>
      <w:proofErr w:type="spellStart"/>
      <w:r w:rsidRPr="00524B72">
        <w:rPr>
          <w:rStyle w:val="cs9b006261"/>
          <w:lang w:val="ru-RU"/>
        </w:rPr>
        <w:t>яких</w:t>
      </w:r>
      <w:proofErr w:type="spellEnd"/>
      <w:r w:rsidRPr="00524B72">
        <w:rPr>
          <w:rStyle w:val="cs9b006261"/>
          <w:lang w:val="ru-RU"/>
        </w:rPr>
        <w:t xml:space="preserve"> </w:t>
      </w:r>
      <w:proofErr w:type="spellStart"/>
      <w:r w:rsidRPr="00524B72">
        <w:rPr>
          <w:rStyle w:val="cs9b006261"/>
          <w:lang w:val="ru-RU"/>
        </w:rPr>
        <w:t>планується</w:t>
      </w:r>
      <w:proofErr w:type="spellEnd"/>
      <w:r w:rsidRPr="00524B72">
        <w:rPr>
          <w:rStyle w:val="cs9b006261"/>
          <w:lang w:val="ru-RU"/>
        </w:rPr>
        <w:t xml:space="preserve"> </w:t>
      </w:r>
      <w:proofErr w:type="spellStart"/>
      <w:r w:rsidRPr="00524B72">
        <w:rPr>
          <w:rStyle w:val="cs9b006261"/>
          <w:lang w:val="ru-RU"/>
        </w:rPr>
        <w:t>проведення</w:t>
      </w:r>
      <w:proofErr w:type="spellEnd"/>
      <w:r w:rsidRPr="00524B72">
        <w:rPr>
          <w:rStyle w:val="cs9b006261"/>
          <w:lang w:val="ru-RU"/>
        </w:rPr>
        <w:t xml:space="preserve"> </w:t>
      </w:r>
      <w:proofErr w:type="spellStart"/>
      <w:r w:rsidRPr="00524B72">
        <w:rPr>
          <w:rStyle w:val="cs9b006261"/>
          <w:lang w:val="ru-RU"/>
        </w:rPr>
        <w:t>клінічного</w:t>
      </w:r>
      <w:proofErr w:type="spellEnd"/>
      <w:r w:rsidRPr="00524B72">
        <w:rPr>
          <w:rStyle w:val="cs9b006261"/>
          <w:lang w:val="ru-RU"/>
        </w:rPr>
        <w:t xml:space="preserve"> </w:t>
      </w:r>
      <w:proofErr w:type="spellStart"/>
      <w:r w:rsidRPr="00524B72">
        <w:rPr>
          <w:rStyle w:val="cs9b006261"/>
          <w:lang w:val="ru-RU"/>
        </w:rPr>
        <w:t>випробування</w:t>
      </w:r>
      <w:proofErr w:type="spellEnd"/>
      <w:r w:rsidRPr="00524B72">
        <w:rPr>
          <w:rStyle w:val="cs9b006261"/>
          <w:lang w:val="ru-RU"/>
        </w:rPr>
        <w:t>:</w:t>
      </w:r>
    </w:p>
    <w:p w:rsidR="00782941" w:rsidRPr="00524B72" w:rsidRDefault="00782941" w:rsidP="00782941">
      <w:pPr>
        <w:pStyle w:val="cs5fb87182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782941" w:rsidRPr="001405EE" w:rsidTr="00387C98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941" w:rsidRDefault="00782941" w:rsidP="00387C98">
            <w:pPr>
              <w:pStyle w:val="cs2e86d3a6"/>
            </w:pPr>
            <w:r>
              <w:rPr>
                <w:rStyle w:val="cs9b00626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941" w:rsidRPr="00524B72" w:rsidRDefault="00782941" w:rsidP="00387C98">
            <w:pPr>
              <w:pStyle w:val="cs2e86d3a6"/>
              <w:rPr>
                <w:lang w:val="ru-RU"/>
              </w:rPr>
            </w:pPr>
            <w:r w:rsidRPr="00524B72">
              <w:rPr>
                <w:rStyle w:val="cs9b006261"/>
                <w:lang w:val="ru-RU"/>
              </w:rPr>
              <w:t xml:space="preserve">П.І.Б. </w:t>
            </w:r>
            <w:proofErr w:type="spellStart"/>
            <w:r w:rsidRPr="00524B72">
              <w:rPr>
                <w:rStyle w:val="cs9b006261"/>
                <w:lang w:val="ru-RU"/>
              </w:rPr>
              <w:t>відповідального</w:t>
            </w:r>
            <w:proofErr w:type="spellEnd"/>
            <w:r w:rsidRPr="00524B72">
              <w:rPr>
                <w:rStyle w:val="cs9b006261"/>
                <w:lang w:val="ru-RU"/>
              </w:rPr>
              <w:t xml:space="preserve"> </w:t>
            </w:r>
            <w:proofErr w:type="spellStart"/>
            <w:r w:rsidRPr="00524B72">
              <w:rPr>
                <w:rStyle w:val="cs9b006261"/>
                <w:lang w:val="ru-RU"/>
              </w:rPr>
              <w:t>дослідника</w:t>
            </w:r>
            <w:proofErr w:type="spellEnd"/>
            <w:r w:rsidRPr="00524B72">
              <w:rPr>
                <w:rStyle w:val="cs9b006261"/>
                <w:lang w:val="ru-RU"/>
              </w:rPr>
              <w:t>,</w:t>
            </w:r>
          </w:p>
          <w:p w:rsidR="00782941" w:rsidRPr="00524B72" w:rsidRDefault="00782941" w:rsidP="00387C98">
            <w:pPr>
              <w:pStyle w:val="cs2e86d3a6"/>
              <w:rPr>
                <w:lang w:val="ru-RU"/>
              </w:rPr>
            </w:pPr>
            <w:proofErr w:type="spellStart"/>
            <w:r w:rsidRPr="00524B72">
              <w:rPr>
                <w:rStyle w:val="cs9b006261"/>
                <w:lang w:val="ru-RU"/>
              </w:rPr>
              <w:t>Назва</w:t>
            </w:r>
            <w:proofErr w:type="spellEnd"/>
            <w:r w:rsidRPr="00524B72">
              <w:rPr>
                <w:rStyle w:val="cs9b006261"/>
                <w:lang w:val="ru-RU"/>
              </w:rPr>
              <w:t xml:space="preserve"> </w:t>
            </w:r>
            <w:proofErr w:type="spellStart"/>
            <w:r w:rsidRPr="00524B72">
              <w:rPr>
                <w:rStyle w:val="cs9b006261"/>
                <w:lang w:val="ru-RU"/>
              </w:rPr>
              <w:t>місця</w:t>
            </w:r>
            <w:proofErr w:type="spellEnd"/>
            <w:r w:rsidRPr="00524B72">
              <w:rPr>
                <w:rStyle w:val="cs9b006261"/>
                <w:lang w:val="ru-RU"/>
              </w:rPr>
              <w:t xml:space="preserve"> </w:t>
            </w:r>
            <w:proofErr w:type="spellStart"/>
            <w:r w:rsidRPr="00524B72">
              <w:rPr>
                <w:rStyle w:val="cs9b006261"/>
                <w:lang w:val="ru-RU"/>
              </w:rPr>
              <w:t>проведення</w:t>
            </w:r>
            <w:proofErr w:type="spellEnd"/>
            <w:r w:rsidRPr="00524B72">
              <w:rPr>
                <w:rStyle w:val="cs9b006261"/>
                <w:lang w:val="ru-RU"/>
              </w:rPr>
              <w:t xml:space="preserve"> </w:t>
            </w:r>
            <w:proofErr w:type="spellStart"/>
            <w:r w:rsidRPr="00524B72">
              <w:rPr>
                <w:rStyle w:val="cs9b006261"/>
                <w:lang w:val="ru-RU"/>
              </w:rPr>
              <w:t>клінічного</w:t>
            </w:r>
            <w:proofErr w:type="spellEnd"/>
            <w:r w:rsidRPr="00524B72">
              <w:rPr>
                <w:rStyle w:val="cs9b006261"/>
                <w:lang w:val="ru-RU"/>
              </w:rPr>
              <w:t xml:space="preserve"> </w:t>
            </w:r>
            <w:proofErr w:type="spellStart"/>
            <w:r w:rsidRPr="00524B72">
              <w:rPr>
                <w:rStyle w:val="cs9b006261"/>
                <w:lang w:val="ru-RU"/>
              </w:rPr>
              <w:t>випробування</w:t>
            </w:r>
            <w:proofErr w:type="spellEnd"/>
          </w:p>
        </w:tc>
      </w:tr>
      <w:tr w:rsidR="00782941" w:rsidRPr="001405EE" w:rsidTr="00387C9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Default="00782941" w:rsidP="00387C98">
            <w:pPr>
              <w:pStyle w:val="cs2e86d3a6"/>
            </w:pPr>
            <w:r>
              <w:rPr>
                <w:rStyle w:val="cs9f0a40401"/>
              </w:rPr>
              <w:t>1.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r w:rsidRPr="00524B72">
              <w:rPr>
                <w:rStyle w:val="cs9f0a40401"/>
                <w:lang w:val="ru-RU"/>
              </w:rPr>
              <w:t>д.м.н. Коваль Т.І.</w:t>
            </w:r>
          </w:p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proofErr w:type="spellStart"/>
            <w:r w:rsidRPr="00524B72">
              <w:rPr>
                <w:rStyle w:val="cs9f0a40401"/>
                <w:lang w:val="ru-RU"/>
              </w:rPr>
              <w:t>Комунальне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підприємство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524B72">
              <w:rPr>
                <w:rStyle w:val="cs9f0a40401"/>
                <w:lang w:val="ru-RU"/>
              </w:rPr>
              <w:t>Полтавська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обласна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клінічна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інфекційна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лікарня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Полтавської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обласної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ради», </w:t>
            </w:r>
            <w:proofErr w:type="spellStart"/>
            <w:r w:rsidRPr="00524B72">
              <w:rPr>
                <w:rStyle w:val="cs9f0a40401"/>
                <w:lang w:val="ru-RU"/>
              </w:rPr>
              <w:t>госпітальне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відділення</w:t>
            </w:r>
            <w:proofErr w:type="spellEnd"/>
            <w:r w:rsidRPr="00524B72">
              <w:rPr>
                <w:rStyle w:val="cs9f0a40401"/>
                <w:lang w:val="ru-RU"/>
              </w:rPr>
              <w:t>, м. Полтава</w:t>
            </w:r>
          </w:p>
        </w:tc>
      </w:tr>
      <w:tr w:rsidR="00782941" w:rsidTr="00387C9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Default="00782941" w:rsidP="00387C98">
            <w:pPr>
              <w:pStyle w:val="cs2e86d3a6"/>
            </w:pPr>
            <w:r>
              <w:rPr>
                <w:rStyle w:val="cs9f0a40401"/>
              </w:rPr>
              <w:t>2.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Default="00782941" w:rsidP="00387C98">
            <w:pPr>
              <w:pStyle w:val="cs80d9435b"/>
            </w:pPr>
            <w:proofErr w:type="spellStart"/>
            <w:r>
              <w:rPr>
                <w:rStyle w:val="cs9f0a40401"/>
              </w:rPr>
              <w:t>д.м.н</w:t>
            </w:r>
            <w:proofErr w:type="spellEnd"/>
            <w:r>
              <w:rPr>
                <w:rStyle w:val="cs9f0a40401"/>
              </w:rPr>
              <w:t xml:space="preserve">., </w:t>
            </w:r>
            <w:proofErr w:type="spellStart"/>
            <w:r>
              <w:rPr>
                <w:rStyle w:val="cs9f0a40401"/>
              </w:rPr>
              <w:t>проф</w:t>
            </w:r>
            <w:proofErr w:type="spellEnd"/>
            <w:r>
              <w:rPr>
                <w:rStyle w:val="cs9f0a40401"/>
              </w:rPr>
              <w:t xml:space="preserve">. </w:t>
            </w:r>
            <w:proofErr w:type="spellStart"/>
            <w:r>
              <w:rPr>
                <w:rStyle w:val="cs9f0a40401"/>
              </w:rPr>
              <w:t>Тєрьошин</w:t>
            </w:r>
            <w:proofErr w:type="spellEnd"/>
            <w:r>
              <w:rPr>
                <w:rStyle w:val="cs9f0a40401"/>
              </w:rPr>
              <w:t xml:space="preserve"> В.О.</w:t>
            </w:r>
          </w:p>
          <w:p w:rsidR="00782941" w:rsidRDefault="00782941" w:rsidP="00387C98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Харківської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обласної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Обласна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клінічна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інфекційна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», 1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, м. </w:t>
            </w:r>
            <w:proofErr w:type="spellStart"/>
            <w:r>
              <w:rPr>
                <w:rStyle w:val="cs9f0a40401"/>
              </w:rPr>
              <w:t>Харків</w:t>
            </w:r>
            <w:proofErr w:type="spellEnd"/>
          </w:p>
        </w:tc>
      </w:tr>
      <w:tr w:rsidR="00782941" w:rsidRPr="001405EE" w:rsidTr="00387C9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Default="00782941" w:rsidP="00387C98">
            <w:pPr>
              <w:pStyle w:val="cs2e86d3a6"/>
            </w:pPr>
            <w:r>
              <w:rPr>
                <w:rStyle w:val="cs9f0a40401"/>
              </w:rPr>
              <w:t>3.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r w:rsidRPr="00524B72">
              <w:rPr>
                <w:rStyle w:val="cs9f0a40401"/>
                <w:lang w:val="ru-RU"/>
              </w:rPr>
              <w:t xml:space="preserve">к.м.н. </w:t>
            </w:r>
            <w:proofErr w:type="spellStart"/>
            <w:r w:rsidRPr="00524B72">
              <w:rPr>
                <w:rStyle w:val="cs9f0a40401"/>
                <w:lang w:val="ru-RU"/>
              </w:rPr>
              <w:t>Мінова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Л.В.</w:t>
            </w:r>
          </w:p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proofErr w:type="spellStart"/>
            <w:r w:rsidRPr="00524B72">
              <w:rPr>
                <w:rStyle w:val="cs9f0a40401"/>
                <w:lang w:val="ru-RU"/>
              </w:rPr>
              <w:t>Комунальне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некомерційне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підприємство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524B72">
              <w:rPr>
                <w:rStyle w:val="cs9f0a40401"/>
                <w:lang w:val="ru-RU"/>
              </w:rPr>
              <w:t>Олександрівська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клінічна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лікарня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м. </w:t>
            </w:r>
            <w:proofErr w:type="spellStart"/>
            <w:r w:rsidRPr="00524B72">
              <w:rPr>
                <w:rStyle w:val="cs9f0a40401"/>
                <w:lang w:val="ru-RU"/>
              </w:rPr>
              <w:t>Києва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» </w:t>
            </w:r>
            <w:proofErr w:type="spellStart"/>
            <w:r w:rsidRPr="00524B72">
              <w:rPr>
                <w:rStyle w:val="cs9f0a40401"/>
                <w:lang w:val="ru-RU"/>
              </w:rPr>
              <w:t>виконавчого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органу </w:t>
            </w:r>
            <w:proofErr w:type="spellStart"/>
            <w:r w:rsidRPr="00524B72">
              <w:rPr>
                <w:rStyle w:val="cs9f0a40401"/>
                <w:lang w:val="ru-RU"/>
              </w:rPr>
              <w:t>Київської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міської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ради (</w:t>
            </w:r>
            <w:proofErr w:type="spellStart"/>
            <w:r w:rsidRPr="00524B72">
              <w:rPr>
                <w:rStyle w:val="cs9f0a40401"/>
                <w:lang w:val="ru-RU"/>
              </w:rPr>
              <w:t>Київської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міської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державної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адміністрації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), </w:t>
            </w:r>
            <w:proofErr w:type="spellStart"/>
            <w:r w:rsidRPr="00524B72">
              <w:rPr>
                <w:rStyle w:val="cs9f0a40401"/>
                <w:lang w:val="ru-RU"/>
              </w:rPr>
              <w:t>інфекційне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боксоване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відділення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№2, м. </w:t>
            </w:r>
            <w:proofErr w:type="spellStart"/>
            <w:r w:rsidRPr="00524B72">
              <w:rPr>
                <w:rStyle w:val="cs9f0a40401"/>
                <w:lang w:val="ru-RU"/>
              </w:rPr>
              <w:t>Київ</w:t>
            </w:r>
            <w:proofErr w:type="spellEnd"/>
          </w:p>
        </w:tc>
      </w:tr>
      <w:tr w:rsidR="00782941" w:rsidTr="00387C9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Default="00782941" w:rsidP="00387C98">
            <w:pPr>
              <w:pStyle w:val="cs2e86d3a6"/>
            </w:pPr>
            <w:r>
              <w:rPr>
                <w:rStyle w:val="cs9f0a40401"/>
              </w:rPr>
              <w:t>4.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Default="00782941" w:rsidP="00387C98">
            <w:pPr>
              <w:pStyle w:val="cs80d9435b"/>
            </w:pPr>
            <w:proofErr w:type="spellStart"/>
            <w:r>
              <w:rPr>
                <w:rStyle w:val="cs9f0a40401"/>
              </w:rPr>
              <w:t>к.м.н</w:t>
            </w:r>
            <w:proofErr w:type="spellEnd"/>
            <w:r>
              <w:rPr>
                <w:rStyle w:val="cs9f0a40401"/>
              </w:rPr>
              <w:t xml:space="preserve">. </w:t>
            </w:r>
            <w:proofErr w:type="spellStart"/>
            <w:r>
              <w:rPr>
                <w:rStyle w:val="cs9f0a40401"/>
              </w:rPr>
              <w:t>Ралець</w:t>
            </w:r>
            <w:proofErr w:type="spellEnd"/>
            <w:r>
              <w:rPr>
                <w:rStyle w:val="cs9f0a40401"/>
              </w:rPr>
              <w:t xml:space="preserve"> Н.В.</w:t>
            </w:r>
          </w:p>
          <w:p w:rsidR="00782941" w:rsidRDefault="00782941" w:rsidP="00387C98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Київська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клінічна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 №4» </w:t>
            </w:r>
            <w:proofErr w:type="spellStart"/>
            <w:r>
              <w:rPr>
                <w:rStyle w:val="cs9f0a40401"/>
              </w:rPr>
              <w:t>виконавчого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органу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Київської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 (</w:t>
            </w:r>
            <w:proofErr w:type="spellStart"/>
            <w:r>
              <w:rPr>
                <w:rStyle w:val="cs9f0a40401"/>
              </w:rPr>
              <w:t>Київської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державної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адміністрації</w:t>
            </w:r>
            <w:proofErr w:type="spellEnd"/>
            <w:r>
              <w:rPr>
                <w:rStyle w:val="cs9f0a40401"/>
              </w:rPr>
              <w:t xml:space="preserve">), </w:t>
            </w:r>
            <w:proofErr w:type="spellStart"/>
            <w:r>
              <w:rPr>
                <w:rStyle w:val="cs9f0a40401"/>
              </w:rPr>
              <w:t>інфекційне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, м. </w:t>
            </w:r>
            <w:proofErr w:type="spellStart"/>
            <w:r>
              <w:rPr>
                <w:rStyle w:val="cs9f0a40401"/>
              </w:rPr>
              <w:t>Київ</w:t>
            </w:r>
            <w:proofErr w:type="spellEnd"/>
          </w:p>
        </w:tc>
      </w:tr>
      <w:tr w:rsidR="00782941" w:rsidRPr="001405EE" w:rsidTr="00387C9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Default="00782941" w:rsidP="00387C98">
            <w:pPr>
              <w:pStyle w:val="cs2e86d3a6"/>
            </w:pPr>
            <w:r>
              <w:rPr>
                <w:rStyle w:val="cs9f0a40401"/>
              </w:rPr>
              <w:t>5.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r w:rsidRPr="00524B72">
              <w:rPr>
                <w:rStyle w:val="cs9f0a40401"/>
                <w:lang w:val="ru-RU"/>
              </w:rPr>
              <w:t xml:space="preserve">зав. </w:t>
            </w:r>
            <w:proofErr w:type="spellStart"/>
            <w:r w:rsidRPr="00524B72">
              <w:rPr>
                <w:rStyle w:val="cs9f0a40401"/>
                <w:lang w:val="ru-RU"/>
              </w:rPr>
              <w:t>від</w:t>
            </w:r>
            <w:proofErr w:type="spellEnd"/>
            <w:r w:rsidRPr="00524B72">
              <w:rPr>
                <w:rStyle w:val="cs9f0a40401"/>
                <w:lang w:val="ru-RU"/>
              </w:rPr>
              <w:t>. Чужак Н.Є.</w:t>
            </w:r>
          </w:p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proofErr w:type="spellStart"/>
            <w:r w:rsidRPr="00524B72">
              <w:rPr>
                <w:rStyle w:val="cs9f0a40401"/>
                <w:lang w:val="ru-RU"/>
              </w:rPr>
              <w:t>Комунальне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некомерційне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підприємство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524B72">
              <w:rPr>
                <w:rStyle w:val="cs9f0a40401"/>
                <w:lang w:val="ru-RU"/>
              </w:rPr>
              <w:t>Міська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клінічна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лікарня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№1 </w:t>
            </w:r>
            <w:proofErr w:type="spellStart"/>
            <w:r w:rsidRPr="00524B72">
              <w:rPr>
                <w:rStyle w:val="cs9f0a40401"/>
                <w:lang w:val="ru-RU"/>
              </w:rPr>
              <w:t>Івано-Франківської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міської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ради», </w:t>
            </w:r>
            <w:proofErr w:type="spellStart"/>
            <w:r w:rsidRPr="00524B72">
              <w:rPr>
                <w:rStyle w:val="cs9f0a40401"/>
                <w:lang w:val="ru-RU"/>
              </w:rPr>
              <w:t>терапевтичне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відділення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524B72">
              <w:rPr>
                <w:rStyle w:val="cs9f0a40401"/>
                <w:lang w:val="ru-RU"/>
              </w:rPr>
              <w:t>Івано-Франківськ</w:t>
            </w:r>
            <w:proofErr w:type="spellEnd"/>
          </w:p>
        </w:tc>
      </w:tr>
      <w:tr w:rsidR="00782941" w:rsidRPr="001405EE" w:rsidTr="00387C9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Default="00782941" w:rsidP="00387C98">
            <w:pPr>
              <w:pStyle w:val="cs2e86d3a6"/>
            </w:pPr>
            <w:r>
              <w:rPr>
                <w:rStyle w:val="cs9f0a40401"/>
              </w:rPr>
              <w:t>6.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r w:rsidRPr="00524B72">
              <w:rPr>
                <w:rStyle w:val="cs9f0a40401"/>
                <w:lang w:val="ru-RU"/>
              </w:rPr>
              <w:t xml:space="preserve">к.м.н. </w:t>
            </w:r>
            <w:proofErr w:type="spellStart"/>
            <w:r w:rsidRPr="00524B72">
              <w:rPr>
                <w:rStyle w:val="cs9f0a40401"/>
                <w:lang w:val="ru-RU"/>
              </w:rPr>
              <w:t>Мартинюк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Г.А.</w:t>
            </w:r>
          </w:p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proofErr w:type="spellStart"/>
            <w:r w:rsidRPr="00524B72">
              <w:rPr>
                <w:rStyle w:val="cs9f0a40401"/>
                <w:lang w:val="ru-RU"/>
              </w:rPr>
              <w:t>Комунальне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некомерційне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підприємство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«Центральна </w:t>
            </w:r>
            <w:proofErr w:type="spellStart"/>
            <w:r w:rsidRPr="00524B72">
              <w:rPr>
                <w:rStyle w:val="cs9f0a40401"/>
                <w:lang w:val="ru-RU"/>
              </w:rPr>
              <w:t>міська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лікарня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» </w:t>
            </w:r>
            <w:proofErr w:type="spellStart"/>
            <w:r w:rsidRPr="00524B72">
              <w:rPr>
                <w:rStyle w:val="cs9f0a40401"/>
                <w:lang w:val="ru-RU"/>
              </w:rPr>
              <w:t>Рівненської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міської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ради, </w:t>
            </w:r>
            <w:proofErr w:type="spellStart"/>
            <w:r w:rsidRPr="00524B72">
              <w:rPr>
                <w:rStyle w:val="cs9f0a40401"/>
                <w:lang w:val="ru-RU"/>
              </w:rPr>
              <w:t>Обласний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лікувально-діагностичний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гепатологічний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центр, м. </w:t>
            </w:r>
            <w:proofErr w:type="spellStart"/>
            <w:r w:rsidRPr="00524B72">
              <w:rPr>
                <w:rStyle w:val="cs9f0a40401"/>
                <w:lang w:val="ru-RU"/>
              </w:rPr>
              <w:t>Рівне</w:t>
            </w:r>
            <w:proofErr w:type="spellEnd"/>
          </w:p>
        </w:tc>
      </w:tr>
      <w:tr w:rsidR="00782941" w:rsidRPr="001405EE" w:rsidTr="00387C9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Default="00782941" w:rsidP="00387C98">
            <w:pPr>
              <w:pStyle w:val="cs2e86d3a6"/>
            </w:pPr>
            <w:r>
              <w:rPr>
                <w:rStyle w:val="cs9f0a40401"/>
              </w:rPr>
              <w:t>7.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r w:rsidRPr="00524B72">
              <w:rPr>
                <w:rStyle w:val="cs9f0a40401"/>
                <w:lang w:val="ru-RU"/>
              </w:rPr>
              <w:t>д.м.н., проф. Мороз Л.В.</w:t>
            </w:r>
          </w:p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proofErr w:type="spellStart"/>
            <w:r w:rsidRPr="00524B72">
              <w:rPr>
                <w:rStyle w:val="cs9f0a40401"/>
                <w:lang w:val="ru-RU"/>
              </w:rPr>
              <w:t>Комунальне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некомерційне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підприємство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524B72">
              <w:rPr>
                <w:rStyle w:val="cs9f0a40401"/>
                <w:lang w:val="ru-RU"/>
              </w:rPr>
              <w:t>Вінницька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міська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клінічна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лікарня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№1», </w:t>
            </w:r>
            <w:proofErr w:type="spellStart"/>
            <w:r w:rsidRPr="00524B72">
              <w:rPr>
                <w:rStyle w:val="cs9f0a40401"/>
                <w:lang w:val="ru-RU"/>
              </w:rPr>
              <w:t>інфекційне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відділення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, </w:t>
            </w:r>
            <w:proofErr w:type="spellStart"/>
            <w:r w:rsidRPr="00524B72">
              <w:rPr>
                <w:rStyle w:val="cs9f0a40401"/>
                <w:lang w:val="ru-RU"/>
              </w:rPr>
              <w:t>Вінницький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національний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медичний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університет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ім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. М.І. Пирогова, кафедра </w:t>
            </w:r>
            <w:proofErr w:type="spellStart"/>
            <w:r w:rsidRPr="00524B72">
              <w:rPr>
                <w:rStyle w:val="cs9f0a40401"/>
                <w:lang w:val="ru-RU"/>
              </w:rPr>
              <w:t>інфекційних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хвороб з курсом </w:t>
            </w:r>
            <w:proofErr w:type="spellStart"/>
            <w:r w:rsidRPr="00524B72">
              <w:rPr>
                <w:rStyle w:val="cs9f0a40401"/>
                <w:lang w:val="ru-RU"/>
              </w:rPr>
              <w:t>епідеміології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524B72">
              <w:rPr>
                <w:rStyle w:val="cs9f0a40401"/>
                <w:lang w:val="ru-RU"/>
              </w:rPr>
              <w:t>Вінниця</w:t>
            </w:r>
            <w:proofErr w:type="spellEnd"/>
          </w:p>
        </w:tc>
      </w:tr>
      <w:tr w:rsidR="00782941" w:rsidRPr="001405EE" w:rsidTr="00387C9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Default="00782941" w:rsidP="00387C98">
            <w:pPr>
              <w:pStyle w:val="cs2e86d3a6"/>
            </w:pPr>
            <w:r>
              <w:rPr>
                <w:rStyle w:val="cs9f0a40401"/>
              </w:rPr>
              <w:t>8.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r w:rsidRPr="00524B72">
              <w:rPr>
                <w:rStyle w:val="cs9f0a40401"/>
                <w:lang w:val="ru-RU"/>
              </w:rPr>
              <w:t xml:space="preserve">д.м.н., проф. </w:t>
            </w:r>
            <w:proofErr w:type="spellStart"/>
            <w:r w:rsidRPr="00524B72">
              <w:rPr>
                <w:rStyle w:val="cs9f0a40401"/>
                <w:lang w:val="ru-RU"/>
              </w:rPr>
              <w:t>Пришляк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О.Я.</w:t>
            </w:r>
          </w:p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proofErr w:type="spellStart"/>
            <w:r w:rsidRPr="00524B72">
              <w:rPr>
                <w:rStyle w:val="cs9f0a40401"/>
                <w:lang w:val="ru-RU"/>
              </w:rPr>
              <w:t>Комунальне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некомерційне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підприємство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524B72">
              <w:rPr>
                <w:rStyle w:val="cs9f0a40401"/>
                <w:lang w:val="ru-RU"/>
              </w:rPr>
              <w:t>Івано-Франківська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обласна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клінічна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інфекційна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лікарня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Івано-Франківської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обласної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ради», </w:t>
            </w:r>
            <w:proofErr w:type="spellStart"/>
            <w:r w:rsidRPr="00524B72">
              <w:rPr>
                <w:rStyle w:val="cs9f0a40401"/>
                <w:lang w:val="ru-RU"/>
              </w:rPr>
              <w:t>відділення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№3, м. </w:t>
            </w:r>
            <w:proofErr w:type="spellStart"/>
            <w:r w:rsidRPr="00524B72">
              <w:rPr>
                <w:rStyle w:val="cs9f0a40401"/>
                <w:lang w:val="ru-RU"/>
              </w:rPr>
              <w:t>Івано-Франківськ</w:t>
            </w:r>
            <w:proofErr w:type="spellEnd"/>
          </w:p>
        </w:tc>
      </w:tr>
      <w:tr w:rsidR="00782941" w:rsidRPr="001405EE" w:rsidTr="00387C9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Default="00782941" w:rsidP="00387C98">
            <w:pPr>
              <w:pStyle w:val="cs2e86d3a6"/>
            </w:pPr>
            <w:r>
              <w:rPr>
                <w:rStyle w:val="cs9f0a40401"/>
              </w:rPr>
              <w:t>9.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r w:rsidRPr="00524B72">
              <w:rPr>
                <w:rStyle w:val="cs9f0a40401"/>
                <w:lang w:val="ru-RU"/>
              </w:rPr>
              <w:t>к.м.н. Яковенко О.К.</w:t>
            </w:r>
          </w:p>
          <w:p w:rsidR="00782941" w:rsidRPr="00524B72" w:rsidRDefault="00782941" w:rsidP="00387C98">
            <w:pPr>
              <w:pStyle w:val="cs80d9435b"/>
              <w:rPr>
                <w:lang w:val="ru-RU"/>
              </w:rPr>
            </w:pPr>
            <w:proofErr w:type="spellStart"/>
            <w:r w:rsidRPr="00524B72">
              <w:rPr>
                <w:rStyle w:val="cs9f0a40401"/>
                <w:lang w:val="ru-RU"/>
              </w:rPr>
              <w:t>Комунальне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підприємство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524B72">
              <w:rPr>
                <w:rStyle w:val="cs9f0a40401"/>
                <w:lang w:val="ru-RU"/>
              </w:rPr>
              <w:t>Волинська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обласна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клінічна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лікарня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» </w:t>
            </w:r>
            <w:proofErr w:type="spellStart"/>
            <w:r w:rsidRPr="00524B72">
              <w:rPr>
                <w:rStyle w:val="cs9f0a40401"/>
                <w:lang w:val="ru-RU"/>
              </w:rPr>
              <w:t>Волинської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обласної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ради, </w:t>
            </w:r>
            <w:proofErr w:type="spellStart"/>
            <w:r w:rsidRPr="00524B72">
              <w:rPr>
                <w:rStyle w:val="cs9f0a40401"/>
                <w:lang w:val="ru-RU"/>
              </w:rPr>
              <w:t>інфекційне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</w:t>
            </w:r>
            <w:proofErr w:type="spellStart"/>
            <w:r w:rsidRPr="00524B72">
              <w:rPr>
                <w:rStyle w:val="cs9f0a40401"/>
                <w:lang w:val="ru-RU"/>
              </w:rPr>
              <w:t>відділення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№2, </w:t>
            </w:r>
            <w:proofErr w:type="spellStart"/>
            <w:r w:rsidRPr="00524B72">
              <w:rPr>
                <w:rStyle w:val="cs9f0a40401"/>
                <w:lang w:val="ru-RU"/>
              </w:rPr>
              <w:t>Волинська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обл., </w:t>
            </w:r>
            <w:proofErr w:type="spellStart"/>
            <w:r w:rsidRPr="00524B72">
              <w:rPr>
                <w:rStyle w:val="cs9f0a40401"/>
                <w:lang w:val="ru-RU"/>
              </w:rPr>
              <w:t>Луцький</w:t>
            </w:r>
            <w:proofErr w:type="spellEnd"/>
            <w:r w:rsidRPr="00524B72">
              <w:rPr>
                <w:rStyle w:val="cs9f0a40401"/>
                <w:lang w:val="ru-RU"/>
              </w:rPr>
              <w:t xml:space="preserve"> район, село Тарасове</w:t>
            </w:r>
          </w:p>
        </w:tc>
      </w:tr>
    </w:tbl>
    <w:p w:rsidR="00613BE8" w:rsidRPr="00376F70" w:rsidRDefault="00613BE8" w:rsidP="00782941">
      <w:pPr>
        <w:jc w:val="both"/>
        <w:rPr>
          <w:rStyle w:val="cs9f0a40401"/>
          <w:lang w:val="ru-RU"/>
        </w:rPr>
      </w:pPr>
    </w:p>
    <w:p w:rsidR="00613BE8" w:rsidRPr="00613BE8" w:rsidRDefault="00613BE8" w:rsidP="00613BE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13BE8">
        <w:rPr>
          <w:rStyle w:val="cs9f0a40401"/>
        </w:rPr>
        <w:t> </w:t>
      </w:r>
    </w:p>
    <w:sectPr w:rsidR="00613BE8" w:rsidRPr="00613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405EE" w:rsidRPr="001405EE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405EE"/>
    <w:rsid w:val="001A4BBD"/>
    <w:rsid w:val="001E1F5C"/>
    <w:rsid w:val="00256785"/>
    <w:rsid w:val="0036358A"/>
    <w:rsid w:val="00376F70"/>
    <w:rsid w:val="00382CD1"/>
    <w:rsid w:val="00472290"/>
    <w:rsid w:val="00482696"/>
    <w:rsid w:val="005335C9"/>
    <w:rsid w:val="005409EC"/>
    <w:rsid w:val="00611C70"/>
    <w:rsid w:val="00613BE8"/>
    <w:rsid w:val="006164B3"/>
    <w:rsid w:val="00713D16"/>
    <w:rsid w:val="00757EE7"/>
    <w:rsid w:val="00782941"/>
    <w:rsid w:val="00873456"/>
    <w:rsid w:val="008D66CB"/>
    <w:rsid w:val="00913C6C"/>
    <w:rsid w:val="0095362A"/>
    <w:rsid w:val="009F3DBB"/>
    <w:rsid w:val="00A05511"/>
    <w:rsid w:val="00A648DC"/>
    <w:rsid w:val="00A773CE"/>
    <w:rsid w:val="00AF19F7"/>
    <w:rsid w:val="00B5775A"/>
    <w:rsid w:val="00BE5EC3"/>
    <w:rsid w:val="00C827FE"/>
    <w:rsid w:val="00CD77E2"/>
    <w:rsid w:val="00DC31AD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782941"/>
    <w:pPr>
      <w:ind w:left="360"/>
      <w:jc w:val="center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1E3D-D94B-4D0A-A691-002F17CD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37</cp:revision>
  <cp:lastPrinted>2021-09-09T05:46:00Z</cp:lastPrinted>
  <dcterms:created xsi:type="dcterms:W3CDTF">2021-06-02T07:50:00Z</dcterms:created>
  <dcterms:modified xsi:type="dcterms:W3CDTF">2021-09-09T07:27:00Z</dcterms:modified>
</cp:coreProperties>
</file>