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68" w:rsidRDefault="000A6168" w:rsidP="000A6168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0A6168" w:rsidRDefault="000A6168" w:rsidP="000A6168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A6168" w:rsidRPr="00D35B82" w:rsidRDefault="000A6168" w:rsidP="000A6168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 w:rsidRPr="00D35B82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засіданні   НТР № 32 від 16.09</w:t>
      </w:r>
      <w:r w:rsidRPr="00D35B82"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5A7CFD" w:rsidRPr="000A6168" w:rsidRDefault="005A7CFD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5A7CFD" w:rsidRPr="009B07D5" w:rsidRDefault="00835F53" w:rsidP="00835F53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5A7CFD">
        <w:rPr>
          <w:rStyle w:val="cs9b006261"/>
          <w:lang w:val="uk-UA"/>
        </w:rPr>
        <w:t>Розділ «S.2 MANUFACTURE» Досьє досліджуваного лікарського засобу MK-8591, версія 06FGZN від 28 липня 2021 року, англійською мовою; Розділ «S.3 CHARACTERIZATION» Досьє досліджуваного лікарського засобу MK-8591, версія 06FGZN від 28 липня 2021 року, англійською мовою; Розділ «S.4 CONTROL OF DRUG SUBSTANCE» Досьє досліджуваного лікарського засобу MK-8591, версія 06FGZN від 28 липня 2021 року, англійською мовою</w:t>
      </w:r>
      <w:r w:rsidR="005A7CFD">
        <w:rPr>
          <w:rStyle w:val="cs9f0a40401"/>
          <w:lang w:val="uk-UA"/>
        </w:rPr>
        <w:t xml:space="preserve"> до протоколу клінічного дослідження «Рандомізоване, клінічне дослідження ІІІ фази у ВІЛ-1-інфікованих пацієнтів, яким проводилася інтенсивна терапія, для оцінки антиретровірусної активності сліпого лікування </w:t>
      </w:r>
      <w:r w:rsidR="005A7CFD">
        <w:rPr>
          <w:rStyle w:val="cs9b006261"/>
          <w:lang w:val="uk-UA"/>
        </w:rPr>
        <w:t>іслатравіром, доравірином</w:t>
      </w:r>
      <w:r w:rsidR="005A7CFD">
        <w:rPr>
          <w:rStyle w:val="cs9f0a40401"/>
          <w:lang w:val="uk-UA"/>
        </w:rPr>
        <w:t xml:space="preserve"> або доравірином/іслатравіром при порівнянні кожної групи лікування з плацебо, а також для оцінки антиретровірусної активності, безпеки та переносимості відкритого лікування доравірином/іслатравіром», код дослідження </w:t>
      </w:r>
      <w:r w:rsidR="005A7CFD">
        <w:rPr>
          <w:rStyle w:val="cs9b006261"/>
          <w:lang w:val="uk-UA"/>
        </w:rPr>
        <w:t>MK-8591A-019</w:t>
      </w:r>
      <w:r w:rsidR="005A7CFD">
        <w:rPr>
          <w:rStyle w:val="cs9f0a40401"/>
          <w:lang w:val="uk-UA"/>
        </w:rPr>
        <w:t xml:space="preserve">, з інкорпорованою поправкою 03 від 29 жовтня 2020 року; спонсор - «Мерк Шарп Енд Доум Корп.», дочірнє підприємство «Мерк Енд Ко., Інк.», США (Merck Sharp &amp; Dohme Corp., a subsidiary of Merck &amp; Co., Inc., USA) </w:t>
      </w:r>
      <w:r w:rsidR="005A7CFD">
        <w:rPr>
          <w:rStyle w:val="cs9b006261"/>
          <w:lang w:val="uk-UA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835F53" w:rsidP="00835F53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r w:rsidR="005A7CFD" w:rsidRPr="009B07D5">
        <w:rPr>
          <w:rStyle w:val="cs9b006262"/>
          <w:lang w:val="ru-RU"/>
        </w:rPr>
        <w:t>Досьє досліджуваного лікарського засобу (</w:t>
      </w:r>
      <w:r w:rsidR="005A7CFD">
        <w:rPr>
          <w:rStyle w:val="cs9b006262"/>
        </w:rPr>
        <w:t>IMPD</w:t>
      </w:r>
      <w:r w:rsidR="005A7CFD" w:rsidRPr="009B07D5">
        <w:rPr>
          <w:rStyle w:val="cs9b006262"/>
          <w:lang w:val="ru-RU"/>
        </w:rPr>
        <w:t xml:space="preserve">), </w:t>
      </w:r>
      <w:r w:rsidR="005A7CFD">
        <w:rPr>
          <w:rStyle w:val="cs9b006262"/>
        </w:rPr>
        <w:t>JNJ</w:t>
      </w:r>
      <w:r w:rsidR="005A7CFD" w:rsidRPr="009B07D5">
        <w:rPr>
          <w:rStyle w:val="cs9b006262"/>
          <w:lang w:val="ru-RU"/>
        </w:rPr>
        <w:t>-64264681-</w:t>
      </w:r>
      <w:r w:rsidR="005A7CFD">
        <w:rPr>
          <w:rStyle w:val="cs9b006262"/>
        </w:rPr>
        <w:t>ZAT</w:t>
      </w:r>
      <w:r w:rsidR="005A7CFD" w:rsidRPr="009B07D5">
        <w:rPr>
          <w:rStyle w:val="cs9b006262"/>
          <w:lang w:val="ru-RU"/>
        </w:rPr>
        <w:t xml:space="preserve">, капсули, розділи 2.3 </w:t>
      </w:r>
      <w:r w:rsidR="005A7CFD">
        <w:rPr>
          <w:rStyle w:val="cs9b006262"/>
        </w:rPr>
        <w:t>Introduction</w:t>
      </w:r>
      <w:r w:rsidR="005A7CFD" w:rsidRPr="009B07D5">
        <w:rPr>
          <w:rStyle w:val="cs9b006262"/>
          <w:lang w:val="ru-RU"/>
        </w:rPr>
        <w:t>, 3.2.</w:t>
      </w:r>
      <w:r w:rsidR="005A7CFD">
        <w:rPr>
          <w:rStyle w:val="cs9b006262"/>
        </w:rPr>
        <w:t>S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Drug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Substance</w:t>
      </w:r>
      <w:r w:rsidR="005A7CFD" w:rsidRPr="009B07D5">
        <w:rPr>
          <w:rStyle w:val="cs9b006262"/>
          <w:lang w:val="ru-RU"/>
        </w:rPr>
        <w:t>, 3.2.</w:t>
      </w:r>
      <w:r w:rsidR="005A7CFD">
        <w:rPr>
          <w:rStyle w:val="cs9b006262"/>
        </w:rPr>
        <w:t>P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Drug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Product</w:t>
      </w:r>
      <w:r w:rsidR="005A7CFD" w:rsidRPr="009B07D5">
        <w:rPr>
          <w:rStyle w:val="cs9b006262"/>
          <w:lang w:val="ru-RU"/>
        </w:rPr>
        <w:t xml:space="preserve"> від 06 серпня 2021 року, англійською мовою. Досьє досліджуваного лікарського засобу (</w:t>
      </w:r>
      <w:r w:rsidR="005A7CFD">
        <w:rPr>
          <w:rStyle w:val="cs9b006262"/>
        </w:rPr>
        <w:t>IMPD</w:t>
      </w:r>
      <w:r w:rsidR="005A7CFD" w:rsidRPr="009B07D5">
        <w:rPr>
          <w:rStyle w:val="cs9b006262"/>
          <w:lang w:val="ru-RU"/>
        </w:rPr>
        <w:t xml:space="preserve">), </w:t>
      </w:r>
      <w:r w:rsidR="005A7CFD">
        <w:rPr>
          <w:rStyle w:val="cs9b006262"/>
        </w:rPr>
        <w:t>JNJ</w:t>
      </w:r>
      <w:r w:rsidR="005A7CFD" w:rsidRPr="009B07D5">
        <w:rPr>
          <w:rStyle w:val="cs9b006262"/>
          <w:lang w:val="ru-RU"/>
        </w:rPr>
        <w:t>-64264681-</w:t>
      </w:r>
      <w:r w:rsidR="005A7CFD">
        <w:rPr>
          <w:rStyle w:val="cs9b006262"/>
        </w:rPr>
        <w:t>ZAT</w:t>
      </w:r>
      <w:r w:rsidR="005A7CFD" w:rsidRPr="009B07D5">
        <w:rPr>
          <w:rStyle w:val="cs9b006262"/>
          <w:lang w:val="ru-RU"/>
        </w:rPr>
        <w:t>, капсули, розділ 3.2.</w:t>
      </w:r>
      <w:r w:rsidR="005A7CFD">
        <w:rPr>
          <w:rStyle w:val="cs9b006262"/>
        </w:rPr>
        <w:t>A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Appendices</w:t>
      </w:r>
      <w:r w:rsidR="005A7CFD" w:rsidRPr="009B07D5">
        <w:rPr>
          <w:rStyle w:val="cs9b006262"/>
          <w:lang w:val="ru-RU"/>
        </w:rPr>
        <w:t xml:space="preserve">, від 22 липня 2021 року, англійською мовою; Зразки маркування досліджуваного препарату </w:t>
      </w:r>
      <w:r w:rsidR="005A7CFD">
        <w:rPr>
          <w:rStyle w:val="cs9b006262"/>
        </w:rPr>
        <w:t>JNJ</w:t>
      </w:r>
      <w:r w:rsidR="005A7CFD" w:rsidRPr="009B07D5">
        <w:rPr>
          <w:rStyle w:val="cs9b006262"/>
          <w:lang w:val="ru-RU"/>
        </w:rPr>
        <w:t xml:space="preserve">-64264681, капсули по 35 мг, 140 мг, версія 1 від 12 липня 2021 року, українською мовою; Залучення нових виробничих ділянок </w:t>
      </w:r>
      <w:r w:rsidR="005A7CFD">
        <w:rPr>
          <w:rStyle w:val="cs9b006262"/>
        </w:rPr>
        <w:t>Catalent</w:t>
      </w:r>
      <w:r w:rsidR="005A7CFD" w:rsidRPr="009B07D5">
        <w:rPr>
          <w:rStyle w:val="cs9b006262"/>
          <w:lang w:val="ru-RU"/>
        </w:rPr>
        <w:t xml:space="preserve"> (</w:t>
      </w:r>
      <w:r w:rsidR="005A7CFD">
        <w:rPr>
          <w:rStyle w:val="cs9b006262"/>
        </w:rPr>
        <w:t>Shanghai</w:t>
      </w:r>
      <w:r w:rsidR="005A7CFD" w:rsidRPr="009B07D5">
        <w:rPr>
          <w:rStyle w:val="cs9b006262"/>
          <w:lang w:val="ru-RU"/>
        </w:rPr>
        <w:t xml:space="preserve">) </w:t>
      </w:r>
      <w:r w:rsidR="005A7CFD">
        <w:rPr>
          <w:rStyle w:val="cs9b006262"/>
        </w:rPr>
        <w:t>clinical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trial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supplies</w:t>
      </w:r>
      <w:r w:rsidR="005A7CFD" w:rsidRPr="009B07D5">
        <w:rPr>
          <w:rStyle w:val="cs9b006262"/>
          <w:lang w:val="ru-RU"/>
        </w:rPr>
        <w:t xml:space="preserve"> </w:t>
      </w:r>
      <w:r w:rsidR="005A7CFD">
        <w:rPr>
          <w:rStyle w:val="cs9b006262"/>
        </w:rPr>
        <w:t>Co</w:t>
      </w:r>
      <w:r w:rsidR="005A7CFD" w:rsidRPr="009B07D5">
        <w:rPr>
          <w:rStyle w:val="cs9b006262"/>
          <w:lang w:val="ru-RU"/>
        </w:rPr>
        <w:t xml:space="preserve">., </w:t>
      </w:r>
      <w:r w:rsidR="005A7CFD">
        <w:rPr>
          <w:rStyle w:val="cs9b006262"/>
        </w:rPr>
        <w:t>LTD</w:t>
      </w:r>
      <w:r w:rsidR="005A7CFD" w:rsidRPr="009B07D5">
        <w:rPr>
          <w:rStyle w:val="cs9b006262"/>
          <w:lang w:val="ru-RU"/>
        </w:rPr>
        <w:t xml:space="preserve">, Китай; Подовження терміну придатності до 36 місяців для лікарських засобів </w:t>
      </w:r>
      <w:r w:rsidR="005A7CFD">
        <w:rPr>
          <w:rStyle w:val="cs9b006262"/>
        </w:rPr>
        <w:t>G</w:t>
      </w:r>
      <w:r w:rsidR="005A7CFD" w:rsidRPr="009B07D5">
        <w:rPr>
          <w:rStyle w:val="cs9b006262"/>
          <w:lang w:val="ru-RU"/>
        </w:rPr>
        <w:t xml:space="preserve">004 та </w:t>
      </w:r>
      <w:r w:rsidR="005A7CFD">
        <w:rPr>
          <w:rStyle w:val="cs9b006262"/>
        </w:rPr>
        <w:t>G</w:t>
      </w:r>
      <w:r w:rsidR="005A7CFD" w:rsidRPr="009B07D5">
        <w:rPr>
          <w:rStyle w:val="cs9b006262"/>
          <w:lang w:val="ru-RU"/>
        </w:rPr>
        <w:t xml:space="preserve">005 капсули; Продовження тривалості дослідження у всіх країнах, де проводиться клінічне випробування, включаючи Україну до 2 років 10 місяців 13 днів </w:t>
      </w:r>
      <w:r w:rsidR="005A7CFD" w:rsidRPr="009B07D5">
        <w:rPr>
          <w:rStyle w:val="cs9f0a40402"/>
          <w:lang w:val="ru-RU"/>
        </w:rPr>
        <w:t xml:space="preserve">до протоколу клінічного дослідження «Відкрите дослідження 1 фази з оцінки безпечності, фармакокінетики і фармакодинаміки препарату </w:t>
      </w:r>
      <w:r w:rsidR="005A7CFD">
        <w:rPr>
          <w:rStyle w:val="cs9b006262"/>
        </w:rPr>
        <w:t>JNJ</w:t>
      </w:r>
      <w:r w:rsidR="005A7CFD" w:rsidRPr="009B07D5">
        <w:rPr>
          <w:rStyle w:val="cs9b006262"/>
          <w:lang w:val="ru-RU"/>
        </w:rPr>
        <w:t>-64264681</w:t>
      </w:r>
      <w:r w:rsidR="005A7CFD" w:rsidRPr="009B07D5">
        <w:rPr>
          <w:rStyle w:val="cs9f0a40402"/>
          <w:lang w:val="ru-RU"/>
        </w:rPr>
        <w:t xml:space="preserve"> в учасників з неходжкінською лімфомою та хронічним лімфоцитарним лейкозом», код дослідження </w:t>
      </w:r>
      <w:r w:rsidR="005A7CFD" w:rsidRPr="009B07D5">
        <w:rPr>
          <w:rStyle w:val="cs9b006262"/>
          <w:lang w:val="ru-RU"/>
        </w:rPr>
        <w:t>64264681</w:t>
      </w:r>
      <w:r w:rsidR="005A7CFD">
        <w:rPr>
          <w:rStyle w:val="cs9b006262"/>
        </w:rPr>
        <w:t>LYM</w:t>
      </w:r>
      <w:r w:rsidR="005A7CFD" w:rsidRPr="009B07D5">
        <w:rPr>
          <w:rStyle w:val="cs9b006262"/>
          <w:lang w:val="ru-RU"/>
        </w:rPr>
        <w:t>1001</w:t>
      </w:r>
      <w:r w:rsidR="005A7CFD" w:rsidRPr="009B07D5">
        <w:rPr>
          <w:rStyle w:val="cs9f0a40402"/>
          <w:lang w:val="ru-RU"/>
        </w:rPr>
        <w:t xml:space="preserve">, поправка 4 від 18 лютого 2021 року; спонсор - Янссен-Сілаг Інтернешнл НВ, Бельгія / </w:t>
      </w:r>
      <w:r w:rsidR="005A7CFD">
        <w:rPr>
          <w:rStyle w:val="cs9f0a40402"/>
        </w:rPr>
        <w:t>Janssen</w:t>
      </w:r>
      <w:r w:rsidR="005A7CFD" w:rsidRPr="009B07D5">
        <w:rPr>
          <w:rStyle w:val="cs9f0a40402"/>
          <w:lang w:val="ru-RU"/>
        </w:rPr>
        <w:t>-</w:t>
      </w:r>
      <w:r w:rsidR="005A7CFD">
        <w:rPr>
          <w:rStyle w:val="cs9f0a40402"/>
        </w:rPr>
        <w:t>Cilag</w:t>
      </w:r>
      <w:r w:rsidR="005A7CFD" w:rsidRPr="009B07D5">
        <w:rPr>
          <w:rStyle w:val="cs9f0a40402"/>
          <w:lang w:val="ru-RU"/>
        </w:rPr>
        <w:t xml:space="preserve"> </w:t>
      </w:r>
      <w:r w:rsidR="005A7CFD">
        <w:rPr>
          <w:rStyle w:val="cs9f0a40402"/>
        </w:rPr>
        <w:t>International</w:t>
      </w:r>
      <w:r w:rsidR="005A7CFD" w:rsidRPr="009B07D5">
        <w:rPr>
          <w:rStyle w:val="cs9f0a40402"/>
          <w:lang w:val="ru-RU"/>
        </w:rPr>
        <w:t xml:space="preserve"> </w:t>
      </w:r>
      <w:r w:rsidR="005A7CFD">
        <w:rPr>
          <w:rStyle w:val="cs9f0a40402"/>
        </w:rPr>
        <w:t>NV</w:t>
      </w:r>
      <w:r w:rsidR="005A7CFD" w:rsidRPr="009B07D5">
        <w:rPr>
          <w:rStyle w:val="cs9f0a40402"/>
          <w:lang w:val="ru-RU"/>
        </w:rPr>
        <w:t xml:space="preserve">, </w:t>
      </w:r>
      <w:r w:rsidR="005A7CFD">
        <w:rPr>
          <w:rStyle w:val="cs9f0a40402"/>
        </w:rPr>
        <w:t>Belgium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Default="00835F53" w:rsidP="00835F53">
      <w:pPr>
        <w:jc w:val="both"/>
      </w:pPr>
      <w:r>
        <w:rPr>
          <w:rStyle w:val="cs9b006263"/>
          <w:lang w:val="ru-RU"/>
        </w:rPr>
        <w:t xml:space="preserve">3. </w:t>
      </w:r>
      <w:r w:rsidR="005A7CFD" w:rsidRPr="009B07D5">
        <w:rPr>
          <w:rStyle w:val="cs9b006263"/>
          <w:lang w:val="ru-RU"/>
        </w:rPr>
        <w:t xml:space="preserve">Оновлений протокол з поправкою 2 від 20.05.2021 р.; Інформація для пацієнта та Форма інформованої згоди– Протокол 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</w:t>
      </w:r>
      <w:r w:rsidR="005A7CFD">
        <w:rPr>
          <w:rStyle w:val="cs9b006263"/>
        </w:rPr>
        <w:t>LUN</w:t>
      </w:r>
      <w:r w:rsidR="005A7CFD" w:rsidRPr="009B07D5">
        <w:rPr>
          <w:rStyle w:val="cs9b006263"/>
          <w:lang w:val="ru-RU"/>
        </w:rPr>
        <w:t xml:space="preserve">2001, версії 4.0 українською мовою для України від 13.07.2021 р.; Інформація для пацієнта та Форма інформованої згоди– Протокол 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</w:t>
      </w:r>
      <w:r w:rsidR="005A7CFD">
        <w:rPr>
          <w:rStyle w:val="cs9b006263"/>
        </w:rPr>
        <w:t>LUN</w:t>
      </w:r>
      <w:r w:rsidR="005A7CFD" w:rsidRPr="009B07D5">
        <w:rPr>
          <w:rStyle w:val="cs9b006263"/>
          <w:lang w:val="ru-RU"/>
        </w:rPr>
        <w:t xml:space="preserve">2001, версії 4.0 російською мовою для України від 13.07.2021 р.; Інформація для пацієнта та Форма інформованої згоди для участі у необов’язковій частині дослідження ДНК – Протокол 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</w:t>
      </w:r>
      <w:r w:rsidR="005A7CFD">
        <w:rPr>
          <w:rStyle w:val="cs9b006263"/>
        </w:rPr>
        <w:t>LUN</w:t>
      </w:r>
      <w:r w:rsidR="005A7CFD" w:rsidRPr="009B07D5">
        <w:rPr>
          <w:rStyle w:val="cs9b006263"/>
          <w:lang w:val="ru-RU"/>
        </w:rPr>
        <w:t xml:space="preserve">2001, версія 2.0 українською мовою для України від 13.07.2021 р.; Інформація для пацієнта та Форма інформованої згоди для участі у необов’язковій частині дослідження ДНК – Протокол 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</w:t>
      </w:r>
      <w:r w:rsidR="005A7CFD">
        <w:rPr>
          <w:rStyle w:val="cs9b006263"/>
        </w:rPr>
        <w:t>LUN</w:t>
      </w:r>
      <w:r w:rsidR="005A7CFD" w:rsidRPr="009B07D5">
        <w:rPr>
          <w:rStyle w:val="cs9b006263"/>
          <w:lang w:val="ru-RU"/>
        </w:rPr>
        <w:t>2001, версія 2.0 російською мовою для України від 13.07.2021 р.; Оновлений розділ 3.2.</w:t>
      </w:r>
      <w:r w:rsidR="005A7CFD">
        <w:rPr>
          <w:rStyle w:val="cs9b006263"/>
        </w:rPr>
        <w:t>S</w:t>
      </w:r>
      <w:r w:rsidR="005A7CFD" w:rsidRPr="009B07D5">
        <w:rPr>
          <w:rStyle w:val="cs9b006263"/>
          <w:lang w:val="ru-RU"/>
        </w:rPr>
        <w:t xml:space="preserve"> досьє ДЛЗ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1959), за квітень 2021 р.; Оновлений розділ 3.2.</w:t>
      </w:r>
      <w:r w:rsidR="005A7CFD">
        <w:rPr>
          <w:rStyle w:val="cs9b006263"/>
        </w:rPr>
        <w:t>P</w:t>
      </w:r>
      <w:r w:rsidR="005A7CFD" w:rsidRPr="009B07D5">
        <w:rPr>
          <w:rStyle w:val="cs9b006263"/>
          <w:lang w:val="ru-RU"/>
        </w:rPr>
        <w:t xml:space="preserve"> досьє ДЛЗ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1959), попередньо заповнений шприц 1 мл., 100 мг/мл за квітень 2021 р.; Оновлений розділ 3.2.</w:t>
      </w:r>
      <w:r w:rsidR="005A7CFD">
        <w:rPr>
          <w:rStyle w:val="cs9b006263"/>
        </w:rPr>
        <w:t>P</w:t>
      </w:r>
      <w:r w:rsidR="005A7CFD" w:rsidRPr="009B07D5">
        <w:rPr>
          <w:rStyle w:val="cs9b006263"/>
          <w:lang w:val="ru-RU"/>
        </w:rPr>
        <w:t xml:space="preserve"> досьє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1959) плацебо, попередньо заповнений шприц 1 мл., 100 мг/мл за квітень 2021 р.; Додано розділ 3.2.</w:t>
      </w:r>
      <w:r w:rsidR="005A7CFD">
        <w:rPr>
          <w:rStyle w:val="cs9b006263"/>
        </w:rPr>
        <w:t>P</w:t>
      </w:r>
      <w:r w:rsidR="005A7CFD" w:rsidRPr="009B07D5">
        <w:rPr>
          <w:rStyle w:val="cs9b006263"/>
          <w:lang w:val="ru-RU"/>
        </w:rPr>
        <w:t xml:space="preserve"> досьє ДЛЗ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1959), попередньо заповнений шприц 2 мл., 100 мг/мл за червень 2021 р.; Додано розділ 3.2.</w:t>
      </w:r>
      <w:r w:rsidR="005A7CFD">
        <w:rPr>
          <w:rStyle w:val="cs9b006263"/>
        </w:rPr>
        <w:t>P</w:t>
      </w:r>
      <w:r w:rsidR="005A7CFD" w:rsidRPr="009B07D5">
        <w:rPr>
          <w:rStyle w:val="cs9b006263"/>
          <w:lang w:val="ru-RU"/>
        </w:rPr>
        <w:t xml:space="preserve"> досьє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1959) плацебо, попередньо заповнений шприц 2 мл., 100 мг/мл за червень 2021 р.; Оновлений розділ 3.2.</w:t>
      </w:r>
      <w:r w:rsidR="005A7CFD">
        <w:rPr>
          <w:rStyle w:val="cs9b006263"/>
        </w:rPr>
        <w:t>R</w:t>
      </w:r>
      <w:r w:rsidR="005A7CFD" w:rsidRPr="009B07D5">
        <w:rPr>
          <w:rStyle w:val="cs9b006263"/>
          <w:lang w:val="ru-RU"/>
        </w:rPr>
        <w:t xml:space="preserve"> досьє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 1 мл. </w:t>
      </w:r>
      <w:r w:rsidR="005A7CFD">
        <w:rPr>
          <w:rStyle w:val="cs9b006263"/>
        </w:rPr>
        <w:t>UltraSafe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Plus</w:t>
      </w:r>
      <w:r w:rsidR="005A7CFD" w:rsidRPr="009B07D5">
        <w:rPr>
          <w:rStyle w:val="cs9b006263"/>
          <w:lang w:val="ru-RU"/>
        </w:rPr>
        <w:t>, від 07 травня 2021 р.; Додано розділ 3.2.</w:t>
      </w:r>
      <w:r w:rsidR="005A7CFD">
        <w:rPr>
          <w:rStyle w:val="cs9b006263"/>
        </w:rPr>
        <w:t>R</w:t>
      </w:r>
      <w:r w:rsidR="005A7CFD" w:rsidRPr="009B07D5">
        <w:rPr>
          <w:rStyle w:val="cs9b006263"/>
          <w:lang w:val="ru-RU"/>
        </w:rPr>
        <w:t xml:space="preserve"> досьє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1959), попередньо заповнений шприц 2 мл. </w:t>
      </w:r>
      <w:r w:rsidR="005A7CFD">
        <w:rPr>
          <w:rStyle w:val="cs9b006263"/>
        </w:rPr>
        <w:t>YpsoMate</w:t>
      </w:r>
      <w:r w:rsidR="005A7CFD" w:rsidRPr="009B07D5">
        <w:rPr>
          <w:rStyle w:val="cs9b006263"/>
          <w:lang w:val="ru-RU"/>
        </w:rPr>
        <w:t xml:space="preserve">, від 04 червня 2021 р.; Оновлений розділ 3.2.А досьє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1959)., за квітень 2021 р.; Включення виробничої ділянки </w:t>
      </w:r>
      <w:r w:rsidR="005A7CFD">
        <w:rPr>
          <w:rStyle w:val="cs9b006263"/>
        </w:rPr>
        <w:t>Catalent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Pharma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Solutions</w:t>
      </w:r>
      <w:r w:rsidR="005A7CFD" w:rsidRPr="009B07D5">
        <w:rPr>
          <w:rStyle w:val="cs9b006263"/>
          <w:lang w:val="ru-RU"/>
        </w:rPr>
        <w:t xml:space="preserve">, Китай, для ДЛЗ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1959), попередньо заповнений шприц 1 мл 100 мг/мл та 2 мл 100 мг/мл та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 плацебо, попередньо заповнений шприц 1 мл 100 мг/мл та 2 мл 100 мг/мл; Включення виробничої ділянки </w:t>
      </w:r>
      <w:r w:rsidR="005A7CFD">
        <w:rPr>
          <w:rStyle w:val="cs9b006263"/>
        </w:rPr>
        <w:t>Catalent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Germany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Schorndorf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GmbH</w:t>
      </w:r>
      <w:r w:rsidR="005A7CFD" w:rsidRPr="009B07D5">
        <w:rPr>
          <w:rStyle w:val="cs9b006263"/>
          <w:lang w:val="ru-RU"/>
        </w:rPr>
        <w:t xml:space="preserve">, Німеччина, для ДЛЗ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1959), попередньо заповнений шприц 1 мл 100 мг/мл та 2 мл 100 мг/мл та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 плацебо, попередньо заповнений шприц 1 мл 100 мг/мл та 2 мл 100 мг/мл; Включення виробничої ділянки </w:t>
      </w:r>
      <w:r w:rsidR="005A7CFD">
        <w:rPr>
          <w:rStyle w:val="cs9b006263"/>
        </w:rPr>
        <w:t>Catalent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Pharma</w:t>
      </w:r>
      <w:r w:rsidR="005A7CFD" w:rsidRPr="009B07D5">
        <w:rPr>
          <w:rStyle w:val="cs9b006263"/>
          <w:lang w:val="ru-RU"/>
        </w:rPr>
        <w:t xml:space="preserve"> </w:t>
      </w:r>
      <w:r w:rsidR="005A7CFD">
        <w:rPr>
          <w:rStyle w:val="cs9b006263"/>
        </w:rPr>
        <w:t>Solutions</w:t>
      </w:r>
      <w:r w:rsidR="005A7CFD" w:rsidRPr="009B07D5">
        <w:rPr>
          <w:rStyle w:val="cs9b006263"/>
          <w:lang w:val="ru-RU"/>
        </w:rPr>
        <w:t xml:space="preserve">, </w:t>
      </w:r>
      <w:r w:rsidR="005A7CFD">
        <w:rPr>
          <w:rStyle w:val="cs9b006263"/>
        </w:rPr>
        <w:t>LLC</w:t>
      </w:r>
      <w:r w:rsidR="005A7CFD" w:rsidRPr="009B07D5">
        <w:rPr>
          <w:rStyle w:val="cs9b006263"/>
          <w:lang w:val="ru-RU"/>
        </w:rPr>
        <w:t xml:space="preserve">, США, для ДЛЗ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1959), попередньо заповнений шприц 1 мл 100 мг/мл та 2 мл 100 мг/мл та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 xml:space="preserve">1959) плацебо, попередньо заповнений шприц 1 мл 100 мг/мл та 2 мл 100 мг/мл; Щоденник учасника українською мовою від 27.05.2021р.; Картка-щоденник учасника </w:t>
      </w:r>
      <w:r w:rsidR="005A7CFD" w:rsidRPr="009B07D5">
        <w:rPr>
          <w:rStyle w:val="cs9b006263"/>
          <w:lang w:val="ru-RU"/>
        </w:rPr>
        <w:lastRenderedPageBreak/>
        <w:t xml:space="preserve">дослідження російською мовою від 27.05.2021р.; Подовження термінів клінічного випробування в Україні до 25.12.2025 р.; Включення додаткового фасування ДЛЗ гуселькумаб, </w:t>
      </w:r>
      <w:r w:rsidR="005A7CFD">
        <w:rPr>
          <w:rStyle w:val="cs9b006263"/>
        </w:rPr>
        <w:t>guselkumab</w:t>
      </w:r>
      <w:r w:rsidR="005A7CFD" w:rsidRPr="009B07D5">
        <w:rPr>
          <w:rStyle w:val="cs9b006263"/>
          <w:lang w:val="ru-RU"/>
        </w:rPr>
        <w:t xml:space="preserve"> (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1959), розчин для ін'єкцій у попередньо заповненому шприці, 200 мг, 2 мл, 100 мг/мл; Зразок маркування для Гуселькумаб 200мг/плацебо, 2мл розчину</w:t>
      </w:r>
      <w:r w:rsidR="005A7CFD" w:rsidRPr="009B07D5">
        <w:rPr>
          <w:rStyle w:val="cs9f0a40403"/>
          <w:lang w:val="ru-RU"/>
        </w:rPr>
        <w:t xml:space="preserve"> до протоколу клінічного випробування «Багатоцентрове, рандомізоване, подвійне сліпе, плацебо контрольоване, в паралельних групах клінічне дослідження </w:t>
      </w:r>
      <w:r w:rsidR="005A7CFD" w:rsidRPr="009B07D5">
        <w:rPr>
          <w:rStyle w:val="cs9b006263"/>
          <w:lang w:val="ru-RU"/>
        </w:rPr>
        <w:t>гуселькумабу</w:t>
      </w:r>
      <w:r w:rsidR="005A7CFD" w:rsidRPr="009B07D5">
        <w:rPr>
          <w:rStyle w:val="cs9f0a40403"/>
          <w:lang w:val="ru-RU"/>
        </w:rPr>
        <w:t xml:space="preserve"> у пацієнтів з активним вовчаковим нефритом», код дослідження </w:t>
      </w:r>
      <w:r w:rsidR="005A7CFD">
        <w:rPr>
          <w:rStyle w:val="cs9b006263"/>
        </w:rPr>
        <w:t>CNTO</w:t>
      </w:r>
      <w:r w:rsidR="005A7CFD" w:rsidRPr="009B07D5">
        <w:rPr>
          <w:rStyle w:val="cs9b006263"/>
          <w:lang w:val="ru-RU"/>
        </w:rPr>
        <w:t>1959</w:t>
      </w:r>
      <w:r w:rsidR="005A7CFD">
        <w:rPr>
          <w:rStyle w:val="cs9b006263"/>
        </w:rPr>
        <w:t>LUN</w:t>
      </w:r>
      <w:r w:rsidR="005A7CFD" w:rsidRPr="009B07D5">
        <w:rPr>
          <w:rStyle w:val="cs9b006263"/>
          <w:lang w:val="ru-RU"/>
        </w:rPr>
        <w:t>2001</w:t>
      </w:r>
      <w:r w:rsidR="005A7CFD" w:rsidRPr="009B07D5">
        <w:rPr>
          <w:rStyle w:val="cs9f0a40403"/>
          <w:lang w:val="ru-RU"/>
        </w:rPr>
        <w:t xml:space="preserve">, з Поправкою </w:t>
      </w:r>
      <w:r w:rsidR="005A7CFD">
        <w:rPr>
          <w:rStyle w:val="cs9f0a40403"/>
        </w:rPr>
        <w:t>1 від 07.05.2020 р.; спонсор - «ЯНССЕН ФАРМАЦЕВТИКА НВ», Бельгія </w:t>
      </w:r>
    </w:p>
    <w:p w:rsidR="005A7CFD" w:rsidRPr="00835F53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35F53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Default="00835F53" w:rsidP="00835F53">
      <w:pPr>
        <w:jc w:val="both"/>
        <w:rPr>
          <w:rStyle w:val="cs80d9435b4"/>
        </w:rPr>
      </w:pPr>
      <w:r>
        <w:rPr>
          <w:rStyle w:val="cs9b006264"/>
          <w:lang w:val="ru-RU"/>
        </w:rPr>
        <w:t xml:space="preserve">4. </w:t>
      </w:r>
      <w:r w:rsidR="005A7CFD" w:rsidRPr="009B07D5">
        <w:rPr>
          <w:rStyle w:val="cs9b006264"/>
          <w:lang w:val="ru-RU"/>
        </w:rPr>
        <w:t xml:space="preserve">Оновлений протокол клінічного випробування </w:t>
      </w:r>
      <w:r w:rsidR="005A7CFD">
        <w:rPr>
          <w:rStyle w:val="cs9b006264"/>
        </w:rPr>
        <w:t>TVB</w:t>
      </w:r>
      <w:r w:rsidR="005A7CFD" w:rsidRPr="009B07D5">
        <w:rPr>
          <w:rStyle w:val="cs9b006264"/>
          <w:lang w:val="ru-RU"/>
        </w:rPr>
        <w:t>009-</w:t>
      </w:r>
      <w:r w:rsidR="005A7CFD">
        <w:rPr>
          <w:rStyle w:val="cs9b006264"/>
        </w:rPr>
        <w:t>IMB</w:t>
      </w:r>
      <w:r w:rsidR="005A7CFD" w:rsidRPr="009B07D5">
        <w:rPr>
          <w:rStyle w:val="cs9b006264"/>
          <w:lang w:val="ru-RU"/>
        </w:rPr>
        <w:t xml:space="preserve">-30085, поправка протоколу 02 від 29 червня 2021 р.; Досьє досліджуваного лікарського засобу </w:t>
      </w:r>
      <w:r w:rsidR="005A7CFD">
        <w:rPr>
          <w:rStyle w:val="cs9b006264"/>
        </w:rPr>
        <w:t>TVB</w:t>
      </w:r>
      <w:r w:rsidR="005A7CFD" w:rsidRPr="009B07D5">
        <w:rPr>
          <w:rStyle w:val="cs9b006264"/>
          <w:lang w:val="ru-RU"/>
        </w:rPr>
        <w:t>-009 (</w:t>
      </w:r>
      <w:r w:rsidR="005A7CFD">
        <w:rPr>
          <w:rStyle w:val="cs9b006264"/>
        </w:rPr>
        <w:t>denosumab</w:t>
      </w:r>
      <w:r w:rsidR="005A7CFD" w:rsidRPr="009B07D5">
        <w:rPr>
          <w:rStyle w:val="cs9b006264"/>
          <w:lang w:val="ru-RU"/>
        </w:rPr>
        <w:t>), версія 2.0 від 09 липня 2021 року, англійською мовою; Інформація для пацієнта і форма інформованої згоди, адаптована для України версія 3.1 від 16 липня 2021 р., англійською мовою; Інформаційний листок пацієнта і Форма інформованої згоди, адаптована для України версія 3.1 від 16 липня 2021 р., що основана на ІЛП ФІЗ для всіх країн окрім США, майстер версії 3 від 06 липня 2021 р. Переклад з англійської на українську мову 02 серпня 2021р.; Інформаційний листок пацієнта і Форма інформованої згоди, адаптована для України версія 3.1 від 16 липня 2021 р., що основана на ІЛП ФІЗ для всіх країн окрім США, майстер версії 3 від 06 липня 2021 р. Переклад з англійської на російську мову 03 серпня 2021 р.; Залучення лікарського засобу Відеїн 12.5 мкг, виробництва АТ «Київський вітамінний завод», Україна, в якості препарату супутньої терапії; Зміна кількості досліджуваних в Україні з 36 до 280; Включення додаткових місць проведення клінічного випробування: Місця проведення клінічного випробування та відповідальні дослідники: 1.1. Назва ЛПЗ та місця проведення клінічного випробування: Медичний центр товариства з обмеженою відповідальністю «Медична клініка «Благомед», лікувально-діагностичний підрозділ ; 1.2. Місцезнаходження: вул.. Еспланадна 20, офіс 417 01023. м. Київ, Україна; Відповідальний дослідник к.мед.н., лікар-ревматолог Федьков Дмитро Леонідович; 2.1. Назва ЛПЗ та місця проведення клінічного випробування: Медичний центр товариства з обмеженою відповідальністю «Медбуд-Клінік», лікувально-профілактичний підрозділ; 2.2. Місцезнаходження: просп. Лобановського 17, 03037, м.Київ, Україна Відповідальний дослідник лікар-ендокринолог, лікар-терапевт Постол Світлана Володимирівна</w:t>
      </w:r>
      <w:r w:rsidR="005A7CFD" w:rsidRPr="009B07D5">
        <w:rPr>
          <w:rStyle w:val="cs9f0a40404"/>
          <w:lang w:val="ru-RU"/>
        </w:rPr>
        <w:t xml:space="preserve"> до протоколу клінічного дослідження «Рандомізоване, подвійне сліпе, багатонаціональне, багатоцентрове дослідження для порівняння ефективності, безпеки та імуногенності </w:t>
      </w:r>
      <w:r w:rsidR="005A7CFD">
        <w:rPr>
          <w:rStyle w:val="cs9b006264"/>
        </w:rPr>
        <w:t>TVB</w:t>
      </w:r>
      <w:r w:rsidR="005A7CFD" w:rsidRPr="009B07D5">
        <w:rPr>
          <w:rStyle w:val="cs9b006264"/>
          <w:lang w:val="ru-RU"/>
        </w:rPr>
        <w:t>-009</w:t>
      </w:r>
      <w:r w:rsidR="005A7CFD">
        <w:rPr>
          <w:rStyle w:val="cs9b006264"/>
        </w:rPr>
        <w:t>P</w:t>
      </w:r>
      <w:r w:rsidR="005A7CFD" w:rsidRPr="009B07D5">
        <w:rPr>
          <w:rStyle w:val="cs9b006264"/>
          <w:lang w:val="ru-RU"/>
        </w:rPr>
        <w:t xml:space="preserve"> </w:t>
      </w:r>
      <w:r w:rsidR="005A7CFD" w:rsidRPr="009B07D5">
        <w:rPr>
          <w:rStyle w:val="cs9f0a40404"/>
          <w:lang w:val="ru-RU"/>
        </w:rPr>
        <w:t xml:space="preserve">та деносумабу (ПРОЛІА®) у пацієнтів з постменопаузальним остеопорозом», код дослідження </w:t>
      </w:r>
      <w:r w:rsidR="005A7CFD">
        <w:rPr>
          <w:rStyle w:val="cs9b006264"/>
        </w:rPr>
        <w:t>TVB</w:t>
      </w:r>
      <w:r w:rsidR="005A7CFD" w:rsidRPr="009B07D5">
        <w:rPr>
          <w:rStyle w:val="cs9b006264"/>
          <w:lang w:val="ru-RU"/>
        </w:rPr>
        <w:t>009-</w:t>
      </w:r>
      <w:r w:rsidR="005A7CFD">
        <w:rPr>
          <w:rStyle w:val="cs9b006264"/>
        </w:rPr>
        <w:t>IMB</w:t>
      </w:r>
      <w:r w:rsidR="005A7CFD" w:rsidRPr="009B07D5">
        <w:rPr>
          <w:rStyle w:val="cs9b006264"/>
          <w:lang w:val="ru-RU"/>
        </w:rPr>
        <w:t>-30085</w:t>
      </w:r>
      <w:r w:rsidR="005A7CFD" w:rsidRPr="009B07D5">
        <w:rPr>
          <w:rStyle w:val="cs9f0a40404"/>
          <w:lang w:val="ru-RU"/>
        </w:rPr>
        <w:t xml:space="preserve">, протокол з поправкою </w:t>
      </w:r>
      <w:r w:rsidR="005A7CFD">
        <w:rPr>
          <w:rStyle w:val="cs9f0a40404"/>
        </w:rPr>
        <w:t>01, дата версії 03 лютого 2021 р. ; спонсор - Teva Branded Pharmaceutical Products R&amp;D, Inc., USA</w:t>
      </w:r>
    </w:p>
    <w:p w:rsidR="00835F53" w:rsidRDefault="00835F53" w:rsidP="00835F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«СанаКліс», Україна</w:t>
      </w:r>
    </w:p>
    <w:p w:rsidR="005A7CFD" w:rsidRPr="00835F53" w:rsidRDefault="005A7CFD">
      <w:pPr>
        <w:pStyle w:val="cs80d9435b"/>
        <w:rPr>
          <w:lang w:val="ru-RU"/>
        </w:rPr>
      </w:pPr>
      <w:r>
        <w:rPr>
          <w:rStyle w:val="cs9b00626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0C738C" w:rsidRPr="000A6168" w:rsidTr="00835F53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835F53" w:rsidRDefault="005A7CFD">
            <w:pPr>
              <w:pStyle w:val="cs2e86d3a6"/>
              <w:rPr>
                <w:color w:val="000000" w:themeColor="text1"/>
              </w:rPr>
            </w:pPr>
            <w:r w:rsidRPr="00835F53">
              <w:rPr>
                <w:rStyle w:val="cs9b006264"/>
                <w:color w:val="000000" w:themeColor="text1"/>
              </w:rPr>
              <w:t>№</w:t>
            </w:r>
          </w:p>
          <w:p w:rsidR="005A7CFD" w:rsidRPr="00835F53" w:rsidRDefault="005A7CFD">
            <w:pPr>
              <w:pStyle w:val="cs2e86d3a6"/>
              <w:rPr>
                <w:color w:val="000000" w:themeColor="text1"/>
              </w:rPr>
            </w:pPr>
            <w:r w:rsidRPr="00835F53">
              <w:rPr>
                <w:rStyle w:val="cs9b006264"/>
                <w:color w:val="000000" w:themeColor="text1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835F53" w:rsidRDefault="005A7CFD">
            <w:pPr>
              <w:pStyle w:val="cs2e86d3a6"/>
              <w:rPr>
                <w:color w:val="000000" w:themeColor="text1"/>
                <w:lang w:val="ru-RU"/>
              </w:rPr>
            </w:pPr>
            <w:r w:rsidRPr="00835F53">
              <w:rPr>
                <w:rStyle w:val="cs9b006264"/>
                <w:color w:val="000000" w:themeColor="text1"/>
                <w:lang w:val="ru-RU"/>
              </w:rPr>
              <w:t>П.І.Б. відповідального дослідника</w:t>
            </w:r>
          </w:p>
          <w:p w:rsidR="005A7CFD" w:rsidRPr="00835F53" w:rsidRDefault="005A7CFD">
            <w:pPr>
              <w:pStyle w:val="cs2e86d3a6"/>
              <w:rPr>
                <w:color w:val="000000" w:themeColor="text1"/>
                <w:lang w:val="ru-RU"/>
              </w:rPr>
            </w:pPr>
            <w:r w:rsidRPr="00835F53">
              <w:rPr>
                <w:rStyle w:val="cs9b006264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C738C" w:rsidRPr="000A6168" w:rsidTr="00835F5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835F53" w:rsidRDefault="005A7CFD">
            <w:pPr>
              <w:pStyle w:val="cs2e86d3a6"/>
              <w:rPr>
                <w:color w:val="000000" w:themeColor="text1"/>
              </w:rPr>
            </w:pPr>
            <w:r w:rsidRPr="00835F53">
              <w:rPr>
                <w:rStyle w:val="cs9b006264"/>
                <w:color w:val="000000" w:themeColor="text1"/>
              </w:rPr>
              <w:t>1.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835F53" w:rsidRDefault="005A7CFD">
            <w:pPr>
              <w:pStyle w:val="csf06cd379"/>
              <w:rPr>
                <w:color w:val="000000" w:themeColor="text1"/>
                <w:lang w:val="ru-RU"/>
              </w:rPr>
            </w:pPr>
            <w:r w:rsidRPr="00835F53">
              <w:rPr>
                <w:rStyle w:val="cs9b006264"/>
                <w:color w:val="000000" w:themeColor="text1"/>
                <w:lang w:val="ru-RU"/>
              </w:rPr>
              <w:t>к.м.н. Федьков Д.Л.</w:t>
            </w:r>
          </w:p>
          <w:p w:rsidR="005A7CFD" w:rsidRPr="00835F53" w:rsidRDefault="005A7CFD">
            <w:pPr>
              <w:pStyle w:val="cs80d9435b"/>
              <w:rPr>
                <w:color w:val="000000" w:themeColor="text1"/>
                <w:lang w:val="ru-RU"/>
              </w:rPr>
            </w:pPr>
            <w:r w:rsidRPr="00835F53">
              <w:rPr>
                <w:rStyle w:val="cs7d567a251"/>
                <w:color w:val="000000" w:themeColor="text1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</w:tc>
      </w:tr>
      <w:tr w:rsidR="000C738C" w:rsidRPr="000A6168" w:rsidTr="00835F5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835F53" w:rsidRDefault="005A7CFD">
            <w:pPr>
              <w:pStyle w:val="cs2e86d3a6"/>
              <w:rPr>
                <w:color w:val="000000" w:themeColor="text1"/>
              </w:rPr>
            </w:pPr>
            <w:r w:rsidRPr="00835F53">
              <w:rPr>
                <w:rStyle w:val="cs9b006264"/>
                <w:color w:val="000000" w:themeColor="text1"/>
              </w:rPr>
              <w:t>2.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835F53" w:rsidRDefault="005A7CFD">
            <w:pPr>
              <w:pStyle w:val="csf06cd379"/>
              <w:rPr>
                <w:color w:val="000000" w:themeColor="text1"/>
                <w:lang w:val="ru-RU"/>
              </w:rPr>
            </w:pPr>
            <w:r w:rsidRPr="00835F53">
              <w:rPr>
                <w:rStyle w:val="cs9b006264"/>
                <w:color w:val="000000" w:themeColor="text1"/>
                <w:lang w:val="ru-RU"/>
              </w:rPr>
              <w:t>лікар Постол С.В.</w:t>
            </w:r>
          </w:p>
          <w:p w:rsidR="005A7CFD" w:rsidRPr="00835F53" w:rsidRDefault="005A7CFD">
            <w:pPr>
              <w:pStyle w:val="cs80d9435b"/>
              <w:rPr>
                <w:color w:val="000000" w:themeColor="text1"/>
                <w:lang w:val="ru-RU"/>
              </w:rPr>
            </w:pPr>
            <w:r w:rsidRPr="00835F53">
              <w:rPr>
                <w:rStyle w:val="cs7d567a251"/>
                <w:color w:val="000000" w:themeColor="text1"/>
                <w:lang w:val="ru-RU"/>
              </w:rPr>
              <w:t>Медичний центр товариства з обмеженою відповідальністю «Медбуд-Клінік», лікувально-профілактичний підрозділ, м. Київ</w:t>
            </w:r>
          </w:p>
        </w:tc>
      </w:tr>
    </w:tbl>
    <w:p w:rsidR="005A7CFD" w:rsidRPr="009B07D5" w:rsidRDefault="005A7CFD" w:rsidP="000C738C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9b006264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835F53" w:rsidP="00835F53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t xml:space="preserve">5. </w:t>
      </w:r>
      <w:r w:rsidR="005A7CFD" w:rsidRPr="009B07D5">
        <w:rPr>
          <w:rStyle w:val="cs9b006265"/>
          <w:lang w:val="ru-RU"/>
        </w:rPr>
        <w:t>Оновлений протокол клінічного випробування поправка 5, версія 6.0 від 26 березня 2021 року; Зміна назви протоколу клінічного випробування; Зміна контактної особи Спонсора клінічного випробування; Брошура дослідника по препарату Бразикумаб (</w:t>
      </w:r>
      <w:r w:rsidR="005A7CFD">
        <w:rPr>
          <w:rStyle w:val="cs9b006265"/>
        </w:rPr>
        <w:t>Brazikumab</w:t>
      </w:r>
      <w:r w:rsidR="005A7CFD" w:rsidRPr="009B07D5">
        <w:rPr>
          <w:rStyle w:val="cs9b006265"/>
          <w:lang w:val="ru-RU"/>
        </w:rPr>
        <w:t xml:space="preserve">, </w:t>
      </w:r>
      <w:r w:rsidR="005A7CFD">
        <w:rPr>
          <w:rStyle w:val="cs9b006265"/>
        </w:rPr>
        <w:t>MEDI</w:t>
      </w:r>
      <w:r w:rsidR="005A7CFD" w:rsidRPr="009B07D5">
        <w:rPr>
          <w:rStyle w:val="cs9b006265"/>
          <w:lang w:val="ru-RU"/>
        </w:rPr>
        <w:t xml:space="preserve">2070, </w:t>
      </w:r>
      <w:r w:rsidR="005A7CFD">
        <w:rPr>
          <w:rStyle w:val="cs9b006265"/>
        </w:rPr>
        <w:t>AMG</w:t>
      </w:r>
      <w:r w:rsidR="005A7CFD" w:rsidRPr="009B07D5">
        <w:rPr>
          <w:rStyle w:val="cs9b006265"/>
          <w:lang w:val="ru-RU"/>
        </w:rPr>
        <w:t xml:space="preserve"> 139), версія 8.0 від 02 березня 2021 року; Зміна дозування досліджуваного лікарського засобу Бразикумаб (</w:t>
      </w:r>
      <w:r w:rsidR="005A7CFD">
        <w:rPr>
          <w:rStyle w:val="cs9b006265"/>
        </w:rPr>
        <w:t>Brazikumab</w:t>
      </w:r>
      <w:r w:rsidR="005A7CFD" w:rsidRPr="009B07D5">
        <w:rPr>
          <w:rStyle w:val="cs9b006265"/>
          <w:lang w:val="ru-RU"/>
        </w:rPr>
        <w:t>), розчин для інфузій для внутрішньовенного застосування на 720 мг/мл у флаконі 6мл; Зміна дозування досліджуваного лікарського засобу Бразикумаб (</w:t>
      </w:r>
      <w:r w:rsidR="005A7CFD">
        <w:rPr>
          <w:rStyle w:val="cs9b006265"/>
        </w:rPr>
        <w:t>Brazikumab</w:t>
      </w:r>
      <w:r w:rsidR="005A7CFD" w:rsidRPr="009B07D5">
        <w:rPr>
          <w:rStyle w:val="cs9b006265"/>
          <w:lang w:val="ru-RU"/>
        </w:rPr>
        <w:t>), розчин для інфузій для підшкірного застосування на 120 мг/мл у попередньо наповненому шприці 1 мл; Залучення додаткових виробничих ділянок до досліджуваного лікарського засобу Бразикумаб (</w:t>
      </w:r>
      <w:r w:rsidR="005A7CFD">
        <w:rPr>
          <w:rStyle w:val="cs9b006265"/>
        </w:rPr>
        <w:t>Brazikumab</w:t>
      </w:r>
      <w:r w:rsidR="005A7CFD" w:rsidRPr="009B07D5">
        <w:rPr>
          <w:rStyle w:val="cs9b006265"/>
          <w:lang w:val="ru-RU"/>
        </w:rPr>
        <w:t>), розчин для інфузій для внутрішньовенного застосування 720 мг/мл у флаконі 6мл; до досліджуваного лікарського засобу Бразикумаб (</w:t>
      </w:r>
      <w:r w:rsidR="005A7CFD">
        <w:rPr>
          <w:rStyle w:val="cs9b006265"/>
        </w:rPr>
        <w:t>Brazikumab</w:t>
      </w:r>
      <w:r w:rsidR="005A7CFD" w:rsidRPr="009B07D5">
        <w:rPr>
          <w:rStyle w:val="cs9b006265"/>
          <w:lang w:val="ru-RU"/>
        </w:rPr>
        <w:t>), розчин для інфузій для підшкірного застосування 120 мг/мл у попередньо наповненому шприці 1 мл:</w:t>
      </w:r>
    </w:p>
    <w:p w:rsidR="005A7CFD" w:rsidRDefault="005A7CFD">
      <w:pPr>
        <w:pStyle w:val="cs80d9435b"/>
      </w:pPr>
      <w:r>
        <w:rPr>
          <w:rStyle w:val="cs9b006265"/>
        </w:rPr>
        <w:t xml:space="preserve">Vetter Pharma-Fertigung GmbH &amp; Co. KG, Germany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Schuetzenstrasse 87 and 99-101, 88212 Ravensburg, Germany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lastRenderedPageBreak/>
        <w:t xml:space="preserve">Vetter Pharma-Fertigung GmbH &amp; Co. KG, Germany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Mooswiesen 2, 88214 Ravensburg, Germany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Vetter Pharma-Fertigung GmbH &amp; Co. KG, Germany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Eisenbahnstrasse 2-4, Langenargen, Baden-Wuerttemberg, 88085 Germany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Fisher Clinical Services UK Limited, United Kingdom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Langhurstwood Road, Horsham, RH12 4QD, United Kingdom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Fisher Clinical Services Inc., United States 7554 Schantz Road, Allentown, PA, 18106, United States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Fisher Clinical Services GmbH, Switzerland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Steinbühlweg 69, Allschwil, 4123, Switzerland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Allergan Pharmaceuticals Ireland, Ireland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Castlebar Road, Westport, Co. Mayo, F28 AW83, Ireland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AstraZeneca Nijmegen BV, The Netherlands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Lagelandseweg 78 6545 CG Nijmegen, The Netherlands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MedImmune Limited, United Kingdom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Granta Park, Great Abington Cambridge CB21 6ET, United Kingdom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AstraZeneca AB, Sweden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R &amp; D Gothenburg, Pepparedsleden 1, Mölndal, 431 83, Sweden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ASTRAZENECA UK LIMITED – MACCLESFIELD DEVELOPMENT, United Kingdom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Silk Road Business Park, Macclesfield, SK10 2NA, United Kingdom; Залучення додаткових виробничих ділянок до плацебо досліджуваного лікарського засобу Бразикумаб (Brazikumab), розчин для інфузій для підшкірного застосування 120 мг/мл у попередньо наповненому шприці 1 мл: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Vetter Pharma-Fertigung GmbH &amp; Co. KG, Germany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Schuetzenstrasse 87 and 99-101, 88212 Ravensburg, Germany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Vetter Pharma-Fertigung GmbH &amp; Co. KG, Germany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Mooswiesen 2, 88214 Ravensburg, Germany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Vetter Pharma-Fertigung GmbH &amp; Co. KG, Germany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Eisenbahnstrasse 2-4, Langenargen, Baden-Wuerttemberg, 88085 Germany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Fisher Clinical Services UK Limited, United Kingdom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Langhurstwood Road, Horsham, RH12 4QD, United Kingdom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Fisher Clinical Services Inc., United States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7554 Schantz Road, Allentown, PA, 18106, United States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Fisher Clinical Services GmbH, Switzerland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Steinbühlweg 69, Allschwil, 4123, Switzerland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Allergan Pharmaceuticals Ireland, Ireland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Castlebar Road, Westport, Co. Mayo, F28 AW83, Ireland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AstraZeneca Nijmegen BV, The Netherlands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Lagelandseweg 78 6545 CG Nijmegen, The Netherlands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MedImmune Limited, United Kingdom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Granta Park, Great Abington Cambridge CB21 6ET, United Kingdom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AstraZeneca AB, Sweden 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>R &amp; D Gothenburg, Pepparedsleden 1, Mölndal, 431 83, Sweden</w:t>
      </w:r>
    </w:p>
    <w:p w:rsidR="005A7CFD" w:rsidRDefault="005A7CFD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5"/>
        </w:rPr>
        <w:t xml:space="preserve">ASTRAZENECA UK LIMITED – MACCLESFIELD DEVELOPMENT, United Kingdom </w:t>
      </w:r>
    </w:p>
    <w:p w:rsidR="005A7CFD" w:rsidRPr="009B07D5" w:rsidRDefault="005A7CFD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5"/>
        </w:rPr>
        <w:t>Silk Road Business Park, Macclesfield, SK10 2NA, United Kingdom; Залучення додаткової виробничої ділянки до плацебо досліджуваного лікарського засобу Бразикумаб, розчин для внутрішньовенних ін’єкцій, 720 мг у флаконі 6 мл:</w:t>
      </w:r>
      <w:r w:rsidR="00786A81" w:rsidRPr="00786A81">
        <w:rPr>
          <w:rStyle w:val="cs9b006265"/>
        </w:rPr>
        <w:t xml:space="preserve"> </w:t>
      </w:r>
      <w:r>
        <w:rPr>
          <w:rStyle w:val="cs9b006265"/>
        </w:rPr>
        <w:t xml:space="preserve">Дочірнє підприємство «Фарматрейд» Україна, 82100, Львівська обл., м.Дрогобич, </w:t>
      </w:r>
      <w:proofErr w:type="gramStart"/>
      <w:r>
        <w:rPr>
          <w:rStyle w:val="cs9b006265"/>
        </w:rPr>
        <w:t>вул.Самбірська</w:t>
      </w:r>
      <w:proofErr w:type="gramEnd"/>
      <w:r>
        <w:rPr>
          <w:rStyle w:val="cs9b006265"/>
        </w:rPr>
        <w:t xml:space="preserve">, 85; Частина 2.1.P Досьє досліджуваного лікарського засобу. </w:t>
      </w:r>
      <w:r w:rsidRPr="009B07D5">
        <w:rPr>
          <w:rStyle w:val="cs9b006265"/>
          <w:lang w:val="ru-RU"/>
        </w:rPr>
        <w:t>Медичний препарат (Бразикумаб), версія 5.0 від 25 березня 2021р.; Частина 2.1.</w:t>
      </w:r>
      <w:r>
        <w:rPr>
          <w:rStyle w:val="cs9b006265"/>
        </w:rPr>
        <w:t>P</w:t>
      </w:r>
      <w:r w:rsidRPr="009B07D5">
        <w:rPr>
          <w:rStyle w:val="cs9b006265"/>
          <w:lang w:val="ru-RU"/>
        </w:rPr>
        <w:t xml:space="preserve"> Досьє досліджуваного лікарського засобу. Препарат плацебо (Бразикумаб), версія 6.0 від 25 березня 2021р.; Частина 2.1.</w:t>
      </w:r>
      <w:r>
        <w:rPr>
          <w:rStyle w:val="cs9b006265"/>
        </w:rPr>
        <w:t>S</w:t>
      </w:r>
      <w:r w:rsidRPr="009B07D5">
        <w:rPr>
          <w:rStyle w:val="cs9b006265"/>
          <w:lang w:val="ru-RU"/>
        </w:rPr>
        <w:t xml:space="preserve"> Досьє досліджуваного лікарського засобу. Лікарська речовина (Бразикумаб), версія 2.0 від 05 березня 2021 р.; Інструкція для медичного застосування лікарського засобу (плацебо до </w:t>
      </w:r>
      <w:r>
        <w:rPr>
          <w:rStyle w:val="cs9b006265"/>
        </w:rPr>
        <w:t>PR</w:t>
      </w:r>
      <w:r w:rsidRPr="009B07D5">
        <w:rPr>
          <w:rStyle w:val="cs9b006265"/>
          <w:lang w:val="ru-RU"/>
        </w:rPr>
        <w:t xml:space="preserve"> 1: Бразикумаб, розчин для внутрішньовенних ін’єкцій, 720 мг у флаконі 6 мл) Глюкоза (</w:t>
      </w:r>
      <w:r>
        <w:rPr>
          <w:rStyle w:val="cs9b006265"/>
        </w:rPr>
        <w:t>Glucose</w:t>
      </w:r>
      <w:r w:rsidRPr="009B07D5">
        <w:rPr>
          <w:rStyle w:val="cs9b006265"/>
          <w:lang w:val="ru-RU"/>
        </w:rPr>
        <w:t xml:space="preserve">) 5%, розчин для внутрішньовенних інфузій, пакет 100мл (для внутрішньовенного введення); Інформація про дослідження та форма згоди для дорослих, локальна версія номер 2.0 для України українською мовою, дата версії 8 липня 2021 року на основі мастер версії номер 8.0 від 01 квітня 2021 року; Інформація про опціональне генетичне дослідження та форма інформованої згоди, локальна версія номер 1.0 для України українською мовою, дата версії 8 липня 2021 року на основі </w:t>
      </w:r>
      <w:r>
        <w:rPr>
          <w:rStyle w:val="cs9b006265"/>
        </w:rPr>
        <w:t>M</w:t>
      </w:r>
      <w:r w:rsidRPr="009B07D5">
        <w:rPr>
          <w:rStyle w:val="cs9b006265"/>
          <w:lang w:val="ru-RU"/>
        </w:rPr>
        <w:t xml:space="preserve">астер версії номер 1.0 від 30 березня 2021 року; Інформація та форма згоди на надання даних вагітної партнерки дорослого учасника дослідження, локальна версія номер 2.0 для України українською мовою, дата версії 8 липня 2021 року на основі </w:t>
      </w:r>
      <w:r>
        <w:rPr>
          <w:rStyle w:val="cs9b006265"/>
        </w:rPr>
        <w:t>M</w:t>
      </w:r>
      <w:r w:rsidRPr="009B07D5">
        <w:rPr>
          <w:rStyle w:val="cs9b006265"/>
          <w:lang w:val="ru-RU"/>
        </w:rPr>
        <w:t>астер версії номер 2.0 від 30 березня 2021 року; Маркування флакону досліджуваного лікарського засобу Бразикумаб (</w:t>
      </w:r>
      <w:r>
        <w:rPr>
          <w:rStyle w:val="cs9b006265"/>
        </w:rPr>
        <w:t>Brazikumab</w:t>
      </w:r>
      <w:r w:rsidRPr="009B07D5">
        <w:rPr>
          <w:rStyle w:val="cs9b006265"/>
          <w:lang w:val="ru-RU"/>
        </w:rPr>
        <w:t xml:space="preserve">), розчин для ін’єкції, 720мг у флаконі 6 мл або плацебо для внутрішньовенного застосування, версія 1.0 від 29 березня 2021р.; </w:t>
      </w:r>
      <w:r w:rsidRPr="009B07D5">
        <w:rPr>
          <w:rStyle w:val="cs9b006265"/>
          <w:lang w:val="ru-RU"/>
        </w:rPr>
        <w:lastRenderedPageBreak/>
        <w:t>Маркування пакування досліджуваного лікарського засобу Бразикумаб (</w:t>
      </w:r>
      <w:r>
        <w:rPr>
          <w:rStyle w:val="cs9b006265"/>
        </w:rPr>
        <w:t>Brazikumab</w:t>
      </w:r>
      <w:r w:rsidRPr="009B07D5">
        <w:rPr>
          <w:rStyle w:val="cs9b006265"/>
          <w:lang w:val="ru-RU"/>
        </w:rPr>
        <w:t>), розчин для ін’єкції, 720мг у флаконі 6 мл або плацебо для внутрішньовенного застосування, версія 1.0 від 29 березня 2021р.; Маркування пакування досліджуваного лікарського засобу Бразикумаб (</w:t>
      </w:r>
      <w:r>
        <w:rPr>
          <w:rStyle w:val="cs9b006265"/>
        </w:rPr>
        <w:t>Brazikumab</w:t>
      </w:r>
      <w:r w:rsidRPr="009B07D5">
        <w:rPr>
          <w:rStyle w:val="cs9b006265"/>
          <w:lang w:val="ru-RU"/>
        </w:rPr>
        <w:t>), розчин для ін’єкції, 120мг/мл у попередньо наповненому шприці 1мл або плацебо для підшкірного застосування, версія 1.0 від 01 квітня 2021р.; Маркування шприца досліджуваного лікарського засобу Бразикумаб (</w:t>
      </w:r>
      <w:r>
        <w:rPr>
          <w:rStyle w:val="cs9b006265"/>
        </w:rPr>
        <w:t>Brazikumab</w:t>
      </w:r>
      <w:r w:rsidRPr="009B07D5">
        <w:rPr>
          <w:rStyle w:val="cs9b006265"/>
          <w:lang w:val="ru-RU"/>
        </w:rPr>
        <w:t>), розчин для ін’єкції, 120мг/мл у попередньо наповненому шприці 1мл або плацебо, для підшкірного застосування, версія 1.0 від 01 квітня 2021р.; Маркування плацебо (Глюкоза, розчин для інфузій 5%, 100 мл у контейнерах ПВХ) до досліджуваного лікарського засобу Бразикумаб для внутрішньовенних ін’єкцій, 720 мг у флаконі 6 мл.; Картка учасника дослідження, Локальна версія номер 1.0 для України українською мовою, дата версії 02 липня 2021 року на основі Мастер версії номер 1.0 від 25 березня 2021 року; Картка доступу до інтерактивної версії посібника з дослідження для України українською мовою, версія 1.0 від 28.04.2021; Картка подяки за участь у дослідженні для України українською мовою, версія 1.0 від 16.04.2021; Інструкції до самостійного заповнення анкети по запальному захворюванню кишечника для України українською мовою, версія від 30 березня 2017р.; Опитувальник «</w:t>
      </w:r>
      <w:r>
        <w:rPr>
          <w:rStyle w:val="cs9b006265"/>
        </w:rPr>
        <w:t>SF</w:t>
      </w:r>
      <w:r w:rsidRPr="009B07D5">
        <w:rPr>
          <w:rStyle w:val="cs9b006265"/>
          <w:lang w:val="ru-RU"/>
        </w:rPr>
        <w:t>-36</w:t>
      </w:r>
      <w:r>
        <w:rPr>
          <w:rStyle w:val="cs9b006265"/>
        </w:rPr>
        <w:t>v</w:t>
      </w:r>
      <w:r w:rsidRPr="009B07D5">
        <w:rPr>
          <w:rStyle w:val="cs9b006265"/>
          <w:lang w:val="ru-RU"/>
        </w:rPr>
        <w:t xml:space="preserve">2® </w:t>
      </w:r>
      <w:r>
        <w:rPr>
          <w:rStyle w:val="cs9b006265"/>
        </w:rPr>
        <w:t>Health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Survey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Single</w:t>
      </w:r>
      <w:r w:rsidRPr="009B07D5">
        <w:rPr>
          <w:rStyle w:val="cs9b006265"/>
          <w:lang w:val="ru-RU"/>
        </w:rPr>
        <w:t>-</w:t>
      </w:r>
      <w:r>
        <w:rPr>
          <w:rStyle w:val="cs9b006265"/>
        </w:rPr>
        <w:t>Item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Standard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Recall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for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Handheld</w:t>
      </w:r>
      <w:r w:rsidRPr="009B07D5">
        <w:rPr>
          <w:rStyle w:val="cs9b006265"/>
          <w:lang w:val="ru-RU"/>
        </w:rPr>
        <w:t xml:space="preserve"> </w:t>
      </w:r>
      <w:r>
        <w:rPr>
          <w:rStyle w:val="cs9b006265"/>
        </w:rPr>
        <w:t>Device</w:t>
      </w:r>
      <w:r w:rsidRPr="009B07D5">
        <w:rPr>
          <w:rStyle w:val="cs9b006265"/>
          <w:lang w:val="ru-RU"/>
        </w:rPr>
        <w:t>» для України українською мовою, версія 1.1 від 23 листопада 2015; Опитувальник «</w:t>
      </w:r>
      <w:r>
        <w:rPr>
          <w:rStyle w:val="cs9b006265"/>
        </w:rPr>
        <w:t>EQ</w:t>
      </w:r>
      <w:r w:rsidRPr="009B07D5">
        <w:rPr>
          <w:rStyle w:val="cs9b006265"/>
          <w:lang w:val="ru-RU"/>
        </w:rPr>
        <w:t>-5</w:t>
      </w:r>
      <w:r>
        <w:rPr>
          <w:rStyle w:val="cs9b006265"/>
        </w:rPr>
        <w:t>D</w:t>
      </w:r>
      <w:r w:rsidRPr="009B07D5">
        <w:rPr>
          <w:rStyle w:val="cs9b006265"/>
          <w:lang w:val="ru-RU"/>
        </w:rPr>
        <w:t>-5</w:t>
      </w:r>
      <w:r>
        <w:rPr>
          <w:rStyle w:val="cs9b006265"/>
        </w:rPr>
        <w:t>L</w:t>
      </w:r>
      <w:r w:rsidRPr="009B07D5">
        <w:rPr>
          <w:rStyle w:val="cs9b006265"/>
          <w:lang w:val="ru-RU"/>
        </w:rPr>
        <w:t>» для України українською мовою версія від 2021р.; Опитувальник «Загальне враження пацієнта щодо зміни-виразковий коліт» для України українською мовою, версія від 2021р.; Опитувальник «Загальне враження пацієнта щодо тяжкості-виразкового коліту» для України українською мовою, версія від 2021р.; Опитувальник «Щоденник випорожнень кишечника» для України українською мовою, версія від 2021р.; Опитувальник «Вечірній щоденник» для України українською мовою, версія від 2021р.; Опитувальник «</w:t>
      </w:r>
      <w:r>
        <w:rPr>
          <w:rStyle w:val="cs9b006265"/>
        </w:rPr>
        <w:t>FACIT</w:t>
      </w:r>
      <w:r w:rsidRPr="009B07D5">
        <w:rPr>
          <w:rStyle w:val="cs9b006265"/>
          <w:lang w:val="ru-RU"/>
        </w:rPr>
        <w:t xml:space="preserve"> Шкала втоми (Варіант 4)» для України українською мовою, версія від 7 липня 2012р.; Залучення додаткових місць проведення клінічних випробувань </w:t>
      </w:r>
      <w:r w:rsidRPr="009B07D5">
        <w:rPr>
          <w:rStyle w:val="cs9f0a40405"/>
          <w:lang w:val="ru-RU"/>
        </w:rPr>
        <w:t xml:space="preserve">до протоколу клінічного дослідження «Багатоцентрове, рандомізоване, подвійне сліпе, плацебо-контрольоване та контрольоване за активним препаратом дослідження фази 2 з подвійним маскуванням в паралельних групах із 54-тижневим періодом лікування з оцінки ефективності та безпечності </w:t>
      </w:r>
      <w:r w:rsidRPr="009B07D5">
        <w:rPr>
          <w:rStyle w:val="cs9b006265"/>
          <w:lang w:val="ru-RU"/>
        </w:rPr>
        <w:t>бразикумабу</w:t>
      </w:r>
      <w:r w:rsidRPr="009B07D5">
        <w:rPr>
          <w:rStyle w:val="cs9f0a40405"/>
          <w:lang w:val="ru-RU"/>
        </w:rPr>
        <w:t xml:space="preserve"> при застосуванні в учасників з активним виразковим колітом від середнього ступеня тяжкості до тяжкого», код дослідження </w:t>
      </w:r>
      <w:r>
        <w:rPr>
          <w:rStyle w:val="cs9b006265"/>
        </w:rPr>
        <w:t>D</w:t>
      </w:r>
      <w:r w:rsidRPr="009B07D5">
        <w:rPr>
          <w:rStyle w:val="cs9b006265"/>
          <w:lang w:val="ru-RU"/>
        </w:rPr>
        <w:t>5272</w:t>
      </w:r>
      <w:r>
        <w:rPr>
          <w:rStyle w:val="cs9b006265"/>
        </w:rPr>
        <w:t>C</w:t>
      </w:r>
      <w:r w:rsidRPr="009B07D5">
        <w:rPr>
          <w:rStyle w:val="cs9b006265"/>
          <w:lang w:val="ru-RU"/>
        </w:rPr>
        <w:t>00001 (Попередній код 3151-201-008)</w:t>
      </w:r>
      <w:r w:rsidRPr="009B07D5">
        <w:rPr>
          <w:rStyle w:val="cs9f0a40405"/>
          <w:lang w:val="ru-RU"/>
        </w:rPr>
        <w:t xml:space="preserve">, поправка номер 4 від 17 серпня 2020 року; спонсор - </w:t>
      </w:r>
      <w:r>
        <w:rPr>
          <w:rStyle w:val="cs9f0a40405"/>
        </w:rPr>
        <w:t>AstraZeneca</w:t>
      </w:r>
      <w:r w:rsidRPr="009B07D5">
        <w:rPr>
          <w:rStyle w:val="cs9f0a40405"/>
          <w:lang w:val="ru-RU"/>
        </w:rPr>
        <w:t xml:space="preserve"> </w:t>
      </w:r>
      <w:r>
        <w:rPr>
          <w:rStyle w:val="cs9f0a40405"/>
        </w:rPr>
        <w:t>AB</w:t>
      </w:r>
      <w:r w:rsidRPr="009B07D5">
        <w:rPr>
          <w:rStyle w:val="cs9f0a40405"/>
          <w:lang w:val="ru-RU"/>
        </w:rPr>
        <w:t xml:space="preserve">, </w:t>
      </w:r>
      <w:r>
        <w:rPr>
          <w:rStyle w:val="cs9f0a40405"/>
        </w:rPr>
        <w:t>Sweden</w:t>
      </w:r>
    </w:p>
    <w:p w:rsidR="00835F53" w:rsidRPr="00835F53" w:rsidRDefault="00835F53" w:rsidP="00835F5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35F53">
        <w:rPr>
          <w:rFonts w:ascii="Arial" w:hAnsi="Arial" w:cs="Arial"/>
          <w:sz w:val="20"/>
          <w:szCs w:val="20"/>
          <w:lang w:val="ru-RU"/>
        </w:rPr>
        <w:t>Заявник - ТОВ «АСТРАЗЕНЕКА УКРАЇНА»</w:t>
      </w:r>
    </w:p>
    <w:p w:rsidR="00A80BBA" w:rsidRPr="00835F53" w:rsidRDefault="005A7CFD" w:rsidP="00835F53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5"/>
        </w:rPr>
        <w:t> 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80BBA" w:rsidRPr="00A60C93" w:rsidTr="00A80BBA">
        <w:tc>
          <w:tcPr>
            <w:tcW w:w="4814" w:type="dxa"/>
          </w:tcPr>
          <w:p w:rsidR="00A80BBA" w:rsidRPr="00A60C93" w:rsidRDefault="00A80BBA" w:rsidP="00835F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4815" w:type="dxa"/>
          </w:tcPr>
          <w:p w:rsidR="00A80BBA" w:rsidRPr="00A60C93" w:rsidRDefault="00A80BBA" w:rsidP="00835F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СТАЛО</w:t>
            </w:r>
          </w:p>
        </w:tc>
      </w:tr>
      <w:tr w:rsidR="00A80BBA" w:rsidRPr="000A6168" w:rsidTr="00A80BBA">
        <w:tc>
          <w:tcPr>
            <w:tcW w:w="4814" w:type="dxa"/>
          </w:tcPr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Багатоцентрове, рандомізоване, подвійне сліпе, плацебо-контрольоване та контрольоване за активним препаратом дослідження фази 2 з подвійним маскуванням в паралельних групах із 54-тижневим періодом лікування з оцінки ефективності та безпечності бразикумабу при застосуванні в учасників з активним виразковим колітом від середнього ступеня тяжкості до тяжкого</w:t>
            </w:r>
          </w:p>
        </w:tc>
        <w:tc>
          <w:tcPr>
            <w:tcW w:w="4815" w:type="dxa"/>
          </w:tcPr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54-тижневе, багатоцентрове, рандомізоване, подвійне сліпе, плацебо-контрольоване дослідження фази 2 в паралельних групах для оцінки ефективності та безпеки Бразикумабу у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пацієнтів з виразковим колітом від середнього до важкого ступеня активності (Expedition Lead-in)</w:t>
            </w:r>
          </w:p>
        </w:tc>
      </w:tr>
    </w:tbl>
    <w:p w:rsidR="00A80BBA" w:rsidRPr="00A80BBA" w:rsidRDefault="00A80BBA" w:rsidP="00A80B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 w:eastAsia="ru-RU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80BBA" w:rsidRPr="00A60C93" w:rsidTr="00A80BBA">
        <w:tc>
          <w:tcPr>
            <w:tcW w:w="4814" w:type="dxa"/>
          </w:tcPr>
          <w:p w:rsidR="00A80BBA" w:rsidRPr="00A60C93" w:rsidRDefault="00A80BBA" w:rsidP="00835F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4815" w:type="dxa"/>
          </w:tcPr>
          <w:p w:rsidR="00A80BBA" w:rsidRPr="00A60C93" w:rsidRDefault="00A80BBA" w:rsidP="00835F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СТАЛО</w:t>
            </w:r>
          </w:p>
        </w:tc>
      </w:tr>
      <w:tr w:rsidR="00A80BBA" w:rsidRPr="000A6168" w:rsidTr="00A80BBA">
        <w:tc>
          <w:tcPr>
            <w:tcW w:w="4814" w:type="dxa"/>
          </w:tcPr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П І.Б. контактної особи: Alison McGhee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Місцезнаходження юридичної особи / місце проживання фізичної особи: 85 Karlebyhus, Astraallen, Sodertalje, SE 151 85, Sweden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Контактний телефон: + 46 8 533 26904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Факс: + 46 8 533 26904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Адреса електронної пошти: Alison.mcghee1@astrazeneca.com</w:t>
            </w:r>
          </w:p>
        </w:tc>
        <w:tc>
          <w:tcPr>
            <w:tcW w:w="4815" w:type="dxa"/>
          </w:tcPr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П І.Б. контактної особи: Eva Barkstedt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Місцезнаходження юридичної особи / місце проживання фізичної особи: Sodertalje, SE-151 85, Sweden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Контактний телефон: +46 0 855321613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Факс: + 46 855326904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  <w:t>Адреса електронної пошти: eva.barkstedt@astrazeneca.com</w:t>
            </w: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br/>
            </w:r>
          </w:p>
        </w:tc>
      </w:tr>
    </w:tbl>
    <w:p w:rsidR="00A80BBA" w:rsidRPr="00A80BBA" w:rsidRDefault="00A80BBA" w:rsidP="00A80B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 w:eastAsia="ru-RU"/>
        </w:rPr>
      </w:pPr>
    </w:p>
    <w:tbl>
      <w:tblPr>
        <w:tblStyle w:val="af6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8959"/>
      </w:tblGrid>
      <w:tr w:rsidR="00A80BBA" w:rsidRPr="000A6168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80BBA" w:rsidRDefault="00A80BBA" w:rsidP="00835F5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П.І.Б. відповідального дослідника</w:t>
            </w:r>
          </w:p>
          <w:p w:rsidR="00A80BBA" w:rsidRPr="00A80BBA" w:rsidRDefault="00A80BBA" w:rsidP="00835F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назва місця проведення клінічного випробування</w:t>
            </w:r>
          </w:p>
        </w:tc>
      </w:tr>
      <w:tr w:rsidR="00A80BBA" w:rsidRPr="00A60C93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лікар Малицька А.П.</w:t>
            </w:r>
          </w:p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sz w:val="20"/>
                <w:szCs w:val="20"/>
              </w:rPr>
              <w:t>Комуна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льне некомерційне підприємство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>Херсонська міська кліні</w:t>
            </w:r>
            <w:r>
              <w:rPr>
                <w:rFonts w:ascii="Arial" w:hAnsi="Arial" w:cs="Arial"/>
                <w:b/>
                <w:sz w:val="20"/>
                <w:szCs w:val="20"/>
              </w:rPr>
              <w:t>чна лікарня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ім. Є.Є. Карабелеша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»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 xml:space="preserve"> Херсонської міської ради</w:t>
            </w:r>
            <w:r>
              <w:rPr>
                <w:rFonts w:ascii="Arial" w:hAnsi="Arial" w:cs="Arial"/>
                <w:b/>
                <w:sz w:val="20"/>
                <w:szCs w:val="20"/>
              </w:rPr>
              <w:t>, гастротерапевтичне відділення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                       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 xml:space="preserve"> м. Херсон</w:t>
            </w:r>
          </w:p>
        </w:tc>
      </w:tr>
      <w:tr w:rsidR="00A80BBA" w:rsidRPr="000A6168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80BBA" w:rsidRDefault="00A80BBA" w:rsidP="00835F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к.м.н. Даценко О.Г.</w:t>
            </w:r>
          </w:p>
          <w:p w:rsidR="00A80BBA" w:rsidRPr="00A80BBA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lastRenderedPageBreak/>
              <w:t xml:space="preserve">Комунальне некомерційне підприємство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>Міська клінічна лікарня №2 імені проф.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             </w:t>
            </w: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О.О. Шалімова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»</w:t>
            </w: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Харківської міської ради, проктологічне відділення, м. Харків</w:t>
            </w:r>
          </w:p>
        </w:tc>
      </w:tr>
      <w:tr w:rsidR="00A80BBA" w:rsidRPr="000A6168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80BBA" w:rsidRDefault="00A80BBA" w:rsidP="00835F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к.м.н. Полякова Г.В.</w:t>
            </w:r>
          </w:p>
          <w:p w:rsidR="00A80BBA" w:rsidRPr="00A80BBA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Консиліум Медікал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»</w:t>
            </w: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>, клініко-консультативне відділення, м. Київ</w:t>
            </w:r>
          </w:p>
        </w:tc>
      </w:tr>
      <w:tr w:rsidR="00A80BBA" w:rsidRPr="00A60C93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лікар Рішко Я.Ф.</w:t>
            </w:r>
          </w:p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sz w:val="20"/>
                <w:szCs w:val="20"/>
              </w:rPr>
              <w:t xml:space="preserve">Комунальне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некомерційне підприємство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>Закарпатська обласна кліні</w:t>
            </w:r>
            <w:r>
              <w:rPr>
                <w:rFonts w:ascii="Arial" w:hAnsi="Arial" w:cs="Arial"/>
                <w:b/>
                <w:sz w:val="20"/>
                <w:szCs w:val="20"/>
              </w:rPr>
              <w:t>чна лікарня імені Андрія Новака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»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 xml:space="preserve"> Закарпатської обласної ради,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гастроентерологічне відділення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A654C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>м. Ужгород</w:t>
            </w:r>
          </w:p>
        </w:tc>
      </w:tr>
      <w:tr w:rsidR="00A80BBA" w:rsidRPr="000A6168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80BBA" w:rsidRDefault="00A80BBA" w:rsidP="00835F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д.м.н. Господарський І.Я.</w:t>
            </w:r>
          </w:p>
          <w:p w:rsidR="00A80BBA" w:rsidRPr="00A80BBA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A80BBA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Комунальне некомерційне підприємство «Тернопільська університетська лікарня» Тернопільської обласної ради, обласний центр гастроентерології з гепатологією, гастроентерологічне відділення, м. Тернопіль</w:t>
            </w:r>
          </w:p>
        </w:tc>
      </w:tr>
      <w:tr w:rsidR="00A80BBA" w:rsidRPr="00A60C93" w:rsidTr="00A80B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BA" w:rsidRPr="00A60C93" w:rsidRDefault="00A80BBA" w:rsidP="00835F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0C93">
              <w:rPr>
                <w:rFonts w:ascii="Arial" w:hAnsi="Arial" w:cs="Arial"/>
                <w:b/>
                <w:color w:val="000000"/>
                <w:sz w:val="20"/>
                <w:szCs w:val="20"/>
              </w:rPr>
              <w:t>лікар Бараненко В.М.</w:t>
            </w:r>
          </w:p>
          <w:p w:rsidR="00A80BBA" w:rsidRPr="00A60C93" w:rsidRDefault="00A80BBA" w:rsidP="00835F5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Медичний центр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Універсальна клініка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Оберіг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»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 xml:space="preserve"> товариств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а з обмеженою відповідальністю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</w:rPr>
              <w:t>Капитал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»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>, кл</w:t>
            </w:r>
            <w:r>
              <w:rPr>
                <w:rFonts w:ascii="Arial" w:hAnsi="Arial" w:cs="Arial"/>
                <w:b/>
                <w:sz w:val="20"/>
                <w:szCs w:val="20"/>
              </w:rPr>
              <w:t>ініко-консультативне відділення</w:t>
            </w:r>
            <w:r w:rsidRPr="00A60C93">
              <w:rPr>
                <w:rFonts w:ascii="Arial" w:hAnsi="Arial" w:cs="Arial"/>
                <w:b/>
                <w:sz w:val="20"/>
                <w:szCs w:val="20"/>
              </w:rPr>
              <w:t>, м. Київ</w:t>
            </w:r>
          </w:p>
        </w:tc>
      </w:tr>
    </w:tbl>
    <w:p w:rsidR="005A7CFD" w:rsidRPr="009B07D5" w:rsidRDefault="005A7CFD" w:rsidP="00835F53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5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835F53" w:rsidP="00835F53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5A7CFD" w:rsidRPr="009B07D5">
        <w:rPr>
          <w:rStyle w:val="cs9b006266"/>
          <w:lang w:val="ru-RU"/>
        </w:rPr>
        <w:t xml:space="preserve">Оновлений протокол клінічного випробування МК-1986-018, з інкорпорованою поправкою 06 від 24 травня 2021 року, англійською мовою; Брошура дослідника </w:t>
      </w:r>
      <w:r w:rsidR="005A7CFD">
        <w:rPr>
          <w:rStyle w:val="cs9b006266"/>
        </w:rPr>
        <w:t>MK</w:t>
      </w:r>
      <w:r w:rsidR="005A7CFD" w:rsidRPr="009B07D5">
        <w:rPr>
          <w:rStyle w:val="cs9b006266"/>
          <w:lang w:val="ru-RU"/>
        </w:rPr>
        <w:t>-1986 (</w:t>
      </w:r>
      <w:r w:rsidR="005A7CFD">
        <w:rPr>
          <w:rStyle w:val="cs9b006266"/>
        </w:rPr>
        <w:t>TR</w:t>
      </w:r>
      <w:r w:rsidR="005A7CFD" w:rsidRPr="009B07D5">
        <w:rPr>
          <w:rStyle w:val="cs9b006266"/>
          <w:lang w:val="ru-RU"/>
        </w:rPr>
        <w:t xml:space="preserve">-701 </w:t>
      </w:r>
      <w:r w:rsidR="005A7CFD">
        <w:rPr>
          <w:rStyle w:val="cs9b006266"/>
        </w:rPr>
        <w:t>FA</w:t>
      </w:r>
      <w:r w:rsidR="005A7CFD" w:rsidRPr="009B07D5">
        <w:rPr>
          <w:rStyle w:val="cs9b006266"/>
          <w:lang w:val="ru-RU"/>
        </w:rPr>
        <w:t xml:space="preserve">), видання 14 від 16 червня 2021 року, англійською мовою </w:t>
      </w:r>
      <w:r w:rsidR="005A7CFD" w:rsidRPr="009B07D5">
        <w:rPr>
          <w:rStyle w:val="cs9f0a40406"/>
          <w:lang w:val="ru-RU"/>
        </w:rPr>
        <w:t xml:space="preserve">до протоколу клінічного дослідження «Рандомізоване, контрольоване за допомогою активного препарату порівняння, клінічне дослідження ІІІ фази для вивчення безпечності та ефективності </w:t>
      </w:r>
      <w:r w:rsidR="005A7CFD" w:rsidRPr="009B07D5">
        <w:rPr>
          <w:rStyle w:val="cs9b006266"/>
          <w:lang w:val="ru-RU"/>
        </w:rPr>
        <w:t>М</w:t>
      </w:r>
      <w:r w:rsidR="005A7CFD">
        <w:rPr>
          <w:rStyle w:val="cs9b006266"/>
        </w:rPr>
        <w:t>K</w:t>
      </w:r>
      <w:r w:rsidR="005A7CFD" w:rsidRPr="009B07D5">
        <w:rPr>
          <w:rStyle w:val="cs9b006266"/>
          <w:lang w:val="ru-RU"/>
        </w:rPr>
        <w:t>-1986</w:t>
      </w:r>
      <w:r w:rsidR="005A7CFD" w:rsidRPr="009B07D5">
        <w:rPr>
          <w:rStyle w:val="cs9f0a40406"/>
          <w:lang w:val="ru-RU"/>
        </w:rPr>
        <w:t xml:space="preserve"> (тедизоліду фосфату) у пацієнтів віком від народження до &lt;12 років з гострими бактеріальними інфекціями шкіри та шкірних структур», код дослідження </w:t>
      </w:r>
      <w:r w:rsidR="005A7CFD">
        <w:rPr>
          <w:rStyle w:val="cs9b006266"/>
        </w:rPr>
        <w:t>MK</w:t>
      </w:r>
      <w:r w:rsidR="005A7CFD" w:rsidRPr="009B07D5">
        <w:rPr>
          <w:rStyle w:val="cs9b006266"/>
          <w:lang w:val="ru-RU"/>
        </w:rPr>
        <w:t>-1986-018</w:t>
      </w:r>
      <w:r w:rsidR="005A7CFD" w:rsidRPr="009B07D5">
        <w:rPr>
          <w:rStyle w:val="cs9f0a40406"/>
          <w:lang w:val="ru-RU"/>
        </w:rPr>
        <w:t>, з інкорпорованою поправкою 05 від 16 вересня 2020 року; спонсор - «Мерк Шарп Енд Доум Корп.», дочірнє підприємство «Мерк Енд Ко., Інк.», США (</w:t>
      </w:r>
      <w:r w:rsidR="005A7CFD">
        <w:rPr>
          <w:rStyle w:val="cs9f0a40406"/>
        </w:rPr>
        <w:t>Merck</w:t>
      </w:r>
      <w:r w:rsidR="005A7CFD" w:rsidRPr="009B07D5">
        <w:rPr>
          <w:rStyle w:val="cs9f0a40406"/>
          <w:lang w:val="ru-RU"/>
        </w:rPr>
        <w:t xml:space="preserve"> </w:t>
      </w:r>
      <w:r w:rsidR="005A7CFD">
        <w:rPr>
          <w:rStyle w:val="cs9f0a40406"/>
        </w:rPr>
        <w:t>Sharp</w:t>
      </w:r>
      <w:r w:rsidR="005A7CFD" w:rsidRPr="009B07D5">
        <w:rPr>
          <w:rStyle w:val="cs9f0a40406"/>
          <w:lang w:val="ru-RU"/>
        </w:rPr>
        <w:t xml:space="preserve"> &amp; </w:t>
      </w:r>
      <w:r w:rsidR="005A7CFD">
        <w:rPr>
          <w:rStyle w:val="cs9f0a40406"/>
        </w:rPr>
        <w:t>Dohme</w:t>
      </w:r>
      <w:r w:rsidR="005A7CFD" w:rsidRPr="009B07D5">
        <w:rPr>
          <w:rStyle w:val="cs9f0a40406"/>
          <w:lang w:val="ru-RU"/>
        </w:rPr>
        <w:t xml:space="preserve"> </w:t>
      </w:r>
      <w:r w:rsidR="005A7CFD">
        <w:rPr>
          <w:rStyle w:val="cs9f0a40406"/>
        </w:rPr>
        <w:t>Corp</w:t>
      </w:r>
      <w:r w:rsidR="005A7CFD" w:rsidRPr="009B07D5">
        <w:rPr>
          <w:rStyle w:val="cs9f0a40406"/>
          <w:lang w:val="ru-RU"/>
        </w:rPr>
        <w:t xml:space="preserve">., </w:t>
      </w:r>
      <w:r w:rsidR="005A7CFD">
        <w:rPr>
          <w:rStyle w:val="cs9f0a40406"/>
        </w:rPr>
        <w:t>a</w:t>
      </w:r>
      <w:r w:rsidR="005A7CFD" w:rsidRPr="009B07D5">
        <w:rPr>
          <w:rStyle w:val="cs9f0a40406"/>
          <w:lang w:val="ru-RU"/>
        </w:rPr>
        <w:t xml:space="preserve"> </w:t>
      </w:r>
      <w:r w:rsidR="005A7CFD">
        <w:rPr>
          <w:rStyle w:val="cs9f0a40406"/>
        </w:rPr>
        <w:t>subsidiary</w:t>
      </w:r>
      <w:r w:rsidR="005A7CFD" w:rsidRPr="009B07D5">
        <w:rPr>
          <w:rStyle w:val="cs9f0a40406"/>
          <w:lang w:val="ru-RU"/>
        </w:rPr>
        <w:t xml:space="preserve"> </w:t>
      </w:r>
      <w:r w:rsidR="005A7CFD">
        <w:rPr>
          <w:rStyle w:val="cs9f0a40406"/>
        </w:rPr>
        <w:t>of</w:t>
      </w:r>
      <w:r w:rsidR="005A7CFD" w:rsidRPr="009B07D5">
        <w:rPr>
          <w:rStyle w:val="cs9f0a40406"/>
          <w:lang w:val="ru-RU"/>
        </w:rPr>
        <w:t xml:space="preserve"> </w:t>
      </w:r>
      <w:r w:rsidR="005A7CFD">
        <w:rPr>
          <w:rStyle w:val="cs9f0a40406"/>
        </w:rPr>
        <w:t>Merck</w:t>
      </w:r>
      <w:r w:rsidR="005A7CFD" w:rsidRPr="009B07D5">
        <w:rPr>
          <w:rStyle w:val="cs9f0a40406"/>
          <w:lang w:val="ru-RU"/>
        </w:rPr>
        <w:t xml:space="preserve"> &amp; </w:t>
      </w:r>
      <w:r w:rsidR="005A7CFD">
        <w:rPr>
          <w:rStyle w:val="cs9f0a40406"/>
        </w:rPr>
        <w:t>Co</w:t>
      </w:r>
      <w:r w:rsidR="005A7CFD" w:rsidRPr="009B07D5">
        <w:rPr>
          <w:rStyle w:val="cs9f0a40406"/>
          <w:lang w:val="ru-RU"/>
        </w:rPr>
        <w:t xml:space="preserve">., </w:t>
      </w:r>
      <w:r w:rsidR="005A7CFD">
        <w:rPr>
          <w:rStyle w:val="cs9f0a40406"/>
        </w:rPr>
        <w:t>Inc</w:t>
      </w:r>
      <w:r w:rsidR="005A7CFD" w:rsidRPr="009B07D5">
        <w:rPr>
          <w:rStyle w:val="cs9f0a40406"/>
          <w:lang w:val="ru-RU"/>
        </w:rPr>
        <w:t xml:space="preserve">., </w:t>
      </w:r>
      <w:r w:rsidR="005A7CFD">
        <w:rPr>
          <w:rStyle w:val="cs9f0a40406"/>
        </w:rPr>
        <w:t>USA</w:t>
      </w:r>
      <w:r w:rsidR="005A7CFD" w:rsidRPr="009B07D5">
        <w:rPr>
          <w:rStyle w:val="cs9f0a40406"/>
          <w:lang w:val="ru-RU"/>
        </w:rPr>
        <w:t xml:space="preserve">) </w:t>
      </w:r>
      <w:r w:rsidR="005A7CFD">
        <w:rPr>
          <w:rStyle w:val="cs9f0a40406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835F53" w:rsidRDefault="00835F53" w:rsidP="00835F53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7. </w:t>
      </w:r>
      <w:r w:rsidR="005A7CFD" w:rsidRPr="009B07D5">
        <w:rPr>
          <w:rStyle w:val="cs9b006267"/>
          <w:lang w:val="ru-RU"/>
        </w:rPr>
        <w:t xml:space="preserve">Брошура дослідника </w:t>
      </w:r>
      <w:r w:rsidR="005A7CFD">
        <w:rPr>
          <w:rStyle w:val="cs9b006267"/>
        </w:rPr>
        <w:t>JNJ</w:t>
      </w:r>
      <w:r w:rsidR="005A7CFD" w:rsidRPr="009B07D5">
        <w:rPr>
          <w:rStyle w:val="cs9b006267"/>
          <w:lang w:val="ru-RU"/>
        </w:rPr>
        <w:t xml:space="preserve">-212082 </w:t>
      </w:r>
      <w:r w:rsidR="005A7CFD">
        <w:rPr>
          <w:rStyle w:val="cs9b006267"/>
        </w:rPr>
        <w:t>ZYTIGA</w:t>
      </w:r>
      <w:r w:rsidR="005A7CFD" w:rsidRPr="009B07D5">
        <w:rPr>
          <w:rStyle w:val="cs9b006267"/>
          <w:lang w:val="ru-RU"/>
        </w:rPr>
        <w:t xml:space="preserve"> (абіратерона ацетат), видання 16 від 11.06.2021 р.</w:t>
      </w:r>
      <w:r w:rsidR="005A7CFD" w:rsidRPr="009B07D5">
        <w:rPr>
          <w:rStyle w:val="cs9f0a40407"/>
          <w:lang w:val="ru-RU"/>
        </w:rPr>
        <w:t xml:space="preserve"> до протоколу клінічного дослідження «Рандомізоване, подвійне сліпе, клінічне дослідження порівняння препарату </w:t>
      </w:r>
      <w:r w:rsidR="005A7CFD" w:rsidRPr="009B07D5">
        <w:rPr>
          <w:rStyle w:val="cs9b006267"/>
          <w:lang w:val="ru-RU"/>
        </w:rPr>
        <w:t>Абіратерона ацетату</w:t>
      </w:r>
      <w:r w:rsidR="005A7CFD" w:rsidRPr="009B07D5">
        <w:rPr>
          <w:rStyle w:val="cs9f0a40407"/>
          <w:lang w:val="ru-RU"/>
        </w:rPr>
        <w:t xml:space="preserve"> плюс низькі дози преднізону плюс андрогенна деприваційна терапія (</w:t>
      </w:r>
      <w:r w:rsidR="005A7CFD">
        <w:rPr>
          <w:rStyle w:val="cs9f0a40407"/>
        </w:rPr>
        <w:t>ADT</w:t>
      </w:r>
      <w:r w:rsidR="005A7CFD" w:rsidRPr="009B07D5">
        <w:rPr>
          <w:rStyle w:val="cs9f0a40407"/>
          <w:lang w:val="ru-RU"/>
        </w:rPr>
        <w:t>) у порівнянні з тільки андрогенною деприваційною терапією у пацієнтів з вперше встановленим метастатичним раком передміхурової залози високого ризику, яким не проводилося попереднє гормональне лікування (</w:t>
      </w:r>
      <w:r w:rsidR="005A7CFD">
        <w:rPr>
          <w:rStyle w:val="cs9f0a40407"/>
        </w:rPr>
        <w:t>mHNPC</w:t>
      </w:r>
      <w:r w:rsidR="005A7CFD" w:rsidRPr="009B07D5">
        <w:rPr>
          <w:rStyle w:val="cs9f0a40407"/>
          <w:lang w:val="ru-RU"/>
        </w:rPr>
        <w:t xml:space="preserve">)», код дослідження </w:t>
      </w:r>
      <w:r w:rsidR="005A7CFD" w:rsidRPr="009B07D5">
        <w:rPr>
          <w:rStyle w:val="cs9b006267"/>
          <w:lang w:val="ru-RU"/>
        </w:rPr>
        <w:t>212082</w:t>
      </w:r>
      <w:r w:rsidR="005A7CFD">
        <w:rPr>
          <w:rStyle w:val="cs9b006267"/>
        </w:rPr>
        <w:t>PCR</w:t>
      </w:r>
      <w:r w:rsidR="005A7CFD" w:rsidRPr="009B07D5">
        <w:rPr>
          <w:rStyle w:val="cs9b006267"/>
          <w:lang w:val="ru-RU"/>
        </w:rPr>
        <w:t>3011</w:t>
      </w:r>
      <w:r w:rsidR="005A7CFD" w:rsidRPr="009B07D5">
        <w:rPr>
          <w:rStyle w:val="cs9f0a40407"/>
          <w:lang w:val="ru-RU"/>
        </w:rPr>
        <w:t xml:space="preserve">, з поправкою </w:t>
      </w:r>
      <w:r w:rsidR="005A7CFD">
        <w:rPr>
          <w:rStyle w:val="cs9f0a40407"/>
        </w:rPr>
        <w:t>INT</w:t>
      </w:r>
      <w:r w:rsidR="005A7CFD" w:rsidRPr="00835F53">
        <w:rPr>
          <w:rStyle w:val="cs9f0a40407"/>
          <w:lang w:val="ru-RU"/>
        </w:rPr>
        <w:t>-4 від 15.02.2017 р.; спонсор - «ЯНССЕН ФАРМАЦЕВТИКА НВ», Бельгія</w:t>
      </w:r>
      <w:r w:rsidR="005A7CFD">
        <w:rPr>
          <w:rStyle w:val="cs9f0a40407"/>
        </w:rPr>
        <w:t> </w:t>
      </w:r>
    </w:p>
    <w:p w:rsidR="005A7CFD" w:rsidRPr="00835F53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35F53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835F53" w:rsidP="00835F53">
      <w:pPr>
        <w:jc w:val="both"/>
        <w:rPr>
          <w:rStyle w:val="cs80d9435b8"/>
          <w:lang w:val="ru-RU"/>
        </w:rPr>
      </w:pPr>
      <w:r>
        <w:rPr>
          <w:rStyle w:val="cs9b006268"/>
          <w:lang w:val="ru-RU"/>
        </w:rPr>
        <w:t xml:space="preserve">8. </w:t>
      </w:r>
      <w:r w:rsidR="005A7CFD" w:rsidRPr="009B07D5">
        <w:rPr>
          <w:rStyle w:val="cs9b006268"/>
          <w:lang w:val="ru-RU"/>
        </w:rPr>
        <w:t>Матеріали для учасників дослідження: Лист до пацієнта (</w:t>
      </w:r>
      <w:r w:rsidR="005A7CFD">
        <w:rPr>
          <w:rStyle w:val="cs9b006268"/>
        </w:rPr>
        <w:t>Dear</w:t>
      </w:r>
      <w:r w:rsidR="005A7CFD" w:rsidRPr="009B07D5">
        <w:rPr>
          <w:rStyle w:val="cs9b006268"/>
          <w:lang w:val="ru-RU"/>
        </w:rPr>
        <w:t xml:space="preserve"> </w:t>
      </w:r>
      <w:r w:rsidR="005A7CFD">
        <w:rPr>
          <w:rStyle w:val="cs9b006268"/>
        </w:rPr>
        <w:t>Patient</w:t>
      </w:r>
      <w:r w:rsidR="005A7CFD" w:rsidRPr="009B07D5">
        <w:rPr>
          <w:rStyle w:val="cs9b006268"/>
          <w:lang w:val="ru-RU"/>
        </w:rPr>
        <w:t xml:space="preserve"> </w:t>
      </w:r>
      <w:r w:rsidR="005A7CFD">
        <w:rPr>
          <w:rStyle w:val="cs9b006268"/>
        </w:rPr>
        <w:t>Letter</w:t>
      </w:r>
      <w:r w:rsidR="005A7CFD" w:rsidRPr="009B07D5">
        <w:rPr>
          <w:rStyle w:val="cs9b006268"/>
          <w:lang w:val="ru-RU"/>
        </w:rPr>
        <w:t xml:space="preserve">), версія 1.0 від 23 лютого 2021 року, українською та російською мовами; Брошура для пацієнта «ДОСЯГНЕННЯ КРАЩИХ РЕЗУЛЬТАТІВ У ВИВЧЕННІ ПСОРІАТИЧНОГО АРТРИТУ. Дослідження </w:t>
      </w:r>
      <w:r w:rsidR="005A7CFD">
        <w:rPr>
          <w:rStyle w:val="cs9b006268"/>
        </w:rPr>
        <w:t>APEX</w:t>
      </w:r>
      <w:r w:rsidR="005A7CFD" w:rsidRPr="009B07D5">
        <w:rPr>
          <w:rStyle w:val="cs9b006268"/>
          <w:lang w:val="ru-RU"/>
        </w:rPr>
        <w:t xml:space="preserve">», версія 1.0 від 23 лютого 2021 року, українською та російською мовами; Постер «ДОСЯГНЕННЯ КРАЩИХ РЕЗУЛЬТАТІВ У ВИВЧЕННІ ПСОРІАТИЧНОГО АРТРИТУ», версія 1.0 від 23 лютого 2021 року, українською та російською мовами; Керівництво для учасників дослідження </w:t>
      </w:r>
      <w:r w:rsidR="005A7CFD">
        <w:rPr>
          <w:rStyle w:val="cs9b006268"/>
        </w:rPr>
        <w:t>APEX</w:t>
      </w:r>
      <w:r w:rsidR="005A7CFD" w:rsidRPr="009B07D5">
        <w:rPr>
          <w:rStyle w:val="cs9b006268"/>
          <w:lang w:val="ru-RU"/>
        </w:rPr>
        <w:t xml:space="preserve">, версія 1.0 від 23 лютого 2021 року, українською та російською мовами; Картка для пацієнта «ДЯКУЄМО ЗА ВАШ ВНЕСОК У ДОСЛІДЖЕННЯ </w:t>
      </w:r>
      <w:r w:rsidR="005A7CFD">
        <w:rPr>
          <w:rStyle w:val="cs9b006268"/>
        </w:rPr>
        <w:t>APEX</w:t>
      </w:r>
      <w:r w:rsidR="005A7CFD" w:rsidRPr="009B07D5">
        <w:rPr>
          <w:rStyle w:val="cs9b006268"/>
          <w:lang w:val="ru-RU"/>
        </w:rPr>
        <w:t xml:space="preserve">!», версія 1.0 від 23 лютого 2021 року, українською та російською мовами; Включення додаткових місць проведення клінічного випробування </w:t>
      </w:r>
      <w:r w:rsidR="005A7CFD" w:rsidRPr="009B07D5">
        <w:rPr>
          <w:rStyle w:val="cs9f0a40408"/>
          <w:lang w:val="ru-RU"/>
        </w:rPr>
        <w:t>до протоколу клінічного дослідження «</w:t>
      </w:r>
      <w:r w:rsidR="005A7CFD">
        <w:rPr>
          <w:rStyle w:val="cs9f0a40408"/>
        </w:rPr>
        <w:t>P</w:t>
      </w:r>
      <w:r w:rsidR="005A7CFD" w:rsidRPr="009B07D5">
        <w:rPr>
          <w:rStyle w:val="cs9f0a40408"/>
          <w:lang w:val="ru-RU"/>
        </w:rPr>
        <w:t>андомізоване, подвійне сліпе, плацебо-контрольоване, багатоцентрове дослідження 3</w:t>
      </w:r>
      <w:r w:rsidR="005A7CFD">
        <w:rPr>
          <w:rStyle w:val="cs9f0a40408"/>
        </w:rPr>
        <w:t>b</w:t>
      </w:r>
      <w:r w:rsidR="005A7CFD" w:rsidRPr="009B07D5">
        <w:rPr>
          <w:rStyle w:val="cs9f0a40408"/>
          <w:lang w:val="ru-RU"/>
        </w:rPr>
        <w:t xml:space="preserve"> фази з метою оцінки ефективності та безпечності підшкірного введення </w:t>
      </w:r>
      <w:r w:rsidR="005A7CFD" w:rsidRPr="009B07D5">
        <w:rPr>
          <w:rStyle w:val="cs9b006268"/>
          <w:lang w:val="ru-RU"/>
        </w:rPr>
        <w:t xml:space="preserve">гуселькумабу </w:t>
      </w:r>
      <w:r w:rsidR="005A7CFD" w:rsidRPr="009B07D5">
        <w:rPr>
          <w:rStyle w:val="cs9f0a40408"/>
          <w:lang w:val="ru-RU"/>
        </w:rPr>
        <w:t xml:space="preserve">для зменшення ознак і симптомів та сповільнення рентгенологічної прогресії у пацієнтів з активним псоріатичним артритом», код дослідження </w:t>
      </w:r>
      <w:r w:rsidR="005A7CFD">
        <w:rPr>
          <w:rStyle w:val="cs9b006268"/>
        </w:rPr>
        <w:t>CNTO</w:t>
      </w:r>
      <w:r w:rsidR="005A7CFD" w:rsidRPr="009B07D5">
        <w:rPr>
          <w:rStyle w:val="cs9b006268"/>
          <w:lang w:val="ru-RU"/>
        </w:rPr>
        <w:t>1959</w:t>
      </w:r>
      <w:r w:rsidR="005A7CFD">
        <w:rPr>
          <w:rStyle w:val="cs9b006268"/>
        </w:rPr>
        <w:t>PSA</w:t>
      </w:r>
      <w:r w:rsidR="005A7CFD" w:rsidRPr="009B07D5">
        <w:rPr>
          <w:rStyle w:val="cs9b006268"/>
          <w:lang w:val="ru-RU"/>
        </w:rPr>
        <w:t>3004</w:t>
      </w:r>
      <w:r w:rsidR="005A7CFD" w:rsidRPr="009B07D5">
        <w:rPr>
          <w:rStyle w:val="cs9f0a40408"/>
          <w:lang w:val="ru-RU"/>
        </w:rPr>
        <w:t xml:space="preserve">, поправка 1 від 07 квітня 2021 року; спонсор - </w:t>
      </w:r>
      <w:r w:rsidR="005A7CFD">
        <w:rPr>
          <w:rStyle w:val="cs9f0a40408"/>
        </w:rPr>
        <w:t>Janssen</w:t>
      </w:r>
      <w:r w:rsidR="005A7CFD" w:rsidRPr="009B07D5">
        <w:rPr>
          <w:rStyle w:val="cs9f0a40408"/>
          <w:lang w:val="ru-RU"/>
        </w:rPr>
        <w:t xml:space="preserve"> </w:t>
      </w:r>
      <w:r w:rsidR="005A7CFD">
        <w:rPr>
          <w:rStyle w:val="cs9f0a40408"/>
        </w:rPr>
        <w:t>Pharmaceutica</w:t>
      </w:r>
      <w:r w:rsidR="005A7CFD" w:rsidRPr="009B07D5">
        <w:rPr>
          <w:rStyle w:val="cs9f0a40408"/>
          <w:lang w:val="ru-RU"/>
        </w:rPr>
        <w:t xml:space="preserve"> </w:t>
      </w:r>
      <w:r w:rsidR="005A7CFD">
        <w:rPr>
          <w:rStyle w:val="cs9f0a40408"/>
        </w:rPr>
        <w:t>NV</w:t>
      </w:r>
      <w:r w:rsidR="005A7CFD" w:rsidRPr="009B07D5">
        <w:rPr>
          <w:rStyle w:val="cs9f0a40408"/>
          <w:lang w:val="ru-RU"/>
        </w:rPr>
        <w:t xml:space="preserve">, </w:t>
      </w:r>
      <w:r w:rsidR="005A7CFD">
        <w:rPr>
          <w:rStyle w:val="cs9f0a40408"/>
        </w:rPr>
        <w:t>Belgium</w:t>
      </w:r>
      <w:r w:rsidR="005A7CFD" w:rsidRPr="009B07D5">
        <w:rPr>
          <w:rStyle w:val="cs9f0a40408"/>
          <w:lang w:val="ru-RU"/>
        </w:rPr>
        <w:t xml:space="preserve"> / Янссен Фармацевтика НВ, Бельгія</w:t>
      </w:r>
    </w:p>
    <w:p w:rsidR="00835F53" w:rsidRDefault="00835F53" w:rsidP="00835F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5A7CFD" w:rsidRPr="00835F53" w:rsidRDefault="005A7CFD">
      <w:pPr>
        <w:pStyle w:val="cs80d9435b"/>
        <w:rPr>
          <w:lang w:val="ru-RU"/>
        </w:rPr>
      </w:pPr>
      <w:r>
        <w:rPr>
          <w:rStyle w:val="cs9b006268"/>
        </w:rPr>
        <w:t> </w:t>
      </w:r>
    </w:p>
    <w:tbl>
      <w:tblPr>
        <w:tblW w:w="952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281583" w:rsidRPr="000A6168" w:rsidTr="00281583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t>№</w:t>
            </w:r>
          </w:p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  <w:lang w:val="ru-RU"/>
              </w:rPr>
            </w:pPr>
            <w:r w:rsidRPr="00281583">
              <w:rPr>
                <w:rStyle w:val="cs9b006268"/>
                <w:color w:val="000000" w:themeColor="text1"/>
                <w:lang w:val="ru-RU"/>
              </w:rPr>
              <w:t>П.І.Б. відповідального дослідника</w:t>
            </w:r>
          </w:p>
          <w:p w:rsidR="005A7CFD" w:rsidRPr="00281583" w:rsidRDefault="005A7CFD">
            <w:pPr>
              <w:pStyle w:val="cs2e86d3a6"/>
              <w:rPr>
                <w:color w:val="000000" w:themeColor="text1"/>
                <w:lang w:val="ru-RU"/>
              </w:rPr>
            </w:pPr>
            <w:r w:rsidRPr="00281583">
              <w:rPr>
                <w:rStyle w:val="cs9b006268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281583" w:rsidRPr="00281583" w:rsidTr="0028158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06cd379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t>д.м.н., проф. Кузьміна Г.П.</w:t>
            </w:r>
          </w:p>
          <w:p w:rsidR="005A7CFD" w:rsidRPr="00281583" w:rsidRDefault="005A7CFD">
            <w:pPr>
              <w:pStyle w:val="cs80d9435b"/>
              <w:rPr>
                <w:color w:val="000000" w:themeColor="text1"/>
              </w:rPr>
            </w:pPr>
            <w:r w:rsidRPr="00281583">
              <w:rPr>
                <w:rStyle w:val="cs7d567a252"/>
                <w:color w:val="000000" w:themeColor="text1"/>
              </w:rPr>
              <w:t>Комунальне підприємство «Криворізька міська клінічна лікарня №2» Криворізької міської ради, кардіологічне відділення з ревматологічними ліжками, м. Кривий Ріг</w:t>
            </w:r>
          </w:p>
        </w:tc>
      </w:tr>
      <w:tr w:rsidR="00281583" w:rsidRPr="000A6168" w:rsidTr="0028158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06cd379"/>
              <w:rPr>
                <w:color w:val="000000" w:themeColor="text1"/>
                <w:lang w:val="ru-RU"/>
              </w:rPr>
            </w:pPr>
            <w:r w:rsidRPr="00281583">
              <w:rPr>
                <w:rStyle w:val="cs9b006268"/>
                <w:color w:val="000000" w:themeColor="text1"/>
                <w:lang w:val="ru-RU"/>
              </w:rPr>
              <w:t>лікар Ткаченко М.В.</w:t>
            </w:r>
          </w:p>
          <w:p w:rsidR="005A7CFD" w:rsidRPr="00281583" w:rsidRDefault="005A7CFD">
            <w:pPr>
              <w:pStyle w:val="cs80d9435b"/>
              <w:rPr>
                <w:color w:val="000000" w:themeColor="text1"/>
                <w:lang w:val="ru-RU"/>
              </w:rPr>
            </w:pPr>
            <w:r w:rsidRPr="00281583">
              <w:rPr>
                <w:rStyle w:val="cs7d567a252"/>
                <w:color w:val="000000" w:themeColor="text1"/>
                <w:lang w:val="ru-RU"/>
              </w:rPr>
              <w:lastRenderedPageBreak/>
              <w:t xml:space="preserve">Комунальне підприємство «Полтавська обласна клінічна лікарня </w:t>
            </w:r>
            <w:r w:rsidR="00281583">
              <w:rPr>
                <w:rStyle w:val="cs7d567a252"/>
                <w:color w:val="000000" w:themeColor="text1"/>
                <w:lang w:val="ru-RU"/>
              </w:rPr>
              <w:t xml:space="preserve">                                                           </w:t>
            </w:r>
            <w:r w:rsidRPr="00281583">
              <w:rPr>
                <w:rStyle w:val="cs7d567a252"/>
                <w:color w:val="000000" w:themeColor="text1"/>
                <w:lang w:val="ru-RU"/>
              </w:rPr>
              <w:t>ім. М.В. Скліфосовського Полтавської обласної ради», Обласний лікувально-діагностичний ревматологічний центр, Полтавський державний медичний університет, кафедра сімейної медицини і терапії, м. Полтава</w:t>
            </w:r>
          </w:p>
        </w:tc>
      </w:tr>
      <w:tr w:rsidR="00281583" w:rsidRPr="000A6168" w:rsidTr="0028158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lastRenderedPageBreak/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06cd379"/>
              <w:rPr>
                <w:color w:val="000000" w:themeColor="text1"/>
                <w:lang w:val="ru-RU"/>
              </w:rPr>
            </w:pPr>
            <w:r w:rsidRPr="00281583">
              <w:rPr>
                <w:rStyle w:val="cs9b006268"/>
                <w:color w:val="000000" w:themeColor="text1"/>
                <w:lang w:val="ru-RU"/>
              </w:rPr>
              <w:t>к.м.н., доцент Трипілка С.А.</w:t>
            </w:r>
          </w:p>
          <w:p w:rsidR="005A7CFD" w:rsidRPr="00281583" w:rsidRDefault="005A7CFD">
            <w:pPr>
              <w:pStyle w:val="cs80d9435b"/>
              <w:rPr>
                <w:color w:val="000000" w:themeColor="text1"/>
                <w:lang w:val="ru-RU"/>
              </w:rPr>
            </w:pPr>
            <w:r w:rsidRPr="00281583">
              <w:rPr>
                <w:rStyle w:val="cs7d567a252"/>
                <w:color w:val="000000" w:themeColor="text1"/>
                <w:lang w:val="ru-RU"/>
              </w:rPr>
              <w:t>Комунальне некомерційне підприємство Харківської обласної ради «Обласна клінічна лікарня», консультативна поліклініка, м. Харків</w:t>
            </w:r>
          </w:p>
        </w:tc>
      </w:tr>
      <w:tr w:rsidR="00281583" w:rsidRPr="000A6168" w:rsidTr="0028158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8"/>
                <w:color w:val="000000" w:themeColor="text1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06cd379"/>
              <w:rPr>
                <w:color w:val="000000" w:themeColor="text1"/>
                <w:lang w:val="ru-RU"/>
              </w:rPr>
            </w:pPr>
            <w:r w:rsidRPr="00281583">
              <w:rPr>
                <w:rStyle w:val="cs9b006268"/>
                <w:color w:val="000000" w:themeColor="text1"/>
                <w:lang w:val="ru-RU"/>
              </w:rPr>
              <w:t>к.м.н. Урсол Н.Б.</w:t>
            </w:r>
          </w:p>
          <w:p w:rsidR="005A7CFD" w:rsidRPr="00281583" w:rsidRDefault="005A7CFD">
            <w:pPr>
              <w:pStyle w:val="cs80d9435b"/>
              <w:rPr>
                <w:color w:val="000000" w:themeColor="text1"/>
                <w:lang w:val="ru-RU"/>
              </w:rPr>
            </w:pPr>
            <w:r w:rsidRPr="00281583">
              <w:rPr>
                <w:rStyle w:val="cs7d567a252"/>
                <w:color w:val="000000" w:themeColor="text1"/>
                <w:lang w:val="ru-RU"/>
              </w:rPr>
              <w:t>Комунальне некомерційне підприємство «Хмельницька обласна лікарня» Хмельницької обласної ради, ревматологічне відділення, м. Хмельницький</w:t>
            </w:r>
          </w:p>
        </w:tc>
      </w:tr>
    </w:tbl>
    <w:p w:rsidR="005A7CFD" w:rsidRPr="009B07D5" w:rsidRDefault="005A7CFD" w:rsidP="00835F53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faf57412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835F53" w:rsidP="00835F53">
      <w:pPr>
        <w:jc w:val="both"/>
        <w:rPr>
          <w:rStyle w:val="cs80d9435b9"/>
          <w:lang w:val="ru-RU"/>
        </w:rPr>
      </w:pPr>
      <w:r>
        <w:rPr>
          <w:rStyle w:val="cs9b006269"/>
          <w:lang w:val="ru-RU"/>
        </w:rPr>
        <w:t xml:space="preserve">9. </w:t>
      </w:r>
      <w:r w:rsidR="005A7CFD" w:rsidRPr="009B07D5">
        <w:rPr>
          <w:rStyle w:val="cs9b006269"/>
          <w:lang w:val="ru-RU"/>
        </w:rPr>
        <w:t xml:space="preserve">Оновлений протокол клінічного дослідження </w:t>
      </w:r>
      <w:r w:rsidR="005A7CFD">
        <w:rPr>
          <w:rStyle w:val="cs9b006269"/>
        </w:rPr>
        <w:t>APD</w:t>
      </w:r>
      <w:r w:rsidR="005A7CFD" w:rsidRPr="009B07D5">
        <w:rPr>
          <w:rStyle w:val="cs9b006269"/>
          <w:lang w:val="ru-RU"/>
        </w:rPr>
        <w:t xml:space="preserve">334-210 з поправкою 1.0 від 02 червня 2021 року, англійською мовою; Інформаційний листок і форма згоди, версія </w:t>
      </w:r>
      <w:r w:rsidR="005A7CFD">
        <w:rPr>
          <w:rStyle w:val="cs9b006269"/>
        </w:rPr>
        <w:t>V</w:t>
      </w:r>
      <w:r w:rsidR="005A7CFD" w:rsidRPr="009B07D5">
        <w:rPr>
          <w:rStyle w:val="cs9b006269"/>
          <w:lang w:val="ru-RU"/>
        </w:rPr>
        <w:t>3.0</w:t>
      </w:r>
      <w:r w:rsidR="005A7CFD">
        <w:rPr>
          <w:rStyle w:val="cs9b006269"/>
        </w:rPr>
        <w:t>UKR</w:t>
      </w:r>
      <w:r w:rsidR="005A7CFD" w:rsidRPr="009B07D5">
        <w:rPr>
          <w:rStyle w:val="cs9b006269"/>
          <w:lang w:val="ru-RU"/>
        </w:rPr>
        <w:t>(</w:t>
      </w:r>
      <w:r w:rsidR="005A7CFD">
        <w:rPr>
          <w:rStyle w:val="cs9b006269"/>
        </w:rPr>
        <w:t>uk</w:t>
      </w:r>
      <w:r w:rsidR="005A7CFD" w:rsidRPr="009B07D5">
        <w:rPr>
          <w:rStyle w:val="cs9b006269"/>
          <w:lang w:val="ru-RU"/>
        </w:rPr>
        <w:t xml:space="preserve">)1.0 від 06 липня 2021 року, переклад українською мовою від 19 липня 2021 року; Інформаційний листок і форма згоди, версія </w:t>
      </w:r>
      <w:r w:rsidR="005A7CFD">
        <w:rPr>
          <w:rStyle w:val="cs9b006269"/>
        </w:rPr>
        <w:t>V</w:t>
      </w:r>
      <w:r w:rsidR="005A7CFD" w:rsidRPr="009B07D5">
        <w:rPr>
          <w:rStyle w:val="cs9b006269"/>
          <w:lang w:val="ru-RU"/>
        </w:rPr>
        <w:t>3.0</w:t>
      </w:r>
      <w:r w:rsidR="005A7CFD">
        <w:rPr>
          <w:rStyle w:val="cs9b006269"/>
        </w:rPr>
        <w:t>UKR</w:t>
      </w:r>
      <w:r w:rsidR="005A7CFD" w:rsidRPr="009B07D5">
        <w:rPr>
          <w:rStyle w:val="cs9b006269"/>
          <w:lang w:val="ru-RU"/>
        </w:rPr>
        <w:t>(</w:t>
      </w:r>
      <w:r w:rsidR="005A7CFD">
        <w:rPr>
          <w:rStyle w:val="cs9b006269"/>
        </w:rPr>
        <w:t>ru</w:t>
      </w:r>
      <w:r w:rsidR="005A7CFD" w:rsidRPr="009B07D5">
        <w:rPr>
          <w:rStyle w:val="cs9b006269"/>
          <w:lang w:val="ru-RU"/>
        </w:rPr>
        <w:t>)1.0 від 06 липня 2021 року, переклад російською мовою від 19 липня 2021 року; Брошура для пацієнта, версія [</w:t>
      </w:r>
      <w:r w:rsidR="005A7CFD">
        <w:rPr>
          <w:rStyle w:val="cs9b006269"/>
        </w:rPr>
        <w:t>V</w:t>
      </w:r>
      <w:r w:rsidR="005A7CFD" w:rsidRPr="009B07D5">
        <w:rPr>
          <w:rStyle w:val="cs9b006269"/>
          <w:lang w:val="ru-RU"/>
        </w:rPr>
        <w:t xml:space="preserve">01 </w:t>
      </w:r>
      <w:r w:rsidR="005A7CFD">
        <w:rPr>
          <w:rStyle w:val="cs9b006269"/>
        </w:rPr>
        <w:t>UKR</w:t>
      </w:r>
      <w:r w:rsidR="005A7CFD" w:rsidRPr="009B07D5">
        <w:rPr>
          <w:rStyle w:val="cs9b006269"/>
          <w:lang w:val="ru-RU"/>
        </w:rPr>
        <w:t>(</w:t>
      </w:r>
      <w:r w:rsidR="005A7CFD">
        <w:rPr>
          <w:rStyle w:val="cs9b006269"/>
        </w:rPr>
        <w:t>uk</w:t>
      </w:r>
      <w:r w:rsidR="005A7CFD" w:rsidRPr="009B07D5">
        <w:rPr>
          <w:rStyle w:val="cs9b006269"/>
          <w:lang w:val="ru-RU"/>
        </w:rPr>
        <w:t>)] від 27 квітня 2021 року, українською мовою; Брошура для пацієнта, версія [</w:t>
      </w:r>
      <w:r w:rsidR="005A7CFD">
        <w:rPr>
          <w:rStyle w:val="cs9b006269"/>
        </w:rPr>
        <w:t>V</w:t>
      </w:r>
      <w:r w:rsidR="005A7CFD" w:rsidRPr="009B07D5">
        <w:rPr>
          <w:rStyle w:val="cs9b006269"/>
          <w:lang w:val="ru-RU"/>
        </w:rPr>
        <w:t xml:space="preserve">01 </w:t>
      </w:r>
      <w:r w:rsidR="005A7CFD">
        <w:rPr>
          <w:rStyle w:val="cs9b006269"/>
        </w:rPr>
        <w:t>UKR</w:t>
      </w:r>
      <w:r w:rsidR="005A7CFD" w:rsidRPr="009B07D5">
        <w:rPr>
          <w:rStyle w:val="cs9b006269"/>
          <w:lang w:val="ru-RU"/>
        </w:rPr>
        <w:t>(</w:t>
      </w:r>
      <w:r w:rsidR="005A7CFD">
        <w:rPr>
          <w:rStyle w:val="cs9b006269"/>
        </w:rPr>
        <w:t>ru</w:t>
      </w:r>
      <w:r w:rsidR="005A7CFD" w:rsidRPr="009B07D5">
        <w:rPr>
          <w:rStyle w:val="cs9b006269"/>
          <w:lang w:val="ru-RU"/>
        </w:rPr>
        <w:t>)] від 27 квітня 2021 року, російською мовою;</w:t>
      </w:r>
    </w:p>
    <w:p w:rsidR="005A7CFD" w:rsidRPr="00835F53" w:rsidRDefault="005A7CFD">
      <w:pPr>
        <w:pStyle w:val="cs80d9435b"/>
        <w:rPr>
          <w:lang w:val="ru-RU"/>
        </w:rPr>
      </w:pPr>
      <w:r w:rsidRPr="009B07D5">
        <w:rPr>
          <w:rStyle w:val="cs9b006269"/>
          <w:lang w:val="ru-RU"/>
        </w:rPr>
        <w:t>Брошура для пацієнта, версія [</w:t>
      </w:r>
      <w:r>
        <w:rPr>
          <w:rStyle w:val="cs9b006269"/>
        </w:rPr>
        <w:t>V</w:t>
      </w:r>
      <w:r w:rsidRPr="009B07D5">
        <w:rPr>
          <w:rStyle w:val="cs9b006269"/>
          <w:lang w:val="ru-RU"/>
        </w:rPr>
        <w:t xml:space="preserve">01 </w:t>
      </w:r>
      <w:r>
        <w:rPr>
          <w:rStyle w:val="cs9b006269"/>
        </w:rPr>
        <w:t>Global</w:t>
      </w:r>
      <w:r w:rsidRPr="009B07D5">
        <w:rPr>
          <w:rStyle w:val="cs9b006269"/>
          <w:lang w:val="ru-RU"/>
        </w:rPr>
        <w:t>(</w:t>
      </w:r>
      <w:r>
        <w:rPr>
          <w:rStyle w:val="cs9b006269"/>
        </w:rPr>
        <w:t>en</w:t>
      </w:r>
      <w:r w:rsidRPr="009B07D5">
        <w:rPr>
          <w:rStyle w:val="cs9b006269"/>
          <w:lang w:val="ru-RU"/>
        </w:rPr>
        <w:t xml:space="preserve">)] від 27 квітня 2021 року, англійською мовою </w:t>
      </w:r>
      <w:proofErr w:type="gramStart"/>
      <w:r w:rsidRPr="009B07D5">
        <w:rPr>
          <w:rStyle w:val="cs9f0a40409"/>
          <w:lang w:val="ru-RU"/>
        </w:rPr>
        <w:t>до протоколу</w:t>
      </w:r>
      <w:proofErr w:type="gramEnd"/>
      <w:r w:rsidRPr="009B07D5">
        <w:rPr>
          <w:rStyle w:val="cs9f0a40409"/>
          <w:lang w:val="ru-RU"/>
        </w:rPr>
        <w:t xml:space="preserve"> клінічного дослідження «Рандомізоване, подвійне сліпе, плацебо-контрольоване 52-тижневе дослідження для оцінювання ефективності та безпечності застосування </w:t>
      </w:r>
      <w:r w:rsidRPr="009B07D5">
        <w:rPr>
          <w:rStyle w:val="cs9b006269"/>
          <w:lang w:val="ru-RU"/>
        </w:rPr>
        <w:t>етрасімоду</w:t>
      </w:r>
      <w:r w:rsidRPr="009B07D5">
        <w:rPr>
          <w:rStyle w:val="cs9f0a40409"/>
          <w:lang w:val="ru-RU"/>
        </w:rPr>
        <w:t xml:space="preserve"> в пацієнтів із активним виразковим колітом помірного ступеня тяжкості», код дослідження </w:t>
      </w:r>
      <w:r>
        <w:rPr>
          <w:rStyle w:val="cs9b006269"/>
        </w:rPr>
        <w:t>APD</w:t>
      </w:r>
      <w:r w:rsidRPr="009B07D5">
        <w:rPr>
          <w:rStyle w:val="cs9b006269"/>
          <w:lang w:val="ru-RU"/>
        </w:rPr>
        <w:t>334-210</w:t>
      </w:r>
      <w:r w:rsidRPr="009B07D5">
        <w:rPr>
          <w:rStyle w:val="cs9f0a40409"/>
          <w:lang w:val="ru-RU"/>
        </w:rPr>
        <w:t>, версія 0.0 від 20 липня 2020 року; спонсор - «Арена Фармасьютікалз, Інк.» (</w:t>
      </w:r>
      <w:r>
        <w:rPr>
          <w:rStyle w:val="cs9f0a40409"/>
        </w:rPr>
        <w:t>Arena</w:t>
      </w:r>
      <w:r w:rsidRPr="009B07D5">
        <w:rPr>
          <w:rStyle w:val="cs9f0a40409"/>
          <w:lang w:val="ru-RU"/>
        </w:rPr>
        <w:t xml:space="preserve"> </w:t>
      </w:r>
      <w:r>
        <w:rPr>
          <w:rStyle w:val="cs9f0a40409"/>
        </w:rPr>
        <w:t>Pharmaceuticals</w:t>
      </w:r>
      <w:r w:rsidRPr="009B07D5">
        <w:rPr>
          <w:rStyle w:val="cs9f0a40409"/>
          <w:lang w:val="ru-RU"/>
        </w:rPr>
        <w:t xml:space="preserve">, </w:t>
      </w:r>
      <w:r>
        <w:rPr>
          <w:rStyle w:val="cs9f0a40409"/>
        </w:rPr>
        <w:t>Inc</w:t>
      </w:r>
      <w:r w:rsidRPr="009B07D5">
        <w:rPr>
          <w:rStyle w:val="cs9f0a40409"/>
          <w:lang w:val="ru-RU"/>
        </w:rPr>
        <w:t xml:space="preserve">.), </w:t>
      </w:r>
      <w:r>
        <w:rPr>
          <w:rStyle w:val="cs9f0a40409"/>
        </w:rPr>
        <w:t>United</w:t>
      </w:r>
      <w:r w:rsidRPr="009B07D5">
        <w:rPr>
          <w:rStyle w:val="cs9f0a40409"/>
          <w:lang w:val="ru-RU"/>
        </w:rPr>
        <w:t xml:space="preserve"> </w:t>
      </w:r>
      <w:r>
        <w:rPr>
          <w:rStyle w:val="cs9f0a40409"/>
        </w:rPr>
        <w:t>States</w:t>
      </w:r>
      <w:r w:rsidRPr="009B07D5">
        <w:rPr>
          <w:rStyle w:val="cs9f0a40409"/>
          <w:lang w:val="ru-RU"/>
        </w:rPr>
        <w:t xml:space="preserve"> </w:t>
      </w:r>
      <w:r>
        <w:rPr>
          <w:rStyle w:val="cs9f0a40409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835F53" w:rsidP="00835F53">
      <w:pPr>
        <w:jc w:val="both"/>
        <w:rPr>
          <w:rStyle w:val="cs80d9435b10"/>
          <w:lang w:val="ru-RU"/>
        </w:rPr>
      </w:pPr>
      <w:r>
        <w:rPr>
          <w:rStyle w:val="cs9b0062610"/>
          <w:lang w:val="ru-RU"/>
        </w:rPr>
        <w:t xml:space="preserve">10. </w:t>
      </w:r>
      <w:r w:rsidR="005A7CFD" w:rsidRPr="009B07D5">
        <w:rPr>
          <w:rStyle w:val="cs9b0062610"/>
          <w:lang w:val="ru-RU"/>
        </w:rPr>
        <w:t xml:space="preserve">Брошура для дослідника з препарату </w:t>
      </w:r>
      <w:r w:rsidR="005A7CFD">
        <w:rPr>
          <w:rStyle w:val="cs9b0062610"/>
        </w:rPr>
        <w:t>Ozanimod</w:t>
      </w:r>
      <w:r w:rsidR="005A7CFD" w:rsidRPr="009B07D5">
        <w:rPr>
          <w:rStyle w:val="cs9b0062610"/>
          <w:lang w:val="ru-RU"/>
        </w:rPr>
        <w:t xml:space="preserve"> (</w:t>
      </w:r>
      <w:r w:rsidR="005A7CFD">
        <w:rPr>
          <w:rStyle w:val="cs9b0062610"/>
        </w:rPr>
        <w:t>RPC</w:t>
      </w:r>
      <w:r w:rsidR="005A7CFD" w:rsidRPr="009B07D5">
        <w:rPr>
          <w:rStyle w:val="cs9b0062610"/>
          <w:lang w:val="ru-RU"/>
        </w:rPr>
        <w:t>1063), редакція 14.0 від 22 квітня 2021 р.; Оцінка співвідношення користі та ризику (</w:t>
      </w:r>
      <w:r w:rsidR="005A7CFD">
        <w:rPr>
          <w:rStyle w:val="cs9b0062610"/>
        </w:rPr>
        <w:t>Benefit</w:t>
      </w:r>
      <w:r w:rsidR="005A7CFD" w:rsidRPr="009B07D5">
        <w:rPr>
          <w:rStyle w:val="cs9b0062610"/>
          <w:lang w:val="ru-RU"/>
        </w:rPr>
        <w:t xml:space="preserve"> </w:t>
      </w:r>
      <w:r w:rsidR="005A7CFD">
        <w:rPr>
          <w:rStyle w:val="cs9b0062610"/>
        </w:rPr>
        <w:t>and</w:t>
      </w:r>
      <w:r w:rsidR="005A7CFD" w:rsidRPr="009B07D5">
        <w:rPr>
          <w:rStyle w:val="cs9b0062610"/>
          <w:lang w:val="ru-RU"/>
        </w:rPr>
        <w:t xml:space="preserve"> </w:t>
      </w:r>
      <w:r w:rsidR="005A7CFD">
        <w:rPr>
          <w:rStyle w:val="cs9b0062610"/>
        </w:rPr>
        <w:t>Risk</w:t>
      </w:r>
      <w:r w:rsidR="005A7CFD" w:rsidRPr="009B07D5">
        <w:rPr>
          <w:rStyle w:val="cs9b0062610"/>
          <w:lang w:val="ru-RU"/>
        </w:rPr>
        <w:t xml:space="preserve"> </w:t>
      </w:r>
      <w:r w:rsidR="005A7CFD">
        <w:rPr>
          <w:rStyle w:val="cs9b0062610"/>
        </w:rPr>
        <w:t>Assessment</w:t>
      </w:r>
      <w:r w:rsidR="005A7CFD" w:rsidRPr="009B07D5">
        <w:rPr>
          <w:rStyle w:val="cs9b0062610"/>
          <w:lang w:val="ru-RU"/>
        </w:rPr>
        <w:t xml:space="preserve">) для дослідження </w:t>
      </w:r>
      <w:r w:rsidR="005A7CFD">
        <w:rPr>
          <w:rStyle w:val="cs9b0062610"/>
        </w:rPr>
        <w:t>RPC</w:t>
      </w:r>
      <w:r w:rsidR="005A7CFD" w:rsidRPr="009B07D5">
        <w:rPr>
          <w:rStyle w:val="cs9b0062610"/>
          <w:lang w:val="ru-RU"/>
        </w:rPr>
        <w:t>01-3001, редакція 7.0 від 04 травня 2021 р.; Зміна місця проведення клінічного дослідження</w:t>
      </w:r>
      <w:r w:rsidR="005A7CFD" w:rsidRPr="009B07D5">
        <w:rPr>
          <w:rStyle w:val="cs9f0a404010"/>
          <w:lang w:val="ru-RU"/>
        </w:rPr>
        <w:t xml:space="preserve"> до протоколу клінічного випробування «Багатоцентрове відкрите додаткове дослідження препарату </w:t>
      </w:r>
      <w:r w:rsidR="005A7CFD">
        <w:rPr>
          <w:rStyle w:val="cs9b0062610"/>
        </w:rPr>
        <w:t>RPC</w:t>
      </w:r>
      <w:r w:rsidR="005A7CFD" w:rsidRPr="009B07D5">
        <w:rPr>
          <w:rStyle w:val="cs9b0062610"/>
          <w:lang w:val="ru-RU"/>
        </w:rPr>
        <w:t>1063</w:t>
      </w:r>
      <w:r w:rsidR="005A7CFD" w:rsidRPr="009B07D5">
        <w:rPr>
          <w:rStyle w:val="cs9f0a404010"/>
          <w:lang w:val="ru-RU"/>
        </w:rPr>
        <w:t xml:space="preserve"> при пероральному застосуванні у хворих на рецидивуючий розсіяний склероз», код дослідження </w:t>
      </w:r>
      <w:r w:rsidR="005A7CFD">
        <w:rPr>
          <w:rStyle w:val="cs9b0062610"/>
        </w:rPr>
        <w:t>RPC</w:t>
      </w:r>
      <w:r w:rsidR="005A7CFD" w:rsidRPr="009B07D5">
        <w:rPr>
          <w:rStyle w:val="cs9b0062610"/>
          <w:lang w:val="ru-RU"/>
        </w:rPr>
        <w:t>01-3001</w:t>
      </w:r>
      <w:r w:rsidR="005A7CFD" w:rsidRPr="009B07D5">
        <w:rPr>
          <w:rStyle w:val="cs9f0a404010"/>
          <w:lang w:val="ru-RU"/>
        </w:rPr>
        <w:t xml:space="preserve">, редакція 9.0 від 26 лютого 2020 р.; спонсор - «Селджен Інтернешнл </w:t>
      </w:r>
      <w:r w:rsidR="005A7CFD">
        <w:rPr>
          <w:rStyle w:val="cs9f0a404010"/>
        </w:rPr>
        <w:t>II</w:t>
      </w:r>
      <w:r w:rsidR="005A7CFD" w:rsidRPr="009B07D5">
        <w:rPr>
          <w:rStyle w:val="cs9f0a404010"/>
          <w:lang w:val="ru-RU"/>
        </w:rPr>
        <w:t xml:space="preserve"> С</w:t>
      </w:r>
      <w:r w:rsidR="005A7CFD">
        <w:rPr>
          <w:rStyle w:val="cs9f0a404010"/>
        </w:rPr>
        <w:t>a</w:t>
      </w:r>
      <w:r w:rsidR="005A7CFD" w:rsidRPr="009B07D5">
        <w:rPr>
          <w:rStyle w:val="cs9f0a404010"/>
          <w:lang w:val="ru-RU"/>
        </w:rPr>
        <w:t>рл» (</w:t>
      </w:r>
      <w:r w:rsidR="005A7CFD">
        <w:rPr>
          <w:rStyle w:val="cs9f0a404010"/>
        </w:rPr>
        <w:t>Celgene</w:t>
      </w:r>
      <w:r w:rsidR="005A7CFD" w:rsidRPr="009B07D5">
        <w:rPr>
          <w:rStyle w:val="cs9f0a404010"/>
          <w:lang w:val="ru-RU"/>
        </w:rPr>
        <w:t xml:space="preserve"> </w:t>
      </w:r>
      <w:r w:rsidR="005A7CFD">
        <w:rPr>
          <w:rStyle w:val="cs9f0a404010"/>
        </w:rPr>
        <w:t>International</w:t>
      </w:r>
      <w:r w:rsidR="005A7CFD" w:rsidRPr="009B07D5">
        <w:rPr>
          <w:rStyle w:val="cs9f0a404010"/>
          <w:lang w:val="ru-RU"/>
        </w:rPr>
        <w:t xml:space="preserve"> </w:t>
      </w:r>
      <w:r w:rsidR="005A7CFD">
        <w:rPr>
          <w:rStyle w:val="cs9f0a404010"/>
        </w:rPr>
        <w:t>II</w:t>
      </w:r>
      <w:r w:rsidR="005A7CFD" w:rsidRPr="009B07D5">
        <w:rPr>
          <w:rStyle w:val="cs9f0a404010"/>
          <w:lang w:val="ru-RU"/>
        </w:rPr>
        <w:t xml:space="preserve"> </w:t>
      </w:r>
      <w:r w:rsidR="005A7CFD">
        <w:rPr>
          <w:rStyle w:val="cs9f0a404010"/>
        </w:rPr>
        <w:t>Sarl</w:t>
      </w:r>
      <w:r w:rsidR="005A7CFD" w:rsidRPr="009B07D5">
        <w:rPr>
          <w:rStyle w:val="cs9f0a404010"/>
          <w:lang w:val="ru-RU"/>
        </w:rPr>
        <w:t>), Швейцарія</w:t>
      </w:r>
    </w:p>
    <w:p w:rsidR="00835F53" w:rsidRPr="009B07D5" w:rsidRDefault="00835F53" w:rsidP="00835F5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5A7CFD" w:rsidRPr="00835F53" w:rsidRDefault="005A7CFD">
      <w:pPr>
        <w:pStyle w:val="cs80d9435b"/>
        <w:rPr>
          <w:lang w:val="ru-RU"/>
        </w:rPr>
      </w:pPr>
      <w:r>
        <w:rPr>
          <w:rStyle w:val="cs9f0a404010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93"/>
      </w:tblGrid>
      <w:tr w:rsidR="005A7CFD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f0a404010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f0a404010"/>
              </w:rPr>
              <w:t>СТАЛО</w:t>
            </w:r>
          </w:p>
        </w:tc>
      </w:tr>
      <w:tr w:rsidR="005A7CFD" w:rsidRPr="000A6168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9B07D5" w:rsidRDefault="005A7CFD">
            <w:pPr>
              <w:pStyle w:val="cs95e872d0"/>
              <w:rPr>
                <w:lang w:val="ru-RU"/>
              </w:rPr>
            </w:pPr>
            <w:r w:rsidRPr="009B07D5">
              <w:rPr>
                <w:rStyle w:val="cs9f0a404010"/>
                <w:lang w:val="ru-RU"/>
              </w:rPr>
              <w:t>д.м.н., проф. Московко С.П.</w:t>
            </w:r>
          </w:p>
          <w:p w:rsidR="005A7CFD" w:rsidRPr="00281583" w:rsidRDefault="005A7CFD">
            <w:pPr>
              <w:pStyle w:val="cs80d9435b"/>
              <w:rPr>
                <w:b/>
                <w:lang w:val="ru-RU"/>
              </w:rPr>
            </w:pPr>
            <w:r w:rsidRPr="00281583">
              <w:rPr>
                <w:rStyle w:val="cs9b0062610"/>
                <w:lang w:val="ru-RU"/>
              </w:rPr>
              <w:t>Комунальний заклад</w:t>
            </w:r>
            <w:r w:rsidRPr="00281583">
              <w:rPr>
                <w:rStyle w:val="cs9f0a404010"/>
                <w:b/>
                <w:lang w:val="ru-RU"/>
              </w:rPr>
              <w:t xml:space="preserve"> «Вінницька обласна психоневрологічна лікарня імені акад. </w:t>
            </w:r>
            <w:r w:rsidRPr="00281583">
              <w:rPr>
                <w:rStyle w:val="cs9f0a404010"/>
                <w:b/>
              </w:rPr>
              <w:t>                </w:t>
            </w:r>
            <w:r w:rsidRPr="00281583">
              <w:rPr>
                <w:rStyle w:val="cs9f0a404010"/>
                <w:b/>
                <w:lang w:val="ru-RU"/>
              </w:rPr>
              <w:t xml:space="preserve">О.І. Ющенка», відділення неврології №3, Вінницький національний медичний університет </w:t>
            </w:r>
            <w:r w:rsidRPr="00281583">
              <w:rPr>
                <w:rStyle w:val="cs9f0a404010"/>
                <w:b/>
              </w:rPr>
              <w:t>  </w:t>
            </w:r>
            <w:r w:rsidRPr="00281583">
              <w:rPr>
                <w:rStyle w:val="cs9f0a404010"/>
                <w:b/>
                <w:lang w:val="ru-RU"/>
              </w:rPr>
              <w:t xml:space="preserve"> ім. М.І. Пирогова, кафедра нервових хвороб з курсом нейрохірургії, м. Вінниця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9B07D5" w:rsidRDefault="005A7CFD">
            <w:pPr>
              <w:pStyle w:val="csfeeeeb43"/>
              <w:rPr>
                <w:lang w:val="ru-RU"/>
              </w:rPr>
            </w:pPr>
            <w:r w:rsidRPr="009B07D5">
              <w:rPr>
                <w:rStyle w:val="cs9f0a404010"/>
                <w:lang w:val="ru-RU"/>
              </w:rPr>
              <w:t>д.м.н., проф. Московко С.П.</w:t>
            </w:r>
          </w:p>
          <w:p w:rsidR="005A7CFD" w:rsidRPr="009B07D5" w:rsidRDefault="005A7CFD">
            <w:pPr>
              <w:pStyle w:val="cs80d9435b"/>
              <w:rPr>
                <w:lang w:val="ru-RU"/>
              </w:rPr>
            </w:pPr>
            <w:r w:rsidRPr="00281583">
              <w:rPr>
                <w:rStyle w:val="cs9f0a404010"/>
                <w:b/>
                <w:lang w:val="ru-RU"/>
              </w:rPr>
              <w:t xml:space="preserve">Товариство з обмеженою відповідальністю «Медичний центр «Салютем», лікувально-профілактичний відділ медичного центру, </w:t>
            </w:r>
            <w:r w:rsidR="00281583">
              <w:rPr>
                <w:rStyle w:val="cs9f0a404010"/>
                <w:b/>
                <w:lang w:val="ru-RU"/>
              </w:rPr>
              <w:t xml:space="preserve">                 </w:t>
            </w:r>
            <w:r w:rsidRPr="00281583">
              <w:rPr>
                <w:rStyle w:val="cs9f0a404010"/>
                <w:b/>
                <w:lang w:val="ru-RU"/>
              </w:rPr>
              <w:t>м. Вінниця</w:t>
            </w:r>
          </w:p>
        </w:tc>
      </w:tr>
    </w:tbl>
    <w:p w:rsidR="005A7CFD" w:rsidRPr="00835F53" w:rsidRDefault="005A7CFD" w:rsidP="00835F53">
      <w:pPr>
        <w:pStyle w:val="cs80d9435b"/>
        <w:rPr>
          <w:lang w:val="ru-RU"/>
        </w:rPr>
      </w:pPr>
      <w:r>
        <w:rPr>
          <w:rStyle w:val="cs9f0a404010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835F53" w:rsidRDefault="00835F53" w:rsidP="00835F53">
      <w:pPr>
        <w:jc w:val="both"/>
        <w:rPr>
          <w:rStyle w:val="cs80d9435b11"/>
          <w:lang w:val="ru-RU"/>
        </w:rPr>
      </w:pPr>
      <w:r>
        <w:rPr>
          <w:rStyle w:val="cs9b0062611"/>
          <w:lang w:val="ru-RU"/>
        </w:rPr>
        <w:t xml:space="preserve">11. </w:t>
      </w:r>
      <w:r w:rsidR="005A7CFD" w:rsidRPr="009B07D5">
        <w:rPr>
          <w:rStyle w:val="cs9b0062611"/>
          <w:lang w:val="ru-RU"/>
        </w:rPr>
        <w:t xml:space="preserve">Оновлений протокол клінічного дослідження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версія 2.0 від 03 травня 2021 року; Інформаційний листок учасника та Форма інформованої згоди на участь у клінічному дослідженні з кодом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дослідження </w:t>
      </w:r>
      <w:r w:rsidR="005A7CFD">
        <w:rPr>
          <w:rStyle w:val="cs9b0062611"/>
        </w:rPr>
        <w:t>PILLAR</w:t>
      </w:r>
      <w:r w:rsidR="005A7CFD" w:rsidRPr="009B07D5">
        <w:rPr>
          <w:rStyle w:val="cs9b0062611"/>
          <w:lang w:val="ru-RU"/>
        </w:rPr>
        <w:t xml:space="preserve">, версія 2.0 від 05 серпня 2021 року англійською мовою; Інформаційний листок учасника та Форма інформованої згоди на участь у клінічному дослідженні з кодом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дослідження </w:t>
      </w:r>
      <w:r w:rsidR="005A7CFD">
        <w:rPr>
          <w:rStyle w:val="cs9b0062611"/>
        </w:rPr>
        <w:t>PILLAR</w:t>
      </w:r>
      <w:r w:rsidR="005A7CFD" w:rsidRPr="009B07D5">
        <w:rPr>
          <w:rStyle w:val="cs9b0062611"/>
          <w:lang w:val="ru-RU"/>
        </w:rPr>
        <w:t xml:space="preserve">, версія 2.0 від 05 серпня 2021 року українською мовою; Інформаційний листок і Форма інформованої згоди вагітної учасниці на участь у програмі спостереження за вагітністю в межах клінічного дослідження з кодом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дослідження </w:t>
      </w:r>
      <w:r w:rsidR="005A7CFD">
        <w:rPr>
          <w:rStyle w:val="cs9b0062611"/>
        </w:rPr>
        <w:t>PILLAR</w:t>
      </w:r>
      <w:r w:rsidR="005A7CFD" w:rsidRPr="009B07D5">
        <w:rPr>
          <w:rStyle w:val="cs9b0062611"/>
          <w:lang w:val="ru-RU"/>
        </w:rPr>
        <w:t xml:space="preserve">, версія 2.0 від 11 червня 2021 року англійською мовою; Інформаційний листок і Форма інформованої згоди вагітної учасниці на участь у програмі спостереження за вагітністю в межах клінічного дослідження з кодом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дослідження </w:t>
      </w:r>
      <w:r w:rsidR="005A7CFD">
        <w:rPr>
          <w:rStyle w:val="cs9b0062611"/>
        </w:rPr>
        <w:t>PILLAR</w:t>
      </w:r>
      <w:r w:rsidR="005A7CFD" w:rsidRPr="009B07D5">
        <w:rPr>
          <w:rStyle w:val="cs9b0062611"/>
          <w:lang w:val="ru-RU"/>
        </w:rPr>
        <w:t xml:space="preserve">, версія 2.0 від 11 червня 2021 року українською мовою; Інформаційний листок і Форма інформованої згоди вагітної партнерки на участь у програмі спостереження за вагітністю в межах клінічного дослідження з кодом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дослідження </w:t>
      </w:r>
      <w:r w:rsidR="005A7CFD">
        <w:rPr>
          <w:rStyle w:val="cs9b0062611"/>
        </w:rPr>
        <w:t>PILLAR</w:t>
      </w:r>
      <w:r w:rsidR="005A7CFD" w:rsidRPr="009B07D5">
        <w:rPr>
          <w:rStyle w:val="cs9b0062611"/>
          <w:lang w:val="ru-RU"/>
        </w:rPr>
        <w:t xml:space="preserve">, версія 2.0 від 11 червня 2021 року англійською мовою; Інформаційний листок і Форма інформованої згоди вагітної партнерки на участь у програмі спостереження за вагітністю в межах клінічного дослідження з кодом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 xml:space="preserve">1-05, дослідження </w:t>
      </w:r>
      <w:r w:rsidR="005A7CFD">
        <w:rPr>
          <w:rStyle w:val="cs9b0062611"/>
        </w:rPr>
        <w:t>PILLAR</w:t>
      </w:r>
      <w:r w:rsidR="005A7CFD" w:rsidRPr="009B07D5">
        <w:rPr>
          <w:rStyle w:val="cs9b0062611"/>
          <w:lang w:val="ru-RU"/>
        </w:rPr>
        <w:t xml:space="preserve">, версія 2.0 від 11 червня 2021 року </w:t>
      </w:r>
      <w:r w:rsidR="005A7CFD" w:rsidRPr="009B07D5">
        <w:rPr>
          <w:rStyle w:val="cs9b0062611"/>
          <w:lang w:val="ru-RU"/>
        </w:rPr>
        <w:lastRenderedPageBreak/>
        <w:t xml:space="preserve">українською мовою; Зміна найменування заявника в Україні з ТОВ «КОВАНС КЛІНІКАЛ ДЕВЕЛОПМЕНТ УКРАЇНА» на ТОВ «ЛАБКОРП КЛІНІКАЛ ДЕВЕЛОПМЕНТ УКРАЇНА»; Залучення додаткового місця проведення клінічного дослідження </w:t>
      </w:r>
      <w:r w:rsidR="005A7CFD" w:rsidRPr="009B07D5">
        <w:rPr>
          <w:rStyle w:val="cs9f0a404011"/>
          <w:lang w:val="ru-RU"/>
        </w:rPr>
        <w:t xml:space="preserve">до протоколу клінічного дослідження «52-тижневе, рандомізоване, подвійне сліпе, з подвійним маскуванням, з контролем плацебо та активним контролем дослідження (Рофлуміласт, Даліресп® 500 мкг), що проводиться в паралельних групах з метою оцінки ефективності та безпечності двох доз препарату </w:t>
      </w:r>
      <w:r w:rsidR="005A7CFD">
        <w:rPr>
          <w:rStyle w:val="cs9f0a404011"/>
        </w:rPr>
        <w:t>CHF</w:t>
      </w:r>
      <w:r w:rsidR="005A7CFD" w:rsidRPr="009B07D5">
        <w:rPr>
          <w:rStyle w:val="cs9f0a404011"/>
          <w:lang w:val="ru-RU"/>
        </w:rPr>
        <w:t xml:space="preserve">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5A7CFD">
        <w:rPr>
          <w:rStyle w:val="cs9b0062611"/>
        </w:rPr>
        <w:t>CLI</w:t>
      </w:r>
      <w:r w:rsidR="005A7CFD" w:rsidRPr="009B07D5">
        <w:rPr>
          <w:rStyle w:val="cs9b0062611"/>
          <w:lang w:val="ru-RU"/>
        </w:rPr>
        <w:t>-06001</w:t>
      </w:r>
      <w:r w:rsidR="005A7CFD">
        <w:rPr>
          <w:rStyle w:val="cs9b0062611"/>
        </w:rPr>
        <w:t>AA</w:t>
      </w:r>
      <w:r w:rsidR="005A7CFD" w:rsidRPr="009B07D5">
        <w:rPr>
          <w:rStyle w:val="cs9b0062611"/>
          <w:lang w:val="ru-RU"/>
        </w:rPr>
        <w:t>1-05</w:t>
      </w:r>
      <w:r w:rsidR="005A7CFD" w:rsidRPr="009B07D5">
        <w:rPr>
          <w:rStyle w:val="cs9f0a404011"/>
          <w:lang w:val="ru-RU"/>
        </w:rPr>
        <w:t xml:space="preserve">, версія 1.0 від 20 листопада 2020 року; спонсор - «К’єзі Фармацевтічі С.п.А.» </w:t>
      </w:r>
      <w:r w:rsidR="005A7CFD" w:rsidRPr="00835F53">
        <w:rPr>
          <w:rStyle w:val="cs9f0a404011"/>
          <w:lang w:val="ru-RU"/>
        </w:rPr>
        <w:t>[</w:t>
      </w:r>
      <w:r w:rsidR="005A7CFD">
        <w:rPr>
          <w:rStyle w:val="cs9f0a404011"/>
        </w:rPr>
        <w:t>Chiesi</w:t>
      </w:r>
      <w:r w:rsidR="005A7CFD" w:rsidRPr="00835F53">
        <w:rPr>
          <w:rStyle w:val="cs9f0a404011"/>
          <w:lang w:val="ru-RU"/>
        </w:rPr>
        <w:t xml:space="preserve"> </w:t>
      </w:r>
      <w:r w:rsidR="005A7CFD">
        <w:rPr>
          <w:rStyle w:val="cs9f0a404011"/>
        </w:rPr>
        <w:t>Farmaceutici</w:t>
      </w:r>
      <w:r w:rsidR="005A7CFD" w:rsidRPr="00835F53">
        <w:rPr>
          <w:rStyle w:val="cs9f0a404011"/>
          <w:lang w:val="ru-RU"/>
        </w:rPr>
        <w:t xml:space="preserve"> </w:t>
      </w:r>
      <w:r w:rsidR="005A7CFD">
        <w:rPr>
          <w:rStyle w:val="cs9f0a404011"/>
        </w:rPr>
        <w:t>S</w:t>
      </w:r>
      <w:r w:rsidR="005A7CFD" w:rsidRPr="00835F53">
        <w:rPr>
          <w:rStyle w:val="cs9f0a404011"/>
          <w:lang w:val="ru-RU"/>
        </w:rPr>
        <w:t>.</w:t>
      </w:r>
      <w:r w:rsidR="005A7CFD">
        <w:rPr>
          <w:rStyle w:val="cs9f0a404011"/>
        </w:rPr>
        <w:t>p</w:t>
      </w:r>
      <w:r w:rsidR="005A7CFD" w:rsidRPr="00835F53">
        <w:rPr>
          <w:rStyle w:val="cs9f0a404011"/>
          <w:lang w:val="ru-RU"/>
        </w:rPr>
        <w:t>.</w:t>
      </w:r>
      <w:r w:rsidR="005A7CFD">
        <w:rPr>
          <w:rStyle w:val="cs9f0a404011"/>
        </w:rPr>
        <w:t>A</w:t>
      </w:r>
      <w:r w:rsidR="005A7CFD" w:rsidRPr="00835F53">
        <w:rPr>
          <w:rStyle w:val="cs9f0a404011"/>
          <w:lang w:val="ru-RU"/>
        </w:rPr>
        <w:t>.], Італія</w:t>
      </w:r>
    </w:p>
    <w:p w:rsidR="00835F53" w:rsidRDefault="00835F53" w:rsidP="00835F53">
      <w:pPr>
        <w:jc w:val="both"/>
        <w:rPr>
          <w:rFonts w:ascii="Arial" w:hAnsi="Arial" w:cs="Arial"/>
          <w:sz w:val="20"/>
          <w:szCs w:val="20"/>
        </w:rPr>
      </w:pPr>
      <w:r w:rsidRPr="00835F53">
        <w:rPr>
          <w:rFonts w:ascii="Arial" w:hAnsi="Arial" w:cs="Arial"/>
          <w:sz w:val="20"/>
          <w:szCs w:val="20"/>
          <w:lang w:val="ru-RU"/>
        </w:rPr>
        <w:t xml:space="preserve">Заявник - Товариство з обмеженою відповідальністю </w:t>
      </w:r>
      <w:r>
        <w:rPr>
          <w:rFonts w:ascii="Arial" w:hAnsi="Arial" w:cs="Arial"/>
          <w:sz w:val="20"/>
          <w:szCs w:val="20"/>
        </w:rPr>
        <w:t>«ЛАБКОРП КЛІНІКАЛ ДЕВЕЛОПМЕНТ УКРАЇНА»</w:t>
      </w:r>
    </w:p>
    <w:p w:rsidR="005A7CFD" w:rsidRPr="00FA0693" w:rsidRDefault="005A7CFD">
      <w:pPr>
        <w:pStyle w:val="cs80d9435b"/>
        <w:rPr>
          <w:lang w:val="ru-RU"/>
        </w:rPr>
      </w:pPr>
      <w:r>
        <w:rPr>
          <w:rStyle w:val="csb3e8c9cf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281583" w:rsidRPr="000A6168" w:rsidTr="0028158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 w:rsidP="00FA0693">
            <w:pPr>
              <w:pStyle w:val="cs2e86d3a6"/>
              <w:rPr>
                <w:b/>
                <w:color w:val="000000" w:themeColor="text1"/>
              </w:rPr>
            </w:pPr>
            <w:r w:rsidRPr="00281583">
              <w:rPr>
                <w:rStyle w:val="cs9b0062611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281583">
              <w:rPr>
                <w:rStyle w:val="cs9b0062611"/>
                <w:color w:val="000000" w:themeColor="text1"/>
                <w:lang w:val="ru-RU"/>
              </w:rPr>
              <w:t>П.І.Б. відповідального дослідника</w:t>
            </w:r>
          </w:p>
          <w:p w:rsidR="005A7CFD" w:rsidRPr="00281583" w:rsidRDefault="005A7CFD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281583">
              <w:rPr>
                <w:rStyle w:val="cs9b0062611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281583" w:rsidRPr="00281583" w:rsidTr="0028158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 w:rsidP="00FA0693">
            <w:pPr>
              <w:pStyle w:val="cs95e872d0"/>
              <w:jc w:val="center"/>
              <w:rPr>
                <w:b/>
                <w:color w:val="000000" w:themeColor="text1"/>
              </w:rPr>
            </w:pPr>
            <w:r w:rsidRPr="00281583">
              <w:rPr>
                <w:rStyle w:val="cs9b0062611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eeeeb43"/>
              <w:rPr>
                <w:b/>
                <w:color w:val="000000" w:themeColor="text1"/>
                <w:lang w:val="ru-RU"/>
              </w:rPr>
            </w:pPr>
            <w:r w:rsidRPr="00281583">
              <w:rPr>
                <w:rStyle w:val="cs9b0062611"/>
                <w:color w:val="000000" w:themeColor="text1"/>
                <w:lang w:val="ru-RU"/>
              </w:rPr>
              <w:t>заступник директора Виповська В.В.</w:t>
            </w:r>
          </w:p>
          <w:p w:rsidR="005A7CFD" w:rsidRPr="00281583" w:rsidRDefault="005A7CFD" w:rsidP="00281583">
            <w:pPr>
              <w:pStyle w:val="cs80d9435b"/>
              <w:rPr>
                <w:b/>
                <w:color w:val="000000" w:themeColor="text1"/>
                <w:lang w:val="ru-RU"/>
              </w:rPr>
            </w:pPr>
            <w:r w:rsidRPr="00281583">
              <w:rPr>
                <w:rStyle w:val="cs7d567a253"/>
                <w:color w:val="000000" w:themeColor="text1"/>
                <w:lang w:val="ru-RU"/>
              </w:rPr>
              <w:t>Комунальне некомерційне медичне підприємство «Кр</w:t>
            </w:r>
            <w:r w:rsidR="00281583" w:rsidRPr="00281583">
              <w:rPr>
                <w:rStyle w:val="cs7d567a253"/>
                <w:color w:val="000000" w:themeColor="text1"/>
                <w:lang w:val="ru-RU"/>
              </w:rPr>
              <w:t xml:space="preserve">еменчуцька перша міська лікарня                     </w:t>
            </w:r>
            <w:r w:rsidRPr="00281583">
              <w:rPr>
                <w:rStyle w:val="cs7d567a253"/>
                <w:color w:val="000000" w:themeColor="text1"/>
                <w:lang w:val="ru-RU"/>
              </w:rPr>
              <w:t>ім. О.Т.Богаєвського», пульмонологічне відділення, м. Кременчук</w:t>
            </w:r>
          </w:p>
        </w:tc>
      </w:tr>
    </w:tbl>
    <w:p w:rsidR="005A7CFD" w:rsidRPr="00835F53" w:rsidRDefault="005A7CFD" w:rsidP="00835F53">
      <w:pPr>
        <w:pStyle w:val="cs95e872d0"/>
        <w:rPr>
          <w:rFonts w:ascii="Arial" w:hAnsi="Arial" w:cs="Arial"/>
          <w:sz w:val="20"/>
          <w:szCs w:val="20"/>
        </w:rPr>
      </w:pPr>
      <w:r>
        <w:rPr>
          <w:rStyle w:val="csafaf57413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lang w:val="ru-RU"/>
        </w:rPr>
      </w:pPr>
      <w:r>
        <w:rPr>
          <w:rStyle w:val="cs9b0062612"/>
          <w:lang w:val="ru-RU"/>
        </w:rPr>
        <w:t xml:space="preserve">12. </w:t>
      </w:r>
      <w:r w:rsidR="005A7CFD" w:rsidRPr="009B07D5">
        <w:rPr>
          <w:rStyle w:val="cs9b0062612"/>
          <w:lang w:val="ru-RU"/>
        </w:rPr>
        <w:t>Оновлений протокол клінічного випробування версія 6.0 від 27 травня 2021 р.; Інформаційний листок для пацієнта та форма інформованої згоди, версія 2.0_06 липня 2021р. для України українською мовою, заснована на Майстер версії Інформаційного листка для пацієнта та форми інформованої згоди, версія 2.0_19 березня 2021р.; Інформаційний листок для пацієнта та форма інформованої згоди, версія 2.0_06 липня 2021р. для України російською мовою, заснована на Майстер версії Інформаційного листка для пацієнта та форми інформованої згоди, версія 2.0_19 березня 2021р.; Брошура дослідника ДЛЗ С21 версія 5.0 від 05 березня 2021р.; Досьє досліджуваного лікарського засобу (</w:t>
      </w:r>
      <w:r w:rsidR="005A7CFD">
        <w:rPr>
          <w:rStyle w:val="cs9b0062612"/>
        </w:rPr>
        <w:t>IMPD</w:t>
      </w:r>
      <w:r w:rsidR="005A7CFD" w:rsidRPr="009B07D5">
        <w:rPr>
          <w:rStyle w:val="cs9b0062612"/>
          <w:lang w:val="ru-RU"/>
        </w:rPr>
        <w:t>) ДЛЗ С21 версія 27 січня 2021р.; Подовження терміну придатності ДЛЗ С21 до липня 2022р. для партії 20</w:t>
      </w:r>
      <w:r w:rsidR="005A7CFD">
        <w:rPr>
          <w:rStyle w:val="cs9b0062612"/>
        </w:rPr>
        <w:t>A</w:t>
      </w:r>
      <w:r w:rsidR="005A7CFD" w:rsidRPr="009B07D5">
        <w:rPr>
          <w:rStyle w:val="cs9b0062612"/>
          <w:lang w:val="ru-RU"/>
        </w:rPr>
        <w:t>17 та 20</w:t>
      </w:r>
      <w:r w:rsidR="005A7CFD">
        <w:rPr>
          <w:rStyle w:val="cs9b0062612"/>
        </w:rPr>
        <w:t>L</w:t>
      </w:r>
      <w:r w:rsidR="005A7CFD" w:rsidRPr="009B07D5">
        <w:rPr>
          <w:rStyle w:val="cs9b0062612"/>
          <w:lang w:val="ru-RU"/>
        </w:rPr>
        <w:t>11</w:t>
      </w:r>
      <w:r w:rsidR="005A7CFD" w:rsidRPr="009B07D5">
        <w:rPr>
          <w:rStyle w:val="cs9f0a404012"/>
          <w:lang w:val="ru-RU"/>
        </w:rPr>
        <w:t xml:space="preserve"> до протоколу клінічного дослідження «Багатоцентрове, відкрите випробування фази 2 з однією групою лікування для дослідження безпечності, ефективності та фармакокінетики препарату </w:t>
      </w:r>
      <w:r w:rsidR="005A7CFD">
        <w:rPr>
          <w:rStyle w:val="cs9b0062612"/>
        </w:rPr>
        <w:t>C</w:t>
      </w:r>
      <w:r w:rsidR="005A7CFD" w:rsidRPr="009B07D5">
        <w:rPr>
          <w:rStyle w:val="cs9b0062612"/>
          <w:lang w:val="ru-RU"/>
        </w:rPr>
        <w:t>21</w:t>
      </w:r>
      <w:r w:rsidR="005A7CFD" w:rsidRPr="009B07D5">
        <w:rPr>
          <w:rStyle w:val="cs9f0a404012"/>
          <w:lang w:val="ru-RU"/>
        </w:rPr>
        <w:t xml:space="preserve"> у пацієнтів з ідіопатичним легеневим фіброзом», код дослідження </w:t>
      </w:r>
      <w:r w:rsidR="005A7CFD">
        <w:rPr>
          <w:rStyle w:val="cs9b0062612"/>
        </w:rPr>
        <w:t>VP</w:t>
      </w:r>
      <w:r w:rsidR="005A7CFD" w:rsidRPr="009B07D5">
        <w:rPr>
          <w:rStyle w:val="cs9b0062612"/>
          <w:lang w:val="ru-RU"/>
        </w:rPr>
        <w:t>-</w:t>
      </w:r>
      <w:r w:rsidR="005A7CFD">
        <w:rPr>
          <w:rStyle w:val="cs9b0062612"/>
        </w:rPr>
        <w:t>C</w:t>
      </w:r>
      <w:r w:rsidR="005A7CFD" w:rsidRPr="009B07D5">
        <w:rPr>
          <w:rStyle w:val="cs9b0062612"/>
          <w:lang w:val="ru-RU"/>
        </w:rPr>
        <w:t>21-005</w:t>
      </w:r>
      <w:r w:rsidR="005A7CFD" w:rsidRPr="009B07D5">
        <w:rPr>
          <w:rStyle w:val="cs9f0a404012"/>
          <w:lang w:val="ru-RU"/>
        </w:rPr>
        <w:t>, версія 3.0 від 15 червня 2020 року; спонсор - «Вікор Фарма АБ» /</w:t>
      </w:r>
      <w:r w:rsidR="005A7CFD">
        <w:rPr>
          <w:rStyle w:val="cs9f0a404012"/>
        </w:rPr>
        <w:t>Vicore</w:t>
      </w:r>
      <w:r w:rsidR="005A7CFD" w:rsidRPr="009B07D5">
        <w:rPr>
          <w:rStyle w:val="cs9f0a404012"/>
          <w:lang w:val="ru-RU"/>
        </w:rPr>
        <w:t xml:space="preserve"> </w:t>
      </w:r>
      <w:r w:rsidR="005A7CFD">
        <w:rPr>
          <w:rStyle w:val="cs9f0a404012"/>
        </w:rPr>
        <w:t>Pharma</w:t>
      </w:r>
      <w:r w:rsidR="005A7CFD" w:rsidRPr="009B07D5">
        <w:rPr>
          <w:rStyle w:val="cs9f0a404012"/>
          <w:lang w:val="ru-RU"/>
        </w:rPr>
        <w:t xml:space="preserve"> </w:t>
      </w:r>
      <w:r w:rsidR="005A7CFD">
        <w:rPr>
          <w:rStyle w:val="cs9f0a404012"/>
        </w:rPr>
        <w:t>AB</w:t>
      </w:r>
      <w:r w:rsidR="005A7CFD" w:rsidRPr="009B07D5">
        <w:rPr>
          <w:rStyle w:val="cs9f0a404012"/>
          <w:lang w:val="ru-RU"/>
        </w:rPr>
        <w:t xml:space="preserve">, </w:t>
      </w:r>
      <w:r w:rsidR="005A7CFD">
        <w:rPr>
          <w:rStyle w:val="cs9f0a404012"/>
        </w:rPr>
        <w:t>Sweden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 xml:space="preserve">Заявник - </w:t>
      </w:r>
      <w:r>
        <w:rPr>
          <w:rFonts w:ascii="Arial" w:hAnsi="Arial" w:cs="Arial"/>
          <w:sz w:val="20"/>
          <w:szCs w:val="20"/>
        </w:rPr>
        <w:t>TOB</w:t>
      </w:r>
      <w:r w:rsidRPr="009B07D5">
        <w:rPr>
          <w:rFonts w:ascii="Arial" w:hAnsi="Arial" w:cs="Arial"/>
          <w:sz w:val="20"/>
          <w:szCs w:val="20"/>
          <w:lang w:val="ru-RU"/>
        </w:rPr>
        <w:t xml:space="preserve"> «Ю СІ ТІ-ГЛОБАЛ», Україна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Default="00FA0693" w:rsidP="00FA0693">
      <w:pPr>
        <w:jc w:val="both"/>
      </w:pPr>
      <w:r>
        <w:rPr>
          <w:rStyle w:val="cs9b0062613"/>
          <w:lang w:val="ru-RU"/>
        </w:rPr>
        <w:t xml:space="preserve">13. </w:t>
      </w:r>
      <w:r w:rsidR="005A7CFD" w:rsidRPr="009B07D5">
        <w:rPr>
          <w:rStyle w:val="cs9b0062613"/>
          <w:lang w:val="ru-RU"/>
        </w:rPr>
        <w:t>ТАК-935-3002 Форма інформованої згоди доглядача для дорослого пацієнта на участь у дослідженні для України, англійською мовою, версія 1.1 від 29 липня 2021 р.; ТАК-935-3002 Форма інформованої згоди доглядача для дорослого пацієнта на участь у дослідженні для України, українською мовою, ве</w:t>
      </w:r>
      <w:r>
        <w:rPr>
          <w:rStyle w:val="cs9b0062613"/>
          <w:lang w:val="ru-RU"/>
        </w:rPr>
        <w:t>рсія 1.1 від 29 липня 2021 р.; </w:t>
      </w:r>
      <w:r w:rsidR="005A7CFD" w:rsidRPr="009B07D5">
        <w:rPr>
          <w:rStyle w:val="cs9b0062613"/>
          <w:lang w:val="ru-RU"/>
        </w:rPr>
        <w:t xml:space="preserve">ТАК-935-3002 Форма інформованої згоди доглядача для дорослого пацієнта на участь у дослідженні для України, російською мовою, версія 1.1 від 29 липня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</w:t>
      </w:r>
      <w:r w:rsidR="005A7CFD">
        <w:rPr>
          <w:rStyle w:val="cs9b0062613"/>
        </w:rPr>
        <w:t>C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SSRS</w:t>
      </w:r>
      <w:r w:rsidR="005A7CFD" w:rsidRPr="009B07D5">
        <w:rPr>
          <w:rStyle w:val="cs9b0062613"/>
          <w:lang w:val="ru-RU"/>
        </w:rPr>
        <w:t xml:space="preserve"> Вихідні дані дітей/відбір», українською мовою, версія 1.00 від 27 липня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«Оцінка вихідного стану/скринінг дітей за шкалою </w:t>
      </w:r>
      <w:r w:rsidR="005A7CFD">
        <w:rPr>
          <w:rStyle w:val="cs9b0062613"/>
        </w:rPr>
        <w:t>C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SSRS</w:t>
      </w:r>
      <w:r w:rsidR="005A7CFD" w:rsidRPr="009B07D5">
        <w:rPr>
          <w:rStyle w:val="cs9b0062613"/>
          <w:lang w:val="ru-RU"/>
        </w:rPr>
        <w:t xml:space="preserve">», російською мовою, версія 1.00 від 15 червня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</w:t>
      </w:r>
      <w:r w:rsidR="005A7CFD">
        <w:rPr>
          <w:rStyle w:val="cs9b0062613"/>
        </w:rPr>
        <w:t>C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SSRS</w:t>
      </w:r>
      <w:r w:rsidR="005A7CFD" w:rsidRPr="009B07D5">
        <w:rPr>
          <w:rStyle w:val="cs9b0062613"/>
          <w:lang w:val="ru-RU"/>
        </w:rPr>
        <w:t xml:space="preserve"> Дітей з моменту останнього візиту», українською мовою, версію 1.00 від 27 липня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«Оцінка за шкалою </w:t>
      </w:r>
      <w:r w:rsidR="005A7CFD">
        <w:rPr>
          <w:rStyle w:val="cs9b0062613"/>
        </w:rPr>
        <w:t>C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SSRS</w:t>
      </w:r>
      <w:r w:rsidR="005A7CFD" w:rsidRPr="009B07D5">
        <w:rPr>
          <w:rStyle w:val="cs9b0062613"/>
          <w:lang w:val="ru-RU"/>
        </w:rPr>
        <w:t xml:space="preserve"> з моменту останнього візиту дитини», російською мовою, версія 1.00 від 15 червня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</w:t>
      </w:r>
      <w:r w:rsidR="005A7CFD">
        <w:rPr>
          <w:rStyle w:val="cs9b0062613"/>
        </w:rPr>
        <w:t>EQ</w:t>
      </w:r>
      <w:r w:rsidR="005A7CFD" w:rsidRPr="009B07D5">
        <w:rPr>
          <w:rStyle w:val="cs9b0062613"/>
          <w:lang w:val="ru-RU"/>
        </w:rPr>
        <w:t>-5</w:t>
      </w:r>
      <w:r w:rsidR="005A7CFD">
        <w:rPr>
          <w:rStyle w:val="cs9b0062613"/>
        </w:rPr>
        <w:t>D</w:t>
      </w:r>
      <w:r w:rsidR="005A7CFD" w:rsidRPr="009B07D5">
        <w:rPr>
          <w:rStyle w:val="cs9b0062613"/>
          <w:lang w:val="ru-RU"/>
        </w:rPr>
        <w:t>-5</w:t>
      </w:r>
      <w:r w:rsidR="005A7CFD">
        <w:rPr>
          <w:rStyle w:val="cs9b0062613"/>
        </w:rPr>
        <w:t>L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PDA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version</w:t>
      </w:r>
      <w:r w:rsidR="005A7CFD" w:rsidRPr="009B07D5">
        <w:rPr>
          <w:rStyle w:val="cs9b0062613"/>
          <w:lang w:val="ru-RU"/>
        </w:rPr>
        <w:t xml:space="preserve">, Анкета стану здоров’я», Переклад на українську мову для України, версія 1.00 від 23 червня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</w:t>
      </w:r>
      <w:r w:rsidR="005A7CFD">
        <w:rPr>
          <w:rStyle w:val="cs9b0062613"/>
        </w:rPr>
        <w:t>EQ</w:t>
      </w:r>
      <w:r w:rsidR="005A7CFD" w:rsidRPr="009B07D5">
        <w:rPr>
          <w:rStyle w:val="cs9b0062613"/>
          <w:lang w:val="ru-RU"/>
        </w:rPr>
        <w:t>-5</w:t>
      </w:r>
      <w:r w:rsidR="005A7CFD">
        <w:rPr>
          <w:rStyle w:val="cs9b0062613"/>
        </w:rPr>
        <w:t>D</w:t>
      </w:r>
      <w:r w:rsidR="005A7CFD" w:rsidRPr="009B07D5">
        <w:rPr>
          <w:rStyle w:val="cs9b0062613"/>
          <w:lang w:val="ru-RU"/>
        </w:rPr>
        <w:t>-5</w:t>
      </w:r>
      <w:r w:rsidR="005A7CFD">
        <w:rPr>
          <w:rStyle w:val="cs9b0062613"/>
        </w:rPr>
        <w:t>L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PDA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version</w:t>
      </w:r>
      <w:r w:rsidR="005A7CFD" w:rsidRPr="009B07D5">
        <w:rPr>
          <w:rStyle w:val="cs9b0062613"/>
          <w:lang w:val="ru-RU"/>
        </w:rPr>
        <w:t xml:space="preserve">, Опитувальник про стан здоров’я», Версія російською мовою для України, версія 1.00 від 23 червня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«Навчальний модуль із користування портативним пристроєм», українською мовою, версія 1.00 від 17 грудня 2020р.;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«Навчальний модуль по роботі з портативним пристроєм», російською мовою, версія 1.00 від 11 грудня 2020р.;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«Опитувальник щодо якості життя: оцінка інвалідизації», українською мовою, версія 1.00 від 04 серпня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«Опитувальник для оцінки якості життя при обмеженні дієздатності», російською мовою, версія 1.00 від 27 липня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«Опитувальник </w:t>
      </w:r>
      <w:r w:rsidR="005A7CFD">
        <w:rPr>
          <w:rStyle w:val="cs9b0062613"/>
        </w:rPr>
        <w:t>CareGI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I</w:t>
      </w:r>
      <w:r w:rsidR="005A7CFD" w:rsidRPr="009B07D5">
        <w:rPr>
          <w:rStyle w:val="cs9b0062613"/>
          <w:lang w:val="ru-RU"/>
        </w:rPr>
        <w:t xml:space="preserve"> для застосування після вихідного рівня», українською мовою, версія 1.00 від 04 серпня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«Оцінка за шкалою </w:t>
      </w:r>
      <w:r w:rsidR="005A7CFD">
        <w:rPr>
          <w:rStyle w:val="cs9b0062613"/>
        </w:rPr>
        <w:t>CareGI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I</w:t>
      </w:r>
      <w:r w:rsidR="005A7CFD" w:rsidRPr="009B07D5">
        <w:rPr>
          <w:rStyle w:val="cs9b0062613"/>
          <w:lang w:val="ru-RU"/>
        </w:rPr>
        <w:t xml:space="preserve"> після вихідного рівня», російською мовою, версія 1.00 від 27 </w:t>
      </w:r>
      <w:r w:rsidR="005A7CFD" w:rsidRPr="009B07D5">
        <w:rPr>
          <w:rStyle w:val="cs9b0062613"/>
          <w:lang w:val="ru-RU"/>
        </w:rPr>
        <w:lastRenderedPageBreak/>
        <w:t xml:space="preserve">липня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«Шкала </w:t>
      </w:r>
      <w:r w:rsidR="005A7CFD">
        <w:rPr>
          <w:rStyle w:val="cs9b0062613"/>
        </w:rPr>
        <w:t>CGI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I</w:t>
      </w:r>
      <w:r w:rsidR="005A7CFD" w:rsidRPr="009B07D5">
        <w:rPr>
          <w:rStyle w:val="cs9b0062613"/>
          <w:lang w:val="ru-RU"/>
        </w:rPr>
        <w:t xml:space="preserve"> щодо інтенсивності та тривалості епілептичних нападів після вихідного рівня», українською мовою, версія 1.00 від 04 серпня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«Оцінка інтенсивності і тривалості судомного нападу після вихідного рівня за шкалою </w:t>
      </w:r>
      <w:r w:rsidR="005A7CFD">
        <w:rPr>
          <w:rStyle w:val="cs9b0062613"/>
        </w:rPr>
        <w:t>CGI</w:t>
      </w:r>
      <w:r w:rsidR="005A7CFD" w:rsidRPr="009B07D5">
        <w:rPr>
          <w:rStyle w:val="cs9b0062613"/>
          <w:lang w:val="ru-RU"/>
        </w:rPr>
        <w:t>-</w:t>
      </w:r>
      <w:r w:rsidR="005A7CFD">
        <w:rPr>
          <w:rStyle w:val="cs9b0062613"/>
        </w:rPr>
        <w:t>I</w:t>
      </w:r>
      <w:r w:rsidR="005A7CFD" w:rsidRPr="009B07D5">
        <w:rPr>
          <w:rStyle w:val="cs9b0062613"/>
          <w:lang w:val="ru-RU"/>
        </w:rPr>
        <w:t xml:space="preserve">», російською мовою, версія 1.00 від 27 липня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«Інформація про застосування препарату при візиті в клініку», українською мовою, версія 1.00 від 04 серпня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«Інформація про прийом препаратів в ході візитів в рамках клінічного дослідження», російською мовою, версія 1.00 від 27 липня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</w:t>
      </w:r>
      <w:r w:rsidR="005A7CFD">
        <w:rPr>
          <w:rStyle w:val="cs9b0062613"/>
        </w:rPr>
        <w:t>Takeda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TAK</w:t>
      </w:r>
      <w:r w:rsidR="005A7CFD" w:rsidRPr="009B07D5">
        <w:rPr>
          <w:rStyle w:val="cs9b0062613"/>
          <w:lang w:val="ru-RU"/>
        </w:rPr>
        <w:t xml:space="preserve">-935-3002 </w:t>
      </w:r>
      <w:r w:rsidR="005A7CFD">
        <w:rPr>
          <w:rStyle w:val="cs9b0062613"/>
        </w:rPr>
        <w:t>Reminder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Icon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Handheld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Screenshots</w:t>
      </w:r>
      <w:r w:rsidR="005A7CFD" w:rsidRPr="009B07D5">
        <w:rPr>
          <w:rStyle w:val="cs9b0062613"/>
          <w:lang w:val="ru-RU"/>
        </w:rPr>
        <w:t xml:space="preserve">», українською мовою, версія 1.00 від 04 серпня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</w:t>
      </w:r>
      <w:r w:rsidR="005A7CFD">
        <w:rPr>
          <w:rStyle w:val="cs9b0062613"/>
        </w:rPr>
        <w:t>Takeda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TAK</w:t>
      </w:r>
      <w:r w:rsidR="005A7CFD" w:rsidRPr="009B07D5">
        <w:rPr>
          <w:rStyle w:val="cs9b0062613"/>
          <w:lang w:val="ru-RU"/>
        </w:rPr>
        <w:t xml:space="preserve">-935-3002 </w:t>
      </w:r>
      <w:r w:rsidR="005A7CFD">
        <w:rPr>
          <w:rStyle w:val="cs9b0062613"/>
        </w:rPr>
        <w:t>Reminder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Icon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Handheld</w:t>
      </w:r>
      <w:r w:rsidR="005A7CFD" w:rsidRPr="009B07D5">
        <w:rPr>
          <w:rStyle w:val="cs9b0062613"/>
          <w:lang w:val="ru-RU"/>
        </w:rPr>
        <w:t xml:space="preserve"> </w:t>
      </w:r>
      <w:r w:rsidR="005A7CFD">
        <w:rPr>
          <w:rStyle w:val="cs9b0062613"/>
        </w:rPr>
        <w:t>Screenshots</w:t>
      </w:r>
      <w:r w:rsidR="005A7CFD" w:rsidRPr="009B07D5">
        <w:rPr>
          <w:rStyle w:val="cs9b0062613"/>
          <w:lang w:val="ru-RU"/>
        </w:rPr>
        <w:t xml:space="preserve">», російською мовою, версія 1.00 від 27 липня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«Щоденник реєстрації застосування препаратів невідкладної терапії», українською мовою, версія 1.00 від 04 серпня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«Щоденник прийому препаратів невідкладної терапії», російською мовою, версія 1.00 від 27 липня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«Щоденник епілептичних нападів», українською мовою, версія 1.00 від 04 серпня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«Щоденник судомних нападів», російською мовою, версія 1.00 від 27 липня 2021р.;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«Щоденник реєстрації застосування досліджуваного препарату», українською мовою, версія 1.00 від 04 серпня 2021 р.; Зразок інформації, що буде видана пацієнту на електронному носії </w:t>
      </w:r>
      <w:r w:rsidR="005A7CFD">
        <w:rPr>
          <w:rStyle w:val="cs9b0062613"/>
        </w:rPr>
        <w:t>eCOA</w:t>
      </w:r>
      <w:r w:rsidR="005A7CFD" w:rsidRPr="009B07D5">
        <w:rPr>
          <w:rStyle w:val="cs9b0062613"/>
          <w:lang w:val="ru-RU"/>
        </w:rPr>
        <w:t xml:space="preserve"> «Щоденник прийому досліджуваного препарату», російською мовою, версія 1.00 від 27 липня 2021 р.</w:t>
      </w:r>
      <w:r w:rsidR="005A7CFD" w:rsidRPr="009B07D5">
        <w:rPr>
          <w:rStyle w:val="cs9f0a404013"/>
          <w:lang w:val="ru-RU"/>
        </w:rPr>
        <w:t xml:space="preserve"> до протоколу клінічного випробування «Багатоцентрове, 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5A7CFD">
        <w:rPr>
          <w:rStyle w:val="cs9f0a404013"/>
        </w:rPr>
        <w:t>C</w:t>
      </w:r>
      <w:r w:rsidR="005A7CFD" w:rsidRPr="009B07D5">
        <w:rPr>
          <w:rStyle w:val="cs9f0a404013"/>
          <w:lang w:val="ru-RU"/>
        </w:rPr>
        <w:t xml:space="preserve">отіклестату в якості додаткової терапії у пацієнтів дитячого віку та дорослих із синдромом Леннокса-Гасто (СЛГ)», код дослідження </w:t>
      </w:r>
      <w:r w:rsidR="005A7CFD">
        <w:rPr>
          <w:rStyle w:val="cs9b0062613"/>
        </w:rPr>
        <w:t>TAK</w:t>
      </w:r>
      <w:r w:rsidR="005A7CFD" w:rsidRPr="009B07D5">
        <w:rPr>
          <w:rStyle w:val="cs9b0062613"/>
          <w:lang w:val="ru-RU"/>
        </w:rPr>
        <w:t>-935-3002</w:t>
      </w:r>
      <w:r w:rsidR="005A7CFD" w:rsidRPr="009B07D5">
        <w:rPr>
          <w:rStyle w:val="cs9f0a404013"/>
          <w:lang w:val="ru-RU"/>
        </w:rPr>
        <w:t xml:space="preserve">, ініціальна версія від 24 березня 2021 року; спонсор - Такеда Девелопмент Сентер Амерікас, Інк. </w:t>
      </w:r>
      <w:r w:rsidR="005A7CFD">
        <w:rPr>
          <w:rStyle w:val="cs9f0a404013"/>
        </w:rPr>
        <w:t xml:space="preserve">(ТДС Амерікас) (Takeda Development Center Americas, </w:t>
      </w:r>
      <w:proofErr w:type="gramStart"/>
      <w:r w:rsidR="005A7CFD">
        <w:rPr>
          <w:rStyle w:val="cs9f0a404013"/>
        </w:rPr>
        <w:t>Inc.(</w:t>
      </w:r>
      <w:proofErr w:type="gramEnd"/>
      <w:r w:rsidR="005A7CFD">
        <w:rPr>
          <w:rStyle w:val="cs9f0a404013"/>
        </w:rPr>
        <w:t>TDC Americas)), United States of America </w:t>
      </w:r>
    </w:p>
    <w:p w:rsidR="005A7CFD" w:rsidRPr="00FA0693" w:rsidRDefault="005A7CFD">
      <w:pPr>
        <w:jc w:val="both"/>
        <w:rPr>
          <w:rFonts w:ascii="Arial" w:hAnsi="Arial" w:cs="Arial"/>
          <w:sz w:val="20"/>
          <w:szCs w:val="20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</w:t>
      </w:r>
      <w:r w:rsidRPr="00FA0693">
        <w:rPr>
          <w:rFonts w:ascii="Arial" w:hAnsi="Arial" w:cs="Arial"/>
          <w:sz w:val="20"/>
          <w:szCs w:val="20"/>
        </w:rPr>
        <w:t xml:space="preserve"> - </w:t>
      </w:r>
      <w:r w:rsidRPr="009B07D5">
        <w:rPr>
          <w:rFonts w:ascii="Arial" w:hAnsi="Arial" w:cs="Arial"/>
          <w:sz w:val="20"/>
          <w:szCs w:val="20"/>
          <w:lang w:val="ru-RU"/>
        </w:rPr>
        <w:t>Товариство</w:t>
      </w:r>
      <w:r w:rsidRPr="00FA0693">
        <w:rPr>
          <w:rFonts w:ascii="Arial" w:hAnsi="Arial" w:cs="Arial"/>
          <w:sz w:val="20"/>
          <w:szCs w:val="20"/>
        </w:rPr>
        <w:t xml:space="preserve"> </w:t>
      </w:r>
      <w:r w:rsidRPr="009B07D5">
        <w:rPr>
          <w:rFonts w:ascii="Arial" w:hAnsi="Arial" w:cs="Arial"/>
          <w:sz w:val="20"/>
          <w:szCs w:val="20"/>
          <w:lang w:val="ru-RU"/>
        </w:rPr>
        <w:t>з</w:t>
      </w:r>
      <w:r w:rsidRPr="00FA0693">
        <w:rPr>
          <w:rFonts w:ascii="Arial" w:hAnsi="Arial" w:cs="Arial"/>
          <w:sz w:val="20"/>
          <w:szCs w:val="20"/>
        </w:rPr>
        <w:t xml:space="preserve"> </w:t>
      </w:r>
      <w:r w:rsidRPr="009B07D5">
        <w:rPr>
          <w:rFonts w:ascii="Arial" w:hAnsi="Arial" w:cs="Arial"/>
          <w:sz w:val="20"/>
          <w:szCs w:val="20"/>
          <w:lang w:val="ru-RU"/>
        </w:rPr>
        <w:t>Обмеженою</w:t>
      </w:r>
      <w:r w:rsidRPr="00FA0693">
        <w:rPr>
          <w:rFonts w:ascii="Arial" w:hAnsi="Arial" w:cs="Arial"/>
          <w:sz w:val="20"/>
          <w:szCs w:val="20"/>
        </w:rPr>
        <w:t xml:space="preserve"> </w:t>
      </w:r>
      <w:r w:rsidRPr="009B07D5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FA0693">
        <w:rPr>
          <w:rFonts w:ascii="Arial" w:hAnsi="Arial" w:cs="Arial"/>
          <w:sz w:val="20"/>
          <w:szCs w:val="20"/>
        </w:rPr>
        <w:t xml:space="preserve"> «</w:t>
      </w:r>
      <w:r w:rsidRPr="009B07D5">
        <w:rPr>
          <w:rFonts w:ascii="Arial" w:hAnsi="Arial" w:cs="Arial"/>
          <w:sz w:val="20"/>
          <w:szCs w:val="20"/>
          <w:lang w:val="ru-RU"/>
        </w:rPr>
        <w:t>Контрактно</w:t>
      </w:r>
      <w:r w:rsidRPr="00FA0693">
        <w:rPr>
          <w:rFonts w:ascii="Arial" w:hAnsi="Arial" w:cs="Arial"/>
          <w:sz w:val="20"/>
          <w:szCs w:val="20"/>
        </w:rPr>
        <w:t>-</w:t>
      </w:r>
      <w:r w:rsidRPr="009B07D5">
        <w:rPr>
          <w:rFonts w:ascii="Arial" w:hAnsi="Arial" w:cs="Arial"/>
          <w:sz w:val="20"/>
          <w:szCs w:val="20"/>
          <w:lang w:val="ru-RU"/>
        </w:rPr>
        <w:t>Дослідницька</w:t>
      </w:r>
      <w:r w:rsidRPr="00FA0693">
        <w:rPr>
          <w:rFonts w:ascii="Arial" w:hAnsi="Arial" w:cs="Arial"/>
          <w:sz w:val="20"/>
          <w:szCs w:val="20"/>
        </w:rPr>
        <w:t xml:space="preserve"> </w:t>
      </w:r>
      <w:r w:rsidRPr="009B07D5">
        <w:rPr>
          <w:rFonts w:ascii="Arial" w:hAnsi="Arial" w:cs="Arial"/>
          <w:sz w:val="20"/>
          <w:szCs w:val="20"/>
          <w:lang w:val="ru-RU"/>
        </w:rPr>
        <w:t>Організація</w:t>
      </w:r>
      <w:r w:rsidRPr="00FA0693">
        <w:rPr>
          <w:rFonts w:ascii="Arial" w:hAnsi="Arial" w:cs="Arial"/>
          <w:sz w:val="20"/>
          <w:szCs w:val="20"/>
        </w:rPr>
        <w:t xml:space="preserve"> </w:t>
      </w:r>
      <w:r w:rsidRPr="009B07D5">
        <w:rPr>
          <w:rFonts w:ascii="Arial" w:hAnsi="Arial" w:cs="Arial"/>
          <w:sz w:val="20"/>
          <w:szCs w:val="20"/>
          <w:lang w:val="ru-RU"/>
        </w:rPr>
        <w:t>Іннофарм</w:t>
      </w:r>
      <w:r w:rsidRPr="00FA0693">
        <w:rPr>
          <w:rFonts w:ascii="Arial" w:hAnsi="Arial" w:cs="Arial"/>
          <w:sz w:val="20"/>
          <w:szCs w:val="20"/>
        </w:rPr>
        <w:t>-</w:t>
      </w:r>
      <w:r w:rsidRPr="009B07D5">
        <w:rPr>
          <w:rFonts w:ascii="Arial" w:hAnsi="Arial" w:cs="Arial"/>
          <w:sz w:val="20"/>
          <w:szCs w:val="20"/>
          <w:lang w:val="ru-RU"/>
        </w:rPr>
        <w:t>Україна</w:t>
      </w:r>
      <w:r w:rsidRPr="00FA0693">
        <w:rPr>
          <w:rFonts w:ascii="Arial" w:hAnsi="Arial" w:cs="Arial"/>
          <w:sz w:val="20"/>
          <w:szCs w:val="20"/>
        </w:rPr>
        <w:t>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lang w:val="ru-RU"/>
        </w:rPr>
      </w:pPr>
      <w:r>
        <w:rPr>
          <w:rStyle w:val="cs9b0062614"/>
          <w:lang w:val="ru-RU"/>
        </w:rPr>
        <w:t xml:space="preserve">14. </w:t>
      </w:r>
      <w:r w:rsidR="005A7CFD" w:rsidRPr="009B07D5">
        <w:rPr>
          <w:rStyle w:val="cs9b0062614"/>
          <w:lang w:val="ru-RU"/>
        </w:rPr>
        <w:t xml:space="preserve">Подовження терміну придатності до 36 місяців для досліджуваного лікарського засобу марзептаког альфа (активований) [препарат </w:t>
      </w:r>
      <w:r w:rsidR="005A7CFD">
        <w:rPr>
          <w:rStyle w:val="cs9b0062614"/>
        </w:rPr>
        <w:t>MarzAA</w:t>
      </w:r>
      <w:r w:rsidR="005A7CFD" w:rsidRPr="009B07D5">
        <w:rPr>
          <w:rStyle w:val="cs9b0062614"/>
          <w:lang w:val="ru-RU"/>
        </w:rPr>
        <w:t>]</w:t>
      </w:r>
      <w:r w:rsidR="005A7CFD" w:rsidRPr="009B07D5">
        <w:rPr>
          <w:rStyle w:val="cs9f0a404014"/>
          <w:lang w:val="ru-RU"/>
        </w:rPr>
        <w:t xml:space="preserve"> до протоколу клінічного випробування «Дослідження фази ІІІ для оцінки ефективності та безпечності </w:t>
      </w:r>
      <w:r w:rsidR="005A7CFD" w:rsidRPr="009B07D5">
        <w:rPr>
          <w:rStyle w:val="cs9b0062614"/>
          <w:lang w:val="ru-RU"/>
        </w:rPr>
        <w:t>марзептакогу альфа</w:t>
      </w:r>
      <w:r w:rsidR="005A7CFD" w:rsidRPr="009B07D5">
        <w:rPr>
          <w:rStyle w:val="cs9f0a404014"/>
          <w:lang w:val="ru-RU"/>
        </w:rPr>
        <w:t xml:space="preserve"> (активованого) для підшкірного введення при лікуванні на вимогу та контролю епізодів кровотеч у пацієнтів з гемофілією </w:t>
      </w:r>
      <w:r w:rsidR="005A7CFD">
        <w:rPr>
          <w:rStyle w:val="cs9f0a404014"/>
        </w:rPr>
        <w:t>A</w:t>
      </w:r>
      <w:r w:rsidR="005A7CFD" w:rsidRPr="009B07D5">
        <w:rPr>
          <w:rStyle w:val="cs9f0a404014"/>
          <w:lang w:val="ru-RU"/>
        </w:rPr>
        <w:t xml:space="preserve"> або гемофілією </w:t>
      </w:r>
      <w:r w:rsidR="005A7CFD">
        <w:rPr>
          <w:rStyle w:val="cs9f0a404014"/>
        </w:rPr>
        <w:t>B</w:t>
      </w:r>
      <w:r w:rsidR="005A7CFD" w:rsidRPr="009B07D5">
        <w:rPr>
          <w:rStyle w:val="cs9f0a404014"/>
          <w:lang w:val="ru-RU"/>
        </w:rPr>
        <w:t>, з інгібіторами: дослідження Крімсон 1 [</w:t>
      </w:r>
      <w:r w:rsidR="005A7CFD">
        <w:rPr>
          <w:rStyle w:val="cs9f0a404014"/>
        </w:rPr>
        <w:t>Crimson</w:t>
      </w:r>
      <w:r w:rsidR="005A7CFD" w:rsidRPr="009B07D5">
        <w:rPr>
          <w:rStyle w:val="cs9f0a404014"/>
          <w:lang w:val="ru-RU"/>
        </w:rPr>
        <w:t xml:space="preserve"> 1]», код дослідження </w:t>
      </w:r>
      <w:r w:rsidR="005A7CFD">
        <w:rPr>
          <w:rStyle w:val="cs9b0062614"/>
        </w:rPr>
        <w:t>MAA</w:t>
      </w:r>
      <w:r w:rsidR="005A7CFD" w:rsidRPr="009B07D5">
        <w:rPr>
          <w:rStyle w:val="cs9b0062614"/>
          <w:lang w:val="ru-RU"/>
        </w:rPr>
        <w:t>-304</w:t>
      </w:r>
      <w:r w:rsidR="005A7CFD" w:rsidRPr="009B07D5">
        <w:rPr>
          <w:rStyle w:val="cs9f0a404014"/>
          <w:lang w:val="ru-RU"/>
        </w:rPr>
        <w:t xml:space="preserve">, Поправка 1.0, 02 червня 2020, Локальна поправка </w:t>
      </w:r>
      <w:r w:rsidR="005A7CFD">
        <w:rPr>
          <w:rStyle w:val="cs9f0a404014"/>
        </w:rPr>
        <w:t>MAA</w:t>
      </w:r>
      <w:r w:rsidR="005A7CFD" w:rsidRPr="009B07D5">
        <w:rPr>
          <w:rStyle w:val="cs9f0a404014"/>
          <w:lang w:val="ru-RU"/>
        </w:rPr>
        <w:t>-304, версія 1.1 від 04 січня 2021 року (лише для України); спонсор - «Кетеліст Байосайєнсиз, Інкорпорейтед» [</w:t>
      </w:r>
      <w:r w:rsidR="005A7CFD">
        <w:rPr>
          <w:rStyle w:val="cs9f0a404014"/>
        </w:rPr>
        <w:t>Catalyst</w:t>
      </w:r>
      <w:r w:rsidR="005A7CFD" w:rsidRPr="009B07D5">
        <w:rPr>
          <w:rStyle w:val="cs9f0a404014"/>
          <w:lang w:val="ru-RU"/>
        </w:rPr>
        <w:t xml:space="preserve"> </w:t>
      </w:r>
      <w:r w:rsidR="005A7CFD">
        <w:rPr>
          <w:rStyle w:val="cs9f0a404014"/>
        </w:rPr>
        <w:t>Biosciences</w:t>
      </w:r>
      <w:r w:rsidR="005A7CFD" w:rsidRPr="009B07D5">
        <w:rPr>
          <w:rStyle w:val="cs9f0a404014"/>
          <w:lang w:val="ru-RU"/>
        </w:rPr>
        <w:t xml:space="preserve">, </w:t>
      </w:r>
      <w:r w:rsidR="005A7CFD">
        <w:rPr>
          <w:rStyle w:val="cs9f0a404014"/>
        </w:rPr>
        <w:t>Inc</w:t>
      </w:r>
      <w:r w:rsidR="005A7CFD" w:rsidRPr="009B07D5">
        <w:rPr>
          <w:rStyle w:val="cs9f0a404014"/>
          <w:lang w:val="ru-RU"/>
        </w:rPr>
        <w:t>.], США</w:t>
      </w:r>
      <w:r w:rsidR="005A7CFD">
        <w:rPr>
          <w:rStyle w:val="cs9f0a404014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5A7CFD" w:rsidRPr="009B07D5">
        <w:rPr>
          <w:rStyle w:val="cs9b0062615"/>
          <w:lang w:val="ru-RU"/>
        </w:rPr>
        <w:t xml:space="preserve">Розкодування лікування та припинення прийому ленватинібу/плацебо </w:t>
      </w:r>
      <w:r w:rsidR="005A7CFD" w:rsidRPr="009B07D5">
        <w:rPr>
          <w:rStyle w:val="cs9f0a404015"/>
          <w:lang w:val="ru-RU"/>
        </w:rPr>
        <w:t xml:space="preserve">до протоколу клінічного дослідження «Рандомізоване, подвійне сліпе дослідження ІІІ фази комбінації </w:t>
      </w:r>
      <w:r w:rsidR="005A7CFD" w:rsidRPr="009B07D5">
        <w:rPr>
          <w:rStyle w:val="cs9b0062615"/>
          <w:lang w:val="ru-RU"/>
        </w:rPr>
        <w:t>пембролізумабу</w:t>
      </w:r>
      <w:r w:rsidR="005A7CFD" w:rsidRPr="009B07D5">
        <w:rPr>
          <w:rStyle w:val="cs9f0a404015"/>
          <w:lang w:val="ru-RU"/>
        </w:rPr>
        <w:t xml:space="preserve"> (</w:t>
      </w:r>
      <w:r w:rsidR="005A7CFD">
        <w:rPr>
          <w:rStyle w:val="cs9f0a404015"/>
        </w:rPr>
        <w:t>MK</w:t>
      </w:r>
      <w:r w:rsidR="005A7CFD" w:rsidRPr="009B07D5">
        <w:rPr>
          <w:rStyle w:val="cs9f0a404015"/>
          <w:lang w:val="ru-RU"/>
        </w:rPr>
        <w:t>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</w:t>
      </w:r>
      <w:r w:rsidR="005A7CFD">
        <w:rPr>
          <w:rStyle w:val="cs9f0a404015"/>
        </w:rPr>
        <w:t>TPS</w:t>
      </w:r>
      <w:r w:rsidR="005A7CFD" w:rsidRPr="009B07D5">
        <w:rPr>
          <w:rStyle w:val="cs9f0a404015"/>
          <w:lang w:val="ru-RU"/>
        </w:rPr>
        <w:t>), що більше або дорівнює 1% (</w:t>
      </w:r>
      <w:r w:rsidR="005A7CFD">
        <w:rPr>
          <w:rStyle w:val="cs9f0a404015"/>
        </w:rPr>
        <w:t>LEAP</w:t>
      </w:r>
      <w:r w:rsidR="005A7CFD" w:rsidRPr="009B07D5">
        <w:rPr>
          <w:rStyle w:val="cs9f0a404015"/>
          <w:lang w:val="ru-RU"/>
        </w:rPr>
        <w:t xml:space="preserve">-007)», код дослідження </w:t>
      </w:r>
      <w:r w:rsidR="005A7CFD">
        <w:rPr>
          <w:rStyle w:val="cs9b0062615"/>
        </w:rPr>
        <w:t>MK</w:t>
      </w:r>
      <w:r w:rsidR="005A7CFD" w:rsidRPr="009B07D5">
        <w:rPr>
          <w:rStyle w:val="cs9b0062615"/>
          <w:lang w:val="ru-RU"/>
        </w:rPr>
        <w:t>-7902-007</w:t>
      </w:r>
      <w:r w:rsidR="005A7CFD" w:rsidRPr="009B07D5">
        <w:rPr>
          <w:rStyle w:val="cs9f0a404015"/>
          <w:lang w:val="ru-RU"/>
        </w:rPr>
        <w:t>, з інкорпорованою поправкою 05 від 02 березня 2021 року; спонсор - «Мерк Шарп Енд Доум Корп.», дочірнє підприємство «Мерк Енд Ко., Інк.», США (</w:t>
      </w:r>
      <w:r w:rsidR="005A7CFD">
        <w:rPr>
          <w:rStyle w:val="cs9f0a404015"/>
        </w:rPr>
        <w:t>Merck</w:t>
      </w:r>
      <w:r w:rsidR="005A7CFD" w:rsidRPr="009B07D5">
        <w:rPr>
          <w:rStyle w:val="cs9f0a404015"/>
          <w:lang w:val="ru-RU"/>
        </w:rPr>
        <w:t xml:space="preserve"> </w:t>
      </w:r>
      <w:r w:rsidR="005A7CFD">
        <w:rPr>
          <w:rStyle w:val="cs9f0a404015"/>
        </w:rPr>
        <w:t>Sharp</w:t>
      </w:r>
      <w:r w:rsidR="005A7CFD" w:rsidRPr="009B07D5">
        <w:rPr>
          <w:rStyle w:val="cs9f0a404015"/>
          <w:lang w:val="ru-RU"/>
        </w:rPr>
        <w:t xml:space="preserve"> &amp; </w:t>
      </w:r>
      <w:r w:rsidR="005A7CFD">
        <w:rPr>
          <w:rStyle w:val="cs9f0a404015"/>
        </w:rPr>
        <w:t>Dohme</w:t>
      </w:r>
      <w:r w:rsidR="005A7CFD" w:rsidRPr="009B07D5">
        <w:rPr>
          <w:rStyle w:val="cs9f0a404015"/>
          <w:lang w:val="ru-RU"/>
        </w:rPr>
        <w:t xml:space="preserve"> </w:t>
      </w:r>
      <w:r w:rsidR="005A7CFD">
        <w:rPr>
          <w:rStyle w:val="cs9f0a404015"/>
        </w:rPr>
        <w:t>Corp</w:t>
      </w:r>
      <w:r w:rsidR="005A7CFD" w:rsidRPr="009B07D5">
        <w:rPr>
          <w:rStyle w:val="cs9f0a404015"/>
          <w:lang w:val="ru-RU"/>
        </w:rPr>
        <w:t xml:space="preserve">., </w:t>
      </w:r>
      <w:r w:rsidR="005A7CFD">
        <w:rPr>
          <w:rStyle w:val="cs9f0a404015"/>
        </w:rPr>
        <w:t>a</w:t>
      </w:r>
      <w:r w:rsidR="005A7CFD" w:rsidRPr="009B07D5">
        <w:rPr>
          <w:rStyle w:val="cs9f0a404015"/>
          <w:lang w:val="ru-RU"/>
        </w:rPr>
        <w:t xml:space="preserve"> </w:t>
      </w:r>
      <w:r w:rsidR="005A7CFD">
        <w:rPr>
          <w:rStyle w:val="cs9f0a404015"/>
        </w:rPr>
        <w:t>subsidiary</w:t>
      </w:r>
      <w:r w:rsidR="005A7CFD" w:rsidRPr="009B07D5">
        <w:rPr>
          <w:rStyle w:val="cs9f0a404015"/>
          <w:lang w:val="ru-RU"/>
        </w:rPr>
        <w:t xml:space="preserve"> </w:t>
      </w:r>
      <w:r w:rsidR="005A7CFD">
        <w:rPr>
          <w:rStyle w:val="cs9f0a404015"/>
        </w:rPr>
        <w:t>of</w:t>
      </w:r>
      <w:r w:rsidR="005A7CFD" w:rsidRPr="009B07D5">
        <w:rPr>
          <w:rStyle w:val="cs9f0a404015"/>
          <w:lang w:val="ru-RU"/>
        </w:rPr>
        <w:t xml:space="preserve"> </w:t>
      </w:r>
      <w:r w:rsidR="005A7CFD">
        <w:rPr>
          <w:rStyle w:val="cs9f0a404015"/>
        </w:rPr>
        <w:t>Merck</w:t>
      </w:r>
      <w:r w:rsidR="005A7CFD" w:rsidRPr="009B07D5">
        <w:rPr>
          <w:rStyle w:val="cs9f0a404015"/>
          <w:lang w:val="ru-RU"/>
        </w:rPr>
        <w:t xml:space="preserve"> &amp; </w:t>
      </w:r>
      <w:r w:rsidR="005A7CFD">
        <w:rPr>
          <w:rStyle w:val="cs9f0a404015"/>
        </w:rPr>
        <w:t>Co</w:t>
      </w:r>
      <w:r w:rsidR="005A7CFD" w:rsidRPr="009B07D5">
        <w:rPr>
          <w:rStyle w:val="cs9f0a404015"/>
          <w:lang w:val="ru-RU"/>
        </w:rPr>
        <w:t xml:space="preserve">., </w:t>
      </w:r>
      <w:r w:rsidR="005A7CFD">
        <w:rPr>
          <w:rStyle w:val="cs9f0a404015"/>
        </w:rPr>
        <w:t>Inc</w:t>
      </w:r>
      <w:r w:rsidR="005A7CFD" w:rsidRPr="009B07D5">
        <w:rPr>
          <w:rStyle w:val="cs9f0a404015"/>
          <w:lang w:val="ru-RU"/>
        </w:rPr>
        <w:t xml:space="preserve">., </w:t>
      </w:r>
      <w:r w:rsidR="005A7CFD">
        <w:rPr>
          <w:rStyle w:val="cs9f0a404015"/>
        </w:rPr>
        <w:t>USA</w:t>
      </w:r>
      <w:r w:rsidR="005A7CFD" w:rsidRPr="009B07D5">
        <w:rPr>
          <w:rStyle w:val="cs9f0a404015"/>
          <w:lang w:val="ru-RU"/>
        </w:rPr>
        <w:t xml:space="preserve">) 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FA0693" w:rsidRDefault="00FA0693" w:rsidP="00FA0693">
      <w:pPr>
        <w:jc w:val="both"/>
        <w:rPr>
          <w:lang w:val="ru-RU"/>
        </w:rPr>
      </w:pPr>
      <w:r>
        <w:rPr>
          <w:rStyle w:val="cs9b0062616"/>
          <w:lang w:val="ru-RU"/>
        </w:rPr>
        <w:t xml:space="preserve">16. </w:t>
      </w:r>
      <w:r w:rsidR="005A7CFD" w:rsidRPr="009B07D5">
        <w:rPr>
          <w:rStyle w:val="cs9b0062616"/>
          <w:lang w:val="ru-RU"/>
        </w:rPr>
        <w:t>Оновлений протокол версія 2.0 від 08 липня 2021 року; Оновлена Форма інформованої згоди та дозвіл на розкриття інформації про стан здоров'я версія 2.0 для України від 27 липня 2021 року українською, російською та англійською мовами</w:t>
      </w:r>
      <w:r w:rsidR="005A7CFD" w:rsidRPr="009B07D5">
        <w:rPr>
          <w:rStyle w:val="cs9f0a404016"/>
          <w:lang w:val="ru-RU"/>
        </w:rPr>
        <w:t xml:space="preserve"> до протоколу клінічного випробування «Адаптивне, відкрите дослідження 2 фази з застосуванням множинних доз з їх збільшенням, що проводиться для оцінки ефективності, безпеки, переносимості та фармакокінетики </w:t>
      </w:r>
      <w:r w:rsidR="005A7CFD">
        <w:rPr>
          <w:rStyle w:val="cs9b0062616"/>
        </w:rPr>
        <w:t>AMB</w:t>
      </w:r>
      <w:r w:rsidR="005A7CFD" w:rsidRPr="009B07D5">
        <w:rPr>
          <w:rStyle w:val="cs9b0062616"/>
          <w:lang w:val="ru-RU"/>
        </w:rPr>
        <w:t>-05</w:t>
      </w:r>
      <w:r w:rsidR="005A7CFD">
        <w:rPr>
          <w:rStyle w:val="cs9b0062616"/>
        </w:rPr>
        <w:t>X</w:t>
      </w:r>
      <w:r w:rsidR="005A7CFD" w:rsidRPr="009B07D5">
        <w:rPr>
          <w:rStyle w:val="cs9f0a404016"/>
          <w:lang w:val="ru-RU"/>
        </w:rPr>
        <w:t xml:space="preserve"> при внутрішньовенному введенні у пацієнтів з теносиновіальною гігантоклітинною пухлиною», код дослідження </w:t>
      </w:r>
      <w:r w:rsidR="005A7CFD">
        <w:rPr>
          <w:rStyle w:val="cs9b0062616"/>
        </w:rPr>
        <w:t>AMB</w:t>
      </w:r>
      <w:r w:rsidR="005A7CFD" w:rsidRPr="009B07D5">
        <w:rPr>
          <w:rStyle w:val="cs9b0062616"/>
          <w:lang w:val="ru-RU"/>
        </w:rPr>
        <w:t>-051-02</w:t>
      </w:r>
      <w:r w:rsidR="005A7CFD" w:rsidRPr="009B07D5">
        <w:rPr>
          <w:rStyle w:val="cs9f0a404016"/>
          <w:lang w:val="ru-RU"/>
        </w:rPr>
        <w:t xml:space="preserve">, версія 1.1 від 12 листопада 2020; спонсор - </w:t>
      </w:r>
      <w:r w:rsidR="005A7CFD">
        <w:rPr>
          <w:rStyle w:val="cs9f0a404016"/>
        </w:rPr>
        <w:t>AmMax</w:t>
      </w:r>
      <w:r w:rsidR="005A7CFD" w:rsidRPr="009B07D5">
        <w:rPr>
          <w:rStyle w:val="cs9f0a404016"/>
          <w:lang w:val="ru-RU"/>
        </w:rPr>
        <w:t xml:space="preserve"> </w:t>
      </w:r>
      <w:r w:rsidR="005A7CFD">
        <w:rPr>
          <w:rStyle w:val="cs9f0a404016"/>
        </w:rPr>
        <w:t>Bio</w:t>
      </w:r>
      <w:r w:rsidR="005A7CFD" w:rsidRPr="009B07D5">
        <w:rPr>
          <w:rStyle w:val="cs9f0a404016"/>
          <w:lang w:val="ru-RU"/>
        </w:rPr>
        <w:t xml:space="preserve">., </w:t>
      </w:r>
      <w:r w:rsidR="005A7CFD">
        <w:rPr>
          <w:rStyle w:val="cs9f0a404016"/>
        </w:rPr>
        <w:t>Inc</w:t>
      </w:r>
      <w:r w:rsidR="005A7CFD" w:rsidRPr="009B07D5">
        <w:rPr>
          <w:rStyle w:val="cs9f0a404016"/>
          <w:lang w:val="ru-RU"/>
        </w:rPr>
        <w:t xml:space="preserve">. </w:t>
      </w:r>
      <w:r w:rsidR="005A7CFD" w:rsidRPr="00FA0693">
        <w:rPr>
          <w:rStyle w:val="cs9f0a404016"/>
          <w:lang w:val="ru-RU"/>
        </w:rPr>
        <w:t>(«АмМакс Біо., Інк.»), США</w:t>
      </w:r>
      <w:r w:rsidR="005A7CFD">
        <w:rPr>
          <w:rStyle w:val="cs9f0a404016"/>
        </w:rPr>
        <w:t> </w:t>
      </w:r>
    </w:p>
    <w:p w:rsidR="005A7CFD" w:rsidRDefault="005A7C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Заявник - ТОВ "ЕДжін", Україна 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FA0693" w:rsidRDefault="00FA0693" w:rsidP="00FA0693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 xml:space="preserve">17. </w:t>
      </w:r>
      <w:r w:rsidR="005A7CFD" w:rsidRPr="009B07D5">
        <w:rPr>
          <w:rStyle w:val="cs9b0062617"/>
          <w:lang w:val="ru-RU"/>
        </w:rPr>
        <w:t>Включення додаткового місця проведення клінічного дослідження; Зміна назви місця проведення клінічного дослідження</w:t>
      </w:r>
      <w:r w:rsidR="005A7CFD" w:rsidRPr="009B07D5">
        <w:rPr>
          <w:rStyle w:val="cs9f0a404017"/>
          <w:lang w:val="ru-RU"/>
        </w:rPr>
        <w:t xml:space="preserve"> до протоколу клінічного дослідження «Багатоцентрове, подвійне сліпе, рандомізоване, плацебо-контрольоване дослідження фази 3 для оцінки ефективності, безпечності та переносимості застосування </w:t>
      </w:r>
      <w:r w:rsidR="005A7CFD" w:rsidRPr="009B07D5">
        <w:rPr>
          <w:rStyle w:val="cs9b0062617"/>
          <w:lang w:val="ru-RU"/>
        </w:rPr>
        <w:t>ітраконазолу</w:t>
      </w:r>
      <w:r w:rsidR="005A7CFD" w:rsidRPr="009B07D5">
        <w:rPr>
          <w:rStyle w:val="cs9f0a404017"/>
          <w:lang w:val="ru-RU"/>
        </w:rPr>
        <w:t xml:space="preserve"> у вигляді сухого порошку для інгаляцій для профілактики інвазивного цвілевого мікозу в пацієнтів із гострою лейкемією та нейтропенією», код дослідження </w:t>
      </w:r>
      <w:r w:rsidR="005A7CFD">
        <w:rPr>
          <w:rStyle w:val="cs9b0062617"/>
        </w:rPr>
        <w:t>ASPER</w:t>
      </w:r>
      <w:r w:rsidR="005A7CFD" w:rsidRPr="009B07D5">
        <w:rPr>
          <w:rStyle w:val="cs9b0062617"/>
          <w:lang w:val="ru-RU"/>
        </w:rPr>
        <w:t>-</w:t>
      </w:r>
      <w:r w:rsidR="005A7CFD">
        <w:rPr>
          <w:rStyle w:val="cs9b0062617"/>
        </w:rPr>
        <w:t>III</w:t>
      </w:r>
      <w:r w:rsidR="005A7CFD" w:rsidRPr="009B07D5">
        <w:rPr>
          <w:rStyle w:val="cs9b0062617"/>
          <w:lang w:val="ru-RU"/>
        </w:rPr>
        <w:t>-19-1</w:t>
      </w:r>
      <w:r w:rsidR="005A7CFD" w:rsidRPr="009B07D5">
        <w:rPr>
          <w:rStyle w:val="cs9f0a404017"/>
          <w:lang w:val="ru-RU"/>
        </w:rPr>
        <w:t xml:space="preserve">, остаточна версія 2.0 від 09 вересня 2020 р.; спонсор - «Лаборатуар СМБ С.А.» </w:t>
      </w:r>
      <w:r w:rsidR="005A7CFD" w:rsidRPr="00FA0693">
        <w:rPr>
          <w:rStyle w:val="cs9f0a404017"/>
          <w:lang w:val="ru-RU"/>
        </w:rPr>
        <w:t>[</w:t>
      </w:r>
      <w:r w:rsidR="005A7CFD">
        <w:rPr>
          <w:rStyle w:val="cs9f0a404017"/>
        </w:rPr>
        <w:t>Laboratoires</w:t>
      </w:r>
      <w:r w:rsidR="005A7CFD" w:rsidRPr="00FA0693">
        <w:rPr>
          <w:rStyle w:val="cs9f0a404017"/>
          <w:lang w:val="ru-RU"/>
        </w:rPr>
        <w:t xml:space="preserve"> </w:t>
      </w:r>
      <w:r w:rsidR="005A7CFD">
        <w:rPr>
          <w:rStyle w:val="cs9f0a404017"/>
        </w:rPr>
        <w:t>SMB</w:t>
      </w:r>
      <w:r w:rsidR="005A7CFD" w:rsidRPr="00FA0693">
        <w:rPr>
          <w:rStyle w:val="cs9f0a404017"/>
          <w:lang w:val="ru-RU"/>
        </w:rPr>
        <w:t xml:space="preserve"> </w:t>
      </w:r>
      <w:r w:rsidR="005A7CFD">
        <w:rPr>
          <w:rStyle w:val="cs9f0a404017"/>
        </w:rPr>
        <w:t>S</w:t>
      </w:r>
      <w:r w:rsidR="005A7CFD" w:rsidRPr="00FA0693">
        <w:rPr>
          <w:rStyle w:val="cs9f0a404017"/>
          <w:lang w:val="ru-RU"/>
        </w:rPr>
        <w:t>.</w:t>
      </w:r>
      <w:r w:rsidR="005A7CFD">
        <w:rPr>
          <w:rStyle w:val="cs9f0a404017"/>
        </w:rPr>
        <w:t>A</w:t>
      </w:r>
      <w:r w:rsidR="005A7CFD" w:rsidRPr="00FA0693">
        <w:rPr>
          <w:rStyle w:val="cs9f0a404017"/>
          <w:lang w:val="ru-RU"/>
        </w:rPr>
        <w:t>.], Бельгія</w:t>
      </w:r>
    </w:p>
    <w:p w:rsidR="00FA0693" w:rsidRPr="009B07D5" w:rsidRDefault="00FA0693" w:rsidP="00FA069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5A7CFD" w:rsidRPr="00FA0693" w:rsidRDefault="005A7CFD">
      <w:pPr>
        <w:pStyle w:val="cs95e872d0"/>
        <w:rPr>
          <w:lang w:val="ru-RU"/>
        </w:rPr>
      </w:pPr>
      <w:r>
        <w:rPr>
          <w:rStyle w:val="csb3e8c9cf2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281583" w:rsidRPr="000A6168" w:rsidTr="00FA0693">
        <w:trPr>
          <w:trHeight w:val="46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17"/>
                <w:color w:val="000000" w:themeColor="text1"/>
              </w:rPr>
              <w:t>№</w:t>
            </w:r>
          </w:p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17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  <w:lang w:val="ru-RU"/>
              </w:rPr>
            </w:pPr>
            <w:r w:rsidRPr="00281583">
              <w:rPr>
                <w:rStyle w:val="cs9b0062617"/>
                <w:color w:val="000000" w:themeColor="text1"/>
                <w:lang w:val="ru-RU"/>
              </w:rPr>
              <w:t>П.І.Б. відповідального дослідника</w:t>
            </w:r>
          </w:p>
          <w:p w:rsidR="005A7CFD" w:rsidRPr="00281583" w:rsidRDefault="005A7CFD">
            <w:pPr>
              <w:pStyle w:val="cs2e86d3a6"/>
              <w:rPr>
                <w:color w:val="000000" w:themeColor="text1"/>
                <w:lang w:val="ru-RU"/>
              </w:rPr>
            </w:pPr>
            <w:r w:rsidRPr="00281583">
              <w:rPr>
                <w:rStyle w:val="cs9b0062617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281583" w:rsidRPr="000A6168" w:rsidTr="00FA0693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color w:val="000000" w:themeColor="text1"/>
              </w:rPr>
            </w:pPr>
            <w:r w:rsidRPr="00281583">
              <w:rPr>
                <w:rStyle w:val="cs9b0062617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06cd379"/>
              <w:rPr>
                <w:color w:val="000000" w:themeColor="text1"/>
                <w:lang w:val="ru-RU"/>
              </w:rPr>
            </w:pPr>
            <w:r w:rsidRPr="00281583">
              <w:rPr>
                <w:rStyle w:val="cs9b0062617"/>
                <w:color w:val="000000" w:themeColor="text1"/>
                <w:lang w:val="ru-RU"/>
              </w:rPr>
              <w:t>к.м.н. Попович Ю.Ю.</w:t>
            </w:r>
          </w:p>
          <w:p w:rsidR="005A7CFD" w:rsidRPr="00281583" w:rsidRDefault="005A7CFD">
            <w:pPr>
              <w:pStyle w:val="cs80d9435b"/>
              <w:rPr>
                <w:color w:val="000000" w:themeColor="text1"/>
                <w:lang w:val="ru-RU"/>
              </w:rPr>
            </w:pPr>
            <w:r w:rsidRPr="00281583">
              <w:rPr>
                <w:rStyle w:val="cs7d567a254"/>
                <w:color w:val="000000" w:themeColor="text1"/>
                <w:lang w:val="ru-RU"/>
              </w:rPr>
              <w:t xml:space="preserve">Комунальне некомерційне підприємство «Закарпатська обласна клінічна лікарня імені Андрія Новака» Закарпатської обласної ради, гематологічне відділення, </w:t>
            </w:r>
            <w:r w:rsidRPr="00281583">
              <w:rPr>
                <w:rStyle w:val="cs7d567a254"/>
                <w:color w:val="000000" w:themeColor="text1"/>
              </w:rPr>
              <w:t>    </w:t>
            </w:r>
            <w:r w:rsidRPr="00281583">
              <w:rPr>
                <w:rStyle w:val="cs7d567a254"/>
                <w:color w:val="000000" w:themeColor="text1"/>
                <w:lang w:val="ru-RU"/>
              </w:rPr>
              <w:t>м. Ужгород</w:t>
            </w:r>
          </w:p>
        </w:tc>
      </w:tr>
    </w:tbl>
    <w:p w:rsidR="005A7CFD" w:rsidRPr="009B07D5" w:rsidRDefault="005A7CFD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afaf5741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5A7CFD" w:rsidTr="00FA0693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f0a404017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f0a404017"/>
              </w:rPr>
              <w:t>СТАЛО</w:t>
            </w:r>
          </w:p>
        </w:tc>
      </w:tr>
      <w:tr w:rsidR="005A7CFD" w:rsidRPr="000A6168" w:rsidTr="00FA0693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786A81" w:rsidRDefault="005A7CFD">
            <w:pPr>
              <w:pStyle w:val="cs80d9435b"/>
              <w:rPr>
                <w:b/>
                <w:lang w:val="ru-RU"/>
              </w:rPr>
            </w:pPr>
            <w:r w:rsidRPr="00786A81">
              <w:rPr>
                <w:rStyle w:val="cs9b0062617"/>
                <w:b w:val="0"/>
                <w:lang w:val="ru-RU"/>
              </w:rPr>
              <w:t>к.м.н. Гартовська І.Р.</w:t>
            </w:r>
          </w:p>
          <w:p w:rsidR="005A7CFD" w:rsidRPr="009B07D5" w:rsidRDefault="005A7CFD" w:rsidP="00281583">
            <w:pPr>
              <w:pStyle w:val="cs80d9435b"/>
              <w:rPr>
                <w:lang w:val="ru-RU"/>
              </w:rPr>
            </w:pPr>
            <w:r w:rsidRPr="009B07D5">
              <w:rPr>
                <w:rStyle w:val="cs9b0062617"/>
                <w:lang w:val="ru-RU"/>
              </w:rPr>
              <w:t xml:space="preserve">Комунальний заклад </w:t>
            </w:r>
            <w:r w:rsidRPr="00281583">
              <w:rPr>
                <w:rStyle w:val="cs9b0062617"/>
                <w:b w:val="0"/>
                <w:lang w:val="ru-RU"/>
              </w:rPr>
              <w:t>Київської обласної ради «Київський обласний онкологічний ди</w:t>
            </w:r>
            <w:r w:rsidRPr="00281583">
              <w:rPr>
                <w:rStyle w:val="cs9b0062617"/>
                <w:b w:val="0"/>
              </w:rPr>
              <w:t>c</w:t>
            </w:r>
            <w:r w:rsidRPr="00281583">
              <w:rPr>
                <w:rStyle w:val="cs9b0062617"/>
                <w:b w:val="0"/>
                <w:lang w:val="ru-RU"/>
              </w:rPr>
              <w:t>пансер»,</w:t>
            </w:r>
            <w:r w:rsidRPr="009B07D5">
              <w:rPr>
                <w:rStyle w:val="cs9b0062617"/>
                <w:lang w:val="ru-RU"/>
              </w:rPr>
              <w:t xml:space="preserve"> гематологічне відділення,</w:t>
            </w:r>
            <w:r w:rsidR="00281583">
              <w:rPr>
                <w:rStyle w:val="cs9b0062617"/>
                <w:lang w:val="ru-RU"/>
              </w:rPr>
              <w:t xml:space="preserve">  </w:t>
            </w:r>
            <w:r w:rsidRPr="00786A81">
              <w:rPr>
                <w:rStyle w:val="cs9b0062617"/>
                <w:b w:val="0"/>
                <w:lang w:val="ru-RU"/>
              </w:rPr>
              <w:t>м. Київ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786A81" w:rsidRDefault="005A7CFD">
            <w:pPr>
              <w:pStyle w:val="csf06cd379"/>
              <w:rPr>
                <w:b/>
                <w:lang w:val="ru-RU"/>
              </w:rPr>
            </w:pPr>
            <w:r w:rsidRPr="00786A81">
              <w:rPr>
                <w:rStyle w:val="cs9b0062617"/>
                <w:b w:val="0"/>
                <w:lang w:val="ru-RU"/>
              </w:rPr>
              <w:t xml:space="preserve">к.м.н. Гартовська І.Р. </w:t>
            </w:r>
          </w:p>
          <w:p w:rsidR="005A7CFD" w:rsidRPr="009B07D5" w:rsidRDefault="005A7CFD">
            <w:pPr>
              <w:pStyle w:val="cs80d9435b"/>
              <w:rPr>
                <w:lang w:val="ru-RU"/>
              </w:rPr>
            </w:pPr>
            <w:r w:rsidRPr="009B07D5">
              <w:rPr>
                <w:rStyle w:val="cs9b0062617"/>
                <w:lang w:val="ru-RU"/>
              </w:rPr>
              <w:t xml:space="preserve">Комунальне некомерційне підприємство </w:t>
            </w:r>
            <w:r w:rsidRPr="00281583">
              <w:rPr>
                <w:rStyle w:val="cs9b0062617"/>
                <w:b w:val="0"/>
                <w:lang w:val="ru-RU"/>
              </w:rPr>
              <w:t>Київської обласної ради «Київський обласний онкологічний диспансер»</w:t>
            </w:r>
            <w:r w:rsidRPr="009B07D5">
              <w:rPr>
                <w:rStyle w:val="cs9b0062617"/>
                <w:lang w:val="ru-RU"/>
              </w:rPr>
              <w:t>, центр гематології та трансплантації кісткового мозку</w:t>
            </w:r>
            <w:r w:rsidRPr="00281583">
              <w:rPr>
                <w:rStyle w:val="cs9b0062617"/>
                <w:b w:val="0"/>
                <w:lang w:val="ru-RU"/>
              </w:rPr>
              <w:t xml:space="preserve">, </w:t>
            </w:r>
            <w:r w:rsidRPr="00281583">
              <w:rPr>
                <w:rStyle w:val="cs9b0062617"/>
                <w:b w:val="0"/>
              </w:rPr>
              <w:t> </w:t>
            </w:r>
            <w:r w:rsidRPr="00281583">
              <w:rPr>
                <w:rStyle w:val="cs9b0062617"/>
                <w:b w:val="0"/>
                <w:lang w:val="ru-RU"/>
              </w:rPr>
              <w:t>м. Київ</w:t>
            </w:r>
          </w:p>
        </w:tc>
      </w:tr>
    </w:tbl>
    <w:p w:rsidR="005A7CFD" w:rsidRPr="009B07D5" w:rsidRDefault="005A7CFD" w:rsidP="00FA0693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18. </w:t>
      </w:r>
      <w:r w:rsidR="005A7CFD" w:rsidRPr="009B07D5">
        <w:rPr>
          <w:rStyle w:val="cs9b0062618"/>
          <w:lang w:val="ru-RU"/>
        </w:rPr>
        <w:t>Брошура дослідника лікарського засобу Зимберелімаб (</w:t>
      </w:r>
      <w:r w:rsidR="005A7CFD">
        <w:rPr>
          <w:rStyle w:val="cs9b0062618"/>
        </w:rPr>
        <w:t>Zimberelimab</w:t>
      </w:r>
      <w:r w:rsidR="005A7CFD" w:rsidRPr="009B07D5">
        <w:rPr>
          <w:rStyle w:val="cs9b0062618"/>
          <w:lang w:val="ru-RU"/>
        </w:rPr>
        <w:t xml:space="preserve">, </w:t>
      </w:r>
      <w:r w:rsidR="005A7CFD">
        <w:rPr>
          <w:rStyle w:val="cs9b0062618"/>
        </w:rPr>
        <w:t>AB</w:t>
      </w:r>
      <w:r w:rsidR="005A7CFD" w:rsidRPr="009B07D5">
        <w:rPr>
          <w:rStyle w:val="cs9b0062618"/>
          <w:lang w:val="ru-RU"/>
        </w:rPr>
        <w:t>122), версія 6.0 від 20 травня 2021 року, англійською мовою; Додаток 2.0 від 20 травня 2021 року до Брошури дослідника лікарського засобу Домваналімаб (</w:t>
      </w:r>
      <w:r w:rsidR="005A7CFD">
        <w:rPr>
          <w:rStyle w:val="cs9b0062618"/>
        </w:rPr>
        <w:t>Domvanalimab</w:t>
      </w:r>
      <w:r w:rsidR="005A7CFD" w:rsidRPr="009B07D5">
        <w:rPr>
          <w:rStyle w:val="cs9b0062618"/>
          <w:lang w:val="ru-RU"/>
        </w:rPr>
        <w:t xml:space="preserve">, </w:t>
      </w:r>
      <w:r w:rsidR="005A7CFD">
        <w:rPr>
          <w:rStyle w:val="cs9b0062618"/>
        </w:rPr>
        <w:t>AB</w:t>
      </w:r>
      <w:r w:rsidR="005A7CFD" w:rsidRPr="009B07D5">
        <w:rPr>
          <w:rStyle w:val="cs9b0062618"/>
          <w:lang w:val="ru-RU"/>
        </w:rPr>
        <w:t xml:space="preserve">154), видання 4.0 від 02 жовтня 2020 року, англійською мовою; Інформаційний листок і форма згоди, версія </w:t>
      </w:r>
      <w:r w:rsidR="005A7CFD">
        <w:rPr>
          <w:rStyle w:val="cs9b0062618"/>
        </w:rPr>
        <w:t>V</w:t>
      </w:r>
      <w:r w:rsidR="005A7CFD" w:rsidRPr="009B07D5">
        <w:rPr>
          <w:rStyle w:val="cs9b0062618"/>
          <w:lang w:val="ru-RU"/>
        </w:rPr>
        <w:t>3.0</w:t>
      </w:r>
      <w:r w:rsidR="005A7CFD">
        <w:rPr>
          <w:rStyle w:val="cs9b0062618"/>
        </w:rPr>
        <w:t>UKR</w:t>
      </w:r>
      <w:r w:rsidR="005A7CFD" w:rsidRPr="009B07D5">
        <w:rPr>
          <w:rStyle w:val="cs9b0062618"/>
          <w:lang w:val="ru-RU"/>
        </w:rPr>
        <w:t>(</w:t>
      </w:r>
      <w:r w:rsidR="005A7CFD">
        <w:rPr>
          <w:rStyle w:val="cs9b0062618"/>
        </w:rPr>
        <w:t>uk</w:t>
      </w:r>
      <w:r w:rsidR="005A7CFD" w:rsidRPr="009B07D5">
        <w:rPr>
          <w:rStyle w:val="cs9b0062618"/>
          <w:lang w:val="ru-RU"/>
        </w:rPr>
        <w:t xml:space="preserve">)1.0 від 15 липня 2021 року, переклад українською мовою від 04 серпня 2021 року; Інформаційний листок і форма згоди, версія </w:t>
      </w:r>
      <w:r w:rsidR="005A7CFD">
        <w:rPr>
          <w:rStyle w:val="cs9b0062618"/>
        </w:rPr>
        <w:t>V</w:t>
      </w:r>
      <w:r w:rsidR="005A7CFD" w:rsidRPr="009B07D5">
        <w:rPr>
          <w:rStyle w:val="cs9b0062618"/>
          <w:lang w:val="ru-RU"/>
        </w:rPr>
        <w:t>3.0</w:t>
      </w:r>
      <w:r w:rsidR="005A7CFD">
        <w:rPr>
          <w:rStyle w:val="cs9b0062618"/>
        </w:rPr>
        <w:t>UKR</w:t>
      </w:r>
      <w:r w:rsidR="005A7CFD" w:rsidRPr="009B07D5">
        <w:rPr>
          <w:rStyle w:val="cs9b0062618"/>
          <w:lang w:val="ru-RU"/>
        </w:rPr>
        <w:t>(</w:t>
      </w:r>
      <w:r w:rsidR="005A7CFD">
        <w:rPr>
          <w:rStyle w:val="cs9b0062618"/>
        </w:rPr>
        <w:t>ru</w:t>
      </w:r>
      <w:r w:rsidR="005A7CFD" w:rsidRPr="009B07D5">
        <w:rPr>
          <w:rStyle w:val="cs9b0062618"/>
          <w:lang w:val="ru-RU"/>
        </w:rPr>
        <w:t>)1.0 від 15 липня 2021 року, переклад російською мовою від 04 серпня 2021 року; Включення додаткового місця проведення дослідження</w:t>
      </w:r>
      <w:r w:rsidR="005A7CFD" w:rsidRPr="009B07D5">
        <w:rPr>
          <w:rStyle w:val="cs9f0a404018"/>
          <w:lang w:val="ru-RU"/>
        </w:rPr>
        <w:t xml:space="preserve"> до протоколу клінічного дослідження «Дослідження фази 3 для оцінки монотерапії</w:t>
      </w:r>
      <w:r w:rsidR="005A7CFD" w:rsidRPr="009B07D5">
        <w:rPr>
          <w:rStyle w:val="cs9b0062618"/>
          <w:lang w:val="ru-RU"/>
        </w:rPr>
        <w:t xml:space="preserve"> зимберелімабом</w:t>
      </w:r>
      <w:r w:rsidR="005A7CFD" w:rsidRPr="009B07D5">
        <w:rPr>
          <w:rStyle w:val="cs9f0a404018"/>
          <w:lang w:val="ru-RU"/>
        </w:rPr>
        <w:t xml:space="preserve"> (</w:t>
      </w:r>
      <w:r w:rsidR="005A7CFD">
        <w:rPr>
          <w:rStyle w:val="cs9f0a404018"/>
        </w:rPr>
        <w:t>AB</w:t>
      </w:r>
      <w:r w:rsidR="005A7CFD" w:rsidRPr="009B07D5">
        <w:rPr>
          <w:rStyle w:val="cs9f0a404018"/>
          <w:lang w:val="ru-RU"/>
        </w:rPr>
        <w:t xml:space="preserve">122) порівняно зі стандартною хіміотерапією або комбінацією зимберелімаба і препарату </w:t>
      </w:r>
      <w:r w:rsidR="005A7CFD">
        <w:rPr>
          <w:rStyle w:val="cs9f0a404018"/>
        </w:rPr>
        <w:t>AB</w:t>
      </w:r>
      <w:r w:rsidR="005A7CFD" w:rsidRPr="009B07D5">
        <w:rPr>
          <w:rStyle w:val="cs9f0a404018"/>
          <w:lang w:val="ru-RU"/>
        </w:rPr>
        <w:t xml:space="preserve">154 в якості терапії першої лінії </w:t>
      </w:r>
      <w:r w:rsidR="005A7CFD">
        <w:rPr>
          <w:rStyle w:val="cs9f0a404018"/>
        </w:rPr>
        <w:t>PD</w:t>
      </w:r>
      <w:r w:rsidR="005A7CFD" w:rsidRPr="009B07D5">
        <w:rPr>
          <w:rStyle w:val="cs9f0a404018"/>
          <w:lang w:val="ru-RU"/>
        </w:rPr>
        <w:t>-</w:t>
      </w:r>
      <w:r w:rsidR="005A7CFD">
        <w:rPr>
          <w:rStyle w:val="cs9f0a404018"/>
        </w:rPr>
        <w:t>L</w:t>
      </w:r>
      <w:r w:rsidR="005A7CFD" w:rsidRPr="009B07D5">
        <w:rPr>
          <w:rStyle w:val="cs9f0a404018"/>
          <w:lang w:val="ru-RU"/>
        </w:rPr>
        <w:t xml:space="preserve">1-позитивного, місцево-поширеного або метастатичного недрібноклітинного раку легенів», код дослідження </w:t>
      </w:r>
      <w:r w:rsidR="005A7CFD">
        <w:rPr>
          <w:rStyle w:val="cs9b0062618"/>
        </w:rPr>
        <w:t>ARC</w:t>
      </w:r>
      <w:r w:rsidR="005A7CFD" w:rsidRPr="009B07D5">
        <w:rPr>
          <w:rStyle w:val="cs9b0062618"/>
          <w:lang w:val="ru-RU"/>
        </w:rPr>
        <w:t>-10</w:t>
      </w:r>
      <w:r w:rsidR="005A7CFD" w:rsidRPr="009B07D5">
        <w:rPr>
          <w:rStyle w:val="cs9f0a404018"/>
          <w:lang w:val="ru-RU"/>
        </w:rPr>
        <w:t xml:space="preserve">, версія 2.0 від 18 листопада 2020 року; спонсор - </w:t>
      </w:r>
      <w:r w:rsidR="005A7CFD">
        <w:rPr>
          <w:rStyle w:val="cs9f0a404018"/>
        </w:rPr>
        <w:t>Arcus</w:t>
      </w:r>
      <w:r w:rsidR="005A7CFD" w:rsidRPr="009B07D5">
        <w:rPr>
          <w:rStyle w:val="cs9f0a404018"/>
          <w:lang w:val="ru-RU"/>
        </w:rPr>
        <w:t xml:space="preserve"> </w:t>
      </w:r>
      <w:r w:rsidR="005A7CFD">
        <w:rPr>
          <w:rStyle w:val="cs9f0a404018"/>
        </w:rPr>
        <w:t>Biosciences</w:t>
      </w:r>
      <w:r w:rsidR="005A7CFD" w:rsidRPr="009B07D5">
        <w:rPr>
          <w:rStyle w:val="cs9f0a404018"/>
          <w:lang w:val="ru-RU"/>
        </w:rPr>
        <w:t xml:space="preserve">, </w:t>
      </w:r>
      <w:r w:rsidR="005A7CFD">
        <w:rPr>
          <w:rStyle w:val="cs9f0a404018"/>
        </w:rPr>
        <w:t>Inc</w:t>
      </w:r>
      <w:r w:rsidR="005A7CFD" w:rsidRPr="009B07D5">
        <w:rPr>
          <w:rStyle w:val="cs9f0a404018"/>
          <w:lang w:val="ru-RU"/>
        </w:rPr>
        <w:t xml:space="preserve">., </w:t>
      </w:r>
      <w:r w:rsidR="005A7CFD">
        <w:rPr>
          <w:rStyle w:val="cs9f0a404018"/>
        </w:rPr>
        <w:t>United</w:t>
      </w:r>
      <w:r w:rsidR="005A7CFD" w:rsidRPr="009B07D5">
        <w:rPr>
          <w:rStyle w:val="cs9f0a404018"/>
          <w:lang w:val="ru-RU"/>
        </w:rPr>
        <w:t xml:space="preserve"> </w:t>
      </w:r>
      <w:r w:rsidR="005A7CFD">
        <w:rPr>
          <w:rStyle w:val="cs9f0a404018"/>
        </w:rPr>
        <w:t>States</w:t>
      </w:r>
    </w:p>
    <w:p w:rsidR="00FA0693" w:rsidRPr="009B07D5" w:rsidRDefault="00FA0693" w:rsidP="00FA069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A7CFD" w:rsidRPr="00FA0693" w:rsidRDefault="005A7CFD">
      <w:pPr>
        <w:pStyle w:val="cs80d9435b"/>
        <w:rPr>
          <w:lang w:val="ru-RU"/>
        </w:rPr>
      </w:pPr>
      <w:r>
        <w:rPr>
          <w:rStyle w:val="cs9f0a40401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281583" w:rsidRPr="000A6168" w:rsidTr="00281583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281583">
              <w:rPr>
                <w:rStyle w:val="cs2494c3c61"/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02b20ac"/>
              <w:rPr>
                <w:rFonts w:ascii="Arial" w:hAnsi="Arial" w:cs="Arial"/>
                <w:color w:val="000000" w:themeColor="text1"/>
                <w:lang w:val="ru-RU"/>
              </w:rPr>
            </w:pPr>
            <w:r w:rsidRPr="00281583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П.І.Б. відповідального дослідника</w:t>
            </w:r>
          </w:p>
          <w:p w:rsidR="005A7CFD" w:rsidRPr="00281583" w:rsidRDefault="005A7CFD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281583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281583" w:rsidRPr="000A6168" w:rsidTr="00281583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281583">
              <w:rPr>
                <w:rStyle w:val="cs2494c3c61"/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281583" w:rsidRDefault="005A7CFD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281583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к.м.н. Голобородько О.О.</w:t>
            </w:r>
          </w:p>
          <w:p w:rsidR="005A7CFD" w:rsidRPr="00281583" w:rsidRDefault="005A7CFD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281583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Комунальне некомерційне підприємство «Запорізький регіональний протипухлинний центр» Запорізької обласної ради, онкохіміотерапевтичне відділення з денним стаціонаром, м. Запоріжжя</w:t>
            </w:r>
          </w:p>
        </w:tc>
      </w:tr>
    </w:tbl>
    <w:p w:rsidR="005A7CFD" w:rsidRPr="009B07D5" w:rsidRDefault="005A7CFD" w:rsidP="00FA0693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b6e07691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5A7CFD" w:rsidRPr="009B07D5">
        <w:rPr>
          <w:rStyle w:val="cs9b0062619"/>
          <w:lang w:val="ru-RU"/>
        </w:rPr>
        <w:t xml:space="preserve">Брошура для дослідника з препарату </w:t>
      </w:r>
      <w:r w:rsidR="005A7CFD">
        <w:rPr>
          <w:rStyle w:val="cs9b0062619"/>
        </w:rPr>
        <w:t>UGN</w:t>
      </w:r>
      <w:r w:rsidR="005A7CFD" w:rsidRPr="009B07D5">
        <w:rPr>
          <w:rStyle w:val="cs9b0062619"/>
          <w:lang w:val="ru-RU"/>
        </w:rPr>
        <w:t>-102 (Мітоміцин), розчин для інтравезикального введення, редакція 6.0 від 24 червня 2021 р.; Включення додаткових місць проведення клінічного дослідження</w:t>
      </w:r>
      <w:r w:rsidR="005A7CFD" w:rsidRPr="009B07D5">
        <w:rPr>
          <w:rStyle w:val="cs9f0a404019"/>
          <w:lang w:val="ru-RU"/>
        </w:rPr>
        <w:t xml:space="preserve"> до протоколу клінічного дослідження «Відкрите рандомізоване контрольоване дослідження з метою оцінки ефективності та безпечності препарату </w:t>
      </w:r>
      <w:r w:rsidR="005A7CFD">
        <w:rPr>
          <w:rStyle w:val="cs9b0062619"/>
        </w:rPr>
        <w:t>UGN</w:t>
      </w:r>
      <w:r w:rsidR="005A7CFD" w:rsidRPr="009B07D5">
        <w:rPr>
          <w:rStyle w:val="cs9b0062619"/>
          <w:lang w:val="ru-RU"/>
        </w:rPr>
        <w:t>-102</w:t>
      </w:r>
      <w:r w:rsidR="005A7CFD" w:rsidRPr="009B07D5">
        <w:rPr>
          <w:rStyle w:val="cs9f0a404019"/>
          <w:lang w:val="ru-RU"/>
        </w:rPr>
        <w:t xml:space="preserve">, а також стійкості відповіді на терапію препаратом у поєднанні з трансуретральною резекцією сечового міхура чи без неї в пацієнтів із м’язово-неінвазивним раком сечового міхура низького ступеня злоякісності з групи проміжного ризику (кодове позначення дослідження: </w:t>
      </w:r>
      <w:r w:rsidR="005A7CFD">
        <w:rPr>
          <w:rStyle w:val="cs9f0a404019"/>
        </w:rPr>
        <w:t>ATLAS</w:t>
      </w:r>
      <w:r w:rsidR="005A7CFD" w:rsidRPr="009B07D5">
        <w:rPr>
          <w:rStyle w:val="cs9f0a404019"/>
          <w:lang w:val="ru-RU"/>
        </w:rPr>
        <w:t xml:space="preserve">)», код дослідження </w:t>
      </w:r>
      <w:r w:rsidR="005A7CFD">
        <w:rPr>
          <w:rStyle w:val="cs9b0062619"/>
        </w:rPr>
        <w:t>BL</w:t>
      </w:r>
      <w:r w:rsidR="005A7CFD" w:rsidRPr="009B07D5">
        <w:rPr>
          <w:rStyle w:val="cs9b0062619"/>
          <w:lang w:val="ru-RU"/>
        </w:rPr>
        <w:t>006</w:t>
      </w:r>
      <w:r w:rsidR="005A7CFD" w:rsidRPr="009B07D5">
        <w:rPr>
          <w:rStyle w:val="cs9f0a404019"/>
          <w:lang w:val="ru-RU"/>
        </w:rPr>
        <w:t>, редакція 1.1 від 16 вересня 2020 р.; спонсор - «ЮроДжен Фарма Лімітед» [</w:t>
      </w:r>
      <w:r w:rsidR="005A7CFD">
        <w:rPr>
          <w:rStyle w:val="cs9f0a404019"/>
        </w:rPr>
        <w:t>UroGen</w:t>
      </w:r>
      <w:r w:rsidR="005A7CFD" w:rsidRPr="009B07D5">
        <w:rPr>
          <w:rStyle w:val="cs9f0a404019"/>
          <w:lang w:val="ru-RU"/>
        </w:rPr>
        <w:t xml:space="preserve"> </w:t>
      </w:r>
      <w:r w:rsidR="005A7CFD">
        <w:rPr>
          <w:rStyle w:val="cs9f0a404019"/>
        </w:rPr>
        <w:t>Pharma</w:t>
      </w:r>
      <w:r w:rsidR="005A7CFD" w:rsidRPr="009B07D5">
        <w:rPr>
          <w:rStyle w:val="cs9f0a404019"/>
          <w:lang w:val="ru-RU"/>
        </w:rPr>
        <w:t xml:space="preserve"> </w:t>
      </w:r>
      <w:r w:rsidR="005A7CFD">
        <w:rPr>
          <w:rStyle w:val="cs9f0a404019"/>
        </w:rPr>
        <w:t>Ltd</w:t>
      </w:r>
      <w:r w:rsidR="005A7CFD" w:rsidRPr="009B07D5">
        <w:rPr>
          <w:rStyle w:val="cs9f0a404019"/>
          <w:lang w:val="ru-RU"/>
        </w:rPr>
        <w:t>.], Ізраїль</w:t>
      </w:r>
    </w:p>
    <w:p w:rsidR="00FA0693" w:rsidRPr="009B07D5" w:rsidRDefault="00FA0693" w:rsidP="00FA069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5A7CFD" w:rsidRPr="00FA0693" w:rsidRDefault="005A7CFD">
      <w:pPr>
        <w:pStyle w:val="cs80d9435b"/>
        <w:rPr>
          <w:lang w:val="ru-RU"/>
        </w:rPr>
      </w:pPr>
      <w:r>
        <w:rPr>
          <w:rStyle w:val="cs9f0a40401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6B6B3B" w:rsidRPr="000A6168" w:rsidTr="006B6B3B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c0dedac5"/>
              <w:rPr>
                <w:rFonts w:ascii="Arial" w:hAnsi="Arial" w:cs="Arial"/>
                <w:color w:val="000000" w:themeColor="text1"/>
                <w:lang w:val="ru-RU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  <w:lang w:val="ru-RU"/>
              </w:rPr>
              <w:t>П.І.Б. відповідального дослідника</w:t>
            </w:r>
          </w:p>
          <w:p w:rsidR="005A7CFD" w:rsidRPr="006B6B3B" w:rsidRDefault="005A7CFD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6B6B3B" w:rsidRPr="000A6168" w:rsidTr="006B6B3B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  <w:lang w:val="ru-RU"/>
              </w:rPr>
              <w:t>к.м.н. Бондаренко Ю.М.</w:t>
            </w:r>
          </w:p>
          <w:p w:rsidR="005A7CFD" w:rsidRPr="006B6B3B" w:rsidRDefault="005A7CFD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6B6B3B">
              <w:rPr>
                <w:rStyle w:val="csaecf586f2"/>
                <w:rFonts w:ascii="Arial" w:hAnsi="Arial" w:cs="Arial"/>
                <w:color w:val="000000" w:themeColor="text1"/>
                <w:lang w:val="ru-RU"/>
              </w:rPr>
              <w:lastRenderedPageBreak/>
              <w:t>Державна установа «Інститут урології Національної академії медичних наук України», 2-е урологічне відділення, м. Київ</w:t>
            </w:r>
          </w:p>
        </w:tc>
      </w:tr>
      <w:tr w:rsidR="006B6B3B" w:rsidRPr="006B6B3B" w:rsidTr="006B6B3B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</w:rPr>
              <w:lastRenderedPageBreak/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</w:rPr>
              <w:t xml:space="preserve">лікар Гаврилюк І.С. </w:t>
            </w:r>
          </w:p>
          <w:p w:rsidR="005A7CFD" w:rsidRPr="006B6B3B" w:rsidRDefault="005A7CFD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aecf586f2"/>
                <w:rFonts w:ascii="Arial" w:hAnsi="Arial" w:cs="Arial"/>
                <w:color w:val="000000" w:themeColor="text1"/>
              </w:rPr>
              <w:t xml:space="preserve">Комунальне некомерційне підприємство «Тернопільський обласний клінічний онкологічний диспансер» Тернопільської обласної ради, хірургічне відділення №2, </w:t>
            </w:r>
            <w:r w:rsidR="006B6B3B">
              <w:rPr>
                <w:rStyle w:val="csaecf586f2"/>
                <w:rFonts w:ascii="Arial" w:hAnsi="Arial" w:cs="Arial"/>
                <w:color w:val="000000" w:themeColor="text1"/>
                <w:lang w:val="uk-UA"/>
              </w:rPr>
              <w:t xml:space="preserve">                   </w:t>
            </w:r>
            <w:r w:rsidRPr="006B6B3B">
              <w:rPr>
                <w:rStyle w:val="csaecf586f2"/>
                <w:rFonts w:ascii="Arial" w:hAnsi="Arial" w:cs="Arial"/>
                <w:color w:val="000000" w:themeColor="text1"/>
              </w:rPr>
              <w:t>м. Тернопіль</w:t>
            </w:r>
          </w:p>
        </w:tc>
      </w:tr>
      <w:tr w:rsidR="006B6B3B" w:rsidRPr="006B6B3B" w:rsidTr="006B6B3B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2494c3c62"/>
                <w:rFonts w:ascii="Arial" w:hAnsi="Arial" w:cs="Arial"/>
                <w:color w:val="000000" w:themeColor="text1"/>
              </w:rPr>
              <w:t xml:space="preserve">лікар Семенуха В.А. </w:t>
            </w:r>
          </w:p>
          <w:p w:rsidR="005A7CFD" w:rsidRPr="006B6B3B" w:rsidRDefault="005A7CFD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6B6B3B">
              <w:rPr>
                <w:rStyle w:val="csaecf586f2"/>
                <w:rFonts w:ascii="Arial" w:hAnsi="Arial" w:cs="Arial"/>
                <w:color w:val="000000" w:themeColor="text1"/>
              </w:rPr>
              <w:t>Комунальне некомерційне підприємство «Одеська обласна клінічна лікарня» Одеської обласної ради», урологічне відділення, м. Одеса</w:t>
            </w:r>
          </w:p>
        </w:tc>
      </w:tr>
    </w:tbl>
    <w:p w:rsidR="005A7CFD" w:rsidRPr="00FA0693" w:rsidRDefault="005A7CFD" w:rsidP="00FA0693">
      <w:pPr>
        <w:pStyle w:val="cs80d9435b"/>
      </w:pPr>
      <w:r>
        <w:rPr>
          <w:rStyle w:val="csafaf57415"/>
        </w:rPr>
        <w:t> </w:t>
      </w:r>
    </w:p>
    <w:p w:rsidR="005A7CFD" w:rsidRPr="00FA0693" w:rsidRDefault="005A7CFD">
      <w:pPr>
        <w:jc w:val="both"/>
        <w:rPr>
          <w:rFonts w:ascii="Arial" w:hAnsi="Arial" w:cs="Arial"/>
          <w:sz w:val="20"/>
          <w:szCs w:val="20"/>
        </w:rPr>
      </w:pPr>
    </w:p>
    <w:p w:rsidR="005A7CFD" w:rsidRPr="00FA0693" w:rsidRDefault="00FA0693" w:rsidP="00FA0693">
      <w:pPr>
        <w:jc w:val="both"/>
      </w:pPr>
      <w:r w:rsidRPr="00FA0693">
        <w:rPr>
          <w:rStyle w:val="cs9b0062620"/>
        </w:rPr>
        <w:t xml:space="preserve">20. </w:t>
      </w:r>
      <w:r w:rsidR="005A7CFD" w:rsidRPr="009B07D5">
        <w:rPr>
          <w:rStyle w:val="cs9b0062620"/>
          <w:lang w:val="ru-RU"/>
        </w:rPr>
        <w:t>Оновлення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версії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картки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учасника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дослідження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локальна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версія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номер</w:t>
      </w:r>
      <w:r w:rsidR="005A7CFD" w:rsidRPr="00FA0693">
        <w:rPr>
          <w:rStyle w:val="cs9b0062620"/>
        </w:rPr>
        <w:t xml:space="preserve"> 1.1 </w:t>
      </w:r>
      <w:r w:rsidR="005A7CFD" w:rsidRPr="009B07D5">
        <w:rPr>
          <w:rStyle w:val="cs9b0062620"/>
          <w:lang w:val="ru-RU"/>
        </w:rPr>
        <w:t>для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України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українською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мовою</w:t>
      </w:r>
      <w:r w:rsidR="005A7CFD" w:rsidRPr="00FA0693">
        <w:rPr>
          <w:rStyle w:val="cs9b0062620"/>
        </w:rPr>
        <w:t xml:space="preserve">, </w:t>
      </w:r>
      <w:r w:rsidR="005A7CFD" w:rsidRPr="009B07D5">
        <w:rPr>
          <w:rStyle w:val="cs9b0062620"/>
          <w:lang w:val="ru-RU"/>
        </w:rPr>
        <w:t>дата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версії</w:t>
      </w:r>
      <w:r w:rsidR="005A7CFD" w:rsidRPr="00FA0693">
        <w:rPr>
          <w:rStyle w:val="cs9b0062620"/>
        </w:rPr>
        <w:t xml:space="preserve"> 18 </w:t>
      </w:r>
      <w:r w:rsidR="005A7CFD" w:rsidRPr="009B07D5">
        <w:rPr>
          <w:rStyle w:val="cs9b0062620"/>
          <w:lang w:val="ru-RU"/>
        </w:rPr>
        <w:t>серпня</w:t>
      </w:r>
      <w:r w:rsidR="005A7CFD" w:rsidRPr="00FA0693">
        <w:rPr>
          <w:rStyle w:val="cs9b0062620"/>
        </w:rPr>
        <w:t xml:space="preserve"> 2021 </w:t>
      </w:r>
      <w:r w:rsidR="005A7CFD" w:rsidRPr="009B07D5">
        <w:rPr>
          <w:rStyle w:val="cs9b0062620"/>
          <w:lang w:val="ru-RU"/>
        </w:rPr>
        <w:t>року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на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основі</w:t>
      </w:r>
      <w:r w:rsidR="005A7CFD" w:rsidRPr="00FA0693">
        <w:rPr>
          <w:rStyle w:val="cs9b0062620"/>
        </w:rPr>
        <w:t xml:space="preserve"> </w:t>
      </w:r>
      <w:r w:rsidR="005A7CFD">
        <w:rPr>
          <w:rStyle w:val="cs9b0062620"/>
        </w:rPr>
        <w:t>M</w:t>
      </w:r>
      <w:r w:rsidR="005A7CFD" w:rsidRPr="009B07D5">
        <w:rPr>
          <w:rStyle w:val="cs9b0062620"/>
          <w:lang w:val="ru-RU"/>
        </w:rPr>
        <w:t>астер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версії</w:t>
      </w:r>
      <w:r w:rsidR="005A7CFD" w:rsidRPr="00FA0693">
        <w:rPr>
          <w:rStyle w:val="cs9b0062620"/>
        </w:rPr>
        <w:t xml:space="preserve"> </w:t>
      </w:r>
      <w:r w:rsidR="005A7CFD" w:rsidRPr="009B07D5">
        <w:rPr>
          <w:rStyle w:val="cs9b0062620"/>
          <w:lang w:val="ru-RU"/>
        </w:rPr>
        <w:t>номер</w:t>
      </w:r>
      <w:r w:rsidR="005A7CFD" w:rsidRPr="00FA0693">
        <w:rPr>
          <w:rStyle w:val="cs9b0062620"/>
        </w:rPr>
        <w:t xml:space="preserve"> 1.0 </w:t>
      </w:r>
      <w:r w:rsidR="005A7CFD" w:rsidRPr="009B07D5">
        <w:rPr>
          <w:rStyle w:val="cs9b0062620"/>
          <w:lang w:val="ru-RU"/>
        </w:rPr>
        <w:t>від</w:t>
      </w:r>
      <w:r w:rsidR="005A7CFD" w:rsidRPr="00FA0693">
        <w:rPr>
          <w:rStyle w:val="cs9b0062620"/>
        </w:rPr>
        <w:t xml:space="preserve"> 28 </w:t>
      </w:r>
      <w:r w:rsidR="005A7CFD" w:rsidRPr="009B07D5">
        <w:rPr>
          <w:rStyle w:val="cs9b0062620"/>
          <w:lang w:val="ru-RU"/>
        </w:rPr>
        <w:t>грудня</w:t>
      </w:r>
      <w:r w:rsidR="005A7CFD" w:rsidRPr="00FA0693">
        <w:rPr>
          <w:rStyle w:val="cs9b0062620"/>
        </w:rPr>
        <w:t xml:space="preserve"> 2020</w:t>
      </w:r>
      <w:r w:rsidR="005A7CFD" w:rsidRPr="009B07D5">
        <w:rPr>
          <w:rStyle w:val="cs9b0062620"/>
          <w:lang w:val="ru-RU"/>
        </w:rPr>
        <w:t>р</w:t>
      </w:r>
      <w:r w:rsidR="005A7CFD" w:rsidRPr="00FA0693">
        <w:rPr>
          <w:rStyle w:val="cs9b0062620"/>
        </w:rPr>
        <w:t>.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до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протоколу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клінічного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випробування</w:t>
      </w:r>
      <w:r w:rsidR="005A7CFD" w:rsidRPr="00FA0693">
        <w:rPr>
          <w:rStyle w:val="cs9f0a404020"/>
        </w:rPr>
        <w:t xml:space="preserve"> «</w:t>
      </w:r>
      <w:r w:rsidR="005A7CFD" w:rsidRPr="009B07D5">
        <w:rPr>
          <w:rStyle w:val="cs9f0a404020"/>
          <w:lang w:val="ru-RU"/>
        </w:rPr>
        <w:t>Рандомізоване</w:t>
      </w:r>
      <w:r w:rsidR="005A7CFD" w:rsidRPr="00FA0693">
        <w:rPr>
          <w:rStyle w:val="cs9f0a404020"/>
        </w:rPr>
        <w:t xml:space="preserve">, </w:t>
      </w:r>
      <w:r w:rsidR="005A7CFD" w:rsidRPr="009B07D5">
        <w:rPr>
          <w:rStyle w:val="cs9f0a404020"/>
          <w:lang w:val="ru-RU"/>
        </w:rPr>
        <w:t>подвійне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сліпе</w:t>
      </w:r>
      <w:r w:rsidR="005A7CFD" w:rsidRPr="00FA0693">
        <w:rPr>
          <w:rStyle w:val="cs9f0a404020"/>
        </w:rPr>
        <w:t xml:space="preserve">, </w:t>
      </w:r>
      <w:r w:rsidR="005A7CFD" w:rsidRPr="009B07D5">
        <w:rPr>
          <w:rStyle w:val="cs9f0a404020"/>
          <w:lang w:val="ru-RU"/>
        </w:rPr>
        <w:t>плацебо</w:t>
      </w:r>
      <w:r w:rsidR="005A7CFD" w:rsidRPr="00FA0693">
        <w:rPr>
          <w:rStyle w:val="cs9f0a404020"/>
        </w:rPr>
        <w:t>-</w:t>
      </w:r>
      <w:r w:rsidR="005A7CFD" w:rsidRPr="009B07D5">
        <w:rPr>
          <w:rStyle w:val="cs9f0a404020"/>
          <w:lang w:val="ru-RU"/>
        </w:rPr>
        <w:t>контрольоване</w:t>
      </w:r>
      <w:r w:rsidR="005A7CFD" w:rsidRPr="00FA0693">
        <w:rPr>
          <w:rStyle w:val="cs9f0a404020"/>
        </w:rPr>
        <w:t xml:space="preserve">, </w:t>
      </w:r>
      <w:r w:rsidR="005A7CFD" w:rsidRPr="009B07D5">
        <w:rPr>
          <w:rStyle w:val="cs9f0a404020"/>
          <w:lang w:val="ru-RU"/>
        </w:rPr>
        <w:t>дослідження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f0a404020"/>
        </w:rPr>
        <w:t>III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фази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підтримуючої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монотерапії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b0062620"/>
          <w:lang w:val="ru-RU"/>
        </w:rPr>
        <w:t>олапарибом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у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учасників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з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f0a404020"/>
        </w:rPr>
        <w:t>BRCA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f0a404020"/>
        </w:rPr>
        <w:t>Wild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f0a404020"/>
        </w:rPr>
        <w:t>Type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розповсюдженим</w:t>
      </w:r>
      <w:r w:rsidR="005A7CFD" w:rsidRPr="00FA0693">
        <w:rPr>
          <w:rStyle w:val="cs9f0a404020"/>
        </w:rPr>
        <w:t xml:space="preserve"> (</w:t>
      </w:r>
      <w:r w:rsidR="005A7CFD">
        <w:rPr>
          <w:rStyle w:val="cs9f0a404020"/>
        </w:rPr>
        <w:t>FIGO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стадія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f0a404020"/>
        </w:rPr>
        <w:t>III</w:t>
      </w:r>
      <w:r w:rsidR="005A7CFD" w:rsidRPr="00FA0693">
        <w:rPr>
          <w:rStyle w:val="cs9f0a404020"/>
        </w:rPr>
        <w:t>-</w:t>
      </w:r>
      <w:r w:rsidR="005A7CFD">
        <w:rPr>
          <w:rStyle w:val="cs9f0a404020"/>
        </w:rPr>
        <w:t>IV</w:t>
      </w:r>
      <w:r w:rsidR="005A7CFD" w:rsidRPr="00FA0693">
        <w:rPr>
          <w:rStyle w:val="cs9f0a404020"/>
        </w:rPr>
        <w:t xml:space="preserve">) </w:t>
      </w:r>
      <w:r w:rsidR="005A7CFD" w:rsidRPr="009B07D5">
        <w:rPr>
          <w:rStyle w:val="cs9f0a404020"/>
          <w:lang w:val="ru-RU"/>
        </w:rPr>
        <w:t>серозним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або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ендометріоїдним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раком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яєчників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високого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ступеню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злоякісності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після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відповіді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на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стандартну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платиновмісну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хіміотерапію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першої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лінії</w:t>
      </w:r>
      <w:r w:rsidR="005A7CFD" w:rsidRPr="00FA0693">
        <w:rPr>
          <w:rStyle w:val="cs9f0a404020"/>
        </w:rPr>
        <w:t xml:space="preserve"> (</w:t>
      </w:r>
      <w:r w:rsidR="005A7CFD">
        <w:rPr>
          <w:rStyle w:val="cs9f0a404020"/>
        </w:rPr>
        <w:t>MONO</w:t>
      </w:r>
      <w:r w:rsidR="005A7CFD" w:rsidRPr="00FA0693">
        <w:rPr>
          <w:rStyle w:val="cs9f0a404020"/>
        </w:rPr>
        <w:t>-</w:t>
      </w:r>
      <w:r w:rsidR="005A7CFD">
        <w:rPr>
          <w:rStyle w:val="cs9f0a404020"/>
        </w:rPr>
        <w:t>OLA</w:t>
      </w:r>
      <w:r w:rsidR="005A7CFD" w:rsidRPr="00FA0693">
        <w:rPr>
          <w:rStyle w:val="cs9f0a404020"/>
        </w:rPr>
        <w:t xml:space="preserve">1)», </w:t>
      </w:r>
      <w:r w:rsidR="005A7CFD" w:rsidRPr="009B07D5">
        <w:rPr>
          <w:rStyle w:val="cs9f0a404020"/>
          <w:lang w:val="ru-RU"/>
        </w:rPr>
        <w:t>код</w:t>
      </w:r>
      <w:r w:rsidR="005A7CFD" w:rsidRPr="00FA0693">
        <w:rPr>
          <w:rStyle w:val="cs9f0a404020"/>
        </w:rPr>
        <w:t xml:space="preserve"> </w:t>
      </w:r>
      <w:r w:rsidR="005A7CFD" w:rsidRPr="009B07D5">
        <w:rPr>
          <w:rStyle w:val="cs9f0a404020"/>
          <w:lang w:val="ru-RU"/>
        </w:rPr>
        <w:t>дослідження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b0062620"/>
        </w:rPr>
        <w:t>D</w:t>
      </w:r>
      <w:r w:rsidR="005A7CFD" w:rsidRPr="00FA0693">
        <w:rPr>
          <w:rStyle w:val="cs9b0062620"/>
        </w:rPr>
        <w:t>9319</w:t>
      </w:r>
      <w:r w:rsidR="005A7CFD">
        <w:rPr>
          <w:rStyle w:val="cs9b0062620"/>
        </w:rPr>
        <w:t>C</w:t>
      </w:r>
      <w:r w:rsidR="005A7CFD" w:rsidRPr="00FA0693">
        <w:rPr>
          <w:rStyle w:val="cs9b0062620"/>
        </w:rPr>
        <w:t>00001</w:t>
      </w:r>
      <w:r w:rsidR="005A7CFD" w:rsidRPr="00FA0693">
        <w:rPr>
          <w:rStyle w:val="cs9f0a404020"/>
        </w:rPr>
        <w:t xml:space="preserve">, </w:t>
      </w:r>
      <w:r w:rsidR="005A7CFD" w:rsidRPr="009B07D5">
        <w:rPr>
          <w:rStyle w:val="cs9f0a404020"/>
          <w:lang w:val="ru-RU"/>
        </w:rPr>
        <w:t>версія</w:t>
      </w:r>
      <w:r w:rsidR="005A7CFD" w:rsidRPr="00FA0693">
        <w:rPr>
          <w:rStyle w:val="cs9f0a404020"/>
        </w:rPr>
        <w:t xml:space="preserve"> 1.0 </w:t>
      </w:r>
      <w:r w:rsidR="005A7CFD" w:rsidRPr="009B07D5">
        <w:rPr>
          <w:rStyle w:val="cs9f0a404020"/>
          <w:lang w:val="ru-RU"/>
        </w:rPr>
        <w:t>від</w:t>
      </w:r>
      <w:r w:rsidR="005A7CFD" w:rsidRPr="00FA0693">
        <w:rPr>
          <w:rStyle w:val="cs9f0a404020"/>
        </w:rPr>
        <w:t xml:space="preserve"> 17 </w:t>
      </w:r>
      <w:r w:rsidR="005A7CFD" w:rsidRPr="009B07D5">
        <w:rPr>
          <w:rStyle w:val="cs9f0a404020"/>
          <w:lang w:val="ru-RU"/>
        </w:rPr>
        <w:t>грудня</w:t>
      </w:r>
      <w:r w:rsidR="005A7CFD" w:rsidRPr="00FA0693">
        <w:rPr>
          <w:rStyle w:val="cs9f0a404020"/>
        </w:rPr>
        <w:t xml:space="preserve"> 2020 ; </w:t>
      </w:r>
      <w:r w:rsidR="005A7CFD" w:rsidRPr="009B07D5">
        <w:rPr>
          <w:rStyle w:val="cs9f0a404020"/>
          <w:lang w:val="ru-RU"/>
        </w:rPr>
        <w:t>спонсор</w:t>
      </w:r>
      <w:r w:rsidR="005A7CFD" w:rsidRPr="00FA0693">
        <w:rPr>
          <w:rStyle w:val="cs9f0a404020"/>
        </w:rPr>
        <w:t xml:space="preserve"> - </w:t>
      </w:r>
      <w:r w:rsidR="005A7CFD">
        <w:rPr>
          <w:rStyle w:val="cs9f0a404020"/>
        </w:rPr>
        <w:t>AstraZeneca</w:t>
      </w:r>
      <w:r w:rsidR="005A7CFD" w:rsidRPr="00FA0693">
        <w:rPr>
          <w:rStyle w:val="cs9f0a404020"/>
        </w:rPr>
        <w:t xml:space="preserve"> </w:t>
      </w:r>
      <w:r w:rsidR="005A7CFD">
        <w:rPr>
          <w:rStyle w:val="cs9f0a404020"/>
        </w:rPr>
        <w:t>AB</w:t>
      </w:r>
      <w:r w:rsidR="005A7CFD" w:rsidRPr="00FA0693">
        <w:rPr>
          <w:rStyle w:val="cs9f0a404020"/>
        </w:rPr>
        <w:t xml:space="preserve">, </w:t>
      </w:r>
      <w:r w:rsidR="005A7CFD">
        <w:rPr>
          <w:rStyle w:val="cs9f0a404020"/>
        </w:rPr>
        <w:t>Sweden </w:t>
      </w:r>
    </w:p>
    <w:p w:rsidR="005A7CFD" w:rsidRDefault="005A7C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lang w:val="ru-RU"/>
        </w:rPr>
      </w:pPr>
      <w:r>
        <w:rPr>
          <w:rStyle w:val="cs9b0062621"/>
          <w:lang w:val="ru-RU"/>
        </w:rPr>
        <w:t xml:space="preserve">21. </w:t>
      </w:r>
      <w:r w:rsidR="005A7CFD" w:rsidRPr="009B07D5">
        <w:rPr>
          <w:rStyle w:val="cs9b0062621"/>
          <w:lang w:val="ru-RU"/>
        </w:rPr>
        <w:t xml:space="preserve">Поправка 3 до Досьє досліджуваного лікарського засобу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 xml:space="preserve">-363856, від 19 серпня 2021 року, англійською мовою; подовження терміну придатності досліджуваного лікарського засобу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 xml:space="preserve">-363856, таблетки, 50 мг, 75 мг та 100 мг, до 48 місяців; подовження терміну придатності досліджуваного лікарського засобу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 xml:space="preserve">-363856, таблетки, 25 мг, до 60 місяців; подовження терміну придатності відповідного плацебо до досліджуваного лікарського засобу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>-363856, до 60 місяців</w:t>
      </w:r>
      <w:r w:rsidR="005A7CFD" w:rsidRPr="009B07D5">
        <w:rPr>
          <w:rStyle w:val="cs9f0a404021"/>
          <w:lang w:val="ru-RU"/>
        </w:rPr>
        <w:t xml:space="preserve"> до протокол</w:t>
      </w:r>
      <w:r w:rsidR="006B6B3B">
        <w:rPr>
          <w:rStyle w:val="cs9f0a404021"/>
          <w:lang w:val="ru-RU"/>
        </w:rPr>
        <w:t>ів клінічних</w:t>
      </w:r>
      <w:r w:rsidR="005A7CFD" w:rsidRPr="009B07D5">
        <w:rPr>
          <w:rStyle w:val="cs9f0a404021"/>
          <w:lang w:val="ru-RU"/>
        </w:rPr>
        <w:t xml:space="preserve"> випробуван</w:t>
      </w:r>
      <w:r w:rsidR="006B6B3B">
        <w:rPr>
          <w:rStyle w:val="cs9f0a404021"/>
          <w:lang w:val="ru-RU"/>
        </w:rPr>
        <w:t>ь</w:t>
      </w:r>
      <w:r w:rsidR="00786A81">
        <w:rPr>
          <w:rStyle w:val="cs9f0a404021"/>
          <w:lang w:val="ru-RU"/>
        </w:rPr>
        <w:t>:</w:t>
      </w:r>
      <w:r w:rsidR="005A7CFD" w:rsidRPr="009B07D5">
        <w:rPr>
          <w:rStyle w:val="cs9f0a404021"/>
          <w:lang w:val="ru-RU"/>
        </w:rPr>
        <w:t xml:space="preserve">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 xml:space="preserve">-363856 </w:t>
      </w:r>
      <w:r w:rsidR="005A7CFD" w:rsidRPr="009B07D5">
        <w:rPr>
          <w:rStyle w:val="cs9f0a404021"/>
          <w:lang w:val="ru-RU"/>
        </w:rPr>
        <w:t xml:space="preserve">у пацієнтів із шизофренією у гострому психотичному епізоді», код дослідження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>361-301</w:t>
      </w:r>
      <w:r w:rsidR="005A7CFD" w:rsidRPr="009B07D5">
        <w:rPr>
          <w:rStyle w:val="cs9f0a404021"/>
          <w:lang w:val="ru-RU"/>
        </w:rPr>
        <w:t xml:space="preserve">, версія 4.00 з інкорпорованою суттєвою поправкою 3.00 від 26 січня 2021 року; «Відкрите розширене дослідження для оцінки безпечності та переносимості препарату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>-363856</w:t>
      </w:r>
      <w:r w:rsidR="005A7CFD" w:rsidRPr="009B07D5">
        <w:rPr>
          <w:rStyle w:val="cs9f0a404021"/>
          <w:lang w:val="ru-RU"/>
        </w:rPr>
        <w:t xml:space="preserve"> у пацієнтів із шизофренією», код дослідження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>361-303</w:t>
      </w:r>
      <w:r w:rsidR="005A7CFD" w:rsidRPr="009B07D5">
        <w:rPr>
          <w:rStyle w:val="cs9f0a404021"/>
          <w:lang w:val="ru-RU"/>
        </w:rPr>
        <w:t xml:space="preserve">, версія 3.01 з інкорпорованою несуттєвою поправкою 2.00 від 25 січня 2021 року;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>-363856</w:t>
      </w:r>
      <w:r w:rsidR="005A7CFD" w:rsidRPr="009B07D5">
        <w:rPr>
          <w:rStyle w:val="cs9f0a404021"/>
          <w:lang w:val="ru-RU"/>
        </w:rPr>
        <w:t xml:space="preserve"> у пацієнтів із шизофренією у гострому психотичному епізоді», код дослідження </w:t>
      </w:r>
      <w:r w:rsidR="005A7CFD">
        <w:rPr>
          <w:rStyle w:val="cs9b0062621"/>
        </w:rPr>
        <w:t>SEP</w:t>
      </w:r>
      <w:r w:rsidR="005A7CFD" w:rsidRPr="009B07D5">
        <w:rPr>
          <w:rStyle w:val="cs9b0062621"/>
          <w:lang w:val="ru-RU"/>
        </w:rPr>
        <w:t>361-302</w:t>
      </w:r>
      <w:r w:rsidR="005A7CFD" w:rsidRPr="009B07D5">
        <w:rPr>
          <w:rStyle w:val="cs9f0a404021"/>
          <w:lang w:val="ru-RU"/>
        </w:rPr>
        <w:t>, версія 3.00 з інкорпорованою суттєвою поправкою 2.00 від 26 січня 2021 року; спонсор - «Суновіон Фармасьютікалс Інк.» (</w:t>
      </w:r>
      <w:r w:rsidR="005A7CFD">
        <w:rPr>
          <w:rStyle w:val="cs9f0a404021"/>
        </w:rPr>
        <w:t>Sunovion</w:t>
      </w:r>
      <w:r w:rsidR="005A7CFD" w:rsidRPr="009B07D5">
        <w:rPr>
          <w:rStyle w:val="cs9f0a404021"/>
          <w:lang w:val="ru-RU"/>
        </w:rPr>
        <w:t xml:space="preserve"> </w:t>
      </w:r>
      <w:r w:rsidR="005A7CFD">
        <w:rPr>
          <w:rStyle w:val="cs9f0a404021"/>
        </w:rPr>
        <w:t>Pharmaceuticals</w:t>
      </w:r>
      <w:r w:rsidR="005A7CFD" w:rsidRPr="009B07D5">
        <w:rPr>
          <w:rStyle w:val="cs9f0a404021"/>
          <w:lang w:val="ru-RU"/>
        </w:rPr>
        <w:t xml:space="preserve"> </w:t>
      </w:r>
      <w:r w:rsidR="005A7CFD">
        <w:rPr>
          <w:rStyle w:val="cs9f0a404021"/>
        </w:rPr>
        <w:t>Inc</w:t>
      </w:r>
      <w:r w:rsidR="005A7CFD" w:rsidRPr="009B07D5">
        <w:rPr>
          <w:rStyle w:val="cs9f0a404021"/>
          <w:lang w:val="ru-RU"/>
        </w:rPr>
        <w:t>.), США</w:t>
      </w:r>
      <w:r w:rsidR="005A7CFD">
        <w:rPr>
          <w:rStyle w:val="cs9f0a404021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lang w:val="ru-RU"/>
        </w:rPr>
      </w:pPr>
      <w:r>
        <w:rPr>
          <w:rStyle w:val="cs9b0062622"/>
          <w:lang w:val="ru-RU"/>
        </w:rPr>
        <w:t xml:space="preserve">22. </w:t>
      </w:r>
      <w:r w:rsidR="005A7CFD" w:rsidRPr="009B07D5">
        <w:rPr>
          <w:rStyle w:val="cs9b0062622"/>
          <w:lang w:val="ru-RU"/>
        </w:rPr>
        <w:t xml:space="preserve">Брошура дослідника </w:t>
      </w:r>
      <w:r w:rsidR="005A7CFD">
        <w:rPr>
          <w:rStyle w:val="cs9b0062622"/>
        </w:rPr>
        <w:t>NUC</w:t>
      </w:r>
      <w:r w:rsidR="005A7CFD" w:rsidRPr="009B07D5">
        <w:rPr>
          <w:rStyle w:val="cs9b0062622"/>
          <w:lang w:val="ru-RU"/>
        </w:rPr>
        <w:t>-1031, видання 10.0 від 04 серпня 2021 року, англійською мовою</w:t>
      </w:r>
      <w:r w:rsidR="005A7CFD" w:rsidRPr="009B07D5">
        <w:rPr>
          <w:rStyle w:val="cs9f0a404022"/>
          <w:lang w:val="ru-RU"/>
        </w:rPr>
        <w:t xml:space="preserve"> </w:t>
      </w:r>
      <w:proofErr w:type="gramStart"/>
      <w:r w:rsidR="005A7CFD" w:rsidRPr="009B07D5">
        <w:rPr>
          <w:rStyle w:val="cs9f0a404022"/>
          <w:lang w:val="ru-RU"/>
        </w:rPr>
        <w:t>до протоколу</w:t>
      </w:r>
      <w:proofErr w:type="gramEnd"/>
      <w:r w:rsidR="005A7CFD" w:rsidRPr="009B07D5">
        <w:rPr>
          <w:rStyle w:val="cs9f0a404022"/>
          <w:lang w:val="ru-RU"/>
        </w:rPr>
        <w:t xml:space="preserve"> клінічного дослідження «Відкрите, багатоцентрове, рандомізоване дослідження фази ІІІ, в якому порівнюється препарат </w:t>
      </w:r>
      <w:r w:rsidR="005A7CFD">
        <w:rPr>
          <w:rStyle w:val="cs9b0062622"/>
        </w:rPr>
        <w:t>NUC</w:t>
      </w:r>
      <w:r w:rsidR="005A7CFD" w:rsidRPr="009B07D5">
        <w:rPr>
          <w:rStyle w:val="cs9b0062622"/>
          <w:lang w:val="ru-RU"/>
        </w:rPr>
        <w:t>-1031</w:t>
      </w:r>
      <w:r w:rsidR="005A7CFD" w:rsidRPr="009B07D5">
        <w:rPr>
          <w:rStyle w:val="cs9f0a404022"/>
          <w:lang w:val="ru-RU"/>
        </w:rPr>
        <w:t xml:space="preserve"> у поєднанні з цисплатином і гемцитабін у поєднанні з цисплатином у пацієнтів із раніше не лікованим місцево-поширеним або метастатичним раком жовчних шляхів», код дослідження </w:t>
      </w:r>
      <w:r w:rsidR="005A7CFD">
        <w:rPr>
          <w:rStyle w:val="cs9b0062622"/>
        </w:rPr>
        <w:t>NuTide</w:t>
      </w:r>
      <w:r w:rsidR="005A7CFD" w:rsidRPr="009B07D5">
        <w:rPr>
          <w:rStyle w:val="cs9b0062622"/>
          <w:lang w:val="ru-RU"/>
        </w:rPr>
        <w:t>:121</w:t>
      </w:r>
      <w:r w:rsidR="005A7CFD" w:rsidRPr="009B07D5">
        <w:rPr>
          <w:rStyle w:val="cs9f0a404022"/>
          <w:lang w:val="ru-RU"/>
        </w:rPr>
        <w:t xml:space="preserve">, версія 4.0 від 18 грудня 2020 року; спонсор - </w:t>
      </w:r>
      <w:r w:rsidR="005A7CFD">
        <w:rPr>
          <w:rStyle w:val="cs9f0a404022"/>
        </w:rPr>
        <w:t>NuCana</w:t>
      </w:r>
      <w:r w:rsidR="005A7CFD" w:rsidRPr="009B07D5">
        <w:rPr>
          <w:rStyle w:val="cs9f0a404022"/>
          <w:lang w:val="ru-RU"/>
        </w:rPr>
        <w:t xml:space="preserve"> </w:t>
      </w:r>
      <w:r w:rsidR="005A7CFD">
        <w:rPr>
          <w:rStyle w:val="cs9f0a404022"/>
        </w:rPr>
        <w:t>plc</w:t>
      </w:r>
      <w:r w:rsidR="005A7CFD" w:rsidRPr="009B07D5">
        <w:rPr>
          <w:rStyle w:val="cs9f0a404022"/>
          <w:lang w:val="ru-RU"/>
        </w:rPr>
        <w:t>, Велика Британія</w:t>
      </w:r>
      <w:r w:rsidR="005A7CFD">
        <w:rPr>
          <w:rStyle w:val="cs9b0062622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A7CFD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A0693" w:rsidRPr="009B07D5" w:rsidRDefault="00FA069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FA0693" w:rsidRDefault="00FA0693" w:rsidP="00FA0693">
      <w:pPr>
        <w:jc w:val="both"/>
        <w:rPr>
          <w:lang w:val="ru-RU"/>
        </w:rPr>
      </w:pPr>
      <w:r>
        <w:rPr>
          <w:rStyle w:val="cs9b0062623"/>
          <w:lang w:val="ru-RU"/>
        </w:rPr>
        <w:t xml:space="preserve">23. </w:t>
      </w:r>
      <w:r w:rsidR="005A7CFD" w:rsidRPr="006B6B3B">
        <w:rPr>
          <w:rStyle w:val="cs9b0062623"/>
          <w:lang w:val="ru-RU"/>
        </w:rPr>
        <w:t xml:space="preserve">Досьє досліджуваного лікарського засобу </w:t>
      </w:r>
      <w:r w:rsidR="005A7CFD">
        <w:rPr>
          <w:rStyle w:val="cs9b0062623"/>
        </w:rPr>
        <w:t>CT</w:t>
      </w:r>
      <w:r w:rsidR="005A7CFD" w:rsidRPr="006B6B3B">
        <w:rPr>
          <w:rStyle w:val="cs9b0062623"/>
          <w:lang w:val="ru-RU"/>
        </w:rPr>
        <w:t>-</w:t>
      </w:r>
      <w:r w:rsidR="005A7CFD">
        <w:rPr>
          <w:rStyle w:val="cs9b0062623"/>
        </w:rPr>
        <w:t>P</w:t>
      </w:r>
      <w:r w:rsidR="005A7CFD" w:rsidRPr="006B6B3B">
        <w:rPr>
          <w:rStyle w:val="cs9b0062623"/>
          <w:lang w:val="ru-RU"/>
        </w:rPr>
        <w:t>39, Розділ «Якість», версія 4.0, англійською мовою;</w:t>
      </w:r>
      <w:r w:rsidR="006B6B3B" w:rsidRPr="006B6B3B">
        <w:rPr>
          <w:rStyle w:val="cs9b0062623"/>
          <w:lang w:val="ru-RU"/>
        </w:rPr>
        <w:t xml:space="preserve"> </w:t>
      </w:r>
      <w:r w:rsidR="005A7CFD" w:rsidRPr="006B6B3B">
        <w:rPr>
          <w:rStyle w:val="cs9b0062623"/>
          <w:lang w:val="ru-RU"/>
        </w:rPr>
        <w:t xml:space="preserve">подовження терміну придатності ДЛЗ </w:t>
      </w:r>
      <w:r w:rsidR="005A7CFD">
        <w:rPr>
          <w:rStyle w:val="cs9b0062623"/>
        </w:rPr>
        <w:t>CT</w:t>
      </w:r>
      <w:r w:rsidR="005A7CFD" w:rsidRPr="006B6B3B">
        <w:rPr>
          <w:rStyle w:val="cs9b0062623"/>
          <w:lang w:val="ru-RU"/>
        </w:rPr>
        <w:t>-</w:t>
      </w:r>
      <w:r w:rsidR="005A7CFD">
        <w:rPr>
          <w:rStyle w:val="cs9b0062623"/>
        </w:rPr>
        <w:t>P</w:t>
      </w:r>
      <w:r w:rsidR="005A7CFD" w:rsidRPr="006B6B3B">
        <w:rPr>
          <w:rStyle w:val="cs9b0062623"/>
          <w:lang w:val="ru-RU"/>
        </w:rPr>
        <w:t xml:space="preserve">39 (розчин для ін’єкції у попередньо заповненому шприці, 150 мг) до 18 місяців </w:t>
      </w:r>
      <w:r w:rsidR="005A7CFD" w:rsidRPr="006B6B3B">
        <w:rPr>
          <w:rStyle w:val="cs9f0a404023"/>
          <w:lang w:val="ru-RU"/>
        </w:rPr>
        <w:t xml:space="preserve">до протоколу клінічного дослідження 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</w:t>
      </w:r>
      <w:r w:rsidR="005A7CFD">
        <w:rPr>
          <w:rStyle w:val="cs9b0062623"/>
        </w:rPr>
        <w:t>CT</w:t>
      </w:r>
      <w:r w:rsidR="005A7CFD" w:rsidRPr="006B6B3B">
        <w:rPr>
          <w:rStyle w:val="cs9b0062623"/>
          <w:lang w:val="ru-RU"/>
        </w:rPr>
        <w:t>-</w:t>
      </w:r>
      <w:r w:rsidR="005A7CFD">
        <w:rPr>
          <w:rStyle w:val="cs9b0062623"/>
        </w:rPr>
        <w:t>P</w:t>
      </w:r>
      <w:r w:rsidR="005A7CFD" w:rsidRPr="006B6B3B">
        <w:rPr>
          <w:rStyle w:val="cs9b0062623"/>
          <w:lang w:val="ru-RU"/>
        </w:rPr>
        <w:t>39</w:t>
      </w:r>
      <w:r w:rsidR="005A7CFD" w:rsidRPr="006B6B3B">
        <w:rPr>
          <w:rStyle w:val="cs9f0a404023"/>
          <w:lang w:val="ru-RU"/>
        </w:rPr>
        <w:t xml:space="preserve"> і Ксолар у пацієнтів із хронічною спонтанною кропив’янкою, у яких зберігаються симптоми, незважаючи на лікування </w:t>
      </w:r>
      <w:r w:rsidR="005A7CFD">
        <w:rPr>
          <w:rStyle w:val="cs9f0a404023"/>
        </w:rPr>
        <w:t>H</w:t>
      </w:r>
      <w:r w:rsidR="005A7CFD" w:rsidRPr="006B6B3B">
        <w:rPr>
          <w:rStyle w:val="cs9f0a404023"/>
          <w:lang w:val="ru-RU"/>
        </w:rPr>
        <w:t xml:space="preserve">1-антигістамінними препаратами», код дослідження </w:t>
      </w:r>
      <w:r w:rsidR="005A7CFD">
        <w:rPr>
          <w:rStyle w:val="cs9b0062623"/>
        </w:rPr>
        <w:t>CT</w:t>
      </w:r>
      <w:r w:rsidR="005A7CFD" w:rsidRPr="006B6B3B">
        <w:rPr>
          <w:rStyle w:val="cs9b0062623"/>
          <w:lang w:val="ru-RU"/>
        </w:rPr>
        <w:t>-</w:t>
      </w:r>
      <w:r w:rsidR="005A7CFD">
        <w:rPr>
          <w:rStyle w:val="cs9b0062623"/>
        </w:rPr>
        <w:t>P</w:t>
      </w:r>
      <w:r w:rsidR="005A7CFD" w:rsidRPr="006B6B3B">
        <w:rPr>
          <w:rStyle w:val="cs9b0062623"/>
          <w:lang w:val="ru-RU"/>
        </w:rPr>
        <w:t>39 3.1</w:t>
      </w:r>
      <w:r w:rsidR="005A7CFD" w:rsidRPr="006B6B3B">
        <w:rPr>
          <w:rStyle w:val="cs9f0a404023"/>
          <w:lang w:val="ru-RU"/>
        </w:rPr>
        <w:t xml:space="preserve">, версія 2.2 від 04 листопада 2020 року; спонсор - </w:t>
      </w:r>
      <w:r w:rsidR="005A7CFD">
        <w:rPr>
          <w:rStyle w:val="cs9f0a404023"/>
        </w:rPr>
        <w:t>CELLTRION</w:t>
      </w:r>
      <w:r w:rsidR="005A7CFD" w:rsidRPr="006B6B3B">
        <w:rPr>
          <w:rStyle w:val="cs9f0a404023"/>
          <w:lang w:val="ru-RU"/>
        </w:rPr>
        <w:t xml:space="preserve">, </w:t>
      </w:r>
      <w:r w:rsidR="005A7CFD">
        <w:rPr>
          <w:rStyle w:val="cs9f0a404023"/>
        </w:rPr>
        <w:t>Inc</w:t>
      </w:r>
      <w:r w:rsidR="005A7CFD" w:rsidRPr="006B6B3B">
        <w:rPr>
          <w:rStyle w:val="cs9f0a404023"/>
          <w:lang w:val="ru-RU"/>
        </w:rPr>
        <w:t xml:space="preserve">., </w:t>
      </w:r>
      <w:r w:rsidR="005A7CFD">
        <w:rPr>
          <w:rStyle w:val="cs9f0a404023"/>
        </w:rPr>
        <w:t>Republic</w:t>
      </w:r>
      <w:r w:rsidR="005A7CFD" w:rsidRPr="006B6B3B">
        <w:rPr>
          <w:rStyle w:val="cs9f0a404023"/>
          <w:lang w:val="ru-RU"/>
        </w:rPr>
        <w:t xml:space="preserve"> </w:t>
      </w:r>
      <w:r w:rsidR="005A7CFD">
        <w:rPr>
          <w:rStyle w:val="cs9f0a404023"/>
        </w:rPr>
        <w:t>of</w:t>
      </w:r>
      <w:r w:rsidR="005A7CFD" w:rsidRPr="006B6B3B">
        <w:rPr>
          <w:rStyle w:val="cs9f0a404023"/>
          <w:lang w:val="ru-RU"/>
        </w:rPr>
        <w:t xml:space="preserve"> </w:t>
      </w:r>
      <w:r w:rsidR="005A7CFD">
        <w:rPr>
          <w:rStyle w:val="cs9f0a404023"/>
        </w:rPr>
        <w:t>Korea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FA0693">
      <w:pPr>
        <w:jc w:val="both"/>
        <w:rPr>
          <w:rStyle w:val="cs80d9435b24"/>
          <w:lang w:val="ru-RU"/>
        </w:rPr>
      </w:pPr>
      <w:r>
        <w:rPr>
          <w:rStyle w:val="cs9b0062624"/>
          <w:lang w:val="ru-RU"/>
        </w:rPr>
        <w:t xml:space="preserve">24. </w:t>
      </w:r>
      <w:r w:rsidR="005A7CFD" w:rsidRPr="009B07D5">
        <w:rPr>
          <w:rStyle w:val="cs9b0062624"/>
          <w:lang w:val="ru-RU"/>
        </w:rPr>
        <w:t>Досьє досліджуваного лікарського засобу Ретіфанлімаб (</w:t>
      </w:r>
      <w:r w:rsidR="005A7CFD">
        <w:rPr>
          <w:rStyle w:val="cs9b0062624"/>
        </w:rPr>
        <w:t>RETIFANLIMAB</w:t>
      </w:r>
      <w:r w:rsidR="005A7CFD" w:rsidRPr="009B07D5">
        <w:rPr>
          <w:rStyle w:val="cs9b0062624"/>
          <w:lang w:val="ru-RU"/>
        </w:rPr>
        <w:t xml:space="preserve">), версія 8.0 від 01 червня 2021 року, англійською мовою; зміна назви досліджуваного лікарського засобу з </w:t>
      </w:r>
      <w:r w:rsidR="005A7CFD">
        <w:rPr>
          <w:rStyle w:val="cs9b0062624"/>
        </w:rPr>
        <w:t>INCMGA</w:t>
      </w:r>
      <w:r w:rsidR="005A7CFD" w:rsidRPr="009B07D5">
        <w:rPr>
          <w:rStyle w:val="cs9b0062624"/>
          <w:lang w:val="ru-RU"/>
        </w:rPr>
        <w:t>00012 на Ретіфанлімаб (</w:t>
      </w:r>
      <w:r w:rsidR="005A7CFD">
        <w:rPr>
          <w:rStyle w:val="cs9b0062624"/>
        </w:rPr>
        <w:t>INCMGA</w:t>
      </w:r>
      <w:r w:rsidR="005A7CFD" w:rsidRPr="009B07D5">
        <w:rPr>
          <w:rStyle w:val="cs9b0062624"/>
          <w:lang w:val="ru-RU"/>
        </w:rPr>
        <w:t>00012); залучення додаткової виробничої дільниці виробництва досліджуваного лікарського засобу Ретіфанлімаб (</w:t>
      </w:r>
      <w:r w:rsidR="005A7CFD">
        <w:rPr>
          <w:rStyle w:val="cs9b0062624"/>
        </w:rPr>
        <w:t>INCMGA</w:t>
      </w:r>
      <w:r w:rsidR="005A7CFD" w:rsidRPr="009B07D5">
        <w:rPr>
          <w:rStyle w:val="cs9b0062624"/>
          <w:lang w:val="ru-RU"/>
        </w:rPr>
        <w:t xml:space="preserve">00012), розчин для інфузії з концентрацією 25 мг/мл, 375 мг/15 мл у флаконі </w:t>
      </w:r>
      <w:r w:rsidR="005A7CFD">
        <w:rPr>
          <w:rStyle w:val="cs9b0062624"/>
        </w:rPr>
        <w:t>MIAS</w:t>
      </w:r>
      <w:r w:rsidR="005A7CFD" w:rsidRPr="009B07D5">
        <w:rPr>
          <w:rStyle w:val="cs9b0062624"/>
          <w:lang w:val="ru-RU"/>
        </w:rPr>
        <w:t xml:space="preserve"> </w:t>
      </w:r>
      <w:r w:rsidR="005A7CFD">
        <w:rPr>
          <w:rStyle w:val="cs9b0062624"/>
        </w:rPr>
        <w:t>Pharma</w:t>
      </w:r>
      <w:r w:rsidR="005A7CFD" w:rsidRPr="009B07D5">
        <w:rPr>
          <w:rStyle w:val="cs9b0062624"/>
          <w:lang w:val="ru-RU"/>
        </w:rPr>
        <w:t xml:space="preserve"> </w:t>
      </w:r>
      <w:r w:rsidR="005A7CFD">
        <w:rPr>
          <w:rStyle w:val="cs9b0062624"/>
        </w:rPr>
        <w:t>Limited</w:t>
      </w:r>
      <w:r w:rsidR="005A7CFD" w:rsidRPr="009B07D5">
        <w:rPr>
          <w:rStyle w:val="cs9b0062624"/>
          <w:lang w:val="ru-RU"/>
        </w:rPr>
        <w:t>, Ірландія; подовження терміну придатності ДЛЗ Ретіфанлімаб (</w:t>
      </w:r>
      <w:r w:rsidR="005A7CFD">
        <w:rPr>
          <w:rStyle w:val="cs9b0062624"/>
        </w:rPr>
        <w:t>RETIFANLIMAB</w:t>
      </w:r>
      <w:r w:rsidR="005A7CFD" w:rsidRPr="009B07D5">
        <w:rPr>
          <w:rStyle w:val="cs9b0062624"/>
          <w:lang w:val="ru-RU"/>
        </w:rPr>
        <w:t>), розчин для інфузії з концентрацією 25 мг/мл, 375 мг/15 мл у флаконі, до 48 місяців, та плацебо до 60 місяців</w:t>
      </w:r>
      <w:r w:rsidR="005A7CFD" w:rsidRPr="009B07D5">
        <w:rPr>
          <w:rStyle w:val="cs9f0a404024"/>
          <w:lang w:val="ru-RU"/>
        </w:rPr>
        <w:t xml:space="preserve"> до протоколу клінічного випробування «Рандомізоване, подвійне сліпе дослідження фази 3 для оцінки хіміотерапії препаратами на основі платини у комбінації з препаратом </w:t>
      </w:r>
      <w:r w:rsidR="005A7CFD">
        <w:rPr>
          <w:rStyle w:val="cs9b0062624"/>
        </w:rPr>
        <w:t>INCMGA</w:t>
      </w:r>
      <w:r w:rsidR="005A7CFD" w:rsidRPr="009B07D5">
        <w:rPr>
          <w:rStyle w:val="cs9b0062624"/>
          <w:lang w:val="ru-RU"/>
        </w:rPr>
        <w:t>00012</w:t>
      </w:r>
      <w:r w:rsidR="005A7CFD" w:rsidRPr="009B07D5">
        <w:rPr>
          <w:rStyle w:val="cs9f0a404024"/>
          <w:lang w:val="ru-RU"/>
        </w:rPr>
        <w:t xml:space="preserve"> або без нього в якості терапії першої лінії при метастатичному плоскоклітинному і неплоскоклітинному недрібноклітинному раку легенів (</w:t>
      </w:r>
      <w:r w:rsidR="005A7CFD">
        <w:rPr>
          <w:rStyle w:val="cs9f0a404024"/>
        </w:rPr>
        <w:t>POD</w:t>
      </w:r>
      <w:r w:rsidR="005A7CFD" w:rsidRPr="009B07D5">
        <w:rPr>
          <w:rStyle w:val="cs9f0a404024"/>
          <w:lang w:val="ru-RU"/>
        </w:rPr>
        <w:t>1</w:t>
      </w:r>
      <w:r w:rsidR="005A7CFD">
        <w:rPr>
          <w:rStyle w:val="cs9f0a404024"/>
        </w:rPr>
        <w:t>UM</w:t>
      </w:r>
      <w:r w:rsidR="005A7CFD" w:rsidRPr="009B07D5">
        <w:rPr>
          <w:rStyle w:val="cs9f0a404024"/>
          <w:lang w:val="ru-RU"/>
        </w:rPr>
        <w:t xml:space="preserve">-304)», код дослід3ження </w:t>
      </w:r>
      <w:r w:rsidR="005A7CFD">
        <w:rPr>
          <w:rStyle w:val="cs9b0062624"/>
        </w:rPr>
        <w:t>INCMGA</w:t>
      </w:r>
      <w:r w:rsidR="005A7CFD" w:rsidRPr="009B07D5">
        <w:rPr>
          <w:rStyle w:val="cs9b0062624"/>
          <w:lang w:val="ru-RU"/>
        </w:rPr>
        <w:t xml:space="preserve"> 0012-304</w:t>
      </w:r>
      <w:r w:rsidR="005A7CFD" w:rsidRPr="009B07D5">
        <w:rPr>
          <w:rStyle w:val="cs9f0a404024"/>
          <w:lang w:val="ru-RU"/>
        </w:rPr>
        <w:t xml:space="preserve">, версія 1 від 14 листопада 2019 року; спонсор - </w:t>
      </w:r>
      <w:r w:rsidR="005A7CFD">
        <w:rPr>
          <w:rStyle w:val="cs9f0a404024"/>
        </w:rPr>
        <w:t>Incyte</w:t>
      </w:r>
      <w:r w:rsidR="005A7CFD" w:rsidRPr="009B07D5">
        <w:rPr>
          <w:rStyle w:val="cs9f0a404024"/>
          <w:lang w:val="ru-RU"/>
        </w:rPr>
        <w:t xml:space="preserve"> </w:t>
      </w:r>
      <w:r w:rsidR="005A7CFD">
        <w:rPr>
          <w:rStyle w:val="cs9f0a404024"/>
        </w:rPr>
        <w:t>Corporation</w:t>
      </w:r>
      <w:r w:rsidR="005A7CFD" w:rsidRPr="009B07D5">
        <w:rPr>
          <w:rStyle w:val="cs9f0a404024"/>
          <w:lang w:val="ru-RU"/>
        </w:rPr>
        <w:t xml:space="preserve">, </w:t>
      </w:r>
      <w:r w:rsidR="005A7CFD">
        <w:rPr>
          <w:rStyle w:val="cs9f0a404024"/>
        </w:rPr>
        <w:t>United</w:t>
      </w:r>
      <w:r w:rsidR="005A7CFD" w:rsidRPr="009B07D5">
        <w:rPr>
          <w:rStyle w:val="cs9f0a404024"/>
          <w:lang w:val="ru-RU"/>
        </w:rPr>
        <w:t xml:space="preserve"> </w:t>
      </w:r>
      <w:r w:rsidR="005A7CFD">
        <w:rPr>
          <w:rStyle w:val="cs9f0a404024"/>
        </w:rPr>
        <w:t>States</w:t>
      </w:r>
    </w:p>
    <w:p w:rsidR="00FA0693" w:rsidRPr="009B07D5" w:rsidRDefault="00FA0693" w:rsidP="00FA069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A7CFD" w:rsidRPr="00FA0693" w:rsidRDefault="005A7CFD">
      <w:pPr>
        <w:pStyle w:val="cs80d9435b"/>
        <w:rPr>
          <w:lang w:val="ru-RU"/>
        </w:rPr>
      </w:pPr>
      <w:r>
        <w:rPr>
          <w:rStyle w:val="cs9f0a404024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5143"/>
      </w:tblGrid>
      <w:tr w:rsidR="005A7CFD" w:rsidTr="00FA0693">
        <w:trPr>
          <w:trHeight w:val="168"/>
        </w:trPr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b0062624"/>
              </w:rPr>
              <w:t>Було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b0062624"/>
              </w:rPr>
              <w:t>Стало</w:t>
            </w:r>
          </w:p>
        </w:tc>
      </w:tr>
      <w:tr w:rsidR="005A7CFD" w:rsidTr="00FA0693">
        <w:trPr>
          <w:trHeight w:val="204"/>
        </w:trPr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95e872d0"/>
            </w:pPr>
            <w:r>
              <w:rPr>
                <w:rStyle w:val="csed36d4af24"/>
              </w:rPr>
              <w:t>INCMGA00012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95e872d0"/>
            </w:pPr>
            <w:r>
              <w:rPr>
                <w:rStyle w:val="csed36d4af24"/>
              </w:rPr>
              <w:t>Ретіфанлімаб (INCMGA00012)</w:t>
            </w:r>
          </w:p>
        </w:tc>
      </w:tr>
    </w:tbl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FA0693" w:rsidP="002B195B">
      <w:pPr>
        <w:jc w:val="both"/>
        <w:rPr>
          <w:lang w:val="ru-RU"/>
        </w:rPr>
      </w:pPr>
      <w:r>
        <w:rPr>
          <w:rStyle w:val="cs9b0062625"/>
          <w:lang w:val="ru-RU"/>
        </w:rPr>
        <w:t xml:space="preserve">25. </w:t>
      </w:r>
      <w:r w:rsidR="005A7CFD" w:rsidRPr="009B07D5">
        <w:rPr>
          <w:rStyle w:val="cs9b0062625"/>
          <w:lang w:val="ru-RU"/>
        </w:rPr>
        <w:t xml:space="preserve">Зразок тексту шкали </w:t>
      </w:r>
      <w:r w:rsidR="005A7CFD">
        <w:rPr>
          <w:rStyle w:val="cs9b0062625"/>
        </w:rPr>
        <w:t>PAS</w:t>
      </w:r>
      <w:r w:rsidR="005A7CFD" w:rsidRPr="009B07D5">
        <w:rPr>
          <w:rStyle w:val="cs9b0062625"/>
          <w:lang w:val="ru-RU"/>
        </w:rPr>
        <w:t>-</w:t>
      </w:r>
      <w:r w:rsidR="005A7CFD">
        <w:rPr>
          <w:rStyle w:val="cs9b0062625"/>
        </w:rPr>
        <w:t>SI</w:t>
      </w:r>
      <w:r w:rsidR="005A7CFD" w:rsidRPr="009B07D5">
        <w:rPr>
          <w:rStyle w:val="cs9b0062625"/>
          <w:lang w:val="ru-RU"/>
        </w:rPr>
        <w:t xml:space="preserve"> версія 2.0 від 17 серпня 2021 р., українською мовою; Зразок тексту шкали </w:t>
      </w:r>
      <w:r w:rsidR="005A7CFD">
        <w:rPr>
          <w:rStyle w:val="cs9b0062625"/>
        </w:rPr>
        <w:t>PAS</w:t>
      </w:r>
      <w:r w:rsidR="005A7CFD" w:rsidRPr="009B07D5">
        <w:rPr>
          <w:rStyle w:val="cs9b0062625"/>
          <w:lang w:val="ru-RU"/>
        </w:rPr>
        <w:t>-</w:t>
      </w:r>
      <w:r w:rsidR="005A7CFD">
        <w:rPr>
          <w:rStyle w:val="cs9b0062625"/>
        </w:rPr>
        <w:t>SI</w:t>
      </w:r>
      <w:r w:rsidR="005A7CFD" w:rsidRPr="009B07D5">
        <w:rPr>
          <w:rStyle w:val="cs9b0062625"/>
          <w:lang w:val="ru-RU"/>
        </w:rPr>
        <w:t xml:space="preserve"> версія 2.0 від 17 серпня 2021р., російською мовою</w:t>
      </w:r>
      <w:r w:rsidR="005A7CFD" w:rsidRPr="009B07D5">
        <w:rPr>
          <w:rStyle w:val="cs9f0a404025"/>
          <w:lang w:val="ru-RU"/>
        </w:rPr>
        <w:t xml:space="preserve"> до протоколу клінічного випробування «Багатоцентрове, рандомізоване, подвійне сліпе, у паралельних групах, плацебо-контрольоване дослідження фази ІІ для оцінки ефективності та безпечності препарату </w:t>
      </w:r>
      <w:r w:rsidR="005A7CFD">
        <w:rPr>
          <w:rStyle w:val="cs9b0062625"/>
        </w:rPr>
        <w:t>RO</w:t>
      </w:r>
      <w:r w:rsidR="005A7CFD" w:rsidRPr="009B07D5">
        <w:rPr>
          <w:rStyle w:val="cs9b0062625"/>
          <w:lang w:val="ru-RU"/>
        </w:rPr>
        <w:t>6889450 (Ралмітаронт)</w:t>
      </w:r>
      <w:r w:rsidR="005A7CFD" w:rsidRPr="009B07D5">
        <w:rPr>
          <w:rStyle w:val="cs9f0a404025"/>
          <w:lang w:val="ru-RU"/>
        </w:rPr>
        <w:t xml:space="preserve"> у порівнянні з плацебо у пацієнтів із шизофренією або з шизоафективним розладом у стадії загострення», код дослідження </w:t>
      </w:r>
      <w:r w:rsidR="005A7CFD">
        <w:rPr>
          <w:rStyle w:val="cs9b0062625"/>
        </w:rPr>
        <w:t>BP</w:t>
      </w:r>
      <w:r w:rsidR="005A7CFD" w:rsidRPr="009B07D5">
        <w:rPr>
          <w:rStyle w:val="cs9b0062625"/>
          <w:lang w:val="ru-RU"/>
        </w:rPr>
        <w:t>41743</w:t>
      </w:r>
      <w:r w:rsidR="005A7CFD" w:rsidRPr="009B07D5">
        <w:rPr>
          <w:rStyle w:val="cs9f0a404025"/>
          <w:lang w:val="ru-RU"/>
        </w:rPr>
        <w:t>, версія 4 від 03 червня 2021р.; спонсор - Ф. Хоффманн-Ля Рош Лтд, Швейцарія (</w:t>
      </w:r>
      <w:r w:rsidR="005A7CFD">
        <w:rPr>
          <w:rStyle w:val="cs9f0a404025"/>
        </w:rPr>
        <w:t>F</w:t>
      </w:r>
      <w:r w:rsidR="005A7CFD" w:rsidRPr="009B07D5">
        <w:rPr>
          <w:rStyle w:val="cs9f0a404025"/>
          <w:lang w:val="ru-RU"/>
        </w:rPr>
        <w:t xml:space="preserve">. </w:t>
      </w:r>
      <w:r w:rsidR="005A7CFD">
        <w:rPr>
          <w:rStyle w:val="cs9f0a404025"/>
        </w:rPr>
        <w:t>Hoffmann</w:t>
      </w:r>
      <w:r w:rsidR="005A7CFD" w:rsidRPr="009B07D5">
        <w:rPr>
          <w:rStyle w:val="cs9f0a404025"/>
          <w:lang w:val="ru-RU"/>
        </w:rPr>
        <w:t>-</w:t>
      </w:r>
      <w:r w:rsidR="005A7CFD">
        <w:rPr>
          <w:rStyle w:val="cs9f0a404025"/>
        </w:rPr>
        <w:t>La</w:t>
      </w:r>
      <w:r w:rsidR="005A7CFD" w:rsidRPr="009B07D5">
        <w:rPr>
          <w:rStyle w:val="cs9f0a404025"/>
          <w:lang w:val="ru-RU"/>
        </w:rPr>
        <w:t xml:space="preserve"> </w:t>
      </w:r>
      <w:r w:rsidR="005A7CFD">
        <w:rPr>
          <w:rStyle w:val="cs9f0a404025"/>
        </w:rPr>
        <w:t>Roche</w:t>
      </w:r>
      <w:r w:rsidR="005A7CFD" w:rsidRPr="009B07D5">
        <w:rPr>
          <w:rStyle w:val="cs9f0a404025"/>
          <w:lang w:val="ru-RU"/>
        </w:rPr>
        <w:t xml:space="preserve"> </w:t>
      </w:r>
      <w:r w:rsidR="005A7CFD">
        <w:rPr>
          <w:rStyle w:val="cs9f0a404025"/>
        </w:rPr>
        <w:t>Ltd</w:t>
      </w:r>
      <w:r w:rsidR="005A7CFD" w:rsidRPr="009B07D5">
        <w:rPr>
          <w:rStyle w:val="cs9f0a404025"/>
          <w:lang w:val="ru-RU"/>
        </w:rPr>
        <w:t xml:space="preserve">, </w:t>
      </w:r>
      <w:r w:rsidR="005A7CFD">
        <w:rPr>
          <w:rStyle w:val="cs9f0a404025"/>
        </w:rPr>
        <w:t>Switzerland</w:t>
      </w:r>
      <w:r w:rsidR="005A7CFD" w:rsidRPr="009B07D5">
        <w:rPr>
          <w:rStyle w:val="cs9f0a404025"/>
          <w:lang w:val="ru-RU"/>
        </w:rPr>
        <w:t>)</w:t>
      </w:r>
      <w:r w:rsidR="005A7CFD">
        <w:rPr>
          <w:rStyle w:val="cs9b0062625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rStyle w:val="cs80d9435b26"/>
          <w:lang w:val="ru-RU"/>
        </w:rPr>
      </w:pPr>
      <w:r>
        <w:rPr>
          <w:rStyle w:val="cs9b0062626"/>
          <w:lang w:val="ru-RU"/>
        </w:rPr>
        <w:t xml:space="preserve">26. </w:t>
      </w:r>
      <w:r w:rsidR="005A7CFD" w:rsidRPr="009B07D5">
        <w:rPr>
          <w:rStyle w:val="cs9b0062626"/>
          <w:lang w:val="ru-RU"/>
        </w:rPr>
        <w:t xml:space="preserve">Оновлений протокол клінічного випробування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 xml:space="preserve">0612-317, версія 3.0 від 11 лютого 2021 року англійською мовою; Брошура дослідника досліджуваного лікарського засобу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>0612 (</w:t>
      </w:r>
      <w:r w:rsidR="005A7CFD">
        <w:rPr>
          <w:rStyle w:val="cs9b0062626"/>
        </w:rPr>
        <w:t>levodopa</w:t>
      </w:r>
      <w:r w:rsidR="005A7CFD" w:rsidRPr="009B07D5">
        <w:rPr>
          <w:rStyle w:val="cs9b0062626"/>
          <w:lang w:val="ru-RU"/>
        </w:rPr>
        <w:t>/</w:t>
      </w:r>
      <w:r w:rsidR="005A7CFD">
        <w:rPr>
          <w:rStyle w:val="cs9b0062626"/>
        </w:rPr>
        <w:t>carbidopa</w:t>
      </w:r>
      <w:r w:rsidR="005A7CFD" w:rsidRPr="009B07D5">
        <w:rPr>
          <w:rStyle w:val="cs9b0062626"/>
          <w:lang w:val="ru-RU"/>
        </w:rPr>
        <w:t xml:space="preserve"> для підшкірного введення), версія 14 від 03 червня 2021 року англійською мовою; Оновлене досьє досліджуваного лікарського засобу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 xml:space="preserve">0612 ДДЛЗ; версія 10.5 від 01 червня 2021 року англійською мовою; Оновлене Досьє для Плацебо для ДЛЗ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>0612-317, версія 5.0 від 01 червня 2021 року англійською мовою; Оновлене досьє досліджуваного лікарського засобу, 2.1.</w:t>
      </w:r>
      <w:r w:rsidR="005A7CFD">
        <w:rPr>
          <w:rStyle w:val="cs9b0062626"/>
        </w:rPr>
        <w:t>P</w:t>
      </w:r>
      <w:r w:rsidR="005A7CFD" w:rsidRPr="009B07D5">
        <w:rPr>
          <w:rStyle w:val="cs9b0062626"/>
          <w:lang w:val="ru-RU"/>
        </w:rPr>
        <w:t xml:space="preserve"> - для плацебо до </w:t>
      </w:r>
      <w:r w:rsidR="005A7CFD">
        <w:rPr>
          <w:rStyle w:val="cs9b0062626"/>
        </w:rPr>
        <w:t>Carbidopa</w:t>
      </w:r>
      <w:r w:rsidR="005A7CFD" w:rsidRPr="009B07D5">
        <w:rPr>
          <w:rStyle w:val="cs9b0062626"/>
          <w:lang w:val="ru-RU"/>
        </w:rPr>
        <w:t>-</w:t>
      </w:r>
      <w:r w:rsidR="005A7CFD">
        <w:rPr>
          <w:rStyle w:val="cs9b0062626"/>
        </w:rPr>
        <w:t>Levodopa</w:t>
      </w:r>
      <w:r w:rsidR="005A7CFD" w:rsidRPr="009B07D5">
        <w:rPr>
          <w:rStyle w:val="cs9b0062626"/>
          <w:lang w:val="ru-RU"/>
        </w:rPr>
        <w:t xml:space="preserve"> в капсулах (білі), версія 3.0 англійською мовою; Оновлене досьє досліджуваного лікарського засобу, 2.1.</w:t>
      </w:r>
      <w:r w:rsidR="005A7CFD">
        <w:rPr>
          <w:rStyle w:val="cs9b0062626"/>
        </w:rPr>
        <w:t>P</w:t>
      </w:r>
      <w:r w:rsidR="005A7CFD" w:rsidRPr="009B07D5">
        <w:rPr>
          <w:rStyle w:val="cs9b0062626"/>
          <w:lang w:val="ru-RU"/>
        </w:rPr>
        <w:t xml:space="preserve"> - для плацебо до </w:t>
      </w:r>
      <w:r w:rsidR="005A7CFD">
        <w:rPr>
          <w:rStyle w:val="cs9b0062626"/>
        </w:rPr>
        <w:t>Carbidopa</w:t>
      </w:r>
      <w:r w:rsidR="005A7CFD" w:rsidRPr="009B07D5">
        <w:rPr>
          <w:rStyle w:val="cs9b0062626"/>
          <w:lang w:val="ru-RU"/>
        </w:rPr>
        <w:t>-</w:t>
      </w:r>
      <w:r w:rsidR="005A7CFD">
        <w:rPr>
          <w:rStyle w:val="cs9b0062626"/>
        </w:rPr>
        <w:t>Levodopa</w:t>
      </w:r>
      <w:r w:rsidR="005A7CFD" w:rsidRPr="009B07D5">
        <w:rPr>
          <w:rStyle w:val="cs9b0062626"/>
          <w:lang w:val="ru-RU"/>
        </w:rPr>
        <w:t xml:space="preserve"> в капсулах (сірі), версія 3.0 англійською мовою; Оновлене досьє досліджуваного лікарського засобу, 2.1.</w:t>
      </w:r>
      <w:r w:rsidR="005A7CFD">
        <w:rPr>
          <w:rStyle w:val="cs9b0062626"/>
        </w:rPr>
        <w:t>P</w:t>
      </w:r>
      <w:r w:rsidR="005A7CFD" w:rsidRPr="009B07D5">
        <w:rPr>
          <w:rStyle w:val="cs9b0062626"/>
          <w:lang w:val="ru-RU"/>
        </w:rPr>
        <w:t xml:space="preserve"> - для </w:t>
      </w:r>
      <w:r w:rsidR="005A7CFD">
        <w:rPr>
          <w:rStyle w:val="cs9b0062626"/>
        </w:rPr>
        <w:t>Carbidopa</w:t>
      </w:r>
      <w:r w:rsidR="005A7CFD" w:rsidRPr="009B07D5">
        <w:rPr>
          <w:rStyle w:val="cs9b0062626"/>
          <w:lang w:val="ru-RU"/>
        </w:rPr>
        <w:t>-</w:t>
      </w:r>
      <w:r w:rsidR="005A7CFD">
        <w:rPr>
          <w:rStyle w:val="cs9b0062626"/>
        </w:rPr>
        <w:t>Levodopa</w:t>
      </w:r>
      <w:r w:rsidR="005A7CFD" w:rsidRPr="009B07D5">
        <w:rPr>
          <w:rStyle w:val="cs9b0062626"/>
          <w:lang w:val="ru-RU"/>
        </w:rPr>
        <w:t xml:space="preserve"> в капсулах (сірі, білі), версія 3.0 англійською мовою; Основна форма інформованої згоди, версія 6.1 від 06 липня 2021 року українською та російською мовами; Форма інформованої згоди на додаткове генетичне дослідження, версія 5.1 від 06 липня 2021 року українською та російською мовами; Форма інформованої згоди помічника учасника дослідження, версія 4.1 від 06 липня 2021 року українською та російською мовами; Форма інформованої згоди вагітної партнерки, версія 3.1 від 06 липня 2021 року українською та російською мовами; Матеріали для пацієнтів: Анкета для визначення досвіду користувача, версія 1 від 19 лютого 2021 року українською та російською мовами; Брошури для пацієнта з описанням заходів з безпеки (</w:t>
      </w:r>
      <w:r w:rsidR="005A7CFD">
        <w:rPr>
          <w:rStyle w:val="cs9b0062626"/>
        </w:rPr>
        <w:t>Local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safety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brochure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for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patients</w:t>
      </w:r>
      <w:r w:rsidR="005A7CFD" w:rsidRPr="009B07D5">
        <w:rPr>
          <w:rStyle w:val="cs9b0062626"/>
          <w:lang w:val="ru-RU"/>
        </w:rPr>
        <w:t xml:space="preserve">) англійською мовою та табличні переклади українською та російською мовами; Текст Брошури для пацієнтів у випробуванні </w:t>
      </w:r>
      <w:r w:rsidR="005A7CFD">
        <w:rPr>
          <w:rStyle w:val="cs9b0062626"/>
        </w:rPr>
        <w:t>NEURODERM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PARKINSON</w:t>
      </w:r>
      <w:r w:rsidR="005A7CFD" w:rsidRPr="009B07D5">
        <w:rPr>
          <w:rStyle w:val="cs9b0062626"/>
          <w:lang w:val="ru-RU"/>
        </w:rPr>
        <w:t>’</w:t>
      </w:r>
      <w:r w:rsidR="005A7CFD">
        <w:rPr>
          <w:rStyle w:val="cs9b0062626"/>
        </w:rPr>
        <w:t>S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DISEASE</w:t>
      </w:r>
      <w:r w:rsidR="005A7CFD" w:rsidRPr="009B07D5">
        <w:rPr>
          <w:rStyle w:val="cs9b0062626"/>
          <w:lang w:val="ru-RU"/>
        </w:rPr>
        <w:t xml:space="preserve"> 317, версія 3 від 16 березня 2021 року українською та російською мовами; Графік Аналізів та процедур у досліджені </w:t>
      </w:r>
      <w:r w:rsidR="005A7CFD">
        <w:rPr>
          <w:rStyle w:val="cs9b0062626"/>
        </w:rPr>
        <w:t>NEURODERM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PARKINSON</w:t>
      </w:r>
      <w:r w:rsidR="005A7CFD" w:rsidRPr="009B07D5">
        <w:rPr>
          <w:rStyle w:val="cs9b0062626"/>
          <w:lang w:val="ru-RU"/>
        </w:rPr>
        <w:t>’</w:t>
      </w:r>
      <w:r w:rsidR="005A7CFD">
        <w:rPr>
          <w:rStyle w:val="cs9b0062626"/>
        </w:rPr>
        <w:t>S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DISEASE</w:t>
      </w:r>
      <w:r w:rsidR="005A7CFD" w:rsidRPr="009B07D5">
        <w:rPr>
          <w:rStyle w:val="cs9b0062626"/>
          <w:lang w:val="ru-RU"/>
        </w:rPr>
        <w:t xml:space="preserve"> 317, версія 3 від 16 березня 2021 року українською та російською мовою; Лист-направлення від лікаря, версія 3 від 16 березня 2021 року українською та російською мовами; Форма призначення для періоду коригування дози перорального </w:t>
      </w:r>
      <w:r w:rsidR="005A7CFD">
        <w:rPr>
          <w:rStyle w:val="cs9b0062626"/>
        </w:rPr>
        <w:t>IR</w:t>
      </w:r>
      <w:r w:rsidR="005A7CFD" w:rsidRPr="009B07D5">
        <w:rPr>
          <w:rStyle w:val="cs9b0062626"/>
          <w:lang w:val="ru-RU"/>
        </w:rPr>
        <w:t>-</w:t>
      </w:r>
      <w:r w:rsidR="005A7CFD">
        <w:rPr>
          <w:rStyle w:val="cs9b0062626"/>
        </w:rPr>
        <w:t>LD</w:t>
      </w:r>
      <w:r w:rsidR="005A7CFD" w:rsidRPr="009B07D5">
        <w:rPr>
          <w:rStyle w:val="cs9b0062626"/>
          <w:lang w:val="ru-RU"/>
        </w:rPr>
        <w:t>/</w:t>
      </w:r>
      <w:r w:rsidR="005A7CFD">
        <w:rPr>
          <w:rStyle w:val="cs9b0062626"/>
        </w:rPr>
        <w:t>CD</w:t>
      </w:r>
      <w:r w:rsidR="005A7CFD" w:rsidRPr="009B07D5">
        <w:rPr>
          <w:rStyle w:val="cs9b0062626"/>
          <w:lang w:val="ru-RU"/>
        </w:rPr>
        <w:t xml:space="preserve"> у відкритому режимі, версія 2.0 від 19 листопада 2020 року українською та російською мовами; Форма призначення для Періоду переходу на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 xml:space="preserve">0612 у відкритому режимі, версія 2.0 від 19 листопада 2020 року українською та російською мовами; Форма призначення для Періоду підтримуючої терапії в рамках рандомізованого, подвійного сліпого дослідження з подвійним маскуванням, версія 2.0 від 19 листопада 2020 року українською та російською мовами; Сценарій відео </w:t>
      </w:r>
      <w:r w:rsidR="005A7CFD">
        <w:rPr>
          <w:rStyle w:val="cs9b0062626"/>
        </w:rPr>
        <w:t>Boundless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Micro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Learning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Clips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Neria</w:t>
      </w:r>
      <w:r w:rsidR="005A7CFD" w:rsidRPr="009B07D5">
        <w:rPr>
          <w:rStyle w:val="cs9b0062626"/>
          <w:lang w:val="ru-RU"/>
        </w:rPr>
        <w:t>-</w:t>
      </w:r>
      <w:r w:rsidR="005A7CFD">
        <w:rPr>
          <w:rStyle w:val="cs9b0062626"/>
        </w:rPr>
        <w:t>Guard</w:t>
      </w:r>
      <w:r w:rsidR="005A7CFD" w:rsidRPr="009B07D5">
        <w:rPr>
          <w:rStyle w:val="cs9b0062626"/>
          <w:lang w:val="ru-RU"/>
        </w:rPr>
        <w:t xml:space="preserve">: ЗАМІНА АКУМУЛЯТОРА, версія від 10 січня 2021 року українською та російською мовами; ОКЛЮЗІЯ ПРИ ПОДАЧІ ПРЕПАРАТУ, версія від 10 січня 2021 року українською та російською мовами; ПЕРЕВІРКА ІНФУЗІЇ, версія від 10 січня 2021 року українською та російською мовами; ПРИЗУПИНЕННЯ ТА ВІДНОВЛЕННЯ РОБОТИ ПОМПИ, версія </w:t>
      </w:r>
      <w:r w:rsidR="005A7CFD" w:rsidRPr="009B07D5">
        <w:rPr>
          <w:rStyle w:val="cs9b0062626"/>
          <w:lang w:val="ru-RU"/>
        </w:rPr>
        <w:lastRenderedPageBreak/>
        <w:t xml:space="preserve">від 10 січня 2021 року українською та російською мовами; ВАЖЛИВІСТЬ ЗАСЛІПЛЕННЯ, версія від 10 січня 2021 року,українською та російською мовами; ВИЗНАЧЕННЯ МІСЦЯ ДЛЯ ВВЕДЕННЯ, версія від 10 січня 2021 року українською та російською мовами; ЗМІНА ЧАСУ, версія від 10 січня 2021 року українською та російською мовами; ПОВІДОМЛЕННЯ ДЛЯ ПАРТНЕРІВ ПО ДОГЛЯДУ, версія від 10 січня 2021 року українською та російською мовами; Сценарій до відео «НАВЧАЛЬНЕ ВІДЕО З ЕКСПЛУАТАЦІЇ ПОМПИ </w:t>
      </w:r>
      <w:r w:rsidR="005A7CFD">
        <w:rPr>
          <w:rStyle w:val="cs9b0062626"/>
        </w:rPr>
        <w:t>CRONO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TWIN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>», версія 01-5 від 10 січня 2021 року українською та російською мовами; Сценарій «</w:t>
      </w:r>
      <w:r w:rsidR="005A7CFD">
        <w:rPr>
          <w:rStyle w:val="cs9b0062626"/>
        </w:rPr>
        <w:t>Boundless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Welcome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video</w:t>
      </w:r>
      <w:r w:rsidR="005A7CFD" w:rsidRPr="009B07D5">
        <w:rPr>
          <w:rStyle w:val="cs9b0062626"/>
          <w:lang w:val="ru-RU"/>
        </w:rPr>
        <w:t xml:space="preserve">», версія від 10 січня 2021 року українською та російською мовами; Лист до лікаря загальної практики від 17 червня 2021 року англійською мовою та переклад українською мовою; Матеріали для дослідників: </w:t>
      </w:r>
      <w:r w:rsidR="005A7CFD">
        <w:rPr>
          <w:rStyle w:val="cs9b0062626"/>
        </w:rPr>
        <w:t>Study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reference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card</w:t>
      </w:r>
      <w:r w:rsidR="005A7CFD" w:rsidRPr="009B07D5">
        <w:rPr>
          <w:rStyle w:val="cs9b0062626"/>
          <w:lang w:val="ru-RU"/>
        </w:rPr>
        <w:t xml:space="preserve">, версія 3.0 від 11 лютого 2021 року англійською мовою; </w:t>
      </w:r>
      <w:r w:rsidR="005A7CFD">
        <w:rPr>
          <w:rStyle w:val="cs9b0062626"/>
        </w:rPr>
        <w:t>Chart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review</w:t>
      </w:r>
      <w:r w:rsidR="005A7CFD" w:rsidRPr="009B07D5">
        <w:rPr>
          <w:rStyle w:val="cs9b0062626"/>
          <w:lang w:val="ru-RU"/>
        </w:rPr>
        <w:t xml:space="preserve"> </w:t>
      </w:r>
      <w:r w:rsidR="005A7CFD">
        <w:rPr>
          <w:rStyle w:val="cs9b0062626"/>
        </w:rPr>
        <w:t>checklist</w:t>
      </w:r>
      <w:r w:rsidR="005A7CFD" w:rsidRPr="009B07D5">
        <w:rPr>
          <w:rStyle w:val="cs9b0062626"/>
          <w:lang w:val="ru-RU"/>
        </w:rPr>
        <w:t>, версія 3 від 16 березня 2021 року англійською мовою; Зміна місця проведення клінічного випробування</w:t>
      </w:r>
      <w:r w:rsidR="005A7CFD" w:rsidRPr="009B07D5">
        <w:rPr>
          <w:rStyle w:val="cs9f0a404026"/>
          <w:lang w:val="ru-RU"/>
        </w:rPr>
        <w:t xml:space="preserve"> до протоколу клінічного випробування «Багатоцентрове, рандомізоване, контрольоване активним препаратом, подвійне сліпе, подвійне масковане клінічне дослідження в паралельних групах із вивчення ефективності, безпечності та переносимості безперервної підшкірної інфузії препарату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>0612</w:t>
      </w:r>
      <w:r w:rsidR="005A7CFD" w:rsidRPr="009B07D5">
        <w:rPr>
          <w:rStyle w:val="cs9f0a404026"/>
          <w:lang w:val="ru-RU"/>
        </w:rPr>
        <w:t xml:space="preserve"> порівняно з пероральним прийомом </w:t>
      </w:r>
      <w:r w:rsidR="005A7CFD">
        <w:rPr>
          <w:rStyle w:val="cs9f0a404026"/>
        </w:rPr>
        <w:t>IR</w:t>
      </w:r>
      <w:r w:rsidR="005A7CFD" w:rsidRPr="009B07D5">
        <w:rPr>
          <w:rStyle w:val="cs9f0a404026"/>
          <w:lang w:val="ru-RU"/>
        </w:rPr>
        <w:t>-</w:t>
      </w:r>
      <w:r w:rsidR="005A7CFD">
        <w:rPr>
          <w:rStyle w:val="cs9f0a404026"/>
        </w:rPr>
        <w:t>LD</w:t>
      </w:r>
      <w:r w:rsidR="005A7CFD" w:rsidRPr="009B07D5">
        <w:rPr>
          <w:rStyle w:val="cs9f0a404026"/>
          <w:lang w:val="ru-RU"/>
        </w:rPr>
        <w:t>/</w:t>
      </w:r>
      <w:r w:rsidR="005A7CFD">
        <w:rPr>
          <w:rStyle w:val="cs9f0a404026"/>
        </w:rPr>
        <w:t>CD</w:t>
      </w:r>
      <w:r w:rsidR="005A7CFD" w:rsidRPr="009B07D5">
        <w:rPr>
          <w:rStyle w:val="cs9f0a404026"/>
          <w:lang w:val="ru-RU"/>
        </w:rPr>
        <w:t xml:space="preserve"> у пацієнтів із хворобою Паркінсона, у яких розвиваються моторні флуктуації (</w:t>
      </w:r>
      <w:r w:rsidR="005A7CFD">
        <w:rPr>
          <w:rStyle w:val="cs9f0a404026"/>
        </w:rPr>
        <w:t>BouNDless</w:t>
      </w:r>
      <w:r w:rsidR="005A7CFD" w:rsidRPr="009B07D5">
        <w:rPr>
          <w:rStyle w:val="cs9f0a404026"/>
          <w:lang w:val="ru-RU"/>
        </w:rPr>
        <w:t xml:space="preserve">)», код дослідження </w:t>
      </w:r>
      <w:r w:rsidR="005A7CFD">
        <w:rPr>
          <w:rStyle w:val="cs9b0062626"/>
        </w:rPr>
        <w:t>ND</w:t>
      </w:r>
      <w:r w:rsidR="005A7CFD" w:rsidRPr="009B07D5">
        <w:rPr>
          <w:rStyle w:val="cs9b0062626"/>
          <w:lang w:val="ru-RU"/>
        </w:rPr>
        <w:t>0612-317</w:t>
      </w:r>
      <w:r w:rsidR="005A7CFD" w:rsidRPr="009B07D5">
        <w:rPr>
          <w:rStyle w:val="cs9f0a404026"/>
          <w:lang w:val="ru-RU"/>
        </w:rPr>
        <w:t xml:space="preserve">, версія 2.1 від 25 червня 2020 року; спонсор - </w:t>
      </w:r>
      <w:r w:rsidR="005A7CFD">
        <w:rPr>
          <w:rStyle w:val="cs9f0a404026"/>
        </w:rPr>
        <w:t>NeuroDerm</w:t>
      </w:r>
      <w:r w:rsidR="005A7CFD" w:rsidRPr="009B07D5">
        <w:rPr>
          <w:rStyle w:val="cs9f0a404026"/>
          <w:lang w:val="ru-RU"/>
        </w:rPr>
        <w:t xml:space="preserve"> </w:t>
      </w:r>
      <w:r w:rsidR="005A7CFD">
        <w:rPr>
          <w:rStyle w:val="cs9f0a404026"/>
        </w:rPr>
        <w:t>Ltd</w:t>
      </w:r>
      <w:r w:rsidR="005A7CFD" w:rsidRPr="009B07D5">
        <w:rPr>
          <w:rStyle w:val="cs9f0a404026"/>
          <w:lang w:val="ru-RU"/>
        </w:rPr>
        <w:t xml:space="preserve">., </w:t>
      </w:r>
      <w:r w:rsidR="005A7CFD">
        <w:rPr>
          <w:rStyle w:val="cs9f0a404026"/>
        </w:rPr>
        <w:t>Israel</w:t>
      </w:r>
      <w:r w:rsidR="005A7CFD" w:rsidRPr="009B07D5">
        <w:rPr>
          <w:rStyle w:val="cs9f0a404026"/>
          <w:lang w:val="ru-RU"/>
        </w:rPr>
        <w:t xml:space="preserve"> (Ізраїль)</w:t>
      </w:r>
    </w:p>
    <w:p w:rsidR="004004C1" w:rsidRPr="009B07D5" w:rsidRDefault="004004C1" w:rsidP="004004C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5A7CFD" w:rsidRPr="004004C1" w:rsidRDefault="005A7CFD">
      <w:pPr>
        <w:pStyle w:val="cs80d9435b"/>
        <w:rPr>
          <w:lang w:val="ru-RU"/>
        </w:rPr>
      </w:pPr>
      <w:r>
        <w:rPr>
          <w:rStyle w:val="cs9f0a404026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4886"/>
      </w:tblGrid>
      <w:tr w:rsidR="005A7CFD" w:rsidTr="006B6B3B">
        <w:trPr>
          <w:trHeight w:val="213"/>
        </w:trPr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b0062626"/>
              </w:rPr>
              <w:t>БУЛО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Default="005A7CFD">
            <w:pPr>
              <w:pStyle w:val="cs2e86d3a6"/>
            </w:pPr>
            <w:r>
              <w:rPr>
                <w:rStyle w:val="cs9b0062626"/>
              </w:rPr>
              <w:t>СТАЛО</w:t>
            </w:r>
          </w:p>
        </w:tc>
      </w:tr>
      <w:tr w:rsidR="005A7CFD" w:rsidRPr="000A6168" w:rsidTr="006B6B3B">
        <w:trPr>
          <w:trHeight w:val="213"/>
        </w:trPr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9B07D5" w:rsidRDefault="005A7CFD">
            <w:pPr>
              <w:pStyle w:val="cs95e872d0"/>
              <w:rPr>
                <w:lang w:val="ru-RU"/>
              </w:rPr>
            </w:pPr>
            <w:r w:rsidRPr="009B07D5">
              <w:rPr>
                <w:rStyle w:val="cs9f0a404026"/>
                <w:lang w:val="ru-RU"/>
              </w:rPr>
              <w:t xml:space="preserve">д.м.н., проф. Московко С.П. </w:t>
            </w:r>
          </w:p>
          <w:p w:rsidR="005A7CFD" w:rsidRPr="006B6B3B" w:rsidRDefault="005A7CFD" w:rsidP="006B6B3B">
            <w:pPr>
              <w:pStyle w:val="cs80d9435b"/>
              <w:rPr>
                <w:b/>
              </w:rPr>
            </w:pPr>
            <w:r w:rsidRPr="006B6B3B">
              <w:rPr>
                <w:rStyle w:val="cs9f0a404026"/>
                <w:b/>
                <w:lang w:val="ru-RU"/>
              </w:rPr>
              <w:t>Комунальний заклад «Вінницька обласна психоневрологічна лікарня ім. акад. О.І. Ющенка», неврологічне відділення №3, Вінницький національний медичний універси</w:t>
            </w:r>
            <w:r w:rsidR="006B6B3B">
              <w:rPr>
                <w:rStyle w:val="cs9f0a404026"/>
                <w:b/>
                <w:lang w:val="ru-RU"/>
              </w:rPr>
              <w:t xml:space="preserve">тет ім. </w:t>
            </w:r>
            <w:r w:rsidRPr="006B6B3B">
              <w:rPr>
                <w:rStyle w:val="cs9f0a404026"/>
                <w:b/>
              </w:rPr>
              <w:t>М.І. Пиро</w:t>
            </w:r>
            <w:r w:rsidR="006B6B3B">
              <w:rPr>
                <w:rStyle w:val="cs9f0a404026"/>
                <w:b/>
              </w:rPr>
              <w:t xml:space="preserve">гова, кафедра нервових хвороб, </w:t>
            </w:r>
            <w:r w:rsidR="006B6B3B" w:rsidRPr="006B6B3B">
              <w:rPr>
                <w:rStyle w:val="cs9f0a404026"/>
                <w:b/>
              </w:rPr>
              <w:t xml:space="preserve"> </w:t>
            </w:r>
            <w:r w:rsidRPr="006B6B3B">
              <w:rPr>
                <w:rStyle w:val="cs9f0a404026"/>
                <w:b/>
              </w:rPr>
              <w:t>м. Вінниця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9B07D5" w:rsidRDefault="005A7CFD">
            <w:pPr>
              <w:pStyle w:val="csfeeeeb43"/>
              <w:rPr>
                <w:lang w:val="ru-RU"/>
              </w:rPr>
            </w:pPr>
            <w:r w:rsidRPr="009B07D5">
              <w:rPr>
                <w:rStyle w:val="cs9f0a404026"/>
                <w:lang w:val="ru-RU"/>
              </w:rPr>
              <w:t>д.м.н., проф. Московко С.П.</w:t>
            </w:r>
          </w:p>
          <w:p w:rsidR="005A7CFD" w:rsidRPr="006B6B3B" w:rsidRDefault="005A7CFD">
            <w:pPr>
              <w:pStyle w:val="cs80d9435b"/>
              <w:rPr>
                <w:b/>
                <w:lang w:val="ru-RU"/>
              </w:rPr>
            </w:pPr>
            <w:r w:rsidRPr="006B6B3B">
              <w:rPr>
                <w:rStyle w:val="cs9f0a404026"/>
                <w:b/>
                <w:lang w:val="ru-RU"/>
              </w:rPr>
              <w:t>Медичний центр товариства з обмеженою відповідальністю «Медичний центр «Салютем», лікувально-профілактичний відділ, м. Вінниця</w:t>
            </w:r>
          </w:p>
        </w:tc>
      </w:tr>
    </w:tbl>
    <w:p w:rsidR="005A7CFD" w:rsidRPr="004004C1" w:rsidRDefault="005A7CFD" w:rsidP="004004C1">
      <w:pPr>
        <w:pStyle w:val="cs80d9435b"/>
        <w:rPr>
          <w:lang w:val="ru-RU"/>
        </w:rPr>
      </w:pPr>
      <w:r>
        <w:rPr>
          <w:rStyle w:val="csafaf57416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lang w:val="ru-RU"/>
        </w:rPr>
      </w:pPr>
      <w:r>
        <w:rPr>
          <w:rStyle w:val="cs9b0062627"/>
          <w:lang w:val="ru-RU"/>
        </w:rPr>
        <w:t xml:space="preserve">27. </w:t>
      </w:r>
      <w:r w:rsidR="005A7CFD" w:rsidRPr="009B07D5">
        <w:rPr>
          <w:rStyle w:val="cs9b0062627"/>
          <w:lang w:val="ru-RU"/>
        </w:rPr>
        <w:t xml:space="preserve">Запроваджується оновлений Протокол клінічного дослідження, версія 2.0 від 24 червня 2021 року (англійською мовою); Запроваджуються оновлені Інструкції до </w:t>
      </w:r>
      <w:r w:rsidR="005A7CFD">
        <w:rPr>
          <w:rStyle w:val="cs9b0062627"/>
        </w:rPr>
        <w:t>SDMT</w:t>
      </w:r>
      <w:r w:rsidR="005A7CFD" w:rsidRPr="009B07D5">
        <w:rPr>
          <w:rStyle w:val="cs9b0062627"/>
          <w:lang w:val="ru-RU"/>
        </w:rPr>
        <w:t xml:space="preserve"> [</w:t>
      </w:r>
      <w:r w:rsidR="005A7CFD">
        <w:rPr>
          <w:rStyle w:val="cs9b0062627"/>
        </w:rPr>
        <w:t>Symbol</w:t>
      </w:r>
      <w:r w:rsidR="005A7CFD" w:rsidRPr="009B07D5">
        <w:rPr>
          <w:rStyle w:val="cs9b0062627"/>
          <w:lang w:val="ru-RU"/>
        </w:rPr>
        <w:t xml:space="preserve"> </w:t>
      </w:r>
      <w:r w:rsidR="005A7CFD">
        <w:rPr>
          <w:rStyle w:val="cs9b0062627"/>
        </w:rPr>
        <w:t>Digit</w:t>
      </w:r>
      <w:r w:rsidR="005A7CFD" w:rsidRPr="009B07D5">
        <w:rPr>
          <w:rStyle w:val="cs9b0062627"/>
          <w:lang w:val="ru-RU"/>
        </w:rPr>
        <w:t xml:space="preserve"> </w:t>
      </w:r>
      <w:r w:rsidR="005A7CFD">
        <w:rPr>
          <w:rStyle w:val="cs9b0062627"/>
        </w:rPr>
        <w:t>Modalities</w:t>
      </w:r>
      <w:r w:rsidR="005A7CFD" w:rsidRPr="009B07D5">
        <w:rPr>
          <w:rStyle w:val="cs9b0062627"/>
          <w:lang w:val="ru-RU"/>
        </w:rPr>
        <w:t xml:space="preserve"> </w:t>
      </w:r>
      <w:r w:rsidR="005A7CFD">
        <w:rPr>
          <w:rStyle w:val="cs9b0062627"/>
        </w:rPr>
        <w:t>Test</w:t>
      </w:r>
      <w:r w:rsidR="005A7CFD" w:rsidRPr="009B07D5">
        <w:rPr>
          <w:rStyle w:val="cs9b0062627"/>
          <w:lang w:val="ru-RU"/>
        </w:rPr>
        <w:t xml:space="preserve">, тест на зіставлення символів та цифр] – Альтернативна форма 1, українською та російською мовами версії 1 від 16.06.2021; Запроваджуються оновлені Інструкції до </w:t>
      </w:r>
      <w:r w:rsidR="005A7CFD">
        <w:rPr>
          <w:rStyle w:val="cs9b0062627"/>
        </w:rPr>
        <w:t>SDMT</w:t>
      </w:r>
      <w:r w:rsidR="005A7CFD" w:rsidRPr="009B07D5">
        <w:rPr>
          <w:rStyle w:val="cs9b0062627"/>
          <w:lang w:val="ru-RU"/>
        </w:rPr>
        <w:t xml:space="preserve"> [</w:t>
      </w:r>
      <w:r w:rsidR="005A7CFD">
        <w:rPr>
          <w:rStyle w:val="cs9b0062627"/>
        </w:rPr>
        <w:t>Symbol</w:t>
      </w:r>
      <w:r w:rsidR="005A7CFD" w:rsidRPr="009B07D5">
        <w:rPr>
          <w:rStyle w:val="cs9b0062627"/>
          <w:lang w:val="ru-RU"/>
        </w:rPr>
        <w:t xml:space="preserve"> </w:t>
      </w:r>
      <w:r w:rsidR="005A7CFD">
        <w:rPr>
          <w:rStyle w:val="cs9b0062627"/>
        </w:rPr>
        <w:t>Digit</w:t>
      </w:r>
      <w:r w:rsidR="005A7CFD" w:rsidRPr="009B07D5">
        <w:rPr>
          <w:rStyle w:val="cs9b0062627"/>
          <w:lang w:val="ru-RU"/>
        </w:rPr>
        <w:t xml:space="preserve"> </w:t>
      </w:r>
      <w:r w:rsidR="005A7CFD">
        <w:rPr>
          <w:rStyle w:val="cs9b0062627"/>
        </w:rPr>
        <w:t>Modalities</w:t>
      </w:r>
      <w:r w:rsidR="005A7CFD" w:rsidRPr="009B07D5">
        <w:rPr>
          <w:rStyle w:val="cs9b0062627"/>
          <w:lang w:val="ru-RU"/>
        </w:rPr>
        <w:t xml:space="preserve"> </w:t>
      </w:r>
      <w:r w:rsidR="005A7CFD">
        <w:rPr>
          <w:rStyle w:val="cs9b0062627"/>
        </w:rPr>
        <w:t>Test</w:t>
      </w:r>
      <w:r w:rsidR="005A7CFD" w:rsidRPr="009B07D5">
        <w:rPr>
          <w:rStyle w:val="cs9b0062627"/>
          <w:lang w:val="ru-RU"/>
        </w:rPr>
        <w:t>, тест на зіставлення символів та цифр] – Альтернативна форма 2, українською та російською мовами версії 1 від 16.06.2021</w:t>
      </w:r>
      <w:r w:rsidR="005A7CFD" w:rsidRPr="009B07D5">
        <w:rPr>
          <w:rStyle w:val="cs9f0a404027"/>
          <w:lang w:val="ru-RU"/>
        </w:rPr>
        <w:t xml:space="preserve"> до протоколу клінічного випробування «Багатоцентрове, рандомізоване, подвійне сліпе, плацебо-контрольоване дослідження для оцінки ефективності, безпечності </w:t>
      </w:r>
      <w:r w:rsidR="005A7CFD">
        <w:rPr>
          <w:rStyle w:val="cs9f0a404027"/>
        </w:rPr>
        <w:t>i</w:t>
      </w:r>
      <w:r w:rsidR="005A7CFD" w:rsidRPr="009B07D5">
        <w:rPr>
          <w:rStyle w:val="cs9f0a404027"/>
          <w:lang w:val="ru-RU"/>
        </w:rPr>
        <w:t xml:space="preserve"> переносимості препарату </w:t>
      </w:r>
      <w:r w:rsidR="005A7CFD">
        <w:rPr>
          <w:rStyle w:val="cs9b0062627"/>
        </w:rPr>
        <w:t>IMU</w:t>
      </w:r>
      <w:r w:rsidR="005A7CFD" w:rsidRPr="009B07D5">
        <w:rPr>
          <w:rStyle w:val="cs9b0062627"/>
          <w:lang w:val="ru-RU"/>
        </w:rPr>
        <w:t>-838</w:t>
      </w:r>
      <w:r w:rsidR="005A7CFD" w:rsidRPr="009B07D5">
        <w:rPr>
          <w:rStyle w:val="cs9f0a404027"/>
          <w:lang w:val="ru-RU"/>
        </w:rPr>
        <w:t xml:space="preserve"> у пац</w:t>
      </w:r>
      <w:r w:rsidR="005A7CFD">
        <w:rPr>
          <w:rStyle w:val="cs9f0a404027"/>
        </w:rPr>
        <w:t>i</w:t>
      </w:r>
      <w:r w:rsidR="005A7CFD" w:rsidRPr="009B07D5">
        <w:rPr>
          <w:rStyle w:val="cs9f0a404027"/>
          <w:lang w:val="ru-RU"/>
        </w:rPr>
        <w:t>єнт</w:t>
      </w:r>
      <w:r w:rsidR="005A7CFD">
        <w:rPr>
          <w:rStyle w:val="cs9f0a404027"/>
        </w:rPr>
        <w:t>i</w:t>
      </w:r>
      <w:r w:rsidR="005A7CFD" w:rsidRPr="009B07D5">
        <w:rPr>
          <w:rStyle w:val="cs9f0a404027"/>
          <w:lang w:val="ru-RU"/>
        </w:rPr>
        <w:t xml:space="preserve">в з прогресуючим розсіяним склерозом», код дослідження </w:t>
      </w:r>
      <w:r w:rsidR="005A7CFD">
        <w:rPr>
          <w:rStyle w:val="cs9b0062627"/>
        </w:rPr>
        <w:t>P</w:t>
      </w:r>
      <w:r w:rsidR="005A7CFD" w:rsidRPr="009B07D5">
        <w:rPr>
          <w:rStyle w:val="cs9b0062627"/>
          <w:lang w:val="ru-RU"/>
        </w:rPr>
        <w:t>2-</w:t>
      </w:r>
      <w:r w:rsidR="005A7CFD">
        <w:rPr>
          <w:rStyle w:val="cs9b0062627"/>
        </w:rPr>
        <w:t>IMU</w:t>
      </w:r>
      <w:r w:rsidR="005A7CFD" w:rsidRPr="009B07D5">
        <w:rPr>
          <w:rStyle w:val="cs9b0062627"/>
          <w:lang w:val="ru-RU"/>
        </w:rPr>
        <w:t>-838-</w:t>
      </w:r>
      <w:r w:rsidR="005A7CFD">
        <w:rPr>
          <w:rStyle w:val="cs9b0062627"/>
        </w:rPr>
        <w:t>PMS</w:t>
      </w:r>
      <w:r w:rsidR="005A7CFD" w:rsidRPr="009B07D5">
        <w:rPr>
          <w:rStyle w:val="cs9f0a404027"/>
          <w:lang w:val="ru-RU"/>
        </w:rPr>
        <w:t xml:space="preserve">, версія 1.0 від 03 травня 2021 року; спонсор - «Іммунік АГ», Німеччина / </w:t>
      </w:r>
      <w:r w:rsidR="005A7CFD">
        <w:rPr>
          <w:rStyle w:val="cs9f0a404027"/>
        </w:rPr>
        <w:t>Immunic</w:t>
      </w:r>
      <w:r w:rsidR="005A7CFD" w:rsidRPr="009B07D5">
        <w:rPr>
          <w:rStyle w:val="cs9f0a404027"/>
          <w:lang w:val="ru-RU"/>
        </w:rPr>
        <w:t xml:space="preserve"> </w:t>
      </w:r>
      <w:r w:rsidR="005A7CFD">
        <w:rPr>
          <w:rStyle w:val="cs9f0a404027"/>
        </w:rPr>
        <w:t>AG</w:t>
      </w:r>
      <w:r w:rsidR="005A7CFD" w:rsidRPr="009B07D5">
        <w:rPr>
          <w:rStyle w:val="cs9f0a404027"/>
          <w:lang w:val="ru-RU"/>
        </w:rPr>
        <w:t xml:space="preserve">, </w:t>
      </w:r>
      <w:r w:rsidR="005A7CFD">
        <w:rPr>
          <w:rStyle w:val="cs9f0a404027"/>
        </w:rPr>
        <w:t>Germany</w:t>
      </w:r>
      <w:r w:rsidR="005A7CFD">
        <w:rPr>
          <w:rStyle w:val="cs9b0062627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 xml:space="preserve">Заявник - ТОВ «Верум Клінікал Рісерч», Україна </w:t>
      </w:r>
    </w:p>
    <w:p w:rsidR="005A7CFD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004C1" w:rsidRPr="009B07D5" w:rsidRDefault="004004C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rStyle w:val="cs80d9435b28"/>
          <w:lang w:val="ru-RU"/>
        </w:rPr>
      </w:pPr>
      <w:r>
        <w:rPr>
          <w:rStyle w:val="cs9b0062628"/>
          <w:lang w:val="ru-RU"/>
        </w:rPr>
        <w:t xml:space="preserve">28. </w:t>
      </w:r>
      <w:r w:rsidR="005A7CFD" w:rsidRPr="009B07D5">
        <w:rPr>
          <w:rStyle w:val="cs9b0062628"/>
          <w:lang w:val="ru-RU"/>
        </w:rPr>
        <w:t xml:space="preserve">Оновлений протокол клінічного дослідження </w:t>
      </w:r>
      <w:r w:rsidR="005A7CFD">
        <w:rPr>
          <w:rStyle w:val="cs9b0062628"/>
        </w:rPr>
        <w:t>MS</w:t>
      </w:r>
      <w:r w:rsidR="005A7CFD" w:rsidRPr="009B07D5">
        <w:rPr>
          <w:rStyle w:val="cs9b0062628"/>
          <w:lang w:val="ru-RU"/>
        </w:rPr>
        <w:t xml:space="preserve">200662_0001, версія 11.0 від 27 травня 2021 року, англійською мовою; Брошура дослідника, </w:t>
      </w:r>
      <w:r w:rsidR="005A7CFD">
        <w:rPr>
          <w:rStyle w:val="cs9b0062628"/>
        </w:rPr>
        <w:t>TL</w:t>
      </w:r>
      <w:r w:rsidR="005A7CFD" w:rsidRPr="009B07D5">
        <w:rPr>
          <w:rStyle w:val="cs9b0062628"/>
          <w:lang w:val="ru-RU"/>
        </w:rPr>
        <w:t xml:space="preserve">-895, версія 5.0, 16 червня 2021 року, англійською мовою; Картка для дослідників із переліком критеріїв включення/невключення згідно Протоколу клінічного дослідження </w:t>
      </w:r>
      <w:r w:rsidR="005A7CFD">
        <w:rPr>
          <w:rStyle w:val="cs9b0062628"/>
        </w:rPr>
        <w:t>MS</w:t>
      </w:r>
      <w:r w:rsidR="005A7CFD" w:rsidRPr="009B07D5">
        <w:rPr>
          <w:rStyle w:val="cs9b0062628"/>
          <w:lang w:val="ru-RU"/>
        </w:rPr>
        <w:t>200662_0001, версія 11.0 від 27 травня 2021 року, англійською мовою; Форма інформованої згоди учасника дослідження на надання послуг з організації поїздок та відшкодування витрат компанією «Ґрінфайр» [</w:t>
      </w:r>
      <w:r w:rsidR="005A7CFD">
        <w:rPr>
          <w:rStyle w:val="cs9b0062628"/>
        </w:rPr>
        <w:t>Greenphire</w:t>
      </w:r>
      <w:r w:rsidR="005A7CFD" w:rsidRPr="009B07D5">
        <w:rPr>
          <w:rStyle w:val="cs9b0062628"/>
          <w:lang w:val="ru-RU"/>
        </w:rPr>
        <w:t xml:space="preserve">] в ході проведення клінічного випробування </w:t>
      </w:r>
      <w:r w:rsidR="005A7CFD">
        <w:rPr>
          <w:rStyle w:val="cs9b0062628"/>
        </w:rPr>
        <w:t>MS</w:t>
      </w:r>
      <w:r w:rsidR="005A7CFD" w:rsidRPr="009B07D5">
        <w:rPr>
          <w:rStyle w:val="cs9b0062628"/>
          <w:lang w:val="ru-RU"/>
        </w:rPr>
        <w:t xml:space="preserve">200662_0001: </w:t>
      </w:r>
      <w:r w:rsidR="005A7CFD">
        <w:rPr>
          <w:rStyle w:val="cs9b0062628"/>
        </w:rPr>
        <w:t>MS</w:t>
      </w:r>
      <w:r w:rsidR="005A7CFD" w:rsidRPr="009B07D5">
        <w:rPr>
          <w:rStyle w:val="cs9b0062628"/>
          <w:lang w:val="ru-RU"/>
        </w:rPr>
        <w:t xml:space="preserve">200662_0001_ФІЗ </w:t>
      </w:r>
      <w:r w:rsidR="005A7CFD">
        <w:rPr>
          <w:rStyle w:val="cs9b0062628"/>
        </w:rPr>
        <w:t>Greenphire</w:t>
      </w:r>
      <w:r w:rsidR="005A7CFD" w:rsidRPr="009B07D5">
        <w:rPr>
          <w:rStyle w:val="cs9b0062628"/>
          <w:lang w:val="ru-RU"/>
        </w:rPr>
        <w:t xml:space="preserve">_Україна_версія 1.0 від 17 червня 2021 року на основі </w:t>
      </w:r>
      <w:r w:rsidR="005A7CFD">
        <w:rPr>
          <w:rStyle w:val="cs9b0062628"/>
        </w:rPr>
        <w:t>Greenphire</w:t>
      </w:r>
      <w:r w:rsidR="005A7CFD" w:rsidRPr="009B07D5">
        <w:rPr>
          <w:rStyle w:val="cs9b0062628"/>
          <w:lang w:val="ru-RU"/>
        </w:rPr>
        <w:t xml:space="preserve"> </w:t>
      </w:r>
      <w:r w:rsidR="005A7CFD">
        <w:rPr>
          <w:rStyle w:val="cs9b0062628"/>
        </w:rPr>
        <w:t>ICF</w:t>
      </w:r>
      <w:r w:rsidR="005A7CFD" w:rsidRPr="009B07D5">
        <w:rPr>
          <w:rStyle w:val="cs9b0062628"/>
          <w:lang w:val="ru-RU"/>
        </w:rPr>
        <w:t xml:space="preserve"> </w:t>
      </w:r>
      <w:r w:rsidR="005A7CFD">
        <w:rPr>
          <w:rStyle w:val="cs9b0062628"/>
        </w:rPr>
        <w:t>ROW</w:t>
      </w:r>
      <w:r w:rsidR="005A7CFD" w:rsidRPr="009B07D5">
        <w:rPr>
          <w:rStyle w:val="cs9b0062628"/>
          <w:lang w:val="ru-RU"/>
        </w:rPr>
        <w:t xml:space="preserve">, версія 2.0 від 16 жовтня 2019 року, українською, російською, англійською мовами; Довідкове керівництво щодо здійснення подорожі під час клінічного дослідження компанії </w:t>
      </w:r>
      <w:r w:rsidR="005A7CFD">
        <w:rPr>
          <w:rStyle w:val="cs9b0062628"/>
        </w:rPr>
        <w:t>Greenphire</w:t>
      </w:r>
      <w:r w:rsidR="005A7CFD" w:rsidRPr="009B07D5">
        <w:rPr>
          <w:rStyle w:val="cs9b0062628"/>
          <w:lang w:val="ru-RU"/>
        </w:rPr>
        <w:t xml:space="preserve"> для осіб, що подорожують: версія 4.0 - Оновлено в серпні 2021 року, українською мовою; Картка з контактними даними для організації подорожі компанії </w:t>
      </w:r>
      <w:r w:rsidR="005A7CFD">
        <w:rPr>
          <w:rStyle w:val="cs9b0062628"/>
        </w:rPr>
        <w:t>Greenphire</w:t>
      </w:r>
      <w:r w:rsidR="005A7CFD" w:rsidRPr="009B07D5">
        <w:rPr>
          <w:rStyle w:val="cs9b0062628"/>
          <w:lang w:val="ru-RU"/>
        </w:rPr>
        <w:t xml:space="preserve">: версія 3.0 - оновлено в серпні 2021 року, українською мовою; Огляд послуг компанії </w:t>
      </w:r>
      <w:r w:rsidR="005A7CFD">
        <w:rPr>
          <w:rStyle w:val="cs9b0062628"/>
        </w:rPr>
        <w:t>Greenphire</w:t>
      </w:r>
      <w:r w:rsidR="005A7CFD" w:rsidRPr="009B07D5">
        <w:rPr>
          <w:rStyle w:val="cs9b0062628"/>
          <w:lang w:val="ru-RU"/>
        </w:rPr>
        <w:t xml:space="preserve">, версія 2.0, оновлена 24 вересня 2020 року, англійською мовою; Брошура «Чи спостерігався у вас рецидив ХЛЛ або ДЛЛ?», Версія 2, 07 квітня 2021 р., українською, російською, англійською мовами; Інформаційний бюлетень про дослідження для медичних працівників: версія 1 від 18 серпня 2021 року для України на основі Майстер-версії 2 від 05 серпня 2021 року, українською, російською, англійською мовами; Інформаційний лист для учасників дослідження: Україна версія 1 від 25 червня 2021 на основі Майстер версії 1 від 25 лютого 2021 року, українською, російською, англійською мовами; Шлях учасників: Версія 2, 07 квітня 2021, українською, </w:t>
      </w:r>
      <w:r w:rsidR="005A7CFD" w:rsidRPr="009B07D5">
        <w:rPr>
          <w:rStyle w:val="cs9b0062628"/>
          <w:lang w:val="ru-RU"/>
        </w:rPr>
        <w:lastRenderedPageBreak/>
        <w:t>російською, англійською мовами; Щоденник приймання препарату учасником дослідження: Версія 4.0, 23 квітня 2021 року, українською, російською, англійською мовами; Графік оцінок в рамках дослідження: Версія 1, 25 лютого 2021 р, українською, російською, англійською мовами; Контрольний перелік для використання перед Скринінгом: Версія 2, 26 березня 2021 р., українською, російською, англійською мовами; Уточнення стосовно адреси місця проведення клінічного випробування</w:t>
      </w:r>
      <w:r w:rsidR="005A7CFD" w:rsidRPr="009B07D5">
        <w:rPr>
          <w:rStyle w:val="cs9f0a404028"/>
          <w:lang w:val="ru-RU"/>
        </w:rPr>
        <w:t xml:space="preserve"> до протоколу клінічного випробування «Фаза </w:t>
      </w:r>
      <w:r w:rsidR="005A7CFD">
        <w:rPr>
          <w:rStyle w:val="cs9f0a404028"/>
        </w:rPr>
        <w:t>I</w:t>
      </w:r>
      <w:r w:rsidR="005A7CFD" w:rsidRPr="009B07D5">
        <w:rPr>
          <w:rStyle w:val="cs9f0a404028"/>
          <w:lang w:val="ru-RU"/>
        </w:rPr>
        <w:t>/</w:t>
      </w:r>
      <w:r w:rsidR="005A7CFD">
        <w:rPr>
          <w:rStyle w:val="cs9f0a404028"/>
        </w:rPr>
        <w:t>II</w:t>
      </w:r>
      <w:r w:rsidR="005A7CFD" w:rsidRPr="009B07D5">
        <w:rPr>
          <w:rStyle w:val="cs9f0a404028"/>
          <w:lang w:val="ru-RU"/>
        </w:rPr>
        <w:t xml:space="preserve">, дослідження першого застосування у людей препарату </w:t>
      </w:r>
      <w:r w:rsidR="005A7CFD">
        <w:rPr>
          <w:rStyle w:val="cs9b0062628"/>
        </w:rPr>
        <w:t>TL</w:t>
      </w:r>
      <w:r w:rsidR="005A7CFD" w:rsidRPr="009B07D5">
        <w:rPr>
          <w:rStyle w:val="cs9b0062628"/>
          <w:lang w:val="ru-RU"/>
        </w:rPr>
        <w:t>-895</w:t>
      </w:r>
      <w:r w:rsidR="005A7CFD" w:rsidRPr="009B07D5">
        <w:rPr>
          <w:rStyle w:val="cs9f0a404028"/>
          <w:lang w:val="ru-RU"/>
        </w:rPr>
        <w:t xml:space="preserve"> з ескалацією дози у пацієнтів з рецидивними/рефрактерними </w:t>
      </w:r>
      <w:r w:rsidR="005A7CFD">
        <w:rPr>
          <w:rStyle w:val="cs9f0a404028"/>
        </w:rPr>
        <w:t>B</w:t>
      </w:r>
      <w:r w:rsidR="005A7CFD" w:rsidRPr="009B07D5">
        <w:rPr>
          <w:rStyle w:val="cs9f0a404028"/>
          <w:lang w:val="ru-RU"/>
        </w:rPr>
        <w:t xml:space="preserve">-клітинними злоякісними захворюваннями та із подальшим застосуванням у пацієнтів з рецидивним/рефрактерним хронічним лімфоцитарним лейкозом або рецидивною/рефрактерною дрібноклітинною лімфоцитарною лімфомою», код дослідження </w:t>
      </w:r>
      <w:r w:rsidR="005A7CFD">
        <w:rPr>
          <w:rStyle w:val="cs9b0062628"/>
        </w:rPr>
        <w:t>MS</w:t>
      </w:r>
      <w:r w:rsidR="005A7CFD" w:rsidRPr="009B07D5">
        <w:rPr>
          <w:rStyle w:val="cs9b0062628"/>
          <w:lang w:val="ru-RU"/>
        </w:rPr>
        <w:t>200662_0001</w:t>
      </w:r>
      <w:r w:rsidR="005A7CFD" w:rsidRPr="009B07D5">
        <w:rPr>
          <w:rStyle w:val="cs9f0a404028"/>
          <w:lang w:val="ru-RU"/>
        </w:rPr>
        <w:t>, версія 9.0 від 29 жовтня 2020 року; спонсор - «Теліос Фарма, Інк» [</w:t>
      </w:r>
      <w:r w:rsidR="005A7CFD">
        <w:rPr>
          <w:rStyle w:val="cs9f0a404028"/>
        </w:rPr>
        <w:t>Telios</w:t>
      </w:r>
      <w:r w:rsidR="005A7CFD" w:rsidRPr="009B07D5">
        <w:rPr>
          <w:rStyle w:val="cs9f0a404028"/>
          <w:lang w:val="ru-RU"/>
        </w:rPr>
        <w:t xml:space="preserve"> </w:t>
      </w:r>
      <w:r w:rsidR="005A7CFD">
        <w:rPr>
          <w:rStyle w:val="cs9f0a404028"/>
        </w:rPr>
        <w:t>Pharma</w:t>
      </w:r>
      <w:r w:rsidR="005A7CFD" w:rsidRPr="009B07D5">
        <w:rPr>
          <w:rStyle w:val="cs9f0a404028"/>
          <w:lang w:val="ru-RU"/>
        </w:rPr>
        <w:t xml:space="preserve">, </w:t>
      </w:r>
      <w:r w:rsidR="005A7CFD">
        <w:rPr>
          <w:rStyle w:val="cs9f0a404028"/>
        </w:rPr>
        <w:t>Inc</w:t>
      </w:r>
      <w:r w:rsidR="005A7CFD" w:rsidRPr="009B07D5">
        <w:rPr>
          <w:rStyle w:val="cs9f0a404028"/>
          <w:lang w:val="ru-RU"/>
        </w:rPr>
        <w:t>.], США</w:t>
      </w:r>
    </w:p>
    <w:p w:rsidR="004004C1" w:rsidRPr="009B07D5" w:rsidRDefault="004004C1" w:rsidP="004004C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:rsidR="005A7CFD" w:rsidRPr="004004C1" w:rsidRDefault="005A7CFD">
      <w:pPr>
        <w:pStyle w:val="cs80d9435b"/>
        <w:rPr>
          <w:lang w:val="ru-RU"/>
        </w:rPr>
      </w:pPr>
      <w:r>
        <w:rPr>
          <w:rStyle w:val="cs9b00626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14"/>
      </w:tblGrid>
      <w:tr w:rsidR="005A7CFD" w:rsidRPr="006B6B3B"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2e86d3a6"/>
              <w:rPr>
                <w:rFonts w:ascii="Arial" w:hAnsi="Arial" w:cs="Arial"/>
              </w:rPr>
            </w:pPr>
            <w:r w:rsidRPr="006B6B3B">
              <w:rPr>
                <w:rStyle w:val="csfaa46c7b1"/>
                <w:rFonts w:ascii="Arial" w:hAnsi="Arial" w:cs="Arial"/>
              </w:rPr>
              <w:t>БУЛО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2e86d3a6"/>
              <w:rPr>
                <w:rFonts w:ascii="Arial" w:hAnsi="Arial" w:cs="Arial"/>
              </w:rPr>
            </w:pPr>
            <w:r w:rsidRPr="006B6B3B">
              <w:rPr>
                <w:rStyle w:val="csfaa46c7b1"/>
                <w:rFonts w:ascii="Arial" w:hAnsi="Arial" w:cs="Arial"/>
              </w:rPr>
              <w:t>СТАЛО</w:t>
            </w:r>
          </w:p>
        </w:tc>
      </w:tr>
      <w:tr w:rsidR="005A7CFD" w:rsidRPr="000A6168"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80d9435b"/>
              <w:rPr>
                <w:rFonts w:ascii="Arial" w:hAnsi="Arial" w:cs="Arial"/>
                <w:lang w:val="ru-RU"/>
              </w:rPr>
            </w:pPr>
            <w:r w:rsidRPr="006B6B3B">
              <w:rPr>
                <w:rStyle w:val="csfaa46c7b1"/>
                <w:rFonts w:ascii="Arial" w:hAnsi="Arial" w:cs="Arial"/>
                <w:lang w:val="ru-RU"/>
              </w:rPr>
              <w:t xml:space="preserve">к.м.н. Кучкова О.Ю. </w:t>
            </w:r>
          </w:p>
          <w:p w:rsidR="005A7CFD" w:rsidRPr="006B6B3B" w:rsidRDefault="005A7CFD">
            <w:pPr>
              <w:pStyle w:val="cs80d9435b"/>
              <w:rPr>
                <w:rFonts w:ascii="Arial" w:hAnsi="Arial" w:cs="Arial"/>
                <w:lang w:val="ru-RU"/>
              </w:rPr>
            </w:pPr>
            <w:r w:rsidRPr="006B6B3B">
              <w:rPr>
                <w:rStyle w:val="csfaa46c7b1"/>
                <w:rFonts w:ascii="Arial" w:hAnsi="Arial" w:cs="Arial"/>
                <w:lang w:val="ru-RU"/>
              </w:rPr>
              <w:t xml:space="preserve">Комунальне некомерційне підприємство «Обласний центр онкології», гематологічне відділення, </w:t>
            </w:r>
            <w:r w:rsidRPr="006B6B3B">
              <w:rPr>
                <w:rStyle w:val="cs2494c3c63"/>
                <w:rFonts w:ascii="Arial" w:hAnsi="Arial" w:cs="Arial"/>
                <w:lang w:val="ru-RU"/>
              </w:rPr>
              <w:t>м. Дніпро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CFD" w:rsidRPr="006B6B3B" w:rsidRDefault="005A7CFD">
            <w:pPr>
              <w:pStyle w:val="cs80d9435b"/>
              <w:rPr>
                <w:rFonts w:ascii="Arial" w:hAnsi="Arial" w:cs="Arial"/>
                <w:lang w:val="ru-RU"/>
              </w:rPr>
            </w:pPr>
            <w:r w:rsidRPr="006B6B3B">
              <w:rPr>
                <w:rStyle w:val="csfaa46c7b1"/>
                <w:rFonts w:ascii="Arial" w:hAnsi="Arial" w:cs="Arial"/>
                <w:lang w:val="ru-RU"/>
              </w:rPr>
              <w:t xml:space="preserve">к.м.н. Кучкова О.Ю. </w:t>
            </w:r>
          </w:p>
          <w:p w:rsidR="005A7CFD" w:rsidRPr="006B6B3B" w:rsidRDefault="005A7CFD">
            <w:pPr>
              <w:pStyle w:val="cs80d9435b"/>
              <w:rPr>
                <w:rFonts w:ascii="Arial" w:hAnsi="Arial" w:cs="Arial"/>
                <w:lang w:val="ru-RU"/>
              </w:rPr>
            </w:pPr>
            <w:r w:rsidRPr="006B6B3B">
              <w:rPr>
                <w:rStyle w:val="csfaa46c7b1"/>
                <w:rFonts w:ascii="Arial" w:hAnsi="Arial" w:cs="Arial"/>
                <w:lang w:val="ru-RU"/>
              </w:rPr>
              <w:t xml:space="preserve">Комунальне некомерційне підприємство «Обласний центр онкології», гематологічне відділення, </w:t>
            </w:r>
            <w:r w:rsidRPr="006B6B3B">
              <w:rPr>
                <w:rStyle w:val="cs2494c3c63"/>
                <w:rFonts w:ascii="Arial" w:hAnsi="Arial" w:cs="Arial"/>
                <w:lang w:val="ru-RU"/>
              </w:rPr>
              <w:t>м. Харків</w:t>
            </w:r>
          </w:p>
        </w:tc>
      </w:tr>
    </w:tbl>
    <w:p w:rsidR="004004C1" w:rsidRPr="004004C1" w:rsidRDefault="005A7CFD" w:rsidP="004004C1">
      <w:pPr>
        <w:pStyle w:val="cs80d9435b"/>
        <w:rPr>
          <w:rFonts w:ascii="Segoe UI" w:hAnsi="Segoe UI" w:cs="Segoe UI"/>
          <w:b/>
          <w:bCs/>
          <w:color w:val="000000"/>
          <w:sz w:val="18"/>
          <w:szCs w:val="18"/>
          <w:lang w:val="ru-RU"/>
        </w:rPr>
      </w:pPr>
      <w:r>
        <w:rPr>
          <w:rStyle w:val="csafaf57417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lang w:val="ru-RU"/>
        </w:rPr>
      </w:pPr>
      <w:r>
        <w:rPr>
          <w:rStyle w:val="cs9b0062629"/>
          <w:lang w:val="ru-RU"/>
        </w:rPr>
        <w:t xml:space="preserve">29. </w:t>
      </w:r>
      <w:r w:rsidR="005A7CFD" w:rsidRPr="009B07D5">
        <w:rPr>
          <w:rStyle w:val="cs9b0062629"/>
          <w:lang w:val="ru-RU"/>
        </w:rPr>
        <w:t xml:space="preserve">Протокол клінічного випробування </w:t>
      </w:r>
      <w:r w:rsidR="005A7CFD">
        <w:rPr>
          <w:rStyle w:val="cs9b0062629"/>
        </w:rPr>
        <w:t>J</w:t>
      </w:r>
      <w:r w:rsidR="005A7CFD" w:rsidRPr="009B07D5">
        <w:rPr>
          <w:rStyle w:val="cs9b0062629"/>
          <w:lang w:val="ru-RU"/>
        </w:rPr>
        <w:t>2</w:t>
      </w:r>
      <w:r w:rsidR="005A7CFD">
        <w:rPr>
          <w:rStyle w:val="cs9b0062629"/>
        </w:rPr>
        <w:t>G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MC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JZJX</w:t>
      </w:r>
      <w:r w:rsidR="005A7CFD" w:rsidRPr="009B07D5">
        <w:rPr>
          <w:rStyle w:val="cs9b0062629"/>
          <w:lang w:val="ru-RU"/>
        </w:rPr>
        <w:t>, версія з поправкою (</w:t>
      </w:r>
      <w:r w:rsidR="005A7CFD">
        <w:rPr>
          <w:rStyle w:val="cs9b0062629"/>
        </w:rPr>
        <w:t>d</w:t>
      </w:r>
      <w:r w:rsidR="005A7CFD" w:rsidRPr="009B07D5">
        <w:rPr>
          <w:rStyle w:val="cs9b0062629"/>
          <w:lang w:val="ru-RU"/>
        </w:rPr>
        <w:t xml:space="preserve">) від 21 травня 2021 року; Брошура дослідника досліджуваного лікарського засобу </w:t>
      </w:r>
      <w:r w:rsidR="005A7CFD">
        <w:rPr>
          <w:rStyle w:val="cs9b0062629"/>
        </w:rPr>
        <w:t>Selpercatinib</w:t>
      </w:r>
      <w:r w:rsidR="005A7CFD" w:rsidRPr="009B07D5">
        <w:rPr>
          <w:rStyle w:val="cs9b0062629"/>
          <w:lang w:val="ru-RU"/>
        </w:rPr>
        <w:t xml:space="preserve"> [</w:t>
      </w:r>
      <w:r w:rsidR="005A7CFD">
        <w:rPr>
          <w:rStyle w:val="cs9b0062629"/>
        </w:rPr>
        <w:t>LY</w:t>
      </w:r>
      <w:r w:rsidR="005A7CFD" w:rsidRPr="009B07D5">
        <w:rPr>
          <w:rStyle w:val="cs9b0062629"/>
          <w:lang w:val="ru-RU"/>
        </w:rPr>
        <w:t xml:space="preserve">3527723], версія від 28 червня 2021 р.; Інформація для пацієнта дослідження та Форма Інформованої Згоди для участі у дослідженні для використання в Україні українською мовою, версія № 2.0 від 02 серпня 2021 року; Інформація для пацієнта дослідження та Форма Інформованої Згоди для участі у дослідженні для використання в Україні російською мовою, версія № 2.0 від 02 серпня 2021 року; Інформація для пацієнта дослідження та Форма Інформованої Згоди для переходу на інше лікування в рамках дослідження для використання в Україні українською мовою, версія № 2.0 від 02 серпня 2021 року; Інформація для пацієнта дослідження та Форма Інформованої Згоди для переходу на інше лікування в рамках дослідження для використання в Україні російською мовою, версія № 2.0 від 02 серпня 2021 року; Інформація для пацієнта дослідження та Форма Інформованої Згоди для участі у процедурі попереднього відбору до дослідження для використання в Україні українською мовою, версія № 2.0 від 02 серпня 2021 року; Інформація для пацієнта дослідження та Форма Інформованої Згоди для участі у процедурі попереднього відбору до дослідження для використання в Україні російською мовою, версія № 2.0 від 02 серпня 2021 року; Щоденник для пацієнта дослідження </w:t>
      </w:r>
      <w:r w:rsidR="005A7CFD">
        <w:rPr>
          <w:rStyle w:val="cs9b0062629"/>
        </w:rPr>
        <w:t>J</w:t>
      </w:r>
      <w:r w:rsidR="005A7CFD" w:rsidRPr="009B07D5">
        <w:rPr>
          <w:rStyle w:val="cs9b0062629"/>
          <w:lang w:val="ru-RU"/>
        </w:rPr>
        <w:t>2</w:t>
      </w:r>
      <w:r w:rsidR="005A7CFD">
        <w:rPr>
          <w:rStyle w:val="cs9b0062629"/>
        </w:rPr>
        <w:t>G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MC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JZJX</w:t>
      </w:r>
      <w:r w:rsidR="005A7CFD" w:rsidRPr="009B07D5">
        <w:rPr>
          <w:rStyle w:val="cs9b0062629"/>
          <w:lang w:val="ru-RU"/>
        </w:rPr>
        <w:t xml:space="preserve"> від 03 червня 2021 р., українською мовою; Щоденник для пацієнта дослідження </w:t>
      </w:r>
      <w:r w:rsidR="005A7CFD">
        <w:rPr>
          <w:rStyle w:val="cs9b0062629"/>
        </w:rPr>
        <w:t>J</w:t>
      </w:r>
      <w:r w:rsidR="005A7CFD" w:rsidRPr="009B07D5">
        <w:rPr>
          <w:rStyle w:val="cs9b0062629"/>
          <w:lang w:val="ru-RU"/>
        </w:rPr>
        <w:t>2</w:t>
      </w:r>
      <w:r w:rsidR="005A7CFD">
        <w:rPr>
          <w:rStyle w:val="cs9b0062629"/>
        </w:rPr>
        <w:t>G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MC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JZJX</w:t>
      </w:r>
      <w:r w:rsidR="005A7CFD" w:rsidRPr="009B07D5">
        <w:rPr>
          <w:rStyle w:val="cs9b0062629"/>
          <w:lang w:val="ru-RU"/>
        </w:rPr>
        <w:t xml:space="preserve"> від 03 червня 2021 р., російською мовою; Посібник з користування електронним щоденником під час участі в дослідженні </w:t>
      </w:r>
      <w:r w:rsidR="005A7CFD">
        <w:rPr>
          <w:rStyle w:val="cs9b0062629"/>
        </w:rPr>
        <w:t>J</w:t>
      </w:r>
      <w:r w:rsidR="005A7CFD" w:rsidRPr="009B07D5">
        <w:rPr>
          <w:rStyle w:val="cs9b0062629"/>
          <w:lang w:val="ru-RU"/>
        </w:rPr>
        <w:t>2</w:t>
      </w:r>
      <w:r w:rsidR="005A7CFD">
        <w:rPr>
          <w:rStyle w:val="cs9b0062629"/>
        </w:rPr>
        <w:t>G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MC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JZJX</w:t>
      </w:r>
      <w:r w:rsidR="005A7CFD" w:rsidRPr="009B07D5">
        <w:rPr>
          <w:rStyle w:val="cs9b0062629"/>
          <w:lang w:val="ru-RU"/>
        </w:rPr>
        <w:t xml:space="preserve">, версія 1 від 17 травня 2021 р., українською мовою; Керівництво по користуванню електронним щоденником під час дослідження </w:t>
      </w:r>
      <w:r w:rsidR="005A7CFD">
        <w:rPr>
          <w:rStyle w:val="cs9b0062629"/>
        </w:rPr>
        <w:t>J</w:t>
      </w:r>
      <w:r w:rsidR="005A7CFD" w:rsidRPr="009B07D5">
        <w:rPr>
          <w:rStyle w:val="cs9b0062629"/>
          <w:lang w:val="ru-RU"/>
        </w:rPr>
        <w:t>2</w:t>
      </w:r>
      <w:r w:rsidR="005A7CFD">
        <w:rPr>
          <w:rStyle w:val="cs9b0062629"/>
        </w:rPr>
        <w:t>G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MC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JZJX</w:t>
      </w:r>
      <w:r w:rsidR="005A7CFD" w:rsidRPr="009B07D5">
        <w:rPr>
          <w:rStyle w:val="cs9b0062629"/>
          <w:lang w:val="ru-RU"/>
        </w:rPr>
        <w:t>, версія 1 від 17 травня 2021 р., російською мовою; Зображення екрану електронного щоденника, версія 1 від 14 травня 2021 р., українською мовою; Зображення екрану електронного щоденника, версія 1 від 14 травня 2021 р., російською мовою</w:t>
      </w:r>
      <w:r w:rsidR="005A7CFD" w:rsidRPr="009B07D5">
        <w:rPr>
          <w:rStyle w:val="cs9f0a404029"/>
          <w:lang w:val="ru-RU"/>
        </w:rPr>
        <w:t xml:space="preserve"> до протоколу клінічного випробування «</w:t>
      </w:r>
      <w:r w:rsidR="005A7CFD">
        <w:rPr>
          <w:rStyle w:val="cs9f0a404029"/>
        </w:rPr>
        <w:t>LIBRETTO</w:t>
      </w:r>
      <w:r w:rsidR="005A7CFD" w:rsidRPr="009B07D5">
        <w:rPr>
          <w:rStyle w:val="cs9f0a404029"/>
          <w:lang w:val="ru-RU"/>
        </w:rPr>
        <w:t xml:space="preserve"> 432: Плацебо-контрольоване подвійне сліпе рандомізоване дослідження 3 фази для оцінки ад’ювантної терапії </w:t>
      </w:r>
      <w:r w:rsidR="005A7CFD" w:rsidRPr="009B07D5">
        <w:rPr>
          <w:rStyle w:val="cs9b0062629"/>
          <w:lang w:val="ru-RU"/>
        </w:rPr>
        <w:t>селперкатинібом</w:t>
      </w:r>
      <w:r w:rsidR="005A7CFD" w:rsidRPr="009B07D5">
        <w:rPr>
          <w:rStyle w:val="cs9f0a404029"/>
          <w:lang w:val="ru-RU"/>
        </w:rPr>
        <w:t xml:space="preserve"> після радикальної локорегіонарної терапії у пацієнтів з недрібноклітинним раком легені стадії </w:t>
      </w:r>
      <w:r w:rsidR="005A7CFD">
        <w:rPr>
          <w:rStyle w:val="cs9f0a404029"/>
        </w:rPr>
        <w:t>IB</w:t>
      </w:r>
      <w:r w:rsidR="005A7CFD" w:rsidRPr="009B07D5">
        <w:rPr>
          <w:rStyle w:val="cs9f0a404029"/>
          <w:lang w:val="ru-RU"/>
        </w:rPr>
        <w:t>–</w:t>
      </w:r>
      <w:r w:rsidR="005A7CFD">
        <w:rPr>
          <w:rStyle w:val="cs9f0a404029"/>
        </w:rPr>
        <w:t>IIIA</w:t>
      </w:r>
      <w:r w:rsidR="005A7CFD" w:rsidRPr="009B07D5">
        <w:rPr>
          <w:rStyle w:val="cs9f0a404029"/>
          <w:lang w:val="ru-RU"/>
        </w:rPr>
        <w:t xml:space="preserve"> з наявністю гібридного гена </w:t>
      </w:r>
      <w:r w:rsidR="005A7CFD">
        <w:rPr>
          <w:rStyle w:val="cs9f0a404029"/>
        </w:rPr>
        <w:t>RET</w:t>
      </w:r>
      <w:r w:rsidR="005A7CFD" w:rsidRPr="009B07D5">
        <w:rPr>
          <w:rStyle w:val="cs9f0a404029"/>
          <w:lang w:val="ru-RU"/>
        </w:rPr>
        <w:t xml:space="preserve">», код дослідження </w:t>
      </w:r>
      <w:r w:rsidR="005A7CFD">
        <w:rPr>
          <w:rStyle w:val="cs9b0062629"/>
        </w:rPr>
        <w:t>J</w:t>
      </w:r>
      <w:r w:rsidR="005A7CFD" w:rsidRPr="009B07D5">
        <w:rPr>
          <w:rStyle w:val="cs9b0062629"/>
          <w:lang w:val="ru-RU"/>
        </w:rPr>
        <w:t>2</w:t>
      </w:r>
      <w:r w:rsidR="005A7CFD">
        <w:rPr>
          <w:rStyle w:val="cs9b0062629"/>
        </w:rPr>
        <w:t>G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MC</w:t>
      </w:r>
      <w:r w:rsidR="005A7CFD" w:rsidRPr="009B07D5">
        <w:rPr>
          <w:rStyle w:val="cs9b0062629"/>
          <w:lang w:val="ru-RU"/>
        </w:rPr>
        <w:t>-</w:t>
      </w:r>
      <w:r w:rsidR="005A7CFD">
        <w:rPr>
          <w:rStyle w:val="cs9b0062629"/>
        </w:rPr>
        <w:t>JZJX</w:t>
      </w:r>
      <w:r w:rsidR="005A7CFD" w:rsidRPr="009B07D5">
        <w:rPr>
          <w:rStyle w:val="cs9f0a404029"/>
          <w:lang w:val="ru-RU"/>
        </w:rPr>
        <w:t>, версія з поправкою (</w:t>
      </w:r>
      <w:r w:rsidR="005A7CFD">
        <w:rPr>
          <w:rStyle w:val="cs9f0a404029"/>
        </w:rPr>
        <w:t>c</w:t>
      </w:r>
      <w:r w:rsidR="005A7CFD" w:rsidRPr="009B07D5">
        <w:rPr>
          <w:rStyle w:val="cs9f0a404029"/>
          <w:lang w:val="ru-RU"/>
        </w:rPr>
        <w:t xml:space="preserve">) від 03 березня 2021 року; спонсор - Елі Ліллі енд Компані, США / </w:t>
      </w:r>
      <w:r w:rsidR="005A7CFD">
        <w:rPr>
          <w:rStyle w:val="cs9f0a404029"/>
        </w:rPr>
        <w:t>Eli</w:t>
      </w:r>
      <w:r w:rsidR="005A7CFD" w:rsidRPr="009B07D5">
        <w:rPr>
          <w:rStyle w:val="cs9f0a404029"/>
          <w:lang w:val="ru-RU"/>
        </w:rPr>
        <w:t xml:space="preserve"> </w:t>
      </w:r>
      <w:r w:rsidR="005A7CFD">
        <w:rPr>
          <w:rStyle w:val="cs9f0a404029"/>
        </w:rPr>
        <w:t>Lilly</w:t>
      </w:r>
      <w:r w:rsidR="005A7CFD" w:rsidRPr="009B07D5">
        <w:rPr>
          <w:rStyle w:val="cs9f0a404029"/>
          <w:lang w:val="ru-RU"/>
        </w:rPr>
        <w:t xml:space="preserve"> </w:t>
      </w:r>
      <w:r w:rsidR="005A7CFD">
        <w:rPr>
          <w:rStyle w:val="cs9f0a404029"/>
        </w:rPr>
        <w:t>and</w:t>
      </w:r>
      <w:r w:rsidR="005A7CFD" w:rsidRPr="009B07D5">
        <w:rPr>
          <w:rStyle w:val="cs9f0a404029"/>
          <w:lang w:val="ru-RU"/>
        </w:rPr>
        <w:t xml:space="preserve"> </w:t>
      </w:r>
      <w:r w:rsidR="005A7CFD">
        <w:rPr>
          <w:rStyle w:val="cs9f0a404029"/>
        </w:rPr>
        <w:t>Company</w:t>
      </w:r>
      <w:r w:rsidR="005A7CFD" w:rsidRPr="009B07D5">
        <w:rPr>
          <w:rStyle w:val="cs9f0a404029"/>
          <w:lang w:val="ru-RU"/>
        </w:rPr>
        <w:t xml:space="preserve">, </w:t>
      </w:r>
      <w:r w:rsidR="005A7CFD">
        <w:rPr>
          <w:rStyle w:val="cs9f0a404029"/>
        </w:rPr>
        <w:t>USA</w:t>
      </w:r>
      <w:r w:rsidR="005A7CFD">
        <w:rPr>
          <w:rStyle w:val="csafaf57418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rStyle w:val="cs80d9435b30"/>
          <w:lang w:val="ru-RU"/>
        </w:rPr>
      </w:pPr>
      <w:r>
        <w:rPr>
          <w:rStyle w:val="cs9b0062630"/>
          <w:lang w:val="ru-RU"/>
        </w:rPr>
        <w:t xml:space="preserve">30. </w:t>
      </w:r>
      <w:r w:rsidR="005A7CFD" w:rsidRPr="009B07D5">
        <w:rPr>
          <w:rStyle w:val="cs9b0062630"/>
          <w:lang w:val="ru-RU"/>
        </w:rPr>
        <w:t xml:space="preserve">Оновлений протокол клінічного випробування </w:t>
      </w:r>
      <w:r w:rsidR="005A7CFD">
        <w:rPr>
          <w:rStyle w:val="cs9b0062630"/>
        </w:rPr>
        <w:t>MK</w:t>
      </w:r>
      <w:r w:rsidR="005A7CFD" w:rsidRPr="009B07D5">
        <w:rPr>
          <w:rStyle w:val="cs9b0062630"/>
          <w:lang w:val="ru-RU"/>
        </w:rPr>
        <w:t>-3475-630, з інкорпорованою поправкою 07 від 09 серпня 2021 року, англійською мовою</w:t>
      </w:r>
      <w:r w:rsidR="005A7CFD" w:rsidRPr="009B07D5">
        <w:rPr>
          <w:rStyle w:val="cs9f0a404030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ІІІ фази для оцінки </w:t>
      </w:r>
      <w:r w:rsidR="005A7CFD" w:rsidRPr="009B07D5">
        <w:rPr>
          <w:rStyle w:val="cs9b0062630"/>
          <w:lang w:val="ru-RU"/>
        </w:rPr>
        <w:t>пембролізумабу</w:t>
      </w:r>
      <w:r w:rsidR="005A7CFD" w:rsidRPr="009B07D5">
        <w:rPr>
          <w:rStyle w:val="cs9f0a404030"/>
          <w:lang w:val="ru-RU"/>
        </w:rPr>
        <w:t xml:space="preserve">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</w:t>
      </w:r>
      <w:r w:rsidR="005A7CFD">
        <w:rPr>
          <w:rStyle w:val="cs9f0a404030"/>
        </w:rPr>
        <w:t>KEYNOTE</w:t>
      </w:r>
      <w:r w:rsidR="005A7CFD" w:rsidRPr="009B07D5">
        <w:rPr>
          <w:rStyle w:val="cs9f0a404030"/>
          <w:lang w:val="ru-RU"/>
        </w:rPr>
        <w:t xml:space="preserve">-630)», код дослідження </w:t>
      </w:r>
      <w:r w:rsidR="005A7CFD">
        <w:rPr>
          <w:rStyle w:val="cs9b0062630"/>
        </w:rPr>
        <w:t>MK</w:t>
      </w:r>
      <w:r w:rsidR="005A7CFD" w:rsidRPr="009B07D5">
        <w:rPr>
          <w:rStyle w:val="cs9b0062630"/>
          <w:lang w:val="ru-RU"/>
        </w:rPr>
        <w:t>-3475-630</w:t>
      </w:r>
      <w:r w:rsidR="005A7CFD" w:rsidRPr="009B07D5">
        <w:rPr>
          <w:rStyle w:val="cs9f0a404030"/>
          <w:lang w:val="ru-RU"/>
        </w:rPr>
        <w:t>, з інкорпорованою поправкою 06 від 10 червня 2021 року; спонсор - «Мерк Шарп енд Доум Корп.», дочірнє підприємство «Мерк енд Ко., Інк.», США (</w:t>
      </w:r>
      <w:r w:rsidR="005A7CFD">
        <w:rPr>
          <w:rStyle w:val="cs9f0a404030"/>
        </w:rPr>
        <w:t>Merck</w:t>
      </w:r>
      <w:r w:rsidR="005A7CFD" w:rsidRPr="009B07D5">
        <w:rPr>
          <w:rStyle w:val="cs9f0a404030"/>
          <w:lang w:val="ru-RU"/>
        </w:rPr>
        <w:t xml:space="preserve"> </w:t>
      </w:r>
      <w:r w:rsidR="005A7CFD">
        <w:rPr>
          <w:rStyle w:val="cs9f0a404030"/>
        </w:rPr>
        <w:t>Sharp</w:t>
      </w:r>
      <w:r w:rsidR="005A7CFD" w:rsidRPr="009B07D5">
        <w:rPr>
          <w:rStyle w:val="cs9f0a404030"/>
          <w:lang w:val="ru-RU"/>
        </w:rPr>
        <w:t xml:space="preserve"> &amp; </w:t>
      </w:r>
      <w:r w:rsidR="005A7CFD">
        <w:rPr>
          <w:rStyle w:val="cs9f0a404030"/>
        </w:rPr>
        <w:t>Dohme</w:t>
      </w:r>
      <w:r w:rsidR="005A7CFD" w:rsidRPr="009B07D5">
        <w:rPr>
          <w:rStyle w:val="cs9f0a404030"/>
          <w:lang w:val="ru-RU"/>
        </w:rPr>
        <w:t xml:space="preserve"> </w:t>
      </w:r>
      <w:r w:rsidR="005A7CFD">
        <w:rPr>
          <w:rStyle w:val="cs9f0a404030"/>
        </w:rPr>
        <w:t>Corp</w:t>
      </w:r>
      <w:r w:rsidR="005A7CFD" w:rsidRPr="009B07D5">
        <w:rPr>
          <w:rStyle w:val="cs9f0a404030"/>
          <w:lang w:val="ru-RU"/>
        </w:rPr>
        <w:t xml:space="preserve">., </w:t>
      </w:r>
      <w:r w:rsidR="005A7CFD">
        <w:rPr>
          <w:rStyle w:val="cs9f0a404030"/>
        </w:rPr>
        <w:t>a</w:t>
      </w:r>
      <w:r w:rsidR="005A7CFD" w:rsidRPr="009B07D5">
        <w:rPr>
          <w:rStyle w:val="cs9f0a404030"/>
          <w:lang w:val="ru-RU"/>
        </w:rPr>
        <w:t xml:space="preserve"> </w:t>
      </w:r>
      <w:r w:rsidR="005A7CFD">
        <w:rPr>
          <w:rStyle w:val="cs9f0a404030"/>
        </w:rPr>
        <w:t>subsidiary</w:t>
      </w:r>
      <w:r w:rsidR="005A7CFD" w:rsidRPr="009B07D5">
        <w:rPr>
          <w:rStyle w:val="cs9f0a404030"/>
          <w:lang w:val="ru-RU"/>
        </w:rPr>
        <w:t xml:space="preserve"> </w:t>
      </w:r>
      <w:r w:rsidR="005A7CFD">
        <w:rPr>
          <w:rStyle w:val="cs9f0a404030"/>
        </w:rPr>
        <w:t>of</w:t>
      </w:r>
      <w:r w:rsidR="005A7CFD" w:rsidRPr="009B07D5">
        <w:rPr>
          <w:rStyle w:val="cs9f0a404030"/>
          <w:lang w:val="ru-RU"/>
        </w:rPr>
        <w:t xml:space="preserve"> </w:t>
      </w:r>
      <w:r w:rsidR="005A7CFD">
        <w:rPr>
          <w:rStyle w:val="cs9f0a404030"/>
        </w:rPr>
        <w:t>Merck</w:t>
      </w:r>
      <w:r w:rsidR="005A7CFD" w:rsidRPr="009B07D5">
        <w:rPr>
          <w:rStyle w:val="cs9f0a404030"/>
          <w:lang w:val="ru-RU"/>
        </w:rPr>
        <w:t xml:space="preserve"> &amp; </w:t>
      </w:r>
      <w:r w:rsidR="005A7CFD">
        <w:rPr>
          <w:rStyle w:val="cs9f0a404030"/>
        </w:rPr>
        <w:t>Co</w:t>
      </w:r>
      <w:r w:rsidR="005A7CFD" w:rsidRPr="009B07D5">
        <w:rPr>
          <w:rStyle w:val="cs9f0a404030"/>
          <w:lang w:val="ru-RU"/>
        </w:rPr>
        <w:t xml:space="preserve">., </w:t>
      </w:r>
      <w:r w:rsidR="005A7CFD">
        <w:rPr>
          <w:rStyle w:val="cs9f0a404030"/>
        </w:rPr>
        <w:t>Inc</w:t>
      </w:r>
      <w:r w:rsidR="005A7CFD" w:rsidRPr="009B07D5">
        <w:rPr>
          <w:rStyle w:val="cs9f0a404030"/>
          <w:lang w:val="ru-RU"/>
        </w:rPr>
        <w:t xml:space="preserve">., </w:t>
      </w:r>
      <w:r w:rsidR="005A7CFD">
        <w:rPr>
          <w:rStyle w:val="cs9f0a404030"/>
        </w:rPr>
        <w:t>USA</w:t>
      </w:r>
      <w:r w:rsidR="005A7CFD" w:rsidRPr="009B07D5">
        <w:rPr>
          <w:rStyle w:val="cs9f0a404030"/>
          <w:lang w:val="ru-RU"/>
        </w:rPr>
        <w:t>)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lang w:val="ru-RU"/>
        </w:rPr>
      </w:pPr>
      <w:r>
        <w:rPr>
          <w:rStyle w:val="cs9b0062631"/>
          <w:lang w:val="ru-RU"/>
        </w:rPr>
        <w:lastRenderedPageBreak/>
        <w:t xml:space="preserve">31. </w:t>
      </w:r>
      <w:r w:rsidR="005A7CFD" w:rsidRPr="009B07D5">
        <w:rPr>
          <w:rStyle w:val="cs9b0062631"/>
          <w:lang w:val="ru-RU"/>
        </w:rPr>
        <w:t xml:space="preserve">Оновлений протокол клінічного випробування </w:t>
      </w:r>
      <w:r w:rsidR="005A7CFD">
        <w:rPr>
          <w:rStyle w:val="cs9b0062631"/>
        </w:rPr>
        <w:t>MK</w:t>
      </w:r>
      <w:r w:rsidR="005A7CFD" w:rsidRPr="009B07D5">
        <w:rPr>
          <w:rStyle w:val="cs9b0062631"/>
          <w:lang w:val="ru-RU"/>
        </w:rPr>
        <w:t xml:space="preserve">-7339-013, з інкорпорованою поправкою 03 від 16 липня 2021 року, англійською мовою; Україна, </w:t>
      </w:r>
      <w:r w:rsidR="005A7CFD">
        <w:rPr>
          <w:rStyle w:val="cs9b0062631"/>
        </w:rPr>
        <w:t>MK</w:t>
      </w:r>
      <w:r w:rsidR="005A7CFD" w:rsidRPr="009B07D5">
        <w:rPr>
          <w:rStyle w:val="cs9b0062631"/>
          <w:lang w:val="ru-RU"/>
        </w:rPr>
        <w:t>-7339-013, версія 1.00 від 09 серпня 2021 р., українською та російською мовами, Інформаційний листок і документ про інформовану згоду на майбутнє біомедичне дослідження; Інформаційна картка учасника клінічного дослідження, українською та російською мовами, версія 2.0 від 20 липня 2021 року</w:t>
      </w:r>
      <w:r w:rsidR="005A7CFD" w:rsidRPr="009B07D5">
        <w:rPr>
          <w:rStyle w:val="cs9f0a404031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</w:t>
      </w:r>
      <w:r w:rsidR="005A7CFD">
        <w:rPr>
          <w:rStyle w:val="cs9f0a404031"/>
        </w:rPr>
        <w:t>III</w:t>
      </w:r>
      <w:r w:rsidR="005A7CFD" w:rsidRPr="009B07D5">
        <w:rPr>
          <w:rStyle w:val="cs9f0a404031"/>
          <w:lang w:val="ru-RU"/>
        </w:rPr>
        <w:t xml:space="preserve"> фази для оцінки </w:t>
      </w:r>
      <w:r w:rsidR="005A7CFD" w:rsidRPr="009B07D5">
        <w:rPr>
          <w:rStyle w:val="cs9b0062631"/>
          <w:lang w:val="ru-RU"/>
        </w:rPr>
        <w:t>пембролізумабу (</w:t>
      </w:r>
      <w:r w:rsidR="005A7CFD">
        <w:rPr>
          <w:rStyle w:val="cs9b0062631"/>
        </w:rPr>
        <w:t>MK</w:t>
      </w:r>
      <w:r w:rsidR="005A7CFD" w:rsidRPr="009B07D5">
        <w:rPr>
          <w:rStyle w:val="cs9b0062631"/>
          <w:lang w:val="ru-RU"/>
        </w:rPr>
        <w:t xml:space="preserve">-3475) </w:t>
      </w:r>
      <w:r w:rsidR="005A7CFD" w:rsidRPr="009B07D5">
        <w:rPr>
          <w:rStyle w:val="cs9f0a404031"/>
          <w:lang w:val="ru-RU"/>
        </w:rPr>
        <w:t xml:space="preserve">у поєднанні з супутньою хіміопроменевою терапією з подальшим введенням пембролізумабу з </w:t>
      </w:r>
      <w:r w:rsidR="005A7CFD" w:rsidRPr="009B07D5">
        <w:rPr>
          <w:rStyle w:val="cs9b0062631"/>
          <w:lang w:val="ru-RU"/>
        </w:rPr>
        <w:t>олапарибом (</w:t>
      </w:r>
      <w:r w:rsidR="005A7CFD">
        <w:rPr>
          <w:rStyle w:val="cs9b0062631"/>
        </w:rPr>
        <w:t>MK</w:t>
      </w:r>
      <w:r w:rsidR="005A7CFD" w:rsidRPr="009B07D5">
        <w:rPr>
          <w:rStyle w:val="cs9b0062631"/>
          <w:lang w:val="ru-RU"/>
        </w:rPr>
        <w:t>-7339)</w:t>
      </w:r>
      <w:r w:rsidR="005A7CFD" w:rsidRPr="009B07D5">
        <w:rPr>
          <w:rStyle w:val="cs9f0a404031"/>
          <w:lang w:val="ru-RU"/>
        </w:rPr>
        <w:t xml:space="preserve">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(ЛДРЛ)», код дослідження </w:t>
      </w:r>
      <w:r w:rsidR="005A7CFD">
        <w:rPr>
          <w:rStyle w:val="cs9b0062631"/>
        </w:rPr>
        <w:t>MK</w:t>
      </w:r>
      <w:r w:rsidR="005A7CFD" w:rsidRPr="009B07D5">
        <w:rPr>
          <w:rStyle w:val="cs9b0062631"/>
          <w:lang w:val="ru-RU"/>
        </w:rPr>
        <w:t>-7339-013</w:t>
      </w:r>
      <w:r w:rsidR="005A7CFD" w:rsidRPr="009B07D5">
        <w:rPr>
          <w:rStyle w:val="cs9f0a404031"/>
          <w:lang w:val="ru-RU"/>
        </w:rPr>
        <w:t>, з інкорпорованою поправкою 02 від 04 лютого 2021 року; спонсор - «Мерк Шарп Енд Доум Корп.», дочірнє підприємство «Мерк Енд Ко., Інк.», США (</w:t>
      </w:r>
      <w:r w:rsidR="005A7CFD">
        <w:rPr>
          <w:rStyle w:val="cs9f0a404031"/>
        </w:rPr>
        <w:t>Merck</w:t>
      </w:r>
      <w:r w:rsidR="005A7CFD" w:rsidRPr="009B07D5">
        <w:rPr>
          <w:rStyle w:val="cs9f0a404031"/>
          <w:lang w:val="ru-RU"/>
        </w:rPr>
        <w:t xml:space="preserve"> </w:t>
      </w:r>
      <w:r w:rsidR="005A7CFD">
        <w:rPr>
          <w:rStyle w:val="cs9f0a404031"/>
        </w:rPr>
        <w:t>Sharp</w:t>
      </w:r>
      <w:r w:rsidR="005A7CFD" w:rsidRPr="009B07D5">
        <w:rPr>
          <w:rStyle w:val="cs9f0a404031"/>
          <w:lang w:val="ru-RU"/>
        </w:rPr>
        <w:t xml:space="preserve"> &amp; </w:t>
      </w:r>
      <w:r w:rsidR="005A7CFD">
        <w:rPr>
          <w:rStyle w:val="cs9f0a404031"/>
        </w:rPr>
        <w:t>Dohme</w:t>
      </w:r>
      <w:r w:rsidR="005A7CFD" w:rsidRPr="009B07D5">
        <w:rPr>
          <w:rStyle w:val="cs9f0a404031"/>
          <w:lang w:val="ru-RU"/>
        </w:rPr>
        <w:t xml:space="preserve"> </w:t>
      </w:r>
      <w:r w:rsidR="005A7CFD">
        <w:rPr>
          <w:rStyle w:val="cs9f0a404031"/>
        </w:rPr>
        <w:t>Corp</w:t>
      </w:r>
      <w:r w:rsidR="005A7CFD" w:rsidRPr="009B07D5">
        <w:rPr>
          <w:rStyle w:val="cs9f0a404031"/>
          <w:lang w:val="ru-RU"/>
        </w:rPr>
        <w:t xml:space="preserve">., </w:t>
      </w:r>
      <w:r w:rsidR="005A7CFD">
        <w:rPr>
          <w:rStyle w:val="cs9f0a404031"/>
        </w:rPr>
        <w:t>a</w:t>
      </w:r>
      <w:r w:rsidR="005A7CFD" w:rsidRPr="009B07D5">
        <w:rPr>
          <w:rStyle w:val="cs9f0a404031"/>
          <w:lang w:val="ru-RU"/>
        </w:rPr>
        <w:t xml:space="preserve"> </w:t>
      </w:r>
      <w:r w:rsidR="005A7CFD">
        <w:rPr>
          <w:rStyle w:val="cs9f0a404031"/>
        </w:rPr>
        <w:t>subsidiary</w:t>
      </w:r>
      <w:r w:rsidR="005A7CFD" w:rsidRPr="009B07D5">
        <w:rPr>
          <w:rStyle w:val="cs9f0a404031"/>
          <w:lang w:val="ru-RU"/>
        </w:rPr>
        <w:t xml:space="preserve"> </w:t>
      </w:r>
      <w:r w:rsidR="005A7CFD">
        <w:rPr>
          <w:rStyle w:val="cs9f0a404031"/>
        </w:rPr>
        <w:t>of</w:t>
      </w:r>
      <w:r w:rsidR="005A7CFD" w:rsidRPr="009B07D5">
        <w:rPr>
          <w:rStyle w:val="cs9f0a404031"/>
          <w:lang w:val="ru-RU"/>
        </w:rPr>
        <w:t xml:space="preserve"> </w:t>
      </w:r>
      <w:r w:rsidR="005A7CFD">
        <w:rPr>
          <w:rStyle w:val="cs9f0a404031"/>
        </w:rPr>
        <w:t>Merck</w:t>
      </w:r>
      <w:r w:rsidR="005A7CFD" w:rsidRPr="009B07D5">
        <w:rPr>
          <w:rStyle w:val="cs9f0a404031"/>
          <w:lang w:val="ru-RU"/>
        </w:rPr>
        <w:t xml:space="preserve"> &amp; </w:t>
      </w:r>
      <w:r w:rsidR="005A7CFD">
        <w:rPr>
          <w:rStyle w:val="cs9f0a404031"/>
        </w:rPr>
        <w:t>Co</w:t>
      </w:r>
      <w:r w:rsidR="005A7CFD" w:rsidRPr="009B07D5">
        <w:rPr>
          <w:rStyle w:val="cs9f0a404031"/>
          <w:lang w:val="ru-RU"/>
        </w:rPr>
        <w:t xml:space="preserve">., </w:t>
      </w:r>
      <w:r w:rsidR="005A7CFD">
        <w:rPr>
          <w:rStyle w:val="cs9f0a404031"/>
        </w:rPr>
        <w:t>Inc</w:t>
      </w:r>
      <w:r w:rsidR="005A7CFD" w:rsidRPr="009B07D5">
        <w:rPr>
          <w:rStyle w:val="cs9f0a404031"/>
          <w:lang w:val="ru-RU"/>
        </w:rPr>
        <w:t xml:space="preserve">., </w:t>
      </w:r>
      <w:r w:rsidR="005A7CFD">
        <w:rPr>
          <w:rStyle w:val="cs9f0a404031"/>
        </w:rPr>
        <w:t>USA</w:t>
      </w:r>
      <w:r w:rsidR="005A7CFD" w:rsidRPr="009B07D5">
        <w:rPr>
          <w:rStyle w:val="cs9f0a404031"/>
          <w:lang w:val="ru-RU"/>
        </w:rPr>
        <w:t xml:space="preserve">) </w:t>
      </w:r>
      <w:r w:rsidR="005A7CFD">
        <w:rPr>
          <w:rStyle w:val="cs9b0062631"/>
        </w:rPr>
        <w:t> 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B07D5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5A7C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7CFD" w:rsidRPr="009B07D5" w:rsidRDefault="004004C1" w:rsidP="004004C1">
      <w:pPr>
        <w:jc w:val="both"/>
        <w:rPr>
          <w:lang w:val="ru-RU"/>
        </w:rPr>
      </w:pPr>
      <w:r>
        <w:rPr>
          <w:rStyle w:val="cs9b0062632"/>
          <w:lang w:val="ru-RU"/>
        </w:rPr>
        <w:t xml:space="preserve">32. </w:t>
      </w:r>
      <w:r w:rsidR="005A7CFD" w:rsidRPr="009B07D5">
        <w:rPr>
          <w:rStyle w:val="cs9b0062632"/>
          <w:lang w:val="ru-RU"/>
        </w:rPr>
        <w:t xml:space="preserve">Оновлений протокол клінічного випробування, версія 6.0 від 09 липня 2021р. англійською мовою; Інформація про дослідження та форма згоди для дорослих, локальна версія номер 10.0 для України українською та російською мовами, дата версії 13 серпня 2021 року на основі </w:t>
      </w:r>
      <w:r w:rsidR="005A7CFD">
        <w:rPr>
          <w:rStyle w:val="cs9b0062632"/>
        </w:rPr>
        <w:t>M</w:t>
      </w:r>
      <w:r w:rsidR="005A7CFD" w:rsidRPr="009B07D5">
        <w:rPr>
          <w:rStyle w:val="cs9b0062632"/>
          <w:lang w:val="ru-RU"/>
        </w:rPr>
        <w:t>астер версії номер 10.0 від 19 липня 2021 року</w:t>
      </w:r>
      <w:r w:rsidR="005A7CFD" w:rsidRPr="009B07D5">
        <w:rPr>
          <w:rStyle w:val="cs9f0a404032"/>
          <w:lang w:val="ru-RU"/>
        </w:rPr>
        <w:t xml:space="preserve"> до протоколу клінічного випробування «Міжнародне, багатоцентрове, рандомізоване, відкрите, порівняльне дослідження фази 3 по визначенню ефективності Дурвалумабу чи комбінації </w:t>
      </w:r>
      <w:r w:rsidR="005A7CFD" w:rsidRPr="009B07D5">
        <w:rPr>
          <w:rStyle w:val="cs9b0062632"/>
          <w:lang w:val="ru-RU"/>
        </w:rPr>
        <w:t>Дурвалумабу</w:t>
      </w:r>
      <w:r w:rsidR="005A7CFD" w:rsidRPr="009B07D5">
        <w:rPr>
          <w:rStyle w:val="cs9f0a404032"/>
          <w:lang w:val="ru-RU"/>
        </w:rPr>
        <w:t xml:space="preserve"> і </w:t>
      </w:r>
      <w:r w:rsidR="005A7CFD" w:rsidRPr="009B07D5">
        <w:rPr>
          <w:rStyle w:val="cs9b0062632"/>
          <w:lang w:val="ru-RU"/>
        </w:rPr>
        <w:t>Тремелімумабу</w:t>
      </w:r>
      <w:r w:rsidR="005A7CFD" w:rsidRPr="009B07D5">
        <w:rPr>
          <w:rStyle w:val="cs9f0a404032"/>
          <w:lang w:val="ru-RU"/>
        </w:rPr>
        <w:t xml:space="preserve"> із платиновмісною хіміотерапією для 1-ї лінії лікування пацієнтів з метастатичним недрібноклітинним раком легенів (НДКРЛ) (</w:t>
      </w:r>
      <w:r w:rsidR="005A7CFD">
        <w:rPr>
          <w:rStyle w:val="cs9f0a404032"/>
        </w:rPr>
        <w:t>POSEIDON</w:t>
      </w:r>
      <w:r w:rsidR="005A7CFD" w:rsidRPr="009B07D5">
        <w:rPr>
          <w:rStyle w:val="cs9f0a404032"/>
          <w:lang w:val="ru-RU"/>
        </w:rPr>
        <w:t xml:space="preserve">)», код дослідження </w:t>
      </w:r>
      <w:r w:rsidR="005A7CFD">
        <w:rPr>
          <w:rStyle w:val="cs9b0062632"/>
        </w:rPr>
        <w:t>D</w:t>
      </w:r>
      <w:r w:rsidR="005A7CFD" w:rsidRPr="009B07D5">
        <w:rPr>
          <w:rStyle w:val="cs9b0062632"/>
          <w:lang w:val="ru-RU"/>
        </w:rPr>
        <w:t>419М</w:t>
      </w:r>
      <w:r w:rsidR="005A7CFD">
        <w:rPr>
          <w:rStyle w:val="cs9b0062632"/>
        </w:rPr>
        <w:t>C</w:t>
      </w:r>
      <w:r w:rsidR="005A7CFD" w:rsidRPr="009B07D5">
        <w:rPr>
          <w:rStyle w:val="cs9b0062632"/>
          <w:lang w:val="ru-RU"/>
        </w:rPr>
        <w:t>00004</w:t>
      </w:r>
      <w:r w:rsidR="005A7CFD" w:rsidRPr="009B07D5">
        <w:rPr>
          <w:rStyle w:val="cs9f0a404032"/>
          <w:lang w:val="ru-RU"/>
        </w:rPr>
        <w:t xml:space="preserve">, версія 5 від 20 квітня 2020 року; спонсор - </w:t>
      </w:r>
      <w:r w:rsidR="005A7CFD">
        <w:rPr>
          <w:rStyle w:val="cs9f0a404032"/>
        </w:rPr>
        <w:t>AstraZeneca</w:t>
      </w:r>
      <w:r w:rsidR="005A7CFD" w:rsidRPr="009B07D5">
        <w:rPr>
          <w:rStyle w:val="cs9f0a404032"/>
          <w:lang w:val="ru-RU"/>
        </w:rPr>
        <w:t xml:space="preserve"> </w:t>
      </w:r>
      <w:r w:rsidR="005A7CFD">
        <w:rPr>
          <w:rStyle w:val="cs9f0a404032"/>
        </w:rPr>
        <w:t>AB</w:t>
      </w:r>
      <w:r w:rsidR="005A7CFD" w:rsidRPr="009B07D5">
        <w:rPr>
          <w:rStyle w:val="cs9f0a404032"/>
          <w:lang w:val="ru-RU"/>
        </w:rPr>
        <w:t xml:space="preserve">, </w:t>
      </w:r>
      <w:r w:rsidR="005A7CFD">
        <w:rPr>
          <w:rStyle w:val="cs9f0a404032"/>
        </w:rPr>
        <w:t>Sweden</w:t>
      </w:r>
      <w:r w:rsidR="005A7CFD">
        <w:rPr>
          <w:rStyle w:val="cs9b0062632"/>
        </w:rPr>
        <w:t> </w:t>
      </w:r>
    </w:p>
    <w:p w:rsidR="005A7CFD" w:rsidRDefault="005A7C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5A7CFD" w:rsidRDefault="005A7CFD">
      <w:pPr>
        <w:jc w:val="both"/>
        <w:rPr>
          <w:rFonts w:ascii="Arial" w:hAnsi="Arial" w:cs="Arial"/>
          <w:sz w:val="20"/>
          <w:szCs w:val="20"/>
        </w:rPr>
      </w:pPr>
    </w:p>
    <w:sectPr w:rsidR="005A7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53" w:rsidRDefault="00835F5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35F53" w:rsidRDefault="00835F5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53" w:rsidRDefault="00835F5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53" w:rsidRDefault="00835F53">
    <w:pPr>
      <w:rPr>
        <w:sz w:val="20"/>
        <w:szCs w:val="20"/>
        <w:lang w:val="uk-UA"/>
      </w:rPr>
    </w:pPr>
  </w:p>
  <w:p w:rsidR="00835F53" w:rsidRDefault="00835F5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91ADE" w:rsidRPr="00C91AD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53" w:rsidRDefault="00835F5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53" w:rsidRDefault="00835F5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35F53" w:rsidRDefault="00835F5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53" w:rsidRDefault="00835F5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53" w:rsidRDefault="00835F5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53" w:rsidRDefault="00835F5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B5"/>
    <w:rsid w:val="000A6168"/>
    <w:rsid w:val="000C738C"/>
    <w:rsid w:val="00281583"/>
    <w:rsid w:val="002B195B"/>
    <w:rsid w:val="003A4161"/>
    <w:rsid w:val="004004C1"/>
    <w:rsid w:val="005A3025"/>
    <w:rsid w:val="005A7CFD"/>
    <w:rsid w:val="006B6B3B"/>
    <w:rsid w:val="00786A81"/>
    <w:rsid w:val="00835F53"/>
    <w:rsid w:val="00852DB5"/>
    <w:rsid w:val="009B07D5"/>
    <w:rsid w:val="00A80BBA"/>
    <w:rsid w:val="00B04D6A"/>
    <w:rsid w:val="00C91ADE"/>
    <w:rsid w:val="00FA0693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DE853E"/>
  <w15:chartTrackingRefBased/>
  <w15:docId w15:val="{0E4FD36B-548F-47F3-AEB9-05A2A79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a73ace83">
    <w:name w:val="csa73ace8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06e1327">
    <w:name w:val="cs506e132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916884b">
    <w:name w:val="cs191688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4fb6b17">
    <w:name w:val="csb4fb6b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2c1d389">
    <w:name w:val="csa2c1d38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8ad28e22">
    <w:name w:val="cs8ad28e2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eastAsiaTheme="minorEastAsia" w:hAnsi="Segoe UI" w:cs="Segoe UI"/>
      <w:color w:val="000000"/>
      <w:sz w:val="18"/>
      <w:szCs w:val="18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b6e07691">
    <w:name w:val="csab6e07691"/>
    <w:basedOn w:val="a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7c7c600">
    <w:name w:val="csd7c7c6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dedac5">
    <w:name w:val="csc0dedac5"/>
    <w:basedOn w:val="a"/>
    <w:pPr>
      <w:jc w:val="center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c1a95d">
    <w:name w:val="cs1fc1a95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263f56">
    <w:name w:val="csd5263f5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474ffd3">
    <w:name w:val="cs9474ff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61e51d2">
    <w:name w:val="cs661e51d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658736ee">
    <w:name w:val="cs658736e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3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28A0-19F0-47C2-A4C5-8978FF38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7766</Words>
  <Characters>52213</Characters>
  <Application>Microsoft Office Word</Application>
  <DocSecurity>0</DocSecurity>
  <Lines>435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59860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14</cp:revision>
  <cp:lastPrinted>2014-04-25T09:08:00Z</cp:lastPrinted>
  <dcterms:created xsi:type="dcterms:W3CDTF">2021-09-14T07:13:00Z</dcterms:created>
  <dcterms:modified xsi:type="dcterms:W3CDTF">2021-09-15T10:25:00Z</dcterms:modified>
</cp:coreProperties>
</file>