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9C62AB" w:rsidRDefault="009C62AB" w:rsidP="009C62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C62AB" w:rsidRPr="0036251E" w:rsidRDefault="009C62AB" w:rsidP="009C62A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 w:rsidR="000B75A4"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B61F47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75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B61F47">
        <w:rPr>
          <w:rFonts w:ascii="Arial" w:hAnsi="Arial" w:cs="Arial"/>
          <w:b/>
          <w:bCs/>
          <w:sz w:val="20"/>
          <w:szCs w:val="20"/>
          <w:lang w:val="uk-UA"/>
        </w:rPr>
        <w:t>09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/>
        </w:rPr>
        <w:t>.11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9C62AB" w:rsidRDefault="009C62A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61F47" w:rsidRPr="00B61F47" w:rsidRDefault="009C62AB" w:rsidP="00B61F47">
      <w:pPr>
        <w:jc w:val="both"/>
        <w:rPr>
          <w:rStyle w:val="cs9b006261"/>
          <w:b w:val="0"/>
          <w:lang w:val="uk-UA"/>
        </w:rPr>
      </w:pPr>
      <w:r>
        <w:rPr>
          <w:rStyle w:val="cs9b006261"/>
          <w:lang w:val="uk-UA"/>
        </w:rPr>
        <w:t xml:space="preserve">1. </w:t>
      </w:r>
      <w:r w:rsidR="00B61F47" w:rsidRPr="00B61F47">
        <w:rPr>
          <w:rStyle w:val="cs9b006261"/>
          <w:lang w:val="uk-UA"/>
        </w:rPr>
        <w:t xml:space="preserve">Залучення препарату Натрію хлорид 10%, </w:t>
      </w:r>
      <w:proofErr w:type="spellStart"/>
      <w:r w:rsidR="00B61F47" w:rsidRPr="00B61F47">
        <w:rPr>
          <w:rStyle w:val="cs9b006261"/>
          <w:lang w:val="uk-UA"/>
        </w:rPr>
        <w:t>Braun</w:t>
      </w:r>
      <w:proofErr w:type="spellEnd"/>
      <w:r w:rsidR="00B61F47" w:rsidRPr="00B61F47">
        <w:rPr>
          <w:rStyle w:val="cs9b006261"/>
          <w:lang w:val="uk-UA"/>
        </w:rPr>
        <w:t xml:space="preserve">, концентрат розчину для </w:t>
      </w:r>
      <w:proofErr w:type="spellStart"/>
      <w:r w:rsidR="00B61F47" w:rsidRPr="00B61F47">
        <w:rPr>
          <w:rStyle w:val="cs9b006261"/>
          <w:lang w:val="uk-UA"/>
        </w:rPr>
        <w:t>інфузій</w:t>
      </w:r>
      <w:proofErr w:type="spellEnd"/>
      <w:r w:rsidR="00B61F47" w:rsidRPr="00B61F47">
        <w:rPr>
          <w:rStyle w:val="cs9b006261"/>
          <w:lang w:val="uk-UA"/>
        </w:rPr>
        <w:t xml:space="preserve">, 10 мл, що буде імпортований в Україну; (Виробник - </w:t>
      </w:r>
      <w:proofErr w:type="spellStart"/>
      <w:r w:rsidR="00B61F47" w:rsidRPr="00B61F47">
        <w:rPr>
          <w:rStyle w:val="cs9b006261"/>
          <w:lang w:val="uk-UA"/>
        </w:rPr>
        <w:t>B.Braun</w:t>
      </w:r>
      <w:proofErr w:type="spellEnd"/>
      <w:r w:rsidR="00B61F47" w:rsidRPr="00B61F47">
        <w:rPr>
          <w:rStyle w:val="cs9b006261"/>
          <w:lang w:val="uk-UA"/>
        </w:rPr>
        <w:t xml:space="preserve"> </w:t>
      </w:r>
      <w:proofErr w:type="spellStart"/>
      <w:r w:rsidR="00B61F47" w:rsidRPr="00B61F47">
        <w:rPr>
          <w:rStyle w:val="cs9b006261"/>
          <w:lang w:val="uk-UA"/>
        </w:rPr>
        <w:t>Melsungen</w:t>
      </w:r>
      <w:proofErr w:type="spellEnd"/>
      <w:r w:rsidR="00B61F47" w:rsidRPr="00B61F47">
        <w:rPr>
          <w:rStyle w:val="cs9b006261"/>
          <w:lang w:val="uk-UA"/>
        </w:rPr>
        <w:t xml:space="preserve"> AG, Німеччина, Імпортер - </w:t>
      </w:r>
      <w:proofErr w:type="spellStart"/>
      <w:r w:rsidR="00B61F47" w:rsidRPr="00B61F47">
        <w:rPr>
          <w:rStyle w:val="cs9b006261"/>
          <w:lang w:val="uk-UA"/>
        </w:rPr>
        <w:t>Catalent</w:t>
      </w:r>
      <w:proofErr w:type="spellEnd"/>
      <w:r w:rsidR="00B61F47" w:rsidRPr="00B61F47">
        <w:rPr>
          <w:rStyle w:val="cs9b006261"/>
          <w:lang w:val="uk-UA"/>
        </w:rPr>
        <w:t xml:space="preserve"> </w:t>
      </w:r>
      <w:proofErr w:type="spellStart"/>
      <w:r w:rsidR="00B61F47" w:rsidRPr="00B61F47">
        <w:rPr>
          <w:rStyle w:val="cs9b006261"/>
          <w:lang w:val="uk-UA"/>
        </w:rPr>
        <w:t>Germany</w:t>
      </w:r>
      <w:proofErr w:type="spellEnd"/>
      <w:r w:rsidR="00B61F47" w:rsidRPr="00B61F47">
        <w:rPr>
          <w:rStyle w:val="cs9b006261"/>
          <w:lang w:val="uk-UA"/>
        </w:rPr>
        <w:t xml:space="preserve"> </w:t>
      </w:r>
      <w:proofErr w:type="spellStart"/>
      <w:r w:rsidR="00B61F47" w:rsidRPr="00B61F47">
        <w:rPr>
          <w:rStyle w:val="cs9b006261"/>
          <w:lang w:val="uk-UA"/>
        </w:rPr>
        <w:t>Schorndorf</w:t>
      </w:r>
      <w:proofErr w:type="spellEnd"/>
      <w:r w:rsidR="00B61F47" w:rsidRPr="00B61F47">
        <w:rPr>
          <w:rStyle w:val="cs9b006261"/>
          <w:lang w:val="uk-UA"/>
        </w:rPr>
        <w:t xml:space="preserve"> </w:t>
      </w:r>
      <w:proofErr w:type="spellStart"/>
      <w:r w:rsidR="00B61F47" w:rsidRPr="00B61F47">
        <w:rPr>
          <w:rStyle w:val="cs9b006261"/>
          <w:lang w:val="uk-UA"/>
        </w:rPr>
        <w:t>GmbH</w:t>
      </w:r>
      <w:proofErr w:type="spellEnd"/>
      <w:r w:rsidR="00B61F47" w:rsidRPr="00B61F47">
        <w:rPr>
          <w:rStyle w:val="cs9b006261"/>
          <w:lang w:val="uk-UA"/>
        </w:rPr>
        <w:t xml:space="preserve">, Німеччина); Зразок маркування препарату Натрію хлорид 10%, </w:t>
      </w:r>
      <w:proofErr w:type="spellStart"/>
      <w:r w:rsidR="00B61F47" w:rsidRPr="00B61F47">
        <w:rPr>
          <w:rStyle w:val="cs9b006261"/>
          <w:lang w:val="uk-UA"/>
        </w:rPr>
        <w:t>Braun</w:t>
      </w:r>
      <w:proofErr w:type="spellEnd"/>
      <w:r w:rsidR="00B61F47" w:rsidRPr="00B61F47">
        <w:rPr>
          <w:rStyle w:val="cs9b006261"/>
          <w:lang w:val="uk-UA"/>
        </w:rPr>
        <w:t xml:space="preserve"> концентрат розчину для </w:t>
      </w:r>
      <w:proofErr w:type="spellStart"/>
      <w:r w:rsidR="00B61F47" w:rsidRPr="00B61F47">
        <w:rPr>
          <w:rStyle w:val="cs9b006261"/>
          <w:lang w:val="uk-UA"/>
        </w:rPr>
        <w:t>інфузій</w:t>
      </w:r>
      <w:proofErr w:type="spellEnd"/>
      <w:r w:rsidR="00B61F47" w:rsidRPr="00B61F47">
        <w:rPr>
          <w:rStyle w:val="cs9b006261"/>
          <w:lang w:val="uk-UA"/>
        </w:rPr>
        <w:t xml:space="preserve">, 10 мл: СOR-101/001_Маркування вторинної упаковки: 10% </w:t>
      </w:r>
      <w:proofErr w:type="spellStart"/>
      <w:r w:rsidR="00B61F47" w:rsidRPr="00B61F47">
        <w:rPr>
          <w:rStyle w:val="cs9b006261"/>
          <w:lang w:val="uk-UA"/>
        </w:rPr>
        <w:t>NaCl_версія</w:t>
      </w:r>
      <w:proofErr w:type="spellEnd"/>
      <w:r w:rsidR="00B61F47" w:rsidRPr="00B61F47">
        <w:rPr>
          <w:rStyle w:val="cs9b006261"/>
          <w:lang w:val="uk-UA"/>
        </w:rPr>
        <w:t xml:space="preserve"> 1.0 від 11 жовтня 2021_Україна, українською мовою; Зразок маркування препарату Натрію хлорид 10%, </w:t>
      </w:r>
      <w:proofErr w:type="spellStart"/>
      <w:r w:rsidR="00B61F47" w:rsidRPr="00B61F47">
        <w:rPr>
          <w:rStyle w:val="cs9b006261"/>
          <w:lang w:val="uk-UA"/>
        </w:rPr>
        <w:t>Braun</w:t>
      </w:r>
      <w:proofErr w:type="spellEnd"/>
      <w:r w:rsidR="00B61F47" w:rsidRPr="00B61F47">
        <w:rPr>
          <w:rStyle w:val="cs9b006261"/>
          <w:lang w:val="uk-UA"/>
        </w:rPr>
        <w:t xml:space="preserve"> концентрат розчину для </w:t>
      </w:r>
      <w:proofErr w:type="spellStart"/>
      <w:r w:rsidR="00B61F47" w:rsidRPr="00B61F47">
        <w:rPr>
          <w:rStyle w:val="cs9b006261"/>
          <w:lang w:val="uk-UA"/>
        </w:rPr>
        <w:t>інфузій</w:t>
      </w:r>
      <w:proofErr w:type="spellEnd"/>
      <w:r w:rsidR="00B61F47" w:rsidRPr="00B61F47">
        <w:rPr>
          <w:rStyle w:val="cs9b006261"/>
          <w:lang w:val="uk-UA"/>
        </w:rPr>
        <w:t xml:space="preserve">, 10 мл: COR-101/001_ Маркування первинної упаковки: 10% </w:t>
      </w:r>
      <w:proofErr w:type="spellStart"/>
      <w:r w:rsidR="00B61F47" w:rsidRPr="00B61F47">
        <w:rPr>
          <w:rStyle w:val="cs9b006261"/>
          <w:lang w:val="uk-UA"/>
        </w:rPr>
        <w:t>NaCl_версія</w:t>
      </w:r>
      <w:proofErr w:type="spellEnd"/>
      <w:r w:rsidR="00B61F47" w:rsidRPr="00B61F47">
        <w:rPr>
          <w:rStyle w:val="cs9b006261"/>
          <w:lang w:val="uk-UA"/>
        </w:rPr>
        <w:t xml:space="preserve"> 1.0 від 11 жовтня 2021_Україна, українською мовою; Включення додаткового місця проведення клінічного випробування </w:t>
      </w:r>
      <w:r w:rsidR="00B61F47" w:rsidRPr="00B61F47">
        <w:rPr>
          <w:rStyle w:val="cs9b006261"/>
          <w:b w:val="0"/>
          <w:lang w:val="uk-UA"/>
        </w:rPr>
        <w:t>до протоколу клінічного дослідження «</w:t>
      </w:r>
      <w:proofErr w:type="spellStart"/>
      <w:r w:rsidR="00B61F47" w:rsidRPr="00B61F47">
        <w:rPr>
          <w:rStyle w:val="cs9b006261"/>
          <w:b w:val="0"/>
          <w:lang w:val="uk-UA"/>
        </w:rPr>
        <w:t>Рандомізоване</w:t>
      </w:r>
      <w:proofErr w:type="spellEnd"/>
      <w:r w:rsidR="00B61F47" w:rsidRPr="00B61F47">
        <w:rPr>
          <w:rStyle w:val="cs9b006261"/>
          <w:b w:val="0"/>
          <w:lang w:val="uk-UA"/>
        </w:rPr>
        <w:t xml:space="preserve">, подвійне сліпе, плацебо-контрольоване, </w:t>
      </w:r>
      <w:proofErr w:type="spellStart"/>
      <w:r w:rsidR="00B61F47" w:rsidRPr="00B61F47">
        <w:rPr>
          <w:rStyle w:val="cs9b006261"/>
          <w:b w:val="0"/>
          <w:lang w:val="uk-UA"/>
        </w:rPr>
        <w:t>багатоцентрове</w:t>
      </w:r>
      <w:proofErr w:type="spellEnd"/>
      <w:r w:rsidR="00B61F47" w:rsidRPr="00B61F47">
        <w:rPr>
          <w:rStyle w:val="cs9b006261"/>
          <w:b w:val="0"/>
          <w:lang w:val="uk-UA"/>
        </w:rPr>
        <w:t xml:space="preserve"> дослідження фази </w:t>
      </w:r>
      <w:proofErr w:type="spellStart"/>
      <w:r w:rsidR="00B61F47" w:rsidRPr="00B61F47">
        <w:rPr>
          <w:rStyle w:val="cs9b006261"/>
          <w:b w:val="0"/>
          <w:lang w:val="uk-UA"/>
        </w:rPr>
        <w:t>Ib</w:t>
      </w:r>
      <w:proofErr w:type="spellEnd"/>
      <w:r w:rsidR="00B61F47" w:rsidRPr="00B61F47">
        <w:rPr>
          <w:rStyle w:val="cs9b006261"/>
          <w:b w:val="0"/>
          <w:lang w:val="uk-UA"/>
        </w:rPr>
        <w:t xml:space="preserve">/II в паралельних групах, що вперше проводиться із застосуванням препарату в людини, з оцінки безпечності, </w:t>
      </w:r>
      <w:proofErr w:type="spellStart"/>
      <w:r w:rsidR="00B61F47" w:rsidRPr="00B61F47">
        <w:rPr>
          <w:rStyle w:val="cs9b006261"/>
          <w:b w:val="0"/>
          <w:lang w:val="uk-UA"/>
        </w:rPr>
        <w:t>переносимості</w:t>
      </w:r>
      <w:proofErr w:type="spellEnd"/>
      <w:r w:rsidR="00B61F47" w:rsidRPr="00B61F47">
        <w:rPr>
          <w:rStyle w:val="cs9b006261"/>
          <w:b w:val="0"/>
          <w:lang w:val="uk-UA"/>
        </w:rPr>
        <w:t xml:space="preserve">, фармакокінетики, </w:t>
      </w:r>
      <w:proofErr w:type="spellStart"/>
      <w:r w:rsidR="00B61F47" w:rsidRPr="00B61F47">
        <w:rPr>
          <w:rStyle w:val="cs9b006261"/>
          <w:b w:val="0"/>
          <w:lang w:val="uk-UA"/>
        </w:rPr>
        <w:t>фармакодинаміки</w:t>
      </w:r>
      <w:proofErr w:type="spellEnd"/>
      <w:r w:rsidR="00B61F47" w:rsidRPr="00B61F47">
        <w:rPr>
          <w:rStyle w:val="cs9b006261"/>
          <w:b w:val="0"/>
          <w:lang w:val="uk-UA"/>
        </w:rPr>
        <w:t xml:space="preserve">, </w:t>
      </w:r>
      <w:proofErr w:type="spellStart"/>
      <w:r w:rsidR="00B61F47" w:rsidRPr="00B61F47">
        <w:rPr>
          <w:rStyle w:val="cs9b006261"/>
          <w:b w:val="0"/>
          <w:lang w:val="uk-UA"/>
        </w:rPr>
        <w:t>імуногенності</w:t>
      </w:r>
      <w:proofErr w:type="spellEnd"/>
      <w:r w:rsidR="00B61F47" w:rsidRPr="00B61F47">
        <w:rPr>
          <w:rStyle w:val="cs9b006261"/>
          <w:b w:val="0"/>
          <w:lang w:val="uk-UA"/>
        </w:rPr>
        <w:t xml:space="preserve"> й ефективності COR-101 (нейтралізуючого антитіла до SARS COV-2) у госпіталізованих пацієнтів із помірним та тяжким перебігом COVID-19», код дослідження COR-101/001, фінальна версія 5.0 з інкорпорованою поправкою 4 від 28 червня 2021р; спонсор - «КОРАТ </w:t>
      </w:r>
      <w:proofErr w:type="spellStart"/>
      <w:r w:rsidR="00B61F47" w:rsidRPr="00B61F47">
        <w:rPr>
          <w:rStyle w:val="cs9b006261"/>
          <w:b w:val="0"/>
          <w:lang w:val="uk-UA"/>
        </w:rPr>
        <w:t>Терап’ютикс</w:t>
      </w:r>
      <w:proofErr w:type="spellEnd"/>
      <w:r w:rsidR="00B61F47" w:rsidRPr="00B61F47">
        <w:rPr>
          <w:rStyle w:val="cs9b006261"/>
          <w:b w:val="0"/>
          <w:lang w:val="uk-UA"/>
        </w:rPr>
        <w:t xml:space="preserve"> </w:t>
      </w:r>
      <w:proofErr w:type="spellStart"/>
      <w:r w:rsidR="00B61F47" w:rsidRPr="00B61F47">
        <w:rPr>
          <w:rStyle w:val="cs9b006261"/>
          <w:b w:val="0"/>
          <w:lang w:val="uk-UA"/>
        </w:rPr>
        <w:t>ГмбХ</w:t>
      </w:r>
      <w:proofErr w:type="spellEnd"/>
      <w:r w:rsidR="00B61F47" w:rsidRPr="00B61F47">
        <w:rPr>
          <w:rStyle w:val="cs9b006261"/>
          <w:b w:val="0"/>
          <w:lang w:val="uk-UA"/>
        </w:rPr>
        <w:t xml:space="preserve">» (CORAT </w:t>
      </w:r>
      <w:proofErr w:type="spellStart"/>
      <w:r w:rsidR="00B61F47" w:rsidRPr="00B61F47">
        <w:rPr>
          <w:rStyle w:val="cs9b006261"/>
          <w:b w:val="0"/>
          <w:lang w:val="uk-UA"/>
        </w:rPr>
        <w:t>Therapeutics</w:t>
      </w:r>
      <w:proofErr w:type="spellEnd"/>
      <w:r w:rsidR="00B61F47" w:rsidRPr="00B61F47">
        <w:rPr>
          <w:rStyle w:val="cs9b006261"/>
          <w:b w:val="0"/>
          <w:lang w:val="uk-UA"/>
        </w:rPr>
        <w:t xml:space="preserve"> </w:t>
      </w:r>
      <w:proofErr w:type="spellStart"/>
      <w:r w:rsidR="00B61F47" w:rsidRPr="00B61F47">
        <w:rPr>
          <w:rStyle w:val="cs9b006261"/>
          <w:b w:val="0"/>
          <w:lang w:val="uk-UA"/>
        </w:rPr>
        <w:t>GmbH</w:t>
      </w:r>
      <w:proofErr w:type="spellEnd"/>
      <w:r w:rsidR="00B61F47" w:rsidRPr="00B61F47">
        <w:rPr>
          <w:rStyle w:val="cs9b006261"/>
          <w:b w:val="0"/>
          <w:lang w:val="uk-UA"/>
        </w:rPr>
        <w:t>), Німеччина</w:t>
      </w:r>
    </w:p>
    <w:p w:rsidR="00410130" w:rsidRPr="00B61F47" w:rsidRDefault="00B61F47" w:rsidP="00B61F47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61F47">
        <w:rPr>
          <w:rStyle w:val="cs9b006261"/>
          <w:b w:val="0"/>
          <w:lang w:val="uk-UA"/>
        </w:rPr>
        <w:t>Заявник - ТОВ «</w:t>
      </w:r>
      <w:proofErr w:type="spellStart"/>
      <w:r w:rsidRPr="00B61F47">
        <w:rPr>
          <w:rStyle w:val="cs9b006261"/>
          <w:b w:val="0"/>
          <w:lang w:val="uk-UA"/>
        </w:rPr>
        <w:t>Сінеос</w:t>
      </w:r>
      <w:proofErr w:type="spellEnd"/>
      <w:r w:rsidRPr="00B61F47">
        <w:rPr>
          <w:rStyle w:val="cs9b006261"/>
          <w:b w:val="0"/>
          <w:lang w:val="uk-UA"/>
        </w:rPr>
        <w:t xml:space="preserve"> </w:t>
      </w:r>
      <w:proofErr w:type="spellStart"/>
      <w:r w:rsidRPr="00B61F47">
        <w:rPr>
          <w:rStyle w:val="cs9b006261"/>
          <w:b w:val="0"/>
          <w:lang w:val="uk-UA"/>
        </w:rPr>
        <w:t>Хелс</w:t>
      </w:r>
      <w:proofErr w:type="spellEnd"/>
      <w:r w:rsidRPr="00B61F47">
        <w:rPr>
          <w:rStyle w:val="cs9b006261"/>
          <w:b w:val="0"/>
          <w:lang w:val="uk-UA"/>
        </w:rPr>
        <w:t xml:space="preserve"> Україна»</w:t>
      </w:r>
    </w:p>
    <w:p w:rsidR="00410130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B61F47" w:rsidRPr="00A47763" w:rsidTr="008A37A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47" w:rsidRDefault="00B61F47" w:rsidP="008A37A0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47" w:rsidRPr="00A47763" w:rsidRDefault="00B61F47" w:rsidP="008A37A0">
            <w:pPr>
              <w:pStyle w:val="cs202b20ac"/>
              <w:rPr>
                <w:lang w:val="ru-RU"/>
              </w:rPr>
            </w:pPr>
            <w:r w:rsidRPr="00A47763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A47763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A47763">
              <w:rPr>
                <w:rStyle w:val="cs9b006261"/>
                <w:lang w:val="ru-RU"/>
              </w:rPr>
              <w:t xml:space="preserve"> </w:t>
            </w:r>
            <w:proofErr w:type="spellStart"/>
            <w:r w:rsidRPr="00A47763">
              <w:rPr>
                <w:rStyle w:val="cs9b006261"/>
                <w:lang w:val="ru-RU"/>
              </w:rPr>
              <w:t>дослідника</w:t>
            </w:r>
            <w:proofErr w:type="spellEnd"/>
          </w:p>
          <w:p w:rsidR="00B61F47" w:rsidRPr="00A47763" w:rsidRDefault="00B61F47" w:rsidP="008A37A0">
            <w:pPr>
              <w:pStyle w:val="cs2e86d3a6"/>
              <w:rPr>
                <w:lang w:val="ru-RU"/>
              </w:rPr>
            </w:pPr>
            <w:proofErr w:type="spellStart"/>
            <w:r w:rsidRPr="00A47763">
              <w:rPr>
                <w:rStyle w:val="cs9b006261"/>
                <w:lang w:val="ru-RU"/>
              </w:rPr>
              <w:t>Назва</w:t>
            </w:r>
            <w:proofErr w:type="spellEnd"/>
            <w:r w:rsidRPr="00A47763">
              <w:rPr>
                <w:rStyle w:val="cs9b006261"/>
                <w:lang w:val="ru-RU"/>
              </w:rPr>
              <w:t xml:space="preserve"> </w:t>
            </w:r>
            <w:proofErr w:type="spellStart"/>
            <w:r w:rsidRPr="00A47763">
              <w:rPr>
                <w:rStyle w:val="cs9b006261"/>
                <w:lang w:val="ru-RU"/>
              </w:rPr>
              <w:t>місця</w:t>
            </w:r>
            <w:proofErr w:type="spellEnd"/>
            <w:r w:rsidRPr="00A47763">
              <w:rPr>
                <w:rStyle w:val="cs9b006261"/>
                <w:lang w:val="ru-RU"/>
              </w:rPr>
              <w:t xml:space="preserve"> </w:t>
            </w:r>
            <w:proofErr w:type="spellStart"/>
            <w:r w:rsidRPr="00A47763">
              <w:rPr>
                <w:rStyle w:val="cs9b006261"/>
                <w:lang w:val="ru-RU"/>
              </w:rPr>
              <w:t>проведення</w:t>
            </w:r>
            <w:proofErr w:type="spellEnd"/>
            <w:r w:rsidRPr="00A47763">
              <w:rPr>
                <w:rStyle w:val="cs9b006261"/>
                <w:lang w:val="ru-RU"/>
              </w:rPr>
              <w:t xml:space="preserve"> </w:t>
            </w:r>
            <w:proofErr w:type="spellStart"/>
            <w:r w:rsidRPr="00A47763">
              <w:rPr>
                <w:rStyle w:val="cs9b006261"/>
                <w:lang w:val="ru-RU"/>
              </w:rPr>
              <w:t>клінічного</w:t>
            </w:r>
            <w:proofErr w:type="spellEnd"/>
            <w:r w:rsidRPr="00A47763">
              <w:rPr>
                <w:rStyle w:val="cs9b006261"/>
                <w:lang w:val="ru-RU"/>
              </w:rPr>
              <w:t xml:space="preserve"> </w:t>
            </w:r>
            <w:proofErr w:type="spellStart"/>
            <w:r w:rsidRPr="00A47763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B61F47" w:rsidRPr="00A47763" w:rsidTr="008A37A0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47" w:rsidRPr="00A47763" w:rsidRDefault="00B61F47" w:rsidP="008A37A0">
            <w:pPr>
              <w:pStyle w:val="cs95e872d0"/>
            </w:pPr>
            <w:r w:rsidRPr="00A47763">
              <w:rPr>
                <w:rStyle w:val="cs9b006261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F47" w:rsidRPr="00B61F47" w:rsidRDefault="00B61F47" w:rsidP="008A37A0">
            <w:pPr>
              <w:pStyle w:val="csfeeeeb43"/>
              <w:rPr>
                <w:b/>
                <w:lang w:val="ru-RU"/>
              </w:rPr>
            </w:pPr>
            <w:r w:rsidRPr="00B61F47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Пришляк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О.Я.</w:t>
            </w:r>
          </w:p>
          <w:p w:rsidR="00B61F47" w:rsidRPr="00A47763" w:rsidRDefault="00B61F47" w:rsidP="008A37A0">
            <w:pPr>
              <w:pStyle w:val="cs95e872d0"/>
              <w:jc w:val="both"/>
              <w:rPr>
                <w:lang w:val="ru-RU"/>
              </w:rPr>
            </w:pPr>
            <w:proofErr w:type="spellStart"/>
            <w:r w:rsidRPr="00B61F47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Івано-Франківська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61F47">
              <w:rPr>
                <w:rStyle w:val="cs9b006261"/>
                <w:b w:val="0"/>
                <w:lang w:val="ru-RU"/>
              </w:rPr>
              <w:t xml:space="preserve"> №3, м. </w:t>
            </w:r>
            <w:proofErr w:type="spellStart"/>
            <w:r w:rsidRPr="00B61F47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</w:tr>
    </w:tbl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61F47" w:rsidRPr="00B61F47" w:rsidRDefault="009C62AB" w:rsidP="00B61F47">
      <w:pPr>
        <w:jc w:val="both"/>
        <w:rPr>
          <w:rStyle w:val="cs9b006262"/>
          <w:b w:val="0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="00B61F47" w:rsidRPr="00B61F47">
        <w:rPr>
          <w:rStyle w:val="cs9b006262"/>
          <w:lang w:val="ru-RU"/>
        </w:rPr>
        <w:t>Збільшення</w:t>
      </w:r>
      <w:proofErr w:type="spellEnd"/>
      <w:r w:rsidR="00B61F47" w:rsidRPr="00B61F47">
        <w:rPr>
          <w:rStyle w:val="cs9b006262"/>
          <w:lang w:val="ru-RU"/>
        </w:rPr>
        <w:t xml:space="preserve"> </w:t>
      </w:r>
      <w:proofErr w:type="spellStart"/>
      <w:r w:rsidR="00B61F47" w:rsidRPr="00B61F47">
        <w:rPr>
          <w:rStyle w:val="cs9b006262"/>
          <w:lang w:val="ru-RU"/>
        </w:rPr>
        <w:t>кількості</w:t>
      </w:r>
      <w:proofErr w:type="spellEnd"/>
      <w:r w:rsidR="00B61F47" w:rsidRPr="00B61F47">
        <w:rPr>
          <w:rStyle w:val="cs9b006262"/>
          <w:lang w:val="ru-RU"/>
        </w:rPr>
        <w:t xml:space="preserve"> </w:t>
      </w:r>
      <w:proofErr w:type="spellStart"/>
      <w:r w:rsidR="00B61F47" w:rsidRPr="00B61F47">
        <w:rPr>
          <w:rStyle w:val="cs9b006262"/>
          <w:lang w:val="ru-RU"/>
        </w:rPr>
        <w:t>пацієнтів</w:t>
      </w:r>
      <w:proofErr w:type="spellEnd"/>
      <w:r w:rsidR="00B61F47" w:rsidRPr="00B61F47">
        <w:rPr>
          <w:rStyle w:val="cs9b006262"/>
          <w:lang w:val="ru-RU"/>
        </w:rPr>
        <w:t xml:space="preserve"> для </w:t>
      </w:r>
      <w:proofErr w:type="spellStart"/>
      <w:r w:rsidR="00B61F47" w:rsidRPr="00B61F47">
        <w:rPr>
          <w:rStyle w:val="cs9b006262"/>
          <w:lang w:val="ru-RU"/>
        </w:rPr>
        <w:t>включення</w:t>
      </w:r>
      <w:proofErr w:type="spellEnd"/>
      <w:r w:rsidR="00B61F47" w:rsidRPr="00B61F47">
        <w:rPr>
          <w:rStyle w:val="cs9b006262"/>
          <w:lang w:val="ru-RU"/>
        </w:rPr>
        <w:t xml:space="preserve"> у </w:t>
      </w:r>
      <w:proofErr w:type="spellStart"/>
      <w:r w:rsidR="00B61F47" w:rsidRPr="00B61F47">
        <w:rPr>
          <w:rStyle w:val="cs9b006262"/>
          <w:lang w:val="ru-RU"/>
        </w:rPr>
        <w:t>клінічне</w:t>
      </w:r>
      <w:proofErr w:type="spellEnd"/>
      <w:r w:rsidR="00B61F47" w:rsidRPr="00B61F47">
        <w:rPr>
          <w:rStyle w:val="cs9b006262"/>
          <w:lang w:val="ru-RU"/>
        </w:rPr>
        <w:t xml:space="preserve"> </w:t>
      </w:r>
      <w:proofErr w:type="spellStart"/>
      <w:r w:rsidR="00B61F47" w:rsidRPr="00B61F47">
        <w:rPr>
          <w:rStyle w:val="cs9b006262"/>
          <w:lang w:val="ru-RU"/>
        </w:rPr>
        <w:t>випробовування</w:t>
      </w:r>
      <w:proofErr w:type="spellEnd"/>
      <w:r w:rsidR="00B61F47" w:rsidRPr="00B61F47">
        <w:rPr>
          <w:rStyle w:val="cs9b006262"/>
          <w:lang w:val="ru-RU"/>
        </w:rPr>
        <w:t xml:space="preserve"> в </w:t>
      </w:r>
      <w:proofErr w:type="spellStart"/>
      <w:r w:rsidR="00B61F47" w:rsidRPr="00B61F47">
        <w:rPr>
          <w:rStyle w:val="cs9b006262"/>
          <w:lang w:val="ru-RU"/>
        </w:rPr>
        <w:t>Україні</w:t>
      </w:r>
      <w:proofErr w:type="spellEnd"/>
      <w:r w:rsidR="00B61F47" w:rsidRPr="00B61F47">
        <w:rPr>
          <w:rStyle w:val="cs9b006262"/>
          <w:lang w:val="ru-RU"/>
        </w:rPr>
        <w:t xml:space="preserve"> з 60 до 150 </w:t>
      </w:r>
      <w:proofErr w:type="spellStart"/>
      <w:r w:rsidR="00B61F47" w:rsidRPr="00B61F47">
        <w:rPr>
          <w:rStyle w:val="cs9b006262"/>
          <w:lang w:val="ru-RU"/>
        </w:rPr>
        <w:t>осіб</w:t>
      </w:r>
      <w:proofErr w:type="spellEnd"/>
      <w:r w:rsidR="00B61F47" w:rsidRPr="00B61F47">
        <w:rPr>
          <w:rStyle w:val="cs9b006262"/>
          <w:lang w:val="ru-RU"/>
        </w:rPr>
        <w:t xml:space="preserve"> </w:t>
      </w:r>
      <w:r w:rsidR="00B61F47" w:rsidRPr="00B61F47">
        <w:rPr>
          <w:rStyle w:val="cs9b006262"/>
          <w:b w:val="0"/>
          <w:lang w:val="ru-RU"/>
        </w:rPr>
        <w:t xml:space="preserve">до протоколу </w:t>
      </w:r>
      <w:proofErr w:type="spellStart"/>
      <w:r w:rsidR="00B61F47" w:rsidRPr="00B61F47">
        <w:rPr>
          <w:rStyle w:val="cs9b006262"/>
          <w:b w:val="0"/>
          <w:lang w:val="ru-RU"/>
        </w:rPr>
        <w:t>клінічного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дослідження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«</w:t>
      </w:r>
      <w:proofErr w:type="spellStart"/>
      <w:r w:rsidR="00B61F47" w:rsidRPr="00B61F47">
        <w:rPr>
          <w:rStyle w:val="cs9b006262"/>
          <w:b w:val="0"/>
          <w:lang w:val="ru-RU"/>
        </w:rPr>
        <w:t>Подвійне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сліпе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інтервенційне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дослідження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фази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2/3 у 2 </w:t>
      </w:r>
      <w:proofErr w:type="spellStart"/>
      <w:r w:rsidR="00B61F47" w:rsidRPr="00B61F47">
        <w:rPr>
          <w:rStyle w:val="cs9b006262"/>
          <w:b w:val="0"/>
          <w:lang w:val="ru-RU"/>
        </w:rPr>
        <w:t>групах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щодо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оцінювання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ефективності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та </w:t>
      </w:r>
      <w:proofErr w:type="spellStart"/>
      <w:r w:rsidR="00B61F47" w:rsidRPr="00B61F47">
        <w:rPr>
          <w:rStyle w:val="cs9b006262"/>
          <w:b w:val="0"/>
          <w:lang w:val="ru-RU"/>
        </w:rPr>
        <w:t>безпеки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перорального </w:t>
      </w:r>
      <w:proofErr w:type="spellStart"/>
      <w:r w:rsidR="00B61F47" w:rsidRPr="00B61F47">
        <w:rPr>
          <w:rStyle w:val="cs9b006262"/>
          <w:b w:val="0"/>
          <w:lang w:val="ru-RU"/>
        </w:rPr>
        <w:t>застосування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препарату </w:t>
      </w:r>
      <w:r w:rsidR="00B61F47">
        <w:rPr>
          <w:rStyle w:val="cs9b006262"/>
          <w:b w:val="0"/>
          <w:lang w:val="ru-RU"/>
        </w:rPr>
        <w:t xml:space="preserve">                           </w:t>
      </w:r>
      <w:r w:rsidR="00B61F47" w:rsidRPr="00B61F47">
        <w:rPr>
          <w:rStyle w:val="cs9b006262"/>
          <w:lang w:val="ru-RU"/>
        </w:rPr>
        <w:t>PF-07321332</w:t>
      </w:r>
      <w:r w:rsidR="00B61F47" w:rsidRPr="00B61F47">
        <w:rPr>
          <w:rStyle w:val="cs9b006262"/>
          <w:b w:val="0"/>
          <w:lang w:val="ru-RU"/>
        </w:rPr>
        <w:t>/</w:t>
      </w:r>
      <w:proofErr w:type="spellStart"/>
      <w:r w:rsidR="00B61F47" w:rsidRPr="00B61F47">
        <w:rPr>
          <w:rStyle w:val="cs9b006262"/>
          <w:b w:val="0"/>
          <w:lang w:val="ru-RU"/>
        </w:rPr>
        <w:t>ритонавір</w:t>
      </w:r>
      <w:proofErr w:type="spellEnd"/>
      <w:r w:rsidR="00B61F47" w:rsidRPr="00B61F47">
        <w:rPr>
          <w:rStyle w:val="cs9b006262"/>
          <w:b w:val="0"/>
          <w:lang w:val="ru-RU"/>
        </w:rPr>
        <w:t xml:space="preserve">, </w:t>
      </w:r>
      <w:proofErr w:type="spellStart"/>
      <w:r w:rsidR="00B61F47" w:rsidRPr="00B61F47">
        <w:rPr>
          <w:rStyle w:val="cs9b006262"/>
          <w:b w:val="0"/>
          <w:lang w:val="ru-RU"/>
        </w:rPr>
        <w:t>порівняно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з плацебо, для </w:t>
      </w:r>
      <w:proofErr w:type="spellStart"/>
      <w:r w:rsidR="00B61F47" w:rsidRPr="00B61F47">
        <w:rPr>
          <w:rStyle w:val="cs9b006262"/>
          <w:b w:val="0"/>
          <w:lang w:val="ru-RU"/>
        </w:rPr>
        <w:t>лікування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негоспіталізованих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дорослих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пацієнтів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із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симптомами COVID-19 за </w:t>
      </w:r>
      <w:proofErr w:type="spellStart"/>
      <w:r w:rsidR="00B61F47" w:rsidRPr="00B61F47">
        <w:rPr>
          <w:rStyle w:val="cs9b006262"/>
          <w:b w:val="0"/>
          <w:lang w:val="ru-RU"/>
        </w:rPr>
        <w:t>умови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низького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ризику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прогресування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тяжкої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форми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захворювання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», код </w:t>
      </w:r>
      <w:proofErr w:type="spellStart"/>
      <w:r w:rsidR="00B61F47" w:rsidRPr="00B61F47">
        <w:rPr>
          <w:rStyle w:val="cs9b006262"/>
          <w:b w:val="0"/>
          <w:lang w:val="ru-RU"/>
        </w:rPr>
        <w:t>дослідження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r w:rsidR="00B61F47" w:rsidRPr="00B61F47">
        <w:rPr>
          <w:rStyle w:val="cs9b006262"/>
          <w:lang w:val="ru-RU"/>
        </w:rPr>
        <w:t>C4671002</w:t>
      </w:r>
      <w:r w:rsidR="00B61F47" w:rsidRPr="00B61F47">
        <w:rPr>
          <w:rStyle w:val="cs9b006262"/>
          <w:b w:val="0"/>
          <w:lang w:val="ru-RU"/>
        </w:rPr>
        <w:t xml:space="preserve">, </w:t>
      </w:r>
      <w:proofErr w:type="spellStart"/>
      <w:r w:rsidR="00B61F47" w:rsidRPr="00B61F47">
        <w:rPr>
          <w:rStyle w:val="cs9b006262"/>
          <w:b w:val="0"/>
          <w:lang w:val="ru-RU"/>
        </w:rPr>
        <w:t>фінальна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версія протоколу, Поправка 3 </w:t>
      </w:r>
      <w:proofErr w:type="spellStart"/>
      <w:r w:rsidR="00B61F47" w:rsidRPr="00B61F47">
        <w:rPr>
          <w:rStyle w:val="cs9b006262"/>
          <w:b w:val="0"/>
          <w:lang w:val="ru-RU"/>
        </w:rPr>
        <w:t>від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03 </w:t>
      </w:r>
      <w:proofErr w:type="spellStart"/>
      <w:r w:rsidR="00B61F47" w:rsidRPr="00B61F47">
        <w:rPr>
          <w:rStyle w:val="cs9b006262"/>
          <w:b w:val="0"/>
          <w:lang w:val="ru-RU"/>
        </w:rPr>
        <w:t>cерпня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2021 року; спонсор - </w:t>
      </w:r>
      <w:proofErr w:type="spellStart"/>
      <w:r w:rsidR="00B61F47" w:rsidRPr="00B61F47">
        <w:rPr>
          <w:rStyle w:val="cs9b006262"/>
          <w:b w:val="0"/>
          <w:lang w:val="ru-RU"/>
        </w:rPr>
        <w:t>Пфайзер</w:t>
      </w:r>
      <w:proofErr w:type="spellEnd"/>
      <w:r w:rsidR="00B61F47" w:rsidRPr="00B61F47">
        <w:rPr>
          <w:rStyle w:val="cs9b006262"/>
          <w:b w:val="0"/>
          <w:lang w:val="ru-RU"/>
        </w:rPr>
        <w:t xml:space="preserve"> </w:t>
      </w:r>
      <w:proofErr w:type="spellStart"/>
      <w:r w:rsidR="00B61F47" w:rsidRPr="00B61F47">
        <w:rPr>
          <w:rStyle w:val="cs9b006262"/>
          <w:b w:val="0"/>
          <w:lang w:val="ru-RU"/>
        </w:rPr>
        <w:t>Інк</w:t>
      </w:r>
      <w:proofErr w:type="spellEnd"/>
      <w:r w:rsidR="00B61F47" w:rsidRPr="00B61F47">
        <w:rPr>
          <w:rStyle w:val="cs9b006262"/>
          <w:b w:val="0"/>
          <w:lang w:val="ru-RU"/>
        </w:rPr>
        <w:t>., США</w:t>
      </w:r>
    </w:p>
    <w:p w:rsidR="00410130" w:rsidRPr="00B61F47" w:rsidRDefault="00B61F47" w:rsidP="00B61F47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B61F47">
        <w:rPr>
          <w:rStyle w:val="cs9b006262"/>
          <w:b w:val="0"/>
          <w:lang w:val="ru-RU"/>
        </w:rPr>
        <w:t>Заявник</w:t>
      </w:r>
      <w:proofErr w:type="spellEnd"/>
      <w:r w:rsidRPr="00B61F47">
        <w:rPr>
          <w:rStyle w:val="cs9b006262"/>
          <w:b w:val="0"/>
          <w:lang w:val="ru-RU"/>
        </w:rPr>
        <w:t xml:space="preserve"> - </w:t>
      </w:r>
      <w:proofErr w:type="spellStart"/>
      <w:r w:rsidRPr="00B61F47">
        <w:rPr>
          <w:rStyle w:val="cs9b006262"/>
          <w:b w:val="0"/>
          <w:lang w:val="ru-RU"/>
        </w:rPr>
        <w:t>Пфайзер</w:t>
      </w:r>
      <w:proofErr w:type="spellEnd"/>
      <w:r w:rsidRPr="00B61F47">
        <w:rPr>
          <w:rStyle w:val="cs9b006262"/>
          <w:b w:val="0"/>
          <w:lang w:val="ru-RU"/>
        </w:rPr>
        <w:t xml:space="preserve"> </w:t>
      </w:r>
      <w:proofErr w:type="spellStart"/>
      <w:r w:rsidRPr="00B61F47">
        <w:rPr>
          <w:rStyle w:val="cs9b006262"/>
          <w:b w:val="0"/>
          <w:lang w:val="ru-RU"/>
        </w:rPr>
        <w:t>Інк</w:t>
      </w:r>
      <w:proofErr w:type="spellEnd"/>
      <w:r w:rsidRPr="00B61F47">
        <w:rPr>
          <w:rStyle w:val="cs9b006262"/>
          <w:b w:val="0"/>
          <w:lang w:val="ru-RU"/>
        </w:rPr>
        <w:t>., США</w:t>
      </w:r>
    </w:p>
    <w:p w:rsidR="00410130" w:rsidRPr="00BC1715" w:rsidRDefault="00410130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410130" w:rsidRPr="00BC1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895AE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61F47" w:rsidRPr="00B61F4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30" w:rsidRDefault="00895AE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10130" w:rsidRDefault="00895AE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130" w:rsidRDefault="0041013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15"/>
    <w:rsid w:val="000B75A4"/>
    <w:rsid w:val="00410130"/>
    <w:rsid w:val="006774FF"/>
    <w:rsid w:val="00756E8B"/>
    <w:rsid w:val="00895AE6"/>
    <w:rsid w:val="009C62AB"/>
    <w:rsid w:val="00AC1D7E"/>
    <w:rsid w:val="00B05815"/>
    <w:rsid w:val="00B61F47"/>
    <w:rsid w:val="00B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5F2D7AC"/>
  <w15:chartTrackingRefBased/>
  <w15:docId w15:val="{432E2DB3-8621-4A98-A3C6-2452466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9C62AB"/>
    <w:pPr>
      <w:ind w:left="720"/>
      <w:contextualSpacing/>
    </w:pPr>
  </w:style>
  <w:style w:type="paragraph" w:customStyle="1" w:styleId="cs202b20ac">
    <w:name w:val="cs202b20ac"/>
    <w:basedOn w:val="a"/>
    <w:rsid w:val="00B61F47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B61F4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EF16-F034-4F10-8872-11816DD4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9</cp:revision>
  <cp:lastPrinted>2021-11-01T09:44:00Z</cp:lastPrinted>
  <dcterms:created xsi:type="dcterms:W3CDTF">2021-11-01T09:26:00Z</dcterms:created>
  <dcterms:modified xsi:type="dcterms:W3CDTF">2021-11-09T11:36:00Z</dcterms:modified>
</cp:coreProperties>
</file>