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D7" w:rsidRDefault="00B755D7" w:rsidP="00B755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2   </w:t>
      </w:r>
    </w:p>
    <w:p w:rsidR="00B755D7" w:rsidRDefault="00B755D7" w:rsidP="00B755D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B755D7" w:rsidRDefault="00B755D7" w:rsidP="00B755D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</w:t>
      </w:r>
      <w:r w:rsidRPr="00B97795">
        <w:rPr>
          <w:rFonts w:ascii="Arial" w:hAnsi="Arial" w:cs="Arial"/>
          <w:b/>
          <w:sz w:val="20"/>
          <w:szCs w:val="20"/>
          <w:lang w:val="ru-RU"/>
        </w:rPr>
        <w:t>, розглянутих на засідані НЕР №</w:t>
      </w:r>
      <w:r>
        <w:rPr>
          <w:rFonts w:ascii="Arial" w:hAnsi="Arial" w:cs="Arial"/>
          <w:b/>
          <w:sz w:val="20"/>
          <w:szCs w:val="20"/>
          <w:lang w:val="ru-RU"/>
        </w:rPr>
        <w:t>01 від 13.01.2022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>, знято з розгляду за бажанням заявника.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5094F" w:rsidRDefault="0075094F">
      <w:pPr>
        <w:tabs>
          <w:tab w:val="left" w:pos="708"/>
          <w:tab w:val="center" w:pos="4819"/>
          <w:tab w:val="right" w:pos="9639"/>
        </w:tabs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75094F" w:rsidRPr="00B755D7" w:rsidRDefault="00B755D7" w:rsidP="00B539F4">
      <w:pPr>
        <w:jc w:val="both"/>
        <w:rPr>
          <w:rStyle w:val="cs80d9435b8"/>
          <w:rFonts w:ascii="Arial" w:hAnsi="Arial" w:cs="Arial"/>
          <w:sz w:val="20"/>
          <w:szCs w:val="20"/>
          <w:lang w:val="uk-UA"/>
        </w:rPr>
      </w:pPr>
      <w:r w:rsidRPr="00B755D7">
        <w:rPr>
          <w:rStyle w:val="cs9f0a40408"/>
          <w:b/>
          <w:lang w:val="uk-UA"/>
        </w:rPr>
        <w:t xml:space="preserve">1. </w:t>
      </w:r>
      <w:r w:rsidR="00A46592" w:rsidRPr="00B755D7">
        <w:rPr>
          <w:rStyle w:val="cs9f0a40408"/>
          <w:lang w:val="uk-UA"/>
        </w:rPr>
        <w:t xml:space="preserve">«Багатоцентрове, просте сліпе, плацебо-контрольоване, рандомізоване клінічне дослідження ефективності і безпечності препарату </w:t>
      </w:r>
      <w:r w:rsidR="00A46592" w:rsidRPr="00B755D7">
        <w:rPr>
          <w:rStyle w:val="cs9f0a40408"/>
          <w:b/>
          <w:lang w:val="uk-UA"/>
        </w:rPr>
        <w:t>Трилумін</w:t>
      </w:r>
      <w:r w:rsidR="00A46592" w:rsidRPr="00B755D7">
        <w:rPr>
          <w:rStyle w:val="cs9f0a40408"/>
          <w:lang w:val="uk-UA"/>
        </w:rPr>
        <w:t xml:space="preserve">, розчин для ін'єкцій по 0,5 мл у флаконах / шприцах/ампулах виробництва ТОВ «НДУ «КВАНТ М» у пацієнтів з хронічним рецидивуючим герпесом     (ВПГ-1, ВПГ-2)», код дослідження </w:t>
      </w:r>
      <w:r w:rsidR="00A46592" w:rsidRPr="00B755D7">
        <w:rPr>
          <w:rStyle w:val="cs9b006268"/>
          <w:lang w:val="uk-UA"/>
        </w:rPr>
        <w:t>КV/ТL/SI/ phase III</w:t>
      </w:r>
      <w:r w:rsidR="00A46592" w:rsidRPr="00B755D7">
        <w:rPr>
          <w:rStyle w:val="cs9f0a40408"/>
          <w:lang w:val="uk-UA"/>
        </w:rPr>
        <w:t>, версія №3 від 05.01.2021 року, спонсор - Товариство з обмеженою відповідальністю «Науково-дослідна установа «КВАНТ М», Україна</w:t>
      </w:r>
    </w:p>
    <w:p w:rsidR="0075094F" w:rsidRPr="00B755D7" w:rsidRDefault="00A4659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B755D7">
        <w:rPr>
          <w:rStyle w:val="cs9f0a40408"/>
          <w:lang w:val="uk-UA"/>
        </w:rPr>
        <w:t>Фаза - ІІІ</w:t>
      </w:r>
    </w:p>
    <w:p w:rsidR="0075094F" w:rsidRPr="00B755D7" w:rsidRDefault="00A46592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B755D7">
        <w:rPr>
          <w:rStyle w:val="cs9f0a40408"/>
          <w:lang w:val="uk-UA"/>
        </w:rPr>
        <w:t>Заявник - Товариство з обмеженою відповідальністю «Науково-дослідна установа «КВАНТ М»</w:t>
      </w:r>
    </w:p>
    <w:p w:rsidR="0075094F" w:rsidRPr="00B755D7" w:rsidRDefault="00A46592" w:rsidP="00B755D7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B755D7">
        <w:rPr>
          <w:rStyle w:val="cs9f0a40408"/>
          <w:lang w:val="uk-UA"/>
        </w:rPr>
        <w:t> </w:t>
      </w:r>
      <w:r w:rsidRPr="00B755D7">
        <w:rPr>
          <w:rStyle w:val="cs9b006268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75094F" w:rsidRPr="00B755D7" w:rsidTr="00B539F4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94F" w:rsidRPr="00B755D7" w:rsidRDefault="00A4659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B755D7">
              <w:rPr>
                <w:rStyle w:val="cs9f0a40408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94F" w:rsidRPr="00B755D7" w:rsidRDefault="00A46592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П.І.Б. відповідального дослідника,</w:t>
            </w:r>
          </w:p>
          <w:p w:rsidR="0075094F" w:rsidRPr="00B755D7" w:rsidRDefault="00A46592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Назва місця проведення клінічного випробування</w:t>
            </w:r>
          </w:p>
        </w:tc>
      </w:tr>
      <w:tr w:rsidR="0075094F" w:rsidRPr="00B755D7" w:rsidTr="00B539F4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94F" w:rsidRPr="00B755D7" w:rsidRDefault="00A4659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B755D7">
              <w:rPr>
                <w:rStyle w:val="cs9f0a40408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94F" w:rsidRPr="00B755D7" w:rsidRDefault="00A46592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головний лікар, к.м.н. Кадигроб І.В.</w:t>
            </w:r>
          </w:p>
          <w:p w:rsidR="0075094F" w:rsidRPr="00B755D7" w:rsidRDefault="00A46592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Комунальне некомерційне підприємство «Міський шкірно-венерологічний диспансер №1» Харківської міської ради, дерматологічне відділення, м. Харків</w:t>
            </w:r>
          </w:p>
        </w:tc>
      </w:tr>
      <w:tr w:rsidR="0075094F" w:rsidRPr="00B755D7" w:rsidTr="00B539F4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94F" w:rsidRPr="00B755D7" w:rsidRDefault="00A4659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B755D7">
              <w:rPr>
                <w:rStyle w:val="cs9f0a40408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94F" w:rsidRPr="00B755D7" w:rsidRDefault="00A46592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д.м.н., проф. Дюдюн А.Д.</w:t>
            </w:r>
          </w:p>
          <w:p w:rsidR="0075094F" w:rsidRPr="00B755D7" w:rsidRDefault="00A46592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Комунальне підприємство «Обласний шкірно-венерологічний диспансер» Дніпропетровської обласної ради», відділення денного стаціонару, ДЗ «Дніпропетровська медична академія МОЗ України», кафедра дерматовенерології, м.Дніпро</w:t>
            </w:r>
          </w:p>
        </w:tc>
      </w:tr>
      <w:tr w:rsidR="0075094F" w:rsidRPr="00B755D7" w:rsidTr="00B539F4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94F" w:rsidRPr="00B755D7" w:rsidRDefault="00A4659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B755D7">
              <w:rPr>
                <w:rStyle w:val="cs9f0a40408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94F" w:rsidRPr="00B755D7" w:rsidRDefault="00A46592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д.м.н. Резніченко Н.Ю.</w:t>
            </w:r>
          </w:p>
          <w:p w:rsidR="0075094F" w:rsidRPr="00B755D7" w:rsidRDefault="00A46592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755D7">
              <w:rPr>
                <w:rStyle w:val="cs9f0a40408"/>
                <w:lang w:val="ru-RU"/>
              </w:rPr>
              <w:t>Військовий госпіталь (військова частина А3309) військово-медичного клінічного центру</w:t>
            </w:r>
            <w:r w:rsidRPr="00B755D7">
              <w:rPr>
                <w:rStyle w:val="cs756a6f461"/>
                <w:lang w:val="ru-RU"/>
              </w:rPr>
              <w:t xml:space="preserve"> Південного </w:t>
            </w:r>
            <w:r w:rsidRPr="00B755D7">
              <w:rPr>
                <w:rStyle w:val="cs9f0a40408"/>
                <w:lang w:val="ru-RU"/>
              </w:rPr>
              <w:t>регіону, терапевтичне відділення (з палатами для неврологічних та дерматовенерологічних хворих), м. Запоріжжя</w:t>
            </w:r>
          </w:p>
        </w:tc>
      </w:tr>
    </w:tbl>
    <w:p w:rsidR="0075094F" w:rsidRPr="00B755D7" w:rsidRDefault="00A46592" w:rsidP="00B755D7">
      <w:pPr>
        <w:pStyle w:val="cscf1bf4c1"/>
        <w:rPr>
          <w:lang w:val="uk-UA"/>
        </w:rPr>
      </w:pPr>
      <w:r>
        <w:rPr>
          <w:rStyle w:val="csafaf57411"/>
          <w:lang w:val="uk-UA"/>
        </w:rPr>
        <w:t> </w:t>
      </w:r>
    </w:p>
    <w:p w:rsidR="0075094F" w:rsidRDefault="0075094F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  <w:bookmarkStart w:id="0" w:name="_GoBack"/>
      <w:bookmarkEnd w:id="0"/>
    </w:p>
    <w:sectPr w:rsidR="00750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endnote>
  <w:end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A4659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755D7" w:rsidRPr="00B755D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footnote>
  <w:foot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F26466"/>
    <w:multiLevelType w:val="multilevel"/>
    <w:tmpl w:val="3CE20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4.1.2."/>
      <w:lvlJc w:val="left"/>
      <w:pPr>
        <w:ind w:left="1224" w:hanging="504"/>
      </w:pPr>
    </w:lvl>
    <w:lvl w:ilvl="3">
      <w:start w:val="1"/>
      <w:numFmt w:val="decimal"/>
      <w:lvlText w:val="4.2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1536AD"/>
    <w:rsid w:val="001B6820"/>
    <w:rsid w:val="00374FFE"/>
    <w:rsid w:val="00651C7E"/>
    <w:rsid w:val="0075094F"/>
    <w:rsid w:val="00A46592"/>
    <w:rsid w:val="00AC0C83"/>
    <w:rsid w:val="00B539F4"/>
    <w:rsid w:val="00B67916"/>
    <w:rsid w:val="00B755D7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1955C08"/>
  <w15:chartTrackingRefBased/>
  <w15:docId w15:val="{52C37F38-5311-4C9B-B485-9AB7DFE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7d331c">
    <w:name w:val="cs217d33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12b063">
    <w:name w:val="cs1012b06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B683-EB50-45CF-BBD2-5A841C4F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</cp:revision>
  <cp:lastPrinted>2014-04-25T09:08:00Z</cp:lastPrinted>
  <dcterms:created xsi:type="dcterms:W3CDTF">2022-01-11T13:24:00Z</dcterms:created>
  <dcterms:modified xsi:type="dcterms:W3CDTF">2022-01-12T12:37:00Z</dcterms:modified>
</cp:coreProperties>
</file>