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F1" w:rsidRDefault="00EF5DF1" w:rsidP="00EF5DF1">
      <w:pPr>
        <w:jc w:val="right"/>
        <w:rPr>
          <w:rFonts w:ascii="Arial" w:hAnsi="Arial" w:cs="Arial"/>
          <w:b/>
          <w:bCs/>
          <w:sz w:val="20"/>
          <w:szCs w:val="20"/>
          <w:lang w:val="ru-RU"/>
        </w:rPr>
      </w:pPr>
      <w:r>
        <w:rPr>
          <w:rFonts w:ascii="Arial" w:hAnsi="Arial" w:cs="Arial"/>
          <w:b/>
          <w:bCs/>
          <w:sz w:val="20"/>
          <w:szCs w:val="20"/>
          <w:lang w:val="ru-RU"/>
        </w:rPr>
        <w:t xml:space="preserve">Додаток   </w:t>
      </w:r>
    </w:p>
    <w:p w:rsidR="00EF5DF1" w:rsidRDefault="00EF5DF1" w:rsidP="00EF5DF1">
      <w:pPr>
        <w:jc w:val="right"/>
        <w:rPr>
          <w:rFonts w:ascii="Arial" w:hAnsi="Arial" w:cs="Arial"/>
          <w:b/>
          <w:sz w:val="20"/>
          <w:szCs w:val="20"/>
          <w:lang w:val="ru-RU" w:eastAsia="ru-RU"/>
        </w:rPr>
      </w:pPr>
    </w:p>
    <w:p w:rsidR="00EF5DF1" w:rsidRDefault="00EF5DF1" w:rsidP="00EF5DF1">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02 від 20.01.2022,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8B0BAB" w:rsidRDefault="008B0BAB">
      <w:pPr>
        <w:pStyle w:val="a7"/>
        <w:ind w:right="-5"/>
        <w:jc w:val="both"/>
        <w:rPr>
          <w:rFonts w:ascii="Arial" w:hAnsi="Arial" w:cs="Arial"/>
          <w:sz w:val="20"/>
          <w:szCs w:val="20"/>
          <w:lang w:val="uk-UA"/>
        </w:rPr>
      </w:pPr>
    </w:p>
    <w:p w:rsidR="008B0BAB" w:rsidRPr="00111DDD" w:rsidRDefault="00111DDD" w:rsidP="00111DDD">
      <w:pPr>
        <w:jc w:val="both"/>
        <w:rPr>
          <w:lang w:val="uk-UA"/>
        </w:rPr>
      </w:pPr>
      <w:r>
        <w:rPr>
          <w:rStyle w:val="cs9b006261"/>
          <w:lang w:val="uk-UA"/>
        </w:rPr>
        <w:t xml:space="preserve">1. </w:t>
      </w:r>
      <w:r w:rsidR="008B0BAB">
        <w:rPr>
          <w:rStyle w:val="cs9b006261"/>
          <w:lang w:val="uk-UA"/>
        </w:rPr>
        <w:t>Доповнення до розділу Досьє досліджуваного лікарського засобу 3.2. «Дані по якості», версія 2.0 від 18 листопада 2021, англійською мовою; Оновлена версія Брошури дослідника, версія 7.0 від 11 листопада 2021, англійською мовою</w:t>
      </w:r>
      <w:r w:rsidR="008B0BAB">
        <w:rPr>
          <w:rStyle w:val="cs9f0a40401"/>
          <w:lang w:val="uk-UA"/>
        </w:rPr>
        <w:t xml:space="preserve"> до протоколу клінічного випробування "foresiGHt: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w:t>
      </w:r>
      <w:r w:rsidR="008B0BAB">
        <w:rPr>
          <w:rStyle w:val="cs9b006261"/>
          <w:lang w:val="uk-UA"/>
        </w:rPr>
        <w:t>лонапегсоматропіна</w:t>
      </w:r>
      <w:r w:rsidR="008B0BAB">
        <w:rPr>
          <w:rStyle w:val="cs9f0a40401"/>
          <w:lang w:val="uk-UA"/>
        </w:rPr>
        <w:t xml:space="preserve"> в порівнянні з плацебо, а також в порівнянні з соматотропіном щоденного застосування у дорослих з дефіцитом гормону росту", код </w:t>
      </w:r>
      <w:r w:rsidR="0076274B">
        <w:rPr>
          <w:rStyle w:val="cs9f0a40401"/>
          <w:lang w:val="uk-UA"/>
        </w:rPr>
        <w:t>дослідження</w:t>
      </w:r>
      <w:r w:rsidR="008B0BAB">
        <w:rPr>
          <w:rStyle w:val="cs9f0a40401"/>
          <w:lang w:val="uk-UA"/>
        </w:rPr>
        <w:t xml:space="preserve"> </w:t>
      </w:r>
      <w:r w:rsidR="008B0BAB">
        <w:rPr>
          <w:rStyle w:val="cs9b006261"/>
          <w:lang w:val="uk-UA"/>
        </w:rPr>
        <w:t>TCH-306</w:t>
      </w:r>
      <w:r w:rsidR="008B0BAB">
        <w:rPr>
          <w:rStyle w:val="cs9f0a40401"/>
          <w:lang w:val="uk-UA"/>
        </w:rPr>
        <w:t>, версія протоколу 2.0, від 06 серпня 2020; спонсор - Асцендіс Фарма Ендокрінолоджи Дiвiжн А/С, Данія (Ascendis Pharma Endocrinology Division A/S, Denmark)</w:t>
      </w:r>
      <w:r w:rsidR="008B0BAB">
        <w:rPr>
          <w:rStyle w:val="cs9b006261"/>
          <w:lang w:val="uk-UA"/>
        </w:rPr>
        <w:t> </w:t>
      </w:r>
    </w:p>
    <w:p w:rsidR="008B0BAB" w:rsidRDefault="008B0BAB">
      <w:pPr>
        <w:jc w:val="both"/>
        <w:rPr>
          <w:rFonts w:ascii="Arial" w:hAnsi="Arial" w:cs="Arial"/>
          <w:sz w:val="20"/>
          <w:szCs w:val="20"/>
        </w:rPr>
      </w:pPr>
      <w:r>
        <w:rPr>
          <w:rFonts w:ascii="Arial" w:hAnsi="Arial" w:cs="Arial"/>
          <w:sz w:val="20"/>
          <w:szCs w:val="20"/>
        </w:rPr>
        <w:t>Заявник - Акцельсіорз Лтд., Угорщина</w:t>
      </w:r>
    </w:p>
    <w:p w:rsidR="008B0BAB" w:rsidRPr="00656836" w:rsidRDefault="008B0BAB">
      <w:pPr>
        <w:jc w:val="both"/>
        <w:rPr>
          <w:rFonts w:ascii="Arial" w:hAnsi="Arial" w:cs="Arial"/>
          <w:sz w:val="20"/>
          <w:szCs w:val="20"/>
        </w:rPr>
      </w:pPr>
    </w:p>
    <w:p w:rsidR="008B0BAB" w:rsidRPr="002A4754" w:rsidRDefault="008B0BAB">
      <w:pPr>
        <w:jc w:val="both"/>
        <w:rPr>
          <w:rFonts w:ascii="Arial" w:hAnsi="Arial" w:cs="Arial"/>
          <w:sz w:val="20"/>
          <w:szCs w:val="20"/>
          <w:lang w:val="ru-RU"/>
        </w:rPr>
      </w:pPr>
    </w:p>
    <w:p w:rsidR="008B0BAB" w:rsidRPr="002A4754" w:rsidRDefault="00111DDD" w:rsidP="00111DDD">
      <w:pPr>
        <w:jc w:val="both"/>
        <w:rPr>
          <w:lang w:val="ru-RU"/>
        </w:rPr>
      </w:pPr>
      <w:r>
        <w:rPr>
          <w:rStyle w:val="cs9b006262"/>
          <w:lang w:val="ru-RU"/>
        </w:rPr>
        <w:t xml:space="preserve">2. </w:t>
      </w:r>
      <w:r w:rsidR="008B0BAB" w:rsidRPr="002A4754">
        <w:rPr>
          <w:rStyle w:val="cs9b006262"/>
          <w:lang w:val="ru-RU"/>
        </w:rPr>
        <w:t xml:space="preserve">Оновлений Модуль 2 досьє досліджуваного лікарського засобу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6889450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09,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150 </w:t>
      </w:r>
      <w:r w:rsidR="008B0BAB">
        <w:rPr>
          <w:rStyle w:val="cs9b006262"/>
        </w:rPr>
        <w:t>mg</w:t>
      </w:r>
      <w:r w:rsidR="008B0BAB" w:rsidRPr="002A4754">
        <w:rPr>
          <w:rStyle w:val="cs9b006262"/>
          <w:lang w:val="ru-RU"/>
        </w:rPr>
        <w:t xml:space="preserve">;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14,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150 </w:t>
      </w:r>
      <w:r w:rsidR="008B0BAB">
        <w:rPr>
          <w:rStyle w:val="cs9b006262"/>
        </w:rPr>
        <w:t>mg</w:t>
      </w:r>
      <w:r w:rsidR="008B0BAB" w:rsidRPr="002A4754">
        <w:rPr>
          <w:rStyle w:val="cs9b006262"/>
          <w:lang w:val="ru-RU"/>
        </w:rPr>
        <w:t xml:space="preserve">;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10,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45 </w:t>
      </w:r>
      <w:r w:rsidR="008B0BAB">
        <w:rPr>
          <w:rStyle w:val="cs9b006262"/>
        </w:rPr>
        <w:t>mg</w:t>
      </w:r>
      <w:r w:rsidR="008B0BAB" w:rsidRPr="002A4754">
        <w:rPr>
          <w:rStyle w:val="cs9b006262"/>
          <w:lang w:val="ru-RU"/>
        </w:rPr>
        <w:t xml:space="preserve">;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15,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45 </w:t>
      </w:r>
      <w:r w:rsidR="008B0BAB">
        <w:rPr>
          <w:rStyle w:val="cs9b006262"/>
        </w:rPr>
        <w:t>mg</w:t>
      </w:r>
      <w:r w:rsidR="008B0BAB" w:rsidRPr="002A4754">
        <w:rPr>
          <w:rStyle w:val="cs9b006262"/>
          <w:lang w:val="ru-RU"/>
        </w:rPr>
        <w:t xml:space="preserve">;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12,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150 </w:t>
      </w:r>
      <w:r w:rsidR="008B0BAB">
        <w:rPr>
          <w:rStyle w:val="cs9b006262"/>
        </w:rPr>
        <w:t>mg</w:t>
      </w:r>
      <w:r w:rsidR="008B0BAB" w:rsidRPr="002A4754">
        <w:rPr>
          <w:rStyle w:val="cs9b006262"/>
          <w:lang w:val="ru-RU"/>
        </w:rPr>
        <w:t xml:space="preserve"> </w:t>
      </w:r>
      <w:r w:rsidR="008B0BAB">
        <w:rPr>
          <w:rStyle w:val="cs9b006262"/>
        </w:rPr>
        <w:t>Placebo</w:t>
      </w:r>
      <w:r w:rsidR="008B0BAB" w:rsidRPr="002A4754">
        <w:rPr>
          <w:rStyle w:val="cs9b006262"/>
          <w:lang w:val="ru-RU"/>
        </w:rPr>
        <w:t xml:space="preserve">; </w:t>
      </w:r>
      <w:r w:rsidR="008B0BAB">
        <w:rPr>
          <w:rStyle w:val="cs9b006262"/>
        </w:rPr>
        <w:t>Ralmitaront</w:t>
      </w:r>
      <w:r w:rsidR="008B0BAB" w:rsidRPr="002A4754">
        <w:rPr>
          <w:rStyle w:val="cs9b006262"/>
          <w:lang w:val="ru-RU"/>
        </w:rPr>
        <w:t xml:space="preserve">,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 xml:space="preserve">11, </w:t>
      </w:r>
      <w:r w:rsidR="008B0BAB">
        <w:rPr>
          <w:rStyle w:val="cs9b006262"/>
        </w:rPr>
        <w:t>Film</w:t>
      </w:r>
      <w:r w:rsidR="008B0BAB" w:rsidRPr="002A4754">
        <w:rPr>
          <w:rStyle w:val="cs9b006262"/>
          <w:lang w:val="ru-RU"/>
        </w:rPr>
        <w:t>-</w:t>
      </w:r>
      <w:r w:rsidR="008B0BAB">
        <w:rPr>
          <w:rStyle w:val="cs9b006262"/>
        </w:rPr>
        <w:t>Coated</w:t>
      </w:r>
      <w:r w:rsidR="008B0BAB" w:rsidRPr="002A4754">
        <w:rPr>
          <w:rStyle w:val="cs9b006262"/>
          <w:lang w:val="ru-RU"/>
        </w:rPr>
        <w:t xml:space="preserve"> </w:t>
      </w:r>
      <w:r w:rsidR="008B0BAB">
        <w:rPr>
          <w:rStyle w:val="cs9b006262"/>
        </w:rPr>
        <w:t>Tablet</w:t>
      </w:r>
      <w:r w:rsidR="008B0BAB" w:rsidRPr="002A4754">
        <w:rPr>
          <w:rStyle w:val="cs9b006262"/>
          <w:lang w:val="ru-RU"/>
        </w:rPr>
        <w:t xml:space="preserve">, 45 </w:t>
      </w:r>
      <w:r w:rsidR="008B0BAB">
        <w:rPr>
          <w:rStyle w:val="cs9b006262"/>
        </w:rPr>
        <w:t>mg</w:t>
      </w:r>
      <w:r w:rsidR="008B0BAB" w:rsidRPr="002A4754">
        <w:rPr>
          <w:rStyle w:val="cs9b006262"/>
          <w:lang w:val="ru-RU"/>
        </w:rPr>
        <w:t xml:space="preserve"> </w:t>
      </w:r>
      <w:r w:rsidR="008B0BAB">
        <w:rPr>
          <w:rStyle w:val="cs9b006262"/>
        </w:rPr>
        <w:t>Placebo</w:t>
      </w:r>
      <w:r w:rsidR="008B0BAB" w:rsidRPr="002A4754">
        <w:rPr>
          <w:rStyle w:val="cs9b006262"/>
          <w:lang w:val="ru-RU"/>
        </w:rPr>
        <w:t xml:space="preserve">; </w:t>
      </w:r>
      <w:r w:rsidR="008B0BAB">
        <w:rPr>
          <w:rStyle w:val="cs9b006262"/>
        </w:rPr>
        <w:t>Risperidone</w:t>
      </w:r>
      <w:r w:rsidR="008B0BAB" w:rsidRPr="002A4754">
        <w:rPr>
          <w:rStyle w:val="cs9b006262"/>
          <w:lang w:val="ru-RU"/>
        </w:rPr>
        <w:t xml:space="preserve">, </w:t>
      </w:r>
      <w:r w:rsidR="008B0BAB">
        <w:rPr>
          <w:rStyle w:val="cs9b006262"/>
        </w:rPr>
        <w:t>Ro</w:t>
      </w:r>
      <w:r w:rsidR="008B0BAB" w:rsidRPr="002A4754">
        <w:rPr>
          <w:rStyle w:val="cs9b006262"/>
          <w:lang w:val="ru-RU"/>
        </w:rPr>
        <w:t xml:space="preserve"> 115-4427/</w:t>
      </w:r>
      <w:r w:rsidR="008B0BAB">
        <w:rPr>
          <w:rStyle w:val="cs9b006262"/>
        </w:rPr>
        <w:t>F</w:t>
      </w:r>
      <w:r w:rsidR="008B0BAB" w:rsidRPr="002A4754">
        <w:rPr>
          <w:rStyle w:val="cs9b006262"/>
          <w:lang w:val="ru-RU"/>
        </w:rPr>
        <w:t xml:space="preserve">02, </w:t>
      </w:r>
      <w:r w:rsidR="008B0BAB">
        <w:rPr>
          <w:rStyle w:val="cs9b006262"/>
        </w:rPr>
        <w:t>Hard</w:t>
      </w:r>
      <w:r w:rsidR="008B0BAB" w:rsidRPr="002A4754">
        <w:rPr>
          <w:rStyle w:val="cs9b006262"/>
          <w:lang w:val="ru-RU"/>
        </w:rPr>
        <w:t xml:space="preserve"> </w:t>
      </w:r>
      <w:r w:rsidR="008B0BAB">
        <w:rPr>
          <w:rStyle w:val="cs9b006262"/>
        </w:rPr>
        <w:t>Capsule</w:t>
      </w:r>
      <w:r w:rsidR="008B0BAB" w:rsidRPr="002A4754">
        <w:rPr>
          <w:rStyle w:val="cs9b006262"/>
          <w:lang w:val="ru-RU"/>
        </w:rPr>
        <w:t xml:space="preserve">, 2 </w:t>
      </w:r>
      <w:r w:rsidR="008B0BAB">
        <w:rPr>
          <w:rStyle w:val="cs9b006262"/>
        </w:rPr>
        <w:t>mg</w:t>
      </w:r>
      <w:r w:rsidR="008B0BAB" w:rsidRPr="002A4754">
        <w:rPr>
          <w:rStyle w:val="cs9b006262"/>
          <w:lang w:val="ru-RU"/>
        </w:rPr>
        <w:t xml:space="preserve">; </w:t>
      </w:r>
      <w:r w:rsidR="008B0BAB">
        <w:rPr>
          <w:rStyle w:val="cs9b006262"/>
        </w:rPr>
        <w:t>Risperidone</w:t>
      </w:r>
      <w:r w:rsidR="008B0BAB" w:rsidRPr="002A4754">
        <w:rPr>
          <w:rStyle w:val="cs9b006262"/>
          <w:lang w:val="ru-RU"/>
        </w:rPr>
        <w:t xml:space="preserve">, </w:t>
      </w:r>
      <w:r w:rsidR="008B0BAB">
        <w:rPr>
          <w:rStyle w:val="cs9b006262"/>
        </w:rPr>
        <w:t>Ro</w:t>
      </w:r>
      <w:r w:rsidR="008B0BAB" w:rsidRPr="002A4754">
        <w:rPr>
          <w:rStyle w:val="cs9b006262"/>
          <w:lang w:val="ru-RU"/>
        </w:rPr>
        <w:t xml:space="preserve"> 115-4427/</w:t>
      </w:r>
      <w:r w:rsidR="008B0BAB">
        <w:rPr>
          <w:rStyle w:val="cs9b006262"/>
        </w:rPr>
        <w:t>F</w:t>
      </w:r>
      <w:r w:rsidR="008B0BAB" w:rsidRPr="002A4754">
        <w:rPr>
          <w:rStyle w:val="cs9b006262"/>
          <w:lang w:val="ru-RU"/>
        </w:rPr>
        <w:t xml:space="preserve">05, </w:t>
      </w:r>
      <w:r w:rsidR="008B0BAB">
        <w:rPr>
          <w:rStyle w:val="cs9b006262"/>
        </w:rPr>
        <w:t>Hard</w:t>
      </w:r>
      <w:r w:rsidR="008B0BAB" w:rsidRPr="002A4754">
        <w:rPr>
          <w:rStyle w:val="cs9b006262"/>
          <w:lang w:val="ru-RU"/>
        </w:rPr>
        <w:t xml:space="preserve"> </w:t>
      </w:r>
      <w:r w:rsidR="008B0BAB">
        <w:rPr>
          <w:rStyle w:val="cs9b006262"/>
        </w:rPr>
        <w:t>Capsule</w:t>
      </w:r>
      <w:r w:rsidR="008B0BAB" w:rsidRPr="002A4754">
        <w:rPr>
          <w:rStyle w:val="cs9b006262"/>
          <w:lang w:val="ru-RU"/>
        </w:rPr>
        <w:t xml:space="preserve">, 2 </w:t>
      </w:r>
      <w:r w:rsidR="008B0BAB">
        <w:rPr>
          <w:rStyle w:val="cs9b006262"/>
        </w:rPr>
        <w:t>mg</w:t>
      </w:r>
      <w:r w:rsidR="008B0BAB" w:rsidRPr="002A4754">
        <w:rPr>
          <w:rStyle w:val="cs9b006262"/>
          <w:lang w:val="ru-RU"/>
        </w:rPr>
        <w:t xml:space="preserve">; </w:t>
      </w:r>
      <w:r w:rsidR="008B0BAB">
        <w:rPr>
          <w:rStyle w:val="cs9b006262"/>
        </w:rPr>
        <w:t>Risperidone</w:t>
      </w:r>
      <w:r w:rsidR="008B0BAB" w:rsidRPr="002A4754">
        <w:rPr>
          <w:rStyle w:val="cs9b006262"/>
          <w:lang w:val="ru-RU"/>
        </w:rPr>
        <w:t xml:space="preserve">, </w:t>
      </w:r>
      <w:r w:rsidR="008B0BAB">
        <w:rPr>
          <w:rStyle w:val="cs9b006262"/>
        </w:rPr>
        <w:t>Ro</w:t>
      </w:r>
      <w:r w:rsidR="008B0BAB" w:rsidRPr="002A4754">
        <w:rPr>
          <w:rStyle w:val="cs9b006262"/>
          <w:lang w:val="ru-RU"/>
        </w:rPr>
        <w:t xml:space="preserve"> 115-4427/</w:t>
      </w:r>
      <w:r w:rsidR="008B0BAB">
        <w:rPr>
          <w:rStyle w:val="cs9b006262"/>
        </w:rPr>
        <w:t>F</w:t>
      </w:r>
      <w:r w:rsidR="008B0BAB" w:rsidRPr="002A4754">
        <w:rPr>
          <w:rStyle w:val="cs9b006262"/>
          <w:lang w:val="ru-RU"/>
        </w:rPr>
        <w:t xml:space="preserve">04, </w:t>
      </w:r>
      <w:r w:rsidR="008B0BAB">
        <w:rPr>
          <w:rStyle w:val="cs9b006262"/>
        </w:rPr>
        <w:t>Hard</w:t>
      </w:r>
      <w:r w:rsidR="008B0BAB" w:rsidRPr="002A4754">
        <w:rPr>
          <w:rStyle w:val="cs9b006262"/>
          <w:lang w:val="ru-RU"/>
        </w:rPr>
        <w:t xml:space="preserve"> </w:t>
      </w:r>
      <w:r w:rsidR="008B0BAB">
        <w:rPr>
          <w:rStyle w:val="cs9b006262"/>
        </w:rPr>
        <w:t>Capsule</w:t>
      </w:r>
      <w:r w:rsidR="008B0BAB" w:rsidRPr="002A4754">
        <w:rPr>
          <w:rStyle w:val="cs9b006262"/>
          <w:lang w:val="ru-RU"/>
        </w:rPr>
        <w:t xml:space="preserve">, 2 </w:t>
      </w:r>
      <w:r w:rsidR="008B0BAB">
        <w:rPr>
          <w:rStyle w:val="cs9b006262"/>
        </w:rPr>
        <w:t>mg</w:t>
      </w:r>
      <w:r w:rsidR="008B0BAB" w:rsidRPr="002A4754">
        <w:rPr>
          <w:rStyle w:val="cs9b006262"/>
          <w:lang w:val="ru-RU"/>
        </w:rPr>
        <w:t xml:space="preserve"> </w:t>
      </w:r>
      <w:r w:rsidR="008B0BAB">
        <w:rPr>
          <w:rStyle w:val="cs9b006262"/>
        </w:rPr>
        <w:t>Placebo</w:t>
      </w:r>
      <w:r w:rsidR="008B0BAB" w:rsidRPr="002A4754">
        <w:rPr>
          <w:rStyle w:val="cs9b006262"/>
          <w:lang w:val="ru-RU"/>
        </w:rPr>
        <w:t xml:space="preserve">) версія від грудня 2021 р., англійською мовою; Внесення додаткової назви досліджуваного лікарського засобу: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14 (</w:t>
      </w:r>
      <w:r w:rsidR="008B0BAB">
        <w:rPr>
          <w:rStyle w:val="cs9b006262"/>
        </w:rPr>
        <w:t>RO</w:t>
      </w:r>
      <w:r w:rsidR="008B0BAB" w:rsidRPr="002A4754">
        <w:rPr>
          <w:rStyle w:val="cs9b006262"/>
          <w:lang w:val="ru-RU"/>
        </w:rPr>
        <w:t>688-9450-</w:t>
      </w:r>
      <w:r w:rsidR="008B0BAB">
        <w:rPr>
          <w:rStyle w:val="cs9b006262"/>
        </w:rPr>
        <w:t>F</w:t>
      </w:r>
      <w:r w:rsidR="008B0BAB" w:rsidRPr="002A4754">
        <w:rPr>
          <w:rStyle w:val="cs9b006262"/>
          <w:lang w:val="ru-RU"/>
        </w:rPr>
        <w:t xml:space="preserve">14), таблетки, вкриті плівковою оболонкою по 150 мг №18 у пляшці; 150 мг (міліграмів); Внесення додаткової назви досліджуваного лікарського засобу: </w:t>
      </w:r>
      <w:r w:rsidR="008B0BAB">
        <w:rPr>
          <w:rStyle w:val="cs9b006262"/>
        </w:rPr>
        <w:t>Ro</w:t>
      </w:r>
      <w:r w:rsidR="008B0BAB" w:rsidRPr="002A4754">
        <w:rPr>
          <w:rStyle w:val="cs9b006262"/>
          <w:lang w:val="ru-RU"/>
        </w:rPr>
        <w:t xml:space="preserve"> 688-9450/</w:t>
      </w:r>
      <w:r w:rsidR="008B0BAB">
        <w:rPr>
          <w:rStyle w:val="cs9b006262"/>
        </w:rPr>
        <w:t>F</w:t>
      </w:r>
      <w:r w:rsidR="008B0BAB" w:rsidRPr="002A4754">
        <w:rPr>
          <w:rStyle w:val="cs9b006262"/>
          <w:lang w:val="ru-RU"/>
        </w:rPr>
        <w:t>15 (</w:t>
      </w:r>
      <w:r w:rsidR="008B0BAB">
        <w:rPr>
          <w:rStyle w:val="cs9b006262"/>
        </w:rPr>
        <w:t>RO</w:t>
      </w:r>
      <w:r w:rsidR="008B0BAB" w:rsidRPr="002A4754">
        <w:rPr>
          <w:rStyle w:val="cs9b006262"/>
          <w:lang w:val="ru-RU"/>
        </w:rPr>
        <w:t>688-9450-</w:t>
      </w:r>
      <w:r w:rsidR="008B0BAB">
        <w:rPr>
          <w:rStyle w:val="cs9b006262"/>
        </w:rPr>
        <w:t>F</w:t>
      </w:r>
      <w:r w:rsidR="008B0BAB" w:rsidRPr="002A4754">
        <w:rPr>
          <w:rStyle w:val="cs9b006262"/>
          <w:lang w:val="ru-RU"/>
        </w:rPr>
        <w:t xml:space="preserve">15), таблетки, вкриті плівковою оболонкою по 45 мг №18 у пляшці; 45 мг (міліграмів) </w:t>
      </w:r>
      <w:r w:rsidR="008B0BAB" w:rsidRPr="002A4754">
        <w:rPr>
          <w:rStyle w:val="cs9f0a40402"/>
          <w:lang w:val="ru-RU"/>
        </w:rPr>
        <w:t xml:space="preserve">до протоколу клінічного дослідження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8B0BAB">
        <w:rPr>
          <w:rStyle w:val="cs9b006262"/>
        </w:rPr>
        <w:t>RO</w:t>
      </w:r>
      <w:r w:rsidR="008B0BAB" w:rsidRPr="002A4754">
        <w:rPr>
          <w:rStyle w:val="cs9b006262"/>
          <w:lang w:val="ru-RU"/>
        </w:rPr>
        <w:t>6889450 (Ралмітаронт)</w:t>
      </w:r>
      <w:r w:rsidR="008B0BAB" w:rsidRPr="002A4754">
        <w:rPr>
          <w:rStyle w:val="cs9f0a40402"/>
          <w:lang w:val="ru-RU"/>
        </w:rPr>
        <w:t xml:space="preserve"> у порівнянні з плацебо у пацієнтів із шизофренією або з шизоафективним розладом у стадії загострення», код дослідження </w:t>
      </w:r>
      <w:r w:rsidR="008B0BAB">
        <w:rPr>
          <w:rStyle w:val="cs9b006262"/>
        </w:rPr>
        <w:t>BP</w:t>
      </w:r>
      <w:r w:rsidR="008B0BAB" w:rsidRPr="002A4754">
        <w:rPr>
          <w:rStyle w:val="cs9b006262"/>
          <w:lang w:val="ru-RU"/>
        </w:rPr>
        <w:t>41743</w:t>
      </w:r>
      <w:r w:rsidR="008B0BAB" w:rsidRPr="002A4754">
        <w:rPr>
          <w:rStyle w:val="cs9f0a40402"/>
          <w:lang w:val="ru-RU"/>
        </w:rPr>
        <w:t>, версія 5 від 06 жовтня 2021 року; спонсор - Ф. Хоффманн-Ля Рош Лтд, Швейцарія (</w:t>
      </w:r>
      <w:r w:rsidR="008B0BAB">
        <w:rPr>
          <w:rStyle w:val="cs9f0a40402"/>
        </w:rPr>
        <w:t>F</w:t>
      </w:r>
      <w:r w:rsidR="008B0BAB" w:rsidRPr="002A4754">
        <w:rPr>
          <w:rStyle w:val="cs9f0a40402"/>
          <w:lang w:val="ru-RU"/>
        </w:rPr>
        <w:t xml:space="preserve">. </w:t>
      </w:r>
      <w:r w:rsidR="008B0BAB">
        <w:rPr>
          <w:rStyle w:val="cs9f0a40402"/>
        </w:rPr>
        <w:t>Hoffmann</w:t>
      </w:r>
      <w:r w:rsidR="008B0BAB" w:rsidRPr="002A4754">
        <w:rPr>
          <w:rStyle w:val="cs9f0a40402"/>
          <w:lang w:val="ru-RU"/>
        </w:rPr>
        <w:t>-</w:t>
      </w:r>
      <w:r w:rsidR="008B0BAB">
        <w:rPr>
          <w:rStyle w:val="cs9f0a40402"/>
        </w:rPr>
        <w:t>La</w:t>
      </w:r>
      <w:r w:rsidR="008B0BAB" w:rsidRPr="002A4754">
        <w:rPr>
          <w:rStyle w:val="cs9f0a40402"/>
          <w:lang w:val="ru-RU"/>
        </w:rPr>
        <w:t xml:space="preserve"> </w:t>
      </w:r>
      <w:r w:rsidR="008B0BAB">
        <w:rPr>
          <w:rStyle w:val="cs9f0a40402"/>
        </w:rPr>
        <w:t>Roche</w:t>
      </w:r>
      <w:r w:rsidR="008B0BAB" w:rsidRPr="002A4754">
        <w:rPr>
          <w:rStyle w:val="cs9f0a40402"/>
          <w:lang w:val="ru-RU"/>
        </w:rPr>
        <w:t xml:space="preserve"> </w:t>
      </w:r>
      <w:r w:rsidR="008B0BAB">
        <w:rPr>
          <w:rStyle w:val="cs9f0a40402"/>
        </w:rPr>
        <w:t>Ltd</w:t>
      </w:r>
      <w:r w:rsidR="008B0BAB" w:rsidRPr="002A4754">
        <w:rPr>
          <w:rStyle w:val="cs9f0a40402"/>
          <w:lang w:val="ru-RU"/>
        </w:rPr>
        <w:t xml:space="preserve">, </w:t>
      </w:r>
      <w:r w:rsidR="008B0BAB">
        <w:rPr>
          <w:rStyle w:val="cs9f0a40402"/>
        </w:rPr>
        <w:t>Switzerland</w:t>
      </w:r>
      <w:r w:rsidR="008B0BAB" w:rsidRPr="002A4754">
        <w:rPr>
          <w:rStyle w:val="cs9f0a40402"/>
          <w:lang w:val="ru-RU"/>
        </w:rPr>
        <w:t>)</w:t>
      </w:r>
      <w:r w:rsidR="008B0BAB">
        <w:rPr>
          <w:rStyle w:val="cs9b006262"/>
        </w:rPr>
        <w:t> </w:t>
      </w:r>
    </w:p>
    <w:p w:rsidR="008B0BAB" w:rsidRPr="002A4754" w:rsidRDefault="008B0BAB">
      <w:pPr>
        <w:jc w:val="both"/>
        <w:rPr>
          <w:rFonts w:ascii="Arial" w:hAnsi="Arial" w:cs="Arial"/>
          <w:sz w:val="20"/>
          <w:szCs w:val="20"/>
          <w:lang w:val="ru-RU"/>
        </w:rPr>
      </w:pPr>
      <w:r w:rsidRPr="002A475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111DDD" w:rsidP="00111DDD">
      <w:pPr>
        <w:jc w:val="both"/>
        <w:rPr>
          <w:lang w:val="ru-RU"/>
        </w:rPr>
      </w:pPr>
      <w:r>
        <w:rPr>
          <w:rStyle w:val="cs9b006263"/>
          <w:lang w:val="ru-RU"/>
        </w:rPr>
        <w:t xml:space="preserve">3. </w:t>
      </w:r>
      <w:r w:rsidR="008B0BAB" w:rsidRPr="002A4754">
        <w:rPr>
          <w:rStyle w:val="cs9b006263"/>
          <w:lang w:val="ru-RU"/>
        </w:rPr>
        <w:t xml:space="preserve">Залучення додаткового виробника препарату порівняння </w:t>
      </w:r>
      <w:r w:rsidR="008B0BAB">
        <w:rPr>
          <w:rStyle w:val="cs9b006263"/>
        </w:rPr>
        <w:t>Cisplatin</w:t>
      </w:r>
      <w:r w:rsidR="008B0BAB" w:rsidRPr="002A4754">
        <w:rPr>
          <w:rStyle w:val="cs9b006263"/>
          <w:lang w:val="ru-RU"/>
        </w:rPr>
        <w:t xml:space="preserve"> </w:t>
      </w:r>
      <w:r w:rsidR="008B0BAB">
        <w:rPr>
          <w:rStyle w:val="cs9b006263"/>
        </w:rPr>
        <w:t>Accord</w:t>
      </w:r>
      <w:r w:rsidR="008B0BAB" w:rsidRPr="002A4754">
        <w:rPr>
          <w:rStyle w:val="cs9b006263"/>
          <w:lang w:val="ru-RU"/>
        </w:rPr>
        <w:t xml:space="preserve"> 100 </w:t>
      </w:r>
      <w:r w:rsidR="008B0BAB">
        <w:rPr>
          <w:rStyle w:val="cs9b006263"/>
        </w:rPr>
        <w:t>ml</w:t>
      </w:r>
      <w:r w:rsidR="008B0BAB" w:rsidRPr="002A4754">
        <w:rPr>
          <w:rStyle w:val="cs9b006263"/>
          <w:lang w:val="ru-RU"/>
        </w:rPr>
        <w:t xml:space="preserve">, 1 </w:t>
      </w:r>
      <w:r w:rsidR="008B0BAB">
        <w:rPr>
          <w:rStyle w:val="cs9b006263"/>
        </w:rPr>
        <w:t>mg</w:t>
      </w:r>
      <w:r w:rsidR="008B0BAB" w:rsidRPr="002A4754">
        <w:rPr>
          <w:rStyle w:val="cs9b006263"/>
          <w:lang w:val="ru-RU"/>
        </w:rPr>
        <w:t>/</w:t>
      </w:r>
      <w:r w:rsidR="008B0BAB">
        <w:rPr>
          <w:rStyle w:val="cs9b006263"/>
        </w:rPr>
        <w:t>ml</w:t>
      </w:r>
      <w:r w:rsidR="008B0BAB" w:rsidRPr="002A4754">
        <w:rPr>
          <w:rStyle w:val="cs9b006263"/>
          <w:lang w:val="ru-RU"/>
        </w:rPr>
        <w:t>, концентрат для розчину для інфузій, 1 мг/мл, по 100 мл у флаконі, по 1 флакону у картонній коробці: «</w:t>
      </w:r>
      <w:r w:rsidR="008B0BAB">
        <w:rPr>
          <w:rStyle w:val="cs9b006263"/>
        </w:rPr>
        <w:t>Intas</w:t>
      </w:r>
      <w:r w:rsidR="008B0BAB" w:rsidRPr="002A4754">
        <w:rPr>
          <w:rStyle w:val="cs9b006263"/>
          <w:lang w:val="ru-RU"/>
        </w:rPr>
        <w:t xml:space="preserve"> </w:t>
      </w:r>
      <w:r w:rsidR="008B0BAB">
        <w:rPr>
          <w:rStyle w:val="cs9b006263"/>
        </w:rPr>
        <w:t>Pharma</w:t>
      </w:r>
      <w:r w:rsidR="008B0BAB" w:rsidRPr="002A4754">
        <w:rPr>
          <w:rStyle w:val="cs9b006263"/>
          <w:lang w:val="ru-RU"/>
        </w:rPr>
        <w:t xml:space="preserve"> </w:t>
      </w:r>
      <w:r w:rsidR="008B0BAB">
        <w:rPr>
          <w:rStyle w:val="cs9b006263"/>
        </w:rPr>
        <w:t>Ltd</w:t>
      </w:r>
      <w:r w:rsidR="008B0BAB" w:rsidRPr="002A4754">
        <w:rPr>
          <w:rStyle w:val="cs9b006263"/>
          <w:lang w:val="ru-RU"/>
        </w:rPr>
        <w:t xml:space="preserve"> (</w:t>
      </w:r>
      <w:r w:rsidR="008B0BAB">
        <w:rPr>
          <w:rStyle w:val="cs9b006263"/>
        </w:rPr>
        <w:t>SEZ</w:t>
      </w:r>
      <w:r w:rsidR="008B0BAB" w:rsidRPr="002A4754">
        <w:rPr>
          <w:rStyle w:val="cs9b006263"/>
          <w:lang w:val="ru-RU"/>
        </w:rPr>
        <w:t xml:space="preserve">)», </w:t>
      </w:r>
      <w:r w:rsidR="008B0BAB">
        <w:rPr>
          <w:rStyle w:val="cs9b006263"/>
        </w:rPr>
        <w:t>India</w:t>
      </w:r>
      <w:r w:rsidR="008B0BAB" w:rsidRPr="002A4754">
        <w:rPr>
          <w:rStyle w:val="cs9f0a40403"/>
          <w:lang w:val="ru-RU"/>
        </w:rPr>
        <w:t xml:space="preserve"> до протоколу клінічного дослідження </w:t>
      </w:r>
      <w:r w:rsidR="008B0BAB">
        <w:rPr>
          <w:rStyle w:val="cs9f0a40403"/>
        </w:rPr>
        <w:t>LIBRETTO</w:t>
      </w:r>
      <w:r w:rsidR="008B0BAB" w:rsidRPr="002A4754">
        <w:rPr>
          <w:rStyle w:val="cs9f0a40403"/>
          <w:lang w:val="ru-RU"/>
        </w:rPr>
        <w:t xml:space="preserve">-431: Багатоцентрове, рандомізоване, відкрите дослідження </w:t>
      </w:r>
      <w:r w:rsidR="008B0BAB">
        <w:rPr>
          <w:rStyle w:val="cs9f0a40403"/>
        </w:rPr>
        <w:t>III</w:t>
      </w:r>
      <w:r w:rsidR="008B0BAB" w:rsidRPr="002A4754">
        <w:rPr>
          <w:rStyle w:val="cs9f0a40403"/>
          <w:lang w:val="ru-RU"/>
        </w:rPr>
        <w:t xml:space="preserve"> фази порівняння терапії препаратом </w:t>
      </w:r>
      <w:r w:rsidR="008B0BAB" w:rsidRPr="002A4754">
        <w:rPr>
          <w:rStyle w:val="cs9b006263"/>
          <w:lang w:val="ru-RU"/>
        </w:rPr>
        <w:t>Селперкатініб</w:t>
      </w:r>
      <w:r w:rsidR="008B0BAB" w:rsidRPr="002A4754">
        <w:rPr>
          <w:rStyle w:val="cs9f0a40403"/>
          <w:lang w:val="ru-RU"/>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8B0BAB">
        <w:rPr>
          <w:rStyle w:val="cs9f0a40403"/>
        </w:rPr>
        <w:t>RET</w:t>
      </w:r>
      <w:r w:rsidR="008B0BAB" w:rsidRPr="002A4754">
        <w:rPr>
          <w:rStyle w:val="cs9f0a40403"/>
          <w:lang w:val="ru-RU"/>
        </w:rPr>
        <w:t xml:space="preserve">, код дослідження </w:t>
      </w:r>
      <w:r w:rsidR="008B0BAB">
        <w:rPr>
          <w:rStyle w:val="cs9b006263"/>
        </w:rPr>
        <w:t>J</w:t>
      </w:r>
      <w:r w:rsidR="008B0BAB" w:rsidRPr="002A4754">
        <w:rPr>
          <w:rStyle w:val="cs9b006263"/>
          <w:lang w:val="ru-RU"/>
        </w:rPr>
        <w:t>2</w:t>
      </w:r>
      <w:r w:rsidR="008B0BAB">
        <w:rPr>
          <w:rStyle w:val="cs9b006263"/>
        </w:rPr>
        <w:t>G</w:t>
      </w:r>
      <w:r w:rsidR="008B0BAB" w:rsidRPr="002A4754">
        <w:rPr>
          <w:rStyle w:val="cs9b006263"/>
          <w:lang w:val="ru-RU"/>
        </w:rPr>
        <w:t>-</w:t>
      </w:r>
      <w:r w:rsidR="008B0BAB">
        <w:rPr>
          <w:rStyle w:val="cs9b006263"/>
        </w:rPr>
        <w:t>MC</w:t>
      </w:r>
      <w:r w:rsidR="008B0BAB" w:rsidRPr="002A4754">
        <w:rPr>
          <w:rStyle w:val="cs9b006263"/>
          <w:lang w:val="ru-RU"/>
        </w:rPr>
        <w:t>-</w:t>
      </w:r>
      <w:r w:rsidR="008B0BAB">
        <w:rPr>
          <w:rStyle w:val="cs9b006263"/>
        </w:rPr>
        <w:t>JZJC</w:t>
      </w:r>
      <w:r w:rsidR="008B0BAB" w:rsidRPr="002A4754">
        <w:rPr>
          <w:rStyle w:val="cs9f0a40403"/>
          <w:lang w:val="ru-RU"/>
        </w:rPr>
        <w:t>, версія з інкорпорованою поправкою (</w:t>
      </w:r>
      <w:r w:rsidR="008B0BAB">
        <w:rPr>
          <w:rStyle w:val="cs9f0a40403"/>
        </w:rPr>
        <w:t>d</w:t>
      </w:r>
      <w:r w:rsidR="008B0BAB" w:rsidRPr="002A4754">
        <w:rPr>
          <w:rStyle w:val="cs9f0a40403"/>
          <w:lang w:val="ru-RU"/>
        </w:rPr>
        <w:t xml:space="preserve">) від 18 листопада 2020 року; спонсор - Елі Ліллі енд Компані, США / </w:t>
      </w:r>
      <w:r w:rsidR="008B0BAB">
        <w:rPr>
          <w:rStyle w:val="cs9f0a40403"/>
        </w:rPr>
        <w:t>Eli</w:t>
      </w:r>
      <w:r w:rsidR="008B0BAB" w:rsidRPr="002A4754">
        <w:rPr>
          <w:rStyle w:val="cs9f0a40403"/>
          <w:lang w:val="ru-RU"/>
        </w:rPr>
        <w:t xml:space="preserve"> </w:t>
      </w:r>
      <w:r w:rsidR="008B0BAB">
        <w:rPr>
          <w:rStyle w:val="cs9f0a40403"/>
        </w:rPr>
        <w:t>Lilly</w:t>
      </w:r>
      <w:r w:rsidR="008B0BAB" w:rsidRPr="002A4754">
        <w:rPr>
          <w:rStyle w:val="cs9f0a40403"/>
          <w:lang w:val="ru-RU"/>
        </w:rPr>
        <w:t xml:space="preserve"> </w:t>
      </w:r>
      <w:r w:rsidR="008B0BAB">
        <w:rPr>
          <w:rStyle w:val="cs9f0a40403"/>
        </w:rPr>
        <w:t>and</w:t>
      </w:r>
      <w:r w:rsidR="008B0BAB" w:rsidRPr="002A4754">
        <w:rPr>
          <w:rStyle w:val="cs9f0a40403"/>
          <w:lang w:val="ru-RU"/>
        </w:rPr>
        <w:t xml:space="preserve"> </w:t>
      </w:r>
      <w:r w:rsidR="008B0BAB">
        <w:rPr>
          <w:rStyle w:val="cs9f0a40403"/>
        </w:rPr>
        <w:t>Company</w:t>
      </w:r>
      <w:r w:rsidR="008B0BAB" w:rsidRPr="002A4754">
        <w:rPr>
          <w:rStyle w:val="cs9f0a40403"/>
          <w:lang w:val="ru-RU"/>
        </w:rPr>
        <w:t xml:space="preserve">, </w:t>
      </w:r>
      <w:r w:rsidR="008B0BAB">
        <w:rPr>
          <w:rStyle w:val="cs9f0a40403"/>
        </w:rPr>
        <w:t>USA</w:t>
      </w:r>
      <w:r w:rsidR="008B0BAB">
        <w:rPr>
          <w:rStyle w:val="csb3e8c9cf1"/>
        </w:rPr>
        <w:t> </w:t>
      </w:r>
    </w:p>
    <w:p w:rsidR="008B0BAB" w:rsidRPr="002A4754" w:rsidRDefault="008B0BAB">
      <w:pPr>
        <w:jc w:val="both"/>
        <w:rPr>
          <w:rFonts w:ascii="Arial" w:hAnsi="Arial" w:cs="Arial"/>
          <w:sz w:val="20"/>
          <w:szCs w:val="20"/>
          <w:lang w:val="ru-RU"/>
        </w:rPr>
      </w:pPr>
      <w:r w:rsidRPr="002A4754">
        <w:rPr>
          <w:rFonts w:ascii="Arial" w:hAnsi="Arial" w:cs="Arial"/>
          <w:sz w:val="20"/>
          <w:szCs w:val="20"/>
          <w:lang w:val="ru-RU"/>
        </w:rPr>
        <w:t xml:space="preserve">Заявник - «Елі Ліллі Восток СА», Швейцарія </w:t>
      </w:r>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111DDD" w:rsidP="00111DDD">
      <w:pPr>
        <w:jc w:val="both"/>
        <w:rPr>
          <w:lang w:val="ru-RU"/>
        </w:rPr>
      </w:pPr>
      <w:r>
        <w:rPr>
          <w:rStyle w:val="cs9b006264"/>
          <w:lang w:val="ru-RU"/>
        </w:rPr>
        <w:t xml:space="preserve">4. </w:t>
      </w:r>
      <w:r w:rsidR="008B0BAB" w:rsidRPr="002A4754">
        <w:rPr>
          <w:rStyle w:val="cs9b006264"/>
          <w:lang w:val="ru-RU"/>
        </w:rPr>
        <w:t>Оновлене досьє на досліджуваний лікарський засіб (</w:t>
      </w:r>
      <w:r w:rsidR="008B0BAB">
        <w:rPr>
          <w:rStyle w:val="cs9b006264"/>
        </w:rPr>
        <w:t>IMPD</w:t>
      </w:r>
      <w:r w:rsidR="008B0BAB" w:rsidRPr="002A4754">
        <w:rPr>
          <w:rStyle w:val="cs9b006264"/>
          <w:lang w:val="ru-RU"/>
        </w:rPr>
        <w:t xml:space="preserve">) </w:t>
      </w:r>
      <w:r w:rsidR="008B0BAB">
        <w:rPr>
          <w:rStyle w:val="cs9b006264"/>
        </w:rPr>
        <w:t>BT</w:t>
      </w:r>
      <w:r w:rsidR="008B0BAB" w:rsidRPr="002A4754">
        <w:rPr>
          <w:rStyle w:val="cs9b006264"/>
          <w:lang w:val="ru-RU"/>
        </w:rPr>
        <w:t xml:space="preserve">051, капсули, 200 мг, версія 02 від грудня 2021 р., англійською мовою; Подовження терміну придатності досліджуваного лікарського засобу </w:t>
      </w:r>
      <w:r w:rsidR="008B0BAB">
        <w:rPr>
          <w:rStyle w:val="cs9b006264"/>
        </w:rPr>
        <w:t>BT</w:t>
      </w:r>
      <w:r w:rsidR="008B0BAB" w:rsidRPr="002A4754">
        <w:rPr>
          <w:rStyle w:val="cs9b006264"/>
          <w:lang w:val="ru-RU"/>
        </w:rPr>
        <w:t>051 та відповідного плацебо, капсули, 200 мг, з 12 до 24 місяців</w:t>
      </w:r>
      <w:r w:rsidR="008B0BAB" w:rsidRPr="002A4754">
        <w:rPr>
          <w:rStyle w:val="cs9f0a40404"/>
          <w:lang w:val="ru-RU"/>
        </w:rPr>
        <w:t xml:space="preserve"> до протоколу клінічного дослідження «Багатоцентрове рандомізоване плацебо-контрольоване дослідження багаторазово зростаючих доз перорального протизапального засобу </w:t>
      </w:r>
      <w:r w:rsidR="008B0BAB">
        <w:rPr>
          <w:rStyle w:val="cs9b006264"/>
        </w:rPr>
        <w:t>BT</w:t>
      </w:r>
      <w:r w:rsidR="008B0BAB" w:rsidRPr="002A4754">
        <w:rPr>
          <w:rStyle w:val="cs9b006264"/>
          <w:lang w:val="ru-RU"/>
        </w:rPr>
        <w:t>051</w:t>
      </w:r>
      <w:r w:rsidR="008B0BAB" w:rsidRPr="002A4754">
        <w:rPr>
          <w:rStyle w:val="cs9f0a40404"/>
          <w:lang w:val="ru-RU"/>
        </w:rPr>
        <w:t xml:space="preserve"> у пацієнтів із активним виразковим колітом (ВК) від помірного до важкого ступеня», код дослідження </w:t>
      </w:r>
      <w:r w:rsidR="008B0BAB">
        <w:rPr>
          <w:rStyle w:val="cs9b006264"/>
        </w:rPr>
        <w:t>BT</w:t>
      </w:r>
      <w:r w:rsidR="008B0BAB" w:rsidRPr="002A4754">
        <w:rPr>
          <w:rStyle w:val="cs9b006264"/>
          <w:lang w:val="ru-RU"/>
        </w:rPr>
        <w:t>051-1-002</w:t>
      </w:r>
      <w:r w:rsidR="008B0BAB" w:rsidRPr="002A4754">
        <w:rPr>
          <w:rStyle w:val="cs9f0a40404"/>
          <w:lang w:val="ru-RU"/>
        </w:rPr>
        <w:t>, версія 2.0, поправка 1 від 22 липня 2021 р.; спонсор - «Бакайнн Терапьютікс, Інк.»/</w:t>
      </w:r>
      <w:r w:rsidR="008B0BAB">
        <w:rPr>
          <w:rStyle w:val="cs9f0a40404"/>
        </w:rPr>
        <w:t>Bacainn</w:t>
      </w:r>
      <w:r w:rsidR="008B0BAB" w:rsidRPr="002A4754">
        <w:rPr>
          <w:rStyle w:val="cs9f0a40404"/>
          <w:lang w:val="ru-RU"/>
        </w:rPr>
        <w:t xml:space="preserve"> </w:t>
      </w:r>
      <w:r w:rsidR="008B0BAB">
        <w:rPr>
          <w:rStyle w:val="cs9f0a40404"/>
        </w:rPr>
        <w:t>Therapeutics</w:t>
      </w:r>
      <w:r w:rsidR="008B0BAB" w:rsidRPr="002A4754">
        <w:rPr>
          <w:rStyle w:val="cs9f0a40404"/>
          <w:lang w:val="ru-RU"/>
        </w:rPr>
        <w:t xml:space="preserve">, </w:t>
      </w:r>
      <w:r w:rsidR="008B0BAB">
        <w:rPr>
          <w:rStyle w:val="cs9f0a40404"/>
        </w:rPr>
        <w:t>Inc</w:t>
      </w:r>
      <w:r w:rsidR="008B0BAB" w:rsidRPr="002A4754">
        <w:rPr>
          <w:rStyle w:val="cs9f0a40404"/>
          <w:lang w:val="ru-RU"/>
        </w:rPr>
        <w:t>., США</w:t>
      </w:r>
      <w:r w:rsidR="008B0BAB">
        <w:rPr>
          <w:rStyle w:val="cs9f0a40404"/>
        </w:rPr>
        <w:t> </w:t>
      </w:r>
    </w:p>
    <w:p w:rsidR="008B0BAB" w:rsidRDefault="008B0BAB">
      <w:pPr>
        <w:jc w:val="both"/>
        <w:rPr>
          <w:rFonts w:ascii="Arial" w:hAnsi="Arial" w:cs="Arial"/>
          <w:sz w:val="20"/>
          <w:szCs w:val="20"/>
        </w:rPr>
      </w:pPr>
      <w:r>
        <w:rPr>
          <w:rFonts w:ascii="Arial" w:hAnsi="Arial" w:cs="Arial"/>
          <w:sz w:val="20"/>
          <w:szCs w:val="20"/>
        </w:rPr>
        <w:t>Заявник - ТОВ «Біомапас», Україна</w:t>
      </w:r>
      <w:bookmarkStart w:id="0" w:name="_GoBack"/>
      <w:bookmarkEnd w:id="0"/>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111DDD" w:rsidP="00111DDD">
      <w:pPr>
        <w:jc w:val="both"/>
        <w:rPr>
          <w:lang w:val="ru-RU"/>
        </w:rPr>
      </w:pPr>
      <w:r>
        <w:rPr>
          <w:rStyle w:val="cs9b006265"/>
          <w:lang w:val="ru-RU"/>
        </w:rPr>
        <w:t xml:space="preserve">5. </w:t>
      </w:r>
      <w:r w:rsidR="008B0BAB" w:rsidRPr="002A4754">
        <w:rPr>
          <w:rStyle w:val="cs9b006265"/>
          <w:lang w:val="ru-RU"/>
        </w:rPr>
        <w:t xml:space="preserve">Оновлений Протокол клінічного випробування </w:t>
      </w:r>
      <w:r w:rsidR="008B0BAB">
        <w:rPr>
          <w:rStyle w:val="cs9b006265"/>
        </w:rPr>
        <w:t>SEL</w:t>
      </w:r>
      <w:r w:rsidR="008B0BAB" w:rsidRPr="002A4754">
        <w:rPr>
          <w:rStyle w:val="cs9b006265"/>
          <w:lang w:val="ru-RU"/>
        </w:rPr>
        <w:t xml:space="preserve">-212/302, версія 6.0 від 18 жовтня 2021 року; Оновлена Брошура дослідника для </w:t>
      </w:r>
      <w:r w:rsidR="008B0BAB">
        <w:rPr>
          <w:rStyle w:val="cs9b006265"/>
        </w:rPr>
        <w:t>SEL</w:t>
      </w:r>
      <w:r w:rsidR="008B0BAB" w:rsidRPr="002A4754">
        <w:rPr>
          <w:rStyle w:val="cs9b006265"/>
          <w:lang w:val="ru-RU"/>
        </w:rPr>
        <w:t xml:space="preserve">-212 (комбінація </w:t>
      </w:r>
      <w:r w:rsidR="008B0BAB">
        <w:rPr>
          <w:rStyle w:val="cs9b006265"/>
        </w:rPr>
        <w:t>SEL</w:t>
      </w:r>
      <w:r w:rsidR="008B0BAB" w:rsidRPr="002A4754">
        <w:rPr>
          <w:rStyle w:val="cs9b006265"/>
          <w:lang w:val="ru-RU"/>
        </w:rPr>
        <w:t xml:space="preserve">-212, із </w:t>
      </w:r>
      <w:r w:rsidR="008B0BAB">
        <w:rPr>
          <w:rStyle w:val="cs9b006265"/>
        </w:rPr>
        <w:t>SEL</w:t>
      </w:r>
      <w:r w:rsidR="008B0BAB" w:rsidRPr="002A4754">
        <w:rPr>
          <w:rStyle w:val="cs9b006265"/>
          <w:lang w:val="ru-RU"/>
        </w:rPr>
        <w:t xml:space="preserve">-037 та </w:t>
      </w:r>
      <w:r w:rsidR="008B0BAB">
        <w:rPr>
          <w:rStyle w:val="cs9b006265"/>
        </w:rPr>
        <w:t>SEL</w:t>
      </w:r>
      <w:r w:rsidR="008B0BAB" w:rsidRPr="002A4754">
        <w:rPr>
          <w:rStyle w:val="cs9b006265"/>
          <w:lang w:val="ru-RU"/>
        </w:rPr>
        <w:t xml:space="preserve">-110 (пегільована уриказа та наночастинки, що зазнають біодеградації, які містять рапаміцин), </w:t>
      </w:r>
      <w:r w:rsidR="008B0BAB" w:rsidRPr="002A4754">
        <w:rPr>
          <w:rStyle w:val="cs9b006265"/>
          <w:lang w:val="ru-RU"/>
        </w:rPr>
        <w:lastRenderedPageBreak/>
        <w:t>видання 9 від 06 серпня 2021 року; Інформація для пацієнта і форма інформованої згоди на участь у науковому клінічному дослідженні, Модель для України / версія 3.0 від 12 листопада 2021 року (українською та російською мовами); Матеріали для пацієнта: Зображення порталу для пацієнта «</w:t>
      </w:r>
      <w:r w:rsidR="008B0BAB">
        <w:rPr>
          <w:rStyle w:val="cs9b006265"/>
        </w:rPr>
        <w:t>Longboat</w:t>
      </w:r>
      <w:r w:rsidR="008B0BAB" w:rsidRPr="002A4754">
        <w:rPr>
          <w:rStyle w:val="cs9b006265"/>
          <w:lang w:val="ru-RU"/>
        </w:rPr>
        <w:t xml:space="preserve"> </w:t>
      </w:r>
      <w:r w:rsidR="008B0BAB">
        <w:rPr>
          <w:rStyle w:val="cs9b006265"/>
        </w:rPr>
        <w:t>Navigating</w:t>
      </w:r>
      <w:r w:rsidR="008B0BAB" w:rsidRPr="002A4754">
        <w:rPr>
          <w:rStyle w:val="cs9b006265"/>
          <w:lang w:val="ru-RU"/>
        </w:rPr>
        <w:t xml:space="preserve"> </w:t>
      </w:r>
      <w:r w:rsidR="008B0BAB">
        <w:rPr>
          <w:rStyle w:val="cs9b006265"/>
        </w:rPr>
        <w:t>Clinical</w:t>
      </w:r>
      <w:r w:rsidR="008B0BAB" w:rsidRPr="002A4754">
        <w:rPr>
          <w:rStyle w:val="cs9b006265"/>
          <w:lang w:val="ru-RU"/>
        </w:rPr>
        <w:t xml:space="preserve"> </w:t>
      </w:r>
      <w:r w:rsidR="008B0BAB">
        <w:rPr>
          <w:rStyle w:val="cs9b006265"/>
        </w:rPr>
        <w:t>Trials</w:t>
      </w:r>
      <w:r w:rsidR="008B0BAB" w:rsidRPr="002A4754">
        <w:rPr>
          <w:rStyle w:val="cs9b006265"/>
          <w:lang w:val="ru-RU"/>
        </w:rPr>
        <w:t>», версія 1.0 від 25 лютого 2021 року, українською мовою; Зображення порталу для пацієнта «</w:t>
      </w:r>
      <w:r w:rsidR="008B0BAB">
        <w:rPr>
          <w:rStyle w:val="cs9b006265"/>
        </w:rPr>
        <w:t>Longboat</w:t>
      </w:r>
      <w:r w:rsidR="008B0BAB" w:rsidRPr="002A4754">
        <w:rPr>
          <w:rStyle w:val="cs9b006265"/>
          <w:lang w:val="ru-RU"/>
        </w:rPr>
        <w:t xml:space="preserve"> </w:t>
      </w:r>
      <w:r w:rsidR="008B0BAB">
        <w:rPr>
          <w:rStyle w:val="cs9b006265"/>
        </w:rPr>
        <w:t>Navigating</w:t>
      </w:r>
      <w:r w:rsidR="008B0BAB" w:rsidRPr="002A4754">
        <w:rPr>
          <w:rStyle w:val="cs9b006265"/>
          <w:lang w:val="ru-RU"/>
        </w:rPr>
        <w:t xml:space="preserve"> </w:t>
      </w:r>
      <w:r w:rsidR="008B0BAB">
        <w:rPr>
          <w:rStyle w:val="cs9b006265"/>
        </w:rPr>
        <w:t>Clinical</w:t>
      </w:r>
      <w:r w:rsidR="008B0BAB" w:rsidRPr="002A4754">
        <w:rPr>
          <w:rStyle w:val="cs9b006265"/>
          <w:lang w:val="ru-RU"/>
        </w:rPr>
        <w:t xml:space="preserve"> </w:t>
      </w:r>
      <w:r w:rsidR="008B0BAB">
        <w:rPr>
          <w:rStyle w:val="cs9b006265"/>
        </w:rPr>
        <w:t>Trials</w:t>
      </w:r>
      <w:r w:rsidR="008B0BAB" w:rsidRPr="002A4754">
        <w:rPr>
          <w:rStyle w:val="cs9b006265"/>
          <w:lang w:val="ru-RU"/>
        </w:rPr>
        <w:t>», версія 1.0 від 08 квітня 2021 року, російською мовою; Зображення навігаційної програми для отримання згоди «</w:t>
      </w:r>
      <w:r w:rsidR="008B0BAB">
        <w:rPr>
          <w:rStyle w:val="cs9b006265"/>
        </w:rPr>
        <w:t>Longboat</w:t>
      </w:r>
      <w:r w:rsidR="008B0BAB" w:rsidRPr="002A4754">
        <w:rPr>
          <w:rStyle w:val="cs9b006265"/>
          <w:lang w:val="ru-RU"/>
        </w:rPr>
        <w:t xml:space="preserve"> </w:t>
      </w:r>
      <w:r w:rsidR="008B0BAB">
        <w:rPr>
          <w:rStyle w:val="cs9b006265"/>
        </w:rPr>
        <w:t>Navigating</w:t>
      </w:r>
      <w:r w:rsidR="008B0BAB" w:rsidRPr="002A4754">
        <w:rPr>
          <w:rStyle w:val="cs9b006265"/>
          <w:lang w:val="ru-RU"/>
        </w:rPr>
        <w:t xml:space="preserve"> </w:t>
      </w:r>
      <w:r w:rsidR="008B0BAB">
        <w:rPr>
          <w:rStyle w:val="cs9b006265"/>
        </w:rPr>
        <w:t>Clinical</w:t>
      </w:r>
      <w:r w:rsidR="008B0BAB" w:rsidRPr="002A4754">
        <w:rPr>
          <w:rStyle w:val="cs9b006265"/>
          <w:lang w:val="ru-RU"/>
        </w:rPr>
        <w:t xml:space="preserve"> </w:t>
      </w:r>
      <w:r w:rsidR="008B0BAB">
        <w:rPr>
          <w:rStyle w:val="cs9b006265"/>
        </w:rPr>
        <w:t>Trials</w:t>
      </w:r>
      <w:r w:rsidR="008B0BAB" w:rsidRPr="002A4754">
        <w:rPr>
          <w:rStyle w:val="cs9b006265"/>
          <w:lang w:val="ru-RU"/>
        </w:rPr>
        <w:t>», версія 1.0 від 25 лютого 2021 року, українською мовою; Зображення навігаційної програми для отримання згоди «</w:t>
      </w:r>
      <w:r w:rsidR="008B0BAB">
        <w:rPr>
          <w:rStyle w:val="cs9b006265"/>
        </w:rPr>
        <w:t>Longboat</w:t>
      </w:r>
      <w:r w:rsidR="008B0BAB" w:rsidRPr="002A4754">
        <w:rPr>
          <w:rStyle w:val="cs9b006265"/>
          <w:lang w:val="ru-RU"/>
        </w:rPr>
        <w:t xml:space="preserve"> </w:t>
      </w:r>
      <w:r w:rsidR="008B0BAB">
        <w:rPr>
          <w:rStyle w:val="cs9b006265"/>
        </w:rPr>
        <w:t>Navigating</w:t>
      </w:r>
      <w:r w:rsidR="008B0BAB" w:rsidRPr="002A4754">
        <w:rPr>
          <w:rStyle w:val="cs9b006265"/>
          <w:lang w:val="ru-RU"/>
        </w:rPr>
        <w:t xml:space="preserve"> </w:t>
      </w:r>
      <w:r w:rsidR="008B0BAB">
        <w:rPr>
          <w:rStyle w:val="cs9b006265"/>
        </w:rPr>
        <w:t>Clinical</w:t>
      </w:r>
      <w:r w:rsidR="008B0BAB" w:rsidRPr="002A4754">
        <w:rPr>
          <w:rStyle w:val="cs9b006265"/>
          <w:lang w:val="ru-RU"/>
        </w:rPr>
        <w:t xml:space="preserve"> </w:t>
      </w:r>
      <w:r w:rsidR="008B0BAB">
        <w:rPr>
          <w:rStyle w:val="cs9b006265"/>
        </w:rPr>
        <w:t>Trials</w:t>
      </w:r>
      <w:r w:rsidR="008B0BAB" w:rsidRPr="002A4754">
        <w:rPr>
          <w:rStyle w:val="cs9b006265"/>
          <w:lang w:val="ru-RU"/>
        </w:rPr>
        <w:t>», версія 1.0 від 09 квітня 2021 року, російською мовою</w:t>
      </w:r>
      <w:r w:rsidR="008B0BAB" w:rsidRPr="002A4754">
        <w:rPr>
          <w:rStyle w:val="cs9f0a40405"/>
          <w:lang w:val="ru-RU"/>
        </w:rPr>
        <w:t xml:space="preserve"> до протоколу клінічного дослідження «Рандомізоване, подвійне-сліпе, плацебо-контрольоване дослідження препарату </w:t>
      </w:r>
      <w:r w:rsidR="008B0BAB">
        <w:rPr>
          <w:rStyle w:val="cs9b006265"/>
        </w:rPr>
        <w:t>SEL</w:t>
      </w:r>
      <w:r w:rsidR="008B0BAB" w:rsidRPr="002A4754">
        <w:rPr>
          <w:rStyle w:val="cs9b006265"/>
          <w:lang w:val="ru-RU"/>
        </w:rPr>
        <w:t xml:space="preserve">-212 </w:t>
      </w:r>
      <w:r w:rsidR="008B0BAB" w:rsidRPr="002A4754">
        <w:rPr>
          <w:rStyle w:val="cs9f0a40405"/>
          <w:lang w:val="ru-RU"/>
        </w:rPr>
        <w:t xml:space="preserve">у пацієнтів з подагрою, рефрактерною до стандартної терапії», код дослідження </w:t>
      </w:r>
      <w:r w:rsidR="008B0BAB">
        <w:rPr>
          <w:rStyle w:val="cs9b006265"/>
        </w:rPr>
        <w:t>SEL</w:t>
      </w:r>
      <w:r w:rsidR="008B0BAB" w:rsidRPr="002A4754">
        <w:rPr>
          <w:rStyle w:val="cs9b006265"/>
          <w:lang w:val="ru-RU"/>
        </w:rPr>
        <w:t>-212/302</w:t>
      </w:r>
      <w:r w:rsidR="008B0BAB" w:rsidRPr="002A4754">
        <w:rPr>
          <w:rStyle w:val="cs9f0a40405"/>
          <w:lang w:val="ru-RU"/>
        </w:rPr>
        <w:t xml:space="preserve">, версія 5.0 від 30 жовтня 2020 року; спонсор - </w:t>
      </w:r>
      <w:r w:rsidR="008B0BAB">
        <w:rPr>
          <w:rStyle w:val="cs9f0a40405"/>
        </w:rPr>
        <w:t>Selecta</w:t>
      </w:r>
      <w:r w:rsidR="008B0BAB" w:rsidRPr="002A4754">
        <w:rPr>
          <w:rStyle w:val="cs9f0a40405"/>
          <w:lang w:val="ru-RU"/>
        </w:rPr>
        <w:t xml:space="preserve"> </w:t>
      </w:r>
      <w:r w:rsidR="008B0BAB">
        <w:rPr>
          <w:rStyle w:val="cs9f0a40405"/>
        </w:rPr>
        <w:t>Biosciences</w:t>
      </w:r>
      <w:r w:rsidR="008B0BAB" w:rsidRPr="002A4754">
        <w:rPr>
          <w:rStyle w:val="cs9f0a40405"/>
          <w:lang w:val="ru-RU"/>
        </w:rPr>
        <w:t xml:space="preserve">, </w:t>
      </w:r>
      <w:r w:rsidR="008B0BAB">
        <w:rPr>
          <w:rStyle w:val="cs9f0a40405"/>
        </w:rPr>
        <w:t>Inc</w:t>
      </w:r>
      <w:r w:rsidR="008B0BAB" w:rsidRPr="002A4754">
        <w:rPr>
          <w:rStyle w:val="cs9f0a40405"/>
          <w:lang w:val="ru-RU"/>
        </w:rPr>
        <w:t xml:space="preserve">., </w:t>
      </w:r>
      <w:r w:rsidR="008B0BAB">
        <w:rPr>
          <w:rStyle w:val="cs9f0a40405"/>
        </w:rPr>
        <w:t>USA</w:t>
      </w:r>
      <w:r w:rsidR="008B0BAB" w:rsidRPr="002A4754">
        <w:rPr>
          <w:rStyle w:val="cs9f0a40405"/>
          <w:lang w:val="ru-RU"/>
        </w:rPr>
        <w:t>/ «Селекта Байосаєнсіз, Інк.», США</w:t>
      </w:r>
      <w:r w:rsidR="008B0BAB">
        <w:rPr>
          <w:rStyle w:val="cs9f0a40405"/>
        </w:rPr>
        <w:t> </w:t>
      </w:r>
    </w:p>
    <w:p w:rsidR="008B0BAB" w:rsidRDefault="008B0BAB">
      <w:pPr>
        <w:jc w:val="both"/>
        <w:rPr>
          <w:rFonts w:ascii="Arial" w:hAnsi="Arial" w:cs="Arial"/>
          <w:sz w:val="20"/>
          <w:szCs w:val="20"/>
        </w:rPr>
      </w:pPr>
      <w:r>
        <w:rPr>
          <w:rFonts w:ascii="Arial" w:hAnsi="Arial" w:cs="Arial"/>
          <w:sz w:val="20"/>
          <w:szCs w:val="20"/>
        </w:rPr>
        <w:t>Заявник - ТОВ «ПАРЕКСЕЛ Україна»</w:t>
      </w:r>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111DDD" w:rsidRDefault="00111DDD" w:rsidP="00111DDD">
      <w:pPr>
        <w:jc w:val="both"/>
        <w:rPr>
          <w:rStyle w:val="cs80d9435b6"/>
          <w:lang w:val="ru-RU"/>
        </w:rPr>
      </w:pPr>
      <w:r>
        <w:rPr>
          <w:rStyle w:val="cs9b006266"/>
          <w:lang w:val="ru-RU"/>
        </w:rPr>
        <w:t xml:space="preserve">6. </w:t>
      </w:r>
      <w:r w:rsidR="008B0BAB" w:rsidRPr="002A4754">
        <w:rPr>
          <w:rStyle w:val="cs9b006266"/>
          <w:lang w:val="ru-RU"/>
        </w:rPr>
        <w:t xml:space="preserve">Оновлений Протокол клінічного випробування, версія 4.0 від 09 листопада 2020 року, з інкорпорованою поправкою 02, англійською мовою; Додаток до протоколу клінічного дослідження (Заходи з мінімізації наслідків у зв’язку з пандемією </w:t>
      </w:r>
      <w:r w:rsidR="008B0BAB">
        <w:rPr>
          <w:rStyle w:val="cs9b006266"/>
        </w:rPr>
        <w:t>COVID</w:t>
      </w:r>
      <w:r w:rsidR="008B0BAB" w:rsidRPr="002A4754">
        <w:rPr>
          <w:rStyle w:val="cs9b006266"/>
          <w:lang w:val="ru-RU"/>
        </w:rPr>
        <w:t xml:space="preserve"> 19), версія 1.0 від 09 листопада 2020 року, англійською мовою; Додаток до протоколу клінічного дослідження (Заходи з мінімізації наслідків у зв’язку з пандемією </w:t>
      </w:r>
      <w:r w:rsidR="008B0BAB">
        <w:rPr>
          <w:rStyle w:val="cs9b006266"/>
        </w:rPr>
        <w:t>COVID</w:t>
      </w:r>
      <w:r w:rsidR="008B0BAB" w:rsidRPr="002A4754">
        <w:rPr>
          <w:rStyle w:val="cs9b006266"/>
          <w:lang w:val="ru-RU"/>
        </w:rPr>
        <w:t xml:space="preserve"> 19), версія 1.0 від 09 листопада 2020 року, переклад українською мовою від 27 вересня 2021 року; Брошура дослідника Будесоніду (Буденофальк®), версія 11.0</w:t>
      </w:r>
      <w:r w:rsidR="008B0BAB">
        <w:rPr>
          <w:rStyle w:val="cs9b006266"/>
        </w:rPr>
        <w:t>F</w:t>
      </w:r>
      <w:r w:rsidR="008B0BAB" w:rsidRPr="002A4754">
        <w:rPr>
          <w:rStyle w:val="cs9b006266"/>
          <w:lang w:val="ru-RU"/>
        </w:rPr>
        <w:t xml:space="preserve"> від 01 лютого 2021 року, англійською мовою; Інформаційний листок пацієнта та форма інформованої згоди, версія 2.0 для України від 26 серпня 2021 року, переклад українською мовою від 04 вересня 2021 року; Інформаційний листок пацієнта та форма інформованої згоди, версія 2.0 для України від 26 серпня 2021 року, переклад російською мовою від 04 вересня 2021 року; Щоденник вечірній (етап лікування) для користувачів-пацієнтів_</w:t>
      </w:r>
      <w:r w:rsidR="008B0BAB">
        <w:rPr>
          <w:rStyle w:val="cs9b006266"/>
        </w:rPr>
        <w:t>ePRO</w:t>
      </w:r>
      <w:r w:rsidR="008B0BAB" w:rsidRPr="002A4754">
        <w:rPr>
          <w:rStyle w:val="cs9b006266"/>
          <w:lang w:val="ru-RU"/>
        </w:rPr>
        <w:t xml:space="preserve"> </w:t>
      </w:r>
      <w:r w:rsidR="008B0BAB">
        <w:rPr>
          <w:rStyle w:val="cs9b006266"/>
        </w:rPr>
        <w:t>Evening</w:t>
      </w:r>
      <w:r w:rsidR="008B0BAB" w:rsidRPr="002A4754">
        <w:rPr>
          <w:rStyle w:val="cs9b006266"/>
          <w:lang w:val="ru-RU"/>
        </w:rPr>
        <w:t xml:space="preserve"> </w:t>
      </w:r>
      <w:r w:rsidR="008B0BAB">
        <w:rPr>
          <w:rStyle w:val="cs9b006266"/>
        </w:rPr>
        <w:t>Diary</w:t>
      </w:r>
      <w:r w:rsidR="008B0BAB" w:rsidRPr="002A4754">
        <w:rPr>
          <w:rStyle w:val="cs9b006266"/>
          <w:lang w:val="ru-RU"/>
        </w:rPr>
        <w:t>, версія 1.4 від 13 вересня 2021 року, українською мовою; Щоденник вечірній (етап лікування) для користувачів-пацієнтів_</w:t>
      </w:r>
      <w:r w:rsidR="008B0BAB">
        <w:rPr>
          <w:rStyle w:val="cs9b006266"/>
        </w:rPr>
        <w:t>ePRO</w:t>
      </w:r>
      <w:r w:rsidR="008B0BAB" w:rsidRPr="002A4754">
        <w:rPr>
          <w:rStyle w:val="cs9b006266"/>
          <w:lang w:val="ru-RU"/>
        </w:rPr>
        <w:t xml:space="preserve"> </w:t>
      </w:r>
      <w:r w:rsidR="008B0BAB">
        <w:rPr>
          <w:rStyle w:val="cs9b006266"/>
        </w:rPr>
        <w:t>Evening</w:t>
      </w:r>
      <w:r w:rsidR="008B0BAB" w:rsidRPr="002A4754">
        <w:rPr>
          <w:rStyle w:val="cs9b006266"/>
          <w:lang w:val="ru-RU"/>
        </w:rPr>
        <w:t xml:space="preserve"> </w:t>
      </w:r>
      <w:r w:rsidR="008B0BAB">
        <w:rPr>
          <w:rStyle w:val="cs9b006266"/>
        </w:rPr>
        <w:t>Diary</w:t>
      </w:r>
      <w:r w:rsidR="008B0BAB" w:rsidRPr="002A4754">
        <w:rPr>
          <w:rStyle w:val="cs9b006266"/>
          <w:lang w:val="ru-RU"/>
        </w:rPr>
        <w:t xml:space="preserve">, версія 1.4 від 13 вересня 2021 року, російською мовою; Залучення додаткових місць проведення клінічного випробування; Уточнення номера </w:t>
      </w:r>
      <w:r w:rsidR="008B0BAB">
        <w:rPr>
          <w:rStyle w:val="cs9b006266"/>
        </w:rPr>
        <w:t>EudraCT</w:t>
      </w:r>
      <w:r w:rsidR="008B0BAB" w:rsidRPr="002A4754">
        <w:rPr>
          <w:rStyle w:val="cs9b006266"/>
          <w:lang w:val="ru-RU"/>
        </w:rPr>
        <w:t xml:space="preserve">, привласненого протоколу </w:t>
      </w:r>
      <w:r w:rsidR="008B0BAB">
        <w:rPr>
          <w:rStyle w:val="cs9b006266"/>
        </w:rPr>
        <w:t>BUS</w:t>
      </w:r>
      <w:r w:rsidR="008B0BAB" w:rsidRPr="002A4754">
        <w:rPr>
          <w:rStyle w:val="cs9b006266"/>
          <w:lang w:val="ru-RU"/>
        </w:rPr>
        <w:t>-5/</w:t>
      </w:r>
      <w:r w:rsidR="008B0BAB">
        <w:rPr>
          <w:rStyle w:val="cs9b006266"/>
        </w:rPr>
        <w:t>UCA</w:t>
      </w:r>
      <w:r w:rsidR="008B0BAB" w:rsidRPr="002A4754">
        <w:rPr>
          <w:rStyle w:val="cs9f0a40406"/>
          <w:lang w:val="ru-RU"/>
        </w:rPr>
        <w:t xml:space="preserve"> до протоколу клінічного дослідження «Рандомізоване, подвійне сліпе, плацебо-контрольоване, багатоцентрове дослідження з метою порівняння ефективності та безпечності комбінованого застосування </w:t>
      </w:r>
      <w:r w:rsidR="008B0BAB" w:rsidRPr="002A4754">
        <w:rPr>
          <w:rStyle w:val="cs9b006266"/>
          <w:lang w:val="ru-RU"/>
        </w:rPr>
        <w:t>будесоніду</w:t>
      </w:r>
      <w:r w:rsidR="008B0BAB" w:rsidRPr="002A4754">
        <w:rPr>
          <w:rStyle w:val="cs9f0a40406"/>
          <w:lang w:val="ru-RU"/>
        </w:rPr>
        <w:t xml:space="preserve">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 код дослідження </w:t>
      </w:r>
      <w:r w:rsidR="008B0BAB">
        <w:rPr>
          <w:rStyle w:val="cs9b006266"/>
        </w:rPr>
        <w:t>BUS</w:t>
      </w:r>
      <w:r w:rsidR="008B0BAB" w:rsidRPr="002A4754">
        <w:rPr>
          <w:rStyle w:val="cs9b006266"/>
          <w:lang w:val="ru-RU"/>
        </w:rPr>
        <w:t>-5/</w:t>
      </w:r>
      <w:r w:rsidR="008B0BAB">
        <w:rPr>
          <w:rStyle w:val="cs9b006266"/>
        </w:rPr>
        <w:t>UCA</w:t>
      </w:r>
      <w:r w:rsidR="008B0BAB" w:rsidRPr="002A4754">
        <w:rPr>
          <w:rStyle w:val="cs9f0a40406"/>
          <w:lang w:val="ru-RU"/>
        </w:rPr>
        <w:t xml:space="preserve">, фінальна версія 2.0 від 10 серпня 2020 року ; спонсор - Др. </w:t>
      </w:r>
      <w:r w:rsidR="008B0BAB" w:rsidRPr="00111DDD">
        <w:rPr>
          <w:rStyle w:val="cs9f0a40406"/>
          <w:lang w:val="ru-RU"/>
        </w:rPr>
        <w:t>Фальк Фарма ГмбХ, Німеччина (</w:t>
      </w:r>
      <w:r w:rsidR="008B0BAB">
        <w:rPr>
          <w:rStyle w:val="cs9f0a40406"/>
        </w:rPr>
        <w:t>Dr</w:t>
      </w:r>
      <w:r w:rsidR="008B0BAB" w:rsidRPr="00111DDD">
        <w:rPr>
          <w:rStyle w:val="cs9f0a40406"/>
          <w:lang w:val="ru-RU"/>
        </w:rPr>
        <w:t xml:space="preserve">. </w:t>
      </w:r>
      <w:r w:rsidR="008B0BAB">
        <w:rPr>
          <w:rStyle w:val="cs9f0a40406"/>
        </w:rPr>
        <w:t>Falk</w:t>
      </w:r>
      <w:r w:rsidR="008B0BAB" w:rsidRPr="00111DDD">
        <w:rPr>
          <w:rStyle w:val="cs9f0a40406"/>
          <w:lang w:val="ru-RU"/>
        </w:rPr>
        <w:t xml:space="preserve"> </w:t>
      </w:r>
      <w:r w:rsidR="008B0BAB">
        <w:rPr>
          <w:rStyle w:val="cs9f0a40406"/>
        </w:rPr>
        <w:t>Pharma</w:t>
      </w:r>
      <w:r w:rsidR="008B0BAB" w:rsidRPr="00111DDD">
        <w:rPr>
          <w:rStyle w:val="cs9f0a40406"/>
          <w:lang w:val="ru-RU"/>
        </w:rPr>
        <w:t xml:space="preserve"> </w:t>
      </w:r>
      <w:r w:rsidR="008B0BAB">
        <w:rPr>
          <w:rStyle w:val="cs9f0a40406"/>
        </w:rPr>
        <w:t>GmbH</w:t>
      </w:r>
      <w:r w:rsidR="008B0BAB" w:rsidRPr="00111DDD">
        <w:rPr>
          <w:rStyle w:val="cs9f0a40406"/>
          <w:lang w:val="ru-RU"/>
        </w:rPr>
        <w:t xml:space="preserve">, </w:t>
      </w:r>
      <w:r w:rsidR="008B0BAB">
        <w:rPr>
          <w:rStyle w:val="cs9f0a40406"/>
        </w:rPr>
        <w:t>Germany</w:t>
      </w:r>
      <w:r w:rsidR="008B0BAB" w:rsidRPr="00111DDD">
        <w:rPr>
          <w:rStyle w:val="cs9f0a40406"/>
          <w:lang w:val="ru-RU"/>
        </w:rPr>
        <w:t>)</w:t>
      </w:r>
    </w:p>
    <w:p w:rsidR="00111DDD" w:rsidRPr="002A4754" w:rsidRDefault="00111DDD" w:rsidP="00111DDD">
      <w:pPr>
        <w:jc w:val="both"/>
        <w:rPr>
          <w:rFonts w:ascii="Arial" w:hAnsi="Arial" w:cs="Arial"/>
          <w:sz w:val="20"/>
          <w:szCs w:val="20"/>
          <w:lang w:val="ru-RU"/>
        </w:rPr>
      </w:pPr>
      <w:r w:rsidRPr="002A4754">
        <w:rPr>
          <w:rFonts w:ascii="Arial" w:hAnsi="Arial" w:cs="Arial"/>
          <w:sz w:val="20"/>
          <w:szCs w:val="20"/>
          <w:lang w:val="ru-RU"/>
        </w:rPr>
        <w:t>Заявник - Товариство з обмеженою відповідальністю «ОСТ УКРАЇНА»</w:t>
      </w:r>
    </w:p>
    <w:p w:rsidR="008B0BAB" w:rsidRPr="00111DDD" w:rsidRDefault="008B0BAB">
      <w:pPr>
        <w:pStyle w:val="cs80d9435b"/>
        <w:rPr>
          <w:lang w:val="ru-RU"/>
        </w:rPr>
      </w:pPr>
      <w:r>
        <w:rPr>
          <w:rStyle w:val="cs9f0a40406"/>
        </w:rPr>
        <w:t> </w:t>
      </w:r>
    </w:p>
    <w:tbl>
      <w:tblPr>
        <w:tblW w:w="9631" w:type="dxa"/>
        <w:tblCellMar>
          <w:left w:w="0" w:type="dxa"/>
          <w:right w:w="0" w:type="dxa"/>
        </w:tblCellMar>
        <w:tblLook w:val="04A0" w:firstRow="1" w:lastRow="0" w:firstColumn="1" w:lastColumn="0" w:noHBand="0" w:noVBand="1"/>
      </w:tblPr>
      <w:tblGrid>
        <w:gridCol w:w="559"/>
        <w:gridCol w:w="9072"/>
      </w:tblGrid>
      <w:tr w:rsidR="00783939" w:rsidRPr="00111DDD" w:rsidTr="0078393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83939" w:rsidRDefault="008B0BAB">
            <w:pPr>
              <w:pStyle w:val="cs2e86d3a6"/>
              <w:rPr>
                <w:rStyle w:val="cs9b006266"/>
                <w:b w:val="0"/>
                <w:color w:val="auto"/>
              </w:rPr>
            </w:pPr>
            <w:r w:rsidRPr="00783939">
              <w:rPr>
                <w:rStyle w:val="cs9b006266"/>
                <w:b w:val="0"/>
                <w:color w:val="auto"/>
              </w:rPr>
              <w:t xml:space="preserve">№ </w:t>
            </w:r>
          </w:p>
          <w:p w:rsidR="008B0BAB" w:rsidRPr="00783939" w:rsidRDefault="008B0BAB">
            <w:pPr>
              <w:pStyle w:val="cs2e86d3a6"/>
            </w:pPr>
            <w:r w:rsidRPr="00783939">
              <w:rPr>
                <w:rStyle w:val="cs9b006266"/>
                <w:b w:val="0"/>
                <w:color w:val="auto"/>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02b20ac"/>
              <w:rPr>
                <w:lang w:val="ru-RU"/>
              </w:rPr>
            </w:pPr>
            <w:r w:rsidRPr="00783939">
              <w:rPr>
                <w:rStyle w:val="cs9b006266"/>
                <w:b w:val="0"/>
                <w:color w:val="auto"/>
                <w:lang w:val="ru-RU"/>
              </w:rPr>
              <w:t>П.І.Б. відповідального дослідника</w:t>
            </w:r>
          </w:p>
          <w:p w:rsidR="008B0BAB" w:rsidRPr="00783939" w:rsidRDefault="007365F4">
            <w:pPr>
              <w:pStyle w:val="cs2e86d3a6"/>
              <w:rPr>
                <w:lang w:val="ru-RU"/>
              </w:rPr>
            </w:pPr>
            <w:r>
              <w:rPr>
                <w:rStyle w:val="cs9b006266"/>
                <w:b w:val="0"/>
                <w:color w:val="auto"/>
                <w:lang w:val="ru-RU"/>
              </w:rPr>
              <w:t>Н</w:t>
            </w:r>
            <w:r w:rsidR="008B0BAB" w:rsidRPr="00783939">
              <w:rPr>
                <w:rStyle w:val="cs9b006266"/>
                <w:b w:val="0"/>
                <w:color w:val="auto"/>
                <w:lang w:val="ru-RU"/>
              </w:rPr>
              <w:t>азва місця проведення клінічного випробування</w:t>
            </w:r>
          </w:p>
        </w:tc>
      </w:tr>
      <w:tr w:rsidR="00783939" w:rsidRPr="00111DDD" w:rsidTr="0078393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95e872d0"/>
            </w:pPr>
            <w:r w:rsidRPr="00783939">
              <w:rPr>
                <w:rStyle w:val="cs9b006266"/>
                <w:b w:val="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lang w:val="ru-RU"/>
              </w:rPr>
            </w:pPr>
            <w:r w:rsidRPr="00783939">
              <w:rPr>
                <w:rStyle w:val="cs9b006266"/>
                <w:b w:val="0"/>
                <w:color w:val="auto"/>
                <w:lang w:val="ru-RU"/>
              </w:rPr>
              <w:t>к.м.н. Кравченко Т.Г.</w:t>
            </w:r>
          </w:p>
          <w:p w:rsidR="008B0BAB" w:rsidRPr="00783939" w:rsidRDefault="008B0BAB">
            <w:pPr>
              <w:pStyle w:val="cs80d9435b"/>
              <w:rPr>
                <w:lang w:val="ru-RU"/>
              </w:rPr>
            </w:pPr>
            <w:r w:rsidRPr="00783939">
              <w:rPr>
                <w:rStyle w:val="cs7d567a251"/>
                <w:b w:val="0"/>
                <w:color w:val="auto"/>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783939" w:rsidRPr="00783939" w:rsidTr="00783939">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95e872d0"/>
            </w:pPr>
            <w:r w:rsidRPr="00783939">
              <w:rPr>
                <w:rStyle w:val="cs9b006266"/>
                <w:b w:val="0"/>
                <w:color w:val="auto"/>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pPr>
            <w:r w:rsidRPr="00783939">
              <w:rPr>
                <w:rStyle w:val="cs9b006266"/>
                <w:b w:val="0"/>
                <w:color w:val="auto"/>
              </w:rPr>
              <w:t>к.м.н. Лозинська Л.Ю.</w:t>
            </w:r>
          </w:p>
          <w:p w:rsidR="008B0BAB" w:rsidRPr="00783939" w:rsidRDefault="008B0BAB">
            <w:pPr>
              <w:pStyle w:val="cs80d9435b"/>
            </w:pPr>
            <w:r w:rsidRPr="00783939">
              <w:rPr>
                <w:rStyle w:val="cs7d567a251"/>
                <w:b w:val="0"/>
                <w:color w:val="auto"/>
              </w:rPr>
              <w:t xml:space="preserve">Комунальне некомерційне підприємство Львівської обласної ради «Львівська обласна клінічна лікарня», проктологічне відділення,  м. Львів </w:t>
            </w:r>
          </w:p>
        </w:tc>
      </w:tr>
    </w:tbl>
    <w:p w:rsidR="008B0BAB" w:rsidRPr="002A4754" w:rsidRDefault="008B0BAB">
      <w:pPr>
        <w:pStyle w:val="cs80d9435b"/>
        <w:rPr>
          <w:lang w:val="ru-RU"/>
        </w:rPr>
      </w:pPr>
    </w:p>
    <w:tbl>
      <w:tblPr>
        <w:tblW w:w="0" w:type="auto"/>
        <w:tblCellMar>
          <w:left w:w="0" w:type="dxa"/>
          <w:right w:w="0" w:type="dxa"/>
        </w:tblCellMar>
        <w:tblLook w:val="04A0" w:firstRow="1" w:lastRow="0" w:firstColumn="1" w:lastColumn="0" w:noHBand="0" w:noVBand="1"/>
      </w:tblPr>
      <w:tblGrid>
        <w:gridCol w:w="4811"/>
        <w:gridCol w:w="4811"/>
      </w:tblGrid>
      <w:tr w:rsidR="008B0BAB" w:rsidTr="00783939">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rsidP="0076274B">
            <w:pPr>
              <w:pStyle w:val="cs80d9435b"/>
              <w:jc w:val="center"/>
              <w:rPr>
                <w:b/>
              </w:rPr>
            </w:pPr>
            <w:r w:rsidRPr="00783939">
              <w:rPr>
                <w:rStyle w:val="cs7d567a251"/>
                <w:b w:val="0"/>
                <w:color w:val="auto"/>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rsidP="0076274B">
            <w:pPr>
              <w:pStyle w:val="cs80d9435b"/>
              <w:jc w:val="center"/>
              <w:rPr>
                <w:b/>
              </w:rPr>
            </w:pPr>
            <w:r w:rsidRPr="00783939">
              <w:rPr>
                <w:rStyle w:val="cs7d567a251"/>
                <w:b w:val="0"/>
                <w:color w:val="auto"/>
              </w:rPr>
              <w:t>СТАЛО</w:t>
            </w:r>
          </w:p>
        </w:tc>
      </w:tr>
      <w:tr w:rsidR="008B0BAB" w:rsidTr="00783939">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i/>
              </w:rPr>
            </w:pPr>
            <w:r w:rsidRPr="00783939">
              <w:rPr>
                <w:rStyle w:val="csed36d4af6"/>
                <w:i w:val="0"/>
                <w:color w:val="auto"/>
              </w:rPr>
              <w:t>2019-003334-65</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i/>
              </w:rPr>
            </w:pPr>
            <w:r w:rsidRPr="00783939">
              <w:rPr>
                <w:rStyle w:val="csed36d4af6"/>
                <w:i w:val="0"/>
                <w:color w:val="auto"/>
              </w:rPr>
              <w:t>2019-003334-16</w:t>
            </w:r>
          </w:p>
        </w:tc>
      </w:tr>
    </w:tbl>
    <w:p w:rsidR="008B0BAB" w:rsidRPr="00111DDD" w:rsidRDefault="008B0BAB" w:rsidP="00111DDD">
      <w:pPr>
        <w:pStyle w:val="cs80d9435b"/>
      </w:pPr>
      <w:r>
        <w:rPr>
          <w:rStyle w:val="cs7d567a251"/>
        </w:rPr>
        <w:t> </w:t>
      </w:r>
    </w:p>
    <w:p w:rsidR="008B0BAB" w:rsidRPr="002A4754" w:rsidRDefault="008B0BAB">
      <w:pPr>
        <w:jc w:val="both"/>
        <w:rPr>
          <w:rFonts w:ascii="Arial" w:hAnsi="Arial" w:cs="Arial"/>
          <w:sz w:val="20"/>
          <w:szCs w:val="20"/>
          <w:lang w:val="ru-RU"/>
        </w:rPr>
      </w:pPr>
    </w:p>
    <w:p w:rsidR="008B0BAB" w:rsidRPr="002A4754" w:rsidRDefault="00111DDD" w:rsidP="00111DDD">
      <w:pPr>
        <w:jc w:val="both"/>
        <w:rPr>
          <w:rStyle w:val="cs80d9435b7"/>
          <w:lang w:val="ru-RU"/>
        </w:rPr>
      </w:pPr>
      <w:r>
        <w:rPr>
          <w:rStyle w:val="cs9b006267"/>
          <w:lang w:val="ru-RU"/>
        </w:rPr>
        <w:t xml:space="preserve">7. </w:t>
      </w:r>
      <w:r w:rsidR="008B0BAB" w:rsidRPr="002A4754">
        <w:rPr>
          <w:rStyle w:val="cs9b006267"/>
          <w:lang w:val="ru-RU"/>
        </w:rPr>
        <w:t xml:space="preserve">Зразок тексту електронного листування </w:t>
      </w:r>
      <w:r w:rsidR="008B0BAB">
        <w:rPr>
          <w:rStyle w:val="cs9b006267"/>
        </w:rPr>
        <w:t>Scout</w:t>
      </w:r>
      <w:r w:rsidR="008B0BAB" w:rsidRPr="002A4754">
        <w:rPr>
          <w:rStyle w:val="cs9b006267"/>
          <w:lang w:val="ru-RU"/>
        </w:rPr>
        <w:t xml:space="preserve"> </w:t>
      </w:r>
      <w:r w:rsidR="008B0BAB">
        <w:rPr>
          <w:rStyle w:val="cs9b006267"/>
        </w:rPr>
        <w:t>Clincal</w:t>
      </w:r>
      <w:r w:rsidR="008B0BAB" w:rsidRPr="002A4754">
        <w:rPr>
          <w:rStyle w:val="cs9b006267"/>
          <w:lang w:val="ru-RU"/>
        </w:rPr>
        <w:t xml:space="preserve">, версія 1.0 від 11 жовтня 2021 року, українською мовою; Зразок тексту електронного листування </w:t>
      </w:r>
      <w:r w:rsidR="008B0BAB">
        <w:rPr>
          <w:rStyle w:val="cs9b006267"/>
        </w:rPr>
        <w:t>Scout</w:t>
      </w:r>
      <w:r w:rsidR="008B0BAB" w:rsidRPr="002A4754">
        <w:rPr>
          <w:rStyle w:val="cs9b006267"/>
          <w:lang w:val="ru-RU"/>
        </w:rPr>
        <w:t xml:space="preserve"> </w:t>
      </w:r>
      <w:r w:rsidR="008B0BAB">
        <w:rPr>
          <w:rStyle w:val="cs9b006267"/>
        </w:rPr>
        <w:t>Clincal</w:t>
      </w:r>
      <w:r w:rsidR="008B0BAB" w:rsidRPr="002A4754">
        <w:rPr>
          <w:rStyle w:val="cs9b006267"/>
          <w:lang w:val="ru-RU"/>
        </w:rPr>
        <w:t>, версія 1.0 від 11 жовтня 2021 року, російською мовою; Включення додаткових місць проведення клінічного випробування</w:t>
      </w:r>
      <w:r w:rsidR="008B0BAB" w:rsidRPr="002A4754">
        <w:rPr>
          <w:rStyle w:val="cs9f0a40407"/>
          <w:lang w:val="ru-RU"/>
        </w:rPr>
        <w:t xml:space="preserve"> до протоколу клінічного дослідження «Рандомізоване подвійне сліпе паралельне багатоцентрове міжнародне дослідження для порівняння ефективності, фармакокінетики, фармакодинаміки, безпечності і імуногенності </w:t>
      </w:r>
      <w:r w:rsidR="008B0BAB">
        <w:rPr>
          <w:rStyle w:val="cs9b006267"/>
        </w:rPr>
        <w:t>MB</w:t>
      </w:r>
      <w:r w:rsidR="008B0BAB" w:rsidRPr="002A4754">
        <w:rPr>
          <w:rStyle w:val="cs9b006267"/>
          <w:lang w:val="ru-RU"/>
        </w:rPr>
        <w:t xml:space="preserve">09 (запропонованого біоаналога деносумабу) </w:t>
      </w:r>
      <w:r w:rsidR="008B0BAB" w:rsidRPr="002A4754">
        <w:rPr>
          <w:rStyle w:val="cs9f0a40407"/>
          <w:lang w:val="ru-RU"/>
        </w:rPr>
        <w:t xml:space="preserve">у порівнянні з препаратом </w:t>
      </w:r>
      <w:r w:rsidR="008B0BAB">
        <w:rPr>
          <w:rStyle w:val="cs9f0a40407"/>
        </w:rPr>
        <w:t>Prolia</w:t>
      </w:r>
      <w:r w:rsidR="008B0BAB" w:rsidRPr="002A4754">
        <w:rPr>
          <w:rStyle w:val="cs9f0a40407"/>
          <w:lang w:val="ru-RU"/>
        </w:rPr>
        <w:t>® (з ЄС) у жінок із постменопаузою та остеопорозом (</w:t>
      </w:r>
      <w:r w:rsidR="008B0BAB">
        <w:rPr>
          <w:rStyle w:val="cs9f0a40407"/>
        </w:rPr>
        <w:t>SIMBA</w:t>
      </w:r>
      <w:r w:rsidR="008B0BAB" w:rsidRPr="002A4754">
        <w:rPr>
          <w:rStyle w:val="cs9f0a40407"/>
          <w:lang w:val="ru-RU"/>
        </w:rPr>
        <w:t xml:space="preserve"> </w:t>
      </w:r>
      <w:r w:rsidR="008B0BAB">
        <w:rPr>
          <w:rStyle w:val="cs9f0a40407"/>
        </w:rPr>
        <w:t>Study</w:t>
      </w:r>
      <w:r w:rsidR="008B0BAB" w:rsidRPr="002A4754">
        <w:rPr>
          <w:rStyle w:val="cs9f0a40407"/>
          <w:lang w:val="ru-RU"/>
        </w:rPr>
        <w:t xml:space="preserve">)», код дослідження </w:t>
      </w:r>
      <w:r w:rsidR="008B0BAB">
        <w:rPr>
          <w:rStyle w:val="cs9b006267"/>
        </w:rPr>
        <w:t>MB</w:t>
      </w:r>
      <w:r w:rsidR="008B0BAB" w:rsidRPr="002A4754">
        <w:rPr>
          <w:rStyle w:val="cs9b006267"/>
          <w:lang w:val="ru-RU"/>
        </w:rPr>
        <w:t>09-</w:t>
      </w:r>
      <w:r w:rsidR="008B0BAB">
        <w:rPr>
          <w:rStyle w:val="cs9b006267"/>
        </w:rPr>
        <w:t>C</w:t>
      </w:r>
      <w:r w:rsidR="008B0BAB" w:rsidRPr="002A4754">
        <w:rPr>
          <w:rStyle w:val="cs9b006267"/>
          <w:lang w:val="ru-RU"/>
        </w:rPr>
        <w:t>-01-19</w:t>
      </w:r>
      <w:r w:rsidR="008B0BAB" w:rsidRPr="002A4754">
        <w:rPr>
          <w:rStyle w:val="cs9f0a40407"/>
          <w:lang w:val="ru-RU"/>
        </w:rPr>
        <w:t xml:space="preserve">, фінальна версія 1.0 від 30 вересня 2021 року; спонсор - </w:t>
      </w:r>
      <w:r w:rsidR="008B0BAB">
        <w:rPr>
          <w:rStyle w:val="cs9f0a40407"/>
        </w:rPr>
        <w:t>mAbxience</w:t>
      </w:r>
      <w:r w:rsidR="008B0BAB" w:rsidRPr="002A4754">
        <w:rPr>
          <w:rStyle w:val="cs9f0a40407"/>
          <w:lang w:val="ru-RU"/>
        </w:rPr>
        <w:t xml:space="preserve"> </w:t>
      </w:r>
      <w:r w:rsidR="008B0BAB">
        <w:rPr>
          <w:rStyle w:val="cs9f0a40407"/>
        </w:rPr>
        <w:t>Research</w:t>
      </w:r>
      <w:r w:rsidR="008B0BAB" w:rsidRPr="002A4754">
        <w:rPr>
          <w:rStyle w:val="cs9f0a40407"/>
          <w:lang w:val="ru-RU"/>
        </w:rPr>
        <w:t xml:space="preserve">, </w:t>
      </w:r>
      <w:r w:rsidR="008B0BAB">
        <w:rPr>
          <w:rStyle w:val="cs9f0a40407"/>
        </w:rPr>
        <w:t>S</w:t>
      </w:r>
      <w:r w:rsidR="008B0BAB" w:rsidRPr="002A4754">
        <w:rPr>
          <w:rStyle w:val="cs9f0a40407"/>
          <w:lang w:val="ru-RU"/>
        </w:rPr>
        <w:t>.</w:t>
      </w:r>
      <w:r w:rsidR="008B0BAB">
        <w:rPr>
          <w:rStyle w:val="cs9f0a40407"/>
        </w:rPr>
        <w:t>L</w:t>
      </w:r>
      <w:r w:rsidR="008B0BAB" w:rsidRPr="002A4754">
        <w:rPr>
          <w:rStyle w:val="cs9f0a40407"/>
          <w:lang w:val="ru-RU"/>
        </w:rPr>
        <w:t xml:space="preserve">., </w:t>
      </w:r>
      <w:r w:rsidR="008B0BAB">
        <w:rPr>
          <w:rStyle w:val="cs9f0a40407"/>
        </w:rPr>
        <w:t>Spain</w:t>
      </w:r>
    </w:p>
    <w:p w:rsidR="008B0BAB" w:rsidRPr="002A4754" w:rsidRDefault="008B0BAB">
      <w:pPr>
        <w:pStyle w:val="cs80d9435b"/>
        <w:rPr>
          <w:lang w:val="ru-RU"/>
        </w:rPr>
      </w:pPr>
      <w:r>
        <w:rPr>
          <w:rStyle w:val="cs9f0a40407"/>
        </w:rPr>
        <w:t> </w:t>
      </w:r>
    </w:p>
    <w:p w:rsidR="00111DDD" w:rsidRPr="002A4754" w:rsidRDefault="00111DDD" w:rsidP="00111DDD">
      <w:pPr>
        <w:jc w:val="both"/>
        <w:rPr>
          <w:rFonts w:ascii="Arial" w:hAnsi="Arial" w:cs="Arial"/>
          <w:sz w:val="20"/>
          <w:szCs w:val="20"/>
          <w:lang w:val="ru-RU"/>
        </w:rPr>
      </w:pPr>
      <w:r w:rsidRPr="002A4754">
        <w:rPr>
          <w:rFonts w:ascii="Arial" w:hAnsi="Arial" w:cs="Arial"/>
          <w:sz w:val="20"/>
          <w:szCs w:val="20"/>
          <w:lang w:val="ru-RU"/>
        </w:rPr>
        <w:lastRenderedPageBreak/>
        <w:t>Заявник - Товариство з Обмеженою Відповідальністю «Контрактно-Дослідницька Організація Іннофарм-Україна»</w:t>
      </w:r>
    </w:p>
    <w:p w:rsidR="008B0BAB" w:rsidRPr="002A4754" w:rsidRDefault="008B0BA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8B0BAB" w:rsidRPr="00111DDD" w:rsidTr="0078393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rPr>
            </w:pPr>
            <w:r w:rsidRPr="00783939">
              <w:rPr>
                <w:rStyle w:val="cs9b006267"/>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lang w:val="ru-RU"/>
              </w:rPr>
            </w:pPr>
            <w:r w:rsidRPr="00783939">
              <w:rPr>
                <w:rStyle w:val="cs9b006267"/>
                <w:b w:val="0"/>
                <w:lang w:val="ru-RU"/>
              </w:rPr>
              <w:t>П.І.Б. відповідального дослідника</w:t>
            </w:r>
          </w:p>
          <w:p w:rsidR="008B0BAB" w:rsidRPr="00783939" w:rsidRDefault="008B0BAB">
            <w:pPr>
              <w:pStyle w:val="cs2e86d3a6"/>
              <w:rPr>
                <w:b/>
                <w:lang w:val="ru-RU"/>
              </w:rPr>
            </w:pPr>
            <w:r w:rsidRPr="00783939">
              <w:rPr>
                <w:rStyle w:val="cs9b006267"/>
                <w:b w:val="0"/>
                <w:lang w:val="ru-RU"/>
              </w:rPr>
              <w:t>Назва місця проведення клінічного випробування</w:t>
            </w:r>
          </w:p>
        </w:tc>
      </w:tr>
      <w:tr w:rsidR="008B0BAB" w:rsidRPr="00111DDD" w:rsidTr="0078393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7"/>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2A4754" w:rsidRDefault="008B0BAB">
            <w:pPr>
              <w:pStyle w:val="cs80d9435b"/>
              <w:rPr>
                <w:lang w:val="ru-RU"/>
              </w:rPr>
            </w:pPr>
            <w:r w:rsidRPr="002A4754">
              <w:rPr>
                <w:rStyle w:val="cs9f0a40407"/>
                <w:lang w:val="ru-RU"/>
              </w:rPr>
              <w:t>к.м.н. Гриценко Г.М.</w:t>
            </w:r>
          </w:p>
          <w:p w:rsidR="008B0BAB" w:rsidRPr="002A4754" w:rsidRDefault="008B0BAB">
            <w:pPr>
              <w:pStyle w:val="cs80d9435b"/>
              <w:rPr>
                <w:lang w:val="ru-RU"/>
              </w:rPr>
            </w:pPr>
            <w:r w:rsidRPr="002A4754">
              <w:rPr>
                <w:rStyle w:val="cs9f0a40407"/>
                <w:lang w:val="ru-RU"/>
              </w:rPr>
              <w:t>Комунальне некомерційне підприємство «4-а міська клінічна лікарня м. Львова», ревматологічне відділення, м. Львів</w:t>
            </w:r>
          </w:p>
        </w:tc>
      </w:tr>
      <w:tr w:rsidR="008B0BAB" w:rsidTr="0078393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7"/>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80d9435b"/>
            </w:pPr>
            <w:r>
              <w:rPr>
                <w:rStyle w:val="cs9f0a40407"/>
              </w:rPr>
              <w:t>д.м.н., проф. Сміян С.І.</w:t>
            </w:r>
          </w:p>
          <w:p w:rsidR="008B0BAB" w:rsidRDefault="008B0BAB">
            <w:pPr>
              <w:pStyle w:val="cs80d9435b"/>
            </w:pPr>
            <w:r>
              <w:rPr>
                <w:rStyle w:val="cs9f0a40407"/>
              </w:rPr>
              <w:t>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r w:rsidR="008B0BAB" w:rsidRPr="00111DDD" w:rsidTr="00783939">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7"/>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2A4754" w:rsidRDefault="008B0BAB">
            <w:pPr>
              <w:pStyle w:val="cs80d9435b"/>
              <w:rPr>
                <w:lang w:val="ru-RU"/>
              </w:rPr>
            </w:pPr>
            <w:r w:rsidRPr="002A4754">
              <w:rPr>
                <w:rStyle w:val="cs9f0a40407"/>
                <w:lang w:val="ru-RU"/>
              </w:rPr>
              <w:t>д.м.н., проф. Яцишин Р.І.</w:t>
            </w:r>
          </w:p>
          <w:p w:rsidR="008B0BAB" w:rsidRPr="002A4754" w:rsidRDefault="008B0BAB">
            <w:pPr>
              <w:pStyle w:val="cs80d9435b"/>
              <w:rPr>
                <w:lang w:val="ru-RU"/>
              </w:rPr>
            </w:pPr>
            <w:r w:rsidRPr="002A4754">
              <w:rPr>
                <w:rStyle w:val="cs9f0a40407"/>
                <w:lang w:val="ru-RU"/>
              </w:rPr>
              <w:t xml:space="preserve">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w:t>
            </w:r>
            <w:r w:rsidR="007365F4">
              <w:rPr>
                <w:rStyle w:val="cs9f0a40407"/>
                <w:lang w:val="ru-RU"/>
              </w:rPr>
              <w:t xml:space="preserve">                          </w:t>
            </w:r>
            <w:r w:rsidRPr="002A4754">
              <w:rPr>
                <w:rStyle w:val="cs9f0a40407"/>
                <w:lang w:val="ru-RU"/>
              </w:rPr>
              <w:t xml:space="preserve">Є.М. Нейка, </w:t>
            </w:r>
            <w:r>
              <w:rPr>
                <w:rStyle w:val="cs9f0a40407"/>
              </w:rPr>
              <w:t>   </w:t>
            </w:r>
            <w:r w:rsidRPr="002A4754">
              <w:rPr>
                <w:rStyle w:val="cs9f0a40407"/>
                <w:lang w:val="ru-RU"/>
              </w:rPr>
              <w:t>м. Івано-Франківськ</w:t>
            </w:r>
          </w:p>
        </w:tc>
      </w:tr>
    </w:tbl>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111DDD" w:rsidRDefault="00111DDD" w:rsidP="00111DDD">
      <w:pPr>
        <w:jc w:val="both"/>
        <w:rPr>
          <w:lang w:val="ru-RU"/>
        </w:rPr>
      </w:pPr>
      <w:r>
        <w:rPr>
          <w:rStyle w:val="cs9b006268"/>
          <w:lang w:val="ru-RU"/>
        </w:rPr>
        <w:t xml:space="preserve">8. </w:t>
      </w:r>
      <w:r w:rsidR="008B0BAB" w:rsidRPr="002A4754">
        <w:rPr>
          <w:rStyle w:val="cs9b006268"/>
          <w:lang w:val="ru-RU"/>
        </w:rPr>
        <w:t xml:space="preserve">Брошура дослідника </w:t>
      </w:r>
      <w:r w:rsidR="008B0BAB">
        <w:rPr>
          <w:rStyle w:val="cs9b006268"/>
        </w:rPr>
        <w:t>PF</w:t>
      </w:r>
      <w:r w:rsidR="008B0BAB" w:rsidRPr="002A4754">
        <w:rPr>
          <w:rStyle w:val="cs9b006268"/>
          <w:lang w:val="ru-RU"/>
        </w:rPr>
        <w:t>-06947387 (</w:t>
      </w:r>
      <w:r w:rsidR="008B0BAB">
        <w:rPr>
          <w:rStyle w:val="cs9b006268"/>
        </w:rPr>
        <w:t>Aztreonam</w:t>
      </w:r>
      <w:r w:rsidR="008B0BAB" w:rsidRPr="002A4754">
        <w:rPr>
          <w:rStyle w:val="cs9b006268"/>
          <w:lang w:val="ru-RU"/>
        </w:rPr>
        <w:t>-</w:t>
      </w:r>
      <w:r w:rsidR="008B0BAB">
        <w:rPr>
          <w:rStyle w:val="cs9b006268"/>
        </w:rPr>
        <w:t>Avibactam</w:t>
      </w:r>
      <w:r w:rsidR="008B0BAB" w:rsidRPr="002A4754">
        <w:rPr>
          <w:rStyle w:val="cs9b006268"/>
          <w:lang w:val="ru-RU"/>
        </w:rPr>
        <w:t xml:space="preserve">, </w:t>
      </w:r>
      <w:r w:rsidR="008B0BAB">
        <w:rPr>
          <w:rStyle w:val="cs9b006268"/>
        </w:rPr>
        <w:t>ATM</w:t>
      </w:r>
      <w:r w:rsidR="008B0BAB" w:rsidRPr="002A4754">
        <w:rPr>
          <w:rStyle w:val="cs9b006268"/>
          <w:lang w:val="ru-RU"/>
        </w:rPr>
        <w:t>-</w:t>
      </w:r>
      <w:r w:rsidR="008B0BAB">
        <w:rPr>
          <w:rStyle w:val="cs9b006268"/>
        </w:rPr>
        <w:t>AVI</w:t>
      </w:r>
      <w:r w:rsidR="008B0BAB" w:rsidRPr="002A4754">
        <w:rPr>
          <w:rStyle w:val="cs9b006268"/>
          <w:lang w:val="ru-RU"/>
        </w:rPr>
        <w:t>), версія 2.0 від вересня 2021 року</w:t>
      </w:r>
      <w:r w:rsidR="008B0BAB" w:rsidRPr="002A4754">
        <w:rPr>
          <w:rStyle w:val="cs9f0a40408"/>
          <w:lang w:val="ru-RU"/>
        </w:rPr>
        <w:t xml:space="preserve"> до протоколу клінічного дослідження «Проспективне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w:t>
      </w:r>
      <w:r w:rsidR="008B0BAB" w:rsidRPr="007365F4">
        <w:rPr>
          <w:rStyle w:val="cs9f0a40408"/>
          <w:b/>
          <w:lang w:val="ru-RU"/>
        </w:rPr>
        <w:t>азтреонам-авібактам (</w:t>
      </w:r>
      <w:r w:rsidR="008B0BAB" w:rsidRPr="007365F4">
        <w:rPr>
          <w:rStyle w:val="cs9f0a40408"/>
          <w:b/>
        </w:rPr>
        <w:t>ATM</w:t>
      </w:r>
      <w:r w:rsidR="008B0BAB" w:rsidRPr="007365F4">
        <w:rPr>
          <w:rStyle w:val="cs9f0a40408"/>
          <w:b/>
          <w:lang w:val="ru-RU"/>
        </w:rPr>
        <w:t>-</w:t>
      </w:r>
      <w:r w:rsidR="008B0BAB" w:rsidRPr="007365F4">
        <w:rPr>
          <w:rStyle w:val="cs9f0a40408"/>
          <w:b/>
        </w:rPr>
        <w:t>AVI</w:t>
      </w:r>
      <w:r w:rsidR="008B0BAB" w:rsidRPr="007365F4">
        <w:rPr>
          <w:rStyle w:val="cs9f0a40408"/>
          <w:b/>
          <w:lang w:val="ru-RU"/>
        </w:rPr>
        <w:t>) ±метронідазол (</w:t>
      </w:r>
      <w:r w:rsidR="008B0BAB" w:rsidRPr="007365F4">
        <w:rPr>
          <w:rStyle w:val="cs9f0a40408"/>
          <w:b/>
        </w:rPr>
        <w:t>MTZ</w:t>
      </w:r>
      <w:r w:rsidR="008B0BAB" w:rsidRPr="007365F4">
        <w:rPr>
          <w:rStyle w:val="cs9f0a40408"/>
          <w:b/>
          <w:lang w:val="ru-RU"/>
        </w:rPr>
        <w:t>)</w:t>
      </w:r>
      <w:r w:rsidR="008B0BAB" w:rsidRPr="002A4754">
        <w:rPr>
          <w:rStyle w:val="cs9f0a40408"/>
          <w:lang w:val="ru-RU"/>
        </w:rPr>
        <w:t xml:space="preserve"> у порівнянні з меропенем±колістин (</w:t>
      </w:r>
      <w:r w:rsidR="008B0BAB">
        <w:rPr>
          <w:rStyle w:val="cs9f0a40408"/>
        </w:rPr>
        <w:t>MER</w:t>
      </w:r>
      <w:r w:rsidR="008B0BAB" w:rsidRPr="002A4754">
        <w:rPr>
          <w:rStyle w:val="cs9f0a40408"/>
          <w:lang w:val="ru-RU"/>
        </w:rPr>
        <w:t>±</w:t>
      </w:r>
      <w:r w:rsidR="008B0BAB">
        <w:rPr>
          <w:rStyle w:val="cs9f0a40408"/>
        </w:rPr>
        <w:t>COL</w:t>
      </w:r>
      <w:r w:rsidR="008B0BAB" w:rsidRPr="002A4754">
        <w:rPr>
          <w:rStyle w:val="cs9f0a40408"/>
          <w:lang w:val="ru-RU"/>
        </w:rPr>
        <w:t>)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w:t>
      </w:r>
      <w:r w:rsidR="008B0BAB">
        <w:rPr>
          <w:rStyle w:val="cs9f0a40408"/>
        </w:rPr>
        <w:t>MBL</w:t>
      </w:r>
      <w:r w:rsidR="008B0BAB" w:rsidRPr="002A4754">
        <w:rPr>
          <w:rStyle w:val="cs9f0a40408"/>
          <w:lang w:val="ru-RU"/>
        </w:rPr>
        <w:t xml:space="preserve">), для яких варіанти лікування обмежені або відсутні», код дослідження </w:t>
      </w:r>
      <w:r w:rsidR="008B0BAB" w:rsidRPr="002A4754">
        <w:rPr>
          <w:rStyle w:val="cs9b006268"/>
          <w:lang w:val="ru-RU"/>
        </w:rPr>
        <w:t>С3601002</w:t>
      </w:r>
      <w:r w:rsidR="008B0BAB" w:rsidRPr="002A4754">
        <w:rPr>
          <w:rStyle w:val="cs9f0a40408"/>
          <w:lang w:val="ru-RU"/>
        </w:rPr>
        <w:t xml:space="preserve">, з поправкою </w:t>
      </w:r>
      <w:r w:rsidR="008B0BAB" w:rsidRPr="00111DDD">
        <w:rPr>
          <w:rStyle w:val="cs9f0a40408"/>
          <w:lang w:val="ru-RU"/>
        </w:rPr>
        <w:t xml:space="preserve">1 від 05 липня 2018 року; спонсор - «Файзер Інк.», США / </w:t>
      </w:r>
      <w:r w:rsidR="008B0BAB">
        <w:rPr>
          <w:rStyle w:val="cs9f0a40408"/>
        </w:rPr>
        <w:t>Pfizer</w:t>
      </w:r>
      <w:r w:rsidR="008B0BAB" w:rsidRPr="00111DDD">
        <w:rPr>
          <w:rStyle w:val="cs9f0a40408"/>
          <w:lang w:val="ru-RU"/>
        </w:rPr>
        <w:t xml:space="preserve"> </w:t>
      </w:r>
      <w:r w:rsidR="008B0BAB">
        <w:rPr>
          <w:rStyle w:val="cs9f0a40408"/>
        </w:rPr>
        <w:t>Inc</w:t>
      </w:r>
      <w:r w:rsidR="008B0BAB" w:rsidRPr="00111DDD">
        <w:rPr>
          <w:rStyle w:val="cs9f0a40408"/>
          <w:lang w:val="ru-RU"/>
        </w:rPr>
        <w:t xml:space="preserve">., </w:t>
      </w:r>
      <w:r w:rsidR="008B0BAB">
        <w:rPr>
          <w:rStyle w:val="cs9f0a40408"/>
        </w:rPr>
        <w:t>USA </w:t>
      </w:r>
    </w:p>
    <w:p w:rsidR="008B0BAB" w:rsidRDefault="008B0BAB">
      <w:pPr>
        <w:jc w:val="both"/>
        <w:rPr>
          <w:rFonts w:ascii="Arial" w:hAnsi="Arial" w:cs="Arial"/>
          <w:sz w:val="20"/>
          <w:szCs w:val="20"/>
        </w:rPr>
      </w:pPr>
      <w:r>
        <w:rPr>
          <w:rFonts w:ascii="Arial" w:hAnsi="Arial" w:cs="Arial"/>
          <w:sz w:val="20"/>
          <w:szCs w:val="20"/>
        </w:rPr>
        <w:t>Заявник - ТОВ «ПАРЕКСЕЛ Україна»</w:t>
      </w:r>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111DDD" w:rsidP="00111DDD">
      <w:pPr>
        <w:jc w:val="both"/>
        <w:rPr>
          <w:rStyle w:val="cs80d9435b9"/>
          <w:lang w:val="ru-RU"/>
        </w:rPr>
      </w:pPr>
      <w:r>
        <w:rPr>
          <w:rStyle w:val="cs9b006269"/>
          <w:lang w:val="ru-RU"/>
        </w:rPr>
        <w:t xml:space="preserve">9. </w:t>
      </w:r>
      <w:r w:rsidR="008B0BAB" w:rsidRPr="002A4754">
        <w:rPr>
          <w:rStyle w:val="cs9b006269"/>
          <w:lang w:val="ru-RU"/>
        </w:rPr>
        <w:t>Залучення додаткової виробничої дільниці Патеон Італія С.п.А., Італія для препарату порівняння Соліріс, концентрат для розчину для внутрішньовенних інфузій, 10 мг/мл; Зразок маркування препарату порівняння Соліріс, концентрат для розчину для внутрішньовенних інфузій, 10 мг/мл, версія від 07 грудня 2021 р.; Уточнення лікарської форми препарату порівняння Соліріс</w:t>
      </w:r>
      <w:r w:rsidR="008B0BAB" w:rsidRPr="002A4754">
        <w:rPr>
          <w:rStyle w:val="cs9f0a40409"/>
          <w:lang w:val="ru-RU"/>
        </w:rPr>
        <w:t xml:space="preserve"> до протоколу клінічного випробування «Рандомізоване, відкрите, контрольоване активним препаратом, багатоцентрове дослідження фази </w:t>
      </w:r>
      <w:r w:rsidR="008B0BAB">
        <w:rPr>
          <w:rStyle w:val="cs9f0a40409"/>
        </w:rPr>
        <w:t>III</w:t>
      </w:r>
      <w:r w:rsidR="008B0BAB" w:rsidRPr="002A4754">
        <w:rPr>
          <w:rStyle w:val="cs9f0a40409"/>
          <w:lang w:val="ru-RU"/>
        </w:rPr>
        <w:t xml:space="preserve"> для оцінки ефективності та безпечності застосування </w:t>
      </w:r>
      <w:r w:rsidR="008B0BAB" w:rsidRPr="002A4754">
        <w:rPr>
          <w:rStyle w:val="cs9b006269"/>
          <w:lang w:val="ru-RU"/>
        </w:rPr>
        <w:t>кровалімабу</w:t>
      </w:r>
      <w:r w:rsidR="008B0BAB" w:rsidRPr="002A4754">
        <w:rPr>
          <w:rStyle w:val="cs9f0a40409"/>
          <w:lang w:val="ru-RU"/>
        </w:rPr>
        <w:t xml:space="preserve">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008B0BAB">
        <w:rPr>
          <w:rStyle w:val="cs9b006269"/>
        </w:rPr>
        <w:t>BO</w:t>
      </w:r>
      <w:r w:rsidR="008B0BAB" w:rsidRPr="002A4754">
        <w:rPr>
          <w:rStyle w:val="cs9b006269"/>
          <w:lang w:val="ru-RU"/>
        </w:rPr>
        <w:t>42162</w:t>
      </w:r>
      <w:r w:rsidR="008B0BAB" w:rsidRPr="002A4754">
        <w:rPr>
          <w:rStyle w:val="cs9f0a40409"/>
          <w:lang w:val="ru-RU"/>
        </w:rPr>
        <w:t>, версія 3 від 20 листопада 2020 р.; спонсор - Ф.Хоффманн-Ля Рош Лтд, Швейцарія</w:t>
      </w:r>
    </w:p>
    <w:p w:rsidR="00111DDD" w:rsidRPr="002A4754" w:rsidRDefault="00111DDD" w:rsidP="00111DDD">
      <w:pPr>
        <w:jc w:val="both"/>
        <w:rPr>
          <w:rFonts w:ascii="Arial" w:hAnsi="Arial" w:cs="Arial"/>
          <w:sz w:val="20"/>
          <w:szCs w:val="20"/>
          <w:lang w:val="ru-RU"/>
        </w:rPr>
      </w:pPr>
      <w:r w:rsidRPr="002A4754">
        <w:rPr>
          <w:rFonts w:ascii="Arial" w:hAnsi="Arial" w:cs="Arial"/>
          <w:sz w:val="20"/>
          <w:szCs w:val="20"/>
          <w:lang w:val="ru-RU"/>
        </w:rPr>
        <w:t>Заявник - Товариство з обмеженою відповідальністю «Рош Україна»</w:t>
      </w:r>
    </w:p>
    <w:p w:rsidR="008B0BAB" w:rsidRPr="00111DDD" w:rsidRDefault="008B0BAB">
      <w:pPr>
        <w:pStyle w:val="cs80d9435b"/>
        <w:rPr>
          <w:lang w:val="ru-RU"/>
        </w:rPr>
      </w:pPr>
      <w:r>
        <w:rPr>
          <w:rStyle w:val="cs9f0a40409"/>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76274B" w:rsidTr="00783939">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274B" w:rsidRPr="00783939" w:rsidRDefault="0076274B" w:rsidP="0076274B">
            <w:pPr>
              <w:pStyle w:val="cs80d9435b"/>
              <w:jc w:val="center"/>
              <w:rPr>
                <w:b/>
              </w:rPr>
            </w:pPr>
            <w:r w:rsidRPr="00783939">
              <w:rPr>
                <w:rStyle w:val="cs7d567a251"/>
                <w:b w:val="0"/>
                <w:color w:val="auto"/>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274B" w:rsidRPr="00783939" w:rsidRDefault="0076274B" w:rsidP="0076274B">
            <w:pPr>
              <w:pStyle w:val="cs80d9435b"/>
              <w:jc w:val="center"/>
              <w:rPr>
                <w:b/>
              </w:rPr>
            </w:pPr>
            <w:r w:rsidRPr="00783939">
              <w:rPr>
                <w:rStyle w:val="cs7d567a251"/>
                <w:b w:val="0"/>
                <w:color w:val="auto"/>
              </w:rPr>
              <w:t>СТАЛО</w:t>
            </w:r>
          </w:p>
        </w:tc>
      </w:tr>
      <w:tr w:rsidR="008B0BAB" w:rsidRPr="00111DDD" w:rsidTr="00783939">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95e872d0"/>
              <w:rPr>
                <w:i/>
              </w:rPr>
            </w:pPr>
            <w:r w:rsidRPr="00783939">
              <w:rPr>
                <w:rStyle w:val="csed36d4af9"/>
                <w:i w:val="0"/>
              </w:rPr>
              <w:t>розчин для інфузій</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i/>
                <w:lang w:val="ru-RU"/>
              </w:rPr>
            </w:pPr>
            <w:r w:rsidRPr="00783939">
              <w:rPr>
                <w:rStyle w:val="csed36d4af9"/>
                <w:i w:val="0"/>
                <w:lang w:val="ru-RU"/>
              </w:rPr>
              <w:t>концентрат для розчину для внутрішньовенних інфузій</w:t>
            </w:r>
          </w:p>
        </w:tc>
      </w:tr>
    </w:tbl>
    <w:p w:rsidR="008B0BAB" w:rsidRPr="002A4754" w:rsidRDefault="008B0BAB" w:rsidP="00111DDD">
      <w:pPr>
        <w:pStyle w:val="cs80d9435b"/>
        <w:rPr>
          <w:rFonts w:ascii="Arial" w:hAnsi="Arial" w:cs="Arial"/>
          <w:sz w:val="20"/>
          <w:szCs w:val="20"/>
          <w:lang w:val="ru-RU"/>
        </w:rPr>
      </w:pPr>
      <w:r>
        <w:rPr>
          <w:rStyle w:val="cs9f0a40409"/>
        </w:rPr>
        <w:t> </w:t>
      </w:r>
    </w:p>
    <w:p w:rsidR="008B0BAB" w:rsidRPr="002A4754" w:rsidRDefault="008B0BAB">
      <w:pPr>
        <w:jc w:val="both"/>
        <w:rPr>
          <w:rFonts w:ascii="Arial" w:hAnsi="Arial" w:cs="Arial"/>
          <w:sz w:val="20"/>
          <w:szCs w:val="20"/>
          <w:lang w:val="ru-RU"/>
        </w:rPr>
      </w:pPr>
    </w:p>
    <w:p w:rsidR="008B0BAB" w:rsidRPr="002A4754" w:rsidRDefault="00111DDD" w:rsidP="00111DDD">
      <w:pPr>
        <w:jc w:val="both"/>
        <w:rPr>
          <w:rStyle w:val="cs80d9435b10"/>
          <w:lang w:val="ru-RU"/>
        </w:rPr>
      </w:pPr>
      <w:r>
        <w:rPr>
          <w:rStyle w:val="cs9b0062610"/>
          <w:lang w:val="ru-RU"/>
        </w:rPr>
        <w:t xml:space="preserve">10. </w:t>
      </w:r>
      <w:r w:rsidR="008B0BAB" w:rsidRPr="002A4754">
        <w:rPr>
          <w:rStyle w:val="cs9b0062610"/>
          <w:lang w:val="ru-RU"/>
        </w:rPr>
        <w:t>Зміна спонсора дослідження з «Цзянсу Хенгр</w:t>
      </w:r>
      <w:r w:rsidR="008B0BAB">
        <w:rPr>
          <w:rStyle w:val="cs9b0062610"/>
        </w:rPr>
        <w:t>y</w:t>
      </w:r>
      <w:r w:rsidR="008B0BAB" w:rsidRPr="002A4754">
        <w:rPr>
          <w:rStyle w:val="cs9b0062610"/>
          <w:lang w:val="ru-RU"/>
        </w:rPr>
        <w:t>і Медсін Ко., Лтд.» (</w:t>
      </w:r>
      <w:r w:rsidR="008B0BAB">
        <w:rPr>
          <w:rStyle w:val="cs9b0062610"/>
        </w:rPr>
        <w:t>Jiangsu</w:t>
      </w:r>
      <w:r w:rsidR="008B0BAB" w:rsidRPr="002A4754">
        <w:rPr>
          <w:rStyle w:val="cs9b0062610"/>
          <w:lang w:val="ru-RU"/>
        </w:rPr>
        <w:t xml:space="preserve"> </w:t>
      </w:r>
      <w:r w:rsidR="008B0BAB">
        <w:rPr>
          <w:rStyle w:val="cs9b0062610"/>
        </w:rPr>
        <w:t>Hengrui</w:t>
      </w:r>
      <w:r w:rsidR="008B0BAB" w:rsidRPr="002A4754">
        <w:rPr>
          <w:rStyle w:val="cs9b0062610"/>
          <w:lang w:val="ru-RU"/>
        </w:rPr>
        <w:t xml:space="preserve"> </w:t>
      </w:r>
      <w:r w:rsidR="008B0BAB">
        <w:rPr>
          <w:rStyle w:val="cs9b0062610"/>
        </w:rPr>
        <w:t>Medicine</w:t>
      </w:r>
      <w:r w:rsidR="008B0BAB" w:rsidRPr="002A4754">
        <w:rPr>
          <w:rStyle w:val="cs9b0062610"/>
          <w:lang w:val="ru-RU"/>
        </w:rPr>
        <w:t xml:space="preserve"> </w:t>
      </w:r>
      <w:r w:rsidR="008B0BAB">
        <w:rPr>
          <w:rStyle w:val="cs9b0062610"/>
        </w:rPr>
        <w:t>Co</w:t>
      </w:r>
      <w:r w:rsidR="008B0BAB" w:rsidRPr="002A4754">
        <w:rPr>
          <w:rStyle w:val="cs9b0062610"/>
          <w:lang w:val="ru-RU"/>
        </w:rPr>
        <w:t xml:space="preserve">., </w:t>
      </w:r>
      <w:r w:rsidR="008B0BAB">
        <w:rPr>
          <w:rStyle w:val="cs9b0062610"/>
        </w:rPr>
        <w:t>Ltd</w:t>
      </w:r>
      <w:r w:rsidR="008B0BAB" w:rsidRPr="002A4754">
        <w:rPr>
          <w:rStyle w:val="cs9b0062610"/>
          <w:lang w:val="ru-RU"/>
        </w:rPr>
        <w:t>.), Китай, на «Цзянсу Хенгруі Фармасьютікалз Ко., Лтд.» (</w:t>
      </w:r>
      <w:r w:rsidR="008B0BAB">
        <w:rPr>
          <w:rStyle w:val="cs9b0062610"/>
        </w:rPr>
        <w:t>Jiangsu</w:t>
      </w:r>
      <w:r w:rsidR="008B0BAB" w:rsidRPr="002A4754">
        <w:rPr>
          <w:rStyle w:val="cs9b0062610"/>
          <w:lang w:val="ru-RU"/>
        </w:rPr>
        <w:t xml:space="preserve"> </w:t>
      </w:r>
      <w:r w:rsidR="008B0BAB">
        <w:rPr>
          <w:rStyle w:val="cs9b0062610"/>
        </w:rPr>
        <w:t>Hengrui</w:t>
      </w:r>
      <w:r w:rsidR="008B0BAB" w:rsidRPr="002A4754">
        <w:rPr>
          <w:rStyle w:val="cs9b0062610"/>
          <w:lang w:val="ru-RU"/>
        </w:rPr>
        <w:t xml:space="preserve"> </w:t>
      </w:r>
      <w:r w:rsidR="008B0BAB">
        <w:rPr>
          <w:rStyle w:val="cs9b0062610"/>
        </w:rPr>
        <w:t>Pharmaceuticals</w:t>
      </w:r>
      <w:r w:rsidR="008B0BAB" w:rsidRPr="002A4754">
        <w:rPr>
          <w:rStyle w:val="cs9b0062610"/>
          <w:lang w:val="ru-RU"/>
        </w:rPr>
        <w:t xml:space="preserve"> </w:t>
      </w:r>
      <w:r w:rsidR="008B0BAB">
        <w:rPr>
          <w:rStyle w:val="cs9b0062610"/>
        </w:rPr>
        <w:t>Co</w:t>
      </w:r>
      <w:r w:rsidR="008B0BAB" w:rsidRPr="002A4754">
        <w:rPr>
          <w:rStyle w:val="cs9b0062610"/>
          <w:lang w:val="ru-RU"/>
        </w:rPr>
        <w:t xml:space="preserve">., </w:t>
      </w:r>
      <w:r w:rsidR="008B0BAB">
        <w:rPr>
          <w:rStyle w:val="cs9b0062610"/>
        </w:rPr>
        <w:t>Ltd</w:t>
      </w:r>
      <w:r w:rsidR="008B0BAB" w:rsidRPr="002A4754">
        <w:rPr>
          <w:rStyle w:val="cs9b0062610"/>
          <w:lang w:val="ru-RU"/>
        </w:rPr>
        <w:t>.), Китай; Брошура дослідника Камрелізумабу (</w:t>
      </w:r>
      <w:r w:rsidR="008B0BAB">
        <w:rPr>
          <w:rStyle w:val="cs9b0062610"/>
        </w:rPr>
        <w:t>SHR</w:t>
      </w:r>
      <w:r w:rsidR="008B0BAB" w:rsidRPr="002A4754">
        <w:rPr>
          <w:rStyle w:val="cs9b0062610"/>
          <w:lang w:val="ru-RU"/>
        </w:rPr>
        <w:t xml:space="preserve">-1210), версія 8.0 від 21 липня 2021 року, англійською мовою; Брошура дослідника Ривоцеранібу мезилату, версія 6.2 від 25 травня 2021 року, англійською мовою; Інформаційний листок і форма згоди, версія </w:t>
      </w:r>
      <w:r w:rsidR="008B0BAB">
        <w:rPr>
          <w:rStyle w:val="cs9b0062610"/>
        </w:rPr>
        <w:t>V</w:t>
      </w:r>
      <w:r w:rsidR="008B0BAB" w:rsidRPr="002A4754">
        <w:rPr>
          <w:rStyle w:val="cs9b0062610"/>
          <w:lang w:val="ru-RU"/>
        </w:rPr>
        <w:t>5.0</w:t>
      </w:r>
      <w:r w:rsidR="008B0BAB">
        <w:rPr>
          <w:rStyle w:val="cs9b0062610"/>
        </w:rPr>
        <w:t>UKR</w:t>
      </w:r>
      <w:r w:rsidR="008B0BAB" w:rsidRPr="002A4754">
        <w:rPr>
          <w:rStyle w:val="cs9b0062610"/>
          <w:lang w:val="ru-RU"/>
        </w:rPr>
        <w:t>(</w:t>
      </w:r>
      <w:r w:rsidR="008B0BAB">
        <w:rPr>
          <w:rStyle w:val="cs9b0062610"/>
        </w:rPr>
        <w:t>uk</w:t>
      </w:r>
      <w:r w:rsidR="008B0BAB" w:rsidRPr="002A4754">
        <w:rPr>
          <w:rStyle w:val="cs9b0062610"/>
          <w:lang w:val="ru-RU"/>
        </w:rPr>
        <w:t xml:space="preserve">)1.0 від 20 серпня 2021 року, переклад українською мовою від 22 вересня 2021 року; Інформаційний листок і форма згоди, версія </w:t>
      </w:r>
      <w:r w:rsidR="008B0BAB">
        <w:rPr>
          <w:rStyle w:val="cs9b0062610"/>
        </w:rPr>
        <w:t>V</w:t>
      </w:r>
      <w:r w:rsidR="008B0BAB" w:rsidRPr="002A4754">
        <w:rPr>
          <w:rStyle w:val="cs9b0062610"/>
          <w:lang w:val="ru-RU"/>
        </w:rPr>
        <w:t>5.0</w:t>
      </w:r>
      <w:r w:rsidR="008B0BAB">
        <w:rPr>
          <w:rStyle w:val="cs9b0062610"/>
        </w:rPr>
        <w:t>UKR</w:t>
      </w:r>
      <w:r w:rsidR="008B0BAB" w:rsidRPr="002A4754">
        <w:rPr>
          <w:rStyle w:val="cs9b0062610"/>
          <w:lang w:val="ru-RU"/>
        </w:rPr>
        <w:t>(</w:t>
      </w:r>
      <w:r w:rsidR="008B0BAB">
        <w:rPr>
          <w:rStyle w:val="cs9b0062610"/>
        </w:rPr>
        <w:t>ru</w:t>
      </w:r>
      <w:r w:rsidR="008B0BAB" w:rsidRPr="002A4754">
        <w:rPr>
          <w:rStyle w:val="cs9b0062610"/>
          <w:lang w:val="ru-RU"/>
        </w:rPr>
        <w:t xml:space="preserve">)1.0 від 20 серпня 2021 року, переклад російською мовою від 22 вересня 2021 року; Досьє досліджуваного лікарського засобу </w:t>
      </w:r>
      <w:r w:rsidR="008B0BAB">
        <w:rPr>
          <w:rStyle w:val="cs9b0062610"/>
        </w:rPr>
        <w:t>SHR</w:t>
      </w:r>
      <w:r w:rsidR="008B0BAB" w:rsidRPr="002A4754">
        <w:rPr>
          <w:rStyle w:val="cs9b0062610"/>
          <w:lang w:val="ru-RU"/>
        </w:rPr>
        <w:t>-1210 (Камрелізумаб) з додатками, версія 5.0 від 24 червня 2021 року, англійською мовою; Зразок маркування коробки досліджуваного лікарського засобу Камрелізумаб (</w:t>
      </w:r>
      <w:r w:rsidR="008B0BAB">
        <w:rPr>
          <w:rStyle w:val="cs9b0062610"/>
        </w:rPr>
        <w:t>SHR</w:t>
      </w:r>
      <w:r w:rsidR="008B0BAB" w:rsidRPr="002A4754">
        <w:rPr>
          <w:rStyle w:val="cs9b0062610"/>
          <w:lang w:val="ru-RU"/>
        </w:rPr>
        <w:t>-1210), версія 3.0 від 28 липня 2021 року, українською мовою; Зразок маркування флакону досліджуваного лікарського засобу Камрелізумаб (</w:t>
      </w:r>
      <w:r w:rsidR="008B0BAB">
        <w:rPr>
          <w:rStyle w:val="cs9b0062610"/>
        </w:rPr>
        <w:t>SHR</w:t>
      </w:r>
      <w:r w:rsidR="008B0BAB" w:rsidRPr="002A4754">
        <w:rPr>
          <w:rStyle w:val="cs9b0062610"/>
          <w:lang w:val="ru-RU"/>
        </w:rPr>
        <w:t xml:space="preserve">-1210), версія 2.0 від 28 липня 2021 року, українською мовою; Зразок маркування коробки досліджуваного лікарського засобу ривоцеранібу (апатинібу) мезилату, версія 4.0 від 07 вересня 2021 року, українською мовою; Зразок маркування блістеру </w:t>
      </w:r>
      <w:r w:rsidR="008B0BAB" w:rsidRPr="002A4754">
        <w:rPr>
          <w:rStyle w:val="cs9b0062610"/>
          <w:lang w:val="ru-RU"/>
        </w:rPr>
        <w:lastRenderedPageBreak/>
        <w:t xml:space="preserve">досліджуваного лікарського засобу ривоцеранібу (апатинібу) мезилату, версія 3.0 від 07 вересня 2021 року, українською мовою; Зразок маркування коробки досліджуваного лікарського засобу ривоцеранібу (апатинібу) мезилату, версія 1-1 від 04 листопада 2021 року, українською мовою; Зразок маркування коробки досліджуваного лікарського засобу сорафенібу тозилату, версія 5.0 від 28 липня 2021 року, українською мовою; Зразок маркування блістеру досліджуваного лікарського засобу сорафенібу тозилату, версія 2.0 від 28 липня 2021 року, українською мовою </w:t>
      </w:r>
      <w:r w:rsidR="008B0BAB" w:rsidRPr="002A4754">
        <w:rPr>
          <w:rStyle w:val="cs9f0a404010"/>
          <w:lang w:val="ru-RU"/>
        </w:rPr>
        <w:t xml:space="preserve">до протоколу клінічного випробування «Рандомізоване, відкрите, міжнародне, багатоцентрове, клінічне дослідження фази 3 комбінованого застосування препарату </w:t>
      </w:r>
      <w:r w:rsidR="008B0BAB">
        <w:rPr>
          <w:rStyle w:val="cs9b0062610"/>
        </w:rPr>
        <w:t>SHR</w:t>
      </w:r>
      <w:r w:rsidR="008B0BAB" w:rsidRPr="002A4754">
        <w:rPr>
          <w:rStyle w:val="cs9b0062610"/>
          <w:lang w:val="ru-RU"/>
        </w:rPr>
        <w:t>-1210</w:t>
      </w:r>
      <w:r w:rsidR="008B0BAB" w:rsidRPr="002A4754">
        <w:rPr>
          <w:rStyle w:val="cs9f0a404010"/>
          <w:lang w:val="ru-RU"/>
        </w:rPr>
        <w:t xml:space="preserve">, який являє собою антитіло до </w:t>
      </w:r>
      <w:r w:rsidR="008B0BAB">
        <w:rPr>
          <w:rStyle w:val="cs9f0a404010"/>
        </w:rPr>
        <w:t>PD</w:t>
      </w:r>
      <w:r w:rsidR="008B0BAB" w:rsidRPr="002A4754">
        <w:rPr>
          <w:rStyle w:val="cs9f0a404010"/>
          <w:lang w:val="ru-RU"/>
        </w:rPr>
        <w:t xml:space="preserve">-1,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код дослідження </w:t>
      </w:r>
      <w:r w:rsidR="008B0BAB">
        <w:rPr>
          <w:rStyle w:val="cs9b0062610"/>
        </w:rPr>
        <w:t>SHR</w:t>
      </w:r>
      <w:r w:rsidR="008B0BAB" w:rsidRPr="002A4754">
        <w:rPr>
          <w:rStyle w:val="cs9b0062610"/>
          <w:lang w:val="ru-RU"/>
        </w:rPr>
        <w:t>-1210-</w:t>
      </w:r>
      <w:r w:rsidR="008B0BAB">
        <w:rPr>
          <w:rStyle w:val="cs9b0062610"/>
        </w:rPr>
        <w:t>III</w:t>
      </w:r>
      <w:r w:rsidR="008B0BAB" w:rsidRPr="002A4754">
        <w:rPr>
          <w:rStyle w:val="cs9b0062610"/>
          <w:lang w:val="ru-RU"/>
        </w:rPr>
        <w:t>-310</w:t>
      </w:r>
      <w:r w:rsidR="008B0BAB" w:rsidRPr="002A4754">
        <w:rPr>
          <w:rStyle w:val="cs9f0a404010"/>
          <w:lang w:val="ru-RU"/>
        </w:rPr>
        <w:t>, версія 5.1-</w:t>
      </w:r>
      <w:r w:rsidR="008B0BAB">
        <w:rPr>
          <w:rStyle w:val="cs9f0a404010"/>
        </w:rPr>
        <w:t>EMEA</w:t>
      </w:r>
      <w:r w:rsidR="008B0BAB" w:rsidRPr="002A4754">
        <w:rPr>
          <w:rStyle w:val="cs9f0a404010"/>
          <w:lang w:val="ru-RU"/>
        </w:rPr>
        <w:t xml:space="preserve"> від 10 березня 2021 року; спонсор - </w:t>
      </w:r>
      <w:r w:rsidR="008B0BAB">
        <w:rPr>
          <w:rStyle w:val="cs9f0a404010"/>
        </w:rPr>
        <w:t>Jiangsu</w:t>
      </w:r>
      <w:r w:rsidR="008B0BAB" w:rsidRPr="002A4754">
        <w:rPr>
          <w:rStyle w:val="cs9f0a404010"/>
          <w:lang w:val="ru-RU"/>
        </w:rPr>
        <w:t xml:space="preserve"> </w:t>
      </w:r>
      <w:r w:rsidR="008B0BAB">
        <w:rPr>
          <w:rStyle w:val="cs9f0a404010"/>
        </w:rPr>
        <w:t>Hengrui</w:t>
      </w:r>
      <w:r w:rsidR="008B0BAB" w:rsidRPr="002A4754">
        <w:rPr>
          <w:rStyle w:val="cs9f0a404010"/>
          <w:lang w:val="ru-RU"/>
        </w:rPr>
        <w:t xml:space="preserve"> </w:t>
      </w:r>
      <w:r w:rsidR="008B0BAB">
        <w:rPr>
          <w:rStyle w:val="cs9f0a404010"/>
        </w:rPr>
        <w:t>Medicine</w:t>
      </w:r>
      <w:r w:rsidR="008B0BAB" w:rsidRPr="002A4754">
        <w:rPr>
          <w:rStyle w:val="cs9f0a404010"/>
          <w:lang w:val="ru-RU"/>
        </w:rPr>
        <w:t xml:space="preserve"> </w:t>
      </w:r>
      <w:r w:rsidR="008B0BAB">
        <w:rPr>
          <w:rStyle w:val="cs9f0a404010"/>
        </w:rPr>
        <w:t>Co</w:t>
      </w:r>
      <w:r w:rsidR="008B0BAB" w:rsidRPr="002A4754">
        <w:rPr>
          <w:rStyle w:val="cs9f0a404010"/>
          <w:lang w:val="ru-RU"/>
        </w:rPr>
        <w:t xml:space="preserve">., </w:t>
      </w:r>
      <w:r w:rsidR="008B0BAB">
        <w:rPr>
          <w:rStyle w:val="cs9f0a404010"/>
        </w:rPr>
        <w:t>Ltd</w:t>
      </w:r>
      <w:r w:rsidR="008B0BAB" w:rsidRPr="002A4754">
        <w:rPr>
          <w:rStyle w:val="cs9f0a404010"/>
          <w:lang w:val="ru-RU"/>
        </w:rPr>
        <w:t xml:space="preserve">., </w:t>
      </w:r>
      <w:r w:rsidR="008B0BAB">
        <w:rPr>
          <w:rStyle w:val="cs9f0a404010"/>
        </w:rPr>
        <w:t>China</w:t>
      </w:r>
    </w:p>
    <w:p w:rsidR="00111DDD" w:rsidRPr="002A4754" w:rsidRDefault="00111DDD" w:rsidP="00111DDD">
      <w:pPr>
        <w:jc w:val="both"/>
        <w:rPr>
          <w:rFonts w:ascii="Arial" w:hAnsi="Arial" w:cs="Arial"/>
          <w:sz w:val="20"/>
          <w:szCs w:val="20"/>
          <w:lang w:val="ru-RU"/>
        </w:rPr>
      </w:pPr>
      <w:r w:rsidRPr="002A4754">
        <w:rPr>
          <w:rFonts w:ascii="Arial" w:hAnsi="Arial" w:cs="Arial"/>
          <w:sz w:val="20"/>
          <w:szCs w:val="20"/>
          <w:lang w:val="ru-RU"/>
        </w:rPr>
        <w:t>Заявник - Підприємство з 100% іноземною інвестицією «АЙК’ЮВІА РДС Україна»</w:t>
      </w:r>
    </w:p>
    <w:p w:rsidR="008B0BAB" w:rsidRPr="002A4754" w:rsidRDefault="008B0BAB">
      <w:pPr>
        <w:pStyle w:val="cs80d9435b"/>
        <w:rPr>
          <w:rFonts w:ascii="Arial" w:hAnsi="Arial" w:cs="Arial"/>
          <w:sz w:val="20"/>
          <w:szCs w:val="20"/>
          <w:lang w:val="ru-RU"/>
        </w:rPr>
      </w:pPr>
      <w:r>
        <w:rPr>
          <w:rStyle w:val="cs9f0a404010"/>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76274B" w:rsidTr="00783939">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274B" w:rsidRPr="00783939" w:rsidRDefault="0076274B" w:rsidP="0076274B">
            <w:pPr>
              <w:pStyle w:val="cs80d9435b"/>
              <w:jc w:val="center"/>
              <w:rPr>
                <w:b/>
              </w:rPr>
            </w:pPr>
            <w:r w:rsidRPr="00783939">
              <w:rPr>
                <w:rStyle w:val="cs7d567a251"/>
                <w:b w:val="0"/>
                <w:color w:val="auto"/>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6274B" w:rsidRPr="00783939" w:rsidRDefault="0076274B" w:rsidP="0076274B">
            <w:pPr>
              <w:pStyle w:val="cs80d9435b"/>
              <w:jc w:val="center"/>
              <w:rPr>
                <w:b/>
              </w:rPr>
            </w:pPr>
            <w:r w:rsidRPr="00783939">
              <w:rPr>
                <w:rStyle w:val="cs7d567a251"/>
                <w:b w:val="0"/>
                <w:color w:val="auto"/>
              </w:rPr>
              <w:t>СТАЛО</w:t>
            </w:r>
          </w:p>
        </w:tc>
      </w:tr>
      <w:tr w:rsidR="008B0BAB" w:rsidTr="00783939">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i/>
              </w:rPr>
            </w:pPr>
            <w:r w:rsidRPr="00783939">
              <w:rPr>
                <w:rStyle w:val="csed36d4af10"/>
                <w:i w:val="0"/>
                <w:lang w:val="ru-RU"/>
              </w:rPr>
              <w:t>Цзянсу Хенгр</w:t>
            </w:r>
            <w:r w:rsidRPr="00783939">
              <w:rPr>
                <w:rStyle w:val="csed36d4af10"/>
                <w:i w:val="0"/>
              </w:rPr>
              <w:t>y</w:t>
            </w:r>
            <w:r w:rsidRPr="00783939">
              <w:rPr>
                <w:rStyle w:val="csed36d4af10"/>
                <w:i w:val="0"/>
                <w:lang w:val="ru-RU"/>
              </w:rPr>
              <w:t xml:space="preserve">і Медсін Ко., Лтд.» </w:t>
            </w:r>
            <w:r w:rsidRPr="00783939">
              <w:rPr>
                <w:rStyle w:val="csed36d4af10"/>
                <w:i w:val="0"/>
              </w:rPr>
              <w:t>(Jiangsu Hengrui Medicine Co., Ltd.), Китай</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i/>
              </w:rPr>
            </w:pPr>
            <w:r w:rsidRPr="00783939">
              <w:rPr>
                <w:rStyle w:val="csed36d4af10"/>
                <w:i w:val="0"/>
                <w:lang w:val="ru-RU"/>
              </w:rPr>
              <w:t xml:space="preserve">«Цзянсу Хенгруі Фармасьютікалз Ко., Лтд.» </w:t>
            </w:r>
            <w:r w:rsidRPr="00783939">
              <w:rPr>
                <w:rStyle w:val="csed36d4af10"/>
                <w:i w:val="0"/>
              </w:rPr>
              <w:t>(Jiangsu Hengrui Pharmaceuticals Co., Ltd.), Китай</w:t>
            </w:r>
          </w:p>
        </w:tc>
      </w:tr>
    </w:tbl>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557811" w:rsidP="00557811">
      <w:pPr>
        <w:jc w:val="both"/>
        <w:rPr>
          <w:rStyle w:val="cs80d9435b11"/>
          <w:lang w:val="ru-RU"/>
        </w:rPr>
      </w:pPr>
      <w:r>
        <w:rPr>
          <w:rStyle w:val="cs9b0062611"/>
          <w:lang w:val="ru-RU"/>
        </w:rPr>
        <w:t xml:space="preserve">11. </w:t>
      </w:r>
      <w:r w:rsidR="008B0BAB" w:rsidRPr="002A4754">
        <w:rPr>
          <w:rStyle w:val="cs9b0062611"/>
          <w:lang w:val="ru-RU"/>
        </w:rPr>
        <w:t>Залучення додаткових місць проведення випробування</w:t>
      </w:r>
      <w:r w:rsidR="008B0BAB" w:rsidRPr="002A4754">
        <w:rPr>
          <w:rStyle w:val="cs9f0a404011"/>
          <w:lang w:val="ru-RU"/>
        </w:rPr>
        <w:t xml:space="preserve"> </w:t>
      </w:r>
      <w:proofErr w:type="gramStart"/>
      <w:r w:rsidR="008B0BAB" w:rsidRPr="002A4754">
        <w:rPr>
          <w:rStyle w:val="cs9f0a404011"/>
          <w:lang w:val="ru-RU"/>
        </w:rPr>
        <w:t>до протоколу</w:t>
      </w:r>
      <w:proofErr w:type="gramEnd"/>
      <w:r w:rsidR="008B0BAB" w:rsidRPr="002A4754">
        <w:rPr>
          <w:rStyle w:val="cs9f0a404011"/>
          <w:lang w:val="ru-RU"/>
        </w:rPr>
        <w:t xml:space="preserve"> клінічного дослідження «Міжнародне, рандомізоване, подвійне сліпе, плацебо-контрольоване дослідження Фази 3 з метою оцінки впливу </w:t>
      </w:r>
      <w:r w:rsidR="008B0BAB" w:rsidRPr="002A4754">
        <w:rPr>
          <w:rStyle w:val="cs9b0062611"/>
          <w:lang w:val="ru-RU"/>
        </w:rPr>
        <w:t xml:space="preserve">циклосилікату цирконію натрію </w:t>
      </w:r>
      <w:r w:rsidR="008B0BAB" w:rsidRPr="002A4754">
        <w:rPr>
          <w:rStyle w:val="cs9f0a404011"/>
          <w:lang w:val="ru-RU"/>
        </w:rPr>
        <w:t xml:space="preserve">на прогресуючу хронічну ниркову недостатність (ХНН) у учасників з ХНН та гіперкаліємією або із ризиком гіперкаліємії», код </w:t>
      </w:r>
      <w:r w:rsidR="0076274B">
        <w:rPr>
          <w:rStyle w:val="cs9f0a404011"/>
          <w:lang w:val="ru-RU"/>
        </w:rPr>
        <w:t>дослідження</w:t>
      </w:r>
      <w:r w:rsidR="008B0BAB" w:rsidRPr="002A4754">
        <w:rPr>
          <w:rStyle w:val="cs9f0a404011"/>
          <w:lang w:val="ru-RU"/>
        </w:rPr>
        <w:t xml:space="preserve"> </w:t>
      </w:r>
      <w:r w:rsidR="008B0BAB">
        <w:rPr>
          <w:rStyle w:val="cs9b0062611"/>
        </w:rPr>
        <w:t>D</w:t>
      </w:r>
      <w:r w:rsidR="008B0BAB" w:rsidRPr="002A4754">
        <w:rPr>
          <w:rStyle w:val="cs9b0062611"/>
          <w:lang w:val="ru-RU"/>
        </w:rPr>
        <w:t>9488</w:t>
      </w:r>
      <w:r w:rsidR="008B0BAB">
        <w:rPr>
          <w:rStyle w:val="cs9b0062611"/>
        </w:rPr>
        <w:t>C</w:t>
      </w:r>
      <w:r w:rsidR="008B0BAB" w:rsidRPr="002A4754">
        <w:rPr>
          <w:rStyle w:val="cs9b0062611"/>
          <w:lang w:val="ru-RU"/>
        </w:rPr>
        <w:t>00001</w:t>
      </w:r>
      <w:r w:rsidR="008B0BAB" w:rsidRPr="002A4754">
        <w:rPr>
          <w:rStyle w:val="cs9f0a404011"/>
          <w:lang w:val="ru-RU"/>
        </w:rPr>
        <w:t xml:space="preserve">, версія 1.0 від 24 червня 2021 року; спонсор - </w:t>
      </w:r>
      <w:r w:rsidR="008B0BAB">
        <w:rPr>
          <w:rStyle w:val="cs9f0a404011"/>
        </w:rPr>
        <w:t>AstraZeneca</w:t>
      </w:r>
      <w:r w:rsidR="008B0BAB" w:rsidRPr="002A4754">
        <w:rPr>
          <w:rStyle w:val="cs9f0a404011"/>
          <w:lang w:val="ru-RU"/>
        </w:rPr>
        <w:t xml:space="preserve">, </w:t>
      </w:r>
      <w:r w:rsidR="008B0BAB">
        <w:rPr>
          <w:rStyle w:val="cs9f0a404011"/>
        </w:rPr>
        <w:t>AB</w:t>
      </w:r>
      <w:r w:rsidR="008B0BAB" w:rsidRPr="002A4754">
        <w:rPr>
          <w:rStyle w:val="cs9f0a404011"/>
          <w:lang w:val="ru-RU"/>
        </w:rPr>
        <w:t xml:space="preserve">, </w:t>
      </w:r>
      <w:r w:rsidR="008B0BAB">
        <w:rPr>
          <w:rStyle w:val="cs9f0a404011"/>
        </w:rPr>
        <w:t>Sweden</w:t>
      </w:r>
    </w:p>
    <w:p w:rsidR="00557811" w:rsidRDefault="00557811" w:rsidP="00557811">
      <w:pPr>
        <w:jc w:val="both"/>
        <w:rPr>
          <w:rFonts w:ascii="Arial" w:hAnsi="Arial" w:cs="Arial"/>
          <w:sz w:val="20"/>
          <w:szCs w:val="20"/>
        </w:rPr>
      </w:pPr>
      <w:r>
        <w:rPr>
          <w:rFonts w:ascii="Arial" w:hAnsi="Arial" w:cs="Arial"/>
          <w:sz w:val="20"/>
          <w:szCs w:val="20"/>
        </w:rPr>
        <w:t>Заявник - ТОВ «АСТРАЗЕНЕКА УКРАЇНА»</w:t>
      </w:r>
    </w:p>
    <w:p w:rsidR="008B0BAB" w:rsidRPr="00557811" w:rsidRDefault="008B0BAB">
      <w:pPr>
        <w:pStyle w:val="cs80d9435b"/>
        <w:rPr>
          <w:lang w:val="ru-RU"/>
        </w:rPr>
      </w:pPr>
      <w:r>
        <w:rPr>
          <w:rStyle w:val="cs9b0062611"/>
        </w:rPr>
        <w:t> </w:t>
      </w:r>
    </w:p>
    <w:tbl>
      <w:tblPr>
        <w:tblW w:w="9590" w:type="dxa"/>
        <w:tblCellMar>
          <w:left w:w="0" w:type="dxa"/>
          <w:right w:w="0" w:type="dxa"/>
        </w:tblCellMar>
        <w:tblLook w:val="04A0" w:firstRow="1" w:lastRow="0" w:firstColumn="1" w:lastColumn="0" w:noHBand="0" w:noVBand="1"/>
      </w:tblPr>
      <w:tblGrid>
        <w:gridCol w:w="662"/>
        <w:gridCol w:w="5567"/>
        <w:gridCol w:w="3361"/>
      </w:tblGrid>
      <w:tr w:rsidR="008B0BAB" w:rsidTr="008B0BAB">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rPr>
            </w:pPr>
            <w:r w:rsidRPr="00783939">
              <w:rPr>
                <w:rStyle w:val="cs9b0062611"/>
                <w:b w:val="0"/>
              </w:rPr>
              <w:t>№ п/п</w:t>
            </w:r>
          </w:p>
        </w:tc>
        <w:tc>
          <w:tcPr>
            <w:tcW w:w="5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02b20ac"/>
              <w:rPr>
                <w:b/>
                <w:lang w:val="ru-RU"/>
              </w:rPr>
            </w:pPr>
            <w:r w:rsidRPr="00783939">
              <w:rPr>
                <w:rStyle w:val="cs9b0062611"/>
                <w:b w:val="0"/>
                <w:lang w:val="ru-RU"/>
              </w:rPr>
              <w:t>П.І.Б. відповідального дослідника</w:t>
            </w:r>
          </w:p>
          <w:p w:rsidR="008B0BAB" w:rsidRPr="00783939" w:rsidRDefault="00783939">
            <w:pPr>
              <w:pStyle w:val="cs2e86d3a6"/>
              <w:rPr>
                <w:b/>
                <w:lang w:val="ru-RU"/>
              </w:rPr>
            </w:pPr>
            <w:r w:rsidRPr="00783939">
              <w:rPr>
                <w:rStyle w:val="cs9b0062611"/>
                <w:b w:val="0"/>
                <w:lang w:val="ru-RU"/>
              </w:rPr>
              <w:t>Н</w:t>
            </w:r>
            <w:r w:rsidR="008B0BAB" w:rsidRPr="00783939">
              <w:rPr>
                <w:rStyle w:val="cs9b0062611"/>
                <w:b w:val="0"/>
                <w:lang w:val="ru-RU"/>
              </w:rPr>
              <w:t>азва місця проведення клінічного випробування</w:t>
            </w:r>
          </w:p>
        </w:tc>
        <w:tc>
          <w:tcPr>
            <w:tcW w:w="3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rPr>
            </w:pPr>
            <w:r w:rsidRPr="00783939">
              <w:rPr>
                <w:rStyle w:val="cs9b0062611"/>
                <w:b w:val="0"/>
              </w:rPr>
              <w:t>Примітки</w:t>
            </w:r>
          </w:p>
        </w:tc>
      </w:tr>
      <w:tr w:rsidR="008B0BAB" w:rsidTr="008B0BAB">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rPr>
            </w:pPr>
            <w:r w:rsidRPr="00783939">
              <w:rPr>
                <w:rStyle w:val="cs9b0062611"/>
                <w:b w:val="0"/>
              </w:rPr>
              <w:t>1</w:t>
            </w:r>
          </w:p>
        </w:tc>
        <w:tc>
          <w:tcPr>
            <w:tcW w:w="5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b/>
              </w:rPr>
            </w:pPr>
            <w:r w:rsidRPr="00783939">
              <w:rPr>
                <w:rStyle w:val="cs9b0062611"/>
                <w:b w:val="0"/>
              </w:rPr>
              <w:t>Білик С.Д.</w:t>
            </w:r>
          </w:p>
          <w:p w:rsidR="008B0BAB" w:rsidRPr="00783939" w:rsidRDefault="008B0BAB">
            <w:pPr>
              <w:pStyle w:val="cs80d9435b"/>
              <w:rPr>
                <w:b/>
              </w:rPr>
            </w:pPr>
            <w:r w:rsidRPr="00783939">
              <w:rPr>
                <w:rStyle w:val="cs9b0062611"/>
                <w:b w:val="0"/>
              </w:rPr>
              <w:t>Комунальне некомерційне підприємство Київської обласної ради «Київська обласна клінічна лікарня», центр діалізу, м. Київ</w:t>
            </w:r>
          </w:p>
        </w:tc>
        <w:tc>
          <w:tcPr>
            <w:tcW w:w="3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rPr>
            </w:pPr>
            <w:r w:rsidRPr="00783939">
              <w:rPr>
                <w:rStyle w:val="cs9b0062611"/>
                <w:b w:val="0"/>
              </w:rPr>
              <w:t> </w:t>
            </w:r>
          </w:p>
        </w:tc>
      </w:tr>
      <w:tr w:rsidR="008B0BAB" w:rsidRPr="00111DDD" w:rsidTr="008B0BAB">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rPr>
            </w:pPr>
            <w:r w:rsidRPr="00783939">
              <w:rPr>
                <w:rStyle w:val="cs9b0062611"/>
                <w:b w:val="0"/>
              </w:rPr>
              <w:t>2</w:t>
            </w:r>
          </w:p>
        </w:tc>
        <w:tc>
          <w:tcPr>
            <w:tcW w:w="5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b/>
                <w:lang w:val="ru-RU"/>
              </w:rPr>
            </w:pPr>
            <w:r w:rsidRPr="00783939">
              <w:rPr>
                <w:rStyle w:val="cs9b0062611"/>
                <w:b w:val="0"/>
                <w:lang w:val="ru-RU"/>
              </w:rPr>
              <w:t>д.м.н., проф. Сичов О.С.</w:t>
            </w:r>
          </w:p>
          <w:p w:rsidR="008B0BAB" w:rsidRPr="00783939" w:rsidRDefault="008B0BAB">
            <w:pPr>
              <w:pStyle w:val="cs80d9435b"/>
              <w:rPr>
                <w:b/>
                <w:lang w:val="ru-RU"/>
              </w:rPr>
            </w:pPr>
            <w:r w:rsidRPr="00783939">
              <w:rPr>
                <w:rStyle w:val="cs9b0062611"/>
                <w:b w:val="0"/>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клінічної аритмології та електрофізіології, м. Київ</w:t>
            </w:r>
          </w:p>
        </w:tc>
        <w:tc>
          <w:tcPr>
            <w:tcW w:w="3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lang w:val="ru-RU"/>
              </w:rPr>
            </w:pPr>
            <w:r w:rsidRPr="00783939">
              <w:rPr>
                <w:rStyle w:val="cs9b0062611"/>
                <w:b w:val="0"/>
                <w:lang w:val="ru-RU"/>
              </w:rPr>
              <w:t>Після розгляду первинних та доопрацьованих матеріалів зазначене МПВ не рекомендовано до затвердження, оскільки не надано підтвердження щодо можливості відповідального дослідника Сичова О.С. надавати медичну допомогу в умовах даного ЛПЗ пацієнтам з ХХН, відповідно до умов протоколу, тобто відсутність спеціалізації з нефрології, та відсутність підтвердження керівника ЛПЗ щодо кількості хворих з ХХН, які знаходилися на лікуванні в даному відділенні протягом 2020-2021 років. Звертаємо увагу, що відповідно до умов протоколу, а саме критеріїв невключення, пацієнти з різними кардіологічними захворюваннями, не можуть бути залучені до клінічного дослідження.</w:t>
            </w:r>
          </w:p>
        </w:tc>
      </w:tr>
      <w:tr w:rsidR="008B0BAB" w:rsidRPr="00111DDD" w:rsidTr="008B0BAB">
        <w:tc>
          <w:tcPr>
            <w:tcW w:w="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rPr>
            </w:pPr>
            <w:r w:rsidRPr="00783939">
              <w:rPr>
                <w:rStyle w:val="cs9b0062611"/>
                <w:b w:val="0"/>
              </w:rPr>
              <w:t>3</w:t>
            </w:r>
          </w:p>
        </w:tc>
        <w:tc>
          <w:tcPr>
            <w:tcW w:w="5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b/>
                <w:lang w:val="ru-RU"/>
              </w:rPr>
            </w:pPr>
            <w:r w:rsidRPr="00783939">
              <w:rPr>
                <w:rStyle w:val="cs9b0062611"/>
                <w:b w:val="0"/>
                <w:lang w:val="ru-RU"/>
              </w:rPr>
              <w:t>к.м.н. Обертинська О.Г.</w:t>
            </w:r>
          </w:p>
          <w:p w:rsidR="008B0BAB" w:rsidRPr="00783939" w:rsidRDefault="008B0BAB">
            <w:pPr>
              <w:pStyle w:val="cs80d9435b"/>
              <w:rPr>
                <w:b/>
                <w:lang w:val="ru-RU"/>
              </w:rPr>
            </w:pPr>
            <w:r w:rsidRPr="00783939">
              <w:rPr>
                <w:rStyle w:val="cs9b0062611"/>
                <w:b w:val="0"/>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c>
          <w:tcPr>
            <w:tcW w:w="33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rPr>
                <w:b/>
                <w:lang w:val="ru-RU"/>
              </w:rPr>
            </w:pPr>
            <w:r w:rsidRPr="00783939">
              <w:rPr>
                <w:rStyle w:val="cs9b0062611"/>
                <w:b w:val="0"/>
                <w:lang w:val="ru-RU"/>
              </w:rPr>
              <w:t xml:space="preserve">Після розгляду первинних та доопрацьованих матеріалів зазначене МПВ не рекомендовано до затвердження, оскільки не надано </w:t>
            </w:r>
            <w:r w:rsidRPr="00783939">
              <w:rPr>
                <w:rStyle w:val="cs9b0062611"/>
                <w:b w:val="0"/>
                <w:lang w:val="ru-RU"/>
              </w:rPr>
              <w:lastRenderedPageBreak/>
              <w:t>підтвердження щодо можливості відповідального дослідника Обертинської О.Г. надавати медичну допомогу в умовах даного ЛПЗ пацієнтам з ХХН, відповідно до умов протоколу, тобто відсутність спеціалізації з нефрології, та відсутність підтвердження керівника ЛПЗ щодо кількості хворих з ХХН, які знаходилися на лікуванні в даному відділенні протягом 2020-2021 років. Звертаємо увагу, що відповідно до умов протоколу, а саме критеріїв невключення, пацієнти з різними кардіологічними захворюваннями, не можуть бути залучені до клінічного дослідження.</w:t>
            </w:r>
          </w:p>
        </w:tc>
      </w:tr>
    </w:tbl>
    <w:p w:rsidR="008B0BAB" w:rsidRPr="00557811" w:rsidRDefault="008B0BAB" w:rsidP="00557811">
      <w:pPr>
        <w:pStyle w:val="cs80d9435b"/>
        <w:rPr>
          <w:lang w:val="ru-RU"/>
        </w:rPr>
      </w:pPr>
      <w:r>
        <w:rPr>
          <w:rStyle w:val="cs9b0062611"/>
        </w:rPr>
        <w:lastRenderedPageBreak/>
        <w:t> </w:t>
      </w:r>
    </w:p>
    <w:p w:rsidR="008B0BAB" w:rsidRPr="002A4754" w:rsidRDefault="008B0BAB">
      <w:pPr>
        <w:jc w:val="both"/>
        <w:rPr>
          <w:rFonts w:ascii="Arial" w:hAnsi="Arial" w:cs="Arial"/>
          <w:sz w:val="20"/>
          <w:szCs w:val="20"/>
          <w:lang w:val="ru-RU"/>
        </w:rPr>
      </w:pPr>
    </w:p>
    <w:p w:rsidR="008B0BAB" w:rsidRPr="002A4754" w:rsidRDefault="00557811" w:rsidP="00557811">
      <w:pPr>
        <w:jc w:val="both"/>
        <w:rPr>
          <w:lang w:val="ru-RU"/>
        </w:rPr>
      </w:pPr>
      <w:r>
        <w:rPr>
          <w:rStyle w:val="cs9b0062612"/>
          <w:lang w:val="ru-RU"/>
        </w:rPr>
        <w:t xml:space="preserve">12. </w:t>
      </w:r>
      <w:r w:rsidR="008B0BAB" w:rsidRPr="002A4754">
        <w:rPr>
          <w:rStyle w:val="cs9b0062612"/>
          <w:lang w:val="ru-RU"/>
        </w:rPr>
        <w:t xml:space="preserve">Брошура дослідника </w:t>
      </w:r>
      <w:r w:rsidR="008B0BAB">
        <w:rPr>
          <w:rStyle w:val="cs9b0062612"/>
        </w:rPr>
        <w:t>MK</w:t>
      </w:r>
      <w:r w:rsidR="008B0BAB" w:rsidRPr="002A4754">
        <w:rPr>
          <w:rStyle w:val="cs9b0062612"/>
          <w:lang w:val="ru-RU"/>
        </w:rPr>
        <w:t>-7264, видання 20 від 26 жовтня 2021 року, англійською мовою; Подовження тривалості клінічного випробування в світі та в Україні до 23 вересня 2022 р.</w:t>
      </w:r>
      <w:r w:rsidR="008B0BAB" w:rsidRPr="002A4754">
        <w:rPr>
          <w:rStyle w:val="cs9f0a404012"/>
          <w:lang w:val="ru-RU"/>
        </w:rPr>
        <w:t xml:space="preserve"> до протоколу клінічного дослідження «Рандомізоване, подвійне сліпе, плацебо-контрольоване, багатоцентрове дослідження фази 3</w:t>
      </w:r>
      <w:r w:rsidR="008B0BAB">
        <w:rPr>
          <w:rStyle w:val="cs9f0a404012"/>
        </w:rPr>
        <w:t>b</w:t>
      </w:r>
      <w:r w:rsidR="008B0BAB" w:rsidRPr="002A4754">
        <w:rPr>
          <w:rStyle w:val="cs9f0a404012"/>
          <w:lang w:val="ru-RU"/>
        </w:rPr>
        <w:t xml:space="preserve"> для оцінки ефективності та безпеки </w:t>
      </w:r>
      <w:r w:rsidR="008B0BAB" w:rsidRPr="002A4754">
        <w:rPr>
          <w:rStyle w:val="cs9b0062612"/>
          <w:lang w:val="ru-RU"/>
        </w:rPr>
        <w:t>гефапіксанту</w:t>
      </w:r>
      <w:r w:rsidR="008B0BAB" w:rsidRPr="002A4754">
        <w:rPr>
          <w:rStyle w:val="cs9f0a404012"/>
          <w:lang w:val="ru-RU"/>
        </w:rPr>
        <w:t xml:space="preserve"> у жінок з хронічним кашлем та стресовим нетриманням сечі», код дослідження </w:t>
      </w:r>
      <w:r w:rsidR="008B0BAB">
        <w:rPr>
          <w:rStyle w:val="cs9b0062612"/>
        </w:rPr>
        <w:t>MK</w:t>
      </w:r>
      <w:r w:rsidR="008B0BAB" w:rsidRPr="002A4754">
        <w:rPr>
          <w:rStyle w:val="cs9b0062612"/>
          <w:lang w:val="ru-RU"/>
        </w:rPr>
        <w:t>-7264-042</w:t>
      </w:r>
      <w:r w:rsidR="008B0BAB" w:rsidRPr="002A4754">
        <w:rPr>
          <w:rStyle w:val="cs9f0a404012"/>
          <w:lang w:val="ru-RU"/>
        </w:rPr>
        <w:t>, з інкорпорованою поправкою 03 від 23 листопада 2020 року; спонсор - «Мерк Шарп Енд Доум Корп.», дочірнє підприємство «Мерк Енд Ко., Інк.», США (</w:t>
      </w:r>
      <w:r w:rsidR="008B0BAB">
        <w:rPr>
          <w:rStyle w:val="cs9f0a404012"/>
        </w:rPr>
        <w:t>Merck</w:t>
      </w:r>
      <w:r w:rsidR="008B0BAB" w:rsidRPr="002A4754">
        <w:rPr>
          <w:rStyle w:val="cs9f0a404012"/>
          <w:lang w:val="ru-RU"/>
        </w:rPr>
        <w:t xml:space="preserve"> </w:t>
      </w:r>
      <w:r w:rsidR="008B0BAB">
        <w:rPr>
          <w:rStyle w:val="cs9f0a404012"/>
        </w:rPr>
        <w:t>Sharp</w:t>
      </w:r>
      <w:r w:rsidR="008B0BAB" w:rsidRPr="002A4754">
        <w:rPr>
          <w:rStyle w:val="cs9f0a404012"/>
          <w:lang w:val="ru-RU"/>
        </w:rPr>
        <w:t xml:space="preserve"> &amp; </w:t>
      </w:r>
      <w:r w:rsidR="008B0BAB">
        <w:rPr>
          <w:rStyle w:val="cs9f0a404012"/>
        </w:rPr>
        <w:t>Dohme</w:t>
      </w:r>
      <w:r w:rsidR="008B0BAB" w:rsidRPr="002A4754">
        <w:rPr>
          <w:rStyle w:val="cs9f0a404012"/>
          <w:lang w:val="ru-RU"/>
        </w:rPr>
        <w:t xml:space="preserve"> </w:t>
      </w:r>
      <w:r w:rsidR="008B0BAB">
        <w:rPr>
          <w:rStyle w:val="cs9f0a404012"/>
        </w:rPr>
        <w:t>Corp</w:t>
      </w:r>
      <w:r w:rsidR="008B0BAB" w:rsidRPr="002A4754">
        <w:rPr>
          <w:rStyle w:val="cs9f0a404012"/>
          <w:lang w:val="ru-RU"/>
        </w:rPr>
        <w:t xml:space="preserve">., </w:t>
      </w:r>
      <w:r w:rsidR="008B0BAB">
        <w:rPr>
          <w:rStyle w:val="cs9f0a404012"/>
        </w:rPr>
        <w:t>a</w:t>
      </w:r>
      <w:r w:rsidR="008B0BAB" w:rsidRPr="002A4754">
        <w:rPr>
          <w:rStyle w:val="cs9f0a404012"/>
          <w:lang w:val="ru-RU"/>
        </w:rPr>
        <w:t xml:space="preserve"> </w:t>
      </w:r>
      <w:r w:rsidR="008B0BAB">
        <w:rPr>
          <w:rStyle w:val="cs9f0a404012"/>
        </w:rPr>
        <w:t>subsidiary</w:t>
      </w:r>
      <w:r w:rsidR="008B0BAB" w:rsidRPr="002A4754">
        <w:rPr>
          <w:rStyle w:val="cs9f0a404012"/>
          <w:lang w:val="ru-RU"/>
        </w:rPr>
        <w:t xml:space="preserve"> </w:t>
      </w:r>
      <w:r w:rsidR="008B0BAB">
        <w:rPr>
          <w:rStyle w:val="cs9f0a404012"/>
        </w:rPr>
        <w:t>of</w:t>
      </w:r>
      <w:r w:rsidR="008B0BAB" w:rsidRPr="002A4754">
        <w:rPr>
          <w:rStyle w:val="cs9f0a404012"/>
          <w:lang w:val="ru-RU"/>
        </w:rPr>
        <w:t xml:space="preserve"> </w:t>
      </w:r>
      <w:r w:rsidR="008B0BAB">
        <w:rPr>
          <w:rStyle w:val="cs9f0a404012"/>
        </w:rPr>
        <w:t>Merck</w:t>
      </w:r>
      <w:r w:rsidR="008B0BAB" w:rsidRPr="002A4754">
        <w:rPr>
          <w:rStyle w:val="cs9f0a404012"/>
          <w:lang w:val="ru-RU"/>
        </w:rPr>
        <w:t xml:space="preserve"> &amp; </w:t>
      </w:r>
      <w:r w:rsidR="008B0BAB">
        <w:rPr>
          <w:rStyle w:val="cs9f0a404012"/>
        </w:rPr>
        <w:t>Co</w:t>
      </w:r>
      <w:r w:rsidR="008B0BAB" w:rsidRPr="002A4754">
        <w:rPr>
          <w:rStyle w:val="cs9f0a404012"/>
          <w:lang w:val="ru-RU"/>
        </w:rPr>
        <w:t xml:space="preserve">., </w:t>
      </w:r>
      <w:r w:rsidR="008B0BAB">
        <w:rPr>
          <w:rStyle w:val="cs9f0a404012"/>
        </w:rPr>
        <w:t>Inc</w:t>
      </w:r>
      <w:r w:rsidR="008B0BAB" w:rsidRPr="002A4754">
        <w:rPr>
          <w:rStyle w:val="cs9f0a404012"/>
          <w:lang w:val="ru-RU"/>
        </w:rPr>
        <w:t xml:space="preserve">., </w:t>
      </w:r>
      <w:r w:rsidR="008B0BAB">
        <w:rPr>
          <w:rStyle w:val="cs9f0a404012"/>
        </w:rPr>
        <w:t>USA</w:t>
      </w:r>
      <w:r w:rsidR="008B0BAB" w:rsidRPr="002A4754">
        <w:rPr>
          <w:rStyle w:val="cs9f0a404012"/>
          <w:lang w:val="ru-RU"/>
        </w:rPr>
        <w:t>)</w:t>
      </w:r>
      <w:r w:rsidR="008B0BAB">
        <w:rPr>
          <w:rStyle w:val="cs9f0a404012"/>
        </w:rPr>
        <w:t> </w:t>
      </w:r>
    </w:p>
    <w:p w:rsidR="008B0BAB" w:rsidRPr="002A4754" w:rsidRDefault="008B0BAB">
      <w:pPr>
        <w:jc w:val="both"/>
        <w:rPr>
          <w:rFonts w:ascii="Arial" w:hAnsi="Arial" w:cs="Arial"/>
          <w:sz w:val="20"/>
          <w:szCs w:val="20"/>
          <w:lang w:val="ru-RU"/>
        </w:rPr>
      </w:pPr>
      <w:r w:rsidRPr="002A4754">
        <w:rPr>
          <w:rFonts w:ascii="Arial" w:hAnsi="Arial" w:cs="Arial"/>
          <w:sz w:val="20"/>
          <w:szCs w:val="20"/>
          <w:lang w:val="ru-RU"/>
        </w:rPr>
        <w:t>Заявник - Товариство з обмеженою відповідальністю «МСД Україна»</w:t>
      </w:r>
    </w:p>
    <w:p w:rsidR="008B0BAB" w:rsidRPr="002A4754" w:rsidRDefault="008B0BAB">
      <w:pPr>
        <w:jc w:val="both"/>
        <w:rPr>
          <w:rFonts w:ascii="Arial" w:hAnsi="Arial" w:cs="Arial"/>
          <w:sz w:val="20"/>
          <w:szCs w:val="20"/>
          <w:lang w:val="ru-RU"/>
        </w:rPr>
      </w:pPr>
    </w:p>
    <w:p w:rsidR="008B0BAB" w:rsidRPr="002A4754" w:rsidRDefault="008B0BAB">
      <w:pPr>
        <w:jc w:val="both"/>
        <w:rPr>
          <w:rFonts w:ascii="Arial" w:hAnsi="Arial" w:cs="Arial"/>
          <w:sz w:val="20"/>
          <w:szCs w:val="20"/>
          <w:lang w:val="ru-RU"/>
        </w:rPr>
      </w:pPr>
    </w:p>
    <w:p w:rsidR="008B0BAB" w:rsidRPr="002A4754" w:rsidRDefault="00557811" w:rsidP="00557811">
      <w:pPr>
        <w:jc w:val="both"/>
        <w:rPr>
          <w:lang w:val="ru-RU"/>
        </w:rPr>
      </w:pPr>
      <w:r>
        <w:rPr>
          <w:rStyle w:val="cs9b0062613"/>
          <w:lang w:val="ru-RU"/>
        </w:rPr>
        <w:t xml:space="preserve">13. </w:t>
      </w:r>
      <w:r w:rsidR="008B0BAB" w:rsidRPr="002A4754">
        <w:rPr>
          <w:rStyle w:val="cs9b0062613"/>
          <w:lang w:val="ru-RU"/>
        </w:rPr>
        <w:t>Брошура дослідника для алектинібу (</w:t>
      </w:r>
      <w:r w:rsidR="008B0BAB">
        <w:rPr>
          <w:rStyle w:val="cs9b0062613"/>
        </w:rPr>
        <w:t>RO</w:t>
      </w:r>
      <w:r w:rsidR="008B0BAB" w:rsidRPr="002A4754">
        <w:rPr>
          <w:rStyle w:val="cs9b0062613"/>
          <w:lang w:val="ru-RU"/>
        </w:rPr>
        <w:t>5424802), версія 12 від вересня 2021 р.; Додаток №1 від листопада 2021 р. до брошури дослідника для алектинібу (</w:t>
      </w:r>
      <w:r w:rsidR="008B0BAB">
        <w:rPr>
          <w:rStyle w:val="cs9b0062613"/>
        </w:rPr>
        <w:t>RO</w:t>
      </w:r>
      <w:r w:rsidR="008B0BAB" w:rsidRPr="002A4754">
        <w:rPr>
          <w:rStyle w:val="cs9b0062613"/>
          <w:lang w:val="ru-RU"/>
        </w:rPr>
        <w:t>5424802), версія 12 від вересня 2021 р.</w:t>
      </w:r>
      <w:r w:rsidR="008B0BAB" w:rsidRPr="002A4754">
        <w:rPr>
          <w:rStyle w:val="cs9f0a404013"/>
          <w:lang w:val="ru-RU"/>
        </w:rPr>
        <w:t xml:space="preserve"> до протоколів клінічних досліджень: «Рандомізоване, багатоцентрове, фази 3, відкрите дослідження </w:t>
      </w:r>
      <w:r w:rsidR="008B0BAB" w:rsidRPr="002A4754">
        <w:rPr>
          <w:rStyle w:val="cs9b0062613"/>
          <w:lang w:val="ru-RU"/>
        </w:rPr>
        <w:t>алектинібу</w:t>
      </w:r>
      <w:r w:rsidR="008B0BAB" w:rsidRPr="002A4754">
        <w:rPr>
          <w:rStyle w:val="cs9f0a404013"/>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w:t>
      </w:r>
      <w:r w:rsidR="0076274B">
        <w:rPr>
          <w:rStyle w:val="cs9f0a404013"/>
          <w:lang w:val="ru-RU"/>
        </w:rPr>
        <w:t>дослідження</w:t>
      </w:r>
      <w:r w:rsidR="008B0BAB" w:rsidRPr="002A4754">
        <w:rPr>
          <w:rStyle w:val="cs9f0a404013"/>
          <w:lang w:val="ru-RU"/>
        </w:rPr>
        <w:t xml:space="preserve"> </w:t>
      </w:r>
      <w:r w:rsidR="008B0BAB" w:rsidRPr="002A4754">
        <w:rPr>
          <w:rStyle w:val="cs9b0062613"/>
          <w:lang w:val="ru-RU"/>
        </w:rPr>
        <w:t>В</w:t>
      </w:r>
      <w:r w:rsidR="008B0BAB">
        <w:rPr>
          <w:rStyle w:val="cs9b0062613"/>
        </w:rPr>
        <w:t>O</w:t>
      </w:r>
      <w:r w:rsidR="008B0BAB" w:rsidRPr="002A4754">
        <w:rPr>
          <w:rStyle w:val="cs9b0062613"/>
          <w:lang w:val="ru-RU"/>
        </w:rPr>
        <w:t>28984</w:t>
      </w:r>
      <w:r w:rsidR="008B0BAB" w:rsidRPr="002A4754">
        <w:rPr>
          <w:rStyle w:val="cs9f0a404013"/>
          <w:lang w:val="ru-RU"/>
        </w:rPr>
        <w:t xml:space="preserve">, версія 6 від 04 листопада 2019 р.; «Відкрите, рандомізоване дослідження </w:t>
      </w:r>
      <w:r w:rsidR="008B0BAB">
        <w:rPr>
          <w:rStyle w:val="cs9f0a404013"/>
        </w:rPr>
        <w:t>III</w:t>
      </w:r>
      <w:r w:rsidR="008B0BAB" w:rsidRPr="002A4754">
        <w:rPr>
          <w:rStyle w:val="cs9f0a404013"/>
          <w:lang w:val="ru-RU"/>
        </w:rPr>
        <w:t xml:space="preserve"> фази для оцінки ефективності та безпеки</w:t>
      </w:r>
      <w:r w:rsidR="008B0BAB" w:rsidRPr="002A4754">
        <w:rPr>
          <w:rStyle w:val="cs9b0062613"/>
          <w:lang w:val="ru-RU"/>
        </w:rPr>
        <w:t xml:space="preserve"> алектинібу </w:t>
      </w:r>
      <w:r w:rsidR="008B0BAB" w:rsidRPr="002A4754">
        <w:rPr>
          <w:rStyle w:val="cs9f0a404013"/>
          <w:lang w:val="ru-RU"/>
        </w:rPr>
        <w:t xml:space="preserve">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8B0BAB">
        <w:rPr>
          <w:rStyle w:val="cs9f0a404013"/>
        </w:rPr>
        <w:t>IB</w:t>
      </w:r>
      <w:r w:rsidR="008B0BAB" w:rsidRPr="002A4754">
        <w:rPr>
          <w:rStyle w:val="cs9f0a404013"/>
          <w:lang w:val="ru-RU"/>
        </w:rPr>
        <w:t xml:space="preserve"> (пухлини </w:t>
      </w:r>
      <w:r w:rsidR="00EB2E90">
        <w:rPr>
          <w:rStyle w:val="cs9f0a404013"/>
          <w:lang w:val="ru-RU"/>
        </w:rPr>
        <w:t>≥</w:t>
      </w:r>
      <w:r w:rsidR="008B0BAB" w:rsidRPr="002A4754">
        <w:rPr>
          <w:rStyle w:val="cs9f0a404013"/>
          <w:lang w:val="ru-RU"/>
        </w:rPr>
        <w:t xml:space="preserve"> 4 см) - </w:t>
      </w:r>
      <w:r w:rsidR="008B0BAB">
        <w:rPr>
          <w:rStyle w:val="cs9f0a404013"/>
        </w:rPr>
        <w:t>IIIA</w:t>
      </w:r>
      <w:r w:rsidR="008B0BAB" w:rsidRPr="002A4754">
        <w:rPr>
          <w:rStyle w:val="cs9f0a404013"/>
          <w:lang w:val="ru-RU"/>
        </w:rPr>
        <w:t xml:space="preserve">, позитивним щодо кінази анапластичної лімфоми, з повною резекцією пухлини», код </w:t>
      </w:r>
      <w:r w:rsidR="0076274B">
        <w:rPr>
          <w:rStyle w:val="cs9f0a404013"/>
          <w:lang w:val="ru-RU"/>
        </w:rPr>
        <w:t>дослідження</w:t>
      </w:r>
      <w:r w:rsidR="008B0BAB" w:rsidRPr="002A4754">
        <w:rPr>
          <w:rStyle w:val="cs9f0a404013"/>
          <w:lang w:val="ru-RU"/>
        </w:rPr>
        <w:t xml:space="preserve"> </w:t>
      </w:r>
      <w:r w:rsidR="008B0BAB" w:rsidRPr="002A4754">
        <w:rPr>
          <w:rStyle w:val="cs9b0062613"/>
          <w:lang w:val="ru-RU"/>
        </w:rPr>
        <w:t>ВО40336</w:t>
      </w:r>
      <w:r w:rsidR="008B0BAB" w:rsidRPr="002A4754">
        <w:rPr>
          <w:rStyle w:val="cs9f0a404013"/>
          <w:lang w:val="ru-RU"/>
        </w:rPr>
        <w:t>, версія 6 від 10 березня 2021р.; спонсор - Ф.Хоффманн-Ля Рош Лтд, Швейцарія</w:t>
      </w:r>
      <w:r w:rsidR="008B0BAB">
        <w:rPr>
          <w:rStyle w:val="csb3e8c9cf2"/>
        </w:rPr>
        <w:t> </w:t>
      </w:r>
    </w:p>
    <w:p w:rsidR="008B0BAB" w:rsidRPr="002A4754" w:rsidRDefault="008B0BAB">
      <w:pPr>
        <w:jc w:val="both"/>
        <w:rPr>
          <w:rFonts w:ascii="Arial" w:hAnsi="Arial" w:cs="Arial"/>
          <w:sz w:val="20"/>
          <w:szCs w:val="20"/>
          <w:lang w:val="ru-RU"/>
        </w:rPr>
      </w:pPr>
      <w:r w:rsidRPr="002A4754">
        <w:rPr>
          <w:rFonts w:ascii="Arial" w:hAnsi="Arial" w:cs="Arial"/>
          <w:sz w:val="20"/>
          <w:szCs w:val="20"/>
          <w:lang w:val="ru-RU"/>
        </w:rPr>
        <w:t>Заявник - Товариство з обмеженою відповідальністю «Рош Україна»</w:t>
      </w:r>
    </w:p>
    <w:p w:rsidR="008B0BAB" w:rsidRPr="00EF5DF1" w:rsidRDefault="008B0BAB">
      <w:pPr>
        <w:jc w:val="both"/>
        <w:rPr>
          <w:rFonts w:ascii="Arial" w:hAnsi="Arial" w:cs="Arial"/>
          <w:sz w:val="20"/>
          <w:szCs w:val="20"/>
          <w:lang w:val="ru-RU"/>
        </w:rPr>
      </w:pPr>
    </w:p>
    <w:p w:rsidR="008B0BAB" w:rsidRPr="00EF5DF1" w:rsidRDefault="008B0BAB">
      <w:pPr>
        <w:jc w:val="both"/>
        <w:rPr>
          <w:rFonts w:ascii="Arial" w:hAnsi="Arial" w:cs="Arial"/>
          <w:sz w:val="20"/>
          <w:szCs w:val="20"/>
          <w:lang w:val="ru-RU"/>
        </w:rPr>
      </w:pPr>
    </w:p>
    <w:p w:rsidR="008B0BAB" w:rsidRPr="00111DDD" w:rsidRDefault="00557811" w:rsidP="00557811">
      <w:pPr>
        <w:jc w:val="both"/>
        <w:rPr>
          <w:rStyle w:val="cs80d9435b14"/>
          <w:lang w:val="ru-RU"/>
        </w:rPr>
      </w:pPr>
      <w:r>
        <w:rPr>
          <w:rStyle w:val="cs9b0062614"/>
          <w:lang w:val="ru-RU"/>
        </w:rPr>
        <w:t xml:space="preserve">14. </w:t>
      </w:r>
      <w:r w:rsidR="008B0BAB" w:rsidRPr="008B0BAB">
        <w:rPr>
          <w:rStyle w:val="cs9b0062614"/>
          <w:lang w:val="ru-RU"/>
        </w:rPr>
        <w:t>Зміна</w:t>
      </w:r>
      <w:r w:rsidR="008B0BAB" w:rsidRPr="00111DDD">
        <w:rPr>
          <w:rStyle w:val="cs9b0062614"/>
          <w:lang w:val="ru-RU"/>
        </w:rPr>
        <w:t xml:space="preserve"> </w:t>
      </w:r>
      <w:r w:rsidR="008B0BAB" w:rsidRPr="008B0BAB">
        <w:rPr>
          <w:rStyle w:val="cs9b0062614"/>
          <w:lang w:val="ru-RU"/>
        </w:rPr>
        <w:t>місця</w:t>
      </w:r>
      <w:r w:rsidR="008B0BAB" w:rsidRPr="00111DDD">
        <w:rPr>
          <w:rStyle w:val="cs9b0062614"/>
          <w:lang w:val="ru-RU"/>
        </w:rPr>
        <w:t xml:space="preserve"> </w:t>
      </w:r>
      <w:r w:rsidR="008B0BAB" w:rsidRPr="008B0BAB">
        <w:rPr>
          <w:rStyle w:val="cs9b0062614"/>
          <w:lang w:val="ru-RU"/>
        </w:rPr>
        <w:t>проведення</w:t>
      </w:r>
      <w:r w:rsidR="008B0BAB" w:rsidRPr="00111DDD">
        <w:rPr>
          <w:rStyle w:val="cs9b0062614"/>
          <w:lang w:val="ru-RU"/>
        </w:rPr>
        <w:t xml:space="preserve"> </w:t>
      </w:r>
      <w:r w:rsidR="008B0BAB" w:rsidRPr="008B0BAB">
        <w:rPr>
          <w:rStyle w:val="cs9b0062614"/>
          <w:lang w:val="ru-RU"/>
        </w:rPr>
        <w:t>клінічного</w:t>
      </w:r>
      <w:r w:rsidR="008B0BAB" w:rsidRPr="00111DDD">
        <w:rPr>
          <w:rStyle w:val="cs9b0062614"/>
          <w:lang w:val="ru-RU"/>
        </w:rPr>
        <w:t xml:space="preserve"> </w:t>
      </w:r>
      <w:r w:rsidR="008B0BAB" w:rsidRPr="008B0BAB">
        <w:rPr>
          <w:rStyle w:val="cs9b0062614"/>
          <w:lang w:val="ru-RU"/>
        </w:rPr>
        <w:t>випробування</w:t>
      </w:r>
      <w:r w:rsidR="008B0BAB" w:rsidRPr="00111DDD">
        <w:rPr>
          <w:rStyle w:val="cs9b0062614"/>
          <w:lang w:val="ru-RU"/>
        </w:rPr>
        <w:t xml:space="preserve"> </w:t>
      </w:r>
      <w:proofErr w:type="gramStart"/>
      <w:r w:rsidR="008B0BAB" w:rsidRPr="008B0BAB">
        <w:rPr>
          <w:rStyle w:val="cs9f0a404014"/>
          <w:lang w:val="ru-RU"/>
        </w:rPr>
        <w:t>до</w:t>
      </w:r>
      <w:r w:rsidR="008B0BAB" w:rsidRPr="00111DDD">
        <w:rPr>
          <w:rStyle w:val="cs9f0a404014"/>
          <w:lang w:val="ru-RU"/>
        </w:rPr>
        <w:t xml:space="preserve"> </w:t>
      </w:r>
      <w:r w:rsidR="008B0BAB" w:rsidRPr="008B0BAB">
        <w:rPr>
          <w:rStyle w:val="cs9f0a404014"/>
          <w:lang w:val="ru-RU"/>
        </w:rPr>
        <w:t>протоколу</w:t>
      </w:r>
      <w:proofErr w:type="gramEnd"/>
      <w:r w:rsidR="008B0BAB" w:rsidRPr="00111DDD">
        <w:rPr>
          <w:rStyle w:val="cs9f0a404014"/>
          <w:lang w:val="ru-RU"/>
        </w:rPr>
        <w:t xml:space="preserve"> </w:t>
      </w:r>
      <w:r w:rsidR="008B0BAB" w:rsidRPr="008B0BAB">
        <w:rPr>
          <w:rStyle w:val="cs9f0a404014"/>
          <w:lang w:val="ru-RU"/>
        </w:rPr>
        <w:t>клінічного</w:t>
      </w:r>
      <w:r w:rsidR="008B0BAB" w:rsidRPr="00111DDD">
        <w:rPr>
          <w:rStyle w:val="cs9f0a404014"/>
          <w:lang w:val="ru-RU"/>
        </w:rPr>
        <w:t xml:space="preserve"> </w:t>
      </w:r>
      <w:r w:rsidR="008B0BAB" w:rsidRPr="008B0BAB">
        <w:rPr>
          <w:rStyle w:val="cs9f0a404014"/>
          <w:lang w:val="ru-RU"/>
        </w:rPr>
        <w:t>дослідження</w:t>
      </w:r>
      <w:r w:rsidR="008B0BAB" w:rsidRPr="00111DDD">
        <w:rPr>
          <w:rStyle w:val="cs9f0a404014"/>
          <w:lang w:val="ru-RU"/>
        </w:rPr>
        <w:t xml:space="preserve"> «</w:t>
      </w:r>
      <w:r w:rsidR="008B0BAB" w:rsidRPr="008B0BAB">
        <w:rPr>
          <w:rStyle w:val="cs9f0a404014"/>
          <w:lang w:val="ru-RU"/>
        </w:rPr>
        <w:t>Рандомізоване</w:t>
      </w:r>
      <w:r w:rsidR="008B0BAB" w:rsidRPr="00111DDD">
        <w:rPr>
          <w:rStyle w:val="cs9f0a404014"/>
          <w:lang w:val="ru-RU"/>
        </w:rPr>
        <w:t xml:space="preserve">, </w:t>
      </w:r>
      <w:r w:rsidR="008B0BAB" w:rsidRPr="008B0BAB">
        <w:rPr>
          <w:rStyle w:val="cs9f0a404014"/>
          <w:lang w:val="ru-RU"/>
        </w:rPr>
        <w:t>подвійне</w:t>
      </w:r>
      <w:r w:rsidR="008B0BAB" w:rsidRPr="00111DDD">
        <w:rPr>
          <w:rStyle w:val="cs9f0a404014"/>
          <w:lang w:val="ru-RU"/>
        </w:rPr>
        <w:t xml:space="preserve"> </w:t>
      </w:r>
      <w:r w:rsidR="008B0BAB" w:rsidRPr="008B0BAB">
        <w:rPr>
          <w:rStyle w:val="cs9f0a404014"/>
          <w:lang w:val="ru-RU"/>
        </w:rPr>
        <w:t>сліпе</w:t>
      </w:r>
      <w:r w:rsidR="008B0BAB" w:rsidRPr="00111DDD">
        <w:rPr>
          <w:rStyle w:val="cs9f0a404014"/>
          <w:lang w:val="ru-RU"/>
        </w:rPr>
        <w:t xml:space="preserve">, </w:t>
      </w:r>
      <w:r w:rsidR="008B0BAB" w:rsidRPr="008B0BAB">
        <w:rPr>
          <w:rStyle w:val="cs9f0a404014"/>
          <w:lang w:val="ru-RU"/>
        </w:rPr>
        <w:t>плацебо</w:t>
      </w:r>
      <w:r w:rsidR="008B0BAB" w:rsidRPr="00111DDD">
        <w:rPr>
          <w:rStyle w:val="cs9f0a404014"/>
          <w:lang w:val="ru-RU"/>
        </w:rPr>
        <w:t>-</w:t>
      </w:r>
      <w:r w:rsidR="008B0BAB" w:rsidRPr="008B0BAB">
        <w:rPr>
          <w:rStyle w:val="cs9f0a404014"/>
          <w:lang w:val="ru-RU"/>
        </w:rPr>
        <w:t>контрольоване</w:t>
      </w:r>
      <w:r w:rsidR="008B0BAB" w:rsidRPr="00111DDD">
        <w:rPr>
          <w:rStyle w:val="cs9f0a404014"/>
          <w:lang w:val="ru-RU"/>
        </w:rPr>
        <w:t xml:space="preserve"> </w:t>
      </w:r>
      <w:r w:rsidR="008B0BAB" w:rsidRPr="008B0BAB">
        <w:rPr>
          <w:rStyle w:val="cs9f0a404014"/>
          <w:lang w:val="ru-RU"/>
        </w:rPr>
        <w:t>фази</w:t>
      </w:r>
      <w:r w:rsidR="008B0BAB" w:rsidRPr="00111DDD">
        <w:rPr>
          <w:rStyle w:val="cs9f0a404014"/>
          <w:lang w:val="ru-RU"/>
        </w:rPr>
        <w:t xml:space="preserve"> </w:t>
      </w:r>
      <w:r w:rsidR="008B0BAB">
        <w:rPr>
          <w:rStyle w:val="cs9f0a404014"/>
        </w:rPr>
        <w:t>III</w:t>
      </w:r>
      <w:r w:rsidR="008B0BAB" w:rsidRPr="00111DDD">
        <w:rPr>
          <w:rStyle w:val="cs9f0a404014"/>
          <w:lang w:val="ru-RU"/>
        </w:rPr>
        <w:t xml:space="preserve"> </w:t>
      </w:r>
      <w:r w:rsidR="008B0BAB" w:rsidRPr="008B0BAB">
        <w:rPr>
          <w:rStyle w:val="cs9f0a404014"/>
          <w:lang w:val="ru-RU"/>
        </w:rPr>
        <w:t>дослідження</w:t>
      </w:r>
      <w:r w:rsidR="008B0BAB" w:rsidRPr="00111DDD">
        <w:rPr>
          <w:rStyle w:val="cs9f0a404014"/>
          <w:lang w:val="ru-RU"/>
        </w:rPr>
        <w:t xml:space="preserve"> </w:t>
      </w:r>
      <w:r w:rsidR="008B0BAB" w:rsidRPr="008B0BAB">
        <w:rPr>
          <w:rStyle w:val="cs9b0062614"/>
          <w:lang w:val="ru-RU"/>
        </w:rPr>
        <w:t>атезолізумабу</w:t>
      </w:r>
      <w:r w:rsidR="008B0BAB" w:rsidRPr="00111DDD">
        <w:rPr>
          <w:rStyle w:val="cs9b0062614"/>
          <w:lang w:val="ru-RU"/>
        </w:rPr>
        <w:t xml:space="preserve"> </w:t>
      </w:r>
      <w:r w:rsidR="008B0BAB" w:rsidRPr="008B0BAB">
        <w:rPr>
          <w:rStyle w:val="cs9f0a404014"/>
          <w:lang w:val="ru-RU"/>
        </w:rPr>
        <w:t>в</w:t>
      </w:r>
      <w:r w:rsidR="008B0BAB" w:rsidRPr="00111DDD">
        <w:rPr>
          <w:rStyle w:val="cs9f0a404014"/>
          <w:lang w:val="ru-RU"/>
        </w:rPr>
        <w:t xml:space="preserve"> </w:t>
      </w:r>
      <w:r w:rsidR="008B0BAB" w:rsidRPr="008B0BAB">
        <w:rPr>
          <w:rStyle w:val="cs9f0a404014"/>
          <w:lang w:val="ru-RU"/>
        </w:rPr>
        <w:t>поєднанні</w:t>
      </w:r>
      <w:r w:rsidR="008B0BAB" w:rsidRPr="00111DDD">
        <w:rPr>
          <w:rStyle w:val="cs9f0a404014"/>
          <w:lang w:val="ru-RU"/>
        </w:rPr>
        <w:t xml:space="preserve"> </w:t>
      </w:r>
      <w:r w:rsidR="008B0BAB" w:rsidRPr="008B0BAB">
        <w:rPr>
          <w:rStyle w:val="cs9f0a404014"/>
          <w:lang w:val="ru-RU"/>
        </w:rPr>
        <w:t>з</w:t>
      </w:r>
      <w:r w:rsidR="008B0BAB" w:rsidRPr="00111DDD">
        <w:rPr>
          <w:rStyle w:val="cs9f0a404014"/>
          <w:lang w:val="ru-RU"/>
        </w:rPr>
        <w:t xml:space="preserve"> </w:t>
      </w:r>
      <w:r w:rsidR="008B0BAB" w:rsidRPr="008B0BAB">
        <w:rPr>
          <w:rStyle w:val="cs9f0a404014"/>
          <w:lang w:val="ru-RU"/>
        </w:rPr>
        <w:t>тіраголумабом</w:t>
      </w:r>
      <w:r w:rsidR="008B0BAB" w:rsidRPr="00111DDD">
        <w:rPr>
          <w:rStyle w:val="cs9f0a404014"/>
          <w:lang w:val="ru-RU"/>
        </w:rPr>
        <w:t xml:space="preserve"> (</w:t>
      </w:r>
      <w:r w:rsidR="008B0BAB" w:rsidRPr="008B0BAB">
        <w:rPr>
          <w:rStyle w:val="cs9f0a404014"/>
          <w:lang w:val="ru-RU"/>
        </w:rPr>
        <w:t>анти</w:t>
      </w:r>
      <w:r w:rsidR="008B0BAB" w:rsidRPr="00111DDD">
        <w:rPr>
          <w:rStyle w:val="cs9f0a404014"/>
          <w:lang w:val="ru-RU"/>
        </w:rPr>
        <w:t>-</w:t>
      </w:r>
      <w:r w:rsidR="008B0BAB">
        <w:rPr>
          <w:rStyle w:val="cs9f0a404014"/>
        </w:rPr>
        <w:t>TIGIT</w:t>
      </w:r>
      <w:r w:rsidR="008B0BAB" w:rsidRPr="00111DDD">
        <w:rPr>
          <w:rStyle w:val="cs9f0a404014"/>
          <w:lang w:val="ru-RU"/>
        </w:rPr>
        <w:t xml:space="preserve"> </w:t>
      </w:r>
      <w:r w:rsidR="008B0BAB" w:rsidRPr="008B0BAB">
        <w:rPr>
          <w:rStyle w:val="cs9f0a404014"/>
          <w:lang w:val="ru-RU"/>
        </w:rPr>
        <w:t>антитіло</w:t>
      </w:r>
      <w:r w:rsidR="008B0BAB" w:rsidRPr="00111DDD">
        <w:rPr>
          <w:rStyle w:val="cs9f0a404014"/>
          <w:lang w:val="ru-RU"/>
        </w:rPr>
        <w:t xml:space="preserve">) </w:t>
      </w:r>
      <w:r w:rsidR="008B0BAB" w:rsidRPr="008B0BAB">
        <w:rPr>
          <w:rStyle w:val="cs9f0a404014"/>
          <w:lang w:val="ru-RU"/>
        </w:rPr>
        <w:t>або</w:t>
      </w:r>
      <w:r w:rsidR="008B0BAB" w:rsidRPr="00111DDD">
        <w:rPr>
          <w:rStyle w:val="cs9f0a404014"/>
          <w:lang w:val="ru-RU"/>
        </w:rPr>
        <w:t xml:space="preserve"> </w:t>
      </w:r>
      <w:r w:rsidR="008B0BAB" w:rsidRPr="008B0BAB">
        <w:rPr>
          <w:rStyle w:val="cs9f0a404014"/>
          <w:lang w:val="ru-RU"/>
        </w:rPr>
        <w:t>без</w:t>
      </w:r>
      <w:r w:rsidR="008B0BAB" w:rsidRPr="00111DDD">
        <w:rPr>
          <w:rStyle w:val="cs9f0a404014"/>
          <w:lang w:val="ru-RU"/>
        </w:rPr>
        <w:t xml:space="preserve"> </w:t>
      </w:r>
      <w:r w:rsidR="008B0BAB" w:rsidRPr="008B0BAB">
        <w:rPr>
          <w:rStyle w:val="cs9f0a404014"/>
          <w:lang w:val="ru-RU"/>
        </w:rPr>
        <w:t>тіраголумабу</w:t>
      </w:r>
      <w:r w:rsidR="008B0BAB" w:rsidRPr="00111DDD">
        <w:rPr>
          <w:rStyle w:val="cs9f0a404014"/>
          <w:lang w:val="ru-RU"/>
        </w:rPr>
        <w:t xml:space="preserve"> </w:t>
      </w:r>
      <w:r w:rsidR="008B0BAB" w:rsidRPr="008B0BAB">
        <w:rPr>
          <w:rStyle w:val="cs9f0a404014"/>
          <w:lang w:val="ru-RU"/>
        </w:rPr>
        <w:t>у</w:t>
      </w:r>
      <w:r w:rsidR="008B0BAB" w:rsidRPr="00111DDD">
        <w:rPr>
          <w:rStyle w:val="cs9f0a404014"/>
          <w:lang w:val="ru-RU"/>
        </w:rPr>
        <w:t xml:space="preserve"> </w:t>
      </w:r>
      <w:r w:rsidR="008B0BAB" w:rsidRPr="008B0BAB">
        <w:rPr>
          <w:rStyle w:val="cs9f0a404014"/>
          <w:lang w:val="ru-RU"/>
        </w:rPr>
        <w:t>пацієнтів</w:t>
      </w:r>
      <w:r w:rsidR="008B0BAB" w:rsidRPr="00111DDD">
        <w:rPr>
          <w:rStyle w:val="cs9f0a404014"/>
          <w:lang w:val="ru-RU"/>
        </w:rPr>
        <w:t xml:space="preserve"> </w:t>
      </w:r>
      <w:r w:rsidR="008B0BAB" w:rsidRPr="008B0BAB">
        <w:rPr>
          <w:rStyle w:val="cs9f0a404014"/>
          <w:lang w:val="ru-RU"/>
        </w:rPr>
        <w:t>із</w:t>
      </w:r>
      <w:r w:rsidR="008B0BAB" w:rsidRPr="00111DDD">
        <w:rPr>
          <w:rStyle w:val="cs9f0a404014"/>
          <w:lang w:val="ru-RU"/>
        </w:rPr>
        <w:t xml:space="preserve"> </w:t>
      </w:r>
      <w:r w:rsidR="008B0BAB" w:rsidRPr="008B0BAB">
        <w:rPr>
          <w:rStyle w:val="cs9f0a404014"/>
          <w:lang w:val="ru-RU"/>
        </w:rPr>
        <w:t>нерезектабельною</w:t>
      </w:r>
      <w:r w:rsidR="008B0BAB" w:rsidRPr="00111DDD">
        <w:rPr>
          <w:rStyle w:val="cs9f0a404014"/>
          <w:lang w:val="ru-RU"/>
        </w:rPr>
        <w:t xml:space="preserve"> </w:t>
      </w:r>
      <w:r w:rsidR="008B0BAB" w:rsidRPr="008B0BAB">
        <w:rPr>
          <w:rStyle w:val="cs9f0a404014"/>
          <w:lang w:val="ru-RU"/>
        </w:rPr>
        <w:t>плоскоклітинною</w:t>
      </w:r>
      <w:r w:rsidR="008B0BAB" w:rsidRPr="00111DDD">
        <w:rPr>
          <w:rStyle w:val="cs9f0a404014"/>
          <w:lang w:val="ru-RU"/>
        </w:rPr>
        <w:t xml:space="preserve"> </w:t>
      </w:r>
      <w:r w:rsidR="008B0BAB" w:rsidRPr="008B0BAB">
        <w:rPr>
          <w:rStyle w:val="cs9f0a404014"/>
          <w:lang w:val="ru-RU"/>
        </w:rPr>
        <w:t>карциномою</w:t>
      </w:r>
      <w:r w:rsidR="008B0BAB" w:rsidRPr="00111DDD">
        <w:rPr>
          <w:rStyle w:val="cs9f0a404014"/>
          <w:lang w:val="ru-RU"/>
        </w:rPr>
        <w:t xml:space="preserve"> </w:t>
      </w:r>
      <w:r w:rsidR="008B0BAB" w:rsidRPr="008B0BAB">
        <w:rPr>
          <w:rStyle w:val="cs9f0a404014"/>
          <w:lang w:val="ru-RU"/>
        </w:rPr>
        <w:t>стравоходу</w:t>
      </w:r>
      <w:r w:rsidR="008B0BAB" w:rsidRPr="00111DDD">
        <w:rPr>
          <w:rStyle w:val="cs9f0a404014"/>
          <w:lang w:val="ru-RU"/>
        </w:rPr>
        <w:t xml:space="preserve">, </w:t>
      </w:r>
      <w:r w:rsidR="008B0BAB" w:rsidRPr="008B0BAB">
        <w:rPr>
          <w:rStyle w:val="cs9f0a404014"/>
          <w:lang w:val="ru-RU"/>
        </w:rPr>
        <w:t>чия</w:t>
      </w:r>
      <w:r w:rsidR="008B0BAB" w:rsidRPr="00111DDD">
        <w:rPr>
          <w:rStyle w:val="cs9f0a404014"/>
          <w:lang w:val="ru-RU"/>
        </w:rPr>
        <w:t xml:space="preserve"> </w:t>
      </w:r>
      <w:r w:rsidR="008B0BAB" w:rsidRPr="008B0BAB">
        <w:rPr>
          <w:rStyle w:val="cs9f0a404014"/>
          <w:lang w:val="ru-RU"/>
        </w:rPr>
        <w:t>карцинома</w:t>
      </w:r>
      <w:r w:rsidR="008B0BAB" w:rsidRPr="00111DDD">
        <w:rPr>
          <w:rStyle w:val="cs9f0a404014"/>
          <w:lang w:val="ru-RU"/>
        </w:rPr>
        <w:t xml:space="preserve"> </w:t>
      </w:r>
      <w:r w:rsidR="008B0BAB" w:rsidRPr="008B0BAB">
        <w:rPr>
          <w:rStyle w:val="cs9f0a404014"/>
          <w:lang w:val="ru-RU"/>
        </w:rPr>
        <w:t>не</w:t>
      </w:r>
      <w:r w:rsidR="008B0BAB" w:rsidRPr="00111DDD">
        <w:rPr>
          <w:rStyle w:val="cs9f0a404014"/>
          <w:lang w:val="ru-RU"/>
        </w:rPr>
        <w:t xml:space="preserve"> </w:t>
      </w:r>
      <w:r w:rsidR="008B0BAB" w:rsidRPr="008B0BAB">
        <w:rPr>
          <w:rStyle w:val="cs9f0a404014"/>
          <w:lang w:val="ru-RU"/>
        </w:rPr>
        <w:t>прогресувала</w:t>
      </w:r>
      <w:r w:rsidR="008B0BAB" w:rsidRPr="00111DDD">
        <w:rPr>
          <w:rStyle w:val="cs9f0a404014"/>
          <w:lang w:val="ru-RU"/>
        </w:rPr>
        <w:t xml:space="preserve"> </w:t>
      </w:r>
      <w:r w:rsidR="008B0BAB" w:rsidRPr="008B0BAB">
        <w:rPr>
          <w:rStyle w:val="cs9f0a404014"/>
          <w:lang w:val="ru-RU"/>
        </w:rPr>
        <w:t>після</w:t>
      </w:r>
      <w:r w:rsidR="008B0BAB" w:rsidRPr="00111DDD">
        <w:rPr>
          <w:rStyle w:val="cs9f0a404014"/>
          <w:lang w:val="ru-RU"/>
        </w:rPr>
        <w:t xml:space="preserve"> </w:t>
      </w:r>
      <w:r w:rsidR="008B0BAB" w:rsidRPr="008B0BAB">
        <w:rPr>
          <w:rStyle w:val="cs9f0a404014"/>
          <w:lang w:val="ru-RU"/>
        </w:rPr>
        <w:t>радикальної</w:t>
      </w:r>
      <w:r w:rsidR="008B0BAB" w:rsidRPr="00111DDD">
        <w:rPr>
          <w:rStyle w:val="cs9f0a404014"/>
          <w:lang w:val="ru-RU"/>
        </w:rPr>
        <w:t xml:space="preserve"> </w:t>
      </w:r>
      <w:r w:rsidR="008B0BAB" w:rsidRPr="008B0BAB">
        <w:rPr>
          <w:rStyle w:val="cs9f0a404014"/>
          <w:lang w:val="ru-RU"/>
        </w:rPr>
        <w:t>хіміопроменевої</w:t>
      </w:r>
      <w:r w:rsidR="008B0BAB" w:rsidRPr="00111DDD">
        <w:rPr>
          <w:rStyle w:val="cs9f0a404014"/>
          <w:lang w:val="ru-RU"/>
        </w:rPr>
        <w:t xml:space="preserve"> </w:t>
      </w:r>
      <w:r w:rsidR="008B0BAB" w:rsidRPr="008B0BAB">
        <w:rPr>
          <w:rStyle w:val="cs9f0a404014"/>
          <w:lang w:val="ru-RU"/>
        </w:rPr>
        <w:t>терапії</w:t>
      </w:r>
      <w:r w:rsidR="008B0BAB" w:rsidRPr="00111DDD">
        <w:rPr>
          <w:rStyle w:val="cs9f0a404014"/>
          <w:lang w:val="ru-RU"/>
        </w:rPr>
        <w:t xml:space="preserve">», </w:t>
      </w:r>
      <w:r w:rsidR="008B0BAB" w:rsidRPr="008B0BAB">
        <w:rPr>
          <w:rStyle w:val="cs9f0a404014"/>
          <w:lang w:val="ru-RU"/>
        </w:rPr>
        <w:t>код</w:t>
      </w:r>
      <w:r w:rsidR="008B0BAB" w:rsidRPr="00111DDD">
        <w:rPr>
          <w:rStyle w:val="cs9f0a404014"/>
          <w:lang w:val="ru-RU"/>
        </w:rPr>
        <w:t xml:space="preserve"> </w:t>
      </w:r>
      <w:r w:rsidR="008B0BAB" w:rsidRPr="008B0BAB">
        <w:rPr>
          <w:rStyle w:val="cs9f0a404014"/>
          <w:lang w:val="ru-RU"/>
        </w:rPr>
        <w:t>дослідження</w:t>
      </w:r>
      <w:r w:rsidR="008B0BAB" w:rsidRPr="00111DDD">
        <w:rPr>
          <w:rStyle w:val="cs9f0a404014"/>
          <w:lang w:val="ru-RU"/>
        </w:rPr>
        <w:t xml:space="preserve"> </w:t>
      </w:r>
      <w:r w:rsidR="008B0BAB">
        <w:rPr>
          <w:rStyle w:val="cs9b0062614"/>
        </w:rPr>
        <w:t>YO</w:t>
      </w:r>
      <w:r w:rsidR="008B0BAB" w:rsidRPr="00111DDD">
        <w:rPr>
          <w:rStyle w:val="cs9b0062614"/>
          <w:lang w:val="ru-RU"/>
        </w:rPr>
        <w:t>42137</w:t>
      </w:r>
      <w:r w:rsidR="008B0BAB" w:rsidRPr="00111DDD">
        <w:rPr>
          <w:rStyle w:val="cs9f0a404014"/>
          <w:lang w:val="ru-RU"/>
        </w:rPr>
        <w:t xml:space="preserve">, </w:t>
      </w:r>
      <w:r w:rsidR="008B0BAB" w:rsidRPr="008B0BAB">
        <w:rPr>
          <w:rStyle w:val="cs9f0a404014"/>
          <w:lang w:val="ru-RU"/>
        </w:rPr>
        <w:t>версія</w:t>
      </w:r>
      <w:r w:rsidR="008B0BAB" w:rsidRPr="00111DDD">
        <w:rPr>
          <w:rStyle w:val="cs9f0a404014"/>
          <w:lang w:val="ru-RU"/>
        </w:rPr>
        <w:t xml:space="preserve"> 5 </w:t>
      </w:r>
      <w:r w:rsidR="008B0BAB" w:rsidRPr="008B0BAB">
        <w:rPr>
          <w:rStyle w:val="cs9f0a404014"/>
          <w:lang w:val="ru-RU"/>
        </w:rPr>
        <w:t>від</w:t>
      </w:r>
      <w:r w:rsidR="008B0BAB" w:rsidRPr="00111DDD">
        <w:rPr>
          <w:rStyle w:val="cs9f0a404014"/>
          <w:lang w:val="ru-RU"/>
        </w:rPr>
        <w:t xml:space="preserve"> 27 </w:t>
      </w:r>
      <w:r w:rsidR="008B0BAB" w:rsidRPr="008B0BAB">
        <w:rPr>
          <w:rStyle w:val="cs9f0a404014"/>
          <w:lang w:val="ru-RU"/>
        </w:rPr>
        <w:t>серпня</w:t>
      </w:r>
      <w:r w:rsidR="008B0BAB" w:rsidRPr="00111DDD">
        <w:rPr>
          <w:rStyle w:val="cs9f0a404014"/>
          <w:lang w:val="ru-RU"/>
        </w:rPr>
        <w:t xml:space="preserve"> 2021 </w:t>
      </w:r>
      <w:r w:rsidR="008B0BAB" w:rsidRPr="008B0BAB">
        <w:rPr>
          <w:rStyle w:val="cs9f0a404014"/>
          <w:lang w:val="ru-RU"/>
        </w:rPr>
        <w:t>р</w:t>
      </w:r>
      <w:r w:rsidR="008B0BAB" w:rsidRPr="00111DDD">
        <w:rPr>
          <w:rStyle w:val="cs9f0a404014"/>
          <w:lang w:val="ru-RU"/>
        </w:rPr>
        <w:t xml:space="preserve">.; </w:t>
      </w:r>
      <w:r w:rsidR="008B0BAB" w:rsidRPr="008B0BAB">
        <w:rPr>
          <w:rStyle w:val="cs9f0a404014"/>
          <w:lang w:val="ru-RU"/>
        </w:rPr>
        <w:t>спонсор</w:t>
      </w:r>
      <w:r w:rsidR="008B0BAB" w:rsidRPr="00111DDD">
        <w:rPr>
          <w:rStyle w:val="cs9f0a404014"/>
          <w:lang w:val="ru-RU"/>
        </w:rPr>
        <w:t xml:space="preserve"> - </w:t>
      </w:r>
      <w:r w:rsidR="008B0BAB" w:rsidRPr="008B0BAB">
        <w:rPr>
          <w:rStyle w:val="cs9f0a404014"/>
          <w:lang w:val="ru-RU"/>
        </w:rPr>
        <w:t>Ф</w:t>
      </w:r>
      <w:r w:rsidR="008B0BAB" w:rsidRPr="00111DDD">
        <w:rPr>
          <w:rStyle w:val="cs9f0a404014"/>
          <w:lang w:val="ru-RU"/>
        </w:rPr>
        <w:t>.</w:t>
      </w:r>
      <w:r w:rsidR="008B0BAB" w:rsidRPr="008B0BAB">
        <w:rPr>
          <w:rStyle w:val="cs9f0a404014"/>
          <w:lang w:val="ru-RU"/>
        </w:rPr>
        <w:t>Хоффманн</w:t>
      </w:r>
      <w:r w:rsidR="008B0BAB" w:rsidRPr="00111DDD">
        <w:rPr>
          <w:rStyle w:val="cs9f0a404014"/>
          <w:lang w:val="ru-RU"/>
        </w:rPr>
        <w:t>-</w:t>
      </w:r>
      <w:r w:rsidR="008B0BAB" w:rsidRPr="008B0BAB">
        <w:rPr>
          <w:rStyle w:val="cs9f0a404014"/>
          <w:lang w:val="ru-RU"/>
        </w:rPr>
        <w:t>Ля</w:t>
      </w:r>
      <w:r w:rsidR="008B0BAB" w:rsidRPr="00111DDD">
        <w:rPr>
          <w:rStyle w:val="cs9f0a404014"/>
          <w:lang w:val="ru-RU"/>
        </w:rPr>
        <w:t xml:space="preserve"> </w:t>
      </w:r>
      <w:r w:rsidR="008B0BAB" w:rsidRPr="008B0BAB">
        <w:rPr>
          <w:rStyle w:val="cs9f0a404014"/>
          <w:lang w:val="ru-RU"/>
        </w:rPr>
        <w:t>Рош</w:t>
      </w:r>
      <w:r w:rsidR="008B0BAB" w:rsidRPr="00111DDD">
        <w:rPr>
          <w:rStyle w:val="cs9f0a404014"/>
          <w:lang w:val="ru-RU"/>
        </w:rPr>
        <w:t xml:space="preserve"> </w:t>
      </w:r>
      <w:r w:rsidR="008B0BAB" w:rsidRPr="008B0BAB">
        <w:rPr>
          <w:rStyle w:val="cs9f0a404014"/>
          <w:lang w:val="ru-RU"/>
        </w:rPr>
        <w:t>Лтд</w:t>
      </w:r>
      <w:r w:rsidR="008B0BAB" w:rsidRPr="00111DDD">
        <w:rPr>
          <w:rStyle w:val="cs9f0a404014"/>
          <w:lang w:val="ru-RU"/>
        </w:rPr>
        <w:t xml:space="preserve">, </w:t>
      </w:r>
      <w:r w:rsidR="008B0BAB" w:rsidRPr="008B0BAB">
        <w:rPr>
          <w:rStyle w:val="cs9f0a404014"/>
          <w:lang w:val="ru-RU"/>
        </w:rPr>
        <w:t>Швейцарія</w:t>
      </w:r>
    </w:p>
    <w:p w:rsidR="00557811" w:rsidRPr="008B0BAB" w:rsidRDefault="00557811" w:rsidP="00557811">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«Рош Україна»</w:t>
      </w:r>
    </w:p>
    <w:p w:rsidR="008B0BAB" w:rsidRPr="008B0BAB" w:rsidRDefault="008B0BAB">
      <w:pPr>
        <w:pStyle w:val="cs80d9435b"/>
        <w:rPr>
          <w:rFonts w:ascii="Arial" w:hAnsi="Arial" w:cs="Arial"/>
          <w:sz w:val="20"/>
          <w:szCs w:val="20"/>
          <w:lang w:val="ru-RU"/>
        </w:rPr>
      </w:pPr>
      <w:r>
        <w:rPr>
          <w:rStyle w:val="cs9f0a404014"/>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B0BAB"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14"/>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14"/>
              </w:rPr>
              <w:t>СТАЛО</w:t>
            </w:r>
          </w:p>
        </w:tc>
      </w:tr>
      <w:tr w:rsidR="008B0BAB" w:rsidRPr="00111DDD"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8B0BAB" w:rsidRDefault="008B0BAB">
            <w:pPr>
              <w:pStyle w:val="cs80d9435b"/>
              <w:rPr>
                <w:lang w:val="ru-RU"/>
              </w:rPr>
            </w:pPr>
            <w:r w:rsidRPr="008B0BAB">
              <w:rPr>
                <w:rStyle w:val="cs9f0a404014"/>
                <w:lang w:val="ru-RU"/>
              </w:rPr>
              <w:t xml:space="preserve">д.м.н., проф. Лисенко С.А. </w:t>
            </w:r>
          </w:p>
          <w:p w:rsidR="008B0BAB" w:rsidRPr="008B0BAB" w:rsidRDefault="008B0BAB">
            <w:pPr>
              <w:pStyle w:val="cs80d9435b"/>
              <w:rPr>
                <w:lang w:val="ru-RU"/>
              </w:rPr>
            </w:pPr>
            <w:r w:rsidRPr="008B0BAB">
              <w:rPr>
                <w:rStyle w:val="cs9f0a404014"/>
                <w:lang w:val="ru-RU"/>
              </w:rPr>
              <w:t xml:space="preserve">Комунальне некомерційне підприємство «Подільський регіональний центр онкології Вінницької обласної ради», </w:t>
            </w:r>
            <w:r w:rsidRPr="00783939">
              <w:rPr>
                <w:rStyle w:val="cs9f0a404014"/>
                <w:b/>
                <w:lang w:val="ru-RU"/>
              </w:rPr>
              <w:t>торакальне відділення</w:t>
            </w:r>
            <w:r w:rsidRPr="008B0BAB">
              <w:rPr>
                <w:rStyle w:val="cs9f0a404014"/>
                <w:lang w:val="ru-RU"/>
              </w:rPr>
              <w:t xml:space="preserve">, м. Вінниця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8B0BAB" w:rsidRDefault="008B0BAB">
            <w:pPr>
              <w:pStyle w:val="cs80d9435b"/>
              <w:rPr>
                <w:lang w:val="ru-RU"/>
              </w:rPr>
            </w:pPr>
            <w:r w:rsidRPr="008B0BAB">
              <w:rPr>
                <w:rStyle w:val="cs9f0a404014"/>
                <w:lang w:val="ru-RU"/>
              </w:rPr>
              <w:t xml:space="preserve">д.м.н., проф. Лисенко С.А. </w:t>
            </w:r>
          </w:p>
          <w:p w:rsidR="008B0BAB" w:rsidRPr="008B0BAB" w:rsidRDefault="008B0BAB" w:rsidP="00783939">
            <w:pPr>
              <w:pStyle w:val="cs80d9435b"/>
              <w:rPr>
                <w:lang w:val="ru-RU"/>
              </w:rPr>
            </w:pPr>
            <w:r w:rsidRPr="008B0BAB">
              <w:rPr>
                <w:rStyle w:val="cs9f0a404014"/>
                <w:lang w:val="ru-RU"/>
              </w:rPr>
              <w:t xml:space="preserve">Комунальне некомерційне підприємство «Подільський регіональний центр онкології Вінницької обласної Ради», </w:t>
            </w:r>
            <w:r w:rsidRPr="00783939">
              <w:rPr>
                <w:rStyle w:val="cs9f0a404014"/>
                <w:b/>
                <w:lang w:val="ru-RU"/>
              </w:rPr>
              <w:t xml:space="preserve">хіміотерапевтичне відділення, Вінницький національний медичний університет ім. М.І. Пирогова, </w:t>
            </w:r>
            <w:r w:rsidRPr="00783939">
              <w:rPr>
                <w:rStyle w:val="cs9f0a404014"/>
                <w:b/>
                <w:lang w:val="ru-RU"/>
              </w:rPr>
              <w:lastRenderedPageBreak/>
              <w:t>кафедра променевої діагностики, променевої терапії та онкології</w:t>
            </w:r>
            <w:r w:rsidRPr="008B0BAB">
              <w:rPr>
                <w:rStyle w:val="cs9f0a404014"/>
                <w:lang w:val="ru-RU"/>
              </w:rPr>
              <w:t>, м. Вінниця</w:t>
            </w:r>
          </w:p>
        </w:tc>
      </w:tr>
    </w:tbl>
    <w:p w:rsidR="008B0BAB" w:rsidRDefault="008B0BAB">
      <w:pPr>
        <w:jc w:val="both"/>
        <w:rPr>
          <w:rFonts w:ascii="Arial" w:hAnsi="Arial" w:cs="Arial"/>
          <w:sz w:val="20"/>
          <w:szCs w:val="20"/>
          <w:lang w:val="ru-RU"/>
        </w:rPr>
      </w:pPr>
    </w:p>
    <w:p w:rsidR="00557811" w:rsidRPr="008B0BAB" w:rsidRDefault="00557811">
      <w:pPr>
        <w:jc w:val="both"/>
        <w:rPr>
          <w:rFonts w:ascii="Arial" w:hAnsi="Arial" w:cs="Arial"/>
          <w:sz w:val="20"/>
          <w:szCs w:val="20"/>
          <w:lang w:val="ru-RU"/>
        </w:rPr>
      </w:pPr>
    </w:p>
    <w:p w:rsidR="008B0BAB" w:rsidRPr="008B0BAB" w:rsidRDefault="00557811" w:rsidP="00557811">
      <w:pPr>
        <w:jc w:val="both"/>
        <w:rPr>
          <w:lang w:val="ru-RU"/>
        </w:rPr>
      </w:pPr>
      <w:r>
        <w:rPr>
          <w:rStyle w:val="cs9b0062615"/>
          <w:lang w:val="ru-RU"/>
        </w:rPr>
        <w:t xml:space="preserve">15. </w:t>
      </w:r>
      <w:r w:rsidR="008B0BAB" w:rsidRPr="008B0BAB">
        <w:rPr>
          <w:rStyle w:val="cs9b0062615"/>
          <w:lang w:val="ru-RU"/>
        </w:rPr>
        <w:t>Брошура дослідника для іпатасертібу (</w:t>
      </w:r>
      <w:r w:rsidR="008B0BAB">
        <w:rPr>
          <w:rStyle w:val="cs9b0062615"/>
        </w:rPr>
        <w:t>RO</w:t>
      </w:r>
      <w:r w:rsidR="008B0BAB" w:rsidRPr="008B0BAB">
        <w:rPr>
          <w:rStyle w:val="cs9b0062615"/>
          <w:lang w:val="ru-RU"/>
        </w:rPr>
        <w:t>5532961), версія 13 від червня 2021 р.</w:t>
      </w:r>
      <w:r w:rsidR="008B0BAB" w:rsidRPr="008B0BAB">
        <w:rPr>
          <w:rStyle w:val="cs9f0a404015"/>
          <w:lang w:val="ru-RU"/>
        </w:rPr>
        <w:t xml:space="preserve"> до протоколів клінічних випробувань: «Подвійне сліпе плацебо-контрольоване рандомізоване фази </w:t>
      </w:r>
      <w:r w:rsidR="008B0BAB">
        <w:rPr>
          <w:rStyle w:val="cs9f0a404015"/>
        </w:rPr>
        <w:t>III</w:t>
      </w:r>
      <w:r w:rsidR="008B0BAB" w:rsidRPr="008B0BAB">
        <w:rPr>
          <w:rStyle w:val="cs9f0a404015"/>
          <w:lang w:val="ru-RU"/>
        </w:rPr>
        <w:t xml:space="preserve"> дослідження </w:t>
      </w:r>
      <w:r w:rsidR="008B0BAB" w:rsidRPr="008B0BAB">
        <w:rPr>
          <w:rStyle w:val="cs9b0062615"/>
          <w:lang w:val="ru-RU"/>
        </w:rPr>
        <w:t>іпатасертібу</w:t>
      </w:r>
      <w:r w:rsidR="008B0BAB" w:rsidRPr="008B0BAB">
        <w:rPr>
          <w:rStyle w:val="cs9f0a404015"/>
          <w:lang w:val="ru-RU"/>
        </w:rPr>
        <w:t xml:space="preserve"> у комбінації з паклітакселом в якості лікування для пацієнтів з генними порушеннями </w:t>
      </w:r>
      <w:r w:rsidR="008B0BAB">
        <w:rPr>
          <w:rStyle w:val="cs9f0a404015"/>
        </w:rPr>
        <w:t>PIK</w:t>
      </w:r>
      <w:r w:rsidR="008B0BAB" w:rsidRPr="008B0BAB">
        <w:rPr>
          <w:rStyle w:val="cs9f0a404015"/>
          <w:lang w:val="ru-RU"/>
        </w:rPr>
        <w:t>3</w:t>
      </w:r>
      <w:r w:rsidR="008B0BAB">
        <w:rPr>
          <w:rStyle w:val="cs9f0a404015"/>
        </w:rPr>
        <w:t>CA</w:t>
      </w:r>
      <w:r w:rsidR="008B0BAB" w:rsidRPr="008B0BAB">
        <w:rPr>
          <w:rStyle w:val="cs9f0a404015"/>
          <w:lang w:val="ru-RU"/>
        </w:rPr>
        <w:t>/</w:t>
      </w:r>
      <w:r w:rsidR="008B0BAB">
        <w:rPr>
          <w:rStyle w:val="cs9f0a404015"/>
        </w:rPr>
        <w:t>AKT</w:t>
      </w:r>
      <w:r w:rsidR="008B0BAB" w:rsidRPr="008B0BAB">
        <w:rPr>
          <w:rStyle w:val="cs9f0a404015"/>
          <w:lang w:val="ru-RU"/>
        </w:rPr>
        <w:t>1/</w:t>
      </w:r>
      <w:r w:rsidR="008B0BAB">
        <w:rPr>
          <w:rStyle w:val="cs9f0a404015"/>
        </w:rPr>
        <w:t>PTEN</w:t>
      </w:r>
      <w:r w:rsidR="008B0BAB" w:rsidRPr="008B0BAB">
        <w:rPr>
          <w:rStyle w:val="cs9f0a404015"/>
          <w:lang w:val="ru-RU"/>
        </w:rPr>
        <w:t xml:space="preserve"> в групі місцевопоширеного або метастатичного, потрійно-негативного раку молочної залози або в групі гормон-позитивного, </w:t>
      </w:r>
      <w:r w:rsidR="008B0BAB">
        <w:rPr>
          <w:rStyle w:val="cs9f0a404015"/>
        </w:rPr>
        <w:t>HER</w:t>
      </w:r>
      <w:r w:rsidR="008B0BAB" w:rsidRPr="008B0BAB">
        <w:rPr>
          <w:rStyle w:val="cs9f0a404015"/>
          <w:lang w:val="ru-RU"/>
        </w:rPr>
        <w:t xml:space="preserve">2-негативного раку молочної залози», код </w:t>
      </w:r>
      <w:r w:rsidR="0076274B">
        <w:rPr>
          <w:rStyle w:val="cs9f0a404015"/>
          <w:lang w:val="ru-RU"/>
        </w:rPr>
        <w:t>дослідження</w:t>
      </w:r>
      <w:r w:rsidR="008B0BAB" w:rsidRPr="008B0BAB">
        <w:rPr>
          <w:rStyle w:val="cs9f0a404015"/>
          <w:lang w:val="ru-RU"/>
        </w:rPr>
        <w:t xml:space="preserve"> </w:t>
      </w:r>
      <w:r w:rsidR="008B0BAB">
        <w:rPr>
          <w:rStyle w:val="cs9b0062615"/>
        </w:rPr>
        <w:t>CO</w:t>
      </w:r>
      <w:r w:rsidR="008B0BAB" w:rsidRPr="008B0BAB">
        <w:rPr>
          <w:rStyle w:val="cs9b0062615"/>
          <w:lang w:val="ru-RU"/>
        </w:rPr>
        <w:t>40016</w:t>
      </w:r>
      <w:r w:rsidR="008B0BAB" w:rsidRPr="008B0BAB">
        <w:rPr>
          <w:rStyle w:val="cs9f0a404015"/>
          <w:lang w:val="ru-RU"/>
        </w:rPr>
        <w:t xml:space="preserve">, версія 10 (Когорта </w:t>
      </w:r>
      <w:r w:rsidR="008B0BAB">
        <w:rPr>
          <w:rStyle w:val="cs9f0a404015"/>
        </w:rPr>
        <w:t>C</w:t>
      </w:r>
      <w:r w:rsidR="008B0BAB" w:rsidRPr="008B0BAB">
        <w:rPr>
          <w:rStyle w:val="cs9f0a404015"/>
          <w:lang w:val="ru-RU"/>
        </w:rPr>
        <w:t xml:space="preserve">) від 09 лютого 2021 р.; «Подвійне сліпе плацебо-контрольоване рандомізоване фази </w:t>
      </w:r>
      <w:r w:rsidR="008B0BAB">
        <w:rPr>
          <w:rStyle w:val="cs9f0a404015"/>
        </w:rPr>
        <w:t>III</w:t>
      </w:r>
      <w:r w:rsidR="008B0BAB" w:rsidRPr="008B0BAB">
        <w:rPr>
          <w:rStyle w:val="cs9f0a404015"/>
          <w:lang w:val="ru-RU"/>
        </w:rPr>
        <w:t xml:space="preserve"> дослідження </w:t>
      </w:r>
      <w:r w:rsidR="008B0BAB" w:rsidRPr="008B0BAB">
        <w:rPr>
          <w:rStyle w:val="cs9b0062615"/>
          <w:lang w:val="ru-RU"/>
        </w:rPr>
        <w:t>іпатасертібу</w:t>
      </w:r>
      <w:r w:rsidR="008B0BAB" w:rsidRPr="008B0BAB">
        <w:rPr>
          <w:rStyle w:val="cs9f0a404015"/>
          <w:lang w:val="ru-RU"/>
        </w:rPr>
        <w:t xml:space="preserve">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код </w:t>
      </w:r>
      <w:r w:rsidR="0076274B">
        <w:rPr>
          <w:rStyle w:val="cs9f0a404015"/>
          <w:lang w:val="ru-RU"/>
        </w:rPr>
        <w:t>дослідження</w:t>
      </w:r>
      <w:r w:rsidR="008B0BAB" w:rsidRPr="008B0BAB">
        <w:rPr>
          <w:rStyle w:val="cs9f0a404015"/>
          <w:lang w:val="ru-RU"/>
        </w:rPr>
        <w:t xml:space="preserve"> </w:t>
      </w:r>
      <w:r w:rsidR="008B0BAB">
        <w:rPr>
          <w:rStyle w:val="cs9b0062615"/>
        </w:rPr>
        <w:t>CO</w:t>
      </w:r>
      <w:r w:rsidR="008B0BAB" w:rsidRPr="008B0BAB">
        <w:rPr>
          <w:rStyle w:val="cs9b0062615"/>
          <w:lang w:val="ru-RU"/>
        </w:rPr>
        <w:t>41101</w:t>
      </w:r>
      <w:r w:rsidR="008B0BAB" w:rsidRPr="008B0BAB">
        <w:rPr>
          <w:rStyle w:val="cs9f0a404015"/>
          <w:lang w:val="ru-RU"/>
        </w:rPr>
        <w:t>, версія 5 від 21 грудня 2020 р.; спонсор - Ф.Хоффманн-Ля Рош Лтд (Швейцарія)</w:t>
      </w:r>
      <w:r w:rsidR="008B0BAB">
        <w:rPr>
          <w:rStyle w:val="cs9b0062615"/>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«Рош Україна»</w:t>
      </w:r>
    </w:p>
    <w:p w:rsidR="008B0BAB" w:rsidRDefault="008B0BAB">
      <w:pPr>
        <w:jc w:val="both"/>
        <w:rPr>
          <w:rFonts w:ascii="Arial" w:hAnsi="Arial" w:cs="Arial"/>
          <w:sz w:val="20"/>
          <w:szCs w:val="20"/>
          <w:lang w:val="ru-RU"/>
        </w:rPr>
      </w:pPr>
    </w:p>
    <w:p w:rsidR="00557811" w:rsidRPr="008B0BAB" w:rsidRDefault="00557811">
      <w:pPr>
        <w:jc w:val="both"/>
        <w:rPr>
          <w:rFonts w:ascii="Arial" w:hAnsi="Arial" w:cs="Arial"/>
          <w:sz w:val="20"/>
          <w:szCs w:val="20"/>
          <w:lang w:val="ru-RU"/>
        </w:rPr>
      </w:pPr>
    </w:p>
    <w:p w:rsidR="008B0BAB" w:rsidRPr="008B0BAB" w:rsidRDefault="00557811" w:rsidP="00557811">
      <w:pPr>
        <w:jc w:val="both"/>
        <w:rPr>
          <w:rStyle w:val="cs80d9435b16"/>
          <w:lang w:val="ru-RU"/>
        </w:rPr>
      </w:pPr>
      <w:r>
        <w:rPr>
          <w:rStyle w:val="cs9b0062616"/>
          <w:lang w:val="ru-RU"/>
        </w:rPr>
        <w:t xml:space="preserve">16. </w:t>
      </w:r>
      <w:r w:rsidR="008B0BAB" w:rsidRPr="008B0BAB">
        <w:rPr>
          <w:rStyle w:val="cs9b0062616"/>
          <w:lang w:val="ru-RU"/>
        </w:rPr>
        <w:t xml:space="preserve">Брошура дослідника </w:t>
      </w:r>
      <w:r w:rsidR="008B0BAB">
        <w:rPr>
          <w:rStyle w:val="cs9b0062616"/>
        </w:rPr>
        <w:t>RO</w:t>
      </w:r>
      <w:r w:rsidR="008B0BAB" w:rsidRPr="008B0BAB">
        <w:rPr>
          <w:rStyle w:val="cs9b0062616"/>
          <w:lang w:val="ru-RU"/>
        </w:rPr>
        <w:t xml:space="preserve">6889450 </w:t>
      </w:r>
      <w:r w:rsidR="008B0BAB">
        <w:rPr>
          <w:rStyle w:val="cs9b0062616"/>
        </w:rPr>
        <w:t>Ralmitaront</w:t>
      </w:r>
      <w:r w:rsidR="008B0BAB" w:rsidRPr="008B0BAB">
        <w:rPr>
          <w:rStyle w:val="cs9b0062616"/>
          <w:lang w:val="ru-RU"/>
        </w:rPr>
        <w:t xml:space="preserve"> (</w:t>
      </w:r>
      <w:r w:rsidR="008B0BAB">
        <w:rPr>
          <w:rStyle w:val="cs9b0062616"/>
        </w:rPr>
        <w:t>TAAR</w:t>
      </w:r>
      <w:r w:rsidR="008B0BAB" w:rsidRPr="008B0BAB">
        <w:rPr>
          <w:rStyle w:val="cs9b0062616"/>
          <w:lang w:val="ru-RU"/>
        </w:rPr>
        <w:t xml:space="preserve">1(4) </w:t>
      </w:r>
      <w:r w:rsidR="008B0BAB">
        <w:rPr>
          <w:rStyle w:val="cs9b0062616"/>
        </w:rPr>
        <w:t>Partial</w:t>
      </w:r>
      <w:r w:rsidR="008B0BAB" w:rsidRPr="008B0BAB">
        <w:rPr>
          <w:rStyle w:val="cs9b0062616"/>
          <w:lang w:val="ru-RU"/>
        </w:rPr>
        <w:t xml:space="preserve"> </w:t>
      </w:r>
      <w:r w:rsidR="008B0BAB">
        <w:rPr>
          <w:rStyle w:val="cs9b0062616"/>
        </w:rPr>
        <w:t>Agonist</w:t>
      </w:r>
      <w:r w:rsidR="008B0BAB" w:rsidRPr="008B0BAB">
        <w:rPr>
          <w:rStyle w:val="cs9b0062616"/>
          <w:lang w:val="ru-RU"/>
        </w:rPr>
        <w:t xml:space="preserve">), версія 7 від жовтня 2021 року, англійською мовою; </w:t>
      </w:r>
      <w:r w:rsidR="008B0BAB">
        <w:rPr>
          <w:rStyle w:val="cs9b0062616"/>
        </w:rPr>
        <w:t>BP</w:t>
      </w:r>
      <w:r w:rsidR="008B0BAB" w:rsidRPr="008B0BAB">
        <w:rPr>
          <w:rStyle w:val="cs9b0062616"/>
          <w:lang w:val="ru-RU"/>
        </w:rPr>
        <w:t xml:space="preserve">40283 Додаток до форми інформованої згоди про виконання візитів дослідження службою медичної допомоги з догляду на дому під час пандемії коронавірусної інфекції </w:t>
      </w:r>
      <w:r w:rsidR="008B0BAB">
        <w:rPr>
          <w:rStyle w:val="cs9b0062616"/>
        </w:rPr>
        <w:t>COVID</w:t>
      </w:r>
      <w:r w:rsidR="008B0BAB" w:rsidRPr="008B0BAB">
        <w:rPr>
          <w:rStyle w:val="cs9b0062616"/>
          <w:lang w:val="ru-RU"/>
        </w:rPr>
        <w:t xml:space="preserve">-19, версія 1.0 від 08 листопада 2021 р., англійською мовою для України; </w:t>
      </w:r>
      <w:r w:rsidR="008B0BAB">
        <w:rPr>
          <w:rStyle w:val="cs9b0062616"/>
        </w:rPr>
        <w:t>BP</w:t>
      </w:r>
      <w:r w:rsidR="008B0BAB" w:rsidRPr="008B0BAB">
        <w:rPr>
          <w:rStyle w:val="cs9b0062616"/>
          <w:lang w:val="ru-RU"/>
        </w:rPr>
        <w:t xml:space="preserve">40283 Додаток до форми інформованої згоди про виконання візитів дослідження службою медичної допомоги з догляду на дому під час пандемії коронавірусної інфекції </w:t>
      </w:r>
      <w:r w:rsidR="008B0BAB">
        <w:rPr>
          <w:rStyle w:val="cs9b0062616"/>
        </w:rPr>
        <w:t>COVID</w:t>
      </w:r>
      <w:r w:rsidR="008B0BAB" w:rsidRPr="008B0BAB">
        <w:rPr>
          <w:rStyle w:val="cs9b0062616"/>
          <w:lang w:val="ru-RU"/>
        </w:rPr>
        <w:t xml:space="preserve">-19, версія 1.0 від 08 листопада 2021 р., українською мовою для України; </w:t>
      </w:r>
      <w:r w:rsidR="008B0BAB">
        <w:rPr>
          <w:rStyle w:val="cs9b0062616"/>
        </w:rPr>
        <w:t>BP</w:t>
      </w:r>
      <w:r w:rsidR="008B0BAB" w:rsidRPr="008B0BAB">
        <w:rPr>
          <w:rStyle w:val="cs9b0062616"/>
          <w:lang w:val="ru-RU"/>
        </w:rPr>
        <w:t xml:space="preserve">40283 Додаток до форми інформованої згоди про виконання візитів дослідження службою медичної допомоги з догляду на дому під час пандемії коронавірусної інфекції </w:t>
      </w:r>
      <w:r w:rsidR="008B0BAB">
        <w:rPr>
          <w:rStyle w:val="cs9b0062616"/>
        </w:rPr>
        <w:t>COVID</w:t>
      </w:r>
      <w:r w:rsidR="008B0BAB" w:rsidRPr="008B0BAB">
        <w:rPr>
          <w:rStyle w:val="cs9b0062616"/>
          <w:lang w:val="ru-RU"/>
        </w:rPr>
        <w:t>-19, версія 1.0 від 08 листопада 2021 р., російською мовою для України</w:t>
      </w:r>
      <w:r w:rsidR="008B0BAB" w:rsidRPr="008B0BAB">
        <w:rPr>
          <w:rStyle w:val="cs9f0a404016"/>
          <w:lang w:val="ru-RU"/>
        </w:rPr>
        <w:t xml:space="preserve"> до протоколу клінічного дослідження «Рандомізоване, подвійне сліпе, плацебо- контрольоване дослідження фази ІІ для оцінки ефектів препарату </w:t>
      </w:r>
      <w:r w:rsidR="008B0BAB">
        <w:rPr>
          <w:rStyle w:val="cs9b0062616"/>
        </w:rPr>
        <w:t>RO</w:t>
      </w:r>
      <w:r w:rsidR="008B0BAB" w:rsidRPr="008B0BAB">
        <w:rPr>
          <w:rStyle w:val="cs9b0062616"/>
          <w:lang w:val="ru-RU"/>
        </w:rPr>
        <w:t xml:space="preserve">6889450 (Ралмітаронт) </w:t>
      </w:r>
      <w:r w:rsidR="008B0BAB" w:rsidRPr="008B0BAB">
        <w:rPr>
          <w:rStyle w:val="cs9f0a404016"/>
          <w:lang w:val="ru-RU"/>
        </w:rPr>
        <w:t xml:space="preserve">у пацієнтів із шизофренією або з шизоафективним розладом та негативними симптомами», код дослідження </w:t>
      </w:r>
      <w:r w:rsidR="008B0BAB">
        <w:rPr>
          <w:rStyle w:val="cs9b0062616"/>
        </w:rPr>
        <w:t>BP</w:t>
      </w:r>
      <w:r w:rsidR="008B0BAB" w:rsidRPr="008B0BAB">
        <w:rPr>
          <w:rStyle w:val="cs9b0062616"/>
          <w:lang w:val="ru-RU"/>
        </w:rPr>
        <w:t>40283</w:t>
      </w:r>
      <w:r w:rsidR="008B0BAB" w:rsidRPr="008B0BAB">
        <w:rPr>
          <w:rStyle w:val="cs9f0a404016"/>
          <w:lang w:val="ru-RU"/>
        </w:rPr>
        <w:t>, версія 6 від 27 вересня 2021 р.; спонсор - Ф. Хоффманн-Ля Рош Лтд, Швейцарія (</w:t>
      </w:r>
      <w:r w:rsidR="008B0BAB">
        <w:rPr>
          <w:rStyle w:val="cs9f0a404016"/>
        </w:rPr>
        <w:t>F</w:t>
      </w:r>
      <w:r w:rsidR="008B0BAB" w:rsidRPr="008B0BAB">
        <w:rPr>
          <w:rStyle w:val="cs9f0a404016"/>
          <w:lang w:val="ru-RU"/>
        </w:rPr>
        <w:t xml:space="preserve">. </w:t>
      </w:r>
      <w:r w:rsidR="008B0BAB">
        <w:rPr>
          <w:rStyle w:val="cs9f0a404016"/>
        </w:rPr>
        <w:t>Hoffmann</w:t>
      </w:r>
      <w:r w:rsidR="008B0BAB" w:rsidRPr="008B0BAB">
        <w:rPr>
          <w:rStyle w:val="cs9f0a404016"/>
          <w:lang w:val="ru-RU"/>
        </w:rPr>
        <w:t>-</w:t>
      </w:r>
      <w:r w:rsidR="008B0BAB">
        <w:rPr>
          <w:rStyle w:val="cs9f0a404016"/>
        </w:rPr>
        <w:t>La</w:t>
      </w:r>
      <w:r w:rsidR="008B0BAB" w:rsidRPr="008B0BAB">
        <w:rPr>
          <w:rStyle w:val="cs9f0a404016"/>
          <w:lang w:val="ru-RU"/>
        </w:rPr>
        <w:t xml:space="preserve"> </w:t>
      </w:r>
      <w:r w:rsidR="008B0BAB">
        <w:rPr>
          <w:rStyle w:val="cs9f0a404016"/>
        </w:rPr>
        <w:t>Roche</w:t>
      </w:r>
      <w:r w:rsidR="008B0BAB" w:rsidRPr="008B0BAB">
        <w:rPr>
          <w:rStyle w:val="cs9f0a404016"/>
          <w:lang w:val="ru-RU"/>
        </w:rPr>
        <w:t xml:space="preserve"> </w:t>
      </w:r>
      <w:r w:rsidR="008B0BAB">
        <w:rPr>
          <w:rStyle w:val="cs9f0a404016"/>
        </w:rPr>
        <w:t>Ltd</w:t>
      </w:r>
      <w:r w:rsidR="008B0BAB" w:rsidRPr="008B0BAB">
        <w:rPr>
          <w:rStyle w:val="cs9f0a404016"/>
          <w:lang w:val="ru-RU"/>
        </w:rPr>
        <w:t xml:space="preserve">, </w:t>
      </w:r>
      <w:r w:rsidR="008B0BAB">
        <w:rPr>
          <w:rStyle w:val="cs9f0a404016"/>
        </w:rPr>
        <w:t>Switzerland</w:t>
      </w:r>
      <w:r w:rsidR="008B0BAB" w:rsidRPr="008B0BAB">
        <w:rPr>
          <w:rStyle w:val="cs9f0a404016"/>
          <w:lang w:val="ru-RU"/>
        </w:rPr>
        <w:t>)</w:t>
      </w:r>
    </w:p>
    <w:p w:rsidR="00557811" w:rsidRPr="00557811" w:rsidRDefault="00557811" w:rsidP="00557811">
      <w:pPr>
        <w:jc w:val="both"/>
        <w:rPr>
          <w:rFonts w:ascii="Arial" w:hAnsi="Arial" w:cs="Arial"/>
          <w:sz w:val="20"/>
          <w:szCs w:val="20"/>
          <w:lang w:val="ru-RU"/>
        </w:rPr>
      </w:pPr>
      <w:r w:rsidRPr="0055781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8B0BAB" w:rsidRPr="008B0BAB" w:rsidRDefault="008B0BAB">
      <w:pPr>
        <w:pStyle w:val="cs80d9435b"/>
        <w:rPr>
          <w:lang w:val="ru-RU"/>
        </w:rPr>
      </w:pPr>
      <w:r>
        <w:rPr>
          <w:rStyle w:val="cs9f0a404016"/>
        </w:rPr>
        <w:t> </w:t>
      </w:r>
    </w:p>
    <w:p w:rsidR="008B0BAB" w:rsidRPr="008B0BAB" w:rsidRDefault="008B0BAB">
      <w:pPr>
        <w:jc w:val="both"/>
        <w:rPr>
          <w:rFonts w:ascii="Arial" w:hAnsi="Arial" w:cs="Arial"/>
          <w:sz w:val="20"/>
          <w:szCs w:val="20"/>
          <w:lang w:val="ru-RU"/>
        </w:rPr>
      </w:pPr>
    </w:p>
    <w:p w:rsidR="008B0BAB" w:rsidRPr="008B0BAB" w:rsidRDefault="00557811" w:rsidP="00557811">
      <w:pPr>
        <w:jc w:val="both"/>
        <w:rPr>
          <w:lang w:val="ru-RU"/>
        </w:rPr>
      </w:pPr>
      <w:r>
        <w:rPr>
          <w:rStyle w:val="cs9b0062617"/>
          <w:lang w:val="ru-RU"/>
        </w:rPr>
        <w:t xml:space="preserve">17. </w:t>
      </w:r>
      <w:r w:rsidR="008B0BAB" w:rsidRPr="008B0BAB">
        <w:rPr>
          <w:rStyle w:val="cs9b0062617"/>
          <w:lang w:val="ru-RU"/>
        </w:rPr>
        <w:t>Брошура дослідника досліджуваного лікарського засобу Лакосамід, версія від 26 жовтня 2021 року англійською мовою</w:t>
      </w:r>
      <w:r w:rsidR="008B0BAB" w:rsidRPr="008B0BAB">
        <w:rPr>
          <w:rStyle w:val="cs9f0a404017"/>
          <w:lang w:val="ru-RU"/>
        </w:rPr>
        <w:t xml:space="preserve"> </w:t>
      </w:r>
      <w:proofErr w:type="gramStart"/>
      <w:r w:rsidR="008B0BAB" w:rsidRPr="008B0BAB">
        <w:rPr>
          <w:rStyle w:val="cs9f0a404017"/>
          <w:lang w:val="ru-RU"/>
        </w:rPr>
        <w:t>до протоколу</w:t>
      </w:r>
      <w:proofErr w:type="gramEnd"/>
      <w:r w:rsidR="008B0BAB" w:rsidRPr="008B0BAB">
        <w:rPr>
          <w:rStyle w:val="cs9f0a404017"/>
          <w:lang w:val="ru-RU"/>
        </w:rPr>
        <w:t xml:space="preserve"> клінічного випробування «Багатоцентрове відкрите дослідження подальшого спостереження для оцінки тривалого застосування </w:t>
      </w:r>
      <w:r w:rsidR="008B0BAB" w:rsidRPr="008B0BAB">
        <w:rPr>
          <w:rStyle w:val="cs9b0062617"/>
          <w:lang w:val="ru-RU"/>
        </w:rPr>
        <w:t>Лакосаміду</w:t>
      </w:r>
      <w:r w:rsidR="008B0BAB" w:rsidRPr="008B0BAB">
        <w:rPr>
          <w:rStyle w:val="cs9f0a404017"/>
          <w:lang w:val="ru-RU"/>
        </w:rPr>
        <w:t xml:space="preserve"> перорально в учасників дослідження, які завершили участь у дослідженні </w:t>
      </w:r>
      <w:r w:rsidR="008B0BAB">
        <w:rPr>
          <w:rStyle w:val="cs9f0a404017"/>
        </w:rPr>
        <w:t>EP</w:t>
      </w:r>
      <w:r w:rsidR="008B0BAB" w:rsidRPr="008B0BAB">
        <w:rPr>
          <w:rStyle w:val="cs9f0a404017"/>
          <w:lang w:val="ru-RU"/>
        </w:rPr>
        <w:t xml:space="preserve">0034 або </w:t>
      </w:r>
      <w:r w:rsidR="008B0BAB">
        <w:rPr>
          <w:rStyle w:val="cs9f0a404017"/>
        </w:rPr>
        <w:t>SP</w:t>
      </w:r>
      <w:r w:rsidR="008B0BAB" w:rsidRPr="008B0BAB">
        <w:rPr>
          <w:rStyle w:val="cs9f0a404017"/>
          <w:lang w:val="ru-RU"/>
        </w:rPr>
        <w:t xml:space="preserve">848 і отримували лікування Лакосамідом», код дослідження </w:t>
      </w:r>
      <w:r w:rsidR="008B0BAB">
        <w:rPr>
          <w:rStyle w:val="cs9b0062617"/>
        </w:rPr>
        <w:t>EP</w:t>
      </w:r>
      <w:r w:rsidR="008B0BAB" w:rsidRPr="008B0BAB">
        <w:rPr>
          <w:rStyle w:val="cs9b0062617"/>
          <w:lang w:val="ru-RU"/>
        </w:rPr>
        <w:t>0151</w:t>
      </w:r>
      <w:r w:rsidR="008B0BAB" w:rsidRPr="008B0BAB">
        <w:rPr>
          <w:rStyle w:val="cs9f0a404017"/>
          <w:lang w:val="ru-RU"/>
        </w:rPr>
        <w:t xml:space="preserve">, від 13 квітня 2020 року; спонсор - </w:t>
      </w:r>
      <w:r w:rsidR="008B0BAB">
        <w:rPr>
          <w:rStyle w:val="cs9f0a404017"/>
        </w:rPr>
        <w:t>UCB</w:t>
      </w:r>
      <w:r w:rsidR="008B0BAB" w:rsidRPr="008B0BAB">
        <w:rPr>
          <w:rStyle w:val="cs9f0a404017"/>
          <w:lang w:val="ru-RU"/>
        </w:rPr>
        <w:t xml:space="preserve"> </w:t>
      </w:r>
      <w:r w:rsidR="008B0BAB">
        <w:rPr>
          <w:rStyle w:val="cs9f0a404017"/>
        </w:rPr>
        <w:t>Biopharma</w:t>
      </w:r>
      <w:r w:rsidR="008B0BAB" w:rsidRPr="008B0BAB">
        <w:rPr>
          <w:rStyle w:val="cs9f0a404017"/>
          <w:lang w:val="ru-RU"/>
        </w:rPr>
        <w:t xml:space="preserve"> </w:t>
      </w:r>
      <w:r w:rsidR="008B0BAB">
        <w:rPr>
          <w:rStyle w:val="cs9f0a404017"/>
        </w:rPr>
        <w:t>SRL</w:t>
      </w:r>
      <w:r w:rsidR="008B0BAB" w:rsidRPr="008B0BAB">
        <w:rPr>
          <w:rStyle w:val="cs9f0a404017"/>
          <w:lang w:val="ru-RU"/>
        </w:rPr>
        <w:t>, Бельгія</w:t>
      </w:r>
      <w:r w:rsidR="008B0BAB">
        <w:rPr>
          <w:rStyle w:val="cs9f0a404017"/>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557811" w:rsidP="00557811">
      <w:pPr>
        <w:jc w:val="both"/>
        <w:rPr>
          <w:lang w:val="ru-RU"/>
        </w:rPr>
      </w:pPr>
      <w:r>
        <w:rPr>
          <w:rStyle w:val="cs9b0062618"/>
          <w:lang w:val="ru-RU"/>
        </w:rPr>
        <w:t xml:space="preserve">18. </w:t>
      </w:r>
      <w:r w:rsidR="008B0BAB" w:rsidRPr="008B0BAB">
        <w:rPr>
          <w:rStyle w:val="cs9b0062618"/>
          <w:lang w:val="ru-RU"/>
        </w:rPr>
        <w:t>Брошура дослідника для окрелізумабу (</w:t>
      </w:r>
      <w:r w:rsidR="008B0BAB">
        <w:rPr>
          <w:rStyle w:val="cs9b0062618"/>
        </w:rPr>
        <w:t>RO</w:t>
      </w:r>
      <w:r w:rsidR="008B0BAB" w:rsidRPr="008B0BAB">
        <w:rPr>
          <w:rStyle w:val="cs9b0062618"/>
          <w:lang w:val="ru-RU"/>
        </w:rPr>
        <w:t xml:space="preserve">4964913, </w:t>
      </w:r>
      <w:r w:rsidR="008B0BAB">
        <w:rPr>
          <w:rStyle w:val="cs9b0062618"/>
        </w:rPr>
        <w:t>Ocrevus</w:t>
      </w:r>
      <w:r w:rsidR="008B0BAB" w:rsidRPr="008B0BAB">
        <w:rPr>
          <w:rStyle w:val="cs9b0062618"/>
          <w:lang w:val="ru-RU"/>
        </w:rPr>
        <w:t>®), версія 20 від листопада 2021 р.</w:t>
      </w:r>
      <w:r w:rsidR="00783939">
        <w:rPr>
          <w:rStyle w:val="cs9f0a404018"/>
          <w:lang w:val="ru-RU"/>
        </w:rPr>
        <w:t xml:space="preserve"> до протокол</w:t>
      </w:r>
      <w:r w:rsidR="00AA2E2F">
        <w:rPr>
          <w:rStyle w:val="cs9f0a404018"/>
          <w:lang w:val="ru-RU"/>
        </w:rPr>
        <w:t>і</w:t>
      </w:r>
      <w:r w:rsidR="00783939">
        <w:rPr>
          <w:rStyle w:val="cs9f0a404018"/>
          <w:lang w:val="ru-RU"/>
        </w:rPr>
        <w:t>в клінічних</w:t>
      </w:r>
      <w:r w:rsidR="008B0BAB" w:rsidRPr="008B0BAB">
        <w:rPr>
          <w:rStyle w:val="cs9f0a404018"/>
          <w:lang w:val="ru-RU"/>
        </w:rPr>
        <w:t xml:space="preserve"> </w:t>
      </w:r>
      <w:r w:rsidR="00783939">
        <w:rPr>
          <w:rStyle w:val="cs9f0a404018"/>
          <w:lang w:val="ru-RU"/>
        </w:rPr>
        <w:t>випробувань:</w:t>
      </w:r>
      <w:r w:rsidR="008B0BAB" w:rsidRPr="008B0BAB">
        <w:rPr>
          <w:rStyle w:val="cs9f0a404018"/>
          <w:lang w:val="ru-RU"/>
        </w:rPr>
        <w:t xml:space="preserve">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w:t>
      </w:r>
      <w:r w:rsidR="008B0BAB" w:rsidRPr="008B0BAB">
        <w:rPr>
          <w:rStyle w:val="cs9b0062618"/>
          <w:lang w:val="ru-RU"/>
        </w:rPr>
        <w:t>ОКРЕЛІЗУМАБОМ</w:t>
      </w:r>
      <w:r w:rsidR="008B0BAB" w:rsidRPr="008B0BAB">
        <w:rPr>
          <w:rStyle w:val="cs9f0a404018"/>
          <w:lang w:val="ru-RU"/>
        </w:rPr>
        <w:t xml:space="preserve"> У ДОРОСЛИХ ПАЦІЄНТІВ З ПЕРВИННИМ ПРОГРЕСУЮЧИМ РОЗСІЯНИМ СКЛЕРОЗОМ», код дослідження </w:t>
      </w:r>
      <w:r w:rsidR="008B0BAB">
        <w:rPr>
          <w:rStyle w:val="cs9b0062618"/>
        </w:rPr>
        <w:t>GN</w:t>
      </w:r>
      <w:r w:rsidR="008B0BAB" w:rsidRPr="008B0BAB">
        <w:rPr>
          <w:rStyle w:val="cs9b0062618"/>
          <w:lang w:val="ru-RU"/>
        </w:rPr>
        <w:t>41791</w:t>
      </w:r>
      <w:r w:rsidR="008B0BAB" w:rsidRPr="008B0BAB">
        <w:rPr>
          <w:rStyle w:val="cs9f0a404018"/>
          <w:lang w:val="ru-RU"/>
        </w:rPr>
        <w:t>, версія 4 від 15 вересня 2021 р.; «Багатоцентрове, рандомізоване, подвійне сліпе, контрольоване дослідження фази ІІІ</w:t>
      </w:r>
      <w:r w:rsidR="008B0BAB">
        <w:rPr>
          <w:rStyle w:val="cs9f0a404018"/>
        </w:rPr>
        <w:t>b</w:t>
      </w:r>
      <w:r w:rsidR="008B0BAB" w:rsidRPr="008B0BAB">
        <w:rPr>
          <w:rStyle w:val="cs9f0a404018"/>
          <w:lang w:val="ru-RU"/>
        </w:rPr>
        <w:t xml:space="preserve"> для оцінки ефективності, безпечності та фармакокінетики вищих доз </w:t>
      </w:r>
      <w:r w:rsidR="008B0BAB" w:rsidRPr="008B0BAB">
        <w:rPr>
          <w:rStyle w:val="cs9b0062618"/>
          <w:lang w:val="ru-RU"/>
        </w:rPr>
        <w:t>окрелізумабу</w:t>
      </w:r>
      <w:r w:rsidR="008B0BAB" w:rsidRPr="008B0BAB">
        <w:rPr>
          <w:rStyle w:val="cs9f0a404018"/>
          <w:lang w:val="ru-RU"/>
        </w:rPr>
        <w:t xml:space="preserve"> у дорослих пацієнтів з рецидивуючим розсіяним склерозом», код дослідження </w:t>
      </w:r>
      <w:r w:rsidR="008B0BAB">
        <w:rPr>
          <w:rStyle w:val="cs9b0062618"/>
        </w:rPr>
        <w:t>BN</w:t>
      </w:r>
      <w:r w:rsidR="008B0BAB" w:rsidRPr="008B0BAB">
        <w:rPr>
          <w:rStyle w:val="cs9b0062618"/>
          <w:lang w:val="ru-RU"/>
        </w:rPr>
        <w:t>42082</w:t>
      </w:r>
      <w:r w:rsidR="008B0BAB" w:rsidRPr="008B0BAB">
        <w:rPr>
          <w:rStyle w:val="cs9f0a404018"/>
          <w:lang w:val="ru-RU"/>
        </w:rPr>
        <w:t>, версія 2 від 29 березня 2021 р.; «Багатоцентрове, рандомізоване, подвійне сліпе, контрольоване дослідження фази ІІІ</w:t>
      </w:r>
      <w:r w:rsidR="008B0BAB">
        <w:rPr>
          <w:rStyle w:val="cs9f0a404018"/>
        </w:rPr>
        <w:t>b</w:t>
      </w:r>
      <w:r w:rsidR="008B0BAB" w:rsidRPr="008B0BAB">
        <w:rPr>
          <w:rStyle w:val="cs9f0a404018"/>
          <w:lang w:val="ru-RU"/>
        </w:rPr>
        <w:t xml:space="preserve"> для оцінки ефективності, безпечності та фармакокінетики вищих доз </w:t>
      </w:r>
      <w:r w:rsidR="008B0BAB" w:rsidRPr="008B0BAB">
        <w:rPr>
          <w:rStyle w:val="cs9b0062618"/>
          <w:lang w:val="ru-RU"/>
        </w:rPr>
        <w:t>окрелізумабу</w:t>
      </w:r>
      <w:r w:rsidR="008B0BAB" w:rsidRPr="008B0BAB">
        <w:rPr>
          <w:rStyle w:val="cs9f0a404018"/>
          <w:lang w:val="ru-RU"/>
        </w:rPr>
        <w:t xml:space="preserve"> у дорослих з первинним прогресуючим розсіяним склерозом», код дослідження </w:t>
      </w:r>
      <w:r w:rsidR="008B0BAB">
        <w:rPr>
          <w:rStyle w:val="cs9b0062618"/>
        </w:rPr>
        <w:t>BN</w:t>
      </w:r>
      <w:r w:rsidR="008B0BAB" w:rsidRPr="008B0BAB">
        <w:rPr>
          <w:rStyle w:val="cs9b0062618"/>
          <w:lang w:val="ru-RU"/>
        </w:rPr>
        <w:t>42083</w:t>
      </w:r>
      <w:r w:rsidR="008B0BAB" w:rsidRPr="008B0BAB">
        <w:rPr>
          <w:rStyle w:val="cs9f0a404018"/>
          <w:lang w:val="ru-RU"/>
        </w:rPr>
        <w:t>, версія 2 від 29 березня 2021 р.; спонсор - Ф.Хоффманн-Ля Рош Лтд, Швейцарія</w:t>
      </w:r>
      <w:r w:rsidR="008B0BAB">
        <w:rPr>
          <w:rStyle w:val="cs9f0a404018"/>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«Рош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557811" w:rsidRDefault="00557811" w:rsidP="00557811">
      <w:pPr>
        <w:jc w:val="both"/>
        <w:rPr>
          <w:lang w:val="ru-RU"/>
        </w:rPr>
      </w:pPr>
      <w:r>
        <w:rPr>
          <w:rStyle w:val="cs9b0062619"/>
          <w:lang w:val="ru-RU"/>
        </w:rPr>
        <w:t xml:space="preserve">19. </w:t>
      </w:r>
      <w:r w:rsidR="008B0BAB" w:rsidRPr="008B0BAB">
        <w:rPr>
          <w:rStyle w:val="cs9b0062619"/>
          <w:lang w:val="ru-RU"/>
        </w:rPr>
        <w:t>Зміна заявника клінічного випробування в Україні з «</w:t>
      </w:r>
      <w:r w:rsidR="008B0BAB">
        <w:rPr>
          <w:rStyle w:val="cs9b0062619"/>
        </w:rPr>
        <w:t>Janssen</w:t>
      </w:r>
      <w:r w:rsidR="008B0BAB" w:rsidRPr="008B0BAB">
        <w:rPr>
          <w:rStyle w:val="cs9b0062619"/>
          <w:lang w:val="ru-RU"/>
        </w:rPr>
        <w:t xml:space="preserve"> </w:t>
      </w:r>
      <w:r w:rsidR="008B0BAB">
        <w:rPr>
          <w:rStyle w:val="cs9b0062619"/>
        </w:rPr>
        <w:t>Pharmaceutica</w:t>
      </w:r>
      <w:r w:rsidR="008B0BAB" w:rsidRPr="008B0BAB">
        <w:rPr>
          <w:rStyle w:val="cs9b0062619"/>
          <w:lang w:val="ru-RU"/>
        </w:rPr>
        <w:t xml:space="preserve"> </w:t>
      </w:r>
      <w:r w:rsidR="008B0BAB">
        <w:rPr>
          <w:rStyle w:val="cs9b0062619"/>
        </w:rPr>
        <w:t>NV</w:t>
      </w:r>
      <w:r w:rsidR="008B0BAB" w:rsidRPr="008B0BAB">
        <w:rPr>
          <w:rStyle w:val="cs9b0062619"/>
          <w:lang w:val="ru-RU"/>
        </w:rPr>
        <w:t>/Янссен Фармацевтика НВ», Бельгія на ТОВАРИСТВО З ОБМЕЖЕНОЮ ВІДПОВІДАЛЬНІСТЮ «ФАРМАСЬЮТІКАЛ РІСЕРЧ АССОУШИЕЙТС УКРАЇНА» (ТОВ «ФРА УКРАЇНА»); Картка учасника клінічного дослідження від 10 грудня 2021 р. українською та російською мовами</w:t>
      </w:r>
      <w:r w:rsidR="008B0BAB" w:rsidRPr="008B0BAB">
        <w:rPr>
          <w:rStyle w:val="cs9f0a404019"/>
          <w:lang w:val="ru-RU"/>
        </w:rPr>
        <w:t xml:space="preserve"> до протоколу </w:t>
      </w:r>
      <w:r w:rsidR="008B0BAB" w:rsidRPr="008B0BAB">
        <w:rPr>
          <w:rStyle w:val="cs9f0a404019"/>
          <w:lang w:val="ru-RU"/>
        </w:rPr>
        <w:lastRenderedPageBreak/>
        <w:t xml:space="preserve">клінічного дослідження «Клінічне дослідження 3 фази порівняння </w:t>
      </w:r>
      <w:r w:rsidR="008B0BAB" w:rsidRPr="008B0BAB">
        <w:rPr>
          <w:rStyle w:val="cs9b0062619"/>
          <w:lang w:val="ru-RU"/>
        </w:rPr>
        <w:t>Даратумумабу</w:t>
      </w:r>
      <w:r w:rsidR="008B0BAB" w:rsidRPr="008B0BAB">
        <w:rPr>
          <w:rStyle w:val="cs9f0a404019"/>
          <w:lang w:val="ru-RU"/>
        </w:rPr>
        <w:t>, Бортезомібу та Дексаметазону (</w:t>
      </w:r>
      <w:r w:rsidR="008B0BAB">
        <w:rPr>
          <w:rStyle w:val="cs9f0a404019"/>
        </w:rPr>
        <w:t>DVd</w:t>
      </w:r>
      <w:r w:rsidR="008B0BAB" w:rsidRPr="008B0BAB">
        <w:rPr>
          <w:rStyle w:val="cs9f0a404019"/>
          <w:lang w:val="ru-RU"/>
        </w:rPr>
        <w:t>) з Бортезомібом та Дексаметазоном (</w:t>
      </w:r>
      <w:r w:rsidR="008B0BAB">
        <w:rPr>
          <w:rStyle w:val="cs9f0a404019"/>
        </w:rPr>
        <w:t>Vd</w:t>
      </w:r>
      <w:r w:rsidR="008B0BAB" w:rsidRPr="008B0BAB">
        <w:rPr>
          <w:rStyle w:val="cs9f0a404019"/>
          <w:lang w:val="ru-RU"/>
        </w:rPr>
        <w:t xml:space="preserve">) у пацієнтів з рецидивною чи рефрактерною множинною мієломою», код дослідження </w:t>
      </w:r>
      <w:r w:rsidR="008B0BAB" w:rsidRPr="008B0BAB">
        <w:rPr>
          <w:rStyle w:val="cs9b0062619"/>
          <w:lang w:val="ru-RU"/>
        </w:rPr>
        <w:t>54767414</w:t>
      </w:r>
      <w:r w:rsidR="008B0BAB">
        <w:rPr>
          <w:rStyle w:val="cs9b0062619"/>
        </w:rPr>
        <w:t>MMY</w:t>
      </w:r>
      <w:r w:rsidR="008B0BAB" w:rsidRPr="008B0BAB">
        <w:rPr>
          <w:rStyle w:val="cs9b0062619"/>
          <w:lang w:val="ru-RU"/>
        </w:rPr>
        <w:t xml:space="preserve">3004 </w:t>
      </w:r>
      <w:r w:rsidR="008B0BAB" w:rsidRPr="008B0BAB">
        <w:rPr>
          <w:rStyle w:val="cs9f0a404019"/>
          <w:lang w:val="ru-RU"/>
        </w:rPr>
        <w:t xml:space="preserve">, з поправкою </w:t>
      </w:r>
      <w:r w:rsidR="008B0BAB">
        <w:rPr>
          <w:rStyle w:val="cs9f0a404019"/>
        </w:rPr>
        <w:t>INT</w:t>
      </w:r>
      <w:r w:rsidR="008B0BAB" w:rsidRPr="00557811">
        <w:rPr>
          <w:rStyle w:val="cs9f0a404019"/>
          <w:lang w:val="ru-RU"/>
        </w:rPr>
        <w:t>-7 від 31.03.2021 р.; спонсор - «ЯНССЕН ФАРМАЦЕВТИКА НВ», Бельгія</w:t>
      </w:r>
      <w:r w:rsidR="008B0BAB">
        <w:rPr>
          <w:rStyle w:val="cs9b0062619"/>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557811" w:rsidP="00557811">
      <w:pPr>
        <w:jc w:val="both"/>
        <w:rPr>
          <w:lang w:val="ru-RU"/>
        </w:rPr>
      </w:pPr>
      <w:r>
        <w:rPr>
          <w:rStyle w:val="cs9b0062620"/>
          <w:lang w:val="ru-RU"/>
        </w:rPr>
        <w:t xml:space="preserve">20. </w:t>
      </w:r>
      <w:r w:rsidR="008B0BAB" w:rsidRPr="008B0BAB">
        <w:rPr>
          <w:rStyle w:val="cs9b0062620"/>
          <w:lang w:val="ru-RU"/>
        </w:rPr>
        <w:t xml:space="preserve">Брошура дослідника </w:t>
      </w:r>
      <w:r w:rsidR="008B0BAB">
        <w:rPr>
          <w:rStyle w:val="cs9b0062620"/>
        </w:rPr>
        <w:t>Trilaciclib</w:t>
      </w:r>
      <w:r w:rsidR="008B0BAB" w:rsidRPr="008B0BAB">
        <w:rPr>
          <w:rStyle w:val="cs9b0062620"/>
          <w:lang w:val="ru-RU"/>
        </w:rPr>
        <w:t xml:space="preserve"> (</w:t>
      </w:r>
      <w:r w:rsidR="008B0BAB">
        <w:rPr>
          <w:rStyle w:val="cs9b0062620"/>
        </w:rPr>
        <w:t>G</w:t>
      </w:r>
      <w:r w:rsidR="008B0BAB" w:rsidRPr="008B0BAB">
        <w:rPr>
          <w:rStyle w:val="cs9b0062620"/>
          <w:lang w:val="ru-RU"/>
        </w:rPr>
        <w:t>1</w:t>
      </w:r>
      <w:r w:rsidR="008B0BAB">
        <w:rPr>
          <w:rStyle w:val="cs9b0062620"/>
        </w:rPr>
        <w:t>T</w:t>
      </w:r>
      <w:r w:rsidR="008B0BAB" w:rsidRPr="008B0BAB">
        <w:rPr>
          <w:rStyle w:val="cs9b0062620"/>
          <w:lang w:val="ru-RU"/>
        </w:rPr>
        <w:t>28), версія 10.0 від 08 листопада 2021 року, англійською мовою</w:t>
      </w:r>
      <w:r w:rsidR="008B0BAB" w:rsidRPr="008B0BAB">
        <w:rPr>
          <w:rStyle w:val="cs9f0a404020"/>
          <w:lang w:val="ru-RU"/>
        </w:rPr>
        <w:t xml:space="preserve"> </w:t>
      </w:r>
      <w:proofErr w:type="gramStart"/>
      <w:r w:rsidR="008B0BAB" w:rsidRPr="008B0BAB">
        <w:rPr>
          <w:rStyle w:val="cs9f0a404020"/>
          <w:lang w:val="ru-RU"/>
        </w:rPr>
        <w:t>до протоколу</w:t>
      </w:r>
      <w:proofErr w:type="gramEnd"/>
      <w:r w:rsidR="008B0BAB" w:rsidRPr="008B0BAB">
        <w:rPr>
          <w:rStyle w:val="cs9f0a404020"/>
          <w:lang w:val="ru-RU"/>
        </w:rPr>
        <w:t xml:space="preserve"> клінічного дослідження «</w:t>
      </w:r>
      <w:r w:rsidR="008B0BAB">
        <w:rPr>
          <w:rStyle w:val="cs9f0a404020"/>
        </w:rPr>
        <w:t>PRESERVE</w:t>
      </w:r>
      <w:r w:rsidR="008B0BAB" w:rsidRPr="008B0BAB">
        <w:rPr>
          <w:rStyle w:val="cs9f0a404020"/>
          <w:lang w:val="ru-RU"/>
        </w:rPr>
        <w:t xml:space="preserve"> 1: Фаза 3, рандомізоване, подвійне сліпе дослідження </w:t>
      </w:r>
      <w:r w:rsidR="008B0BAB" w:rsidRPr="008B0BAB">
        <w:rPr>
          <w:rStyle w:val="cs9b0062620"/>
          <w:lang w:val="ru-RU"/>
        </w:rPr>
        <w:t>трилациклібу</w:t>
      </w:r>
      <w:r w:rsidR="008B0BAB" w:rsidRPr="008B0BAB">
        <w:rPr>
          <w:rStyle w:val="cs9f0a404020"/>
          <w:lang w:val="ru-RU"/>
        </w:rPr>
        <w:t xml:space="preserve"> у порівнянні з плацебо у пацієнтів, які отримують терапію із застосуванням </w:t>
      </w:r>
      <w:r w:rsidR="008B0BAB">
        <w:rPr>
          <w:rStyle w:val="cs9f0a404020"/>
        </w:rPr>
        <w:t>FOLFOXIRI</w:t>
      </w:r>
      <w:r w:rsidR="008B0BAB" w:rsidRPr="008B0BAB">
        <w:rPr>
          <w:rStyle w:val="cs9f0a404020"/>
          <w:lang w:val="ru-RU"/>
        </w:rPr>
        <w:t xml:space="preserve">/бевацизумабу для лікування метастатичного колоректального раку», код дослідження </w:t>
      </w:r>
      <w:r w:rsidR="008B0BAB">
        <w:rPr>
          <w:rStyle w:val="cs9b0062620"/>
        </w:rPr>
        <w:t>G</w:t>
      </w:r>
      <w:r w:rsidR="008B0BAB" w:rsidRPr="008B0BAB">
        <w:rPr>
          <w:rStyle w:val="cs9b0062620"/>
          <w:lang w:val="ru-RU"/>
        </w:rPr>
        <w:t>1</w:t>
      </w:r>
      <w:r w:rsidR="008B0BAB">
        <w:rPr>
          <w:rStyle w:val="cs9b0062620"/>
        </w:rPr>
        <w:t>T</w:t>
      </w:r>
      <w:r w:rsidR="008B0BAB" w:rsidRPr="008B0BAB">
        <w:rPr>
          <w:rStyle w:val="cs9b0062620"/>
          <w:lang w:val="ru-RU"/>
        </w:rPr>
        <w:t>28-207</w:t>
      </w:r>
      <w:r w:rsidR="008B0BAB" w:rsidRPr="008B0BAB">
        <w:rPr>
          <w:rStyle w:val="cs9f0a404020"/>
          <w:lang w:val="ru-RU"/>
        </w:rPr>
        <w:t xml:space="preserve">, версія 3.0 від 07 липня 2021 року; спонсор - </w:t>
      </w:r>
      <w:r w:rsidR="008B0BAB">
        <w:rPr>
          <w:rStyle w:val="cs9f0a404020"/>
        </w:rPr>
        <w:t>G</w:t>
      </w:r>
      <w:r w:rsidR="008B0BAB" w:rsidRPr="008B0BAB">
        <w:rPr>
          <w:rStyle w:val="cs9f0a404020"/>
          <w:lang w:val="ru-RU"/>
        </w:rPr>
        <w:t xml:space="preserve">1 </w:t>
      </w:r>
      <w:r w:rsidR="008B0BAB">
        <w:rPr>
          <w:rStyle w:val="cs9f0a404020"/>
        </w:rPr>
        <w:t>Therapeutics</w:t>
      </w:r>
      <w:r w:rsidR="008B0BAB" w:rsidRPr="008B0BAB">
        <w:rPr>
          <w:rStyle w:val="cs9f0a404020"/>
          <w:lang w:val="ru-RU"/>
        </w:rPr>
        <w:t xml:space="preserve">, </w:t>
      </w:r>
      <w:r w:rsidR="008B0BAB">
        <w:rPr>
          <w:rStyle w:val="cs9f0a404020"/>
        </w:rPr>
        <w:t>Inc</w:t>
      </w:r>
      <w:r w:rsidR="008B0BAB" w:rsidRPr="008B0BAB">
        <w:rPr>
          <w:rStyle w:val="cs9f0a404020"/>
          <w:lang w:val="ru-RU"/>
        </w:rPr>
        <w:t xml:space="preserve">., </w:t>
      </w:r>
      <w:r w:rsidR="008B0BAB">
        <w:rPr>
          <w:rStyle w:val="cs9f0a404020"/>
        </w:rPr>
        <w:t>United</w:t>
      </w:r>
      <w:r w:rsidR="008B0BAB" w:rsidRPr="008B0BAB">
        <w:rPr>
          <w:rStyle w:val="cs9f0a404020"/>
          <w:lang w:val="ru-RU"/>
        </w:rPr>
        <w:t xml:space="preserve"> </w:t>
      </w:r>
      <w:r w:rsidR="008B0BAB">
        <w:rPr>
          <w:rStyle w:val="cs9f0a404020"/>
        </w:rPr>
        <w:t>States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Підприємство з 100% іноземною інвестицією «АЙК’ЮВІА РДС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557811" w:rsidRDefault="00557811" w:rsidP="00557811">
      <w:pPr>
        <w:jc w:val="both"/>
        <w:rPr>
          <w:lang w:val="ru-RU"/>
        </w:rPr>
      </w:pPr>
      <w:r>
        <w:rPr>
          <w:rStyle w:val="cs9b0062621"/>
          <w:lang w:val="ru-RU"/>
        </w:rPr>
        <w:t xml:space="preserve">21. </w:t>
      </w:r>
      <w:r w:rsidR="008B0BAB" w:rsidRPr="008B0BAB">
        <w:rPr>
          <w:rStyle w:val="cs9b0062621"/>
          <w:lang w:val="ru-RU"/>
        </w:rPr>
        <w:t>Брошура дослідника досліджуваного лікарського засобу Абемацікліб (</w:t>
      </w:r>
      <w:r w:rsidR="008B0BAB">
        <w:rPr>
          <w:rStyle w:val="cs9b0062621"/>
        </w:rPr>
        <w:t>LY</w:t>
      </w:r>
      <w:r w:rsidR="008B0BAB" w:rsidRPr="008B0BAB">
        <w:rPr>
          <w:rStyle w:val="cs9b0062621"/>
          <w:lang w:val="ru-RU"/>
        </w:rPr>
        <w:t>2835219), версія від 02 грудня 2021 року англійською мовою</w:t>
      </w:r>
      <w:r w:rsidR="008B0BAB" w:rsidRPr="008B0BAB">
        <w:rPr>
          <w:rStyle w:val="cs9f0a404021"/>
          <w:lang w:val="ru-RU"/>
        </w:rPr>
        <w:t xml:space="preserve"> до протоколу клінічного дослідження «</w:t>
      </w:r>
      <w:r w:rsidR="008B0BAB">
        <w:rPr>
          <w:rStyle w:val="cs9f0a404021"/>
        </w:rPr>
        <w:t>MonarchE</w:t>
      </w:r>
      <w:r w:rsidR="008B0BAB" w:rsidRPr="008B0BAB">
        <w:rPr>
          <w:rStyle w:val="cs9f0a404021"/>
          <w:lang w:val="ru-RU"/>
        </w:rPr>
        <w:t xml:space="preserve">: Рандомізоване, відкрите дослідження </w:t>
      </w:r>
      <w:r w:rsidR="008B0BAB">
        <w:rPr>
          <w:rStyle w:val="cs9f0a404021"/>
        </w:rPr>
        <w:t>III</w:t>
      </w:r>
      <w:r w:rsidR="008B0BAB" w:rsidRPr="008B0BAB">
        <w:rPr>
          <w:rStyle w:val="cs9f0a404021"/>
          <w:lang w:val="ru-RU"/>
        </w:rPr>
        <w:t xml:space="preserve"> фази терапії </w:t>
      </w:r>
      <w:r w:rsidR="008B0BAB" w:rsidRPr="008B0BAB">
        <w:rPr>
          <w:rStyle w:val="cs9b0062621"/>
          <w:lang w:val="ru-RU"/>
        </w:rPr>
        <w:t xml:space="preserve">абемаціклібом </w:t>
      </w:r>
      <w:r w:rsidR="008B0BAB" w:rsidRPr="008B0BAB">
        <w:rPr>
          <w:rStyle w:val="cs9f0a404021"/>
          <w:lang w:val="ru-RU"/>
        </w:rPr>
        <w:t xml:space="preserve">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код дослідження </w:t>
      </w:r>
      <w:r w:rsidR="008B0BAB">
        <w:rPr>
          <w:rStyle w:val="cs9b0062621"/>
        </w:rPr>
        <w:t>I</w:t>
      </w:r>
      <w:r w:rsidR="008B0BAB" w:rsidRPr="008B0BAB">
        <w:rPr>
          <w:rStyle w:val="cs9b0062621"/>
          <w:lang w:val="ru-RU"/>
        </w:rPr>
        <w:t>3</w:t>
      </w:r>
      <w:r w:rsidR="008B0BAB">
        <w:rPr>
          <w:rStyle w:val="cs9b0062621"/>
        </w:rPr>
        <w:t>Y</w:t>
      </w:r>
      <w:r w:rsidR="008B0BAB" w:rsidRPr="008B0BAB">
        <w:rPr>
          <w:rStyle w:val="cs9b0062621"/>
          <w:lang w:val="ru-RU"/>
        </w:rPr>
        <w:t>-</w:t>
      </w:r>
      <w:r w:rsidR="008B0BAB">
        <w:rPr>
          <w:rStyle w:val="cs9b0062621"/>
        </w:rPr>
        <w:t>MC</w:t>
      </w:r>
      <w:r w:rsidR="008B0BAB" w:rsidRPr="008B0BAB">
        <w:rPr>
          <w:rStyle w:val="cs9b0062621"/>
          <w:lang w:val="ru-RU"/>
        </w:rPr>
        <w:t>-</w:t>
      </w:r>
      <w:r w:rsidR="008B0BAB">
        <w:rPr>
          <w:rStyle w:val="cs9b0062621"/>
        </w:rPr>
        <w:t>JPCF</w:t>
      </w:r>
      <w:r w:rsidR="008B0BAB" w:rsidRPr="008B0BAB">
        <w:rPr>
          <w:rStyle w:val="cs9f0a404021"/>
          <w:lang w:val="ru-RU"/>
        </w:rPr>
        <w:t xml:space="preserve">, з інкорпорованою поправкою </w:t>
      </w:r>
      <w:r w:rsidR="008B0BAB" w:rsidRPr="00557811">
        <w:rPr>
          <w:rStyle w:val="cs9f0a404021"/>
          <w:lang w:val="ru-RU"/>
        </w:rPr>
        <w:t>(</w:t>
      </w:r>
      <w:r w:rsidR="008B0BAB">
        <w:rPr>
          <w:rStyle w:val="cs9f0a404021"/>
        </w:rPr>
        <w:t>d</w:t>
      </w:r>
      <w:r w:rsidR="008B0BAB" w:rsidRPr="00557811">
        <w:rPr>
          <w:rStyle w:val="cs9f0a404021"/>
          <w:lang w:val="ru-RU"/>
        </w:rPr>
        <w:t>) від 25 червня 2019 року; спонсор - Елі Ліллі енд Компані, США</w:t>
      </w:r>
      <w:r w:rsidR="008B0BAB">
        <w:rPr>
          <w:rStyle w:val="cs9f0a404021"/>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 xml:space="preserve">Заявник - «Елі Ліллі Восток СА», Швейцарія </w:t>
      </w:r>
    </w:p>
    <w:p w:rsidR="008B0BAB" w:rsidRDefault="008B0BAB">
      <w:pPr>
        <w:jc w:val="both"/>
        <w:rPr>
          <w:rFonts w:ascii="Arial" w:hAnsi="Arial" w:cs="Arial"/>
          <w:sz w:val="20"/>
          <w:szCs w:val="20"/>
          <w:lang w:val="ru-RU"/>
        </w:rPr>
      </w:pPr>
    </w:p>
    <w:p w:rsidR="002B1AA4" w:rsidRPr="008B0BAB" w:rsidRDefault="002B1AA4">
      <w:pPr>
        <w:jc w:val="both"/>
        <w:rPr>
          <w:rFonts w:ascii="Arial" w:hAnsi="Arial" w:cs="Arial"/>
          <w:sz w:val="20"/>
          <w:szCs w:val="20"/>
          <w:lang w:val="ru-RU"/>
        </w:rPr>
      </w:pPr>
    </w:p>
    <w:p w:rsidR="008B0BAB" w:rsidRPr="008B0BAB" w:rsidRDefault="002B1AA4" w:rsidP="002B1AA4">
      <w:pPr>
        <w:jc w:val="both"/>
        <w:rPr>
          <w:lang w:val="ru-RU"/>
        </w:rPr>
      </w:pPr>
      <w:r>
        <w:rPr>
          <w:rStyle w:val="cs9b0062622"/>
          <w:lang w:val="ru-RU"/>
        </w:rPr>
        <w:t xml:space="preserve">22. </w:t>
      </w:r>
      <w:r w:rsidR="008B0BAB" w:rsidRPr="008B0BAB">
        <w:rPr>
          <w:rStyle w:val="cs9b0062622"/>
          <w:lang w:val="ru-RU"/>
        </w:rPr>
        <w:t>«Про клінічні дослідження»,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04, версія 1.0 від 12.03.2021 р. українською мовою; «Інформація про наукові клінічні дослідження»,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04, версія 1.0 від 12.03.2021 р. російською мовою; «Пам’ятка про симптоми РС-вірусу»,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08, версія 1.0 від 12.03.2021 р. українською мовою; «Пам’ятка про симптоми РСВ-інфекції»,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 xml:space="preserve">08, версія 1.0 від 12.03.2021р. російською мовою; «Дослідження РС-вірусу </w:t>
      </w:r>
      <w:r w:rsidR="008B0BAB">
        <w:rPr>
          <w:rStyle w:val="cs9b0062622"/>
        </w:rPr>
        <w:t>PRIMROSE</w:t>
      </w:r>
      <w:r w:rsidR="008B0BAB" w:rsidRPr="008B0BAB">
        <w:rPr>
          <w:rStyle w:val="cs9b0062622"/>
          <w:lang w:val="ru-RU"/>
        </w:rPr>
        <w:t>»,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 xml:space="preserve">09, версія 1.0 від 12.03.2021 р. українською мовою; «Клінічне дослідження РСВ </w:t>
      </w:r>
      <w:r w:rsidR="008B0BAB">
        <w:rPr>
          <w:rStyle w:val="cs9b0062622"/>
        </w:rPr>
        <w:t>PRIMROSE</w:t>
      </w:r>
      <w:r w:rsidR="008B0BAB" w:rsidRPr="008B0BAB">
        <w:rPr>
          <w:rStyle w:val="cs9b0062622"/>
          <w:lang w:val="ru-RU"/>
        </w:rPr>
        <w:t>»,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 xml:space="preserve">09, версія 1.0 від 12.03.2021 р. російською мовою; «Посібник із процедур візитів у рамках дослідження </w:t>
      </w:r>
      <w:r w:rsidR="008B0BAB">
        <w:rPr>
          <w:rStyle w:val="cs9b0062622"/>
        </w:rPr>
        <w:t>PRIMROSE</w:t>
      </w:r>
      <w:r w:rsidR="008B0BAB" w:rsidRPr="008B0BAB">
        <w:rPr>
          <w:rStyle w:val="cs9b0062622"/>
          <w:lang w:val="ru-RU"/>
        </w:rPr>
        <w:t>»,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 xml:space="preserve">10 версія 1.0 від 12.03.2021 р. українською мовою; «Клінічне дослідження </w:t>
      </w:r>
      <w:r w:rsidR="008B0BAB">
        <w:rPr>
          <w:rStyle w:val="cs9b0062622"/>
        </w:rPr>
        <w:t>PRIMROSE</w:t>
      </w:r>
      <w:r w:rsidR="008B0BAB" w:rsidRPr="008B0BAB">
        <w:rPr>
          <w:rStyle w:val="cs9b0062622"/>
          <w:lang w:val="ru-RU"/>
        </w:rPr>
        <w:t>. Керівництво з обстежень під час візитів»,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10, версія 1.0 від 12.03.2021 р. російською мовою; «РС-вірусна інфекція. Тільки факти»,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12, версія 1.0 від 12.03.2021 р. українською мовою; «РСВ-інфекція. Цікаві факти»,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12, версія 1.0 від 12.03.2021 р. російською мовою; «53718678</w:t>
      </w:r>
      <w:r w:rsidR="008B0BAB">
        <w:rPr>
          <w:rStyle w:val="cs9b0062622"/>
        </w:rPr>
        <w:t>RSV</w:t>
      </w:r>
      <w:r w:rsidR="008B0BAB" w:rsidRPr="008B0BAB">
        <w:rPr>
          <w:rStyle w:val="cs9b0062622"/>
          <w:lang w:val="ru-RU"/>
        </w:rPr>
        <w:t>2008 Інструкція щодо забору мазків з носа» 53718678</w:t>
      </w:r>
      <w:r w:rsidR="008B0BAB">
        <w:rPr>
          <w:rStyle w:val="cs9b0062622"/>
        </w:rPr>
        <w:t>RSV</w:t>
      </w:r>
      <w:r w:rsidR="008B0BAB" w:rsidRPr="008B0BAB">
        <w:rPr>
          <w:rStyle w:val="cs9b0062622"/>
          <w:lang w:val="ru-RU"/>
        </w:rPr>
        <w:t>2008-</w:t>
      </w:r>
      <w:r w:rsidR="008B0BAB">
        <w:rPr>
          <w:rStyle w:val="cs9b0062622"/>
        </w:rPr>
        <w:t>UKR</w:t>
      </w:r>
      <w:r w:rsidR="008B0BAB" w:rsidRPr="008B0BAB">
        <w:rPr>
          <w:rStyle w:val="cs9b0062622"/>
          <w:lang w:val="ru-RU"/>
        </w:rPr>
        <w:t>23, версія 1.2 від 12.03.2021 р. українською мовою; «53718678</w:t>
      </w:r>
      <w:r w:rsidR="008B0BAB">
        <w:rPr>
          <w:rStyle w:val="cs9b0062622"/>
        </w:rPr>
        <w:t>RSV</w:t>
      </w:r>
      <w:r w:rsidR="008B0BAB" w:rsidRPr="008B0BAB">
        <w:rPr>
          <w:rStyle w:val="cs9b0062622"/>
          <w:lang w:val="ru-RU"/>
        </w:rPr>
        <w:t>2008 Інструкція із забору мазків з носа», 53718678</w:t>
      </w:r>
      <w:r w:rsidR="008B0BAB">
        <w:rPr>
          <w:rStyle w:val="cs9b0062622"/>
        </w:rPr>
        <w:t>RSV</w:t>
      </w:r>
      <w:r w:rsidR="008B0BAB" w:rsidRPr="008B0BAB">
        <w:rPr>
          <w:rStyle w:val="cs9b0062622"/>
          <w:lang w:val="ru-RU"/>
        </w:rPr>
        <w:t>2008-</w:t>
      </w:r>
      <w:r w:rsidR="008B0BAB">
        <w:rPr>
          <w:rStyle w:val="cs9b0062622"/>
        </w:rPr>
        <w:t>RUU</w:t>
      </w:r>
      <w:r w:rsidR="008B0BAB" w:rsidRPr="008B0BAB">
        <w:rPr>
          <w:rStyle w:val="cs9b0062622"/>
          <w:lang w:val="ru-RU"/>
        </w:rPr>
        <w:t>23, версія 1.2 від 12.03.2021 р. російською мовою; Супровідний текст до відео-відгуку щодо проблематики РСВ інфекції (Ентоні), українською мовою; Супровідний текст до відео-відгуку щодо проблематики РСВ інфекції (Ентоні) російською мовою; Супровідний текст до відео-відгуку щодо проблематики РСВ інфекції (Сара), українською мовою для України; Супровідний текст до відео-відгуку щодо проблематики РСВ інфекції (Сара), російською мовою</w:t>
      </w:r>
      <w:r w:rsidR="008B0BAB" w:rsidRPr="008B0BAB">
        <w:rPr>
          <w:rStyle w:val="cs9f0a404022"/>
          <w:lang w:val="ru-RU"/>
        </w:rPr>
        <w:t xml:space="preserve"> до протоколу клінічного випробування «Рандомізоване, подвійне сліпе, плацебо-контрольоване клінічне дослідження 2</w:t>
      </w:r>
      <w:r w:rsidR="008B0BAB">
        <w:rPr>
          <w:rStyle w:val="cs9f0a404022"/>
        </w:rPr>
        <w:t>b</w:t>
      </w:r>
      <w:r w:rsidR="008B0BAB" w:rsidRPr="008B0BAB">
        <w:rPr>
          <w:rStyle w:val="cs9f0a404022"/>
          <w:lang w:val="ru-RU"/>
        </w:rPr>
        <w:t xml:space="preserve"> фази для оцінки ефективності та безпечності </w:t>
      </w:r>
      <w:r w:rsidR="008B0BAB" w:rsidRPr="008B0BAB">
        <w:rPr>
          <w:rStyle w:val="cs9b0062622"/>
          <w:lang w:val="ru-RU"/>
        </w:rPr>
        <w:t>рілематовіра (</w:t>
      </w:r>
      <w:r w:rsidR="008B0BAB">
        <w:rPr>
          <w:rStyle w:val="cs9b0062622"/>
        </w:rPr>
        <w:t>JNJ</w:t>
      </w:r>
      <w:r w:rsidR="008B0BAB" w:rsidRPr="008B0BAB">
        <w:rPr>
          <w:rStyle w:val="cs9b0062622"/>
          <w:lang w:val="ru-RU"/>
        </w:rPr>
        <w:t>-53718678)</w:t>
      </w:r>
      <w:r w:rsidR="008B0BAB" w:rsidRPr="008B0BAB">
        <w:rPr>
          <w:rStyle w:val="cs9f0a404022"/>
          <w:lang w:val="ru-RU"/>
        </w:rPr>
        <w:t xml:space="preserve"> у дорослих амбулаторних пацієнтів, інфікованих респіраторно-синцитіальним вірусом (РСВ), з підвищеним ризиком прогресії захворювання, що пов’язана з РСВ», код дослідження </w:t>
      </w:r>
      <w:r w:rsidR="008B0BAB" w:rsidRPr="008B0BAB">
        <w:rPr>
          <w:rStyle w:val="cs9b0062622"/>
          <w:lang w:val="ru-RU"/>
        </w:rPr>
        <w:t>53718678</w:t>
      </w:r>
      <w:r w:rsidR="008B0BAB">
        <w:rPr>
          <w:rStyle w:val="cs9b0062622"/>
        </w:rPr>
        <w:t>RSV</w:t>
      </w:r>
      <w:r w:rsidR="008B0BAB" w:rsidRPr="008B0BAB">
        <w:rPr>
          <w:rStyle w:val="cs9b0062622"/>
          <w:lang w:val="ru-RU"/>
        </w:rPr>
        <w:t>2008</w:t>
      </w:r>
      <w:r w:rsidR="008B0BAB" w:rsidRPr="008B0BAB">
        <w:rPr>
          <w:rStyle w:val="cs9f0a404022"/>
          <w:lang w:val="ru-RU"/>
        </w:rPr>
        <w:t>, від 12.03.2021 р.; спонсор - «ЯНССЕН ФАРМАЦЕВТИКА НВ», Бельгія</w:t>
      </w:r>
      <w:r w:rsidR="008B0BAB">
        <w:rPr>
          <w:rStyle w:val="cs9b0062622"/>
        </w:rPr>
        <w:t> </w:t>
      </w:r>
    </w:p>
    <w:p w:rsidR="008B0BAB" w:rsidRPr="002B1AA4" w:rsidRDefault="008B0BAB">
      <w:pPr>
        <w:jc w:val="both"/>
        <w:rPr>
          <w:rFonts w:ascii="Arial" w:hAnsi="Arial" w:cs="Arial"/>
          <w:sz w:val="20"/>
          <w:szCs w:val="20"/>
          <w:lang w:val="ru-RU"/>
        </w:rPr>
      </w:pPr>
      <w:r w:rsidRPr="002B1AA4">
        <w:rPr>
          <w:rFonts w:ascii="Arial" w:hAnsi="Arial" w:cs="Arial"/>
          <w:sz w:val="20"/>
          <w:szCs w:val="20"/>
          <w:lang w:val="ru-RU"/>
        </w:rPr>
        <w:t>Заявник - «ЯНССЕН ФАРМАЦЕВТИКА НВ», Бельгія</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2B1AA4" w:rsidRDefault="002B1AA4" w:rsidP="002B1AA4">
      <w:pPr>
        <w:jc w:val="both"/>
        <w:rPr>
          <w:lang w:val="ru-RU"/>
        </w:rPr>
      </w:pPr>
      <w:r>
        <w:rPr>
          <w:rStyle w:val="cs9b0062623"/>
          <w:lang w:val="uk-UA"/>
        </w:rPr>
        <w:t xml:space="preserve">23. </w:t>
      </w:r>
      <w:r w:rsidR="008B0BAB">
        <w:rPr>
          <w:rStyle w:val="cs9b0062623"/>
        </w:rPr>
        <w:t>GLPG</w:t>
      </w:r>
      <w:r w:rsidR="008B0BAB" w:rsidRPr="008B0BAB">
        <w:rPr>
          <w:rStyle w:val="cs9b0062623"/>
          <w:lang w:val="ru-RU"/>
        </w:rPr>
        <w:t>0634-</w:t>
      </w:r>
      <w:r w:rsidR="008B0BAB">
        <w:rPr>
          <w:rStyle w:val="cs9b0062623"/>
        </w:rPr>
        <w:t>CL</w:t>
      </w:r>
      <w:r w:rsidR="008B0BAB" w:rsidRPr="008B0BAB">
        <w:rPr>
          <w:rStyle w:val="cs9b0062623"/>
          <w:lang w:val="ru-RU"/>
        </w:rPr>
        <w:t xml:space="preserve">-205_Інформація для пацієнта/Форма інформованої згоди, універсальна версія для України 10.0 від 09 листопада 2021 року українською та російською мовами; Брошура дослідника досліджуваного лікарського засобу </w:t>
      </w:r>
      <w:r w:rsidR="008B0BAB">
        <w:rPr>
          <w:rStyle w:val="cs9b0062623"/>
        </w:rPr>
        <w:t>JYSELECA</w:t>
      </w:r>
      <w:r w:rsidR="008B0BAB" w:rsidRPr="008B0BAB">
        <w:rPr>
          <w:rStyle w:val="cs9b0062623"/>
          <w:lang w:val="ru-RU"/>
        </w:rPr>
        <w:t>® (</w:t>
      </w:r>
      <w:r w:rsidR="008B0BAB">
        <w:rPr>
          <w:rStyle w:val="cs9b0062623"/>
        </w:rPr>
        <w:t>Filgotinib</w:t>
      </w:r>
      <w:r w:rsidR="008B0BAB" w:rsidRPr="008B0BAB">
        <w:rPr>
          <w:rStyle w:val="cs9b0062623"/>
          <w:lang w:val="ru-RU"/>
        </w:rPr>
        <w:t xml:space="preserve"> (</w:t>
      </w:r>
      <w:r w:rsidR="008B0BAB">
        <w:rPr>
          <w:rStyle w:val="cs9b0062623"/>
        </w:rPr>
        <w:t>GLPG</w:t>
      </w:r>
      <w:r w:rsidR="008B0BAB" w:rsidRPr="008B0BAB">
        <w:rPr>
          <w:rStyle w:val="cs9b0062623"/>
          <w:lang w:val="ru-RU"/>
        </w:rPr>
        <w:t>0634)), видання 16 від 2 вересня 2021 року англійською мовою</w:t>
      </w:r>
      <w:r w:rsidR="008B0BAB" w:rsidRPr="008B0BAB">
        <w:rPr>
          <w:rStyle w:val="cs9f0a404023"/>
          <w:lang w:val="ru-RU"/>
        </w:rPr>
        <w:t xml:space="preserve"> до протоколу клінічного дослідження «Багатоцентрове, відкрите, довгострокове проспективне дослідження безпеки й ефективності лікування лікарським засобом </w:t>
      </w:r>
      <w:r w:rsidR="008B0BAB">
        <w:rPr>
          <w:rStyle w:val="cs9b0062623"/>
        </w:rPr>
        <w:t>GLPG</w:t>
      </w:r>
      <w:r w:rsidR="008B0BAB" w:rsidRPr="008B0BAB">
        <w:rPr>
          <w:rStyle w:val="cs9b0062623"/>
          <w:lang w:val="ru-RU"/>
        </w:rPr>
        <w:t>0634</w:t>
      </w:r>
      <w:r w:rsidR="008B0BAB" w:rsidRPr="008B0BAB">
        <w:rPr>
          <w:rStyle w:val="cs9f0a404023"/>
          <w:lang w:val="ru-RU"/>
        </w:rPr>
        <w:t xml:space="preserve"> у пацієнтів з помірною або тяжкою формою ревматоїдного артриту», код дослідження </w:t>
      </w:r>
      <w:r w:rsidR="008B0BAB">
        <w:rPr>
          <w:rStyle w:val="cs9b0062623"/>
        </w:rPr>
        <w:t>GLPG</w:t>
      </w:r>
      <w:r w:rsidR="008B0BAB" w:rsidRPr="008B0BAB">
        <w:rPr>
          <w:rStyle w:val="cs9b0062623"/>
          <w:lang w:val="ru-RU"/>
        </w:rPr>
        <w:t>0634-</w:t>
      </w:r>
      <w:r w:rsidR="008B0BAB">
        <w:rPr>
          <w:rStyle w:val="cs9b0062623"/>
        </w:rPr>
        <w:t>CL</w:t>
      </w:r>
      <w:r w:rsidR="008B0BAB" w:rsidRPr="008B0BAB">
        <w:rPr>
          <w:rStyle w:val="cs9b0062623"/>
          <w:lang w:val="ru-RU"/>
        </w:rPr>
        <w:t>-205</w:t>
      </w:r>
      <w:r w:rsidR="008B0BAB" w:rsidRPr="008B0BAB">
        <w:rPr>
          <w:rStyle w:val="cs9f0a404023"/>
          <w:lang w:val="ru-RU"/>
        </w:rPr>
        <w:t xml:space="preserve">, з поправкою </w:t>
      </w:r>
      <w:r w:rsidR="008B0BAB" w:rsidRPr="002B1AA4">
        <w:rPr>
          <w:rStyle w:val="cs9f0a404023"/>
          <w:lang w:val="ru-RU"/>
        </w:rPr>
        <w:t xml:space="preserve">4 від 13 травня 2021 року; спонсор - </w:t>
      </w:r>
      <w:r w:rsidR="008B0BAB">
        <w:rPr>
          <w:rStyle w:val="cs9f0a404023"/>
        </w:rPr>
        <w:t>Galapagos</w:t>
      </w:r>
      <w:r w:rsidR="008B0BAB" w:rsidRPr="002B1AA4">
        <w:rPr>
          <w:rStyle w:val="cs9f0a404023"/>
          <w:lang w:val="ru-RU"/>
        </w:rPr>
        <w:t xml:space="preserve"> </w:t>
      </w:r>
      <w:r w:rsidR="008B0BAB">
        <w:rPr>
          <w:rStyle w:val="cs9f0a404023"/>
        </w:rPr>
        <w:t>NV</w:t>
      </w:r>
      <w:r w:rsidR="008B0BAB" w:rsidRPr="002B1AA4">
        <w:rPr>
          <w:rStyle w:val="cs9f0a404023"/>
          <w:lang w:val="ru-RU"/>
        </w:rPr>
        <w:t>, Бельгія</w:t>
      </w:r>
      <w:r w:rsidR="008B0BAB">
        <w:rPr>
          <w:rStyle w:val="cs9f0a404023"/>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lastRenderedPageBreak/>
        <w:t>Заявник - ТОВ «Сінеос Хелс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2B1AA4" w:rsidRDefault="002B1AA4" w:rsidP="002B1AA4">
      <w:pPr>
        <w:jc w:val="both"/>
        <w:rPr>
          <w:lang w:val="ru-RU"/>
        </w:rPr>
      </w:pPr>
      <w:r>
        <w:rPr>
          <w:rStyle w:val="cs9b0062624"/>
          <w:lang w:val="ru-RU"/>
        </w:rPr>
        <w:t xml:space="preserve">24. </w:t>
      </w:r>
      <w:r w:rsidR="008B0BAB" w:rsidRPr="008B0BAB">
        <w:rPr>
          <w:rStyle w:val="cs9b0062624"/>
          <w:lang w:val="ru-RU"/>
        </w:rPr>
        <w:t>Оновлений розділ 2.1.</w:t>
      </w:r>
      <w:r w:rsidR="008B0BAB">
        <w:rPr>
          <w:rStyle w:val="cs9b0062624"/>
        </w:rPr>
        <w:t>P</w:t>
      </w:r>
      <w:r w:rsidR="008B0BAB" w:rsidRPr="008B0BAB">
        <w:rPr>
          <w:rStyle w:val="cs9b0062624"/>
          <w:lang w:val="ru-RU"/>
        </w:rPr>
        <w:t xml:space="preserve"> досьє досліджуваного лікарського засобу Ніпокалімаб (М281) від жовтня 2021 р.; Оновлений розділ 2.1.</w:t>
      </w:r>
      <w:r w:rsidR="008B0BAB">
        <w:rPr>
          <w:rStyle w:val="cs9b0062624"/>
        </w:rPr>
        <w:t>S</w:t>
      </w:r>
      <w:r w:rsidR="008B0BAB" w:rsidRPr="008B0BAB">
        <w:rPr>
          <w:rStyle w:val="cs9b0062624"/>
          <w:lang w:val="ru-RU"/>
        </w:rPr>
        <w:t xml:space="preserve"> досьє досліджуваного лікарського засобу Ніпокалімаб (М281) від жовтня 2021 р.; Подовження терміну зберігання досліджуваного лікарського засобу Ніпокалімаб (М281) до 24 місяців при температурі 2-8°</w:t>
      </w:r>
      <w:r w:rsidR="008B0BAB">
        <w:rPr>
          <w:rStyle w:val="cs9b0062624"/>
        </w:rPr>
        <w:t>C</w:t>
      </w:r>
      <w:r w:rsidR="008B0BAB" w:rsidRPr="008B0BAB">
        <w:rPr>
          <w:rStyle w:val="cs9b0062624"/>
          <w:lang w:val="ru-RU"/>
        </w:rPr>
        <w:t>; Картка нагадування про візит, 80202135</w:t>
      </w:r>
      <w:r w:rsidR="008B0BAB">
        <w:rPr>
          <w:rStyle w:val="cs9b0062624"/>
        </w:rPr>
        <w:t>SLE</w:t>
      </w:r>
      <w:r w:rsidR="008B0BAB" w:rsidRPr="008B0BAB">
        <w:rPr>
          <w:rStyle w:val="cs9b0062624"/>
          <w:lang w:val="ru-RU"/>
        </w:rPr>
        <w:t xml:space="preserve">2001, </w:t>
      </w:r>
      <w:r w:rsidR="008B0BAB">
        <w:rPr>
          <w:rStyle w:val="cs9b0062624"/>
        </w:rPr>
        <w:t>UKR</w:t>
      </w:r>
      <w:r w:rsidR="008B0BAB" w:rsidRPr="008B0BAB">
        <w:rPr>
          <w:rStyle w:val="cs9b0062624"/>
          <w:lang w:val="ru-RU"/>
        </w:rPr>
        <w:t xml:space="preserve">06 </w:t>
      </w:r>
      <w:r w:rsidR="008B0BAB">
        <w:rPr>
          <w:rStyle w:val="cs9b0062624"/>
        </w:rPr>
        <w:t>INT</w:t>
      </w:r>
      <w:r w:rsidR="008B0BAB" w:rsidRPr="008B0BAB">
        <w:rPr>
          <w:rStyle w:val="cs9b0062624"/>
          <w:lang w:val="ru-RU"/>
        </w:rPr>
        <w:t>-1, версія 1.1 від 27.05.2021 р., українською мовою; Картка з нагадуванням про візит, 80202135</w:t>
      </w:r>
      <w:r w:rsidR="008B0BAB">
        <w:rPr>
          <w:rStyle w:val="cs9b0062624"/>
        </w:rPr>
        <w:t>SLE</w:t>
      </w:r>
      <w:r w:rsidR="008B0BAB" w:rsidRPr="008B0BAB">
        <w:rPr>
          <w:rStyle w:val="cs9b0062624"/>
          <w:lang w:val="ru-RU"/>
        </w:rPr>
        <w:t xml:space="preserve">2001, </w:t>
      </w:r>
      <w:r w:rsidR="008B0BAB">
        <w:rPr>
          <w:rStyle w:val="cs9b0062624"/>
        </w:rPr>
        <w:t>RUU</w:t>
      </w:r>
      <w:r w:rsidR="008B0BAB" w:rsidRPr="008B0BAB">
        <w:rPr>
          <w:rStyle w:val="cs9b0062624"/>
          <w:lang w:val="ru-RU"/>
        </w:rPr>
        <w:t xml:space="preserve">06 </w:t>
      </w:r>
      <w:r w:rsidR="008B0BAB">
        <w:rPr>
          <w:rStyle w:val="cs9b0062624"/>
        </w:rPr>
        <w:t>INT</w:t>
      </w:r>
      <w:r w:rsidR="008B0BAB" w:rsidRPr="008B0BAB">
        <w:rPr>
          <w:rStyle w:val="cs9b0062624"/>
          <w:lang w:val="ru-RU"/>
        </w:rPr>
        <w:t>-1, версія 1.1 від 27.05.2021 р., російською мовою; Довідник учасника дослідження, 80202135</w:t>
      </w:r>
      <w:r w:rsidR="008B0BAB">
        <w:rPr>
          <w:rStyle w:val="cs9b0062624"/>
        </w:rPr>
        <w:t>SLE</w:t>
      </w:r>
      <w:r w:rsidR="008B0BAB" w:rsidRPr="008B0BAB">
        <w:rPr>
          <w:rStyle w:val="cs9b0062624"/>
          <w:lang w:val="ru-RU"/>
        </w:rPr>
        <w:t xml:space="preserve">2001, </w:t>
      </w:r>
      <w:r w:rsidR="008B0BAB">
        <w:rPr>
          <w:rStyle w:val="cs9b0062624"/>
        </w:rPr>
        <w:t>UKR</w:t>
      </w:r>
      <w:r w:rsidR="008B0BAB" w:rsidRPr="008B0BAB">
        <w:rPr>
          <w:rStyle w:val="cs9b0062624"/>
          <w:lang w:val="ru-RU"/>
        </w:rPr>
        <w:t xml:space="preserve">08 </w:t>
      </w:r>
      <w:r w:rsidR="008B0BAB">
        <w:rPr>
          <w:rStyle w:val="cs9b0062624"/>
        </w:rPr>
        <w:t>INT</w:t>
      </w:r>
      <w:r w:rsidR="008B0BAB" w:rsidRPr="008B0BAB">
        <w:rPr>
          <w:rStyle w:val="cs9b0062624"/>
          <w:lang w:val="ru-RU"/>
        </w:rPr>
        <w:t>-1, версія 1.1 від 27.05.2021 р., українською мовою; Керівництво учасника дослідження, 80202135</w:t>
      </w:r>
      <w:r w:rsidR="008B0BAB">
        <w:rPr>
          <w:rStyle w:val="cs9b0062624"/>
        </w:rPr>
        <w:t>SLE</w:t>
      </w:r>
      <w:r w:rsidR="008B0BAB" w:rsidRPr="008B0BAB">
        <w:rPr>
          <w:rStyle w:val="cs9b0062624"/>
          <w:lang w:val="ru-RU"/>
        </w:rPr>
        <w:t xml:space="preserve">2001, </w:t>
      </w:r>
      <w:r w:rsidR="008B0BAB">
        <w:rPr>
          <w:rStyle w:val="cs9b0062624"/>
        </w:rPr>
        <w:t>RUU</w:t>
      </w:r>
      <w:r w:rsidR="008B0BAB" w:rsidRPr="008B0BAB">
        <w:rPr>
          <w:rStyle w:val="cs9b0062624"/>
          <w:lang w:val="ru-RU"/>
        </w:rPr>
        <w:t xml:space="preserve">08 </w:t>
      </w:r>
      <w:r w:rsidR="008B0BAB">
        <w:rPr>
          <w:rStyle w:val="cs9b0062624"/>
        </w:rPr>
        <w:t>INT</w:t>
      </w:r>
      <w:r w:rsidR="008B0BAB" w:rsidRPr="008B0BAB">
        <w:rPr>
          <w:rStyle w:val="cs9b0062624"/>
          <w:lang w:val="ru-RU"/>
        </w:rPr>
        <w:t>-1, версія 1.1 від 27.05.2021 р., російською мовою</w:t>
      </w:r>
      <w:r w:rsidR="008B0BAB" w:rsidRPr="008B0BAB">
        <w:rPr>
          <w:rStyle w:val="cs9f0a404024"/>
          <w:lang w:val="ru-RU"/>
        </w:rPr>
        <w:t xml:space="preserve"> 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8B0BAB" w:rsidRPr="008B0BAB">
        <w:rPr>
          <w:rStyle w:val="cs9b0062624"/>
          <w:lang w:val="ru-RU"/>
        </w:rPr>
        <w:t>ніпокалімабу</w:t>
      </w:r>
      <w:r w:rsidR="008B0BAB" w:rsidRPr="008B0BAB">
        <w:rPr>
          <w:rStyle w:val="cs9f0a404024"/>
          <w:lang w:val="ru-RU"/>
        </w:rPr>
        <w:t xml:space="preserve"> у дорослих пацієнтів з активним системним червоним вовчаком», код дослідження </w:t>
      </w:r>
      <w:r w:rsidR="008B0BAB" w:rsidRPr="008B0BAB">
        <w:rPr>
          <w:rStyle w:val="cs9b0062624"/>
          <w:lang w:val="ru-RU"/>
        </w:rPr>
        <w:t>80202135</w:t>
      </w:r>
      <w:r w:rsidR="008B0BAB">
        <w:rPr>
          <w:rStyle w:val="cs9b0062624"/>
        </w:rPr>
        <w:t>SLE</w:t>
      </w:r>
      <w:r w:rsidR="008B0BAB" w:rsidRPr="008B0BAB">
        <w:rPr>
          <w:rStyle w:val="cs9b0062624"/>
          <w:lang w:val="ru-RU"/>
        </w:rPr>
        <w:t>2001</w:t>
      </w:r>
      <w:r w:rsidR="008B0BAB" w:rsidRPr="008B0BAB">
        <w:rPr>
          <w:rStyle w:val="cs9f0a404024"/>
          <w:lang w:val="ru-RU"/>
        </w:rPr>
        <w:t xml:space="preserve">, з поправкою </w:t>
      </w:r>
      <w:r w:rsidR="008B0BAB" w:rsidRPr="002B1AA4">
        <w:rPr>
          <w:rStyle w:val="cs9f0a404024"/>
          <w:lang w:val="ru-RU"/>
        </w:rPr>
        <w:t>1 від 27.05.2021 р.; спонсор - «ЯНССЕН ФАРМАЦЕВТИКА НВ», Бельгія</w:t>
      </w:r>
      <w:r w:rsidR="008B0BAB">
        <w:rPr>
          <w:rStyle w:val="cs9f0a404024"/>
        </w:rPr>
        <w:t> </w:t>
      </w:r>
    </w:p>
    <w:p w:rsidR="008B0BAB" w:rsidRPr="002B1AA4" w:rsidRDefault="008B0BAB">
      <w:pPr>
        <w:jc w:val="both"/>
        <w:rPr>
          <w:rFonts w:ascii="Arial" w:hAnsi="Arial" w:cs="Arial"/>
          <w:sz w:val="20"/>
          <w:szCs w:val="20"/>
          <w:lang w:val="ru-RU"/>
        </w:rPr>
      </w:pPr>
      <w:r w:rsidRPr="002B1AA4">
        <w:rPr>
          <w:rFonts w:ascii="Arial" w:hAnsi="Arial" w:cs="Arial"/>
          <w:sz w:val="20"/>
          <w:szCs w:val="20"/>
          <w:lang w:val="ru-RU"/>
        </w:rPr>
        <w:t>Заявник - «ЯНССЕН ФАРМАЦЕВТИКА НВ», Бельгія</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25"/>
          <w:lang w:val="ru-RU"/>
        </w:rPr>
        <w:t xml:space="preserve">25. </w:t>
      </w:r>
      <w:r w:rsidR="008B0BAB" w:rsidRPr="008B0BAB">
        <w:rPr>
          <w:rStyle w:val="cs9b0062625"/>
          <w:lang w:val="ru-RU"/>
        </w:rPr>
        <w:t xml:space="preserve">Подовження тривалості дослідження в Україні та світі до 31 грудня 2022 року </w:t>
      </w:r>
      <w:r w:rsidR="008B0BAB" w:rsidRPr="008B0BAB">
        <w:rPr>
          <w:rStyle w:val="cs9f0a404025"/>
          <w:lang w:val="ru-RU"/>
        </w:rPr>
        <w:t>до протоколу клінічного дослідження "Дослідження 1/2 фази з ескалацією дози щодо вивчення безпеки, фармакокінетики та ефективності багатократних внутрішньовенних інфузій гуманізованих моноклональних антитіл (</w:t>
      </w:r>
      <w:r w:rsidR="008B0BAB">
        <w:rPr>
          <w:rStyle w:val="cs9b0062625"/>
        </w:rPr>
        <w:t>SAR</w:t>
      </w:r>
      <w:r w:rsidR="008B0BAB" w:rsidRPr="008B0BAB">
        <w:rPr>
          <w:rStyle w:val="cs9b0062625"/>
          <w:lang w:val="ru-RU"/>
        </w:rPr>
        <w:t>650984</w:t>
      </w:r>
      <w:r w:rsidR="008B0BAB" w:rsidRPr="008B0BAB">
        <w:rPr>
          <w:rStyle w:val="cs9f0a404025"/>
          <w:lang w:val="ru-RU"/>
        </w:rPr>
        <w:t xml:space="preserve">) до </w:t>
      </w:r>
      <w:r w:rsidR="008B0BAB">
        <w:rPr>
          <w:rStyle w:val="cs9f0a404025"/>
        </w:rPr>
        <w:t>CD</w:t>
      </w:r>
      <w:r w:rsidR="008B0BAB" w:rsidRPr="008B0BAB">
        <w:rPr>
          <w:rStyle w:val="cs9f0a404025"/>
          <w:lang w:val="ru-RU"/>
        </w:rPr>
        <w:t xml:space="preserve">38 у пацієнтів з </w:t>
      </w:r>
      <w:r w:rsidR="008B0BAB">
        <w:rPr>
          <w:rStyle w:val="cs9f0a404025"/>
        </w:rPr>
        <w:t>CD</w:t>
      </w:r>
      <w:r w:rsidR="008B0BAB" w:rsidRPr="008B0BAB">
        <w:rPr>
          <w:rStyle w:val="cs9f0a404025"/>
          <w:lang w:val="ru-RU"/>
        </w:rPr>
        <w:t xml:space="preserve">38+ гемобластозами", код дослідження </w:t>
      </w:r>
      <w:r w:rsidR="008B0BAB">
        <w:rPr>
          <w:rStyle w:val="cs9b0062625"/>
        </w:rPr>
        <w:t>TED</w:t>
      </w:r>
      <w:r w:rsidR="008B0BAB" w:rsidRPr="008B0BAB">
        <w:rPr>
          <w:rStyle w:val="cs9b0062625"/>
          <w:lang w:val="ru-RU"/>
        </w:rPr>
        <w:t>10893</w:t>
      </w:r>
      <w:r w:rsidR="008B0BAB" w:rsidRPr="008B0BAB">
        <w:rPr>
          <w:rStyle w:val="cs9f0a404025"/>
          <w:lang w:val="ru-RU"/>
        </w:rPr>
        <w:t xml:space="preserve">, з поправкою 14, версія 1 від 22 липня 2020р.; спонсор - </w:t>
      </w:r>
      <w:r w:rsidR="008B0BAB">
        <w:rPr>
          <w:rStyle w:val="cs9f0a404025"/>
        </w:rPr>
        <w:t>sanofi</w:t>
      </w:r>
      <w:r w:rsidR="008B0BAB" w:rsidRPr="008B0BAB">
        <w:rPr>
          <w:rStyle w:val="cs9f0a404025"/>
          <w:lang w:val="ru-RU"/>
        </w:rPr>
        <w:t>-</w:t>
      </w:r>
      <w:r w:rsidR="008B0BAB">
        <w:rPr>
          <w:rStyle w:val="cs9f0a404025"/>
        </w:rPr>
        <w:t>aventis</w:t>
      </w:r>
      <w:r w:rsidR="008B0BAB" w:rsidRPr="008B0BAB">
        <w:rPr>
          <w:rStyle w:val="cs9f0a404025"/>
          <w:lang w:val="ru-RU"/>
        </w:rPr>
        <w:t xml:space="preserve"> </w:t>
      </w:r>
      <w:r w:rsidR="008B0BAB">
        <w:rPr>
          <w:rStyle w:val="cs9f0a404025"/>
        </w:rPr>
        <w:t>recherche</w:t>
      </w:r>
      <w:r w:rsidR="008B0BAB" w:rsidRPr="008B0BAB">
        <w:rPr>
          <w:rStyle w:val="cs9f0a404025"/>
          <w:lang w:val="ru-RU"/>
        </w:rPr>
        <w:t xml:space="preserve"> &amp; </w:t>
      </w:r>
      <w:r w:rsidR="008B0BAB">
        <w:rPr>
          <w:rStyle w:val="cs9f0a404025"/>
        </w:rPr>
        <w:t>developpement</w:t>
      </w:r>
      <w:r w:rsidR="008B0BAB" w:rsidRPr="008B0BAB">
        <w:rPr>
          <w:rStyle w:val="cs9f0a404025"/>
          <w:lang w:val="ru-RU"/>
        </w:rPr>
        <w:t xml:space="preserve">, </w:t>
      </w:r>
      <w:r w:rsidR="008B0BAB">
        <w:rPr>
          <w:rStyle w:val="cs9f0a404025"/>
        </w:rPr>
        <w:t>France</w:t>
      </w:r>
      <w:r w:rsidR="008B0BAB" w:rsidRPr="008B0BAB">
        <w:rPr>
          <w:rStyle w:val="cs9f0a404025"/>
          <w:lang w:val="ru-RU"/>
        </w:rPr>
        <w:t xml:space="preserve"> (Санофі-Авентіс решерш е девелопман, Франція)</w:t>
      </w:r>
      <w:r w:rsidR="008B0BAB">
        <w:rPr>
          <w:rStyle w:val="cs9f0a404025"/>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«Санофі-Авентіс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2B1AA4" w:rsidRDefault="002B1AA4" w:rsidP="002B1AA4">
      <w:pPr>
        <w:jc w:val="both"/>
        <w:rPr>
          <w:lang w:val="ru-RU"/>
        </w:rPr>
      </w:pPr>
      <w:r>
        <w:rPr>
          <w:rStyle w:val="cs9b0062626"/>
          <w:lang w:val="ru-RU"/>
        </w:rPr>
        <w:t xml:space="preserve">26. </w:t>
      </w:r>
      <w:r w:rsidR="008B0BAB" w:rsidRPr="008B0BAB">
        <w:rPr>
          <w:rStyle w:val="cs9b0062626"/>
          <w:lang w:val="ru-RU"/>
        </w:rPr>
        <w:t xml:space="preserve">Лист-привітання для пацієнта,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Pr>
          <w:rStyle w:val="cs9b0062626"/>
        </w:rPr>
        <w:t>UKR</w:t>
      </w:r>
      <w:r w:rsidR="008B0BAB" w:rsidRPr="008B0BAB">
        <w:rPr>
          <w:rStyle w:val="cs9b0062626"/>
          <w:lang w:val="ru-RU"/>
        </w:rPr>
        <w:t xml:space="preserve">04, версія 1.0 від 29.05.2019 р. українською мовою; Лист-привітання для пацієнта,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Pr>
          <w:rStyle w:val="cs9b0062626"/>
        </w:rPr>
        <w:t>RUU</w:t>
      </w:r>
      <w:r w:rsidR="008B0BAB" w:rsidRPr="008B0BAB">
        <w:rPr>
          <w:rStyle w:val="cs9b0062626"/>
          <w:lang w:val="ru-RU"/>
        </w:rPr>
        <w:t xml:space="preserve">04, версія 1.0 від 29.05.2019 р. російською мовою; Лист-подяка пацієнту,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Pr>
          <w:rStyle w:val="cs9b0062626"/>
        </w:rPr>
        <w:t>UKR</w:t>
      </w:r>
      <w:r w:rsidR="008B0BAB" w:rsidRPr="008B0BAB">
        <w:rPr>
          <w:rStyle w:val="cs9b0062626"/>
          <w:lang w:val="ru-RU"/>
        </w:rPr>
        <w:t xml:space="preserve">06, версія 1.1 від 29.05.2019 р. українською мовою; Лист-подяка пацієнту,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Pr>
          <w:rStyle w:val="cs9b0062626"/>
        </w:rPr>
        <w:t>RUU</w:t>
      </w:r>
      <w:r w:rsidR="008B0BAB" w:rsidRPr="008B0BAB">
        <w:rPr>
          <w:rStyle w:val="cs9b0062626"/>
          <w:lang w:val="ru-RU"/>
        </w:rPr>
        <w:t xml:space="preserve">06, версія 1.0 від 29.05.2019 р. російською мовою; Довідник із візитів,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 xml:space="preserve">3001- </w:t>
      </w:r>
      <w:r w:rsidR="008B0BAB">
        <w:rPr>
          <w:rStyle w:val="cs9b0062626"/>
        </w:rPr>
        <w:t>UKR</w:t>
      </w:r>
      <w:r w:rsidR="008B0BAB" w:rsidRPr="008B0BAB">
        <w:rPr>
          <w:rStyle w:val="cs9b0062626"/>
          <w:lang w:val="ru-RU"/>
        </w:rPr>
        <w:t xml:space="preserve">03 – </w:t>
      </w:r>
      <w:r w:rsidR="008B0BAB">
        <w:rPr>
          <w:rStyle w:val="cs9b0062626"/>
        </w:rPr>
        <w:t>INT</w:t>
      </w:r>
      <w:r w:rsidR="008B0BAB" w:rsidRPr="008B0BAB">
        <w:rPr>
          <w:rStyle w:val="cs9b0062626"/>
          <w:lang w:val="ru-RU"/>
        </w:rPr>
        <w:t xml:space="preserve">-1, версія 2.1 від 08.01.2020 р. українською мовою; Керівництво з проходження візитів дослідження,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Pr>
          <w:rStyle w:val="cs9b0062626"/>
        </w:rPr>
        <w:t>RUU</w:t>
      </w:r>
      <w:r w:rsidR="008B0BAB" w:rsidRPr="008B0BAB">
        <w:rPr>
          <w:rStyle w:val="cs9b0062626"/>
          <w:lang w:val="ru-RU"/>
        </w:rPr>
        <w:t xml:space="preserve">03 – </w:t>
      </w:r>
      <w:r w:rsidR="008B0BAB">
        <w:rPr>
          <w:rStyle w:val="cs9b0062626"/>
        </w:rPr>
        <w:t>INT</w:t>
      </w:r>
      <w:r w:rsidR="008B0BAB" w:rsidRPr="008B0BAB">
        <w:rPr>
          <w:rStyle w:val="cs9b0062626"/>
          <w:lang w:val="ru-RU"/>
        </w:rPr>
        <w:t>-1, версія 2.0 від 08.01.2020 р. російською мовою;</w:t>
      </w:r>
      <w:r w:rsidR="00AA2E2F">
        <w:rPr>
          <w:rStyle w:val="cs9b0062626"/>
          <w:lang w:val="ru-RU"/>
        </w:rPr>
        <w:t xml:space="preserve"> </w:t>
      </w:r>
      <w:r w:rsidR="008B0BAB" w:rsidRPr="008B0BAB">
        <w:rPr>
          <w:rStyle w:val="cs9b0062626"/>
          <w:lang w:val="ru-RU"/>
        </w:rPr>
        <w:t>Збільшення кількості пацієнтів в Україні до 135</w:t>
      </w:r>
      <w:r w:rsidR="008B0BAB" w:rsidRPr="008B0BAB">
        <w:rPr>
          <w:rStyle w:val="cs9f0a404026"/>
          <w:lang w:val="ru-RU"/>
        </w:rPr>
        <w:t xml:space="preserve"> до протоколу клінічного дослідження «Рандомізоване, багатоцентрове, подвійне сліпе, плацебо-контрольоване клінічне дослідження 2</w:t>
      </w:r>
      <w:r w:rsidR="008B0BAB">
        <w:rPr>
          <w:rStyle w:val="cs9f0a404026"/>
        </w:rPr>
        <w:t>b</w:t>
      </w:r>
      <w:r w:rsidR="008B0BAB" w:rsidRPr="008B0BAB">
        <w:rPr>
          <w:rStyle w:val="cs9f0a404026"/>
          <w:lang w:val="ru-RU"/>
        </w:rPr>
        <w:t xml:space="preserve"> / 3 фази в паралельних групах для оцінки ефективності та безпечності </w:t>
      </w:r>
      <w:r w:rsidR="008B0BAB" w:rsidRPr="008B0BAB">
        <w:rPr>
          <w:rStyle w:val="cs9b0062626"/>
          <w:lang w:val="ru-RU"/>
        </w:rPr>
        <w:t xml:space="preserve">гуселькумабу </w:t>
      </w:r>
      <w:r w:rsidR="008B0BAB" w:rsidRPr="008B0BAB">
        <w:rPr>
          <w:rStyle w:val="cs9f0a404026"/>
          <w:lang w:val="ru-RU"/>
        </w:rPr>
        <w:t xml:space="preserve">в пацієнтів із середнього ступеню тяжкості та тяжким активним неспецифічним виразковим колітом», код дослідження </w:t>
      </w:r>
      <w:r w:rsidR="008B0BAB">
        <w:rPr>
          <w:rStyle w:val="cs9b0062626"/>
        </w:rPr>
        <w:t>CNTO</w:t>
      </w:r>
      <w:r w:rsidR="008B0BAB" w:rsidRPr="008B0BAB">
        <w:rPr>
          <w:rStyle w:val="cs9b0062626"/>
          <w:lang w:val="ru-RU"/>
        </w:rPr>
        <w:t>1959</w:t>
      </w:r>
      <w:r w:rsidR="008B0BAB">
        <w:rPr>
          <w:rStyle w:val="cs9b0062626"/>
        </w:rPr>
        <w:t>UCO</w:t>
      </w:r>
      <w:r w:rsidR="008B0BAB" w:rsidRPr="008B0BAB">
        <w:rPr>
          <w:rStyle w:val="cs9b0062626"/>
          <w:lang w:val="ru-RU"/>
        </w:rPr>
        <w:t>3001</w:t>
      </w:r>
      <w:r w:rsidR="008B0BAB" w:rsidRPr="008B0BAB">
        <w:rPr>
          <w:rStyle w:val="cs9f0a404026"/>
          <w:lang w:val="ru-RU"/>
        </w:rPr>
        <w:t xml:space="preserve">, </w:t>
      </w:r>
      <w:r w:rsidR="008B0BAB">
        <w:rPr>
          <w:rStyle w:val="cs9f0a404026"/>
        </w:rPr>
        <w:t>COVID</w:t>
      </w:r>
      <w:r w:rsidR="008B0BAB" w:rsidRPr="008B0BAB">
        <w:rPr>
          <w:rStyle w:val="cs9f0a404026"/>
          <w:lang w:val="ru-RU"/>
        </w:rPr>
        <w:t xml:space="preserve">-19 Додаток від 14 травня 2020 року до Протоколу клінічного дослідження </w:t>
      </w:r>
      <w:r w:rsidR="008B0BAB">
        <w:rPr>
          <w:rStyle w:val="cs9f0a404026"/>
        </w:rPr>
        <w:t>CNTO</w:t>
      </w:r>
      <w:r w:rsidR="008B0BAB" w:rsidRPr="008B0BAB">
        <w:rPr>
          <w:rStyle w:val="cs9f0a404026"/>
          <w:lang w:val="ru-RU"/>
        </w:rPr>
        <w:t>1959</w:t>
      </w:r>
      <w:r w:rsidR="008B0BAB">
        <w:rPr>
          <w:rStyle w:val="cs9f0a404026"/>
        </w:rPr>
        <w:t>UCO</w:t>
      </w:r>
      <w:r w:rsidR="008B0BAB" w:rsidRPr="008B0BAB">
        <w:rPr>
          <w:rStyle w:val="cs9f0a404026"/>
          <w:lang w:val="ru-RU"/>
        </w:rPr>
        <w:t xml:space="preserve">3001з поправкою </w:t>
      </w:r>
      <w:r w:rsidR="008B0BAB" w:rsidRPr="002B1AA4">
        <w:rPr>
          <w:rStyle w:val="cs9f0a404026"/>
          <w:lang w:val="ru-RU"/>
        </w:rPr>
        <w:t>2 від 03.08.2021 р.; спонсор - «ЯНССЕН ФАРМАЦЕВТИКА НВ», Бельгія</w:t>
      </w:r>
      <w:r w:rsidR="008B0BAB">
        <w:rPr>
          <w:rStyle w:val="cs9b0062626"/>
        </w:rPr>
        <w:t> </w:t>
      </w:r>
    </w:p>
    <w:p w:rsidR="008B0BAB" w:rsidRPr="002B1AA4" w:rsidRDefault="008B0BAB">
      <w:pPr>
        <w:jc w:val="both"/>
        <w:rPr>
          <w:rFonts w:ascii="Arial" w:hAnsi="Arial" w:cs="Arial"/>
          <w:sz w:val="20"/>
          <w:szCs w:val="20"/>
          <w:lang w:val="ru-RU"/>
        </w:rPr>
      </w:pPr>
      <w:r w:rsidRPr="002B1AA4">
        <w:rPr>
          <w:rFonts w:ascii="Arial" w:hAnsi="Arial" w:cs="Arial"/>
          <w:sz w:val="20"/>
          <w:szCs w:val="20"/>
          <w:lang w:val="ru-RU"/>
        </w:rPr>
        <w:t>Заявник - «ЯНССЕН ФАРМАЦЕВТИКА НВ», Бельгія</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27"/>
          <w:lang w:val="ru-RU"/>
        </w:rPr>
      </w:pPr>
      <w:r>
        <w:rPr>
          <w:rStyle w:val="cs9b0062627"/>
          <w:lang w:val="ru-RU"/>
        </w:rPr>
        <w:t xml:space="preserve">27. </w:t>
      </w:r>
      <w:r w:rsidR="008B0BAB" w:rsidRPr="008B0BAB">
        <w:rPr>
          <w:rStyle w:val="cs9b0062627"/>
          <w:lang w:val="ru-RU"/>
        </w:rPr>
        <w:t>Включення додаткового місця проведення клінічного випробування в Україні</w:t>
      </w:r>
      <w:r w:rsidR="008B0BAB" w:rsidRPr="008B0BAB">
        <w:rPr>
          <w:rStyle w:val="cs9f0a404027"/>
          <w:lang w:val="ru-RU"/>
        </w:rPr>
        <w:t xml:space="preserve"> до протоколу клінічного дослідження «Рандомізоване, контрольоване препаратом порівняння клінічне дослідження ІІІ фази для вивчення ефективності та безпечності </w:t>
      </w:r>
      <w:r w:rsidR="008B0BAB" w:rsidRPr="008B0BAB">
        <w:rPr>
          <w:rStyle w:val="cs9b0062627"/>
          <w:lang w:val="ru-RU"/>
        </w:rPr>
        <w:t>пембролізумабу</w:t>
      </w:r>
      <w:r w:rsidR="008B0BAB" w:rsidRPr="008B0BAB">
        <w:rPr>
          <w:rStyle w:val="cs9f0a404027"/>
          <w:lang w:val="ru-RU"/>
        </w:rPr>
        <w:t xml:space="preserve"> (</w:t>
      </w:r>
      <w:r w:rsidR="008B0BAB">
        <w:rPr>
          <w:rStyle w:val="cs9f0a404027"/>
        </w:rPr>
        <w:t>MK</w:t>
      </w:r>
      <w:r w:rsidR="008B0BAB" w:rsidRPr="008B0BAB">
        <w:rPr>
          <w:rStyle w:val="cs9f0a404027"/>
          <w:lang w:val="ru-RU"/>
        </w:rPr>
        <w:t>-3475)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w:t>
      </w:r>
      <w:r w:rsidR="008B0BAB">
        <w:rPr>
          <w:rStyle w:val="cs9f0a404027"/>
        </w:rPr>
        <w:t>KEYNOTE</w:t>
      </w:r>
      <w:r w:rsidR="008B0BAB" w:rsidRPr="008B0BAB">
        <w:rPr>
          <w:rStyle w:val="cs9f0a404027"/>
          <w:lang w:val="ru-RU"/>
        </w:rPr>
        <w:t xml:space="preserve">-676)», код дослідження </w:t>
      </w:r>
      <w:r w:rsidR="008B0BAB">
        <w:rPr>
          <w:rStyle w:val="cs9b0062627"/>
        </w:rPr>
        <w:t>MK</w:t>
      </w:r>
      <w:r w:rsidR="008B0BAB" w:rsidRPr="008B0BAB">
        <w:rPr>
          <w:rStyle w:val="cs9b0062627"/>
          <w:lang w:val="ru-RU"/>
        </w:rPr>
        <w:t>-3475-676</w:t>
      </w:r>
      <w:r w:rsidR="008B0BAB" w:rsidRPr="008B0BAB">
        <w:rPr>
          <w:rStyle w:val="cs9f0a404027"/>
          <w:lang w:val="ru-RU"/>
        </w:rPr>
        <w:t>, з інкорпорованою поправкою 04 від 09 червня 2021 року; спонсор - «Мерк Шарп Енд Доум Корп.», дочірнє підприємство «Мерк Енд Ко., Інк.», США (</w:t>
      </w:r>
      <w:r w:rsidR="008B0BAB">
        <w:rPr>
          <w:rStyle w:val="cs9f0a404027"/>
        </w:rPr>
        <w:t>Merck</w:t>
      </w:r>
      <w:r w:rsidR="008B0BAB" w:rsidRPr="008B0BAB">
        <w:rPr>
          <w:rStyle w:val="cs9f0a404027"/>
          <w:lang w:val="ru-RU"/>
        </w:rPr>
        <w:t xml:space="preserve"> </w:t>
      </w:r>
      <w:r w:rsidR="008B0BAB">
        <w:rPr>
          <w:rStyle w:val="cs9f0a404027"/>
        </w:rPr>
        <w:t>Sharp</w:t>
      </w:r>
      <w:r w:rsidR="008B0BAB" w:rsidRPr="008B0BAB">
        <w:rPr>
          <w:rStyle w:val="cs9f0a404027"/>
          <w:lang w:val="ru-RU"/>
        </w:rPr>
        <w:t xml:space="preserve"> &amp; </w:t>
      </w:r>
      <w:r w:rsidR="008B0BAB">
        <w:rPr>
          <w:rStyle w:val="cs9f0a404027"/>
        </w:rPr>
        <w:t>Dohme</w:t>
      </w:r>
      <w:r w:rsidR="008B0BAB" w:rsidRPr="008B0BAB">
        <w:rPr>
          <w:rStyle w:val="cs9f0a404027"/>
          <w:lang w:val="ru-RU"/>
        </w:rPr>
        <w:t xml:space="preserve"> </w:t>
      </w:r>
      <w:r w:rsidR="008B0BAB">
        <w:rPr>
          <w:rStyle w:val="cs9f0a404027"/>
        </w:rPr>
        <w:t>Corp</w:t>
      </w:r>
      <w:r w:rsidR="008B0BAB" w:rsidRPr="008B0BAB">
        <w:rPr>
          <w:rStyle w:val="cs9f0a404027"/>
          <w:lang w:val="ru-RU"/>
        </w:rPr>
        <w:t xml:space="preserve">., </w:t>
      </w:r>
      <w:r w:rsidR="008B0BAB">
        <w:rPr>
          <w:rStyle w:val="cs9f0a404027"/>
        </w:rPr>
        <w:t>a</w:t>
      </w:r>
      <w:r w:rsidR="008B0BAB" w:rsidRPr="008B0BAB">
        <w:rPr>
          <w:rStyle w:val="cs9f0a404027"/>
          <w:lang w:val="ru-RU"/>
        </w:rPr>
        <w:t xml:space="preserve"> </w:t>
      </w:r>
      <w:r w:rsidR="008B0BAB">
        <w:rPr>
          <w:rStyle w:val="cs9f0a404027"/>
        </w:rPr>
        <w:t>subsidiary</w:t>
      </w:r>
      <w:r w:rsidR="008B0BAB" w:rsidRPr="008B0BAB">
        <w:rPr>
          <w:rStyle w:val="cs9f0a404027"/>
          <w:lang w:val="ru-RU"/>
        </w:rPr>
        <w:t xml:space="preserve"> </w:t>
      </w:r>
      <w:r w:rsidR="008B0BAB">
        <w:rPr>
          <w:rStyle w:val="cs9f0a404027"/>
        </w:rPr>
        <w:t>of</w:t>
      </w:r>
      <w:r w:rsidR="008B0BAB" w:rsidRPr="008B0BAB">
        <w:rPr>
          <w:rStyle w:val="cs9f0a404027"/>
          <w:lang w:val="ru-RU"/>
        </w:rPr>
        <w:t xml:space="preserve"> </w:t>
      </w:r>
      <w:r w:rsidR="008B0BAB">
        <w:rPr>
          <w:rStyle w:val="cs9f0a404027"/>
        </w:rPr>
        <w:t>Merck</w:t>
      </w:r>
      <w:r w:rsidR="008B0BAB" w:rsidRPr="008B0BAB">
        <w:rPr>
          <w:rStyle w:val="cs9f0a404027"/>
          <w:lang w:val="ru-RU"/>
        </w:rPr>
        <w:t xml:space="preserve"> &amp; </w:t>
      </w:r>
      <w:r w:rsidR="008B0BAB">
        <w:rPr>
          <w:rStyle w:val="cs9f0a404027"/>
        </w:rPr>
        <w:t>Co</w:t>
      </w:r>
      <w:r w:rsidR="008B0BAB" w:rsidRPr="008B0BAB">
        <w:rPr>
          <w:rStyle w:val="cs9f0a404027"/>
          <w:lang w:val="ru-RU"/>
        </w:rPr>
        <w:t xml:space="preserve">., </w:t>
      </w:r>
      <w:r w:rsidR="008B0BAB">
        <w:rPr>
          <w:rStyle w:val="cs9f0a404027"/>
        </w:rPr>
        <w:t>Inc</w:t>
      </w:r>
      <w:r w:rsidR="008B0BAB" w:rsidRPr="008B0BAB">
        <w:rPr>
          <w:rStyle w:val="cs9f0a404027"/>
          <w:lang w:val="ru-RU"/>
        </w:rPr>
        <w:t xml:space="preserve">., </w:t>
      </w:r>
      <w:r w:rsidR="008B0BAB">
        <w:rPr>
          <w:rStyle w:val="cs9f0a404027"/>
        </w:rPr>
        <w:t>USA</w:t>
      </w:r>
      <w:r w:rsidR="008B0BAB" w:rsidRPr="008B0BAB">
        <w:rPr>
          <w:rStyle w:val="cs9f0a404027"/>
          <w:lang w:val="ru-RU"/>
        </w:rPr>
        <w:t>)</w:t>
      </w:r>
    </w:p>
    <w:p w:rsidR="002B1AA4" w:rsidRPr="008B0BAB" w:rsidRDefault="002B1AA4" w:rsidP="002B1AA4">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«МСД Україна»</w:t>
      </w:r>
    </w:p>
    <w:p w:rsidR="008B0BAB" w:rsidRPr="008B0BAB" w:rsidRDefault="008B0BAB">
      <w:pPr>
        <w:pStyle w:val="cs80d9435b"/>
        <w:rPr>
          <w:rFonts w:ascii="Arial" w:hAnsi="Arial" w:cs="Arial"/>
          <w:sz w:val="20"/>
          <w:szCs w:val="20"/>
          <w:lang w:val="ru-RU"/>
        </w:rPr>
      </w:pPr>
      <w:r>
        <w:rPr>
          <w:rStyle w:val="cs9f0a404027"/>
        </w:rPr>
        <w:t> </w:t>
      </w:r>
    </w:p>
    <w:tbl>
      <w:tblPr>
        <w:tblW w:w="9631" w:type="dxa"/>
        <w:tblCellMar>
          <w:left w:w="0" w:type="dxa"/>
          <w:right w:w="0" w:type="dxa"/>
        </w:tblCellMar>
        <w:tblLook w:val="04A0" w:firstRow="1" w:lastRow="0" w:firstColumn="1" w:lastColumn="0" w:noHBand="0" w:noVBand="1"/>
      </w:tblPr>
      <w:tblGrid>
        <w:gridCol w:w="793"/>
        <w:gridCol w:w="8838"/>
      </w:tblGrid>
      <w:tr w:rsidR="008B0BAB" w:rsidRPr="00111DDD" w:rsidTr="008B0BAB">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83939" w:rsidRDefault="008B0BAB">
            <w:pPr>
              <w:pStyle w:val="cs2e86d3a6"/>
              <w:rPr>
                <w:rStyle w:val="cs9b0062627"/>
                <w:b w:val="0"/>
              </w:rPr>
            </w:pPr>
            <w:r w:rsidRPr="00783939">
              <w:rPr>
                <w:rStyle w:val="cs9b0062627"/>
                <w:b w:val="0"/>
              </w:rPr>
              <w:t xml:space="preserve">№ </w:t>
            </w:r>
          </w:p>
          <w:p w:rsidR="008B0BAB" w:rsidRPr="00783939" w:rsidRDefault="008B0BAB">
            <w:pPr>
              <w:pStyle w:val="cs2e86d3a6"/>
              <w:rPr>
                <w:b/>
              </w:rPr>
            </w:pPr>
            <w:r w:rsidRPr="00783939">
              <w:rPr>
                <w:rStyle w:val="cs9b0062627"/>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02b20ac"/>
              <w:rPr>
                <w:b/>
                <w:lang w:val="ru-RU"/>
              </w:rPr>
            </w:pPr>
            <w:r w:rsidRPr="00783939">
              <w:rPr>
                <w:rStyle w:val="cs9b0062627"/>
                <w:b w:val="0"/>
                <w:lang w:val="ru-RU"/>
              </w:rPr>
              <w:t>П.І.Б. відповідального дослідника</w:t>
            </w:r>
          </w:p>
          <w:p w:rsidR="008B0BAB" w:rsidRPr="00783939" w:rsidRDefault="00783939">
            <w:pPr>
              <w:pStyle w:val="cs2e86d3a6"/>
              <w:rPr>
                <w:b/>
                <w:lang w:val="ru-RU"/>
              </w:rPr>
            </w:pPr>
            <w:r>
              <w:rPr>
                <w:rStyle w:val="cs9b0062627"/>
                <w:b w:val="0"/>
                <w:lang w:val="ru-RU"/>
              </w:rPr>
              <w:t>Н</w:t>
            </w:r>
            <w:r w:rsidR="008B0BAB" w:rsidRPr="00783939">
              <w:rPr>
                <w:rStyle w:val="cs9b0062627"/>
                <w:b w:val="0"/>
                <w:lang w:val="ru-RU"/>
              </w:rPr>
              <w:t>азва місця проведення клінічного випробування</w:t>
            </w:r>
          </w:p>
        </w:tc>
      </w:tr>
      <w:tr w:rsidR="008B0BAB" w:rsidRPr="00111DDD" w:rsidTr="008B0BAB">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95e872d0"/>
              <w:rPr>
                <w:b/>
              </w:rPr>
            </w:pPr>
            <w:r w:rsidRPr="00783939">
              <w:rPr>
                <w:rStyle w:val="cs9b0062627"/>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b/>
                <w:lang w:val="ru-RU"/>
              </w:rPr>
            </w:pPr>
            <w:r w:rsidRPr="00783939">
              <w:rPr>
                <w:rStyle w:val="cs9b0062627"/>
                <w:b w:val="0"/>
                <w:lang w:val="ru-RU"/>
              </w:rPr>
              <w:t>к.м.н., доц. Личковський О.Е.</w:t>
            </w:r>
          </w:p>
          <w:p w:rsidR="008B0BAB" w:rsidRPr="00783939" w:rsidRDefault="008B0BAB">
            <w:pPr>
              <w:pStyle w:val="cs80d9435b"/>
              <w:rPr>
                <w:b/>
                <w:lang w:val="ru-RU"/>
              </w:rPr>
            </w:pPr>
            <w:r w:rsidRPr="00783939">
              <w:rPr>
                <w:rStyle w:val="cs9b0062627"/>
                <w:b w:val="0"/>
                <w:lang w:val="ru-RU"/>
              </w:rPr>
              <w:t>Комунальне некомерційне підприємство Львівської обласної ради «Львівська обласна клінічна лікарня», урологічне відділення, м. Львів</w:t>
            </w:r>
          </w:p>
        </w:tc>
      </w:tr>
    </w:tbl>
    <w:p w:rsidR="008B0BAB" w:rsidRPr="008B0BAB" w:rsidRDefault="008B0BAB">
      <w:pPr>
        <w:pStyle w:val="cs80d9435b"/>
        <w:rPr>
          <w:lang w:val="ru-RU"/>
        </w:rPr>
      </w:pPr>
      <w:r>
        <w:rPr>
          <w:rStyle w:val="cs9f0a404027"/>
        </w:rPr>
        <w:t> </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28"/>
          <w:lang w:val="ru-RU"/>
        </w:rPr>
      </w:pPr>
      <w:r>
        <w:rPr>
          <w:rStyle w:val="cs9b0062628"/>
          <w:lang w:val="ru-RU"/>
        </w:rPr>
        <w:t xml:space="preserve">28. </w:t>
      </w:r>
      <w:r w:rsidR="008B0BAB" w:rsidRPr="008B0BAB">
        <w:rPr>
          <w:rStyle w:val="cs9b0062628"/>
          <w:lang w:val="ru-RU"/>
        </w:rPr>
        <w:t xml:space="preserve">Додаток №2, Локальна версія номер 2.0 українською та російською мовами, дата версії 14 грудня 2021 року, на основі Мастер версії від 19 листопада 2021 року до Інформації та форми згоди для дорослих учасників дослідження, локальна версія номер 4.0 для України українською та російською мовами, дата версії 20 серпня 2018 року, на основі </w:t>
      </w:r>
      <w:r w:rsidR="008B0BAB">
        <w:rPr>
          <w:rStyle w:val="cs9b0062628"/>
        </w:rPr>
        <w:t>M</w:t>
      </w:r>
      <w:r w:rsidR="008B0BAB" w:rsidRPr="008B0BAB">
        <w:rPr>
          <w:rStyle w:val="cs9b0062628"/>
          <w:lang w:val="ru-RU"/>
        </w:rPr>
        <w:t>астер версії номер 5.0 від 24 липня 2018 року; Зміна назви місця проведення клінічного випробування</w:t>
      </w:r>
      <w:r w:rsidR="008B0BAB" w:rsidRPr="008B0BAB">
        <w:rPr>
          <w:rStyle w:val="cs9f0a404028"/>
          <w:lang w:val="ru-RU"/>
        </w:rPr>
        <w:t xml:space="preserve"> до протоколу клінічного випробування «Відкрите, рандомізоване, порівнювальне, багатоцентрове клінічне дослідження фази 3 оцінки ефективності та безпеки </w:t>
      </w:r>
      <w:r w:rsidR="008B0BAB" w:rsidRPr="008B0BAB">
        <w:rPr>
          <w:rStyle w:val="cs9b0062628"/>
          <w:lang w:val="ru-RU"/>
        </w:rPr>
        <w:t>Саволітінібу</w:t>
      </w:r>
      <w:r w:rsidR="008B0BAB" w:rsidRPr="008B0BAB">
        <w:rPr>
          <w:rStyle w:val="cs9f0a404028"/>
          <w:lang w:val="ru-RU"/>
        </w:rPr>
        <w:t xml:space="preserve">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8B0BAB">
        <w:rPr>
          <w:rStyle w:val="cs9b0062628"/>
        </w:rPr>
        <w:t>D</w:t>
      </w:r>
      <w:r w:rsidR="008B0BAB" w:rsidRPr="008B0BAB">
        <w:rPr>
          <w:rStyle w:val="cs9b0062628"/>
          <w:lang w:val="ru-RU"/>
        </w:rPr>
        <w:t>5082</w:t>
      </w:r>
      <w:r w:rsidR="008B0BAB">
        <w:rPr>
          <w:rStyle w:val="cs9b0062628"/>
        </w:rPr>
        <w:t>C</w:t>
      </w:r>
      <w:r w:rsidR="008B0BAB" w:rsidRPr="008B0BAB">
        <w:rPr>
          <w:rStyle w:val="cs9b0062628"/>
          <w:lang w:val="ru-RU"/>
        </w:rPr>
        <w:t>00003</w:t>
      </w:r>
      <w:r w:rsidR="008B0BAB" w:rsidRPr="008B0BAB">
        <w:rPr>
          <w:rStyle w:val="cs9f0a404028"/>
          <w:lang w:val="ru-RU"/>
        </w:rPr>
        <w:t xml:space="preserve">, версія 6.0 від 19 грудня 2018 року; спонсор - </w:t>
      </w:r>
      <w:r w:rsidR="008B0BAB">
        <w:rPr>
          <w:rStyle w:val="cs9f0a404028"/>
        </w:rPr>
        <w:t>AstraZeneca</w:t>
      </w:r>
      <w:r w:rsidR="008B0BAB" w:rsidRPr="008B0BAB">
        <w:rPr>
          <w:rStyle w:val="cs9f0a404028"/>
          <w:lang w:val="ru-RU"/>
        </w:rPr>
        <w:t xml:space="preserve"> </w:t>
      </w:r>
      <w:r w:rsidR="008B0BAB">
        <w:rPr>
          <w:rStyle w:val="cs9f0a404028"/>
        </w:rPr>
        <w:t>AB</w:t>
      </w:r>
      <w:r w:rsidR="008B0BAB" w:rsidRPr="008B0BAB">
        <w:rPr>
          <w:rStyle w:val="cs9f0a404028"/>
          <w:lang w:val="ru-RU"/>
        </w:rPr>
        <w:t xml:space="preserve">, </w:t>
      </w:r>
      <w:r w:rsidR="008B0BAB">
        <w:rPr>
          <w:rStyle w:val="cs9f0a404028"/>
        </w:rPr>
        <w:t>Sweden</w:t>
      </w:r>
    </w:p>
    <w:p w:rsidR="002B1AA4" w:rsidRDefault="002B1AA4" w:rsidP="002B1AA4">
      <w:pPr>
        <w:jc w:val="both"/>
        <w:rPr>
          <w:rFonts w:ascii="Arial" w:hAnsi="Arial" w:cs="Arial"/>
          <w:sz w:val="20"/>
          <w:szCs w:val="20"/>
        </w:rPr>
      </w:pPr>
      <w:r>
        <w:rPr>
          <w:rFonts w:ascii="Arial" w:hAnsi="Arial" w:cs="Arial"/>
          <w:sz w:val="20"/>
          <w:szCs w:val="20"/>
        </w:rPr>
        <w:t>Заявник - ТОВ «АСТРАЗЕНЕКА УКРАЇНА»</w:t>
      </w:r>
    </w:p>
    <w:p w:rsidR="008B0BAB" w:rsidRPr="002B1AA4" w:rsidRDefault="008B0BAB">
      <w:pPr>
        <w:pStyle w:val="cs80d9435b"/>
        <w:rPr>
          <w:lang w:val="ru-RU"/>
        </w:rPr>
      </w:pPr>
      <w:r>
        <w:rPr>
          <w:rStyle w:val="cs9f0a404028"/>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B0BAB"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28"/>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pPr>
              <w:pStyle w:val="cs2e86d3a6"/>
            </w:pPr>
            <w:r>
              <w:rPr>
                <w:rStyle w:val="cs9f0a404028"/>
              </w:rPr>
              <w:t>СТАЛО</w:t>
            </w:r>
          </w:p>
        </w:tc>
      </w:tr>
      <w:tr w:rsidR="008B0BAB" w:rsidRPr="00111DDD"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8B0BAB" w:rsidRDefault="008B0BAB">
            <w:pPr>
              <w:pStyle w:val="cs95e872d0"/>
              <w:rPr>
                <w:lang w:val="ru-RU"/>
              </w:rPr>
            </w:pPr>
            <w:r w:rsidRPr="008B0BAB">
              <w:rPr>
                <w:rStyle w:val="cs9f0a404028"/>
                <w:lang w:val="ru-RU"/>
              </w:rPr>
              <w:t>д.м.н., проф. Стусь В.П.</w:t>
            </w:r>
          </w:p>
          <w:p w:rsidR="008B0BAB" w:rsidRPr="008B0BAB" w:rsidRDefault="008B0BAB">
            <w:pPr>
              <w:pStyle w:val="cs80d9435b"/>
              <w:rPr>
                <w:lang w:val="ru-RU"/>
              </w:rPr>
            </w:pPr>
            <w:r w:rsidRPr="008B0BAB">
              <w:rPr>
                <w:rStyle w:val="cs9b0062628"/>
                <w:lang w:val="ru-RU"/>
              </w:rPr>
              <w:t>Комунальний заклад</w:t>
            </w:r>
            <w:r w:rsidRPr="008B0BAB">
              <w:rPr>
                <w:rStyle w:val="cs9f0a404028"/>
                <w:lang w:val="ru-RU"/>
              </w:rPr>
              <w:t xml:space="preserve"> «Дніпропетровська обласна клінічна лікарня ім. І.І. Мечникова», </w:t>
            </w:r>
            <w:r w:rsidRPr="008B0BAB">
              <w:rPr>
                <w:rStyle w:val="cs9b0062628"/>
                <w:lang w:val="ru-RU"/>
              </w:rPr>
              <w:t>урологічне відділення №2</w:t>
            </w:r>
            <w:r w:rsidRPr="008B0BAB">
              <w:rPr>
                <w:rStyle w:val="cs9f0a404028"/>
                <w:lang w:val="ru-RU"/>
              </w:rPr>
              <w:t xml:space="preserve">, </w:t>
            </w:r>
            <w:r w:rsidRPr="008B0BAB">
              <w:rPr>
                <w:rStyle w:val="cs9b0062628"/>
                <w:lang w:val="ru-RU"/>
              </w:rPr>
              <w:t>Державний заклад «Дніпропетровська медична академія» МОЗ України</w:t>
            </w:r>
            <w:r w:rsidRPr="008B0BAB">
              <w:rPr>
                <w:rStyle w:val="cs9f0a404028"/>
                <w:lang w:val="ru-RU"/>
              </w:rPr>
              <w:t>, кафедра урології, 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8B0BAB" w:rsidRDefault="008B0BAB">
            <w:pPr>
              <w:pStyle w:val="csfeeeeb43"/>
              <w:rPr>
                <w:lang w:val="ru-RU"/>
              </w:rPr>
            </w:pPr>
            <w:r w:rsidRPr="008B0BAB">
              <w:rPr>
                <w:rStyle w:val="cs9f0a404028"/>
                <w:lang w:val="ru-RU"/>
              </w:rPr>
              <w:t>д.м.н., проф. Стусь В.П.</w:t>
            </w:r>
          </w:p>
          <w:p w:rsidR="008B0BAB" w:rsidRPr="008B0BAB" w:rsidRDefault="008B0BAB">
            <w:pPr>
              <w:pStyle w:val="cs80d9435b"/>
              <w:rPr>
                <w:lang w:val="ru-RU"/>
              </w:rPr>
            </w:pPr>
            <w:r w:rsidRPr="008B0BAB">
              <w:rPr>
                <w:rStyle w:val="cs9b0062628"/>
                <w:lang w:val="ru-RU"/>
              </w:rPr>
              <w:t>Комунальне підприємство</w:t>
            </w:r>
            <w:r w:rsidRPr="008B0BAB">
              <w:rPr>
                <w:rStyle w:val="cs9f0a404028"/>
                <w:lang w:val="ru-RU"/>
              </w:rPr>
              <w:t xml:space="preserve"> «Дніпропетровська обласна клінічна лікарня ім. І. І. Мечникова» </w:t>
            </w:r>
            <w:r w:rsidRPr="008B0BAB">
              <w:rPr>
                <w:rStyle w:val="cs9b0062628"/>
                <w:lang w:val="ru-RU"/>
              </w:rPr>
              <w:t>Дніпропетровської обласної ради</w:t>
            </w:r>
            <w:r w:rsidRPr="008B0BAB">
              <w:rPr>
                <w:rStyle w:val="cs9f0a404028"/>
                <w:lang w:val="ru-RU"/>
              </w:rPr>
              <w:t xml:space="preserve">, </w:t>
            </w:r>
            <w:r w:rsidRPr="008B0BAB">
              <w:rPr>
                <w:rStyle w:val="cs9b0062628"/>
                <w:lang w:val="ru-RU"/>
              </w:rPr>
              <w:t>відділення урології №2 (онкологічне)</w:t>
            </w:r>
            <w:r w:rsidRPr="008B0BAB">
              <w:rPr>
                <w:rStyle w:val="cs9f0a404028"/>
                <w:lang w:val="ru-RU"/>
              </w:rPr>
              <w:t xml:space="preserve">, </w:t>
            </w:r>
            <w:r w:rsidRPr="008B0BAB">
              <w:rPr>
                <w:rStyle w:val="cs9b0062628"/>
                <w:lang w:val="ru-RU"/>
              </w:rPr>
              <w:t>Дніпровський державний медичний університет</w:t>
            </w:r>
            <w:r w:rsidRPr="008B0BAB">
              <w:rPr>
                <w:rStyle w:val="cs9f0a404028"/>
                <w:lang w:val="ru-RU"/>
              </w:rPr>
              <w:t>, кафедра урології, м. Дніпро</w:t>
            </w:r>
          </w:p>
        </w:tc>
      </w:tr>
    </w:tbl>
    <w:p w:rsidR="008B0BAB" w:rsidRPr="008B0BAB" w:rsidRDefault="008B0BAB" w:rsidP="002B1AA4">
      <w:pPr>
        <w:pStyle w:val="cs80d9435b"/>
        <w:rPr>
          <w:rFonts w:ascii="Arial" w:hAnsi="Arial" w:cs="Arial"/>
          <w:sz w:val="20"/>
          <w:szCs w:val="20"/>
          <w:lang w:val="ru-RU"/>
        </w:rPr>
      </w:pPr>
      <w:r>
        <w:rPr>
          <w:rStyle w:val="csafaf57412"/>
        </w:rPr>
        <w:t> </w:t>
      </w: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29"/>
          <w:lang w:val="ru-RU"/>
        </w:rPr>
      </w:pPr>
      <w:r>
        <w:rPr>
          <w:rStyle w:val="cs9b0062629"/>
          <w:lang w:val="ru-RU"/>
        </w:rPr>
        <w:t xml:space="preserve">29. </w:t>
      </w:r>
      <w:r w:rsidR="008B0BAB" w:rsidRPr="008B0BAB">
        <w:rPr>
          <w:rStyle w:val="cs9b0062629"/>
          <w:lang w:val="ru-RU"/>
        </w:rPr>
        <w:t xml:space="preserve">Зміна відповідального дослідника в місці проведення випробування </w:t>
      </w:r>
      <w:r w:rsidR="008B0BAB" w:rsidRPr="008B0BAB">
        <w:rPr>
          <w:rStyle w:val="cs9f0a404029"/>
          <w:lang w:val="ru-RU"/>
        </w:rPr>
        <w:t xml:space="preserve">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8B0BAB" w:rsidRPr="008B0BAB">
        <w:rPr>
          <w:rStyle w:val="cs9b0062629"/>
          <w:lang w:val="ru-RU"/>
        </w:rPr>
        <w:t>евобрутиніба</w:t>
      </w:r>
      <w:r w:rsidR="008B0BAB" w:rsidRPr="008B0BAB">
        <w:rPr>
          <w:rStyle w:val="cs9f0a404029"/>
          <w:lang w:val="ru-RU"/>
        </w:rPr>
        <w:t xml:space="preserve"> у порівнянні з терифлуномідом в учасників із рецидивуючим розсіяним склерозом», код дослідження </w:t>
      </w:r>
      <w:r w:rsidR="008B0BAB">
        <w:rPr>
          <w:rStyle w:val="cs9b0062629"/>
        </w:rPr>
        <w:t>MS</w:t>
      </w:r>
      <w:r w:rsidR="008B0BAB" w:rsidRPr="008B0BAB">
        <w:rPr>
          <w:rStyle w:val="cs9b0062629"/>
          <w:lang w:val="ru-RU"/>
        </w:rPr>
        <w:t>200527_0082</w:t>
      </w:r>
      <w:r w:rsidR="008B0BAB" w:rsidRPr="008B0BAB">
        <w:rPr>
          <w:rStyle w:val="cs9f0a404029"/>
          <w:lang w:val="ru-RU"/>
        </w:rPr>
        <w:t xml:space="preserve">, версія 3.0 від 19 травня 2021 року; спонсор - </w:t>
      </w:r>
      <w:r w:rsidR="008B0BAB">
        <w:rPr>
          <w:rStyle w:val="cs9f0a404029"/>
        </w:rPr>
        <w:t>Merck</w:t>
      </w:r>
      <w:r w:rsidR="008B0BAB" w:rsidRPr="008B0BAB">
        <w:rPr>
          <w:rStyle w:val="cs9f0a404029"/>
          <w:lang w:val="ru-RU"/>
        </w:rPr>
        <w:t xml:space="preserve"> </w:t>
      </w:r>
      <w:r w:rsidR="008B0BAB">
        <w:rPr>
          <w:rStyle w:val="cs9f0a404029"/>
        </w:rPr>
        <w:t>Healthcare</w:t>
      </w:r>
      <w:r w:rsidR="008B0BAB" w:rsidRPr="008B0BAB">
        <w:rPr>
          <w:rStyle w:val="cs9f0a404029"/>
          <w:lang w:val="ru-RU"/>
        </w:rPr>
        <w:t xml:space="preserve"> </w:t>
      </w:r>
      <w:r w:rsidR="008B0BAB">
        <w:rPr>
          <w:rStyle w:val="cs9f0a404029"/>
        </w:rPr>
        <w:t>KGaA</w:t>
      </w:r>
      <w:r w:rsidR="008B0BAB" w:rsidRPr="008B0BAB">
        <w:rPr>
          <w:rStyle w:val="cs9f0a404029"/>
          <w:lang w:val="ru-RU"/>
        </w:rPr>
        <w:t>, Німеччина</w:t>
      </w:r>
    </w:p>
    <w:p w:rsidR="002B1AA4" w:rsidRPr="002B1AA4" w:rsidRDefault="002B1AA4" w:rsidP="002B1AA4">
      <w:pPr>
        <w:jc w:val="both"/>
        <w:rPr>
          <w:rFonts w:ascii="Arial" w:hAnsi="Arial" w:cs="Arial"/>
          <w:sz w:val="20"/>
          <w:szCs w:val="20"/>
          <w:lang w:val="ru-RU"/>
        </w:rPr>
      </w:pPr>
      <w:r w:rsidRPr="002B1AA4">
        <w:rPr>
          <w:rFonts w:ascii="Arial" w:hAnsi="Arial" w:cs="Arial"/>
          <w:sz w:val="20"/>
          <w:szCs w:val="20"/>
          <w:lang w:val="ru-RU"/>
        </w:rPr>
        <w:t>Заявник - Підприємство з 100% іноземною інвестицією «АЙК’ЮВІА РДС Україна»</w:t>
      </w:r>
    </w:p>
    <w:p w:rsidR="008B0BAB" w:rsidRPr="002B1AA4" w:rsidRDefault="008B0BAB">
      <w:pPr>
        <w:pStyle w:val="cs80d9435b"/>
        <w:rPr>
          <w:lang w:val="ru-RU"/>
        </w:rPr>
      </w:pPr>
      <w:r>
        <w:rPr>
          <w:rStyle w:val="cs9f0a404029"/>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B0BAB"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rPr>
            </w:pPr>
            <w:r w:rsidRPr="00783939">
              <w:rPr>
                <w:rStyle w:val="cs9b0062629"/>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2e86d3a6"/>
              <w:rPr>
                <w:b/>
              </w:rPr>
            </w:pPr>
            <w:r w:rsidRPr="00783939">
              <w:rPr>
                <w:rStyle w:val="cs9b0062629"/>
                <w:b w:val="0"/>
              </w:rPr>
              <w:t>СТАЛО</w:t>
            </w:r>
          </w:p>
        </w:tc>
      </w:tr>
      <w:tr w:rsidR="008B0BAB" w:rsidRPr="00111DDD" w:rsidTr="0078393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80d9435b"/>
            </w:pPr>
            <w:r w:rsidRPr="00783939">
              <w:rPr>
                <w:rStyle w:val="cs9b0062629"/>
              </w:rPr>
              <w:t xml:space="preserve">лікар Новаковська О.Е. </w:t>
            </w:r>
          </w:p>
          <w:p w:rsidR="008B0BAB" w:rsidRPr="00783939" w:rsidRDefault="008B0BAB">
            <w:pPr>
              <w:pStyle w:val="cs80d9435b"/>
              <w:rPr>
                <w:b/>
              </w:rPr>
            </w:pPr>
            <w:r w:rsidRPr="00783939">
              <w:rPr>
                <w:rStyle w:val="cs9b0062629"/>
                <w:b w:val="0"/>
              </w:rPr>
              <w:t xml:space="preserve">Медичний центр ТОВ «Хелс Клінік», Медичний клінічний дослідницький центр, відділ загальної терапії, м. Вінниця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83939" w:rsidRDefault="008B0BAB">
            <w:pPr>
              <w:pStyle w:val="csf06cd379"/>
              <w:rPr>
                <w:lang w:val="ru-RU"/>
              </w:rPr>
            </w:pPr>
            <w:r w:rsidRPr="00783939">
              <w:rPr>
                <w:rStyle w:val="cs9b0062629"/>
                <w:lang w:val="ru-RU"/>
              </w:rPr>
              <w:t xml:space="preserve">к.м.н. Костюченко А.В. </w:t>
            </w:r>
          </w:p>
          <w:p w:rsidR="008B0BAB" w:rsidRPr="00783939" w:rsidRDefault="008B0BAB">
            <w:pPr>
              <w:pStyle w:val="cs80d9435b"/>
              <w:rPr>
                <w:b/>
                <w:lang w:val="ru-RU"/>
              </w:rPr>
            </w:pPr>
            <w:r w:rsidRPr="00783939">
              <w:rPr>
                <w:rStyle w:val="cs9b0062629"/>
                <w:b w:val="0"/>
                <w:lang w:val="ru-RU"/>
              </w:rPr>
              <w:t xml:space="preserve">Медичний центр ТОВ «Хелс Клінік», Медичний клінічний дослідницький центр, відділ загальної терапії, м. Вінниця </w:t>
            </w:r>
          </w:p>
        </w:tc>
      </w:tr>
    </w:tbl>
    <w:p w:rsidR="008B0BAB" w:rsidRPr="008B0BAB" w:rsidRDefault="008B0BAB" w:rsidP="002B1AA4">
      <w:pPr>
        <w:pStyle w:val="cs80d9435b"/>
        <w:rPr>
          <w:rFonts w:ascii="Arial" w:hAnsi="Arial" w:cs="Arial"/>
          <w:sz w:val="20"/>
          <w:szCs w:val="20"/>
          <w:lang w:val="ru-RU"/>
        </w:rPr>
      </w:pPr>
      <w:r>
        <w:rPr>
          <w:rStyle w:val="cs9f0a404029"/>
        </w:rPr>
        <w:t> </w:t>
      </w: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0"/>
          <w:lang w:val="ru-RU"/>
        </w:rPr>
        <w:t xml:space="preserve">30. </w:t>
      </w:r>
      <w:r w:rsidR="008B0BAB" w:rsidRPr="008B0BAB">
        <w:rPr>
          <w:rStyle w:val="cs9b0062630"/>
          <w:lang w:val="ru-RU"/>
        </w:rPr>
        <w:t xml:space="preserve">Брошура дослідника досліджуваного лікарського засобу </w:t>
      </w:r>
      <w:r w:rsidR="008B0BAB">
        <w:rPr>
          <w:rStyle w:val="cs9b0062630"/>
        </w:rPr>
        <w:t>CT</w:t>
      </w:r>
      <w:r w:rsidR="008B0BAB" w:rsidRPr="008B0BAB">
        <w:rPr>
          <w:rStyle w:val="cs9b0062630"/>
          <w:lang w:val="ru-RU"/>
        </w:rPr>
        <w:t>-</w:t>
      </w:r>
      <w:r w:rsidR="008B0BAB">
        <w:rPr>
          <w:rStyle w:val="cs9b0062630"/>
        </w:rPr>
        <w:t>P</w:t>
      </w:r>
      <w:r w:rsidR="008B0BAB" w:rsidRPr="008B0BAB">
        <w:rPr>
          <w:rStyle w:val="cs9b0062630"/>
          <w:lang w:val="ru-RU"/>
        </w:rPr>
        <w:t>16 (</w:t>
      </w:r>
      <w:r w:rsidR="008B0BAB">
        <w:rPr>
          <w:rStyle w:val="cs9b0062630"/>
        </w:rPr>
        <w:t>Bevacizumab</w:t>
      </w:r>
      <w:r w:rsidR="008B0BAB" w:rsidRPr="008B0BAB">
        <w:rPr>
          <w:rStyle w:val="cs9b0062630"/>
          <w:lang w:val="ru-RU"/>
        </w:rPr>
        <w:t>), версія 4.0 від 02 листопада 2021р., англійською мовою</w:t>
      </w:r>
      <w:r w:rsidR="008B0BAB" w:rsidRPr="008B0BAB">
        <w:rPr>
          <w:rStyle w:val="cs9f0a404030"/>
          <w:lang w:val="ru-RU"/>
        </w:rPr>
        <w:t xml:space="preserve"> до протоколу клінічного дослідження «Подвійне сліпе, рандомізоване, активно контрольоване, в паралельних групах дослідження фази 3 з метою порівняння ефективності та безпечності застосування препарату </w:t>
      </w:r>
      <w:r w:rsidR="008B0BAB">
        <w:rPr>
          <w:rStyle w:val="cs9b0062630"/>
        </w:rPr>
        <w:t>CT</w:t>
      </w:r>
      <w:r w:rsidR="008B0BAB" w:rsidRPr="008B0BAB">
        <w:rPr>
          <w:rStyle w:val="cs9b0062630"/>
          <w:lang w:val="ru-RU"/>
        </w:rPr>
        <w:t>-</w:t>
      </w:r>
      <w:r w:rsidR="008B0BAB">
        <w:rPr>
          <w:rStyle w:val="cs9b0062630"/>
        </w:rPr>
        <w:t>P</w:t>
      </w:r>
      <w:r w:rsidR="008B0BAB" w:rsidRPr="008B0BAB">
        <w:rPr>
          <w:rStyle w:val="cs9b0062630"/>
          <w:lang w:val="ru-RU"/>
        </w:rPr>
        <w:t>16</w:t>
      </w:r>
      <w:r w:rsidR="008B0BAB" w:rsidRPr="008B0BAB">
        <w:rPr>
          <w:rStyle w:val="cs9f0a404030"/>
          <w:lang w:val="ru-RU"/>
        </w:rPr>
        <w:t xml:space="preserve"> та Авастину, схваленого в ЄС, як першої лінії лікування метастатичного або рецидивуючого неплоскоклітинного недрібноклітинного раку легень», код дослідження </w:t>
      </w:r>
      <w:r w:rsidR="008B0BAB">
        <w:rPr>
          <w:rStyle w:val="cs9b0062630"/>
        </w:rPr>
        <w:t>CT</w:t>
      </w:r>
      <w:r w:rsidR="008B0BAB" w:rsidRPr="008B0BAB">
        <w:rPr>
          <w:rStyle w:val="cs9b0062630"/>
          <w:lang w:val="ru-RU"/>
        </w:rPr>
        <w:t>-</w:t>
      </w:r>
      <w:r w:rsidR="008B0BAB">
        <w:rPr>
          <w:rStyle w:val="cs9b0062630"/>
        </w:rPr>
        <w:t>P</w:t>
      </w:r>
      <w:r w:rsidR="008B0BAB" w:rsidRPr="008B0BAB">
        <w:rPr>
          <w:rStyle w:val="cs9b0062630"/>
          <w:lang w:val="ru-RU"/>
        </w:rPr>
        <w:t>16 3.1</w:t>
      </w:r>
      <w:r w:rsidR="008B0BAB" w:rsidRPr="008B0BAB">
        <w:rPr>
          <w:rStyle w:val="cs9f0a404030"/>
          <w:lang w:val="ru-RU"/>
        </w:rPr>
        <w:t>, версія 2.0 від 14 червня 2019 р.; спонсор - «ЦЕЛЛТРІОН, Інк.», Республіка Корея (</w:t>
      </w:r>
      <w:r w:rsidR="008B0BAB">
        <w:rPr>
          <w:rStyle w:val="cs9f0a404030"/>
        </w:rPr>
        <w:t>CELLTRION</w:t>
      </w:r>
      <w:r w:rsidR="008B0BAB" w:rsidRPr="008B0BAB">
        <w:rPr>
          <w:rStyle w:val="cs9f0a404030"/>
          <w:lang w:val="ru-RU"/>
        </w:rPr>
        <w:t xml:space="preserve">, </w:t>
      </w:r>
      <w:r w:rsidR="008B0BAB">
        <w:rPr>
          <w:rStyle w:val="cs9f0a404030"/>
        </w:rPr>
        <w:t>Inc</w:t>
      </w:r>
      <w:r w:rsidR="008B0BAB" w:rsidRPr="008B0BAB">
        <w:rPr>
          <w:rStyle w:val="cs9f0a404030"/>
          <w:lang w:val="ru-RU"/>
        </w:rPr>
        <w:t xml:space="preserve">., </w:t>
      </w:r>
      <w:r w:rsidR="008B0BAB">
        <w:rPr>
          <w:rStyle w:val="cs9f0a404030"/>
        </w:rPr>
        <w:t>Republic</w:t>
      </w:r>
      <w:r w:rsidR="008B0BAB" w:rsidRPr="008B0BAB">
        <w:rPr>
          <w:rStyle w:val="cs9f0a404030"/>
          <w:lang w:val="ru-RU"/>
        </w:rPr>
        <w:t xml:space="preserve"> </w:t>
      </w:r>
      <w:r w:rsidR="008B0BAB">
        <w:rPr>
          <w:rStyle w:val="cs9f0a404030"/>
        </w:rPr>
        <w:t>of</w:t>
      </w:r>
      <w:r w:rsidR="008B0BAB" w:rsidRPr="008B0BAB">
        <w:rPr>
          <w:rStyle w:val="cs9f0a404030"/>
          <w:lang w:val="ru-RU"/>
        </w:rPr>
        <w:t xml:space="preserve"> </w:t>
      </w:r>
      <w:r w:rsidR="008B0BAB">
        <w:rPr>
          <w:rStyle w:val="cs9f0a404030"/>
        </w:rPr>
        <w:t>Korea</w:t>
      </w:r>
      <w:r w:rsidR="008B0BAB" w:rsidRPr="008B0BAB">
        <w:rPr>
          <w:rStyle w:val="cs9f0a404030"/>
          <w:lang w:val="ru-RU"/>
        </w:rPr>
        <w:t>)</w:t>
      </w:r>
      <w:r w:rsidR="008B0BAB">
        <w:rPr>
          <w:rStyle w:val="cs9b0062630"/>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76274B" w:rsidRDefault="002B1AA4" w:rsidP="002B1AA4">
      <w:pPr>
        <w:jc w:val="both"/>
        <w:rPr>
          <w:lang w:val="ru-RU"/>
        </w:rPr>
      </w:pPr>
      <w:r>
        <w:rPr>
          <w:rStyle w:val="cs9b0062631"/>
          <w:lang w:val="ru-RU"/>
        </w:rPr>
        <w:t xml:space="preserve">31. </w:t>
      </w:r>
      <w:r w:rsidR="008B0BAB" w:rsidRPr="008B0BAB">
        <w:rPr>
          <w:rStyle w:val="cs9b0062631"/>
          <w:lang w:val="ru-RU"/>
        </w:rPr>
        <w:t>Збільшення кількості досліджуваних в Україні до 350 осіб</w:t>
      </w:r>
      <w:r w:rsidR="008B0BAB" w:rsidRPr="008B0BAB">
        <w:rPr>
          <w:rStyle w:val="cs9f0a404031"/>
          <w:lang w:val="ru-RU"/>
        </w:rPr>
        <w:t xml:space="preserve"> до протоколу клінічного випробування «Рандомізоване, подвійне сліпе дослідження фази </w:t>
      </w:r>
      <w:r w:rsidR="008B0BAB">
        <w:rPr>
          <w:rStyle w:val="cs9f0a404031"/>
        </w:rPr>
        <w:t>III</w:t>
      </w:r>
      <w:r w:rsidR="008B0BAB" w:rsidRPr="008B0BAB">
        <w:rPr>
          <w:rStyle w:val="cs9f0a404031"/>
          <w:lang w:val="ru-RU"/>
        </w:rPr>
        <w:t xml:space="preserve"> з використанням двох плацебо й активного препарату в якості контролю з метою вивчення ефективності та безпечності додаткової 8-тижневої терапії </w:t>
      </w:r>
      <w:r w:rsidR="008B0BAB" w:rsidRPr="008B0BAB">
        <w:rPr>
          <w:rStyle w:val="cs9b0062631"/>
          <w:lang w:val="ru-RU"/>
        </w:rPr>
        <w:t>будесонідом</w:t>
      </w:r>
      <w:r w:rsidR="008B0BAB" w:rsidRPr="008B0BAB">
        <w:rPr>
          <w:rStyle w:val="cs9f0a404031"/>
          <w:lang w:val="ru-RU"/>
        </w:rPr>
        <w:t xml:space="preserve"> 9 мг у формі капсул у порівнянні з будесонідом 6 мг у формі капсул і будесонідом-</w:t>
      </w:r>
      <w:r w:rsidR="008B0BAB">
        <w:rPr>
          <w:rStyle w:val="cs9f0a404031"/>
        </w:rPr>
        <w:t>MMX</w:t>
      </w:r>
      <w:r w:rsidR="008B0BAB" w:rsidRPr="008B0BAB">
        <w:rPr>
          <w:rStyle w:val="cs9f0a404031"/>
          <w:lang w:val="ru-RU"/>
        </w:rPr>
        <w:t xml:space="preserve">® 9 мг у формі таблеток у пацієнтів із виразковим колітом, рефрактерним до стандартної терапії месалазином», код </w:t>
      </w:r>
      <w:r w:rsidR="0076274B">
        <w:rPr>
          <w:rStyle w:val="cs9f0a404031"/>
          <w:lang w:val="ru-RU"/>
        </w:rPr>
        <w:t>дослідження</w:t>
      </w:r>
      <w:r w:rsidR="008B0BAB" w:rsidRPr="008B0BAB">
        <w:rPr>
          <w:rStyle w:val="cs9f0a404031"/>
          <w:lang w:val="ru-RU"/>
        </w:rPr>
        <w:t xml:space="preserve"> </w:t>
      </w:r>
      <w:r w:rsidR="008B0BAB">
        <w:rPr>
          <w:rStyle w:val="cs9b0062631"/>
        </w:rPr>
        <w:t>BUX</w:t>
      </w:r>
      <w:r w:rsidR="008B0BAB" w:rsidRPr="008B0BAB">
        <w:rPr>
          <w:rStyle w:val="cs9b0062631"/>
          <w:lang w:val="ru-RU"/>
        </w:rPr>
        <w:t>-4/</w:t>
      </w:r>
      <w:r w:rsidR="008B0BAB">
        <w:rPr>
          <w:rStyle w:val="cs9b0062631"/>
        </w:rPr>
        <w:t>UCA</w:t>
      </w:r>
      <w:r w:rsidR="008B0BAB" w:rsidRPr="008B0BAB">
        <w:rPr>
          <w:rStyle w:val="cs9f0a404031"/>
          <w:lang w:val="ru-RU"/>
        </w:rPr>
        <w:t xml:space="preserve">, версія 2.0 від 02 липня 2019 року; спонсор - Др. </w:t>
      </w:r>
      <w:r w:rsidR="008B0BAB" w:rsidRPr="0076274B">
        <w:rPr>
          <w:rStyle w:val="cs9f0a404031"/>
          <w:lang w:val="ru-RU"/>
        </w:rPr>
        <w:t>Фальк Фарма ГмбХ, Німеччина (</w:t>
      </w:r>
      <w:r w:rsidR="008B0BAB">
        <w:rPr>
          <w:rStyle w:val="cs9f0a404031"/>
        </w:rPr>
        <w:t>Dr</w:t>
      </w:r>
      <w:r w:rsidR="008B0BAB" w:rsidRPr="0076274B">
        <w:rPr>
          <w:rStyle w:val="cs9f0a404031"/>
          <w:lang w:val="ru-RU"/>
        </w:rPr>
        <w:t xml:space="preserve">. </w:t>
      </w:r>
      <w:r w:rsidR="008B0BAB">
        <w:rPr>
          <w:rStyle w:val="cs9f0a404031"/>
        </w:rPr>
        <w:t>Falk</w:t>
      </w:r>
      <w:r w:rsidR="008B0BAB" w:rsidRPr="0076274B">
        <w:rPr>
          <w:rStyle w:val="cs9f0a404031"/>
          <w:lang w:val="ru-RU"/>
        </w:rPr>
        <w:t xml:space="preserve"> </w:t>
      </w:r>
      <w:r w:rsidR="008B0BAB">
        <w:rPr>
          <w:rStyle w:val="cs9f0a404031"/>
        </w:rPr>
        <w:t>Pharma</w:t>
      </w:r>
      <w:r w:rsidR="008B0BAB" w:rsidRPr="0076274B">
        <w:rPr>
          <w:rStyle w:val="cs9f0a404031"/>
          <w:lang w:val="ru-RU"/>
        </w:rPr>
        <w:t xml:space="preserve"> </w:t>
      </w:r>
      <w:r w:rsidR="008B0BAB">
        <w:rPr>
          <w:rStyle w:val="cs9f0a404031"/>
        </w:rPr>
        <w:t>GmbH</w:t>
      </w:r>
      <w:r w:rsidR="008B0BAB" w:rsidRPr="0076274B">
        <w:rPr>
          <w:rStyle w:val="cs9f0a404031"/>
          <w:lang w:val="ru-RU"/>
        </w:rPr>
        <w:t xml:space="preserve">, </w:t>
      </w:r>
      <w:r w:rsidR="008B0BAB">
        <w:rPr>
          <w:rStyle w:val="cs9f0a404031"/>
        </w:rPr>
        <w:t>Germany</w:t>
      </w:r>
      <w:r w:rsidR="008B0BAB" w:rsidRPr="0076274B">
        <w:rPr>
          <w:rStyle w:val="cs9f0a404031"/>
          <w:lang w:val="ru-RU"/>
        </w:rPr>
        <w:t>)</w:t>
      </w:r>
      <w:r w:rsidR="008B0BAB">
        <w:rPr>
          <w:rStyle w:val="cs9b0062631"/>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«ОСТ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2"/>
          <w:lang w:val="ru-RU"/>
        </w:rPr>
        <w:t xml:space="preserve">32. </w:t>
      </w:r>
      <w:r w:rsidR="008B0BAB" w:rsidRPr="008B0BAB">
        <w:rPr>
          <w:rStyle w:val="cs9b0062632"/>
          <w:lang w:val="ru-RU"/>
        </w:rPr>
        <w:t xml:space="preserve">Брошура щодо включення пацієнтів в дослідження </w:t>
      </w:r>
      <w:r w:rsidR="008B0BAB">
        <w:rPr>
          <w:rStyle w:val="cs9b0062632"/>
        </w:rPr>
        <w:t>LIBRETTO</w:t>
      </w:r>
      <w:r w:rsidR="008B0BAB" w:rsidRPr="008B0BAB">
        <w:rPr>
          <w:rStyle w:val="cs9b0062632"/>
          <w:lang w:val="ru-RU"/>
        </w:rPr>
        <w:t>-432, версія 1 від 17 листопада 2021р., українською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UA</w:t>
      </w:r>
      <w:r w:rsidR="008B0BAB" w:rsidRPr="008B0BAB">
        <w:rPr>
          <w:rStyle w:val="cs9b0062632"/>
          <w:lang w:val="ru-RU"/>
        </w:rPr>
        <w:t>-</w:t>
      </w:r>
      <w:r w:rsidR="008B0BAB">
        <w:rPr>
          <w:rStyle w:val="cs9b0062632"/>
        </w:rPr>
        <w:t>RECRUIT</w:t>
      </w:r>
      <w:r w:rsidR="008B0BAB" w:rsidRPr="008B0BAB">
        <w:rPr>
          <w:rStyle w:val="cs9b0062632"/>
          <w:lang w:val="ru-RU"/>
        </w:rPr>
        <w:t>-</w:t>
      </w:r>
      <w:r w:rsidR="008B0BAB">
        <w:rPr>
          <w:rStyle w:val="cs9b0062632"/>
        </w:rPr>
        <w:t>BROCH</w:t>
      </w:r>
      <w:r w:rsidR="008B0BAB" w:rsidRPr="008B0BAB">
        <w:rPr>
          <w:rStyle w:val="cs9b0062632"/>
          <w:lang w:val="ru-RU"/>
        </w:rPr>
        <w:t xml:space="preserve"> </w:t>
      </w:r>
      <w:r w:rsidR="008B0BAB">
        <w:rPr>
          <w:rStyle w:val="cs9b0062632"/>
        </w:rPr>
        <w:t>V</w:t>
      </w:r>
      <w:r w:rsidR="008B0BAB" w:rsidRPr="008B0BAB">
        <w:rPr>
          <w:rStyle w:val="cs9b0062632"/>
          <w:lang w:val="ru-RU"/>
        </w:rPr>
        <w:t xml:space="preserve">1-11172021); Брошура щодо включення пацієнтів в дослідження </w:t>
      </w:r>
      <w:r w:rsidR="008B0BAB">
        <w:rPr>
          <w:rStyle w:val="cs9b0062632"/>
        </w:rPr>
        <w:t>LIBRETTO</w:t>
      </w:r>
      <w:r w:rsidR="008B0BAB" w:rsidRPr="008B0BAB">
        <w:rPr>
          <w:rStyle w:val="cs9b0062632"/>
          <w:lang w:val="ru-RU"/>
        </w:rPr>
        <w:t xml:space="preserve">-432, версія 1 від 17 листопада 2021р., російською </w:t>
      </w:r>
      <w:r w:rsidR="008B0BAB" w:rsidRPr="008B0BAB">
        <w:rPr>
          <w:rStyle w:val="cs9b0062632"/>
          <w:lang w:val="ru-RU"/>
        </w:rPr>
        <w:lastRenderedPageBreak/>
        <w:t>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RU</w:t>
      </w:r>
      <w:r w:rsidR="008B0BAB" w:rsidRPr="008B0BAB">
        <w:rPr>
          <w:rStyle w:val="cs9b0062632"/>
          <w:lang w:val="ru-RU"/>
        </w:rPr>
        <w:t>-</w:t>
      </w:r>
      <w:r w:rsidR="008B0BAB">
        <w:rPr>
          <w:rStyle w:val="cs9b0062632"/>
        </w:rPr>
        <w:t>RECRUIT</w:t>
      </w:r>
      <w:r w:rsidR="008B0BAB" w:rsidRPr="008B0BAB">
        <w:rPr>
          <w:rStyle w:val="cs9b0062632"/>
          <w:lang w:val="ru-RU"/>
        </w:rPr>
        <w:t>-</w:t>
      </w:r>
      <w:r w:rsidR="008B0BAB">
        <w:rPr>
          <w:rStyle w:val="cs9b0062632"/>
        </w:rPr>
        <w:t>BROCH</w:t>
      </w:r>
      <w:r w:rsidR="008B0BAB" w:rsidRPr="008B0BAB">
        <w:rPr>
          <w:rStyle w:val="cs9b0062632"/>
          <w:lang w:val="ru-RU"/>
        </w:rPr>
        <w:t xml:space="preserve"> </w:t>
      </w:r>
      <w:r w:rsidR="008B0BAB">
        <w:rPr>
          <w:rStyle w:val="cs9b0062632"/>
        </w:rPr>
        <w:t>V</w:t>
      </w:r>
      <w:r w:rsidR="008B0BAB" w:rsidRPr="008B0BAB">
        <w:rPr>
          <w:rStyle w:val="cs9b0062632"/>
          <w:lang w:val="ru-RU"/>
        </w:rPr>
        <w:t xml:space="preserve">1-11172021); Посібник з проведення візитів у рамках дослідження </w:t>
      </w:r>
      <w:r w:rsidR="008B0BAB">
        <w:rPr>
          <w:rStyle w:val="cs9b0062632"/>
        </w:rPr>
        <w:t>LIBRETTO</w:t>
      </w:r>
      <w:r w:rsidR="008B0BAB" w:rsidRPr="008B0BAB">
        <w:rPr>
          <w:rStyle w:val="cs9b0062632"/>
          <w:lang w:val="ru-RU"/>
        </w:rPr>
        <w:t>-432, версія 2 від 17 листопада 2021р., українською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UA</w:t>
      </w:r>
      <w:r w:rsidR="008B0BAB" w:rsidRPr="008B0BAB">
        <w:rPr>
          <w:rStyle w:val="cs9b0062632"/>
          <w:lang w:val="ru-RU"/>
        </w:rPr>
        <w:t>-</w:t>
      </w:r>
      <w:r w:rsidR="008B0BAB">
        <w:rPr>
          <w:rStyle w:val="cs9b0062632"/>
        </w:rPr>
        <w:t>VISIT</w:t>
      </w:r>
      <w:r w:rsidR="008B0BAB" w:rsidRPr="008B0BAB">
        <w:rPr>
          <w:rStyle w:val="cs9b0062632"/>
          <w:lang w:val="ru-RU"/>
        </w:rPr>
        <w:t>-</w:t>
      </w:r>
      <w:r w:rsidR="008B0BAB">
        <w:rPr>
          <w:rStyle w:val="cs9b0062632"/>
        </w:rPr>
        <w:t>GUIDE</w:t>
      </w:r>
      <w:r w:rsidR="008B0BAB" w:rsidRPr="008B0BAB">
        <w:rPr>
          <w:rStyle w:val="cs9b0062632"/>
          <w:lang w:val="ru-RU"/>
        </w:rPr>
        <w:t>-</w:t>
      </w:r>
      <w:r w:rsidR="008B0BAB">
        <w:rPr>
          <w:rStyle w:val="cs9b0062632"/>
        </w:rPr>
        <w:t>V</w:t>
      </w:r>
      <w:r w:rsidR="008B0BAB" w:rsidRPr="008B0BAB">
        <w:rPr>
          <w:rStyle w:val="cs9b0062632"/>
          <w:lang w:val="ru-RU"/>
        </w:rPr>
        <w:t xml:space="preserve">2 </w:t>
      </w:r>
      <w:r w:rsidR="008B0BAB">
        <w:rPr>
          <w:rStyle w:val="cs9b0062632"/>
        </w:rPr>
        <w:t>V</w:t>
      </w:r>
      <w:r w:rsidR="008B0BAB" w:rsidRPr="008B0BAB">
        <w:rPr>
          <w:rStyle w:val="cs9b0062632"/>
          <w:lang w:val="ru-RU"/>
        </w:rPr>
        <w:t xml:space="preserve">2-11172021); Посібник з проведення візитів у рамках дослідження </w:t>
      </w:r>
      <w:r w:rsidR="008B0BAB">
        <w:rPr>
          <w:rStyle w:val="cs9b0062632"/>
        </w:rPr>
        <w:t>LIBRETTO</w:t>
      </w:r>
      <w:r w:rsidR="008B0BAB" w:rsidRPr="008B0BAB">
        <w:rPr>
          <w:rStyle w:val="cs9b0062632"/>
          <w:lang w:val="ru-RU"/>
        </w:rPr>
        <w:t>-432, версія 2 від 17 листопада 2021р., російською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RU</w:t>
      </w:r>
      <w:r w:rsidR="008B0BAB" w:rsidRPr="008B0BAB">
        <w:rPr>
          <w:rStyle w:val="cs9b0062632"/>
          <w:lang w:val="ru-RU"/>
        </w:rPr>
        <w:t>-</w:t>
      </w:r>
      <w:r w:rsidR="008B0BAB">
        <w:rPr>
          <w:rStyle w:val="cs9b0062632"/>
        </w:rPr>
        <w:t>VISIT</w:t>
      </w:r>
      <w:r w:rsidR="008B0BAB" w:rsidRPr="008B0BAB">
        <w:rPr>
          <w:rStyle w:val="cs9b0062632"/>
          <w:lang w:val="ru-RU"/>
        </w:rPr>
        <w:t>-</w:t>
      </w:r>
      <w:r w:rsidR="008B0BAB">
        <w:rPr>
          <w:rStyle w:val="cs9b0062632"/>
        </w:rPr>
        <w:t>GUIDE</w:t>
      </w:r>
      <w:r w:rsidR="008B0BAB" w:rsidRPr="008B0BAB">
        <w:rPr>
          <w:rStyle w:val="cs9b0062632"/>
          <w:lang w:val="ru-RU"/>
        </w:rPr>
        <w:t>-</w:t>
      </w:r>
      <w:r w:rsidR="008B0BAB">
        <w:rPr>
          <w:rStyle w:val="cs9b0062632"/>
        </w:rPr>
        <w:t>V</w:t>
      </w:r>
      <w:r w:rsidR="008B0BAB" w:rsidRPr="008B0BAB">
        <w:rPr>
          <w:rStyle w:val="cs9b0062632"/>
          <w:lang w:val="ru-RU"/>
        </w:rPr>
        <w:t xml:space="preserve">2 </w:t>
      </w:r>
      <w:r w:rsidR="008B0BAB">
        <w:rPr>
          <w:rStyle w:val="cs9b0062632"/>
        </w:rPr>
        <w:t>V</w:t>
      </w:r>
      <w:r w:rsidR="008B0BAB" w:rsidRPr="008B0BAB">
        <w:rPr>
          <w:rStyle w:val="cs9b0062632"/>
          <w:lang w:val="ru-RU"/>
        </w:rPr>
        <w:t xml:space="preserve">2-11172021); Картка-призначення наступного візиту пацієнта у рамках дослідження </w:t>
      </w:r>
      <w:r w:rsidR="008B0BAB">
        <w:rPr>
          <w:rStyle w:val="cs9b0062632"/>
        </w:rPr>
        <w:t>LIBRETTO</w:t>
      </w:r>
      <w:r w:rsidR="008B0BAB" w:rsidRPr="008B0BAB">
        <w:rPr>
          <w:rStyle w:val="cs9b0062632"/>
          <w:lang w:val="ru-RU"/>
        </w:rPr>
        <w:t>-432, версія 1 від 17 листопада 2021р., українською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UA</w:t>
      </w:r>
      <w:r w:rsidR="008B0BAB" w:rsidRPr="008B0BAB">
        <w:rPr>
          <w:rStyle w:val="cs9b0062632"/>
          <w:lang w:val="ru-RU"/>
        </w:rPr>
        <w:t>-</w:t>
      </w:r>
      <w:r w:rsidR="008B0BAB">
        <w:rPr>
          <w:rStyle w:val="cs9b0062632"/>
        </w:rPr>
        <w:t>APPT</w:t>
      </w:r>
      <w:r w:rsidR="008B0BAB" w:rsidRPr="008B0BAB">
        <w:rPr>
          <w:rStyle w:val="cs9b0062632"/>
          <w:lang w:val="ru-RU"/>
        </w:rPr>
        <w:t>-</w:t>
      </w:r>
      <w:r w:rsidR="008B0BAB">
        <w:rPr>
          <w:rStyle w:val="cs9b0062632"/>
        </w:rPr>
        <w:t>CARD</w:t>
      </w:r>
      <w:r w:rsidR="008B0BAB" w:rsidRPr="008B0BAB">
        <w:rPr>
          <w:rStyle w:val="cs9b0062632"/>
          <w:lang w:val="ru-RU"/>
        </w:rPr>
        <w:t>-</w:t>
      </w:r>
      <w:r w:rsidR="008B0BAB">
        <w:rPr>
          <w:rStyle w:val="cs9b0062632"/>
        </w:rPr>
        <w:t>DIG</w:t>
      </w:r>
      <w:r w:rsidR="008B0BAB" w:rsidRPr="008B0BAB">
        <w:rPr>
          <w:rStyle w:val="cs9b0062632"/>
          <w:lang w:val="ru-RU"/>
        </w:rPr>
        <w:t xml:space="preserve"> </w:t>
      </w:r>
      <w:r w:rsidR="008B0BAB">
        <w:rPr>
          <w:rStyle w:val="cs9b0062632"/>
        </w:rPr>
        <w:t>V</w:t>
      </w:r>
      <w:r w:rsidR="008B0BAB" w:rsidRPr="008B0BAB">
        <w:rPr>
          <w:rStyle w:val="cs9b0062632"/>
          <w:lang w:val="ru-RU"/>
        </w:rPr>
        <w:t xml:space="preserve">1-11172021); Картка-призначення наступного візиту пацієнта у рамках дослідження </w:t>
      </w:r>
      <w:r w:rsidR="008B0BAB">
        <w:rPr>
          <w:rStyle w:val="cs9b0062632"/>
        </w:rPr>
        <w:t>LIBRETTO</w:t>
      </w:r>
      <w:r w:rsidR="008B0BAB" w:rsidRPr="008B0BAB">
        <w:rPr>
          <w:rStyle w:val="cs9b0062632"/>
          <w:lang w:val="ru-RU"/>
        </w:rPr>
        <w:t>-432, версія 1 від 17 листопада 2021р., російською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RU</w:t>
      </w:r>
      <w:r w:rsidR="008B0BAB" w:rsidRPr="008B0BAB">
        <w:rPr>
          <w:rStyle w:val="cs9b0062632"/>
          <w:lang w:val="ru-RU"/>
        </w:rPr>
        <w:t>-</w:t>
      </w:r>
      <w:r w:rsidR="008B0BAB">
        <w:rPr>
          <w:rStyle w:val="cs9b0062632"/>
        </w:rPr>
        <w:t>APPT</w:t>
      </w:r>
      <w:r w:rsidR="008B0BAB" w:rsidRPr="008B0BAB">
        <w:rPr>
          <w:rStyle w:val="cs9b0062632"/>
          <w:lang w:val="ru-RU"/>
        </w:rPr>
        <w:t>-</w:t>
      </w:r>
      <w:r w:rsidR="008B0BAB">
        <w:rPr>
          <w:rStyle w:val="cs9b0062632"/>
        </w:rPr>
        <w:t>CARD</w:t>
      </w:r>
      <w:r w:rsidR="008B0BAB" w:rsidRPr="008B0BAB">
        <w:rPr>
          <w:rStyle w:val="cs9b0062632"/>
          <w:lang w:val="ru-RU"/>
        </w:rPr>
        <w:t>-</w:t>
      </w:r>
      <w:r w:rsidR="008B0BAB">
        <w:rPr>
          <w:rStyle w:val="cs9b0062632"/>
        </w:rPr>
        <w:t>DIG</w:t>
      </w:r>
      <w:r w:rsidR="008B0BAB" w:rsidRPr="008B0BAB">
        <w:rPr>
          <w:rStyle w:val="cs9b0062632"/>
          <w:lang w:val="ru-RU"/>
        </w:rPr>
        <w:t xml:space="preserve"> </w:t>
      </w:r>
      <w:r w:rsidR="008B0BAB">
        <w:rPr>
          <w:rStyle w:val="cs9b0062632"/>
        </w:rPr>
        <w:t>V</w:t>
      </w:r>
      <w:r w:rsidR="008B0BAB" w:rsidRPr="008B0BAB">
        <w:rPr>
          <w:rStyle w:val="cs9b0062632"/>
          <w:lang w:val="ru-RU"/>
        </w:rPr>
        <w:t xml:space="preserve">1-11172021); Важливі нагадування щодо наступного візиту пацієнта у рамках дослідження </w:t>
      </w:r>
      <w:r w:rsidR="008B0BAB">
        <w:rPr>
          <w:rStyle w:val="cs9b0062632"/>
        </w:rPr>
        <w:t>LIBRETTO</w:t>
      </w:r>
      <w:r w:rsidR="008B0BAB" w:rsidRPr="008B0BAB">
        <w:rPr>
          <w:rStyle w:val="cs9b0062632"/>
          <w:lang w:val="ru-RU"/>
        </w:rPr>
        <w:t>-432, версія 1 від 17 листопада 2021р., українською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UA</w:t>
      </w:r>
      <w:r w:rsidR="008B0BAB" w:rsidRPr="008B0BAB">
        <w:rPr>
          <w:rStyle w:val="cs9b0062632"/>
          <w:lang w:val="ru-RU"/>
        </w:rPr>
        <w:t>-</w:t>
      </w:r>
      <w:r w:rsidR="008B0BAB">
        <w:rPr>
          <w:rStyle w:val="cs9b0062632"/>
        </w:rPr>
        <w:t>APPT</w:t>
      </w:r>
      <w:r w:rsidR="008B0BAB" w:rsidRPr="008B0BAB">
        <w:rPr>
          <w:rStyle w:val="cs9b0062632"/>
          <w:lang w:val="ru-RU"/>
        </w:rPr>
        <w:t>-</w:t>
      </w:r>
      <w:r w:rsidR="008B0BAB">
        <w:rPr>
          <w:rStyle w:val="cs9b0062632"/>
        </w:rPr>
        <w:t>CARD</w:t>
      </w:r>
      <w:r w:rsidR="008B0BAB" w:rsidRPr="008B0BAB">
        <w:rPr>
          <w:rStyle w:val="cs9b0062632"/>
          <w:lang w:val="ru-RU"/>
        </w:rPr>
        <w:t>-</w:t>
      </w:r>
      <w:r w:rsidR="008B0BAB">
        <w:rPr>
          <w:rStyle w:val="cs9b0062632"/>
        </w:rPr>
        <w:t>PRT</w:t>
      </w:r>
      <w:r w:rsidR="008B0BAB" w:rsidRPr="008B0BAB">
        <w:rPr>
          <w:rStyle w:val="cs9b0062632"/>
          <w:lang w:val="ru-RU"/>
        </w:rPr>
        <w:t xml:space="preserve"> </w:t>
      </w:r>
      <w:r w:rsidR="008B0BAB">
        <w:rPr>
          <w:rStyle w:val="cs9b0062632"/>
        </w:rPr>
        <w:t>V</w:t>
      </w:r>
      <w:r w:rsidR="008B0BAB" w:rsidRPr="008B0BAB">
        <w:rPr>
          <w:rStyle w:val="cs9b0062632"/>
          <w:lang w:val="ru-RU"/>
        </w:rPr>
        <w:t xml:space="preserve">1-11172021); Важливі нагадування щодо наступного візиту пацієнта у рамках дослідження </w:t>
      </w:r>
      <w:r w:rsidR="008B0BAB">
        <w:rPr>
          <w:rStyle w:val="cs9b0062632"/>
        </w:rPr>
        <w:t>LIBRETTO</w:t>
      </w:r>
      <w:r w:rsidR="008B0BAB" w:rsidRPr="008B0BAB">
        <w:rPr>
          <w:rStyle w:val="cs9b0062632"/>
          <w:lang w:val="ru-RU"/>
        </w:rPr>
        <w:t>-432, версія 1 від 17 листопада 2021р., російською мовою (</w:t>
      </w:r>
      <w:r w:rsidR="008B0BAB">
        <w:rPr>
          <w:rStyle w:val="cs9b0062632"/>
        </w:rPr>
        <w:t>JZJX</w:t>
      </w:r>
      <w:r w:rsidR="008B0BAB" w:rsidRPr="008B0BAB">
        <w:rPr>
          <w:rStyle w:val="cs9b0062632"/>
          <w:lang w:val="ru-RU"/>
        </w:rPr>
        <w:t>-</w:t>
      </w:r>
      <w:r w:rsidR="008B0BAB">
        <w:rPr>
          <w:rStyle w:val="cs9b0062632"/>
        </w:rPr>
        <w:t>UK</w:t>
      </w:r>
      <w:r w:rsidR="008B0BAB" w:rsidRPr="008B0BAB">
        <w:rPr>
          <w:rStyle w:val="cs9b0062632"/>
          <w:lang w:val="ru-RU"/>
        </w:rPr>
        <w:t>-</w:t>
      </w:r>
      <w:r w:rsidR="008B0BAB">
        <w:rPr>
          <w:rStyle w:val="cs9b0062632"/>
        </w:rPr>
        <w:t>RU</w:t>
      </w:r>
      <w:r w:rsidR="008B0BAB" w:rsidRPr="008B0BAB">
        <w:rPr>
          <w:rStyle w:val="cs9b0062632"/>
          <w:lang w:val="ru-RU"/>
        </w:rPr>
        <w:t>-</w:t>
      </w:r>
      <w:r w:rsidR="008B0BAB">
        <w:rPr>
          <w:rStyle w:val="cs9b0062632"/>
        </w:rPr>
        <w:t>APPT</w:t>
      </w:r>
      <w:r w:rsidR="008B0BAB" w:rsidRPr="008B0BAB">
        <w:rPr>
          <w:rStyle w:val="cs9b0062632"/>
          <w:lang w:val="ru-RU"/>
        </w:rPr>
        <w:t>-</w:t>
      </w:r>
      <w:r w:rsidR="008B0BAB">
        <w:rPr>
          <w:rStyle w:val="cs9b0062632"/>
        </w:rPr>
        <w:t>CARD</w:t>
      </w:r>
      <w:r w:rsidR="008B0BAB" w:rsidRPr="008B0BAB">
        <w:rPr>
          <w:rStyle w:val="cs9b0062632"/>
          <w:lang w:val="ru-RU"/>
        </w:rPr>
        <w:t>-</w:t>
      </w:r>
      <w:r w:rsidR="008B0BAB">
        <w:rPr>
          <w:rStyle w:val="cs9b0062632"/>
        </w:rPr>
        <w:t>PRT</w:t>
      </w:r>
      <w:r w:rsidR="008B0BAB" w:rsidRPr="008B0BAB">
        <w:rPr>
          <w:rStyle w:val="cs9b0062632"/>
          <w:lang w:val="ru-RU"/>
        </w:rPr>
        <w:t xml:space="preserve"> </w:t>
      </w:r>
      <w:r w:rsidR="008B0BAB">
        <w:rPr>
          <w:rStyle w:val="cs9b0062632"/>
        </w:rPr>
        <w:t>V</w:t>
      </w:r>
      <w:r w:rsidR="008B0BAB" w:rsidRPr="008B0BAB">
        <w:rPr>
          <w:rStyle w:val="cs9b0062632"/>
          <w:lang w:val="ru-RU"/>
        </w:rPr>
        <w:t>1-11172021)</w:t>
      </w:r>
      <w:r w:rsidR="008B0BAB" w:rsidRPr="008B0BAB">
        <w:rPr>
          <w:rStyle w:val="cs9f0a404032"/>
          <w:lang w:val="ru-RU"/>
        </w:rPr>
        <w:t xml:space="preserve"> до протоколу клінічного випробування «</w:t>
      </w:r>
      <w:r w:rsidR="008B0BAB">
        <w:rPr>
          <w:rStyle w:val="cs9f0a404032"/>
        </w:rPr>
        <w:t>LIBRETTO</w:t>
      </w:r>
      <w:r w:rsidR="008B0BAB" w:rsidRPr="008B0BAB">
        <w:rPr>
          <w:rStyle w:val="cs9f0a404032"/>
          <w:lang w:val="ru-RU"/>
        </w:rPr>
        <w:t xml:space="preserve"> 432: Плацебо-контрольоване подвійне сліпе рандомізоване дослідження 3 фази для оцінки ад’ювантної терапії </w:t>
      </w:r>
      <w:r w:rsidR="008B0BAB" w:rsidRPr="008B0BAB">
        <w:rPr>
          <w:rStyle w:val="cs9b0062632"/>
          <w:lang w:val="ru-RU"/>
        </w:rPr>
        <w:t>селперкатинібом</w:t>
      </w:r>
      <w:r w:rsidR="008B0BAB" w:rsidRPr="008B0BAB">
        <w:rPr>
          <w:rStyle w:val="cs9f0a404032"/>
          <w:lang w:val="ru-RU"/>
        </w:rPr>
        <w:t xml:space="preserve"> після радикальної локорегіонарної терапії у пацієнтів з недрібноклітинним раком легені стадії </w:t>
      </w:r>
      <w:r w:rsidR="008B0BAB">
        <w:rPr>
          <w:rStyle w:val="cs9f0a404032"/>
        </w:rPr>
        <w:t>IB</w:t>
      </w:r>
      <w:r w:rsidR="008B0BAB" w:rsidRPr="008B0BAB">
        <w:rPr>
          <w:rStyle w:val="cs9f0a404032"/>
          <w:lang w:val="ru-RU"/>
        </w:rPr>
        <w:t>–</w:t>
      </w:r>
      <w:r w:rsidR="008B0BAB">
        <w:rPr>
          <w:rStyle w:val="cs9f0a404032"/>
        </w:rPr>
        <w:t>IIIA</w:t>
      </w:r>
      <w:r w:rsidR="008B0BAB" w:rsidRPr="008B0BAB">
        <w:rPr>
          <w:rStyle w:val="cs9f0a404032"/>
          <w:lang w:val="ru-RU"/>
        </w:rPr>
        <w:t xml:space="preserve"> з наявністю гібридного гена </w:t>
      </w:r>
      <w:r w:rsidR="008B0BAB">
        <w:rPr>
          <w:rStyle w:val="cs9f0a404032"/>
        </w:rPr>
        <w:t>RET</w:t>
      </w:r>
      <w:r w:rsidR="008B0BAB" w:rsidRPr="008B0BAB">
        <w:rPr>
          <w:rStyle w:val="cs9f0a404032"/>
          <w:lang w:val="ru-RU"/>
        </w:rPr>
        <w:t xml:space="preserve">», код </w:t>
      </w:r>
      <w:r w:rsidR="0076274B">
        <w:rPr>
          <w:rStyle w:val="cs9f0a404032"/>
          <w:lang w:val="ru-RU"/>
        </w:rPr>
        <w:t>дослідження</w:t>
      </w:r>
      <w:r w:rsidR="008B0BAB" w:rsidRPr="008B0BAB">
        <w:rPr>
          <w:rStyle w:val="cs9f0a404032"/>
          <w:lang w:val="ru-RU"/>
        </w:rPr>
        <w:t xml:space="preserve"> </w:t>
      </w:r>
      <w:r w:rsidR="008B0BAB">
        <w:rPr>
          <w:rStyle w:val="cs9b0062632"/>
        </w:rPr>
        <w:t>J</w:t>
      </w:r>
      <w:r w:rsidR="008B0BAB" w:rsidRPr="008B0BAB">
        <w:rPr>
          <w:rStyle w:val="cs9b0062632"/>
          <w:lang w:val="ru-RU"/>
        </w:rPr>
        <w:t>2</w:t>
      </w:r>
      <w:r w:rsidR="008B0BAB">
        <w:rPr>
          <w:rStyle w:val="cs9b0062632"/>
        </w:rPr>
        <w:t>G</w:t>
      </w:r>
      <w:r w:rsidR="008B0BAB" w:rsidRPr="008B0BAB">
        <w:rPr>
          <w:rStyle w:val="cs9b0062632"/>
          <w:lang w:val="ru-RU"/>
        </w:rPr>
        <w:t>-</w:t>
      </w:r>
      <w:r w:rsidR="008B0BAB">
        <w:rPr>
          <w:rStyle w:val="cs9b0062632"/>
        </w:rPr>
        <w:t>MC</w:t>
      </w:r>
      <w:r w:rsidR="008B0BAB" w:rsidRPr="008B0BAB">
        <w:rPr>
          <w:rStyle w:val="cs9b0062632"/>
          <w:lang w:val="ru-RU"/>
        </w:rPr>
        <w:t>-</w:t>
      </w:r>
      <w:r w:rsidR="008B0BAB">
        <w:rPr>
          <w:rStyle w:val="cs9b0062632"/>
        </w:rPr>
        <w:t>JZJX</w:t>
      </w:r>
      <w:r w:rsidR="008B0BAB" w:rsidRPr="008B0BAB">
        <w:rPr>
          <w:rStyle w:val="cs9f0a404032"/>
          <w:lang w:val="ru-RU"/>
        </w:rPr>
        <w:t>, версія з поправкою (</w:t>
      </w:r>
      <w:r w:rsidR="008B0BAB">
        <w:rPr>
          <w:rStyle w:val="cs9f0a404032"/>
        </w:rPr>
        <w:t>d</w:t>
      </w:r>
      <w:r w:rsidR="008B0BAB" w:rsidRPr="008B0BAB">
        <w:rPr>
          <w:rStyle w:val="cs9f0a404032"/>
          <w:lang w:val="ru-RU"/>
        </w:rPr>
        <w:t xml:space="preserve">) від 21 травня 2021 року; спонсор - Елі Ліллі енд Компані, США / </w:t>
      </w:r>
      <w:r w:rsidR="008B0BAB">
        <w:rPr>
          <w:rStyle w:val="cs9f0a404032"/>
        </w:rPr>
        <w:t>Eli</w:t>
      </w:r>
      <w:r w:rsidR="008B0BAB" w:rsidRPr="008B0BAB">
        <w:rPr>
          <w:rStyle w:val="cs9f0a404032"/>
          <w:lang w:val="ru-RU"/>
        </w:rPr>
        <w:t xml:space="preserve"> </w:t>
      </w:r>
      <w:r w:rsidR="008B0BAB">
        <w:rPr>
          <w:rStyle w:val="cs9f0a404032"/>
        </w:rPr>
        <w:t>Lilly</w:t>
      </w:r>
      <w:r w:rsidR="008B0BAB" w:rsidRPr="008B0BAB">
        <w:rPr>
          <w:rStyle w:val="cs9f0a404032"/>
          <w:lang w:val="ru-RU"/>
        </w:rPr>
        <w:t xml:space="preserve"> </w:t>
      </w:r>
      <w:r w:rsidR="008B0BAB">
        <w:rPr>
          <w:rStyle w:val="cs9f0a404032"/>
        </w:rPr>
        <w:t>and</w:t>
      </w:r>
      <w:r w:rsidR="008B0BAB" w:rsidRPr="008B0BAB">
        <w:rPr>
          <w:rStyle w:val="cs9f0a404032"/>
          <w:lang w:val="ru-RU"/>
        </w:rPr>
        <w:t xml:space="preserve"> </w:t>
      </w:r>
      <w:r w:rsidR="008B0BAB">
        <w:rPr>
          <w:rStyle w:val="cs9f0a404032"/>
        </w:rPr>
        <w:t>Company</w:t>
      </w:r>
      <w:r w:rsidR="008B0BAB" w:rsidRPr="008B0BAB">
        <w:rPr>
          <w:rStyle w:val="cs9f0a404032"/>
          <w:lang w:val="ru-RU"/>
        </w:rPr>
        <w:t xml:space="preserve">, </w:t>
      </w:r>
      <w:r w:rsidR="008B0BAB">
        <w:rPr>
          <w:rStyle w:val="cs9f0a404032"/>
        </w:rPr>
        <w:t>USA</w:t>
      </w:r>
      <w:r w:rsidR="008B0BAB">
        <w:rPr>
          <w:rStyle w:val="cs9b0062632"/>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 xml:space="preserve">Заявник - «Елі Ліллі Восток СА», Швейцарія </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3"/>
          <w:lang w:val="ru-RU"/>
        </w:rPr>
        <w:t xml:space="preserve">33. </w:t>
      </w:r>
      <w:r w:rsidR="008B0BAB" w:rsidRPr="008B0BAB">
        <w:rPr>
          <w:rStyle w:val="cs9b0062633"/>
          <w:lang w:val="ru-RU"/>
        </w:rPr>
        <w:t xml:space="preserve">Збільшення кількості пацієнтів в Україні з 25 до 100 осіб (75 осіб) </w:t>
      </w:r>
      <w:proofErr w:type="gramStart"/>
      <w:r w:rsidR="008B0BAB" w:rsidRPr="008B0BAB">
        <w:rPr>
          <w:rStyle w:val="cs9f0a404033"/>
          <w:lang w:val="ru-RU"/>
        </w:rPr>
        <w:t>до протоколу</w:t>
      </w:r>
      <w:proofErr w:type="gramEnd"/>
      <w:r w:rsidR="008B0BAB" w:rsidRPr="008B0BAB">
        <w:rPr>
          <w:rStyle w:val="cs9f0a404033"/>
          <w:lang w:val="ru-RU"/>
        </w:rPr>
        <w:t xml:space="preserve"> клінічного дослідження «Рандомізоване відкрите контрольоване дослідження фази 3 з оцінки застосування </w:t>
      </w:r>
      <w:r w:rsidR="008B0BAB" w:rsidRPr="008B0BAB">
        <w:rPr>
          <w:rStyle w:val="cs9b0062633"/>
          <w:lang w:val="ru-RU"/>
        </w:rPr>
        <w:t>Кабозантінібу (</w:t>
      </w:r>
      <w:r w:rsidR="008B0BAB">
        <w:rPr>
          <w:rStyle w:val="cs9b0062633"/>
        </w:rPr>
        <w:t>XL</w:t>
      </w:r>
      <w:r w:rsidR="008B0BAB" w:rsidRPr="008B0BAB">
        <w:rPr>
          <w:rStyle w:val="cs9b0062633"/>
          <w:lang w:val="ru-RU"/>
        </w:rPr>
        <w:t xml:space="preserve">184) </w:t>
      </w:r>
      <w:r w:rsidR="008B0BAB" w:rsidRPr="008B0BAB">
        <w:rPr>
          <w:rStyle w:val="cs9f0a404033"/>
          <w:lang w:val="ru-RU"/>
        </w:rPr>
        <w:t xml:space="preserve">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код дослідження </w:t>
      </w:r>
      <w:r w:rsidR="008B0BAB">
        <w:rPr>
          <w:rStyle w:val="cs9b0062633"/>
        </w:rPr>
        <w:t>XL</w:t>
      </w:r>
      <w:r w:rsidR="008B0BAB" w:rsidRPr="008B0BAB">
        <w:rPr>
          <w:rStyle w:val="cs9b0062633"/>
          <w:lang w:val="ru-RU"/>
        </w:rPr>
        <w:t>184–315</w:t>
      </w:r>
      <w:r w:rsidR="008B0BAB" w:rsidRPr="008B0BAB">
        <w:rPr>
          <w:rStyle w:val="cs9f0a404033"/>
          <w:lang w:val="ru-RU"/>
        </w:rPr>
        <w:t xml:space="preserve">, поправка 2.0 від 13 травня 2021 р.; спонсор - </w:t>
      </w:r>
      <w:r w:rsidR="008B0BAB">
        <w:rPr>
          <w:rStyle w:val="cs9f0a404033"/>
        </w:rPr>
        <w:t>Exelixis</w:t>
      </w:r>
      <w:r w:rsidR="008B0BAB" w:rsidRPr="008B0BAB">
        <w:rPr>
          <w:rStyle w:val="cs9f0a404033"/>
          <w:lang w:val="ru-RU"/>
        </w:rPr>
        <w:t xml:space="preserve">, </w:t>
      </w:r>
      <w:r w:rsidR="008B0BAB">
        <w:rPr>
          <w:rStyle w:val="cs9f0a404033"/>
        </w:rPr>
        <w:t>Inc</w:t>
      </w:r>
      <w:r w:rsidR="008B0BAB" w:rsidRPr="008B0BAB">
        <w:rPr>
          <w:rStyle w:val="cs9f0a404033"/>
          <w:lang w:val="ru-RU"/>
        </w:rPr>
        <w:t>., США</w:t>
      </w:r>
      <w:r w:rsidR="008B0BAB">
        <w:rPr>
          <w:rStyle w:val="cs9b0062633"/>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34"/>
          <w:lang w:val="ru-RU"/>
        </w:rPr>
      </w:pPr>
      <w:r>
        <w:rPr>
          <w:rStyle w:val="cs9b0062634"/>
          <w:lang w:val="ru-RU"/>
        </w:rPr>
        <w:t xml:space="preserve">34. </w:t>
      </w:r>
      <w:r w:rsidR="008B0BAB" w:rsidRPr="008B0BAB">
        <w:rPr>
          <w:rStyle w:val="cs9b0062634"/>
          <w:lang w:val="ru-RU"/>
        </w:rPr>
        <w:t xml:space="preserve">Збільшення кількості пацієнтів в Україні з 20 до 25 осіб </w:t>
      </w:r>
      <w:proofErr w:type="gramStart"/>
      <w:r w:rsidR="008B0BAB" w:rsidRPr="008B0BAB">
        <w:rPr>
          <w:rStyle w:val="cs9f0a404034"/>
          <w:lang w:val="ru-RU"/>
        </w:rPr>
        <w:t>до протоколу</w:t>
      </w:r>
      <w:proofErr w:type="gramEnd"/>
      <w:r w:rsidR="008B0BAB" w:rsidRPr="008B0BAB">
        <w:rPr>
          <w:rStyle w:val="cs9f0a404034"/>
          <w:lang w:val="ru-RU"/>
        </w:rPr>
        <w:t xml:space="preserve"> клінічного дослідження «Відкрите дослідження 1</w:t>
      </w:r>
      <w:r w:rsidR="008B0BAB">
        <w:rPr>
          <w:rStyle w:val="cs9f0a404034"/>
        </w:rPr>
        <w:t>b</w:t>
      </w:r>
      <w:r w:rsidR="008B0BAB" w:rsidRPr="008B0BAB">
        <w:rPr>
          <w:rStyle w:val="cs9f0a404034"/>
          <w:lang w:val="ru-RU"/>
        </w:rPr>
        <w:t xml:space="preserve"> фази з оцінки безпечності, фармакокінетики і фармакодинаміки препарату </w:t>
      </w:r>
      <w:r w:rsidR="008B0BAB">
        <w:rPr>
          <w:rStyle w:val="cs9b0062634"/>
        </w:rPr>
        <w:t>JNJ</w:t>
      </w:r>
      <w:r w:rsidR="008B0BAB" w:rsidRPr="008B0BAB">
        <w:rPr>
          <w:rStyle w:val="cs9b0062634"/>
          <w:lang w:val="ru-RU"/>
        </w:rPr>
        <w:t>-64264681</w:t>
      </w:r>
      <w:r w:rsidR="008B0BAB" w:rsidRPr="008B0BAB">
        <w:rPr>
          <w:rStyle w:val="cs9f0a404034"/>
          <w:lang w:val="ru-RU"/>
        </w:rPr>
        <w:t xml:space="preserve"> у комбінації з препаратом </w:t>
      </w:r>
      <w:r w:rsidR="008B0BAB">
        <w:rPr>
          <w:rStyle w:val="cs9f0a404034"/>
        </w:rPr>
        <w:t>JNJ</w:t>
      </w:r>
      <w:r w:rsidR="008B0BAB" w:rsidRPr="008B0BAB">
        <w:rPr>
          <w:rStyle w:val="cs9f0a404034"/>
          <w:lang w:val="ru-RU"/>
        </w:rPr>
        <w:t xml:space="preserve">-67856633 в учасників з неходжкінською лімфомою та хронічним лімфоцитарним лейкозом», код дослідження </w:t>
      </w:r>
      <w:r w:rsidR="008B0BAB" w:rsidRPr="008B0BAB">
        <w:rPr>
          <w:rStyle w:val="cs9b0062634"/>
          <w:lang w:val="ru-RU"/>
        </w:rPr>
        <w:t>64264681</w:t>
      </w:r>
      <w:r w:rsidR="008B0BAB">
        <w:rPr>
          <w:rStyle w:val="cs9b0062634"/>
        </w:rPr>
        <w:t>LYM</w:t>
      </w:r>
      <w:r w:rsidR="008B0BAB" w:rsidRPr="008B0BAB">
        <w:rPr>
          <w:rStyle w:val="cs9b0062634"/>
          <w:lang w:val="ru-RU"/>
        </w:rPr>
        <w:t>1002</w:t>
      </w:r>
      <w:r w:rsidR="008B0BAB" w:rsidRPr="008B0BAB">
        <w:rPr>
          <w:rStyle w:val="cs9f0a404034"/>
          <w:lang w:val="ru-RU"/>
        </w:rPr>
        <w:t xml:space="preserve">, поправка 2, від 15 липня 2021 року; спонсор - Янссен-Сілаг Інтернешнл НВ, Бельгія / </w:t>
      </w:r>
      <w:r w:rsidR="008B0BAB">
        <w:rPr>
          <w:rStyle w:val="cs9f0a404034"/>
        </w:rPr>
        <w:t>Janssen</w:t>
      </w:r>
      <w:r w:rsidR="008B0BAB" w:rsidRPr="008B0BAB">
        <w:rPr>
          <w:rStyle w:val="cs9f0a404034"/>
          <w:lang w:val="ru-RU"/>
        </w:rPr>
        <w:t>-</w:t>
      </w:r>
      <w:r w:rsidR="008B0BAB">
        <w:rPr>
          <w:rStyle w:val="cs9f0a404034"/>
        </w:rPr>
        <w:t>Cilag</w:t>
      </w:r>
      <w:r w:rsidR="008B0BAB" w:rsidRPr="008B0BAB">
        <w:rPr>
          <w:rStyle w:val="cs9f0a404034"/>
          <w:lang w:val="ru-RU"/>
        </w:rPr>
        <w:t xml:space="preserve"> </w:t>
      </w:r>
      <w:r w:rsidR="008B0BAB">
        <w:rPr>
          <w:rStyle w:val="cs9f0a404034"/>
        </w:rPr>
        <w:t>International</w:t>
      </w:r>
      <w:r w:rsidR="008B0BAB" w:rsidRPr="008B0BAB">
        <w:rPr>
          <w:rStyle w:val="cs9f0a404034"/>
          <w:lang w:val="ru-RU"/>
        </w:rPr>
        <w:t xml:space="preserve"> </w:t>
      </w:r>
      <w:r w:rsidR="008B0BAB">
        <w:rPr>
          <w:rStyle w:val="cs9f0a404034"/>
        </w:rPr>
        <w:t>NV</w:t>
      </w:r>
      <w:r w:rsidR="008B0BAB" w:rsidRPr="008B0BAB">
        <w:rPr>
          <w:rStyle w:val="cs9f0a404034"/>
          <w:lang w:val="ru-RU"/>
        </w:rPr>
        <w:t xml:space="preserve">, </w:t>
      </w:r>
      <w:r w:rsidR="008B0BAB">
        <w:rPr>
          <w:rStyle w:val="cs9f0a404034"/>
        </w:rPr>
        <w:t>Belgium</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«АРЕНСІЯ ЕКСПЛОРАТОРІ МЕДІСІН»,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5"/>
          <w:lang w:val="ru-RU"/>
        </w:rPr>
        <w:t xml:space="preserve">35. </w:t>
      </w:r>
      <w:r w:rsidR="008B0BAB" w:rsidRPr="008B0BAB">
        <w:rPr>
          <w:rStyle w:val="cs9b0062635"/>
          <w:lang w:val="ru-RU"/>
        </w:rPr>
        <w:t xml:space="preserve">Збільшення кількості пацієнтів в Україні з 12 до 25 осіб </w:t>
      </w:r>
      <w:proofErr w:type="gramStart"/>
      <w:r w:rsidR="008B0BAB" w:rsidRPr="008B0BAB">
        <w:rPr>
          <w:rStyle w:val="cs9f0a404035"/>
          <w:lang w:val="ru-RU"/>
        </w:rPr>
        <w:t>до протоколу</w:t>
      </w:r>
      <w:proofErr w:type="gramEnd"/>
      <w:r w:rsidR="008B0BAB" w:rsidRPr="008B0BAB">
        <w:rPr>
          <w:rStyle w:val="cs9f0a404035"/>
          <w:lang w:val="ru-RU"/>
        </w:rPr>
        <w:t xml:space="preserve"> клінічного дослідження «Відкрите дослідження 1 фази з оцінки безпечності, фармакокінетики і фармакодинаміки препарату </w:t>
      </w:r>
      <w:r w:rsidR="008B0BAB">
        <w:rPr>
          <w:rStyle w:val="cs9b0062635"/>
        </w:rPr>
        <w:t>JNJ</w:t>
      </w:r>
      <w:r w:rsidR="008B0BAB" w:rsidRPr="008B0BAB">
        <w:rPr>
          <w:rStyle w:val="cs9b0062635"/>
          <w:lang w:val="ru-RU"/>
        </w:rPr>
        <w:t>-64264681</w:t>
      </w:r>
      <w:r w:rsidR="008B0BAB" w:rsidRPr="008B0BAB">
        <w:rPr>
          <w:rStyle w:val="cs9f0a404035"/>
          <w:lang w:val="ru-RU"/>
        </w:rPr>
        <w:t xml:space="preserve"> в учасників з неходжкінською лімфомою та хронічним лімфоцитарним лейкозом», код дослідження </w:t>
      </w:r>
      <w:r w:rsidR="008B0BAB" w:rsidRPr="008B0BAB">
        <w:rPr>
          <w:rStyle w:val="cs9b0062635"/>
          <w:lang w:val="ru-RU"/>
        </w:rPr>
        <w:t>64264681</w:t>
      </w:r>
      <w:r w:rsidR="008B0BAB">
        <w:rPr>
          <w:rStyle w:val="cs9b0062635"/>
        </w:rPr>
        <w:t>LYM</w:t>
      </w:r>
      <w:r w:rsidR="008B0BAB" w:rsidRPr="008B0BAB">
        <w:rPr>
          <w:rStyle w:val="cs9b0062635"/>
          <w:lang w:val="ru-RU"/>
        </w:rPr>
        <w:t>1001</w:t>
      </w:r>
      <w:r w:rsidR="008B0BAB" w:rsidRPr="008B0BAB">
        <w:rPr>
          <w:rStyle w:val="cs9f0a404035"/>
          <w:lang w:val="ru-RU"/>
        </w:rPr>
        <w:t xml:space="preserve">, поправка 4 від 18 лютого 2021 року; спонсор - Янссен-Сілаг Інтернешнл НВ, Бельгія / </w:t>
      </w:r>
      <w:r w:rsidR="008B0BAB">
        <w:rPr>
          <w:rStyle w:val="cs9f0a404035"/>
        </w:rPr>
        <w:t>Janssen</w:t>
      </w:r>
      <w:r w:rsidR="008B0BAB" w:rsidRPr="008B0BAB">
        <w:rPr>
          <w:rStyle w:val="cs9f0a404035"/>
          <w:lang w:val="ru-RU"/>
        </w:rPr>
        <w:t>-</w:t>
      </w:r>
      <w:r w:rsidR="008B0BAB">
        <w:rPr>
          <w:rStyle w:val="cs9f0a404035"/>
        </w:rPr>
        <w:t>Cilag</w:t>
      </w:r>
      <w:r w:rsidR="008B0BAB" w:rsidRPr="008B0BAB">
        <w:rPr>
          <w:rStyle w:val="cs9f0a404035"/>
          <w:lang w:val="ru-RU"/>
        </w:rPr>
        <w:t xml:space="preserve"> </w:t>
      </w:r>
      <w:r w:rsidR="008B0BAB">
        <w:rPr>
          <w:rStyle w:val="cs9f0a404035"/>
        </w:rPr>
        <w:t>International</w:t>
      </w:r>
      <w:r w:rsidR="008B0BAB" w:rsidRPr="008B0BAB">
        <w:rPr>
          <w:rStyle w:val="cs9f0a404035"/>
          <w:lang w:val="ru-RU"/>
        </w:rPr>
        <w:t xml:space="preserve"> </w:t>
      </w:r>
      <w:r w:rsidR="008B0BAB">
        <w:rPr>
          <w:rStyle w:val="cs9f0a404035"/>
        </w:rPr>
        <w:t>NV</w:t>
      </w:r>
      <w:r w:rsidR="008B0BAB" w:rsidRPr="008B0BAB">
        <w:rPr>
          <w:rStyle w:val="cs9f0a404035"/>
          <w:lang w:val="ru-RU"/>
        </w:rPr>
        <w:t xml:space="preserve">, </w:t>
      </w:r>
      <w:r w:rsidR="008B0BAB">
        <w:rPr>
          <w:rStyle w:val="cs9f0a404035"/>
        </w:rPr>
        <w:t>Belgium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«АРЕНСІЯ ЕКСПЛОРАТОРІ МЕДІСІН»,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6"/>
          <w:lang w:val="ru-RU"/>
        </w:rPr>
        <w:t xml:space="preserve">36. </w:t>
      </w:r>
      <w:r w:rsidR="008B0BAB" w:rsidRPr="008B0BAB">
        <w:rPr>
          <w:rStyle w:val="cs9b0062636"/>
          <w:lang w:val="ru-RU"/>
        </w:rPr>
        <w:t>Оновлена Брошура дослідника для препарату СК-301 (Косибелімаб), версія 6.0 від 14 грудня 2021 року, англійською мовою</w:t>
      </w:r>
      <w:r w:rsidR="008B0BAB" w:rsidRPr="008B0BAB">
        <w:rPr>
          <w:rStyle w:val="cs9f0a404036"/>
          <w:lang w:val="ru-RU"/>
        </w:rPr>
        <w:t xml:space="preserve"> до протоколів клінічних випробувань: «Відкрите багатоцентрове дослідження </w:t>
      </w:r>
      <w:r w:rsidR="008B0BAB">
        <w:rPr>
          <w:rStyle w:val="cs9f0a404036"/>
        </w:rPr>
        <w:t>I</w:t>
      </w:r>
      <w:r w:rsidR="008B0BAB" w:rsidRPr="008B0BAB">
        <w:rPr>
          <w:rStyle w:val="cs9f0a404036"/>
          <w:lang w:val="ru-RU"/>
        </w:rPr>
        <w:t xml:space="preserve"> фази з ескалацією дози препарату </w:t>
      </w:r>
      <w:r w:rsidR="008B0BAB">
        <w:rPr>
          <w:rStyle w:val="cs9b0062636"/>
        </w:rPr>
        <w:t>CK</w:t>
      </w:r>
      <w:r w:rsidR="008B0BAB" w:rsidRPr="008B0BAB">
        <w:rPr>
          <w:rStyle w:val="cs9b0062636"/>
          <w:lang w:val="ru-RU"/>
        </w:rPr>
        <w:t>-301</w:t>
      </w:r>
      <w:r w:rsidR="008B0BAB" w:rsidRPr="008B0BAB">
        <w:rPr>
          <w:rStyle w:val="cs9f0a404036"/>
          <w:lang w:val="ru-RU"/>
        </w:rPr>
        <w:t xml:space="preserve"> при внутрішньовенному введенні в режимі монотерапії пацієнтам із запущеними формами раку», код </w:t>
      </w:r>
      <w:r w:rsidR="0076274B">
        <w:rPr>
          <w:rStyle w:val="cs9f0a404036"/>
          <w:lang w:val="ru-RU"/>
        </w:rPr>
        <w:t>дослідження</w:t>
      </w:r>
      <w:r w:rsidR="008B0BAB" w:rsidRPr="008B0BAB">
        <w:rPr>
          <w:rStyle w:val="cs9f0a404036"/>
          <w:lang w:val="ru-RU"/>
        </w:rPr>
        <w:t xml:space="preserve"> </w:t>
      </w:r>
      <w:r w:rsidR="008B0BAB">
        <w:rPr>
          <w:rStyle w:val="cs9b0062636"/>
        </w:rPr>
        <w:t>CK</w:t>
      </w:r>
      <w:r w:rsidR="008B0BAB" w:rsidRPr="008B0BAB">
        <w:rPr>
          <w:rStyle w:val="cs9b0062636"/>
          <w:lang w:val="ru-RU"/>
        </w:rPr>
        <w:t>-301-101</w:t>
      </w:r>
      <w:r w:rsidR="008B0BAB" w:rsidRPr="008B0BAB">
        <w:rPr>
          <w:rStyle w:val="cs9f0a404036"/>
          <w:lang w:val="ru-RU"/>
        </w:rPr>
        <w:t xml:space="preserve">, версія з інкорпорованою поправкою № 5 від 14 серпня 2020 року; «Рандомізоване відкрите дослідження ІІІ фази застосування препарату </w:t>
      </w:r>
      <w:r w:rsidR="008B0BAB" w:rsidRPr="008B0BAB">
        <w:rPr>
          <w:rStyle w:val="cs9b0062636"/>
          <w:lang w:val="ru-RU"/>
        </w:rPr>
        <w:t>косибелімаб (СК-301)</w:t>
      </w:r>
      <w:r w:rsidR="008B0BAB" w:rsidRPr="008B0BAB">
        <w:rPr>
          <w:rStyle w:val="cs9f0a404036"/>
          <w:lang w:val="ru-RU"/>
        </w:rPr>
        <w:t xml:space="preserve">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 код </w:t>
      </w:r>
      <w:r w:rsidR="0076274B">
        <w:rPr>
          <w:rStyle w:val="cs9f0a404036"/>
          <w:lang w:val="ru-RU"/>
        </w:rPr>
        <w:t>дослідження</w:t>
      </w:r>
      <w:r w:rsidR="008B0BAB" w:rsidRPr="008B0BAB">
        <w:rPr>
          <w:rStyle w:val="cs9f0a404036"/>
          <w:lang w:val="ru-RU"/>
        </w:rPr>
        <w:t xml:space="preserve"> </w:t>
      </w:r>
      <w:r w:rsidR="008B0BAB">
        <w:rPr>
          <w:rStyle w:val="cs9b0062636"/>
        </w:rPr>
        <w:t>CK</w:t>
      </w:r>
      <w:r w:rsidR="008B0BAB" w:rsidRPr="008B0BAB">
        <w:rPr>
          <w:rStyle w:val="cs9b0062636"/>
          <w:lang w:val="ru-RU"/>
        </w:rPr>
        <w:t>-301-301</w:t>
      </w:r>
      <w:r w:rsidR="008B0BAB" w:rsidRPr="008B0BAB">
        <w:rPr>
          <w:rStyle w:val="cs9f0a404036"/>
          <w:lang w:val="ru-RU"/>
        </w:rPr>
        <w:t>, версія 1.0 від 12 січня 2021 року; спонсор - Чекпойнт Терап’ютікс, Інк., США (</w:t>
      </w:r>
      <w:r w:rsidR="008B0BAB">
        <w:rPr>
          <w:rStyle w:val="cs9f0a404036"/>
        </w:rPr>
        <w:t>Checkpoint</w:t>
      </w:r>
      <w:r w:rsidR="008B0BAB" w:rsidRPr="008B0BAB">
        <w:rPr>
          <w:rStyle w:val="cs9f0a404036"/>
          <w:lang w:val="ru-RU"/>
        </w:rPr>
        <w:t xml:space="preserve"> </w:t>
      </w:r>
      <w:r w:rsidR="008B0BAB">
        <w:rPr>
          <w:rStyle w:val="cs9f0a404036"/>
        </w:rPr>
        <w:t>Therapeutics</w:t>
      </w:r>
      <w:r w:rsidR="008B0BAB" w:rsidRPr="008B0BAB">
        <w:rPr>
          <w:rStyle w:val="cs9f0a404036"/>
          <w:lang w:val="ru-RU"/>
        </w:rPr>
        <w:t xml:space="preserve">, </w:t>
      </w:r>
      <w:r w:rsidR="008B0BAB">
        <w:rPr>
          <w:rStyle w:val="cs9f0a404036"/>
        </w:rPr>
        <w:t>Inc</w:t>
      </w:r>
      <w:r w:rsidR="008B0BAB" w:rsidRPr="008B0BAB">
        <w:rPr>
          <w:rStyle w:val="cs9f0a404036"/>
          <w:lang w:val="ru-RU"/>
        </w:rPr>
        <w:t xml:space="preserve">., </w:t>
      </w:r>
      <w:r w:rsidR="008B0BAB">
        <w:rPr>
          <w:rStyle w:val="cs9f0a404036"/>
        </w:rPr>
        <w:t>USA</w:t>
      </w:r>
      <w:r w:rsidR="008B0BAB" w:rsidRPr="008B0BAB">
        <w:rPr>
          <w:rStyle w:val="cs9f0a404036"/>
          <w:lang w:val="ru-RU"/>
        </w:rPr>
        <w:t>)</w:t>
      </w:r>
      <w:r w:rsidR="008B0BAB">
        <w:rPr>
          <w:rStyle w:val="cs9b0062636"/>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«ОСТ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7"/>
          <w:lang w:val="ru-RU"/>
        </w:rPr>
        <w:t xml:space="preserve">37. </w:t>
      </w:r>
      <w:r w:rsidR="008B0BAB" w:rsidRPr="008B0BAB">
        <w:rPr>
          <w:rStyle w:val="cs9b0062637"/>
          <w:lang w:val="ru-RU"/>
        </w:rPr>
        <w:t>Подовження терміну придатності досліджуваного препарату Мосунетузумаб (</w:t>
      </w:r>
      <w:r w:rsidR="008B0BAB">
        <w:rPr>
          <w:rStyle w:val="cs9b0062637"/>
        </w:rPr>
        <w:t>Mosunetuzumab</w:t>
      </w:r>
      <w:r w:rsidR="008B0BAB" w:rsidRPr="008B0BAB">
        <w:rPr>
          <w:rStyle w:val="cs9b0062637"/>
          <w:lang w:val="ru-RU"/>
        </w:rPr>
        <w:t>), розчин для ін`єкцій, 5 мг/ 0,5 мл і 45 мг/ мл, партії 3433490 (5 мг/флакон), 3433343 (45 мг/флакон), 3438550 (45 мг/флакон), 3438554 (45 мг/флакон) до 24 місяців</w:t>
      </w:r>
      <w:r w:rsidR="008B0BAB" w:rsidRPr="008B0BAB">
        <w:rPr>
          <w:rStyle w:val="cs9f0a404037"/>
          <w:lang w:val="ru-RU"/>
        </w:rPr>
        <w:t xml:space="preserve"> до протоколу клінічного дослідження «ФАЗА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w:t>
      </w:r>
      <w:r w:rsidR="008B0BAB" w:rsidRPr="008B0BAB">
        <w:rPr>
          <w:rStyle w:val="cs9b0062637"/>
          <w:lang w:val="ru-RU"/>
        </w:rPr>
        <w:t>МОСУНЕТУЗУМАБУ</w:t>
      </w:r>
      <w:r w:rsidR="008B0BAB" w:rsidRPr="008B0BAB">
        <w:rPr>
          <w:rStyle w:val="cs9f0a404037"/>
          <w:lang w:val="ru-RU"/>
        </w:rPr>
        <w:t xml:space="preserve"> В УЧАСНИКІВ З СИСТЕМНИМ </w:t>
      </w:r>
      <w:r w:rsidR="008B0BAB" w:rsidRPr="008B0BAB">
        <w:rPr>
          <w:rStyle w:val="cs9f0a404037"/>
          <w:lang w:val="ru-RU"/>
        </w:rPr>
        <w:lastRenderedPageBreak/>
        <w:t xml:space="preserve">ЧЕРВОНИМ ВОВЧАКОМ», код дослідження </w:t>
      </w:r>
      <w:r w:rsidR="008B0BAB">
        <w:rPr>
          <w:rStyle w:val="cs9b0062637"/>
        </w:rPr>
        <w:t>GA</w:t>
      </w:r>
      <w:r w:rsidR="008B0BAB" w:rsidRPr="008B0BAB">
        <w:rPr>
          <w:rStyle w:val="cs9b0062637"/>
          <w:lang w:val="ru-RU"/>
        </w:rPr>
        <w:t>43191</w:t>
      </w:r>
      <w:r w:rsidR="008B0BAB" w:rsidRPr="008B0BAB">
        <w:rPr>
          <w:rStyle w:val="cs9f0a404037"/>
          <w:lang w:val="ru-RU"/>
        </w:rPr>
        <w:t xml:space="preserve">, версія 2 від 12 </w:t>
      </w:r>
      <w:r w:rsidR="008B0BAB">
        <w:rPr>
          <w:rStyle w:val="cs9f0a404037"/>
        </w:rPr>
        <w:t>c</w:t>
      </w:r>
      <w:r w:rsidR="008B0BAB" w:rsidRPr="008B0BAB">
        <w:rPr>
          <w:rStyle w:val="cs9f0a404037"/>
          <w:lang w:val="ru-RU"/>
        </w:rPr>
        <w:t xml:space="preserve">ерпня 2021; спонсор - </w:t>
      </w:r>
      <w:r w:rsidR="008B0BAB">
        <w:rPr>
          <w:rStyle w:val="cs9f0a404037"/>
        </w:rPr>
        <w:t>F</w:t>
      </w:r>
      <w:r w:rsidR="008B0BAB" w:rsidRPr="008B0BAB">
        <w:rPr>
          <w:rStyle w:val="cs9f0a404037"/>
          <w:lang w:val="ru-RU"/>
        </w:rPr>
        <w:t xml:space="preserve">. </w:t>
      </w:r>
      <w:r w:rsidR="008B0BAB">
        <w:rPr>
          <w:rStyle w:val="cs9f0a404037"/>
        </w:rPr>
        <w:t>Hoffmann</w:t>
      </w:r>
      <w:r w:rsidR="008B0BAB" w:rsidRPr="008B0BAB">
        <w:rPr>
          <w:rStyle w:val="cs9f0a404037"/>
          <w:lang w:val="ru-RU"/>
        </w:rPr>
        <w:t>-</w:t>
      </w:r>
      <w:r w:rsidR="008B0BAB">
        <w:rPr>
          <w:rStyle w:val="cs9f0a404037"/>
        </w:rPr>
        <w:t>La</w:t>
      </w:r>
      <w:r w:rsidR="008B0BAB" w:rsidRPr="008B0BAB">
        <w:rPr>
          <w:rStyle w:val="cs9f0a404037"/>
          <w:lang w:val="ru-RU"/>
        </w:rPr>
        <w:t xml:space="preserve"> </w:t>
      </w:r>
      <w:r w:rsidR="008B0BAB">
        <w:rPr>
          <w:rStyle w:val="cs9f0a404037"/>
        </w:rPr>
        <w:t>Roche</w:t>
      </w:r>
      <w:r w:rsidR="008B0BAB" w:rsidRPr="008B0BAB">
        <w:rPr>
          <w:rStyle w:val="cs9f0a404037"/>
          <w:lang w:val="ru-RU"/>
        </w:rPr>
        <w:t xml:space="preserve"> </w:t>
      </w:r>
      <w:r w:rsidR="008B0BAB">
        <w:rPr>
          <w:rStyle w:val="cs9f0a404037"/>
        </w:rPr>
        <w:t>Ltd</w:t>
      </w:r>
      <w:r w:rsidR="008B0BAB" w:rsidRPr="008B0BAB">
        <w:rPr>
          <w:rStyle w:val="cs9f0a404037"/>
          <w:lang w:val="ru-RU"/>
        </w:rPr>
        <w:t xml:space="preserve">, </w:t>
      </w:r>
      <w:r w:rsidR="008B0BAB">
        <w:rPr>
          <w:rStyle w:val="cs9f0a404037"/>
        </w:rPr>
        <w:t>Switzerland</w:t>
      </w:r>
      <w:r w:rsidR="008B0BAB" w:rsidRPr="008B0BAB">
        <w:rPr>
          <w:rStyle w:val="cs9f0a404037"/>
          <w:lang w:val="ru-RU"/>
        </w:rPr>
        <w:t xml:space="preserve"> / Ф. Хоффманн–Ля Рош Лтд, Швейцарія</w:t>
      </w:r>
      <w:r w:rsidR="008B0BAB">
        <w:rPr>
          <w:rStyle w:val="cs9f0a404037"/>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«АРЕНСІЯ ЕКСПЛОРАТОРІ МЕДІСІН»,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38"/>
          <w:lang w:val="ru-RU"/>
        </w:rPr>
        <w:t xml:space="preserve">38. </w:t>
      </w:r>
      <w:r w:rsidR="008B0BAB" w:rsidRPr="008B0BAB">
        <w:rPr>
          <w:rStyle w:val="cs9b0062638"/>
          <w:lang w:val="ru-RU"/>
        </w:rPr>
        <w:t xml:space="preserve">Брошура дослідника на досліджуваний лікарський засіб </w:t>
      </w:r>
      <w:r w:rsidR="008B0BAB">
        <w:rPr>
          <w:rStyle w:val="cs9b0062638"/>
        </w:rPr>
        <w:t>AVT</w:t>
      </w:r>
      <w:r w:rsidR="008B0BAB" w:rsidRPr="008B0BAB">
        <w:rPr>
          <w:rStyle w:val="cs9b0062638"/>
          <w:lang w:val="ru-RU"/>
        </w:rPr>
        <w:t>02, версія 7.0 від 16 грудня 2021 р., англійською мовою</w:t>
      </w:r>
      <w:r w:rsidR="008B0BAB" w:rsidRPr="008B0BAB">
        <w:rPr>
          <w:rStyle w:val="cs9f0a404038"/>
          <w:lang w:val="ru-RU"/>
        </w:rPr>
        <w:t xml:space="preserve"> до протоколу клінічного дослідження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w:t>
      </w:r>
      <w:r w:rsidR="008B0BAB" w:rsidRPr="00E11D95">
        <w:rPr>
          <w:rStyle w:val="cs9f0a404038"/>
          <w:b/>
          <w:lang w:val="ru-RU"/>
        </w:rPr>
        <w:t>Хуміра®</w:t>
      </w:r>
      <w:r w:rsidR="008B0BAB" w:rsidRPr="008B0BAB">
        <w:rPr>
          <w:rStyle w:val="cs9f0a404038"/>
          <w:lang w:val="ru-RU"/>
        </w:rPr>
        <w:t xml:space="preserve">,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8B0BAB">
        <w:rPr>
          <w:rStyle w:val="cs9f0a404038"/>
        </w:rPr>
        <w:t>AVT</w:t>
      </w:r>
      <w:r w:rsidR="008B0BAB" w:rsidRPr="008B0BAB">
        <w:rPr>
          <w:rStyle w:val="cs9f0a404038"/>
          <w:lang w:val="ru-RU"/>
        </w:rPr>
        <w:t xml:space="preserve">02 з наступною подовженою фазою вивчення безпеки </w:t>
      </w:r>
      <w:r w:rsidR="008B0BAB">
        <w:rPr>
          <w:rStyle w:val="cs9b0062638"/>
        </w:rPr>
        <w:t>AVT</w:t>
      </w:r>
      <w:r w:rsidR="008B0BAB" w:rsidRPr="008B0BAB">
        <w:rPr>
          <w:rStyle w:val="cs9b0062638"/>
          <w:lang w:val="ru-RU"/>
        </w:rPr>
        <w:t xml:space="preserve">02 </w:t>
      </w:r>
      <w:r w:rsidR="008B0BAB" w:rsidRPr="008B0BAB">
        <w:rPr>
          <w:rStyle w:val="cs9f0a404038"/>
          <w:lang w:val="ru-RU"/>
        </w:rPr>
        <w:t>(</w:t>
      </w:r>
      <w:r w:rsidR="008B0BAB">
        <w:rPr>
          <w:rStyle w:val="cs9f0a404038"/>
        </w:rPr>
        <w:t>ALVOPAD</w:t>
      </w:r>
      <w:r w:rsidR="008B0BAB" w:rsidRPr="008B0BAB">
        <w:rPr>
          <w:rStyle w:val="cs9f0a404038"/>
          <w:lang w:val="ru-RU"/>
        </w:rPr>
        <w:t>-</w:t>
      </w:r>
      <w:r w:rsidR="008B0BAB">
        <w:rPr>
          <w:rStyle w:val="cs9f0a404038"/>
        </w:rPr>
        <w:t>X</w:t>
      </w:r>
      <w:r w:rsidR="008B0BAB" w:rsidRPr="008B0BAB">
        <w:rPr>
          <w:rStyle w:val="cs9f0a404038"/>
          <w:lang w:val="ru-RU"/>
        </w:rPr>
        <w:t xml:space="preserve">)», код дослідження </w:t>
      </w:r>
      <w:r w:rsidR="008B0BAB">
        <w:rPr>
          <w:rStyle w:val="cs9b0062638"/>
        </w:rPr>
        <w:t>AVT</w:t>
      </w:r>
      <w:r w:rsidR="008B0BAB" w:rsidRPr="008B0BAB">
        <w:rPr>
          <w:rStyle w:val="cs9b0062638"/>
          <w:lang w:val="ru-RU"/>
        </w:rPr>
        <w:t>02-</w:t>
      </w:r>
      <w:r w:rsidR="008B0BAB">
        <w:rPr>
          <w:rStyle w:val="cs9b0062638"/>
        </w:rPr>
        <w:t>GL</w:t>
      </w:r>
      <w:r w:rsidR="008B0BAB" w:rsidRPr="008B0BAB">
        <w:rPr>
          <w:rStyle w:val="cs9b0062638"/>
          <w:lang w:val="ru-RU"/>
        </w:rPr>
        <w:t>-302</w:t>
      </w:r>
      <w:r w:rsidR="008B0BAB" w:rsidRPr="008B0BAB">
        <w:rPr>
          <w:rStyle w:val="cs9f0a404038"/>
          <w:lang w:val="ru-RU"/>
        </w:rPr>
        <w:t>, версія 4.0 з інкорпорованою поправкою 3 від 11 травня 2021 р.; спонсор - «Алвотек Свісс АГ» (</w:t>
      </w:r>
      <w:r w:rsidR="008B0BAB">
        <w:rPr>
          <w:rStyle w:val="cs9f0a404038"/>
        </w:rPr>
        <w:t>Alvotech</w:t>
      </w:r>
      <w:r w:rsidR="008B0BAB" w:rsidRPr="008B0BAB">
        <w:rPr>
          <w:rStyle w:val="cs9f0a404038"/>
          <w:lang w:val="ru-RU"/>
        </w:rPr>
        <w:t xml:space="preserve"> </w:t>
      </w:r>
      <w:r w:rsidR="008B0BAB">
        <w:rPr>
          <w:rStyle w:val="cs9f0a404038"/>
        </w:rPr>
        <w:t>Swiss</w:t>
      </w:r>
      <w:r w:rsidR="008B0BAB" w:rsidRPr="008B0BAB">
        <w:rPr>
          <w:rStyle w:val="cs9f0a404038"/>
          <w:lang w:val="ru-RU"/>
        </w:rPr>
        <w:t xml:space="preserve"> </w:t>
      </w:r>
      <w:r w:rsidR="008B0BAB">
        <w:rPr>
          <w:rStyle w:val="cs9f0a404038"/>
        </w:rPr>
        <w:t>AG</w:t>
      </w:r>
      <w:r w:rsidR="008B0BAB" w:rsidRPr="008B0BAB">
        <w:rPr>
          <w:rStyle w:val="cs9f0a404038"/>
          <w:lang w:val="ru-RU"/>
        </w:rPr>
        <w:t>), Швейцарія</w:t>
      </w:r>
      <w:r w:rsidR="008B0BAB">
        <w:rPr>
          <w:rStyle w:val="cs9b0062638"/>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«ВОРЛДВАЙД КЛІНІКАЛ ТРАІЛС УКР»</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39"/>
          <w:lang w:val="ru-RU"/>
        </w:rPr>
      </w:pPr>
      <w:r>
        <w:rPr>
          <w:rStyle w:val="cs9b0062639"/>
          <w:lang w:val="ru-RU"/>
        </w:rPr>
        <w:t xml:space="preserve">39. </w:t>
      </w:r>
      <w:r w:rsidR="008B0BAB" w:rsidRPr="008B0BAB">
        <w:rPr>
          <w:rStyle w:val="cs9b0062639"/>
          <w:lang w:val="ru-RU"/>
        </w:rPr>
        <w:t>Зміна відповідального дослідника; Зміна назви місця проведення клінічного випробування</w:t>
      </w:r>
      <w:r w:rsidR="008B0BAB" w:rsidRPr="008B0BAB">
        <w:rPr>
          <w:rStyle w:val="cs9f0a404039"/>
          <w:lang w:val="ru-RU"/>
        </w:rPr>
        <w:t xml:space="preserve"> до протоколу клінічного дослідження «Відкрите багатоцентрове клінічне дослідження І фази без групи порівняння для оцінки безпеки, переносимості та фармакокінетики </w:t>
      </w:r>
      <w:r w:rsidR="008B0BAB" w:rsidRPr="008B0BAB">
        <w:rPr>
          <w:rStyle w:val="cs9b0062639"/>
          <w:lang w:val="ru-RU"/>
        </w:rPr>
        <w:t>цефтолозану/тазобактаму (МК-7625А)</w:t>
      </w:r>
      <w:r w:rsidR="008B0BAB" w:rsidRPr="008B0BAB">
        <w:rPr>
          <w:rStyle w:val="cs9f0a404039"/>
          <w:lang w:val="ru-RU"/>
        </w:rPr>
        <w:t xml:space="preserve"> у дітей з нозокоміальною пневмонією», код дослідження </w:t>
      </w:r>
      <w:r w:rsidR="008B0BAB">
        <w:rPr>
          <w:rStyle w:val="cs9b0062639"/>
        </w:rPr>
        <w:t>MK</w:t>
      </w:r>
      <w:r w:rsidR="008B0BAB" w:rsidRPr="008B0BAB">
        <w:rPr>
          <w:rStyle w:val="cs9b0062639"/>
          <w:lang w:val="ru-RU"/>
        </w:rPr>
        <w:t>-7625</w:t>
      </w:r>
      <w:r w:rsidR="008B0BAB">
        <w:rPr>
          <w:rStyle w:val="cs9b0062639"/>
        </w:rPr>
        <w:t>A</w:t>
      </w:r>
      <w:r w:rsidR="008B0BAB" w:rsidRPr="008B0BAB">
        <w:rPr>
          <w:rStyle w:val="cs9b0062639"/>
          <w:lang w:val="ru-RU"/>
        </w:rPr>
        <w:t xml:space="preserve">-036 </w:t>
      </w:r>
      <w:r w:rsidR="008B0BAB" w:rsidRPr="008B0BAB">
        <w:rPr>
          <w:rStyle w:val="cs9f0a404039"/>
          <w:lang w:val="ru-RU"/>
        </w:rPr>
        <w:t>, з інкорпорованою поправкою 01 від 05 травня 2020 року; спонсор - «Мерк Шарп Енд Доум Корп.», дочірнє підприємство «Мерк Енд Ко.,Інк.», США (</w:t>
      </w:r>
      <w:r w:rsidR="008B0BAB">
        <w:rPr>
          <w:rStyle w:val="cs9f0a404039"/>
        </w:rPr>
        <w:t>Merck</w:t>
      </w:r>
      <w:r w:rsidR="008B0BAB" w:rsidRPr="008B0BAB">
        <w:rPr>
          <w:rStyle w:val="cs9f0a404039"/>
          <w:lang w:val="ru-RU"/>
        </w:rPr>
        <w:t xml:space="preserve"> </w:t>
      </w:r>
      <w:r w:rsidR="008B0BAB">
        <w:rPr>
          <w:rStyle w:val="cs9f0a404039"/>
        </w:rPr>
        <w:t>Sharp</w:t>
      </w:r>
      <w:r w:rsidR="008B0BAB" w:rsidRPr="008B0BAB">
        <w:rPr>
          <w:rStyle w:val="cs9f0a404039"/>
          <w:lang w:val="ru-RU"/>
        </w:rPr>
        <w:t xml:space="preserve"> &amp; </w:t>
      </w:r>
      <w:r w:rsidR="008B0BAB">
        <w:rPr>
          <w:rStyle w:val="cs9f0a404039"/>
        </w:rPr>
        <w:t>Dohme</w:t>
      </w:r>
      <w:r w:rsidR="008B0BAB" w:rsidRPr="008B0BAB">
        <w:rPr>
          <w:rStyle w:val="cs9f0a404039"/>
          <w:lang w:val="ru-RU"/>
        </w:rPr>
        <w:t xml:space="preserve"> </w:t>
      </w:r>
      <w:r w:rsidR="008B0BAB">
        <w:rPr>
          <w:rStyle w:val="cs9f0a404039"/>
        </w:rPr>
        <w:t>Corp</w:t>
      </w:r>
      <w:r w:rsidR="008B0BAB" w:rsidRPr="008B0BAB">
        <w:rPr>
          <w:rStyle w:val="cs9f0a404039"/>
          <w:lang w:val="ru-RU"/>
        </w:rPr>
        <w:t xml:space="preserve">., </w:t>
      </w:r>
      <w:r w:rsidR="008B0BAB">
        <w:rPr>
          <w:rStyle w:val="cs9f0a404039"/>
        </w:rPr>
        <w:t>a</w:t>
      </w:r>
      <w:r w:rsidR="008B0BAB" w:rsidRPr="008B0BAB">
        <w:rPr>
          <w:rStyle w:val="cs9f0a404039"/>
          <w:lang w:val="ru-RU"/>
        </w:rPr>
        <w:t xml:space="preserve"> </w:t>
      </w:r>
      <w:r w:rsidR="008B0BAB">
        <w:rPr>
          <w:rStyle w:val="cs9f0a404039"/>
        </w:rPr>
        <w:t>subsidiary</w:t>
      </w:r>
      <w:r w:rsidR="008B0BAB" w:rsidRPr="008B0BAB">
        <w:rPr>
          <w:rStyle w:val="cs9f0a404039"/>
          <w:lang w:val="ru-RU"/>
        </w:rPr>
        <w:t xml:space="preserve"> </w:t>
      </w:r>
      <w:r w:rsidR="008B0BAB">
        <w:rPr>
          <w:rStyle w:val="cs9f0a404039"/>
        </w:rPr>
        <w:t>of</w:t>
      </w:r>
      <w:r w:rsidR="008B0BAB" w:rsidRPr="008B0BAB">
        <w:rPr>
          <w:rStyle w:val="cs9f0a404039"/>
          <w:lang w:val="ru-RU"/>
        </w:rPr>
        <w:t xml:space="preserve"> </w:t>
      </w:r>
      <w:r w:rsidR="008B0BAB">
        <w:rPr>
          <w:rStyle w:val="cs9f0a404039"/>
        </w:rPr>
        <w:t>Merck</w:t>
      </w:r>
      <w:r w:rsidR="008B0BAB" w:rsidRPr="008B0BAB">
        <w:rPr>
          <w:rStyle w:val="cs9f0a404039"/>
          <w:lang w:val="ru-RU"/>
        </w:rPr>
        <w:t xml:space="preserve"> &amp; </w:t>
      </w:r>
      <w:r w:rsidR="008B0BAB">
        <w:rPr>
          <w:rStyle w:val="cs9f0a404039"/>
        </w:rPr>
        <w:t>Co</w:t>
      </w:r>
      <w:r w:rsidR="008B0BAB" w:rsidRPr="008B0BAB">
        <w:rPr>
          <w:rStyle w:val="cs9f0a404039"/>
          <w:lang w:val="ru-RU"/>
        </w:rPr>
        <w:t xml:space="preserve">., </w:t>
      </w:r>
      <w:r w:rsidR="008B0BAB">
        <w:rPr>
          <w:rStyle w:val="cs9f0a404039"/>
        </w:rPr>
        <w:t>Inc</w:t>
      </w:r>
      <w:r w:rsidR="008B0BAB" w:rsidRPr="008B0BAB">
        <w:rPr>
          <w:rStyle w:val="cs9f0a404039"/>
          <w:lang w:val="ru-RU"/>
        </w:rPr>
        <w:t xml:space="preserve">., </w:t>
      </w:r>
      <w:r w:rsidR="008B0BAB">
        <w:rPr>
          <w:rStyle w:val="cs9f0a404039"/>
        </w:rPr>
        <w:t>USA</w:t>
      </w:r>
      <w:r w:rsidR="008B0BAB" w:rsidRPr="008B0BAB">
        <w:rPr>
          <w:rStyle w:val="cs9f0a404039"/>
          <w:lang w:val="ru-RU"/>
        </w:rPr>
        <w:t>)</w:t>
      </w:r>
    </w:p>
    <w:p w:rsidR="002B1AA4" w:rsidRPr="008B0BAB" w:rsidRDefault="002B1AA4" w:rsidP="002B1AA4">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«МСД Україна»</w:t>
      </w:r>
    </w:p>
    <w:p w:rsidR="008B0BAB" w:rsidRPr="002B1AA4" w:rsidRDefault="008B0BAB">
      <w:pPr>
        <w:pStyle w:val="cs80d9435b"/>
        <w:rPr>
          <w:lang w:val="ru-RU"/>
        </w:rPr>
      </w:pPr>
      <w:r>
        <w:rPr>
          <w:rStyle w:val="cs9b0062639"/>
        </w:rPr>
        <w:t> </w:t>
      </w:r>
    </w:p>
    <w:tbl>
      <w:tblPr>
        <w:tblW w:w="9639" w:type="dxa"/>
        <w:tblInd w:w="-8" w:type="dxa"/>
        <w:tblCellMar>
          <w:left w:w="0" w:type="dxa"/>
          <w:right w:w="0" w:type="dxa"/>
        </w:tblCellMar>
        <w:tblLook w:val="04A0" w:firstRow="1" w:lastRow="0" w:firstColumn="1" w:lastColumn="0" w:noHBand="0" w:noVBand="1"/>
      </w:tblPr>
      <w:tblGrid>
        <w:gridCol w:w="4890"/>
        <w:gridCol w:w="4749"/>
      </w:tblGrid>
      <w:tr w:rsidR="008B0BAB" w:rsidTr="00E11D95">
        <w:trPr>
          <w:trHeight w:val="213"/>
        </w:trPr>
        <w:tc>
          <w:tcPr>
            <w:tcW w:w="4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rsidP="00783939">
            <w:pPr>
              <w:pStyle w:val="cs80d9435b"/>
              <w:jc w:val="center"/>
            </w:pPr>
            <w:r>
              <w:rPr>
                <w:rStyle w:val="cs9f0a404039"/>
              </w:rPr>
              <w:t>БУЛО</w:t>
            </w:r>
          </w:p>
        </w:tc>
        <w:tc>
          <w:tcPr>
            <w:tcW w:w="4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Default="008B0BAB" w:rsidP="00783939">
            <w:pPr>
              <w:pStyle w:val="cs80d9435b"/>
              <w:jc w:val="center"/>
            </w:pPr>
            <w:r>
              <w:rPr>
                <w:rStyle w:val="cs9f0a404039"/>
              </w:rPr>
              <w:t>СТАЛО</w:t>
            </w:r>
          </w:p>
        </w:tc>
      </w:tr>
      <w:tr w:rsidR="008B0BAB" w:rsidRPr="00111DDD" w:rsidTr="00E11D95">
        <w:trPr>
          <w:trHeight w:val="213"/>
        </w:trPr>
        <w:tc>
          <w:tcPr>
            <w:tcW w:w="48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80d9435b"/>
              <w:rPr>
                <w:lang w:val="ru-RU"/>
              </w:rPr>
            </w:pPr>
            <w:r w:rsidRPr="0076274B">
              <w:rPr>
                <w:rStyle w:val="cs9b0062639"/>
                <w:lang w:val="ru-RU"/>
              </w:rPr>
              <w:t>к.м.н. Дементьєва Н.А.</w:t>
            </w:r>
          </w:p>
          <w:p w:rsidR="008B0BAB" w:rsidRPr="0076274B" w:rsidRDefault="008B0BAB">
            <w:pPr>
              <w:pStyle w:val="cs80d9435b"/>
              <w:rPr>
                <w:b/>
                <w:lang w:val="ru-RU"/>
              </w:rPr>
            </w:pPr>
            <w:r w:rsidRPr="0076274B">
              <w:rPr>
                <w:rStyle w:val="cs9b0062639"/>
                <w:b w:val="0"/>
                <w:lang w:val="ru-RU"/>
              </w:rPr>
              <w:t xml:space="preserve">Комунальне підприємство «Дніпропетровська обласна дитяча клінічна лікарня» Дніпропетровської обласної ради», </w:t>
            </w:r>
            <w:r w:rsidRPr="0076274B">
              <w:rPr>
                <w:rStyle w:val="cs9b0062639"/>
                <w:lang w:val="ru-RU"/>
              </w:rPr>
              <w:t>відділення анестезіології та інтенсивної терапії новонароджених на 8 ліжок та з блоком для недоношених та хворих новонароджених на 10 ліжок</w:t>
            </w:r>
            <w:r w:rsidRPr="0076274B">
              <w:rPr>
                <w:rStyle w:val="cs9b0062639"/>
                <w:b w:val="0"/>
                <w:lang w:val="ru-RU"/>
              </w:rPr>
              <w:t>, м. Дніпро</w:t>
            </w:r>
          </w:p>
        </w:tc>
        <w:tc>
          <w:tcPr>
            <w:tcW w:w="4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06cd379"/>
              <w:rPr>
                <w:lang w:val="ru-RU"/>
              </w:rPr>
            </w:pPr>
            <w:r w:rsidRPr="0076274B">
              <w:rPr>
                <w:rStyle w:val="cs9b0062639"/>
                <w:lang w:val="ru-RU"/>
              </w:rPr>
              <w:t>д.м.н. Сурков Д. М.</w:t>
            </w:r>
          </w:p>
          <w:p w:rsidR="008B0BAB" w:rsidRPr="0076274B" w:rsidRDefault="008B0BAB">
            <w:pPr>
              <w:pStyle w:val="cs80d9435b"/>
              <w:rPr>
                <w:b/>
                <w:lang w:val="ru-RU"/>
              </w:rPr>
            </w:pPr>
            <w:r w:rsidRPr="0076274B">
              <w:rPr>
                <w:rStyle w:val="cs9b0062639"/>
                <w:b w:val="0"/>
                <w:lang w:val="ru-RU"/>
              </w:rPr>
              <w:t xml:space="preserve">Комунальне підприємство «Дніпропетровська обласна дитяча клінічна лікарня» Дніпропетровської обласної ради», </w:t>
            </w:r>
            <w:r w:rsidRPr="0076274B">
              <w:rPr>
                <w:rStyle w:val="cs9b0062639"/>
                <w:lang w:val="ru-RU"/>
              </w:rPr>
              <w:t>відділення інтенсивної терапії новонароджених з виїзною неонатологічною бригадою</w:t>
            </w:r>
            <w:r w:rsidRPr="0076274B">
              <w:rPr>
                <w:rStyle w:val="cs9b0062639"/>
                <w:b w:val="0"/>
                <w:lang w:val="ru-RU"/>
              </w:rPr>
              <w:t xml:space="preserve">, </w:t>
            </w:r>
            <w:r w:rsidR="00E11D95">
              <w:rPr>
                <w:rStyle w:val="cs9b0062639"/>
                <w:b w:val="0"/>
                <w:lang w:val="ru-RU"/>
              </w:rPr>
              <w:t xml:space="preserve">                </w:t>
            </w:r>
            <w:r w:rsidRPr="0076274B">
              <w:rPr>
                <w:rStyle w:val="cs9b0062639"/>
                <w:b w:val="0"/>
                <w:lang w:val="ru-RU"/>
              </w:rPr>
              <w:t>м. Дніпро</w:t>
            </w:r>
          </w:p>
        </w:tc>
      </w:tr>
    </w:tbl>
    <w:p w:rsidR="008B0BAB" w:rsidRPr="002B1AA4" w:rsidRDefault="008B0BAB" w:rsidP="002B1AA4">
      <w:pPr>
        <w:pStyle w:val="cs95e872d0"/>
        <w:rPr>
          <w:lang w:val="ru-RU"/>
        </w:rPr>
      </w:pPr>
      <w:r>
        <w:rPr>
          <w:rStyle w:val="csafaf57413"/>
        </w:rPr>
        <w:t> </w:t>
      </w: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40"/>
          <w:lang w:val="ru-RU"/>
        </w:rPr>
      </w:pPr>
      <w:r>
        <w:rPr>
          <w:rStyle w:val="cs9b0062640"/>
          <w:lang w:val="ru-RU"/>
        </w:rPr>
        <w:t xml:space="preserve">40. </w:t>
      </w:r>
      <w:r w:rsidR="008B0BAB" w:rsidRPr="008B0BAB">
        <w:rPr>
          <w:rStyle w:val="cs9b0062640"/>
          <w:lang w:val="ru-RU"/>
        </w:rPr>
        <w:t xml:space="preserve">Брошура дослідника </w:t>
      </w:r>
      <w:r w:rsidR="008B0BAB">
        <w:rPr>
          <w:rStyle w:val="cs9b0062640"/>
        </w:rPr>
        <w:t>AZD</w:t>
      </w:r>
      <w:r w:rsidR="008B0BAB" w:rsidRPr="008B0BAB">
        <w:rPr>
          <w:rStyle w:val="cs9b0062640"/>
          <w:lang w:val="ru-RU"/>
        </w:rPr>
        <w:t>1402, версія 6, від 15 грудня 2021 року, англійською мовою</w:t>
      </w:r>
      <w:r w:rsidR="008B0BAB" w:rsidRPr="008B0BAB">
        <w:rPr>
          <w:rStyle w:val="cs9f0a404040"/>
          <w:lang w:val="ru-RU"/>
        </w:rPr>
        <w:t xml:space="preserve"> до протоколу клінічного дослідження «Рандомізоване, подвійне сліпе, плацебо контрольоване, багатоцентрове дослідження фази </w:t>
      </w:r>
      <w:r w:rsidR="008B0BAB">
        <w:rPr>
          <w:rStyle w:val="cs9f0a404040"/>
        </w:rPr>
        <w:t>IIa</w:t>
      </w:r>
      <w:r w:rsidR="008B0BAB" w:rsidRPr="008B0BAB">
        <w:rPr>
          <w:rStyle w:val="cs9f0a404040"/>
          <w:lang w:val="ru-RU"/>
        </w:rPr>
        <w:t xml:space="preserve"> з визначення оптимальної дози, у двох частинах, для оцінки ефективності і безпечності трьох рівнів дозування інгаляційного препарату </w:t>
      </w:r>
      <w:r w:rsidR="008B0BAB">
        <w:rPr>
          <w:rStyle w:val="cs9b0062640"/>
        </w:rPr>
        <w:t>AZD</w:t>
      </w:r>
      <w:r w:rsidR="008B0BAB" w:rsidRPr="008B0BAB">
        <w:rPr>
          <w:rStyle w:val="cs9b0062640"/>
          <w:lang w:val="ru-RU"/>
        </w:rPr>
        <w:t>1402</w:t>
      </w:r>
      <w:r w:rsidR="008B0BAB" w:rsidRPr="008B0BAB">
        <w:rPr>
          <w:rStyle w:val="cs9f0a404040"/>
          <w:lang w:val="ru-RU"/>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дослідження </w:t>
      </w:r>
      <w:r w:rsidR="008B0BAB">
        <w:rPr>
          <w:rStyle w:val="cs9b0062640"/>
        </w:rPr>
        <w:t>D</w:t>
      </w:r>
      <w:r w:rsidR="008B0BAB" w:rsidRPr="008B0BAB">
        <w:rPr>
          <w:rStyle w:val="cs9b0062640"/>
          <w:lang w:val="ru-RU"/>
        </w:rPr>
        <w:t>2912</w:t>
      </w:r>
      <w:r w:rsidR="008B0BAB">
        <w:rPr>
          <w:rStyle w:val="cs9b0062640"/>
        </w:rPr>
        <w:t>C</w:t>
      </w:r>
      <w:r w:rsidR="008B0BAB" w:rsidRPr="008B0BAB">
        <w:rPr>
          <w:rStyle w:val="cs9b0062640"/>
          <w:lang w:val="ru-RU"/>
        </w:rPr>
        <w:t>00003</w:t>
      </w:r>
      <w:r w:rsidR="008B0BAB" w:rsidRPr="008B0BAB">
        <w:rPr>
          <w:rStyle w:val="cs9f0a404040"/>
          <w:lang w:val="ru-RU"/>
        </w:rPr>
        <w:t>, версія 4.0 від 09 червня 2021 року; спонсор - АстраЗенека АБ, Швеція/</w:t>
      </w:r>
      <w:r w:rsidR="008B0BAB">
        <w:rPr>
          <w:rStyle w:val="cs9f0a404040"/>
        </w:rPr>
        <w:t>AstraZeneca</w:t>
      </w:r>
      <w:r w:rsidR="008B0BAB" w:rsidRPr="008B0BAB">
        <w:rPr>
          <w:rStyle w:val="cs9f0a404040"/>
          <w:lang w:val="ru-RU"/>
        </w:rPr>
        <w:t xml:space="preserve"> </w:t>
      </w:r>
      <w:r w:rsidR="008B0BAB">
        <w:rPr>
          <w:rStyle w:val="cs9f0a404040"/>
        </w:rPr>
        <w:t>AB</w:t>
      </w:r>
      <w:r w:rsidR="008B0BAB" w:rsidRPr="008B0BAB">
        <w:rPr>
          <w:rStyle w:val="cs9f0a404040"/>
          <w:lang w:val="ru-RU"/>
        </w:rPr>
        <w:t xml:space="preserve">, </w:t>
      </w:r>
      <w:r w:rsidR="008B0BAB">
        <w:rPr>
          <w:rStyle w:val="cs9f0a404040"/>
        </w:rPr>
        <w:t>Sweden</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«АРЕНСІЯ ЕКСПЛОРАТОРІ МЕДІСІН»,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2B1AA4" w:rsidRDefault="002B1AA4" w:rsidP="002B1AA4">
      <w:pPr>
        <w:jc w:val="both"/>
        <w:rPr>
          <w:lang w:val="ru-RU"/>
        </w:rPr>
      </w:pPr>
      <w:r>
        <w:rPr>
          <w:rStyle w:val="cs9b0062641"/>
          <w:lang w:val="ru-RU"/>
        </w:rPr>
        <w:t xml:space="preserve">41. </w:t>
      </w:r>
      <w:r w:rsidR="008B0BAB" w:rsidRPr="0076274B">
        <w:rPr>
          <w:rStyle w:val="cs9b0062641"/>
          <w:lang w:val="ru-RU"/>
        </w:rPr>
        <w:t xml:space="preserve">Брошура дослідника Евобрутиніб (М2951), версія 14.0 від 20 жовтня 2021 року, англійською мовою </w:t>
      </w:r>
      <w:r w:rsidR="008B0BAB" w:rsidRPr="0076274B">
        <w:rPr>
          <w:rStyle w:val="cs9f0a404041"/>
          <w:lang w:val="ru-RU"/>
        </w:rPr>
        <w:t xml:space="preserve">до протоколу клінічного випробування «Рандомізоване, подвійне сліпе, плацебо-контрольоване дослідження </w:t>
      </w:r>
      <w:r w:rsidR="008B0BAB">
        <w:rPr>
          <w:rStyle w:val="cs9f0a404041"/>
        </w:rPr>
        <w:t>II</w:t>
      </w:r>
      <w:r w:rsidR="008B0BAB" w:rsidRPr="0076274B">
        <w:rPr>
          <w:rStyle w:val="cs9f0a404041"/>
          <w:lang w:val="ru-RU"/>
        </w:rPr>
        <w:t xml:space="preserve"> фази препарату </w:t>
      </w:r>
      <w:r w:rsidR="008B0BAB">
        <w:rPr>
          <w:rStyle w:val="cs9b0062641"/>
        </w:rPr>
        <w:t>M</w:t>
      </w:r>
      <w:r w:rsidR="008B0BAB" w:rsidRPr="0076274B">
        <w:rPr>
          <w:rStyle w:val="cs9b0062641"/>
          <w:lang w:val="ru-RU"/>
        </w:rPr>
        <w:t>2951</w:t>
      </w:r>
      <w:r w:rsidR="008B0BAB" w:rsidRPr="0076274B">
        <w:rPr>
          <w:rStyle w:val="cs9f0a404041"/>
          <w:lang w:val="ru-RU"/>
        </w:rPr>
        <w:t xml:space="preserve">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код дослідження </w:t>
      </w:r>
      <w:r w:rsidR="008B0BAB">
        <w:rPr>
          <w:rStyle w:val="cs9b0062641"/>
        </w:rPr>
        <w:t>MS</w:t>
      </w:r>
      <w:r w:rsidR="008B0BAB" w:rsidRPr="0076274B">
        <w:rPr>
          <w:rStyle w:val="cs9b0062641"/>
          <w:lang w:val="ru-RU"/>
        </w:rPr>
        <w:t>200527-0086</w:t>
      </w:r>
      <w:r w:rsidR="008B0BAB" w:rsidRPr="0076274B">
        <w:rPr>
          <w:rStyle w:val="cs9f0a404041"/>
          <w:lang w:val="ru-RU"/>
        </w:rPr>
        <w:t xml:space="preserve">, версія 6.0 від 08 листопада 2019 року; спонсор - </w:t>
      </w:r>
      <w:r w:rsidR="008B0BAB">
        <w:rPr>
          <w:rStyle w:val="cs9f0a404041"/>
        </w:rPr>
        <w:t>Merck</w:t>
      </w:r>
      <w:r w:rsidR="008B0BAB" w:rsidRPr="0076274B">
        <w:rPr>
          <w:rStyle w:val="cs9f0a404041"/>
          <w:lang w:val="ru-RU"/>
        </w:rPr>
        <w:t xml:space="preserve"> </w:t>
      </w:r>
      <w:r w:rsidR="008B0BAB">
        <w:rPr>
          <w:rStyle w:val="cs9f0a404041"/>
        </w:rPr>
        <w:t>KGaA</w:t>
      </w:r>
      <w:r w:rsidR="008B0BAB" w:rsidRPr="0076274B">
        <w:rPr>
          <w:rStyle w:val="cs9f0a404041"/>
          <w:lang w:val="ru-RU"/>
        </w:rPr>
        <w:t>, Німеччина</w:t>
      </w:r>
      <w:r w:rsidR="008B0BAB">
        <w:rPr>
          <w:rStyle w:val="cs9f0a404041"/>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Підприємство з 100% іноземною інвестицією «АЙК’ЮВІА РДС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42"/>
          <w:lang w:val="ru-RU"/>
        </w:rPr>
      </w:pPr>
      <w:r>
        <w:rPr>
          <w:rStyle w:val="cs9b0062642"/>
          <w:lang w:val="ru-RU"/>
        </w:rPr>
        <w:t xml:space="preserve">42. </w:t>
      </w:r>
      <w:r w:rsidR="008B0BAB" w:rsidRPr="008B0BAB">
        <w:rPr>
          <w:rStyle w:val="cs9b0062642"/>
          <w:lang w:val="ru-RU"/>
        </w:rPr>
        <w:t xml:space="preserve">Включення додаткових місць проведення випробування; </w:t>
      </w:r>
      <w:r w:rsidR="0076274B">
        <w:rPr>
          <w:rStyle w:val="cs9b0062642"/>
          <w:lang w:val="ru-RU"/>
        </w:rPr>
        <w:t>З</w:t>
      </w:r>
      <w:r w:rsidR="008B0BAB" w:rsidRPr="008B0BAB">
        <w:rPr>
          <w:rStyle w:val="cs9b0062642"/>
          <w:lang w:val="ru-RU"/>
        </w:rPr>
        <w:t>міна відповідального дослідника в місці проведення випробування</w:t>
      </w:r>
      <w:r w:rsidR="008B0BAB" w:rsidRPr="008B0BAB">
        <w:rPr>
          <w:rStyle w:val="cs9f0a404042"/>
          <w:lang w:val="ru-RU"/>
        </w:rPr>
        <w:t xml:space="preserve"> до протоколу клінічного дослідження «Багатоцентрове, рандомізоване, подвійне сліпе дослідження, що проводиться в паралельних групах для оцінки ефективності та безпечності перорального </w:t>
      </w:r>
      <w:r w:rsidR="008B0BAB" w:rsidRPr="00E11D95">
        <w:rPr>
          <w:rStyle w:val="cs9f0a404042"/>
          <w:b/>
          <w:lang w:val="ru-RU"/>
        </w:rPr>
        <w:t>етрасімоду</w:t>
      </w:r>
      <w:r w:rsidR="008B0BAB" w:rsidRPr="008B0BAB">
        <w:rPr>
          <w:rStyle w:val="cs9f0a404042"/>
          <w:lang w:val="ru-RU"/>
        </w:rPr>
        <w:t xml:space="preserve"> при його застосуванні для індукційної та підтримувальної терапії при лікуванні активної хвороби Крона від помірного до важкого ступеня </w:t>
      </w:r>
      <w:r w:rsidR="008B0BAB" w:rsidRPr="008B0BAB">
        <w:rPr>
          <w:rStyle w:val="cs9f0a404042"/>
          <w:lang w:val="ru-RU"/>
        </w:rPr>
        <w:lastRenderedPageBreak/>
        <w:t xml:space="preserve">тяжкості», код дослідження </w:t>
      </w:r>
      <w:r w:rsidR="008B0BAB">
        <w:rPr>
          <w:rStyle w:val="cs9b0062642"/>
        </w:rPr>
        <w:t>APD</w:t>
      </w:r>
      <w:r w:rsidR="008B0BAB" w:rsidRPr="008B0BAB">
        <w:rPr>
          <w:rStyle w:val="cs9b0062642"/>
          <w:lang w:val="ru-RU"/>
        </w:rPr>
        <w:t>334-202</w:t>
      </w:r>
      <w:r w:rsidR="008B0BAB" w:rsidRPr="008B0BAB">
        <w:rPr>
          <w:rStyle w:val="cs9f0a404042"/>
          <w:lang w:val="ru-RU"/>
        </w:rPr>
        <w:t>, з інкорпорованою поправкою 2.0 від 11 червня 2020 року; спонсор - «Арена Фармасьютікалз, Інк.» (</w:t>
      </w:r>
      <w:r w:rsidR="008B0BAB">
        <w:rPr>
          <w:rStyle w:val="cs9f0a404042"/>
        </w:rPr>
        <w:t>Arena</w:t>
      </w:r>
      <w:r w:rsidR="008B0BAB" w:rsidRPr="008B0BAB">
        <w:rPr>
          <w:rStyle w:val="cs9f0a404042"/>
          <w:lang w:val="ru-RU"/>
        </w:rPr>
        <w:t xml:space="preserve"> </w:t>
      </w:r>
      <w:r w:rsidR="008B0BAB">
        <w:rPr>
          <w:rStyle w:val="cs9f0a404042"/>
        </w:rPr>
        <w:t>Pharmaceuticals</w:t>
      </w:r>
      <w:r w:rsidR="008B0BAB" w:rsidRPr="008B0BAB">
        <w:rPr>
          <w:rStyle w:val="cs9f0a404042"/>
          <w:lang w:val="ru-RU"/>
        </w:rPr>
        <w:t xml:space="preserve">, </w:t>
      </w:r>
      <w:r w:rsidR="008B0BAB">
        <w:rPr>
          <w:rStyle w:val="cs9f0a404042"/>
        </w:rPr>
        <w:t>Inc</w:t>
      </w:r>
      <w:r w:rsidR="008B0BAB" w:rsidRPr="008B0BAB">
        <w:rPr>
          <w:rStyle w:val="cs9f0a404042"/>
          <w:lang w:val="ru-RU"/>
        </w:rPr>
        <w:t xml:space="preserve">.), </w:t>
      </w:r>
      <w:r w:rsidR="008B0BAB">
        <w:rPr>
          <w:rStyle w:val="cs9f0a404042"/>
        </w:rPr>
        <w:t>United</w:t>
      </w:r>
      <w:r w:rsidR="008B0BAB" w:rsidRPr="008B0BAB">
        <w:rPr>
          <w:rStyle w:val="cs9f0a404042"/>
          <w:lang w:val="ru-RU"/>
        </w:rPr>
        <w:t xml:space="preserve"> </w:t>
      </w:r>
      <w:r w:rsidR="008B0BAB">
        <w:rPr>
          <w:rStyle w:val="cs9f0a404042"/>
        </w:rPr>
        <w:t>States</w:t>
      </w:r>
    </w:p>
    <w:p w:rsidR="002B1AA4" w:rsidRPr="002B1AA4" w:rsidRDefault="002B1AA4" w:rsidP="002B1AA4">
      <w:pPr>
        <w:jc w:val="both"/>
        <w:rPr>
          <w:rFonts w:ascii="Arial" w:hAnsi="Arial" w:cs="Arial"/>
          <w:sz w:val="20"/>
          <w:szCs w:val="20"/>
          <w:lang w:val="ru-RU"/>
        </w:rPr>
      </w:pPr>
      <w:r w:rsidRPr="002B1AA4">
        <w:rPr>
          <w:rFonts w:ascii="Arial" w:hAnsi="Arial" w:cs="Arial"/>
          <w:sz w:val="20"/>
          <w:szCs w:val="20"/>
          <w:lang w:val="ru-RU"/>
        </w:rPr>
        <w:t>Заявник - Підприємство з 100% іноземною інвестицією «АЙК’ЮВІА РДС Україна»</w:t>
      </w:r>
    </w:p>
    <w:p w:rsidR="008B0BAB" w:rsidRPr="002B1AA4" w:rsidRDefault="008B0BAB">
      <w:pPr>
        <w:pStyle w:val="cs80d9435b"/>
        <w:rPr>
          <w:lang w:val="ru-RU"/>
        </w:rPr>
      </w:pPr>
      <w:r>
        <w:rPr>
          <w:rStyle w:val="cs9f0a404042"/>
        </w:rPr>
        <w:t> </w:t>
      </w:r>
    </w:p>
    <w:tbl>
      <w:tblPr>
        <w:tblW w:w="9631" w:type="dxa"/>
        <w:tblCellMar>
          <w:left w:w="0" w:type="dxa"/>
          <w:right w:w="0" w:type="dxa"/>
        </w:tblCellMar>
        <w:tblLook w:val="04A0" w:firstRow="1" w:lastRow="0" w:firstColumn="1" w:lastColumn="0" w:noHBand="0" w:noVBand="1"/>
      </w:tblPr>
      <w:tblGrid>
        <w:gridCol w:w="675"/>
        <w:gridCol w:w="8956"/>
      </w:tblGrid>
      <w:tr w:rsidR="008B0BAB" w:rsidRPr="00111DDD" w:rsidTr="008B0B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02b20ac"/>
              <w:rPr>
                <w:b/>
                <w:lang w:val="ru-RU"/>
              </w:rPr>
            </w:pPr>
            <w:r w:rsidRPr="0076274B">
              <w:rPr>
                <w:rStyle w:val="cs9b0062642"/>
                <w:b w:val="0"/>
                <w:lang w:val="ru-RU"/>
              </w:rPr>
              <w:t>П.І.Б. відповідального дослідника</w:t>
            </w:r>
          </w:p>
          <w:p w:rsidR="008B0BAB" w:rsidRPr="0076274B" w:rsidRDefault="008B0BAB">
            <w:pPr>
              <w:pStyle w:val="cs2e86d3a6"/>
              <w:rPr>
                <w:b/>
                <w:lang w:val="ru-RU"/>
              </w:rPr>
            </w:pPr>
            <w:r w:rsidRPr="0076274B">
              <w:rPr>
                <w:rStyle w:val="cs9b0062642"/>
                <w:b w:val="0"/>
                <w:lang w:val="ru-RU"/>
              </w:rPr>
              <w:t>Назва місця проведення клінічного випробування</w:t>
            </w:r>
          </w:p>
        </w:tc>
      </w:tr>
      <w:tr w:rsidR="008B0BAB" w:rsidTr="008B0B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rPr>
                <w:b/>
                <w:lang w:val="ru-RU"/>
              </w:rPr>
            </w:pPr>
            <w:r w:rsidRPr="0076274B">
              <w:rPr>
                <w:rStyle w:val="cs9b0062642"/>
                <w:b w:val="0"/>
                <w:lang w:val="ru-RU"/>
              </w:rPr>
              <w:t>д.м.н., проф. Соловйова Г.А.</w:t>
            </w:r>
          </w:p>
          <w:p w:rsidR="008B0BAB" w:rsidRPr="0076274B" w:rsidRDefault="008B0BAB">
            <w:pPr>
              <w:pStyle w:val="cs80d9435b"/>
              <w:rPr>
                <w:b/>
              </w:rPr>
            </w:pPr>
            <w:r w:rsidRPr="0076274B">
              <w:rPr>
                <w:rStyle w:val="cs9b0062642"/>
                <w:b w:val="0"/>
                <w:lang w:val="ru-RU"/>
              </w:rPr>
              <w:t xml:space="preserve">Лікувально-діагностичний центр товариства з обмеженою відповідальністю </w:t>
            </w:r>
            <w:r w:rsidRPr="0076274B">
              <w:rPr>
                <w:rStyle w:val="cs9b0062642"/>
                <w:b w:val="0"/>
              </w:rPr>
              <w:t>«Лікувально-діагностичний центр «Адоніс Плюс», амбулаторне відділення, м. Київ</w:t>
            </w:r>
          </w:p>
        </w:tc>
      </w:tr>
      <w:tr w:rsidR="008B0BAB" w:rsidTr="008B0B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rPr>
                <w:b/>
              </w:rPr>
            </w:pPr>
            <w:r w:rsidRPr="0076274B">
              <w:rPr>
                <w:rStyle w:val="cs9b0062642"/>
                <w:b w:val="0"/>
              </w:rPr>
              <w:t>лікар Кириченко О.В.</w:t>
            </w:r>
          </w:p>
          <w:p w:rsidR="008B0BAB" w:rsidRPr="0076274B" w:rsidRDefault="008B0BAB">
            <w:pPr>
              <w:pStyle w:val="cs80d9435b"/>
              <w:rPr>
                <w:b/>
              </w:rPr>
            </w:pPr>
            <w:r w:rsidRPr="0076274B">
              <w:rPr>
                <w:rStyle w:val="cs9b0062642"/>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8B0BAB" w:rsidRPr="00111DDD" w:rsidTr="008B0B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rPr>
                <w:b/>
                <w:lang w:val="ru-RU"/>
              </w:rPr>
            </w:pPr>
            <w:r w:rsidRPr="0076274B">
              <w:rPr>
                <w:rStyle w:val="cs9b0062642"/>
                <w:b w:val="0"/>
                <w:lang w:val="ru-RU"/>
              </w:rPr>
              <w:t>к.м.н. Коваль В.І.</w:t>
            </w:r>
          </w:p>
          <w:p w:rsidR="008B0BAB" w:rsidRPr="0076274B" w:rsidRDefault="008B0BAB">
            <w:pPr>
              <w:pStyle w:val="cs80d9435b"/>
              <w:rPr>
                <w:b/>
                <w:lang w:val="ru-RU"/>
              </w:rPr>
            </w:pPr>
            <w:r w:rsidRPr="0076274B">
              <w:rPr>
                <w:rStyle w:val="cs9b0062642"/>
                <w:b w:val="0"/>
                <w:lang w:val="ru-RU"/>
              </w:rPr>
              <w:t>Комунальне некомерційне підприємство «Черкаська обласна лікарня Черкаської обласної ради», проктологічне відділення, м. Черкаси</w:t>
            </w:r>
          </w:p>
        </w:tc>
      </w:tr>
      <w:tr w:rsidR="008B0BAB" w:rsidTr="008B0B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rPr>
                <w:b/>
              </w:rPr>
            </w:pPr>
            <w:r w:rsidRPr="0076274B">
              <w:rPr>
                <w:rStyle w:val="cs9b0062642"/>
                <w:b w:val="0"/>
              </w:rPr>
              <w:t>д.м.н. Кремзер О.О.</w:t>
            </w:r>
          </w:p>
          <w:p w:rsidR="008B0BAB" w:rsidRPr="0076274B" w:rsidRDefault="008B0BAB" w:rsidP="00E11D95">
            <w:pPr>
              <w:pStyle w:val="cs80d9435b"/>
              <w:rPr>
                <w:b/>
              </w:rPr>
            </w:pPr>
            <w:r w:rsidRPr="0076274B">
              <w:rPr>
                <w:rStyle w:val="cs9b0062642"/>
                <w:b w:val="0"/>
                <w:lang w:val="ru-RU"/>
              </w:rPr>
              <w:t xml:space="preserve">Медичний центр товариства з обмеженою відповідальністю </w:t>
            </w:r>
            <w:r w:rsidRPr="0076274B">
              <w:rPr>
                <w:rStyle w:val="cs9b0062642"/>
                <w:b w:val="0"/>
              </w:rPr>
              <w:t>«Елітмедсервіс», м. Запоріжжя</w:t>
            </w:r>
          </w:p>
        </w:tc>
      </w:tr>
    </w:tbl>
    <w:p w:rsidR="008B0BAB" w:rsidRPr="002B1AA4" w:rsidRDefault="008B0BAB">
      <w:pPr>
        <w:pStyle w:val="cs80d9435b"/>
        <w:rPr>
          <w:rFonts w:ascii="Arial" w:hAnsi="Arial" w:cs="Arial"/>
          <w:b/>
          <w:bCs/>
          <w:color w:val="000000"/>
          <w:sz w:val="20"/>
          <w:szCs w:val="20"/>
        </w:rPr>
      </w:pPr>
      <w:r>
        <w:rPr>
          <w:rStyle w:val="cs9b0062642"/>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8B0BAB" w:rsidTr="007627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42"/>
                <w:b w:val="0"/>
              </w:rPr>
              <w:t>СТАЛО</w:t>
            </w:r>
          </w:p>
        </w:tc>
      </w:tr>
      <w:tr w:rsidR="008B0BAB" w:rsidTr="007627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95e872d0"/>
              <w:rPr>
                <w:lang w:val="ru-RU"/>
              </w:rPr>
            </w:pPr>
            <w:r w:rsidRPr="0076274B">
              <w:rPr>
                <w:rStyle w:val="cs9b0062642"/>
                <w:lang w:val="ru-RU"/>
              </w:rPr>
              <w:t>д.м.н. Соловйова Г.А.</w:t>
            </w:r>
          </w:p>
          <w:p w:rsidR="008B0BAB" w:rsidRPr="0076274B" w:rsidRDefault="008B0BAB">
            <w:pPr>
              <w:pStyle w:val="cs80d9435b"/>
              <w:rPr>
                <w:b/>
              </w:rPr>
            </w:pPr>
            <w:r w:rsidRPr="0076274B">
              <w:rPr>
                <w:rStyle w:val="cs9b0062642"/>
                <w:b w:val="0"/>
                <w:lang w:val="ru-RU"/>
              </w:rPr>
              <w:t xml:space="preserve">Медичний центр «Універсальна клініка «Оберіг» товариства з обмеженою відповідальністю </w:t>
            </w:r>
            <w:r w:rsidRPr="0076274B">
              <w:rPr>
                <w:rStyle w:val="cs9b0062642"/>
                <w:b w:val="0"/>
              </w:rPr>
              <w:t>«Капитал», Гастроцентр, клініко-консультативне відділення,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pPr>
            <w:r w:rsidRPr="0076274B">
              <w:rPr>
                <w:rStyle w:val="cs9b0062642"/>
              </w:rPr>
              <w:t xml:space="preserve">лікар Бараненко В.М. </w:t>
            </w:r>
          </w:p>
          <w:p w:rsidR="008B0BAB" w:rsidRPr="0076274B" w:rsidRDefault="008B0BAB">
            <w:pPr>
              <w:pStyle w:val="cs80d9435b"/>
              <w:rPr>
                <w:b/>
              </w:rPr>
            </w:pPr>
            <w:r w:rsidRPr="0076274B">
              <w:rPr>
                <w:rStyle w:val="cs9b0062642"/>
                <w:b w:val="0"/>
              </w:rPr>
              <w:t>Медичний центр «Універсальна клініка «Оберіг» товариства з обмеженою відповідальністю «Капитал», Гастроцентр, клініко-консультативне відділення, м. Київ</w:t>
            </w:r>
          </w:p>
        </w:tc>
      </w:tr>
    </w:tbl>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43"/>
          <w:lang w:val="ru-RU"/>
        </w:rPr>
        <w:t xml:space="preserve">43. </w:t>
      </w:r>
      <w:r w:rsidR="008B0BAB" w:rsidRPr="008B0BAB">
        <w:rPr>
          <w:rStyle w:val="cs9b0062643"/>
          <w:lang w:val="ru-RU"/>
        </w:rPr>
        <w:t>Збільшення запланованої кількості пацієнтів, що будуть залучатися у клінічне випробування в Україні з 150 до 170 осіб</w:t>
      </w:r>
      <w:r w:rsidR="008B0BAB" w:rsidRPr="008B0BAB">
        <w:rPr>
          <w:rStyle w:val="cs9f0a404043"/>
          <w:lang w:val="ru-RU"/>
        </w:rPr>
        <w:t xml:space="preserve"> до протоколу клінічного дослідження «Багатоцентрове рандомізоване подвійне сліпе плацебо- та активно-контрольоване дослідження для оцінки ефективності монотерапії </w:t>
      </w:r>
      <w:r w:rsidR="008B0BAB" w:rsidRPr="008B0BAB">
        <w:rPr>
          <w:rStyle w:val="cs9b0062643"/>
          <w:lang w:val="ru-RU"/>
        </w:rPr>
        <w:t xml:space="preserve">брекспіпразолом </w:t>
      </w:r>
      <w:r w:rsidR="008B0BAB" w:rsidRPr="008B0BAB">
        <w:rPr>
          <w:rStyle w:val="cs9f0a404043"/>
          <w:lang w:val="ru-RU"/>
        </w:rPr>
        <w:t xml:space="preserve">для лікування підлітків (віком 13–17 років) з шизофренією», код дослідження </w:t>
      </w:r>
      <w:r w:rsidR="008B0BAB" w:rsidRPr="008B0BAB">
        <w:rPr>
          <w:rStyle w:val="cs9b0062643"/>
          <w:lang w:val="ru-RU"/>
        </w:rPr>
        <w:t>331-10-234</w:t>
      </w:r>
      <w:r w:rsidR="008B0BAB" w:rsidRPr="008B0BAB">
        <w:rPr>
          <w:rStyle w:val="cs9f0a404043"/>
          <w:lang w:val="ru-RU"/>
        </w:rPr>
        <w:t xml:space="preserve">, версія 4.0 з поправкою 2 від 16 червня 2020 року; спонсор - </w:t>
      </w:r>
      <w:r w:rsidR="008B0BAB">
        <w:rPr>
          <w:rStyle w:val="cs9f0a404043"/>
        </w:rPr>
        <w:t>Otsuka</w:t>
      </w:r>
      <w:r w:rsidR="008B0BAB" w:rsidRPr="008B0BAB">
        <w:rPr>
          <w:rStyle w:val="cs9f0a404043"/>
          <w:lang w:val="ru-RU"/>
        </w:rPr>
        <w:t xml:space="preserve"> </w:t>
      </w:r>
      <w:r w:rsidR="008B0BAB">
        <w:rPr>
          <w:rStyle w:val="cs9f0a404043"/>
        </w:rPr>
        <w:t>Pharmaceutical</w:t>
      </w:r>
      <w:r w:rsidR="008B0BAB" w:rsidRPr="008B0BAB">
        <w:rPr>
          <w:rStyle w:val="cs9f0a404043"/>
          <w:lang w:val="ru-RU"/>
        </w:rPr>
        <w:t xml:space="preserve"> </w:t>
      </w:r>
      <w:r w:rsidR="008B0BAB">
        <w:rPr>
          <w:rStyle w:val="cs9f0a404043"/>
        </w:rPr>
        <w:t>Development</w:t>
      </w:r>
      <w:r w:rsidR="008B0BAB" w:rsidRPr="008B0BAB">
        <w:rPr>
          <w:rStyle w:val="cs9f0a404043"/>
          <w:lang w:val="ru-RU"/>
        </w:rPr>
        <w:t xml:space="preserve"> &amp; </w:t>
      </w:r>
      <w:r w:rsidR="008B0BAB">
        <w:rPr>
          <w:rStyle w:val="cs9f0a404043"/>
        </w:rPr>
        <w:t>Commercialization</w:t>
      </w:r>
      <w:r w:rsidR="008B0BAB" w:rsidRPr="008B0BAB">
        <w:rPr>
          <w:rStyle w:val="cs9f0a404043"/>
          <w:lang w:val="ru-RU"/>
        </w:rPr>
        <w:t xml:space="preserve">, </w:t>
      </w:r>
      <w:r w:rsidR="008B0BAB">
        <w:rPr>
          <w:rStyle w:val="cs9f0a404043"/>
        </w:rPr>
        <w:t>Inc</w:t>
      </w:r>
      <w:r w:rsidR="008B0BAB" w:rsidRPr="008B0BAB">
        <w:rPr>
          <w:rStyle w:val="cs9f0a404043"/>
          <w:lang w:val="ru-RU"/>
        </w:rPr>
        <w:t xml:space="preserve">., </w:t>
      </w:r>
      <w:r w:rsidR="008B0BAB">
        <w:rPr>
          <w:rStyle w:val="cs9f0a404043"/>
        </w:rPr>
        <w:t>USA</w:t>
      </w:r>
      <w:r w:rsidR="008B0BAB" w:rsidRPr="008B0BAB">
        <w:rPr>
          <w:rStyle w:val="cs9f0a404043"/>
          <w:lang w:val="ru-RU"/>
        </w:rPr>
        <w:t xml:space="preserve"> («Оцука Фармасьютікл Девелопмент енд Комерсілізейшн,, Інк.», США)</w:t>
      </w:r>
      <w:r w:rsidR="008B0BAB">
        <w:rPr>
          <w:rStyle w:val="cs9f0a404043"/>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«Сінеос Хелс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lang w:val="ru-RU"/>
        </w:rPr>
      </w:pPr>
      <w:r>
        <w:rPr>
          <w:rStyle w:val="cs9b0062644"/>
          <w:lang w:val="ru-RU"/>
        </w:rPr>
        <w:t xml:space="preserve">44. </w:t>
      </w:r>
      <w:r w:rsidR="008B0BAB" w:rsidRPr="008B0BAB">
        <w:rPr>
          <w:rStyle w:val="cs9b0062644"/>
          <w:lang w:val="ru-RU"/>
        </w:rPr>
        <w:t xml:space="preserve">Додаткова інформована згода пацієнта на забезпечення дистанційної перевірки даних, версія </w:t>
      </w:r>
      <w:r w:rsidR="008B0BAB">
        <w:rPr>
          <w:rStyle w:val="cs9b0062644"/>
        </w:rPr>
        <w:t>V</w:t>
      </w:r>
      <w:r w:rsidR="008B0BAB" w:rsidRPr="008B0BAB">
        <w:rPr>
          <w:rStyle w:val="cs9b0062644"/>
          <w:lang w:val="ru-RU"/>
        </w:rPr>
        <w:t>2.0</w:t>
      </w:r>
      <w:r w:rsidR="008B0BAB">
        <w:rPr>
          <w:rStyle w:val="cs9b0062644"/>
        </w:rPr>
        <w:t>UKR</w:t>
      </w:r>
      <w:r w:rsidR="008B0BAB" w:rsidRPr="008B0BAB">
        <w:rPr>
          <w:rStyle w:val="cs9b0062644"/>
          <w:lang w:val="ru-RU"/>
        </w:rPr>
        <w:t>(</w:t>
      </w:r>
      <w:r w:rsidR="008B0BAB">
        <w:rPr>
          <w:rStyle w:val="cs9b0062644"/>
        </w:rPr>
        <w:t>uk</w:t>
      </w:r>
      <w:r w:rsidR="008B0BAB" w:rsidRPr="008B0BAB">
        <w:rPr>
          <w:rStyle w:val="cs9b0062644"/>
          <w:lang w:val="ru-RU"/>
        </w:rPr>
        <w:t xml:space="preserve">)1.0 від 16 грудня 2021 року, переклад українською мовою від 27 грудня 2021 року; Додаткова інформована згода учасника на забезпечення дистанційної перевірки даних, версія </w:t>
      </w:r>
      <w:r w:rsidR="008B0BAB">
        <w:rPr>
          <w:rStyle w:val="cs9b0062644"/>
        </w:rPr>
        <w:t>V</w:t>
      </w:r>
      <w:r w:rsidR="008B0BAB" w:rsidRPr="008B0BAB">
        <w:rPr>
          <w:rStyle w:val="cs9b0062644"/>
          <w:lang w:val="ru-RU"/>
        </w:rPr>
        <w:t>2.0</w:t>
      </w:r>
      <w:r w:rsidR="008B0BAB">
        <w:rPr>
          <w:rStyle w:val="cs9b0062644"/>
        </w:rPr>
        <w:t>UKR</w:t>
      </w:r>
      <w:r w:rsidR="008B0BAB" w:rsidRPr="008B0BAB">
        <w:rPr>
          <w:rStyle w:val="cs9b0062644"/>
          <w:lang w:val="ru-RU"/>
        </w:rPr>
        <w:t>(</w:t>
      </w:r>
      <w:r w:rsidR="008B0BAB">
        <w:rPr>
          <w:rStyle w:val="cs9b0062644"/>
        </w:rPr>
        <w:t>ru</w:t>
      </w:r>
      <w:r w:rsidR="008B0BAB" w:rsidRPr="008B0BAB">
        <w:rPr>
          <w:rStyle w:val="cs9b0062644"/>
          <w:lang w:val="ru-RU"/>
        </w:rPr>
        <w:t>)1.0 від 16 грудня 2021 року, переклад російською мовою від 27 грудня 2021 року</w:t>
      </w:r>
      <w:r w:rsidR="008B0BAB" w:rsidRPr="008B0BAB">
        <w:rPr>
          <w:rStyle w:val="cs9f0a404044"/>
          <w:lang w:val="ru-RU"/>
        </w:rPr>
        <w:t xml:space="preserve"> до протоколу клінічного дослідження «Багатоцентрове, рандомізоване, подвійне сліпе, плацебо-контрольоване клінічне дослідження фази </w:t>
      </w:r>
      <w:r w:rsidR="008B0BAB">
        <w:rPr>
          <w:rStyle w:val="cs9f0a404044"/>
        </w:rPr>
        <w:t>II</w:t>
      </w:r>
      <w:r w:rsidR="008B0BAB" w:rsidRPr="008B0BAB">
        <w:rPr>
          <w:rStyle w:val="cs9f0a404044"/>
          <w:lang w:val="ru-RU"/>
        </w:rPr>
        <w:t xml:space="preserve"> для оцінки ефективності та безпечності препарату </w:t>
      </w:r>
      <w:r w:rsidR="008B0BAB">
        <w:rPr>
          <w:rStyle w:val="cs9b0062644"/>
        </w:rPr>
        <w:t>CBP</w:t>
      </w:r>
      <w:r w:rsidR="008B0BAB" w:rsidRPr="008B0BAB">
        <w:rPr>
          <w:rStyle w:val="cs9b0062644"/>
          <w:lang w:val="ru-RU"/>
        </w:rPr>
        <w:t>-307</w:t>
      </w:r>
      <w:r w:rsidR="008B0BAB" w:rsidRPr="008B0BAB">
        <w:rPr>
          <w:rStyle w:val="cs9f0a404044"/>
          <w:lang w:val="ru-RU"/>
        </w:rPr>
        <w:t xml:space="preserve"> у пацієнтів із виразковим колітом (ВК) середнього та важкого ступеня», код дослідження </w:t>
      </w:r>
      <w:r w:rsidR="008B0BAB">
        <w:rPr>
          <w:rStyle w:val="cs9b0062644"/>
        </w:rPr>
        <w:t>CBP</w:t>
      </w:r>
      <w:r w:rsidR="008B0BAB" w:rsidRPr="008B0BAB">
        <w:rPr>
          <w:rStyle w:val="cs9b0062644"/>
          <w:lang w:val="ru-RU"/>
        </w:rPr>
        <w:t>-307</w:t>
      </w:r>
      <w:r w:rsidR="008B0BAB">
        <w:rPr>
          <w:rStyle w:val="cs9b0062644"/>
        </w:rPr>
        <w:t>CN</w:t>
      </w:r>
      <w:r w:rsidR="008B0BAB" w:rsidRPr="008B0BAB">
        <w:rPr>
          <w:rStyle w:val="cs9b0062644"/>
          <w:lang w:val="ru-RU"/>
        </w:rPr>
        <w:t>002</w:t>
      </w:r>
      <w:r w:rsidR="008B0BAB" w:rsidRPr="008B0BAB">
        <w:rPr>
          <w:rStyle w:val="cs9f0a404044"/>
          <w:lang w:val="ru-RU"/>
        </w:rPr>
        <w:t xml:space="preserve">, версія 6.0 від 25 грудня 2020 року; спонсор - </w:t>
      </w:r>
      <w:r w:rsidR="008B0BAB">
        <w:rPr>
          <w:rStyle w:val="cs9f0a404044"/>
        </w:rPr>
        <w:t>Suzhou</w:t>
      </w:r>
      <w:r w:rsidR="008B0BAB" w:rsidRPr="008B0BAB">
        <w:rPr>
          <w:rStyle w:val="cs9f0a404044"/>
          <w:lang w:val="ru-RU"/>
        </w:rPr>
        <w:t xml:space="preserve"> </w:t>
      </w:r>
      <w:r w:rsidR="008B0BAB">
        <w:rPr>
          <w:rStyle w:val="cs9f0a404044"/>
        </w:rPr>
        <w:t>Connect</w:t>
      </w:r>
      <w:r w:rsidR="008B0BAB" w:rsidRPr="008B0BAB">
        <w:rPr>
          <w:rStyle w:val="cs9f0a404044"/>
          <w:lang w:val="ru-RU"/>
        </w:rPr>
        <w:t xml:space="preserve"> </w:t>
      </w:r>
      <w:r w:rsidR="008B0BAB">
        <w:rPr>
          <w:rStyle w:val="cs9f0a404044"/>
        </w:rPr>
        <w:t>Biopharmaceuticals</w:t>
      </w:r>
      <w:r w:rsidR="008B0BAB" w:rsidRPr="008B0BAB">
        <w:rPr>
          <w:rStyle w:val="cs9f0a404044"/>
          <w:lang w:val="ru-RU"/>
        </w:rPr>
        <w:t xml:space="preserve">, </w:t>
      </w:r>
      <w:r w:rsidR="008B0BAB">
        <w:rPr>
          <w:rStyle w:val="cs9f0a404044"/>
        </w:rPr>
        <w:t>Ltd</w:t>
      </w:r>
      <w:r w:rsidR="008B0BAB" w:rsidRPr="008B0BAB">
        <w:rPr>
          <w:rStyle w:val="cs9f0a404044"/>
          <w:lang w:val="ru-RU"/>
        </w:rPr>
        <w:t xml:space="preserve">., </w:t>
      </w:r>
      <w:r w:rsidR="008B0BAB">
        <w:rPr>
          <w:rStyle w:val="cs9f0a404044"/>
        </w:rPr>
        <w:t>China</w:t>
      </w:r>
      <w:r w:rsidR="008B0BAB" w:rsidRPr="008B0BAB">
        <w:rPr>
          <w:rStyle w:val="cs9f0a404044"/>
          <w:lang w:val="ru-RU"/>
        </w:rPr>
        <w:t xml:space="preserve"> </w:t>
      </w:r>
      <w:r w:rsidR="008B0BAB">
        <w:rPr>
          <w:rStyle w:val="cs9f0a404044"/>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Підприємство з 100% іноземною інвестицією «АЙК’ЮВІА РДС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2B1AA4" w:rsidP="002B1AA4">
      <w:pPr>
        <w:jc w:val="both"/>
        <w:rPr>
          <w:rStyle w:val="cs80d9435b45"/>
          <w:lang w:val="ru-RU"/>
        </w:rPr>
      </w:pPr>
      <w:r>
        <w:rPr>
          <w:rStyle w:val="cs9b0062645"/>
          <w:lang w:val="ru-RU"/>
        </w:rPr>
        <w:t xml:space="preserve">45. </w:t>
      </w:r>
      <w:r w:rsidR="008B0BAB" w:rsidRPr="008B0BAB">
        <w:rPr>
          <w:rStyle w:val="cs9b0062645"/>
          <w:lang w:val="ru-RU"/>
        </w:rPr>
        <w:t xml:space="preserve">Брошура дослідника </w:t>
      </w:r>
      <w:r w:rsidR="008B0BAB">
        <w:rPr>
          <w:rStyle w:val="cs9b0062645"/>
        </w:rPr>
        <w:t>S</w:t>
      </w:r>
      <w:r w:rsidR="008B0BAB" w:rsidRPr="008B0BAB">
        <w:rPr>
          <w:rStyle w:val="cs9b0062645"/>
          <w:lang w:val="ru-RU"/>
        </w:rPr>
        <w:t>05167 (</w:t>
      </w:r>
      <w:r w:rsidR="008B0BAB">
        <w:rPr>
          <w:rStyle w:val="cs9b0062645"/>
        </w:rPr>
        <w:t>Atorvastatin</w:t>
      </w:r>
      <w:r w:rsidR="008B0BAB" w:rsidRPr="008B0BAB">
        <w:rPr>
          <w:rStyle w:val="cs9b0062645"/>
          <w:lang w:val="ru-RU"/>
        </w:rPr>
        <w:t xml:space="preserve">/ </w:t>
      </w:r>
      <w:r w:rsidR="008B0BAB">
        <w:rPr>
          <w:rStyle w:val="cs9b0062645"/>
        </w:rPr>
        <w:t>Perindopril</w:t>
      </w:r>
      <w:r w:rsidR="008B0BAB" w:rsidRPr="008B0BAB">
        <w:rPr>
          <w:rStyle w:val="cs9b0062645"/>
          <w:lang w:val="ru-RU"/>
        </w:rPr>
        <w:t>), версія 4.0 від 02 грудня 2021 англійською мовою; Уточнення ПІБ відповідального дослідника д.м.н. проф. Сміян Світлани Іванівни</w:t>
      </w:r>
      <w:r w:rsidR="008B0BAB" w:rsidRPr="008B0BAB">
        <w:rPr>
          <w:rStyle w:val="cs9f0a404045"/>
          <w:lang w:val="ru-RU"/>
        </w:rPr>
        <w:t xml:space="preserve"> до протоколу клінічного дослідження «Рандомізоване, подвійне сліпе, міжнародне, багатоцентрове, дослідження ефективності та безпеки комбінації фіксованих доз </w:t>
      </w:r>
      <w:r w:rsidR="008B0BAB" w:rsidRPr="008B0BAB">
        <w:rPr>
          <w:rStyle w:val="cs9b0062645"/>
          <w:lang w:val="ru-RU"/>
        </w:rPr>
        <w:t xml:space="preserve">аторвастатину/периндоприлу </w:t>
      </w:r>
      <w:r w:rsidR="008B0BAB">
        <w:rPr>
          <w:rStyle w:val="cs9b0062645"/>
        </w:rPr>
        <w:t>S</w:t>
      </w:r>
      <w:r w:rsidR="008B0BAB" w:rsidRPr="008B0BAB">
        <w:rPr>
          <w:rStyle w:val="cs9b0062645"/>
          <w:lang w:val="ru-RU"/>
        </w:rPr>
        <w:t>05167</w:t>
      </w:r>
      <w:r w:rsidR="008B0BAB" w:rsidRPr="008B0BAB">
        <w:rPr>
          <w:rStyle w:val="cs9f0a404045"/>
          <w:lang w:val="ru-RU"/>
        </w:rPr>
        <w:t xml:space="preserve"> у дорослих пацієнтів з артеріальною гіпертензією і дисліпідемією, 8 тижнів, фаза 3, в паралельних групах, з активним контролем», код дослідження </w:t>
      </w:r>
      <w:r w:rsidR="008B0BAB">
        <w:rPr>
          <w:rStyle w:val="cs9b0062645"/>
        </w:rPr>
        <w:t>CL</w:t>
      </w:r>
      <w:r w:rsidR="008B0BAB" w:rsidRPr="008B0BAB">
        <w:rPr>
          <w:rStyle w:val="cs9b0062645"/>
          <w:lang w:val="ru-RU"/>
        </w:rPr>
        <w:t>3-05167-005</w:t>
      </w:r>
      <w:r w:rsidR="008B0BAB" w:rsidRPr="008B0BAB">
        <w:rPr>
          <w:rStyle w:val="cs9f0a404045"/>
          <w:lang w:val="ru-RU"/>
        </w:rPr>
        <w:t xml:space="preserve">, версія 1.1 від 09 квітня 2020; спонсор - </w:t>
      </w:r>
      <w:r w:rsidR="008B0BAB">
        <w:rPr>
          <w:rStyle w:val="cs9f0a404045"/>
        </w:rPr>
        <w:t>Les</w:t>
      </w:r>
      <w:r w:rsidR="008B0BAB" w:rsidRPr="008B0BAB">
        <w:rPr>
          <w:rStyle w:val="cs9f0a404045"/>
          <w:lang w:val="ru-RU"/>
        </w:rPr>
        <w:t xml:space="preserve"> </w:t>
      </w:r>
      <w:r w:rsidR="008B0BAB">
        <w:rPr>
          <w:rStyle w:val="cs9f0a404045"/>
        </w:rPr>
        <w:t>Laboratoires</w:t>
      </w:r>
      <w:r w:rsidR="008B0BAB" w:rsidRPr="008B0BAB">
        <w:rPr>
          <w:rStyle w:val="cs9f0a404045"/>
          <w:lang w:val="ru-RU"/>
        </w:rPr>
        <w:t xml:space="preserve"> </w:t>
      </w:r>
      <w:r w:rsidR="008B0BAB">
        <w:rPr>
          <w:rStyle w:val="cs9f0a404045"/>
        </w:rPr>
        <w:t>Servier</w:t>
      </w:r>
      <w:r w:rsidR="008B0BAB" w:rsidRPr="008B0BAB">
        <w:rPr>
          <w:rStyle w:val="cs9f0a404045"/>
          <w:lang w:val="ru-RU"/>
        </w:rPr>
        <w:t xml:space="preserve"> / </w:t>
      </w:r>
      <w:r w:rsidR="008B0BAB">
        <w:rPr>
          <w:rStyle w:val="cs9f0a404045"/>
        </w:rPr>
        <w:t>Institut</w:t>
      </w:r>
      <w:r w:rsidR="008B0BAB" w:rsidRPr="008B0BAB">
        <w:rPr>
          <w:rStyle w:val="cs9f0a404045"/>
          <w:lang w:val="ru-RU"/>
        </w:rPr>
        <w:t xml:space="preserve"> </w:t>
      </w:r>
      <w:r w:rsidR="008B0BAB">
        <w:rPr>
          <w:rStyle w:val="cs9f0a404045"/>
        </w:rPr>
        <w:t>de</w:t>
      </w:r>
      <w:r w:rsidR="008B0BAB" w:rsidRPr="008B0BAB">
        <w:rPr>
          <w:rStyle w:val="cs9f0a404045"/>
          <w:lang w:val="ru-RU"/>
        </w:rPr>
        <w:t xml:space="preserve"> </w:t>
      </w:r>
      <w:r w:rsidR="008B0BAB">
        <w:rPr>
          <w:rStyle w:val="cs9f0a404045"/>
        </w:rPr>
        <w:t>Recherches</w:t>
      </w:r>
      <w:r w:rsidR="008B0BAB" w:rsidRPr="008B0BAB">
        <w:rPr>
          <w:rStyle w:val="cs9f0a404045"/>
          <w:lang w:val="ru-RU"/>
        </w:rPr>
        <w:t xml:space="preserve"> </w:t>
      </w:r>
      <w:r w:rsidR="008B0BAB">
        <w:rPr>
          <w:rStyle w:val="cs9f0a404045"/>
        </w:rPr>
        <w:t>Internationales</w:t>
      </w:r>
      <w:r w:rsidR="008B0BAB" w:rsidRPr="008B0BAB">
        <w:rPr>
          <w:rStyle w:val="cs9f0a404045"/>
          <w:lang w:val="ru-RU"/>
        </w:rPr>
        <w:t xml:space="preserve"> </w:t>
      </w:r>
      <w:r w:rsidR="008B0BAB">
        <w:rPr>
          <w:rStyle w:val="cs9f0a404045"/>
        </w:rPr>
        <w:t>Servier</w:t>
      </w:r>
      <w:r w:rsidR="008B0BAB" w:rsidRPr="008B0BAB">
        <w:rPr>
          <w:rStyle w:val="cs9f0a404045"/>
          <w:lang w:val="ru-RU"/>
        </w:rPr>
        <w:t xml:space="preserve"> (</w:t>
      </w:r>
      <w:r w:rsidR="008B0BAB">
        <w:rPr>
          <w:rStyle w:val="cs9f0a404045"/>
        </w:rPr>
        <w:t>I</w:t>
      </w:r>
      <w:r w:rsidR="008B0BAB" w:rsidRPr="008B0BAB">
        <w:rPr>
          <w:rStyle w:val="cs9f0a404045"/>
          <w:lang w:val="ru-RU"/>
        </w:rPr>
        <w:t>.</w:t>
      </w:r>
      <w:r w:rsidR="008B0BAB">
        <w:rPr>
          <w:rStyle w:val="cs9f0a404045"/>
        </w:rPr>
        <w:t>R</w:t>
      </w:r>
      <w:r w:rsidR="008B0BAB" w:rsidRPr="008B0BAB">
        <w:rPr>
          <w:rStyle w:val="cs9f0a404045"/>
          <w:lang w:val="ru-RU"/>
        </w:rPr>
        <w:t>.</w:t>
      </w:r>
      <w:r w:rsidR="008B0BAB">
        <w:rPr>
          <w:rStyle w:val="cs9f0a404045"/>
        </w:rPr>
        <w:t>I</w:t>
      </w:r>
      <w:r w:rsidR="008B0BAB" w:rsidRPr="008B0BAB">
        <w:rPr>
          <w:rStyle w:val="cs9f0a404045"/>
          <w:lang w:val="ru-RU"/>
        </w:rPr>
        <w:t>.</w:t>
      </w:r>
      <w:r w:rsidR="008B0BAB">
        <w:rPr>
          <w:rStyle w:val="cs9f0a404045"/>
        </w:rPr>
        <w:t>S</w:t>
      </w:r>
      <w:r w:rsidR="008B0BAB" w:rsidRPr="008B0BAB">
        <w:rPr>
          <w:rStyle w:val="cs9f0a404045"/>
          <w:lang w:val="ru-RU"/>
        </w:rPr>
        <w:t>.), Франція</w:t>
      </w:r>
    </w:p>
    <w:p w:rsidR="00184407" w:rsidRDefault="00184407" w:rsidP="00184407">
      <w:pPr>
        <w:jc w:val="both"/>
        <w:rPr>
          <w:rFonts w:ascii="Arial" w:hAnsi="Arial" w:cs="Arial"/>
          <w:sz w:val="20"/>
          <w:szCs w:val="20"/>
        </w:rPr>
      </w:pPr>
      <w:r>
        <w:rPr>
          <w:rFonts w:ascii="Arial" w:hAnsi="Arial" w:cs="Arial"/>
          <w:sz w:val="20"/>
          <w:szCs w:val="20"/>
        </w:rPr>
        <w:t>Заявник - ТОВ «Кромосфарма Україна»</w:t>
      </w:r>
    </w:p>
    <w:p w:rsidR="008B0BAB" w:rsidRPr="00184407" w:rsidRDefault="008B0BAB">
      <w:pPr>
        <w:pStyle w:val="cs80d9435b"/>
        <w:rPr>
          <w:rFonts w:ascii="Arial" w:hAnsi="Arial" w:cs="Arial"/>
          <w:sz w:val="20"/>
          <w:szCs w:val="20"/>
          <w:lang w:val="ru-RU"/>
        </w:rPr>
      </w:pPr>
    </w:p>
    <w:tbl>
      <w:tblPr>
        <w:tblW w:w="9640" w:type="dxa"/>
        <w:tblInd w:w="-8" w:type="dxa"/>
        <w:tblCellMar>
          <w:left w:w="0" w:type="dxa"/>
          <w:right w:w="0" w:type="dxa"/>
        </w:tblCellMar>
        <w:tblLook w:val="04A0" w:firstRow="1" w:lastRow="0" w:firstColumn="1" w:lastColumn="0" w:noHBand="0" w:noVBand="1"/>
      </w:tblPr>
      <w:tblGrid>
        <w:gridCol w:w="4820"/>
        <w:gridCol w:w="4820"/>
      </w:tblGrid>
      <w:tr w:rsidR="008B0BAB" w:rsidRPr="00AA2E2F" w:rsidTr="0076274B">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AA2E2F" w:rsidRDefault="008B0BAB" w:rsidP="0076274B">
            <w:pPr>
              <w:pStyle w:val="cs80d9435b"/>
              <w:jc w:val="center"/>
            </w:pPr>
            <w:r w:rsidRPr="00AA2E2F">
              <w:rPr>
                <w:rStyle w:val="cs9f0a404045"/>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AA2E2F" w:rsidRDefault="008B0BAB" w:rsidP="0076274B">
            <w:pPr>
              <w:pStyle w:val="cs80d9435b"/>
              <w:jc w:val="center"/>
            </w:pPr>
            <w:r w:rsidRPr="00AA2E2F">
              <w:rPr>
                <w:rStyle w:val="cs9f0a404045"/>
              </w:rPr>
              <w:t>СТАЛО</w:t>
            </w:r>
          </w:p>
        </w:tc>
      </w:tr>
      <w:tr w:rsidR="008B0BAB" w:rsidRPr="00AA2E2F" w:rsidTr="0076274B">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AA2E2F" w:rsidRDefault="008B0BAB">
            <w:pPr>
              <w:pStyle w:val="cs80d9435b"/>
            </w:pPr>
            <w:r w:rsidRPr="00AA2E2F">
              <w:rPr>
                <w:rStyle w:val="cs9b0062645"/>
              </w:rPr>
              <w:t xml:space="preserve">д.м.н., проф. Сміян О.І. </w:t>
            </w:r>
          </w:p>
          <w:p w:rsidR="008B0BAB" w:rsidRPr="00AA2E2F" w:rsidRDefault="008B0BAB">
            <w:pPr>
              <w:pStyle w:val="cs80d9435b"/>
            </w:pPr>
            <w:r w:rsidRPr="00AA2E2F">
              <w:rPr>
                <w:rStyle w:val="cs9b0062645"/>
                <w:b w:val="0"/>
              </w:rPr>
              <w:t xml:space="preserve">Комунальне некомерційне підприємство «Тернопільська університетська лікарня» Тернопільської обласної ради, відділення ревматології, Тернопiльський національний </w:t>
            </w:r>
            <w:r w:rsidRPr="00AA2E2F">
              <w:rPr>
                <w:rStyle w:val="cs9b0062645"/>
                <w:b w:val="0"/>
              </w:rPr>
              <w:lastRenderedPageBreak/>
              <w:t>медичний університет iменi I.Я. Горбачeвського Міністерства охорони здоров'я України, кафедра внутрішньої медицини №2, м. Тернопіль</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AA2E2F" w:rsidRDefault="008B0BAB">
            <w:pPr>
              <w:pStyle w:val="cs80d9435b"/>
            </w:pPr>
            <w:r w:rsidRPr="00AA2E2F">
              <w:rPr>
                <w:rStyle w:val="cs9b0062645"/>
              </w:rPr>
              <w:lastRenderedPageBreak/>
              <w:t xml:space="preserve">д.м.н., проф. Сміян С.І. </w:t>
            </w:r>
          </w:p>
          <w:p w:rsidR="008B0BAB" w:rsidRPr="00AA2E2F" w:rsidRDefault="008B0BAB">
            <w:pPr>
              <w:pStyle w:val="cs80d9435b"/>
            </w:pPr>
            <w:r w:rsidRPr="00AA2E2F">
              <w:rPr>
                <w:rStyle w:val="cs9b0062645"/>
                <w:b w:val="0"/>
              </w:rPr>
              <w:t xml:space="preserve">Комунальне некомерційне підприємство «Тернопільська університетська лікарня» Тернопільської обласної ради, відділення ревматології, Тернопiльський національний </w:t>
            </w:r>
            <w:r w:rsidRPr="00AA2E2F">
              <w:rPr>
                <w:rStyle w:val="cs9b0062645"/>
                <w:b w:val="0"/>
              </w:rPr>
              <w:lastRenderedPageBreak/>
              <w:t>медичний університет iменi I.Я. Горбачeвського Міністерства охорони здоров'я України, кафедра внутрішньої медицини №2, м. Тернопіль</w:t>
            </w:r>
          </w:p>
        </w:tc>
      </w:tr>
    </w:tbl>
    <w:p w:rsidR="008B0BAB" w:rsidRPr="00184407" w:rsidRDefault="008B0BAB" w:rsidP="00184407">
      <w:pPr>
        <w:pStyle w:val="cs80d9435b"/>
        <w:rPr>
          <w:rFonts w:ascii="Arial" w:hAnsi="Arial" w:cs="Arial"/>
          <w:sz w:val="20"/>
          <w:szCs w:val="20"/>
        </w:rPr>
      </w:pPr>
      <w:r>
        <w:rPr>
          <w:rStyle w:val="csafaf57415"/>
        </w:rPr>
        <w:lastRenderedPageBreak/>
        <w:t> </w:t>
      </w:r>
    </w:p>
    <w:p w:rsidR="008B0BAB" w:rsidRPr="00184407" w:rsidRDefault="008B0BAB">
      <w:pPr>
        <w:jc w:val="both"/>
        <w:rPr>
          <w:rFonts w:ascii="Arial" w:hAnsi="Arial" w:cs="Arial"/>
          <w:sz w:val="20"/>
          <w:szCs w:val="20"/>
        </w:rPr>
      </w:pPr>
    </w:p>
    <w:p w:rsidR="008B0BAB" w:rsidRPr="00184407" w:rsidRDefault="00184407" w:rsidP="00184407">
      <w:pPr>
        <w:jc w:val="both"/>
      </w:pPr>
      <w:r w:rsidRPr="00184407">
        <w:rPr>
          <w:rStyle w:val="cs9b0062646"/>
        </w:rPr>
        <w:t xml:space="preserve">46. </w:t>
      </w:r>
      <w:r w:rsidR="008B0BAB" w:rsidRPr="008B0BAB">
        <w:rPr>
          <w:rStyle w:val="cs9b0062646"/>
          <w:lang w:val="ru-RU"/>
        </w:rPr>
        <w:t>Оновлений</w:t>
      </w:r>
      <w:r w:rsidR="008B0BAB" w:rsidRPr="00184407">
        <w:rPr>
          <w:rStyle w:val="cs9b0062646"/>
        </w:rPr>
        <w:t xml:space="preserve"> </w:t>
      </w:r>
      <w:r w:rsidR="008B0BAB" w:rsidRPr="008B0BAB">
        <w:rPr>
          <w:rStyle w:val="cs9b0062646"/>
          <w:lang w:val="ru-RU"/>
        </w:rPr>
        <w:t>протокол</w:t>
      </w:r>
      <w:r w:rsidR="008B0BAB" w:rsidRPr="00184407">
        <w:rPr>
          <w:rStyle w:val="cs9b0062646"/>
        </w:rPr>
        <w:t xml:space="preserve"> </w:t>
      </w:r>
      <w:r w:rsidR="008B0BAB" w:rsidRPr="008B0BAB">
        <w:rPr>
          <w:rStyle w:val="cs9b0062646"/>
          <w:lang w:val="ru-RU"/>
        </w:rPr>
        <w:t>клінічного</w:t>
      </w:r>
      <w:r w:rsidR="008B0BAB" w:rsidRPr="00184407">
        <w:rPr>
          <w:rStyle w:val="cs9b0062646"/>
        </w:rPr>
        <w:t xml:space="preserve"> </w:t>
      </w:r>
      <w:r w:rsidR="008B0BAB" w:rsidRPr="008B0BAB">
        <w:rPr>
          <w:rStyle w:val="cs9b0062646"/>
          <w:lang w:val="ru-RU"/>
        </w:rPr>
        <w:t>випробування</w:t>
      </w:r>
      <w:r w:rsidR="008B0BAB" w:rsidRPr="00184407">
        <w:rPr>
          <w:rStyle w:val="cs9b0062646"/>
        </w:rPr>
        <w:t xml:space="preserve">, </w:t>
      </w:r>
      <w:r w:rsidR="008B0BAB" w:rsidRPr="008B0BAB">
        <w:rPr>
          <w:rStyle w:val="cs9b0062646"/>
          <w:lang w:val="ru-RU"/>
        </w:rPr>
        <w:t>версія</w:t>
      </w:r>
      <w:r w:rsidR="008B0BAB" w:rsidRPr="00184407">
        <w:rPr>
          <w:rStyle w:val="cs9b0062646"/>
        </w:rPr>
        <w:t xml:space="preserve"> 2 </w:t>
      </w:r>
      <w:r w:rsidR="008B0BAB" w:rsidRPr="008B0BAB">
        <w:rPr>
          <w:rStyle w:val="cs9b0062646"/>
          <w:lang w:val="ru-RU"/>
        </w:rPr>
        <w:t>від</w:t>
      </w:r>
      <w:r w:rsidR="008B0BAB" w:rsidRPr="00184407">
        <w:rPr>
          <w:rStyle w:val="cs9b0062646"/>
        </w:rPr>
        <w:t xml:space="preserve"> 05 </w:t>
      </w:r>
      <w:r w:rsidR="008B0BAB" w:rsidRPr="008B0BAB">
        <w:rPr>
          <w:rStyle w:val="cs9b0062646"/>
          <w:lang w:val="ru-RU"/>
        </w:rPr>
        <w:t>листопада</w:t>
      </w:r>
      <w:r w:rsidR="008B0BAB" w:rsidRPr="00184407">
        <w:rPr>
          <w:rStyle w:val="cs9b0062646"/>
        </w:rPr>
        <w:t xml:space="preserve"> 2021 </w:t>
      </w:r>
      <w:r w:rsidR="008B0BAB" w:rsidRPr="008B0BAB">
        <w:rPr>
          <w:rStyle w:val="cs9b0062646"/>
          <w:lang w:val="ru-RU"/>
        </w:rPr>
        <w:t>року</w:t>
      </w:r>
      <w:r w:rsidR="008B0BAB" w:rsidRPr="00184407">
        <w:rPr>
          <w:rStyle w:val="cs9b0062646"/>
        </w:rPr>
        <w:t xml:space="preserve"> </w:t>
      </w:r>
      <w:r w:rsidR="008B0BAB" w:rsidRPr="008B0BAB">
        <w:rPr>
          <w:rStyle w:val="cs9b0062646"/>
          <w:lang w:val="ru-RU"/>
        </w:rPr>
        <w:t>англійською</w:t>
      </w:r>
      <w:r w:rsidR="008B0BAB" w:rsidRPr="00184407">
        <w:rPr>
          <w:rStyle w:val="cs9b0062646"/>
        </w:rPr>
        <w:t xml:space="preserve"> </w:t>
      </w:r>
      <w:r w:rsidR="008B0BAB" w:rsidRPr="008B0BAB">
        <w:rPr>
          <w:rStyle w:val="cs9b0062646"/>
          <w:lang w:val="ru-RU"/>
        </w:rPr>
        <w:t>мовою</w:t>
      </w:r>
      <w:r w:rsidR="008B0BAB" w:rsidRPr="00184407">
        <w:rPr>
          <w:rStyle w:val="cs9b0062646"/>
        </w:rPr>
        <w:t xml:space="preserve">; </w:t>
      </w:r>
      <w:r w:rsidR="008B0BAB" w:rsidRPr="008B0BAB">
        <w:rPr>
          <w:rStyle w:val="cs9b0062646"/>
          <w:lang w:val="ru-RU"/>
        </w:rPr>
        <w:t>Інформація</w:t>
      </w:r>
      <w:r w:rsidR="008B0BAB" w:rsidRPr="00184407">
        <w:rPr>
          <w:rStyle w:val="cs9b0062646"/>
        </w:rPr>
        <w:t xml:space="preserve"> </w:t>
      </w:r>
      <w:r w:rsidR="008B0BAB" w:rsidRPr="008B0BAB">
        <w:rPr>
          <w:rStyle w:val="cs9b0062646"/>
          <w:lang w:val="ru-RU"/>
        </w:rPr>
        <w:t>про</w:t>
      </w:r>
      <w:r w:rsidR="008B0BAB" w:rsidRPr="00184407">
        <w:rPr>
          <w:rStyle w:val="cs9b0062646"/>
        </w:rPr>
        <w:t xml:space="preserve"> </w:t>
      </w:r>
      <w:r w:rsidR="008B0BAB" w:rsidRPr="008B0BAB">
        <w:rPr>
          <w:rStyle w:val="cs9b0062646"/>
          <w:lang w:val="ru-RU"/>
        </w:rPr>
        <w:t>дослідження</w:t>
      </w:r>
      <w:r w:rsidR="008B0BAB" w:rsidRPr="00184407">
        <w:rPr>
          <w:rStyle w:val="cs9b0062646"/>
        </w:rPr>
        <w:t xml:space="preserve"> </w:t>
      </w:r>
      <w:r w:rsidR="008B0BAB" w:rsidRPr="008B0BAB">
        <w:rPr>
          <w:rStyle w:val="cs9b0062646"/>
          <w:lang w:val="ru-RU"/>
        </w:rPr>
        <w:t>та</w:t>
      </w:r>
      <w:r w:rsidR="008B0BAB" w:rsidRPr="00184407">
        <w:rPr>
          <w:rStyle w:val="cs9b0062646"/>
        </w:rPr>
        <w:t xml:space="preserve"> </w:t>
      </w:r>
      <w:r w:rsidR="008B0BAB" w:rsidRPr="008B0BAB">
        <w:rPr>
          <w:rStyle w:val="cs9b0062646"/>
          <w:lang w:val="ru-RU"/>
        </w:rPr>
        <w:t>форма</w:t>
      </w:r>
      <w:r w:rsidR="008B0BAB" w:rsidRPr="00184407">
        <w:rPr>
          <w:rStyle w:val="cs9b0062646"/>
        </w:rPr>
        <w:t xml:space="preserve"> </w:t>
      </w:r>
      <w:r w:rsidR="008B0BAB" w:rsidRPr="008B0BAB">
        <w:rPr>
          <w:rStyle w:val="cs9b0062646"/>
          <w:lang w:val="ru-RU"/>
        </w:rPr>
        <w:t>інформованої</w:t>
      </w:r>
      <w:r w:rsidR="008B0BAB" w:rsidRPr="00184407">
        <w:rPr>
          <w:rStyle w:val="cs9b0062646"/>
        </w:rPr>
        <w:t xml:space="preserve"> </w:t>
      </w:r>
      <w:r w:rsidR="008B0BAB" w:rsidRPr="008B0BAB">
        <w:rPr>
          <w:rStyle w:val="cs9b0062646"/>
          <w:lang w:val="ru-RU"/>
        </w:rPr>
        <w:t>згоди</w:t>
      </w:r>
      <w:r w:rsidR="008B0BAB" w:rsidRPr="00184407">
        <w:rPr>
          <w:rStyle w:val="cs9b0062646"/>
        </w:rPr>
        <w:t xml:space="preserve">, </w:t>
      </w:r>
      <w:r w:rsidR="008B0BAB" w:rsidRPr="008B0BAB">
        <w:rPr>
          <w:rStyle w:val="cs9b0062646"/>
          <w:lang w:val="ru-RU"/>
        </w:rPr>
        <w:t>локальна</w:t>
      </w:r>
      <w:r w:rsidR="008B0BAB" w:rsidRPr="00184407">
        <w:rPr>
          <w:rStyle w:val="cs9b0062646"/>
        </w:rPr>
        <w:t xml:space="preserve"> </w:t>
      </w:r>
      <w:r w:rsidR="008B0BAB" w:rsidRPr="008B0BAB">
        <w:rPr>
          <w:rStyle w:val="cs9b0062646"/>
          <w:lang w:val="ru-RU"/>
        </w:rPr>
        <w:t>версія</w:t>
      </w:r>
      <w:r w:rsidR="008B0BAB" w:rsidRPr="00184407">
        <w:rPr>
          <w:rStyle w:val="cs9b0062646"/>
        </w:rPr>
        <w:t xml:space="preserve"> </w:t>
      </w:r>
      <w:r w:rsidR="008B0BAB" w:rsidRPr="008B0BAB">
        <w:rPr>
          <w:rStyle w:val="cs9b0062646"/>
          <w:lang w:val="ru-RU"/>
        </w:rPr>
        <w:t>номер</w:t>
      </w:r>
      <w:r w:rsidR="008B0BAB" w:rsidRPr="00184407">
        <w:rPr>
          <w:rStyle w:val="cs9b0062646"/>
        </w:rPr>
        <w:t xml:space="preserve"> 3.0 </w:t>
      </w:r>
      <w:r w:rsidR="008B0BAB" w:rsidRPr="008B0BAB">
        <w:rPr>
          <w:rStyle w:val="cs9b0062646"/>
          <w:lang w:val="ru-RU"/>
        </w:rPr>
        <w:t>для</w:t>
      </w:r>
      <w:r w:rsidR="008B0BAB" w:rsidRPr="00184407">
        <w:rPr>
          <w:rStyle w:val="cs9b0062646"/>
        </w:rPr>
        <w:t xml:space="preserve"> </w:t>
      </w:r>
      <w:r w:rsidR="008B0BAB" w:rsidRPr="008B0BAB">
        <w:rPr>
          <w:rStyle w:val="cs9b0062646"/>
          <w:lang w:val="ru-RU"/>
        </w:rPr>
        <w:t>України</w:t>
      </w:r>
      <w:r w:rsidR="008B0BAB" w:rsidRPr="00184407">
        <w:rPr>
          <w:rStyle w:val="cs9b0062646"/>
        </w:rPr>
        <w:t xml:space="preserve"> </w:t>
      </w:r>
      <w:r w:rsidR="008B0BAB" w:rsidRPr="008B0BAB">
        <w:rPr>
          <w:rStyle w:val="cs9b0062646"/>
          <w:lang w:val="ru-RU"/>
        </w:rPr>
        <w:t>українською</w:t>
      </w:r>
      <w:r w:rsidR="008B0BAB" w:rsidRPr="00184407">
        <w:rPr>
          <w:rStyle w:val="cs9b0062646"/>
        </w:rPr>
        <w:t xml:space="preserve"> </w:t>
      </w:r>
      <w:r w:rsidR="008B0BAB" w:rsidRPr="008B0BAB">
        <w:rPr>
          <w:rStyle w:val="cs9b0062646"/>
          <w:lang w:val="ru-RU"/>
        </w:rPr>
        <w:t>мовою</w:t>
      </w:r>
      <w:r w:rsidR="008B0BAB" w:rsidRPr="00184407">
        <w:rPr>
          <w:rStyle w:val="cs9b0062646"/>
        </w:rPr>
        <w:t xml:space="preserve">, </w:t>
      </w:r>
      <w:r w:rsidR="008B0BAB" w:rsidRPr="008B0BAB">
        <w:rPr>
          <w:rStyle w:val="cs9b0062646"/>
          <w:lang w:val="ru-RU"/>
        </w:rPr>
        <w:t>дата</w:t>
      </w:r>
      <w:r w:rsidR="008B0BAB" w:rsidRPr="00184407">
        <w:rPr>
          <w:rStyle w:val="cs9b0062646"/>
        </w:rPr>
        <w:t xml:space="preserve"> </w:t>
      </w:r>
      <w:r w:rsidR="008B0BAB" w:rsidRPr="008B0BAB">
        <w:rPr>
          <w:rStyle w:val="cs9b0062646"/>
          <w:lang w:val="ru-RU"/>
        </w:rPr>
        <w:t>версії</w:t>
      </w:r>
      <w:r w:rsidR="008B0BAB" w:rsidRPr="00184407">
        <w:rPr>
          <w:rStyle w:val="cs9b0062646"/>
        </w:rPr>
        <w:t xml:space="preserve"> 16 </w:t>
      </w:r>
      <w:r w:rsidR="008B0BAB" w:rsidRPr="008B0BAB">
        <w:rPr>
          <w:rStyle w:val="cs9b0062646"/>
          <w:lang w:val="ru-RU"/>
        </w:rPr>
        <w:t>грудня</w:t>
      </w:r>
      <w:r w:rsidR="008B0BAB" w:rsidRPr="00184407">
        <w:rPr>
          <w:rStyle w:val="cs9b0062646"/>
        </w:rPr>
        <w:t xml:space="preserve"> 2021 </w:t>
      </w:r>
      <w:r w:rsidR="008B0BAB" w:rsidRPr="008B0BAB">
        <w:rPr>
          <w:rStyle w:val="cs9b0062646"/>
          <w:lang w:val="ru-RU"/>
        </w:rPr>
        <w:t>року</w:t>
      </w:r>
      <w:r w:rsidR="008B0BAB" w:rsidRPr="00184407">
        <w:rPr>
          <w:rStyle w:val="cs9b0062646"/>
        </w:rPr>
        <w:t xml:space="preserve"> </w:t>
      </w:r>
      <w:r w:rsidR="008B0BAB" w:rsidRPr="008B0BAB">
        <w:rPr>
          <w:rStyle w:val="cs9b0062646"/>
          <w:lang w:val="ru-RU"/>
        </w:rPr>
        <w:t>на</w:t>
      </w:r>
      <w:r w:rsidR="008B0BAB" w:rsidRPr="00184407">
        <w:rPr>
          <w:rStyle w:val="cs9b0062646"/>
        </w:rPr>
        <w:t xml:space="preserve"> </w:t>
      </w:r>
      <w:r w:rsidR="008B0BAB" w:rsidRPr="008B0BAB">
        <w:rPr>
          <w:rStyle w:val="cs9b0062646"/>
          <w:lang w:val="ru-RU"/>
        </w:rPr>
        <w:t>основі</w:t>
      </w:r>
      <w:r w:rsidR="008B0BAB" w:rsidRPr="00184407">
        <w:rPr>
          <w:rStyle w:val="cs9b0062646"/>
        </w:rPr>
        <w:t xml:space="preserve"> </w:t>
      </w:r>
      <w:r w:rsidR="008B0BAB">
        <w:rPr>
          <w:rStyle w:val="cs9b0062646"/>
        </w:rPr>
        <w:t>M</w:t>
      </w:r>
      <w:r w:rsidR="008B0BAB" w:rsidRPr="008B0BAB">
        <w:rPr>
          <w:rStyle w:val="cs9b0062646"/>
          <w:lang w:val="ru-RU"/>
        </w:rPr>
        <w:t>астер</w:t>
      </w:r>
      <w:r w:rsidR="008B0BAB" w:rsidRPr="00184407">
        <w:rPr>
          <w:rStyle w:val="cs9b0062646"/>
        </w:rPr>
        <w:t xml:space="preserve"> </w:t>
      </w:r>
      <w:r w:rsidR="008B0BAB" w:rsidRPr="008B0BAB">
        <w:rPr>
          <w:rStyle w:val="cs9b0062646"/>
          <w:lang w:val="ru-RU"/>
        </w:rPr>
        <w:t>версії</w:t>
      </w:r>
      <w:r w:rsidR="008B0BAB" w:rsidRPr="00184407">
        <w:rPr>
          <w:rStyle w:val="cs9b0062646"/>
        </w:rPr>
        <w:t xml:space="preserve"> </w:t>
      </w:r>
      <w:r w:rsidR="008B0BAB" w:rsidRPr="008B0BAB">
        <w:rPr>
          <w:rStyle w:val="cs9b0062646"/>
          <w:lang w:val="ru-RU"/>
        </w:rPr>
        <w:t>номер</w:t>
      </w:r>
      <w:r w:rsidR="008B0BAB" w:rsidRPr="00184407">
        <w:rPr>
          <w:rStyle w:val="cs9b0062646"/>
        </w:rPr>
        <w:t xml:space="preserve"> 5 </w:t>
      </w:r>
      <w:r w:rsidR="008B0BAB" w:rsidRPr="008B0BAB">
        <w:rPr>
          <w:rStyle w:val="cs9b0062646"/>
          <w:lang w:val="ru-RU"/>
        </w:rPr>
        <w:t>від</w:t>
      </w:r>
      <w:r w:rsidR="008B0BAB" w:rsidRPr="00184407">
        <w:rPr>
          <w:rStyle w:val="cs9b0062646"/>
        </w:rPr>
        <w:t xml:space="preserve"> 16 </w:t>
      </w:r>
      <w:r w:rsidR="008B0BAB" w:rsidRPr="008B0BAB">
        <w:rPr>
          <w:rStyle w:val="cs9b0062646"/>
          <w:lang w:val="ru-RU"/>
        </w:rPr>
        <w:t>листопада</w:t>
      </w:r>
      <w:r w:rsidR="008B0BAB" w:rsidRPr="00184407">
        <w:rPr>
          <w:rStyle w:val="cs9b0062646"/>
        </w:rPr>
        <w:t xml:space="preserve"> 2021</w:t>
      </w:r>
      <w:r w:rsidR="008B0BAB" w:rsidRPr="00184407">
        <w:rPr>
          <w:rStyle w:val="cs9f0a404046"/>
        </w:rPr>
        <w:t xml:space="preserve"> </w:t>
      </w:r>
      <w:r w:rsidR="008B0BAB" w:rsidRPr="008B0BAB">
        <w:rPr>
          <w:rStyle w:val="cs9f0a404046"/>
          <w:lang w:val="ru-RU"/>
        </w:rPr>
        <w:t>до</w:t>
      </w:r>
      <w:r w:rsidR="008B0BAB" w:rsidRPr="00184407">
        <w:rPr>
          <w:rStyle w:val="cs9f0a404046"/>
        </w:rPr>
        <w:t xml:space="preserve"> </w:t>
      </w:r>
      <w:r w:rsidR="008B0BAB" w:rsidRPr="008B0BAB">
        <w:rPr>
          <w:rStyle w:val="cs9f0a404046"/>
          <w:lang w:val="ru-RU"/>
        </w:rPr>
        <w:t>протоколу</w:t>
      </w:r>
      <w:r w:rsidR="008B0BAB" w:rsidRPr="00184407">
        <w:rPr>
          <w:rStyle w:val="cs9f0a404046"/>
        </w:rPr>
        <w:t xml:space="preserve"> </w:t>
      </w:r>
      <w:r w:rsidR="008B0BAB" w:rsidRPr="008B0BAB">
        <w:rPr>
          <w:rStyle w:val="cs9f0a404046"/>
          <w:lang w:val="ru-RU"/>
        </w:rPr>
        <w:t>клінічного</w:t>
      </w:r>
      <w:r w:rsidR="008B0BAB" w:rsidRPr="00184407">
        <w:rPr>
          <w:rStyle w:val="cs9f0a404046"/>
        </w:rPr>
        <w:t xml:space="preserve"> </w:t>
      </w:r>
      <w:r w:rsidR="008B0BAB" w:rsidRPr="008B0BAB">
        <w:rPr>
          <w:rStyle w:val="cs9f0a404046"/>
          <w:lang w:val="ru-RU"/>
        </w:rPr>
        <w:t>дослідження</w:t>
      </w:r>
      <w:r w:rsidR="008B0BAB" w:rsidRPr="00184407">
        <w:rPr>
          <w:rStyle w:val="cs9f0a404046"/>
        </w:rPr>
        <w:t xml:space="preserve"> «</w:t>
      </w:r>
      <w:r w:rsidR="008B0BAB" w:rsidRPr="008B0BAB">
        <w:rPr>
          <w:rStyle w:val="cs9f0a404046"/>
          <w:lang w:val="ru-RU"/>
        </w:rPr>
        <w:t>Міжнародне</w:t>
      </w:r>
      <w:r w:rsidR="008B0BAB" w:rsidRPr="00184407">
        <w:rPr>
          <w:rStyle w:val="cs9f0a404046"/>
        </w:rPr>
        <w:t xml:space="preserve">, </w:t>
      </w:r>
      <w:r w:rsidR="008B0BAB" w:rsidRPr="008B0BAB">
        <w:rPr>
          <w:rStyle w:val="cs9f0a404046"/>
          <w:lang w:val="ru-RU"/>
        </w:rPr>
        <w:t>рандомізоване</w:t>
      </w:r>
      <w:r w:rsidR="008B0BAB" w:rsidRPr="00184407">
        <w:rPr>
          <w:rStyle w:val="cs9f0a404046"/>
        </w:rPr>
        <w:t xml:space="preserve">, </w:t>
      </w:r>
      <w:r w:rsidR="008B0BAB" w:rsidRPr="008B0BAB">
        <w:rPr>
          <w:rStyle w:val="cs9f0a404046"/>
          <w:lang w:val="ru-RU"/>
        </w:rPr>
        <w:t>подвійне</w:t>
      </w:r>
      <w:r w:rsidR="008B0BAB" w:rsidRPr="00184407">
        <w:rPr>
          <w:rStyle w:val="cs9f0a404046"/>
        </w:rPr>
        <w:t xml:space="preserve"> </w:t>
      </w:r>
      <w:r w:rsidR="008B0BAB" w:rsidRPr="008B0BAB">
        <w:rPr>
          <w:rStyle w:val="cs9f0a404046"/>
          <w:lang w:val="ru-RU"/>
        </w:rPr>
        <w:t>сліпе</w:t>
      </w:r>
      <w:r w:rsidR="008B0BAB" w:rsidRPr="00184407">
        <w:rPr>
          <w:rStyle w:val="cs9f0a404046"/>
        </w:rPr>
        <w:t xml:space="preserve">, </w:t>
      </w:r>
      <w:r w:rsidR="008B0BAB" w:rsidRPr="008B0BAB">
        <w:rPr>
          <w:rStyle w:val="cs9f0a404046"/>
          <w:lang w:val="ru-RU"/>
        </w:rPr>
        <w:t>плацебо</w:t>
      </w:r>
      <w:r w:rsidR="008B0BAB" w:rsidRPr="00184407">
        <w:rPr>
          <w:rStyle w:val="cs9f0a404046"/>
        </w:rPr>
        <w:t>-</w:t>
      </w:r>
      <w:r w:rsidR="008B0BAB" w:rsidRPr="008B0BAB">
        <w:rPr>
          <w:rStyle w:val="cs9f0a404046"/>
          <w:lang w:val="ru-RU"/>
        </w:rPr>
        <w:t>контрольоване</w:t>
      </w:r>
      <w:r w:rsidR="008B0BAB" w:rsidRPr="00184407">
        <w:rPr>
          <w:rStyle w:val="cs9f0a404046"/>
        </w:rPr>
        <w:t xml:space="preserve"> </w:t>
      </w:r>
      <w:r w:rsidR="008B0BAB" w:rsidRPr="008B0BAB">
        <w:rPr>
          <w:rStyle w:val="cs9f0a404046"/>
          <w:lang w:val="ru-RU"/>
        </w:rPr>
        <w:t>дослідження</w:t>
      </w:r>
      <w:r w:rsidR="008B0BAB" w:rsidRPr="00184407">
        <w:rPr>
          <w:rStyle w:val="cs9f0a404046"/>
        </w:rPr>
        <w:t xml:space="preserve"> </w:t>
      </w:r>
      <w:r w:rsidR="008B0BAB" w:rsidRPr="008B0BAB">
        <w:rPr>
          <w:rStyle w:val="cs9f0a404046"/>
          <w:lang w:val="ru-RU"/>
        </w:rPr>
        <w:t>з</w:t>
      </w:r>
      <w:r w:rsidR="008B0BAB" w:rsidRPr="00184407">
        <w:rPr>
          <w:rStyle w:val="cs9f0a404046"/>
        </w:rPr>
        <w:t xml:space="preserve"> </w:t>
      </w:r>
      <w:r w:rsidR="008B0BAB" w:rsidRPr="008B0BAB">
        <w:rPr>
          <w:rStyle w:val="cs9f0a404046"/>
          <w:lang w:val="ru-RU"/>
        </w:rPr>
        <w:t>метою</w:t>
      </w:r>
      <w:r w:rsidR="008B0BAB" w:rsidRPr="00184407">
        <w:rPr>
          <w:rStyle w:val="cs9f0a404046"/>
        </w:rPr>
        <w:t xml:space="preserve"> </w:t>
      </w:r>
      <w:r w:rsidR="008B0BAB" w:rsidRPr="008B0BAB">
        <w:rPr>
          <w:rStyle w:val="cs9f0a404046"/>
          <w:lang w:val="ru-RU"/>
        </w:rPr>
        <w:t>оцінки</w:t>
      </w:r>
      <w:r w:rsidR="008B0BAB" w:rsidRPr="00184407">
        <w:rPr>
          <w:rStyle w:val="cs9f0a404046"/>
        </w:rPr>
        <w:t xml:space="preserve"> </w:t>
      </w:r>
      <w:r w:rsidR="008B0BAB" w:rsidRPr="008B0BAB">
        <w:rPr>
          <w:rStyle w:val="cs9f0a404046"/>
          <w:lang w:val="ru-RU"/>
        </w:rPr>
        <w:t>впливу</w:t>
      </w:r>
      <w:r w:rsidR="008B0BAB" w:rsidRPr="00184407">
        <w:rPr>
          <w:rStyle w:val="cs9f0a404046"/>
        </w:rPr>
        <w:t xml:space="preserve"> </w:t>
      </w:r>
      <w:r w:rsidR="008B0BAB" w:rsidRPr="008B0BAB">
        <w:rPr>
          <w:rStyle w:val="cs9b0062646"/>
          <w:lang w:val="ru-RU"/>
        </w:rPr>
        <w:t>циклосилікату</w:t>
      </w:r>
      <w:r w:rsidR="008B0BAB" w:rsidRPr="00184407">
        <w:rPr>
          <w:rStyle w:val="cs9b0062646"/>
        </w:rPr>
        <w:t xml:space="preserve"> </w:t>
      </w:r>
      <w:r w:rsidR="008B0BAB" w:rsidRPr="008B0BAB">
        <w:rPr>
          <w:rStyle w:val="cs9b0062646"/>
          <w:lang w:val="ru-RU"/>
        </w:rPr>
        <w:t>цирконію</w:t>
      </w:r>
      <w:r w:rsidR="008B0BAB" w:rsidRPr="00184407">
        <w:rPr>
          <w:rStyle w:val="cs9b0062646"/>
        </w:rPr>
        <w:t xml:space="preserve"> </w:t>
      </w:r>
      <w:r w:rsidR="008B0BAB" w:rsidRPr="008B0BAB">
        <w:rPr>
          <w:rStyle w:val="cs9b0062646"/>
          <w:lang w:val="ru-RU"/>
        </w:rPr>
        <w:t>натрію</w:t>
      </w:r>
      <w:r w:rsidR="008B0BAB" w:rsidRPr="00184407">
        <w:rPr>
          <w:rStyle w:val="cs9f0a404046"/>
        </w:rPr>
        <w:t xml:space="preserve"> </w:t>
      </w:r>
      <w:r w:rsidR="008B0BAB" w:rsidRPr="008B0BAB">
        <w:rPr>
          <w:rStyle w:val="cs9f0a404046"/>
          <w:lang w:val="ru-RU"/>
        </w:rPr>
        <w:t>на</w:t>
      </w:r>
      <w:r w:rsidR="008B0BAB" w:rsidRPr="00184407">
        <w:rPr>
          <w:rStyle w:val="cs9f0a404046"/>
        </w:rPr>
        <w:t xml:space="preserve"> </w:t>
      </w:r>
      <w:r w:rsidR="008B0BAB" w:rsidRPr="008B0BAB">
        <w:rPr>
          <w:rStyle w:val="cs9f0a404046"/>
          <w:lang w:val="ru-RU"/>
        </w:rPr>
        <w:t>серцево</w:t>
      </w:r>
      <w:r w:rsidR="008B0BAB" w:rsidRPr="00184407">
        <w:rPr>
          <w:rStyle w:val="cs9f0a404046"/>
        </w:rPr>
        <w:t>-</w:t>
      </w:r>
      <w:r w:rsidR="008B0BAB" w:rsidRPr="008B0BAB">
        <w:rPr>
          <w:rStyle w:val="cs9f0a404046"/>
          <w:lang w:val="ru-RU"/>
        </w:rPr>
        <w:t>судинні</w:t>
      </w:r>
      <w:r w:rsidR="008B0BAB" w:rsidRPr="00184407">
        <w:rPr>
          <w:rStyle w:val="cs9f0a404046"/>
        </w:rPr>
        <w:t xml:space="preserve"> </w:t>
      </w:r>
      <w:r w:rsidR="008B0BAB" w:rsidRPr="008B0BAB">
        <w:rPr>
          <w:rStyle w:val="cs9f0a404046"/>
          <w:lang w:val="ru-RU"/>
        </w:rPr>
        <w:t>наслідки</w:t>
      </w:r>
      <w:r w:rsidR="008B0BAB" w:rsidRPr="00184407">
        <w:rPr>
          <w:rStyle w:val="cs9f0a404046"/>
        </w:rPr>
        <w:t xml:space="preserve">, </w:t>
      </w:r>
      <w:r w:rsidR="008B0BAB" w:rsidRPr="008B0BAB">
        <w:rPr>
          <w:rStyle w:val="cs9f0a404046"/>
          <w:lang w:val="ru-RU"/>
        </w:rPr>
        <w:t>пов</w:t>
      </w:r>
      <w:r w:rsidR="008B0BAB" w:rsidRPr="00184407">
        <w:rPr>
          <w:rStyle w:val="cs9f0a404046"/>
        </w:rPr>
        <w:t>’</w:t>
      </w:r>
      <w:r w:rsidR="008B0BAB" w:rsidRPr="008B0BAB">
        <w:rPr>
          <w:rStyle w:val="cs9f0a404046"/>
          <w:lang w:val="ru-RU"/>
        </w:rPr>
        <w:t>язані</w:t>
      </w:r>
      <w:r w:rsidR="008B0BAB" w:rsidRPr="00184407">
        <w:rPr>
          <w:rStyle w:val="cs9f0a404046"/>
        </w:rPr>
        <w:t xml:space="preserve"> </w:t>
      </w:r>
      <w:r w:rsidR="008B0BAB" w:rsidRPr="008B0BAB">
        <w:rPr>
          <w:rStyle w:val="cs9f0a404046"/>
          <w:lang w:val="ru-RU"/>
        </w:rPr>
        <w:t>з</w:t>
      </w:r>
      <w:r w:rsidR="008B0BAB" w:rsidRPr="00184407">
        <w:rPr>
          <w:rStyle w:val="cs9f0a404046"/>
        </w:rPr>
        <w:t xml:space="preserve"> </w:t>
      </w:r>
      <w:r w:rsidR="008B0BAB" w:rsidRPr="008B0BAB">
        <w:rPr>
          <w:rStyle w:val="cs9f0a404046"/>
          <w:lang w:val="ru-RU"/>
        </w:rPr>
        <w:t>аритмією</w:t>
      </w:r>
      <w:r w:rsidR="008B0BAB" w:rsidRPr="00184407">
        <w:rPr>
          <w:rStyle w:val="cs9f0a404046"/>
        </w:rPr>
        <w:t xml:space="preserve"> </w:t>
      </w:r>
      <w:r w:rsidR="008B0BAB" w:rsidRPr="008B0BAB">
        <w:rPr>
          <w:rStyle w:val="cs9f0a404046"/>
          <w:lang w:val="ru-RU"/>
        </w:rPr>
        <w:t>в</w:t>
      </w:r>
      <w:r w:rsidR="008B0BAB" w:rsidRPr="00184407">
        <w:rPr>
          <w:rStyle w:val="cs9f0a404046"/>
        </w:rPr>
        <w:t xml:space="preserve"> </w:t>
      </w:r>
      <w:r w:rsidR="008B0BAB" w:rsidRPr="008B0BAB">
        <w:rPr>
          <w:rStyle w:val="cs9f0a404046"/>
          <w:lang w:val="ru-RU"/>
        </w:rPr>
        <w:t>учасників</w:t>
      </w:r>
      <w:r w:rsidR="008B0BAB" w:rsidRPr="00184407">
        <w:rPr>
          <w:rStyle w:val="cs9f0a404046"/>
        </w:rPr>
        <w:t xml:space="preserve"> </w:t>
      </w:r>
      <w:r w:rsidR="008B0BAB" w:rsidRPr="008B0BAB">
        <w:rPr>
          <w:rStyle w:val="cs9f0a404046"/>
          <w:lang w:val="ru-RU"/>
        </w:rPr>
        <w:t>з</w:t>
      </w:r>
      <w:r w:rsidR="008B0BAB" w:rsidRPr="00184407">
        <w:rPr>
          <w:rStyle w:val="cs9f0a404046"/>
        </w:rPr>
        <w:t xml:space="preserve"> </w:t>
      </w:r>
      <w:r w:rsidR="008B0BAB" w:rsidRPr="008B0BAB">
        <w:rPr>
          <w:rStyle w:val="cs9f0a404046"/>
          <w:lang w:val="ru-RU"/>
        </w:rPr>
        <w:t>рецидивуючою</w:t>
      </w:r>
      <w:r w:rsidR="008B0BAB" w:rsidRPr="00184407">
        <w:rPr>
          <w:rStyle w:val="cs9f0a404046"/>
        </w:rPr>
        <w:t xml:space="preserve"> </w:t>
      </w:r>
      <w:r w:rsidR="008B0BAB" w:rsidRPr="008B0BAB">
        <w:rPr>
          <w:rStyle w:val="cs9f0a404046"/>
          <w:lang w:val="ru-RU"/>
        </w:rPr>
        <w:t>гіперкаліємією</w:t>
      </w:r>
      <w:r w:rsidR="008B0BAB" w:rsidRPr="00184407">
        <w:rPr>
          <w:rStyle w:val="cs9f0a404046"/>
        </w:rPr>
        <w:t xml:space="preserve">, </w:t>
      </w:r>
      <w:r w:rsidR="008B0BAB" w:rsidRPr="008B0BAB">
        <w:rPr>
          <w:rStyle w:val="cs9f0a404046"/>
          <w:lang w:val="ru-RU"/>
        </w:rPr>
        <w:t>які</w:t>
      </w:r>
      <w:r w:rsidR="008B0BAB" w:rsidRPr="00184407">
        <w:rPr>
          <w:rStyle w:val="cs9f0a404046"/>
        </w:rPr>
        <w:t xml:space="preserve"> </w:t>
      </w:r>
      <w:r w:rsidR="008B0BAB" w:rsidRPr="008B0BAB">
        <w:rPr>
          <w:rStyle w:val="cs9f0a404046"/>
          <w:lang w:val="ru-RU"/>
        </w:rPr>
        <w:t>знаходяться</w:t>
      </w:r>
      <w:r w:rsidR="008B0BAB" w:rsidRPr="00184407">
        <w:rPr>
          <w:rStyle w:val="cs9f0a404046"/>
        </w:rPr>
        <w:t xml:space="preserve"> </w:t>
      </w:r>
      <w:r w:rsidR="008B0BAB" w:rsidRPr="008B0BAB">
        <w:rPr>
          <w:rStyle w:val="cs9f0a404046"/>
          <w:lang w:val="ru-RU"/>
        </w:rPr>
        <w:t>на</w:t>
      </w:r>
      <w:r w:rsidR="008B0BAB" w:rsidRPr="00184407">
        <w:rPr>
          <w:rStyle w:val="cs9f0a404046"/>
        </w:rPr>
        <w:t xml:space="preserve"> </w:t>
      </w:r>
      <w:r w:rsidR="008B0BAB" w:rsidRPr="008B0BAB">
        <w:rPr>
          <w:rStyle w:val="cs9f0a404046"/>
          <w:lang w:val="ru-RU"/>
        </w:rPr>
        <w:t>хронічному</w:t>
      </w:r>
      <w:r w:rsidR="008B0BAB" w:rsidRPr="00184407">
        <w:rPr>
          <w:rStyle w:val="cs9f0a404046"/>
        </w:rPr>
        <w:t xml:space="preserve"> </w:t>
      </w:r>
      <w:r w:rsidR="008B0BAB" w:rsidRPr="008B0BAB">
        <w:rPr>
          <w:rStyle w:val="cs9f0a404046"/>
          <w:lang w:val="ru-RU"/>
        </w:rPr>
        <w:t>гемодіалізі</w:t>
      </w:r>
      <w:r w:rsidR="008B0BAB" w:rsidRPr="00184407">
        <w:rPr>
          <w:rStyle w:val="cs9f0a404046"/>
        </w:rPr>
        <w:t xml:space="preserve"> (</w:t>
      </w:r>
      <w:r w:rsidR="008B0BAB">
        <w:rPr>
          <w:rStyle w:val="cs9f0a404046"/>
        </w:rPr>
        <w:t>DIALIZE</w:t>
      </w:r>
      <w:r w:rsidR="008B0BAB" w:rsidRPr="00184407">
        <w:rPr>
          <w:rStyle w:val="cs9f0a404046"/>
        </w:rPr>
        <w:t>-</w:t>
      </w:r>
      <w:r w:rsidR="008B0BAB">
        <w:rPr>
          <w:rStyle w:val="cs9f0a404046"/>
        </w:rPr>
        <w:t>Outcomes</w:t>
      </w:r>
      <w:r w:rsidR="008B0BAB" w:rsidRPr="00184407">
        <w:rPr>
          <w:rStyle w:val="cs9f0a404046"/>
        </w:rPr>
        <w:t xml:space="preserve">)», </w:t>
      </w:r>
      <w:r w:rsidR="008B0BAB" w:rsidRPr="008B0BAB">
        <w:rPr>
          <w:rStyle w:val="cs9f0a404046"/>
          <w:lang w:val="ru-RU"/>
        </w:rPr>
        <w:t>код</w:t>
      </w:r>
      <w:r w:rsidR="008B0BAB" w:rsidRPr="00184407">
        <w:rPr>
          <w:rStyle w:val="cs9f0a404046"/>
        </w:rPr>
        <w:t xml:space="preserve"> </w:t>
      </w:r>
      <w:r w:rsidR="008B0BAB" w:rsidRPr="008B0BAB">
        <w:rPr>
          <w:rStyle w:val="cs9f0a404046"/>
          <w:lang w:val="ru-RU"/>
        </w:rPr>
        <w:t>дослідження</w:t>
      </w:r>
      <w:r w:rsidR="008B0BAB" w:rsidRPr="00184407">
        <w:rPr>
          <w:rStyle w:val="cs9f0a404046"/>
        </w:rPr>
        <w:t xml:space="preserve"> </w:t>
      </w:r>
      <w:r w:rsidR="008B0BAB">
        <w:rPr>
          <w:rStyle w:val="cs9b0062646"/>
        </w:rPr>
        <w:t>D</w:t>
      </w:r>
      <w:r w:rsidR="008B0BAB" w:rsidRPr="00184407">
        <w:rPr>
          <w:rStyle w:val="cs9b0062646"/>
        </w:rPr>
        <w:t>9487</w:t>
      </w:r>
      <w:r w:rsidR="008B0BAB">
        <w:rPr>
          <w:rStyle w:val="cs9b0062646"/>
        </w:rPr>
        <w:t>C</w:t>
      </w:r>
      <w:r w:rsidR="008B0BAB" w:rsidRPr="00184407">
        <w:rPr>
          <w:rStyle w:val="cs9b0062646"/>
        </w:rPr>
        <w:t>00001</w:t>
      </w:r>
      <w:r w:rsidR="008B0BAB" w:rsidRPr="00184407">
        <w:rPr>
          <w:rStyle w:val="cs9f0a404046"/>
        </w:rPr>
        <w:t xml:space="preserve">, </w:t>
      </w:r>
      <w:r w:rsidR="008B0BAB" w:rsidRPr="008B0BAB">
        <w:rPr>
          <w:rStyle w:val="cs9f0a404046"/>
          <w:lang w:val="ru-RU"/>
        </w:rPr>
        <w:t>версія</w:t>
      </w:r>
      <w:r w:rsidR="008B0BAB" w:rsidRPr="00184407">
        <w:rPr>
          <w:rStyle w:val="cs9f0a404046"/>
        </w:rPr>
        <w:t xml:space="preserve"> 1.0 </w:t>
      </w:r>
      <w:r w:rsidR="008B0BAB" w:rsidRPr="008B0BAB">
        <w:rPr>
          <w:rStyle w:val="cs9f0a404046"/>
          <w:lang w:val="ru-RU"/>
        </w:rPr>
        <w:t>від</w:t>
      </w:r>
      <w:r w:rsidR="008B0BAB" w:rsidRPr="00184407">
        <w:rPr>
          <w:rStyle w:val="cs9f0a404046"/>
        </w:rPr>
        <w:t xml:space="preserve"> 13 </w:t>
      </w:r>
      <w:r w:rsidR="008B0BAB" w:rsidRPr="008B0BAB">
        <w:rPr>
          <w:rStyle w:val="cs9f0a404046"/>
          <w:lang w:val="ru-RU"/>
        </w:rPr>
        <w:t>січня</w:t>
      </w:r>
      <w:r w:rsidR="008B0BAB" w:rsidRPr="00184407">
        <w:rPr>
          <w:rStyle w:val="cs9f0a404046"/>
        </w:rPr>
        <w:t xml:space="preserve"> 2021 </w:t>
      </w:r>
      <w:r w:rsidR="008B0BAB" w:rsidRPr="008B0BAB">
        <w:rPr>
          <w:rStyle w:val="cs9f0a404046"/>
          <w:lang w:val="ru-RU"/>
        </w:rPr>
        <w:t>року</w:t>
      </w:r>
      <w:r w:rsidR="008B0BAB" w:rsidRPr="00184407">
        <w:rPr>
          <w:rStyle w:val="cs9f0a404046"/>
        </w:rPr>
        <w:t xml:space="preserve">; </w:t>
      </w:r>
      <w:r w:rsidR="008B0BAB" w:rsidRPr="008B0BAB">
        <w:rPr>
          <w:rStyle w:val="cs9f0a404046"/>
          <w:lang w:val="ru-RU"/>
        </w:rPr>
        <w:t>спонсор</w:t>
      </w:r>
      <w:r w:rsidR="008B0BAB" w:rsidRPr="00184407">
        <w:rPr>
          <w:rStyle w:val="cs9f0a404046"/>
        </w:rPr>
        <w:t xml:space="preserve"> - </w:t>
      </w:r>
      <w:r w:rsidR="008B0BAB">
        <w:rPr>
          <w:rStyle w:val="cs9f0a404046"/>
        </w:rPr>
        <w:t>AstraZeneca</w:t>
      </w:r>
      <w:r w:rsidR="008B0BAB" w:rsidRPr="00184407">
        <w:rPr>
          <w:rStyle w:val="cs9f0a404046"/>
        </w:rPr>
        <w:t xml:space="preserve">, </w:t>
      </w:r>
      <w:r w:rsidR="008B0BAB">
        <w:rPr>
          <w:rStyle w:val="cs9f0a404046"/>
        </w:rPr>
        <w:t>AB</w:t>
      </w:r>
      <w:r w:rsidR="008B0BAB" w:rsidRPr="00184407">
        <w:rPr>
          <w:rStyle w:val="cs9f0a404046"/>
        </w:rPr>
        <w:t xml:space="preserve">, </w:t>
      </w:r>
      <w:r w:rsidR="008B0BAB">
        <w:rPr>
          <w:rStyle w:val="cs9f0a404046"/>
        </w:rPr>
        <w:t>Sweden </w:t>
      </w:r>
    </w:p>
    <w:p w:rsidR="008B0BAB" w:rsidRDefault="008B0BAB">
      <w:pPr>
        <w:jc w:val="both"/>
        <w:rPr>
          <w:rFonts w:ascii="Arial" w:hAnsi="Arial" w:cs="Arial"/>
          <w:sz w:val="20"/>
          <w:szCs w:val="20"/>
        </w:rPr>
      </w:pPr>
      <w:r>
        <w:rPr>
          <w:rFonts w:ascii="Arial" w:hAnsi="Arial" w:cs="Arial"/>
          <w:sz w:val="20"/>
          <w:szCs w:val="20"/>
        </w:rPr>
        <w:t>Заявник - ТОВ «АСТРАЗЕНЕКА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184407" w:rsidP="00184407">
      <w:pPr>
        <w:jc w:val="both"/>
        <w:rPr>
          <w:lang w:val="ru-RU"/>
        </w:rPr>
      </w:pPr>
      <w:r>
        <w:rPr>
          <w:rStyle w:val="cs9b0062647"/>
          <w:lang w:val="ru-RU"/>
        </w:rPr>
        <w:t xml:space="preserve">47. </w:t>
      </w:r>
      <w:r w:rsidR="008B0BAB" w:rsidRPr="008B0BAB">
        <w:rPr>
          <w:rStyle w:val="cs9b0062647"/>
          <w:lang w:val="ru-RU"/>
        </w:rPr>
        <w:t xml:space="preserve">Оновлений протокол клінічного випробування </w:t>
      </w:r>
      <w:r w:rsidR="008B0BAB">
        <w:rPr>
          <w:rStyle w:val="cs9b0062647"/>
        </w:rPr>
        <w:t>MK</w:t>
      </w:r>
      <w:r w:rsidR="008B0BAB" w:rsidRPr="008B0BAB">
        <w:rPr>
          <w:rStyle w:val="cs9b0062647"/>
          <w:lang w:val="ru-RU"/>
        </w:rPr>
        <w:t>-1026-003 з інкорпорованою поправкою 02 від 01 грудня 2021 року, англійською мовою; Розділ «2.3.</w:t>
      </w:r>
      <w:r w:rsidR="008B0BAB">
        <w:rPr>
          <w:rStyle w:val="cs9b0062647"/>
        </w:rPr>
        <w:t>S</w:t>
      </w:r>
      <w:r w:rsidR="008B0BAB" w:rsidRPr="008B0BAB">
        <w:rPr>
          <w:rStyle w:val="cs9b0062647"/>
          <w:lang w:val="ru-RU"/>
        </w:rPr>
        <w:t xml:space="preserve">.1 </w:t>
      </w:r>
      <w:r w:rsidR="008B0BAB">
        <w:rPr>
          <w:rStyle w:val="cs9b0062647"/>
        </w:rPr>
        <w:t>GENERAL</w:t>
      </w:r>
      <w:r w:rsidR="008B0BAB" w:rsidRPr="008B0BAB">
        <w:rPr>
          <w:rStyle w:val="cs9b0062647"/>
          <w:lang w:val="ru-RU"/>
        </w:rPr>
        <w:t xml:space="preserve"> </w:t>
      </w:r>
      <w:r w:rsidR="008B0BAB">
        <w:rPr>
          <w:rStyle w:val="cs9b0062647"/>
        </w:rPr>
        <w:t>INFORMATION</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«2.3.</w:t>
      </w:r>
      <w:r w:rsidR="008B0BAB">
        <w:rPr>
          <w:rStyle w:val="cs9b0062647"/>
        </w:rPr>
        <w:t>S</w:t>
      </w:r>
      <w:r w:rsidR="008B0BAB" w:rsidRPr="008B0BAB">
        <w:rPr>
          <w:rStyle w:val="cs9b0062647"/>
          <w:lang w:val="ru-RU"/>
        </w:rPr>
        <w:t xml:space="preserve">.2 </w:t>
      </w:r>
      <w:r w:rsidR="008B0BAB">
        <w:rPr>
          <w:rStyle w:val="cs9b0062647"/>
        </w:rPr>
        <w:t>MANUFACTURE</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«2.3.</w:t>
      </w:r>
      <w:r w:rsidR="008B0BAB">
        <w:rPr>
          <w:rStyle w:val="cs9b0062647"/>
        </w:rPr>
        <w:t>S</w:t>
      </w:r>
      <w:r w:rsidR="008B0BAB" w:rsidRPr="008B0BAB">
        <w:rPr>
          <w:rStyle w:val="cs9b0062647"/>
          <w:lang w:val="ru-RU"/>
        </w:rPr>
        <w:t xml:space="preserve">.3 </w:t>
      </w:r>
      <w:r w:rsidR="008B0BAB">
        <w:rPr>
          <w:rStyle w:val="cs9b0062647"/>
        </w:rPr>
        <w:t>CHARACTERIZATION</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«2.3.</w:t>
      </w:r>
      <w:r w:rsidR="008B0BAB">
        <w:rPr>
          <w:rStyle w:val="cs9b0062647"/>
        </w:rPr>
        <w:t>S</w:t>
      </w:r>
      <w:r w:rsidR="008B0BAB" w:rsidRPr="008B0BAB">
        <w:rPr>
          <w:rStyle w:val="cs9b0062647"/>
          <w:lang w:val="ru-RU"/>
        </w:rPr>
        <w:t xml:space="preserve">.4 </w:t>
      </w:r>
      <w:r w:rsidR="008B0BAB">
        <w:rPr>
          <w:rStyle w:val="cs9b0062647"/>
        </w:rPr>
        <w:t>CONTROL</w:t>
      </w:r>
      <w:r w:rsidR="008B0BAB" w:rsidRPr="008B0BAB">
        <w:rPr>
          <w:rStyle w:val="cs9b0062647"/>
          <w:lang w:val="ru-RU"/>
        </w:rPr>
        <w:t xml:space="preserve"> </w:t>
      </w:r>
      <w:r w:rsidR="008B0BAB">
        <w:rPr>
          <w:rStyle w:val="cs9b0062647"/>
        </w:rPr>
        <w:t>OF</w:t>
      </w:r>
      <w:r w:rsidR="008B0BAB" w:rsidRPr="008B0BAB">
        <w:rPr>
          <w:rStyle w:val="cs9b0062647"/>
          <w:lang w:val="ru-RU"/>
        </w:rPr>
        <w:t xml:space="preserve"> </w:t>
      </w:r>
      <w:r w:rsidR="008B0BAB">
        <w:rPr>
          <w:rStyle w:val="cs9b0062647"/>
        </w:rPr>
        <w:t>DRUG</w:t>
      </w:r>
      <w:r w:rsidR="008B0BAB" w:rsidRPr="008B0BAB">
        <w:rPr>
          <w:rStyle w:val="cs9b0062647"/>
          <w:lang w:val="ru-RU"/>
        </w:rPr>
        <w:t xml:space="preserve"> </w:t>
      </w:r>
      <w:r w:rsidR="008B0BAB">
        <w:rPr>
          <w:rStyle w:val="cs9b0062647"/>
        </w:rPr>
        <w:t>SUBSTANCE</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«2.3.</w:t>
      </w:r>
      <w:r w:rsidR="008B0BAB">
        <w:rPr>
          <w:rStyle w:val="cs9b0062647"/>
        </w:rPr>
        <w:t>S</w:t>
      </w:r>
      <w:r w:rsidR="008B0BAB" w:rsidRPr="008B0BAB">
        <w:rPr>
          <w:rStyle w:val="cs9b0062647"/>
          <w:lang w:val="ru-RU"/>
        </w:rPr>
        <w:t xml:space="preserve">.7 </w:t>
      </w:r>
      <w:r w:rsidR="008B0BAB">
        <w:rPr>
          <w:rStyle w:val="cs9b0062647"/>
        </w:rPr>
        <w:t>STABILITY</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w:t>
      </w:r>
      <w:r w:rsidR="008B0BAB">
        <w:rPr>
          <w:rStyle w:val="cs9b0062647"/>
        </w:rPr>
        <w:t>P</w:t>
      </w:r>
      <w:r w:rsidR="008B0BAB" w:rsidRPr="008B0BAB">
        <w:rPr>
          <w:rStyle w:val="cs9b0062647"/>
          <w:lang w:val="ru-RU"/>
        </w:rPr>
        <w:t xml:space="preserve">.3 </w:t>
      </w:r>
      <w:r w:rsidR="008B0BAB">
        <w:rPr>
          <w:rStyle w:val="cs9b0062647"/>
        </w:rPr>
        <w:t>MANUFACTURE</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Розділ «</w:t>
      </w:r>
      <w:r w:rsidR="008B0BAB">
        <w:rPr>
          <w:rStyle w:val="cs9b0062647"/>
        </w:rPr>
        <w:t>P</w:t>
      </w:r>
      <w:r w:rsidR="008B0BAB" w:rsidRPr="008B0BAB">
        <w:rPr>
          <w:rStyle w:val="cs9b0062647"/>
          <w:lang w:val="ru-RU"/>
        </w:rPr>
        <w:t xml:space="preserve">.5 </w:t>
      </w:r>
      <w:r w:rsidR="008B0BAB">
        <w:rPr>
          <w:rStyle w:val="cs9b0062647"/>
        </w:rPr>
        <w:t>CONTROL</w:t>
      </w:r>
      <w:r w:rsidR="008B0BAB" w:rsidRPr="008B0BAB">
        <w:rPr>
          <w:rStyle w:val="cs9b0062647"/>
          <w:lang w:val="ru-RU"/>
        </w:rPr>
        <w:t xml:space="preserve"> </w:t>
      </w:r>
      <w:r w:rsidR="008B0BAB">
        <w:rPr>
          <w:rStyle w:val="cs9b0062647"/>
        </w:rPr>
        <w:t>OF</w:t>
      </w:r>
      <w:r w:rsidR="008B0BAB" w:rsidRPr="008B0BAB">
        <w:rPr>
          <w:rStyle w:val="cs9b0062647"/>
          <w:lang w:val="ru-RU"/>
        </w:rPr>
        <w:t xml:space="preserve"> </w:t>
      </w:r>
      <w:r w:rsidR="008B0BAB">
        <w:rPr>
          <w:rStyle w:val="cs9b0062647"/>
        </w:rPr>
        <w:t>DRUG</w:t>
      </w:r>
      <w:r w:rsidR="008B0BAB" w:rsidRPr="008B0BAB">
        <w:rPr>
          <w:rStyle w:val="cs9b0062647"/>
          <w:lang w:val="ru-RU"/>
        </w:rPr>
        <w:t xml:space="preserve"> </w:t>
      </w:r>
      <w:r w:rsidR="008B0BAB">
        <w:rPr>
          <w:rStyle w:val="cs9b0062647"/>
        </w:rPr>
        <w:t>PRODUCT</w:t>
      </w:r>
      <w:r w:rsidR="008B0BAB" w:rsidRPr="008B0BAB">
        <w:rPr>
          <w:rStyle w:val="cs9b0062647"/>
          <w:lang w:val="ru-RU"/>
        </w:rPr>
        <w:t xml:space="preserve">» Досьє досліджуваного лікарського засобу </w:t>
      </w:r>
      <w:r w:rsidR="008B0BAB">
        <w:rPr>
          <w:rStyle w:val="cs9b0062647"/>
        </w:rPr>
        <w:t>MK</w:t>
      </w:r>
      <w:r w:rsidR="008B0BAB" w:rsidRPr="008B0BAB">
        <w:rPr>
          <w:rStyle w:val="cs9b0062647"/>
          <w:lang w:val="ru-RU"/>
        </w:rPr>
        <w:t>-1026, версія 07</w:t>
      </w:r>
      <w:r w:rsidR="008B0BAB">
        <w:rPr>
          <w:rStyle w:val="cs9b0062647"/>
        </w:rPr>
        <w:t>XK</w:t>
      </w:r>
      <w:r w:rsidR="008B0BAB" w:rsidRPr="008B0BAB">
        <w:rPr>
          <w:rStyle w:val="cs9b0062647"/>
          <w:lang w:val="ru-RU"/>
        </w:rPr>
        <w:t>27 від 30 листопада 2021 року, англійською мовою; Зразок спрощеного маркування зареєстрованого в Україні лікарського засобу, який застосовується в клінічному випробуванні для протоколу МК-1026-003, версія 1.0 від 13 грудня 2021 р., українською мовою</w:t>
      </w:r>
      <w:r w:rsidR="008B0BAB" w:rsidRPr="008B0BAB">
        <w:rPr>
          <w:rStyle w:val="cs9f0a404047"/>
          <w:lang w:val="ru-RU"/>
        </w:rPr>
        <w:t xml:space="preserve"> до протоколу клінічного випробування «Дослідження </w:t>
      </w:r>
      <w:r w:rsidR="008B0BAB">
        <w:rPr>
          <w:rStyle w:val="cs9f0a404047"/>
        </w:rPr>
        <w:t>II</w:t>
      </w:r>
      <w:r w:rsidR="008B0BAB" w:rsidRPr="008B0BAB">
        <w:rPr>
          <w:rStyle w:val="cs9f0a404047"/>
          <w:lang w:val="ru-RU"/>
        </w:rPr>
        <w:t xml:space="preserve"> фази оцінки ефективності та безпечності </w:t>
      </w:r>
      <w:r w:rsidR="008B0BAB">
        <w:rPr>
          <w:rStyle w:val="cs9b0062647"/>
        </w:rPr>
        <w:t>MK</w:t>
      </w:r>
      <w:r w:rsidR="008B0BAB" w:rsidRPr="008B0BAB">
        <w:rPr>
          <w:rStyle w:val="cs9b0062647"/>
          <w:lang w:val="ru-RU"/>
        </w:rPr>
        <w:t>-1026</w:t>
      </w:r>
      <w:r w:rsidR="008B0BAB" w:rsidRPr="008B0BAB">
        <w:rPr>
          <w:rStyle w:val="cs9f0a404047"/>
          <w:lang w:val="ru-RU"/>
        </w:rPr>
        <w:t xml:space="preserve"> у пацієнтів з гематологічними злоякісними захворюваннями», код </w:t>
      </w:r>
      <w:r w:rsidR="0076274B">
        <w:rPr>
          <w:rStyle w:val="cs9f0a404047"/>
          <w:lang w:val="ru-RU"/>
        </w:rPr>
        <w:t>дослідження</w:t>
      </w:r>
      <w:r w:rsidR="008B0BAB" w:rsidRPr="008B0BAB">
        <w:rPr>
          <w:rStyle w:val="cs9f0a404047"/>
          <w:lang w:val="ru-RU"/>
        </w:rPr>
        <w:t xml:space="preserve"> </w:t>
      </w:r>
      <w:r w:rsidR="008B0BAB">
        <w:rPr>
          <w:rStyle w:val="cs9b0062647"/>
        </w:rPr>
        <w:t>MK</w:t>
      </w:r>
      <w:r w:rsidR="008B0BAB" w:rsidRPr="008B0BAB">
        <w:rPr>
          <w:rStyle w:val="cs9b0062647"/>
          <w:lang w:val="ru-RU"/>
        </w:rPr>
        <w:t>-1026-003</w:t>
      </w:r>
      <w:r w:rsidR="008B0BAB" w:rsidRPr="008B0BAB">
        <w:rPr>
          <w:rStyle w:val="cs9f0a404047"/>
          <w:lang w:val="ru-RU"/>
        </w:rPr>
        <w:t>, з інкорпорованою поправкою 01 від 05 листопада 2020 року; спонсор - «Мерк Шарп енд Доум Корп.», дочірнє підприємство «Мерк енд Ко., Інк.», США (</w:t>
      </w:r>
      <w:r w:rsidR="008B0BAB">
        <w:rPr>
          <w:rStyle w:val="cs9f0a404047"/>
        </w:rPr>
        <w:t>Merck</w:t>
      </w:r>
      <w:r w:rsidR="008B0BAB" w:rsidRPr="008B0BAB">
        <w:rPr>
          <w:rStyle w:val="cs9f0a404047"/>
          <w:lang w:val="ru-RU"/>
        </w:rPr>
        <w:t xml:space="preserve"> </w:t>
      </w:r>
      <w:r w:rsidR="008B0BAB">
        <w:rPr>
          <w:rStyle w:val="cs9f0a404047"/>
        </w:rPr>
        <w:t>Sharp</w:t>
      </w:r>
      <w:r w:rsidR="008B0BAB" w:rsidRPr="008B0BAB">
        <w:rPr>
          <w:rStyle w:val="cs9f0a404047"/>
          <w:lang w:val="ru-RU"/>
        </w:rPr>
        <w:t xml:space="preserve"> &amp; </w:t>
      </w:r>
      <w:r w:rsidR="008B0BAB">
        <w:rPr>
          <w:rStyle w:val="cs9f0a404047"/>
        </w:rPr>
        <w:t>Dohme</w:t>
      </w:r>
      <w:r w:rsidR="008B0BAB" w:rsidRPr="008B0BAB">
        <w:rPr>
          <w:rStyle w:val="cs9f0a404047"/>
          <w:lang w:val="ru-RU"/>
        </w:rPr>
        <w:t xml:space="preserve"> </w:t>
      </w:r>
      <w:r w:rsidR="008B0BAB">
        <w:rPr>
          <w:rStyle w:val="cs9f0a404047"/>
        </w:rPr>
        <w:t>Corp</w:t>
      </w:r>
      <w:r w:rsidR="008B0BAB" w:rsidRPr="008B0BAB">
        <w:rPr>
          <w:rStyle w:val="cs9f0a404047"/>
          <w:lang w:val="ru-RU"/>
        </w:rPr>
        <w:t xml:space="preserve">., </w:t>
      </w:r>
      <w:r w:rsidR="008B0BAB">
        <w:rPr>
          <w:rStyle w:val="cs9f0a404047"/>
        </w:rPr>
        <w:t>a</w:t>
      </w:r>
      <w:r w:rsidR="008B0BAB" w:rsidRPr="008B0BAB">
        <w:rPr>
          <w:rStyle w:val="cs9f0a404047"/>
          <w:lang w:val="ru-RU"/>
        </w:rPr>
        <w:t xml:space="preserve"> </w:t>
      </w:r>
      <w:r w:rsidR="008B0BAB">
        <w:rPr>
          <w:rStyle w:val="cs9f0a404047"/>
        </w:rPr>
        <w:t>subsidiary</w:t>
      </w:r>
      <w:r w:rsidR="008B0BAB" w:rsidRPr="008B0BAB">
        <w:rPr>
          <w:rStyle w:val="cs9f0a404047"/>
          <w:lang w:val="ru-RU"/>
        </w:rPr>
        <w:t xml:space="preserve"> </w:t>
      </w:r>
      <w:r w:rsidR="008B0BAB">
        <w:rPr>
          <w:rStyle w:val="cs9f0a404047"/>
        </w:rPr>
        <w:t>of</w:t>
      </w:r>
      <w:r w:rsidR="008B0BAB" w:rsidRPr="008B0BAB">
        <w:rPr>
          <w:rStyle w:val="cs9f0a404047"/>
          <w:lang w:val="ru-RU"/>
        </w:rPr>
        <w:t xml:space="preserve"> </w:t>
      </w:r>
      <w:r w:rsidR="008B0BAB">
        <w:rPr>
          <w:rStyle w:val="cs9f0a404047"/>
        </w:rPr>
        <w:t>Merck</w:t>
      </w:r>
      <w:r w:rsidR="008B0BAB" w:rsidRPr="008B0BAB">
        <w:rPr>
          <w:rStyle w:val="cs9f0a404047"/>
          <w:lang w:val="ru-RU"/>
        </w:rPr>
        <w:t xml:space="preserve"> &amp; </w:t>
      </w:r>
      <w:r w:rsidR="008B0BAB">
        <w:rPr>
          <w:rStyle w:val="cs9f0a404047"/>
        </w:rPr>
        <w:t>Co</w:t>
      </w:r>
      <w:r w:rsidR="008B0BAB" w:rsidRPr="008B0BAB">
        <w:rPr>
          <w:rStyle w:val="cs9f0a404047"/>
          <w:lang w:val="ru-RU"/>
        </w:rPr>
        <w:t xml:space="preserve">., </w:t>
      </w:r>
      <w:r w:rsidR="008B0BAB">
        <w:rPr>
          <w:rStyle w:val="cs9f0a404047"/>
        </w:rPr>
        <w:t>Inc</w:t>
      </w:r>
      <w:r w:rsidR="008B0BAB" w:rsidRPr="008B0BAB">
        <w:rPr>
          <w:rStyle w:val="cs9f0a404047"/>
          <w:lang w:val="ru-RU"/>
        </w:rPr>
        <w:t xml:space="preserve">., </w:t>
      </w:r>
      <w:r w:rsidR="008B0BAB">
        <w:rPr>
          <w:rStyle w:val="cs9f0a404047"/>
        </w:rPr>
        <w:t>USA</w:t>
      </w:r>
      <w:r w:rsidR="008B0BAB" w:rsidRPr="008B0BAB">
        <w:rPr>
          <w:rStyle w:val="cs9f0a404047"/>
          <w:lang w:val="ru-RU"/>
        </w:rPr>
        <w:t>)</w:t>
      </w:r>
      <w:r w:rsidR="008B0BAB">
        <w:rPr>
          <w:rStyle w:val="cs9b0062647"/>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Товариство з обмеженою відповідальністю «МСД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184407" w:rsidP="00184407">
      <w:pPr>
        <w:jc w:val="both"/>
        <w:rPr>
          <w:lang w:val="ru-RU"/>
        </w:rPr>
      </w:pPr>
      <w:r>
        <w:rPr>
          <w:rStyle w:val="cs9b0062648"/>
          <w:lang w:val="ru-RU"/>
        </w:rPr>
        <w:t xml:space="preserve">48. </w:t>
      </w:r>
      <w:r w:rsidR="008B0BAB" w:rsidRPr="008B0BAB">
        <w:rPr>
          <w:rStyle w:val="cs9b0062648"/>
          <w:lang w:val="ru-RU"/>
        </w:rPr>
        <w:t>Оновлений протокол клінічного дослідження 06, версія 1 від 10 грудня 2021р., англійською мовою</w:t>
      </w:r>
      <w:r w:rsidR="008B0BAB" w:rsidRPr="008B0BAB">
        <w:rPr>
          <w:rStyle w:val="cs9f0a404048"/>
          <w:lang w:val="ru-RU"/>
        </w:rPr>
        <w:t xml:space="preserve"> до протоколу клінічного </w:t>
      </w:r>
      <w:r w:rsidR="0076274B">
        <w:rPr>
          <w:rStyle w:val="cs9f0a404048"/>
          <w:lang w:val="ru-RU"/>
        </w:rPr>
        <w:t>випробува</w:t>
      </w:r>
      <w:r w:rsidR="008B0BAB" w:rsidRPr="008B0BAB">
        <w:rPr>
          <w:rStyle w:val="cs9f0a404048"/>
          <w:lang w:val="ru-RU"/>
        </w:rPr>
        <w:t xml:space="preserve">ння «Відкрите рандомізоване дослідження 2 фази, що проводиться з метою порівняння препарату </w:t>
      </w:r>
      <w:r w:rsidR="008B0BAB" w:rsidRPr="0076274B">
        <w:rPr>
          <w:rStyle w:val="cs9f0a404048"/>
          <w:b/>
          <w:lang w:val="ru-RU"/>
        </w:rPr>
        <w:t xml:space="preserve">амценестрант </w:t>
      </w:r>
      <w:r w:rsidR="008B0BAB" w:rsidRPr="0076274B">
        <w:rPr>
          <w:rStyle w:val="cs9f0a404048"/>
          <w:lang w:val="ru-RU"/>
        </w:rPr>
        <w:t>(</w:t>
      </w:r>
      <w:r w:rsidR="008B0BAB" w:rsidRPr="0076274B">
        <w:rPr>
          <w:rStyle w:val="cs9b0062648"/>
        </w:rPr>
        <w:t>SAR</w:t>
      </w:r>
      <w:r w:rsidR="008B0BAB" w:rsidRPr="0076274B">
        <w:rPr>
          <w:rStyle w:val="cs9b0062648"/>
          <w:lang w:val="ru-RU"/>
        </w:rPr>
        <w:t>439859</w:t>
      </w:r>
      <w:r w:rsidR="008B0BAB" w:rsidRPr="0076274B">
        <w:rPr>
          <w:rStyle w:val="cs9f0a404048"/>
          <w:lang w:val="ru-RU"/>
        </w:rPr>
        <w:t>)</w:t>
      </w:r>
      <w:r w:rsidR="008B0BAB" w:rsidRPr="008B0BAB">
        <w:rPr>
          <w:rStyle w:val="cs9f0a404048"/>
          <w:lang w:val="ru-RU"/>
        </w:rPr>
        <w:t xml:space="preserve"> і ендокринної монотерапії, вибраної лікарем, у пацієнтів з естроген-рецептор-позитивним, </w:t>
      </w:r>
      <w:r w:rsidR="008B0BAB">
        <w:rPr>
          <w:rStyle w:val="cs9f0a404048"/>
        </w:rPr>
        <w:t>HER</w:t>
      </w:r>
      <w:r w:rsidR="008B0BAB" w:rsidRPr="008B0BAB">
        <w:rPr>
          <w:rStyle w:val="cs9f0a404048"/>
          <w:lang w:val="ru-RU"/>
        </w:rPr>
        <w:t xml:space="preserve">2-негативним місцевопоширеним або метастатичним раком молочної залози, які раніше отримували гормональну терапію», код дослідження </w:t>
      </w:r>
      <w:r w:rsidR="008B0BAB">
        <w:rPr>
          <w:rStyle w:val="cs9b0062648"/>
        </w:rPr>
        <w:t>ACT</w:t>
      </w:r>
      <w:r w:rsidR="008B0BAB" w:rsidRPr="008B0BAB">
        <w:rPr>
          <w:rStyle w:val="cs9b0062648"/>
          <w:lang w:val="ru-RU"/>
        </w:rPr>
        <w:t>16105</w:t>
      </w:r>
      <w:r w:rsidR="008B0BAB" w:rsidRPr="008B0BAB">
        <w:rPr>
          <w:rStyle w:val="cs9f0a404048"/>
          <w:lang w:val="ru-RU"/>
        </w:rPr>
        <w:t xml:space="preserve">, протокол 05, версія 1 від 23 вересня 2021р.; спонсор - </w:t>
      </w:r>
      <w:r w:rsidR="008B0BAB">
        <w:rPr>
          <w:rStyle w:val="cs9f0a404048"/>
        </w:rPr>
        <w:t>sanofi</w:t>
      </w:r>
      <w:r w:rsidR="008B0BAB" w:rsidRPr="008B0BAB">
        <w:rPr>
          <w:rStyle w:val="cs9f0a404048"/>
          <w:lang w:val="ru-RU"/>
        </w:rPr>
        <w:t>-</w:t>
      </w:r>
      <w:r w:rsidR="008B0BAB">
        <w:rPr>
          <w:rStyle w:val="cs9f0a404048"/>
        </w:rPr>
        <w:t>aventis</w:t>
      </w:r>
      <w:r w:rsidR="008B0BAB" w:rsidRPr="008B0BAB">
        <w:rPr>
          <w:rStyle w:val="cs9f0a404048"/>
          <w:lang w:val="ru-RU"/>
        </w:rPr>
        <w:t xml:space="preserve"> </w:t>
      </w:r>
      <w:r w:rsidR="008B0BAB">
        <w:rPr>
          <w:rStyle w:val="cs9f0a404048"/>
        </w:rPr>
        <w:t>recherche</w:t>
      </w:r>
      <w:r w:rsidR="008B0BAB" w:rsidRPr="008B0BAB">
        <w:rPr>
          <w:rStyle w:val="cs9f0a404048"/>
          <w:lang w:val="ru-RU"/>
        </w:rPr>
        <w:t xml:space="preserve"> &amp; </w:t>
      </w:r>
      <w:r w:rsidR="008B0BAB">
        <w:rPr>
          <w:rStyle w:val="cs9f0a404048"/>
        </w:rPr>
        <w:t>developpement</w:t>
      </w:r>
      <w:r w:rsidR="008B0BAB" w:rsidRPr="008B0BAB">
        <w:rPr>
          <w:rStyle w:val="cs9f0a404048"/>
          <w:lang w:val="ru-RU"/>
        </w:rPr>
        <w:t xml:space="preserve">, </w:t>
      </w:r>
      <w:r w:rsidR="008B0BAB">
        <w:rPr>
          <w:rStyle w:val="cs9f0a404048"/>
        </w:rPr>
        <w:t>France</w:t>
      </w:r>
      <w:r w:rsidR="008B0BAB" w:rsidRPr="008B0BAB">
        <w:rPr>
          <w:rStyle w:val="cs9f0a404048"/>
          <w:lang w:val="ru-RU"/>
        </w:rPr>
        <w:t xml:space="preserve"> (Санофі-Авентіс решерш е девелопман, Франція)</w:t>
      </w:r>
      <w:r w:rsidR="008B0BAB">
        <w:rPr>
          <w:rStyle w:val="cs9f0a404048"/>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ТОВ «Санофі-Авентіс Україна»</w:t>
      </w:r>
    </w:p>
    <w:p w:rsidR="009E2A78" w:rsidRPr="009E2A78" w:rsidRDefault="009E2A78" w:rsidP="009E2A78">
      <w:pPr>
        <w:rPr>
          <w:rFonts w:ascii="Arial" w:hAnsi="Arial" w:cs="Arial"/>
          <w:sz w:val="20"/>
          <w:szCs w:val="20"/>
          <w:lang w:val="uk-UA" w:eastAsia="uk-UA"/>
        </w:rPr>
      </w:pPr>
    </w:p>
    <w:p w:rsidR="009E2A78" w:rsidRPr="009E2A78" w:rsidRDefault="009E2A78" w:rsidP="009E2A78">
      <w:pPr>
        <w:rPr>
          <w:rFonts w:ascii="Arial" w:hAnsi="Arial" w:cs="Arial"/>
          <w:sz w:val="20"/>
          <w:szCs w:val="20"/>
          <w:lang w:val="uk-UA" w:eastAsia="uk-UA"/>
        </w:rPr>
      </w:pPr>
    </w:p>
    <w:p w:rsidR="008B0BAB" w:rsidRPr="009E2A78" w:rsidRDefault="00184407" w:rsidP="00184407">
      <w:pPr>
        <w:jc w:val="both"/>
        <w:rPr>
          <w:lang w:val="uk-UA"/>
        </w:rPr>
      </w:pPr>
      <w:r>
        <w:rPr>
          <w:rStyle w:val="cs9b0062649"/>
          <w:lang w:val="uk-UA"/>
        </w:rPr>
        <w:t xml:space="preserve">49. </w:t>
      </w:r>
      <w:r w:rsidR="008B0BAB" w:rsidRPr="009E2A78">
        <w:rPr>
          <w:rStyle w:val="cs9b0062649"/>
          <w:lang w:val="uk-UA"/>
        </w:rPr>
        <w:t>Оновлений протокол клінічного випробування версія 4.0 від 26 листопада 2021; Зразок електронної ІРФ, версія 2.0.0.</w:t>
      </w:r>
      <w:r w:rsidR="008B0BAB" w:rsidRPr="009E2A78">
        <w:rPr>
          <w:rStyle w:val="cs9f0a404049"/>
          <w:lang w:val="uk-UA"/>
        </w:rPr>
        <w:t xml:space="preserve"> до протоколу клінічного випробування «Багатоцентрове рандомізоване відкрите клінічне дослідження 2/3 фази з оцінки ефективності та безпеки фіксованої комбінації </w:t>
      </w:r>
      <w:r w:rsidR="008B0BAB" w:rsidRPr="009E2A78">
        <w:rPr>
          <w:rStyle w:val="cs9b0062649"/>
          <w:lang w:val="uk-UA"/>
        </w:rPr>
        <w:t>кеторолаку/пітофенону/фенпіверинію</w:t>
      </w:r>
      <w:r w:rsidR="008B0BAB" w:rsidRPr="009E2A78">
        <w:rPr>
          <w:rStyle w:val="cs9f0a404049"/>
          <w:lang w:val="uk-UA"/>
        </w:rPr>
        <w:t xml:space="preserve"> в порівнянні з активним контролем у пацієнтів із больовим синдромом після хірургічного втручання на органах черевної порожнини та малого тазу», код дослідження </w:t>
      </w:r>
      <w:r w:rsidR="008B0BAB">
        <w:rPr>
          <w:rStyle w:val="cs9b0062649"/>
        </w:rPr>
        <w:t>KPF</w:t>
      </w:r>
      <w:r w:rsidR="008B0BAB" w:rsidRPr="009E2A78">
        <w:rPr>
          <w:rStyle w:val="cs9b0062649"/>
          <w:lang w:val="uk-UA"/>
        </w:rPr>
        <w:t>07-</w:t>
      </w:r>
      <w:r w:rsidR="008B0BAB">
        <w:rPr>
          <w:rStyle w:val="cs9b0062649"/>
        </w:rPr>
        <w:t>T</w:t>
      </w:r>
      <w:r w:rsidR="008B0BAB" w:rsidRPr="009E2A78">
        <w:rPr>
          <w:rStyle w:val="cs9f0a404049"/>
          <w:lang w:val="uk-UA"/>
        </w:rPr>
        <w:t>, версія 3.0 від 15 вересня 2021 (уточнення положення протоколу КВ версія 2.0 від 22 лютого 2021); спонсор - ПрАТ «Фармацевтична фірма «Дарниця», Україна</w:t>
      </w:r>
      <w:r w:rsidR="008B0BAB">
        <w:rPr>
          <w:rStyle w:val="cs9b0062649"/>
        </w:rPr>
        <w:t> </w:t>
      </w:r>
    </w:p>
    <w:p w:rsidR="008B0BAB" w:rsidRPr="008B0BAB" w:rsidRDefault="008B0BAB">
      <w:pPr>
        <w:jc w:val="both"/>
        <w:rPr>
          <w:rFonts w:ascii="Arial" w:hAnsi="Arial" w:cs="Arial"/>
          <w:sz w:val="20"/>
          <w:szCs w:val="20"/>
          <w:lang w:val="ru-RU"/>
        </w:rPr>
      </w:pPr>
      <w:r w:rsidRPr="008B0BAB">
        <w:rPr>
          <w:rFonts w:ascii="Arial" w:hAnsi="Arial" w:cs="Arial"/>
          <w:sz w:val="20"/>
          <w:szCs w:val="20"/>
          <w:lang w:val="ru-RU"/>
        </w:rPr>
        <w:t>Заявник - ПрАТ «Фармацевтична фірма «Дарниця», Україна</w:t>
      </w:r>
    </w:p>
    <w:p w:rsidR="008B0BAB" w:rsidRPr="008B0BAB" w:rsidRDefault="008B0BAB">
      <w:pPr>
        <w:jc w:val="both"/>
        <w:rPr>
          <w:rFonts w:ascii="Arial" w:hAnsi="Arial" w:cs="Arial"/>
          <w:sz w:val="20"/>
          <w:szCs w:val="20"/>
          <w:lang w:val="ru-RU"/>
        </w:rPr>
      </w:pPr>
    </w:p>
    <w:p w:rsidR="008B0BAB" w:rsidRPr="008B0BAB" w:rsidRDefault="008B0BAB">
      <w:pPr>
        <w:jc w:val="both"/>
        <w:rPr>
          <w:rFonts w:ascii="Arial" w:hAnsi="Arial" w:cs="Arial"/>
          <w:sz w:val="20"/>
          <w:szCs w:val="20"/>
          <w:lang w:val="ru-RU"/>
        </w:rPr>
      </w:pPr>
    </w:p>
    <w:p w:rsidR="008B0BAB" w:rsidRPr="008B0BAB" w:rsidRDefault="00184407" w:rsidP="006F5B04">
      <w:pPr>
        <w:jc w:val="both"/>
        <w:rPr>
          <w:rStyle w:val="cs80d9435b50"/>
          <w:lang w:val="ru-RU"/>
        </w:rPr>
      </w:pPr>
      <w:r>
        <w:rPr>
          <w:rStyle w:val="cs9b0062650"/>
          <w:lang w:val="ru-RU"/>
        </w:rPr>
        <w:t xml:space="preserve">50. </w:t>
      </w:r>
      <w:r w:rsidR="008B0BAB" w:rsidRPr="008B0BAB">
        <w:rPr>
          <w:rStyle w:val="cs9b0062650"/>
          <w:lang w:val="ru-RU"/>
        </w:rPr>
        <w:t xml:space="preserve">Включення 1 (одного) додаткового місця проведення випробування </w:t>
      </w:r>
      <w:r w:rsidR="008B0BAB" w:rsidRPr="008B0BAB">
        <w:rPr>
          <w:rStyle w:val="cs9f0a404050"/>
          <w:lang w:val="ru-RU"/>
        </w:rPr>
        <w:t xml:space="preserve">до протоколу клінічного дослідження «Багатоцентрове, відкрите, рандомізоване дослідження з порівняльної оцінки ефективності та переносимості препарату </w:t>
      </w:r>
      <w:r w:rsidR="008B0BAB" w:rsidRPr="008B0BAB">
        <w:rPr>
          <w:rStyle w:val="cs9b0062650"/>
          <w:lang w:val="ru-RU"/>
        </w:rPr>
        <w:t>Бринзоламід+Бримонідину тартрат</w:t>
      </w:r>
      <w:r w:rsidR="008B0BAB" w:rsidRPr="008B0BAB">
        <w:rPr>
          <w:rStyle w:val="cs9f0a404050"/>
          <w:lang w:val="ru-RU"/>
        </w:rPr>
        <w:t xml:space="preserve">, краплі очні, суспензія 10 мг/мл+2 мг/мл, виробництва АТ «Фармак», Україна та препарату Сімбринза®, краплі очні, </w:t>
      </w:r>
      <w:r w:rsidR="008B0BAB" w:rsidRPr="008B0BAB">
        <w:rPr>
          <w:rStyle w:val="cs9f0a404050"/>
          <w:lang w:val="ru-RU"/>
        </w:rPr>
        <w:lastRenderedPageBreak/>
        <w:t xml:space="preserve">виробництва «Алкон-Куврьор», Бельгія у пацієнтів з відкритокутовою глаукомою або очною гіпертензією», код дослідження </w:t>
      </w:r>
      <w:r w:rsidR="008B0BAB">
        <w:rPr>
          <w:rStyle w:val="cs9b0062650"/>
        </w:rPr>
        <w:t>FM</w:t>
      </w:r>
      <w:r w:rsidR="008B0BAB" w:rsidRPr="008B0BAB">
        <w:rPr>
          <w:rStyle w:val="cs9b0062650"/>
          <w:lang w:val="ru-RU"/>
        </w:rPr>
        <w:t>-</w:t>
      </w:r>
      <w:r w:rsidR="008B0BAB">
        <w:rPr>
          <w:rStyle w:val="cs9b0062650"/>
        </w:rPr>
        <w:t>BMN</w:t>
      </w:r>
      <w:r w:rsidR="008B0BAB" w:rsidRPr="008B0BAB">
        <w:rPr>
          <w:rStyle w:val="cs9b0062650"/>
          <w:lang w:val="ru-RU"/>
        </w:rPr>
        <w:t>-</w:t>
      </w:r>
      <w:r w:rsidR="008B0BAB">
        <w:rPr>
          <w:rStyle w:val="cs9b0062650"/>
        </w:rPr>
        <w:t>BZN</w:t>
      </w:r>
      <w:r w:rsidR="008B0BAB" w:rsidRPr="008B0BAB">
        <w:rPr>
          <w:rStyle w:val="cs9b0062650"/>
          <w:lang w:val="ru-RU"/>
        </w:rPr>
        <w:t>-20</w:t>
      </w:r>
      <w:r w:rsidR="008B0BAB" w:rsidRPr="008B0BAB">
        <w:rPr>
          <w:rStyle w:val="cs9f0a404050"/>
          <w:lang w:val="ru-RU"/>
        </w:rPr>
        <w:t xml:space="preserve">, версія №2 від 25.06.2021; </w:t>
      </w:r>
      <w:r>
        <w:rPr>
          <w:rStyle w:val="cs9f0a404050"/>
          <w:lang w:val="ru-RU"/>
        </w:rPr>
        <w:t xml:space="preserve">                                               </w:t>
      </w:r>
      <w:r w:rsidR="008B0BAB" w:rsidRPr="008B0BAB">
        <w:rPr>
          <w:rStyle w:val="cs9f0a404050"/>
          <w:lang w:val="ru-RU"/>
        </w:rPr>
        <w:t>спонсор - АТ «Фармак», Україна</w:t>
      </w:r>
    </w:p>
    <w:p w:rsidR="00184407" w:rsidRDefault="00184407" w:rsidP="00184407">
      <w:pPr>
        <w:jc w:val="both"/>
        <w:rPr>
          <w:rFonts w:ascii="Arial" w:hAnsi="Arial" w:cs="Arial"/>
          <w:sz w:val="20"/>
          <w:szCs w:val="20"/>
        </w:rPr>
      </w:pPr>
      <w:r>
        <w:rPr>
          <w:rFonts w:ascii="Arial" w:hAnsi="Arial" w:cs="Arial"/>
          <w:sz w:val="20"/>
          <w:szCs w:val="20"/>
        </w:rPr>
        <w:t>Заявник - АТ «Фармак», Україна</w:t>
      </w:r>
    </w:p>
    <w:p w:rsidR="008B0BAB" w:rsidRPr="00184407" w:rsidRDefault="008B0BAB">
      <w:pPr>
        <w:pStyle w:val="cs80d9435b"/>
        <w:rPr>
          <w:lang w:val="ru-RU"/>
        </w:rPr>
      </w:pPr>
      <w:r>
        <w:rPr>
          <w:rStyle w:val="cs9b0062650"/>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8B0BAB" w:rsidRPr="00111DDD" w:rsidTr="0076274B">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50"/>
                <w:b w:val="0"/>
                <w:color w:val="auto"/>
              </w:rPr>
              <w:t>№</w:t>
            </w:r>
          </w:p>
          <w:p w:rsidR="008B0BAB" w:rsidRPr="0076274B" w:rsidRDefault="008B0BAB">
            <w:pPr>
              <w:pStyle w:val="cs2e86d3a6"/>
              <w:rPr>
                <w:b/>
              </w:rPr>
            </w:pPr>
            <w:r w:rsidRPr="0076274B">
              <w:rPr>
                <w:rStyle w:val="cs9b0062650"/>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lang w:val="ru-RU"/>
              </w:rPr>
            </w:pPr>
            <w:r w:rsidRPr="0076274B">
              <w:rPr>
                <w:rStyle w:val="cs9b0062650"/>
                <w:b w:val="0"/>
                <w:color w:val="auto"/>
                <w:lang w:val="ru-RU"/>
              </w:rPr>
              <w:t>П.І.Б. відповідального дослідника</w:t>
            </w:r>
          </w:p>
          <w:p w:rsidR="008B0BAB" w:rsidRPr="0076274B" w:rsidRDefault="008B0BAB">
            <w:pPr>
              <w:pStyle w:val="cs2e86d3a6"/>
              <w:rPr>
                <w:b/>
                <w:lang w:val="ru-RU"/>
              </w:rPr>
            </w:pPr>
            <w:r w:rsidRPr="0076274B">
              <w:rPr>
                <w:rStyle w:val="cs9b0062650"/>
                <w:b w:val="0"/>
                <w:color w:val="auto"/>
                <w:lang w:val="ru-RU"/>
              </w:rPr>
              <w:t>Назва місця проведення клінічного випробування</w:t>
            </w:r>
          </w:p>
        </w:tc>
      </w:tr>
      <w:tr w:rsidR="008B0BAB" w:rsidTr="0076274B">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2e86d3a6"/>
              <w:rPr>
                <w:b/>
              </w:rPr>
            </w:pPr>
            <w:r w:rsidRPr="0076274B">
              <w:rPr>
                <w:rStyle w:val="cs9b0062650"/>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0BAB" w:rsidRPr="0076274B" w:rsidRDefault="008B0BAB">
            <w:pPr>
              <w:pStyle w:val="csfeeeeb43"/>
              <w:rPr>
                <w:b/>
              </w:rPr>
            </w:pPr>
            <w:r w:rsidRPr="0076274B">
              <w:rPr>
                <w:rStyle w:val="cs9b0062650"/>
                <w:b w:val="0"/>
                <w:color w:val="auto"/>
              </w:rPr>
              <w:t>к.мед.н. Клюєв Г.О.</w:t>
            </w:r>
          </w:p>
          <w:p w:rsidR="008B0BAB" w:rsidRPr="0076274B" w:rsidRDefault="008B0BAB">
            <w:pPr>
              <w:pStyle w:val="cs80d9435b"/>
              <w:rPr>
                <w:b/>
              </w:rPr>
            </w:pPr>
            <w:r w:rsidRPr="0076274B">
              <w:rPr>
                <w:rStyle w:val="cs7d567a252"/>
                <w:b w:val="0"/>
                <w:color w:val="auto"/>
                <w:lang w:val="ru-RU"/>
              </w:rPr>
              <w:t xml:space="preserve">Медичний центр товариства з обмеженою відповідальністю </w:t>
            </w:r>
            <w:r w:rsidRPr="0076274B">
              <w:rPr>
                <w:rStyle w:val="cs7d567a252"/>
                <w:b w:val="0"/>
                <w:color w:val="auto"/>
              </w:rPr>
              <w:t>«Технологія здоров'я», м. Одеса</w:t>
            </w:r>
          </w:p>
        </w:tc>
      </w:tr>
    </w:tbl>
    <w:p w:rsidR="008B0BAB" w:rsidRDefault="008B0BAB" w:rsidP="006F5B04">
      <w:pPr>
        <w:pStyle w:val="cs80d9435b"/>
        <w:rPr>
          <w:rFonts w:ascii="Arial" w:hAnsi="Arial" w:cs="Arial"/>
          <w:sz w:val="20"/>
          <w:szCs w:val="20"/>
        </w:rPr>
      </w:pPr>
      <w:r>
        <w:rPr>
          <w:rStyle w:val="csafaf57416"/>
        </w:rPr>
        <w:t> </w:t>
      </w:r>
    </w:p>
    <w:sectPr w:rsidR="008B0BA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DDD" w:rsidRDefault="00111DDD">
      <w:pPr>
        <w:rPr>
          <w:lang w:val="ru-RU"/>
        </w:rPr>
      </w:pPr>
      <w:r>
        <w:rPr>
          <w:lang w:val="ru-RU"/>
        </w:rPr>
        <w:separator/>
      </w:r>
    </w:p>
  </w:endnote>
  <w:endnote w:type="continuationSeparator" w:id="0">
    <w:p w:rsidR="00111DDD" w:rsidRDefault="00111DD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rPr>
        <w:sz w:val="20"/>
        <w:szCs w:val="20"/>
        <w:lang w:val="uk-UA"/>
      </w:rPr>
    </w:pPr>
  </w:p>
  <w:p w:rsidR="00111DDD" w:rsidRDefault="00111DDD">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656836" w:rsidRPr="00656836">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DDD" w:rsidRDefault="00111DDD">
      <w:pPr>
        <w:rPr>
          <w:lang w:val="ru-RU"/>
        </w:rPr>
      </w:pPr>
      <w:r>
        <w:rPr>
          <w:lang w:val="ru-RU"/>
        </w:rPr>
        <w:separator/>
      </w:r>
    </w:p>
  </w:footnote>
  <w:footnote w:type="continuationSeparator" w:id="0">
    <w:p w:rsidR="00111DDD" w:rsidRDefault="00111DDD">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DD" w:rsidRDefault="00111DD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9F"/>
    <w:rsid w:val="00111DDD"/>
    <w:rsid w:val="00184407"/>
    <w:rsid w:val="002A4754"/>
    <w:rsid w:val="002B1AA4"/>
    <w:rsid w:val="00557811"/>
    <w:rsid w:val="005D0AAC"/>
    <w:rsid w:val="00656836"/>
    <w:rsid w:val="006F5B04"/>
    <w:rsid w:val="0071338E"/>
    <w:rsid w:val="007365F4"/>
    <w:rsid w:val="0076274B"/>
    <w:rsid w:val="00783939"/>
    <w:rsid w:val="008B0BAB"/>
    <w:rsid w:val="009761A0"/>
    <w:rsid w:val="009E2A78"/>
    <w:rsid w:val="00AA2E2F"/>
    <w:rsid w:val="00BE789F"/>
    <w:rsid w:val="00D62F73"/>
    <w:rsid w:val="00E11D95"/>
    <w:rsid w:val="00EB2E90"/>
    <w:rsid w:val="00EF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ABCCBE0"/>
  <w15:chartTrackingRefBased/>
  <w15:docId w15:val="{6900730E-2E25-4CDE-8657-766C194B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38e0dcf3">
    <w:name w:val="cs38e0dc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paragraph" w:customStyle="1" w:styleId="csf06cd379">
    <w:name w:val="csf06cd379"/>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394f58a2">
    <w:name w:val="cs394f58a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24c531">
    <w:name w:val="csc24c5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8a1f9c57">
    <w:name w:val="cs8a1f9c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0379bb">
    <w:name w:val="cs390379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f5717378">
    <w:name w:val="csf571737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96d51a">
    <w:name w:val="cs7596d51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2ad44b1">
    <w:name w:val="csf2ad44b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847a959">
    <w:name w:val="cs9847a95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7e529554">
    <w:name w:val="cs7e52955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paragraph" w:customStyle="1" w:styleId="csea575ed3">
    <w:name w:val="csea575e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111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1FD1-12FE-4046-8F2E-8088A203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6725</Words>
  <Characters>47360</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29</cp:revision>
  <cp:lastPrinted>2022-01-19T12:56:00Z</cp:lastPrinted>
  <dcterms:created xsi:type="dcterms:W3CDTF">2022-01-18T13:05:00Z</dcterms:created>
  <dcterms:modified xsi:type="dcterms:W3CDTF">2022-01-19T13:15:00Z</dcterms:modified>
</cp:coreProperties>
</file>