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DF1" w:rsidRDefault="00EF5DF1" w:rsidP="00EF5DF1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  </w:t>
      </w:r>
    </w:p>
    <w:p w:rsidR="00EF5DF1" w:rsidRDefault="00EF5DF1" w:rsidP="00EF5DF1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EF5DF1" w:rsidRDefault="00EF5DF1" w:rsidP="00EF5DF1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>, роз</w:t>
      </w:r>
      <w:r w:rsidR="00E46B86">
        <w:rPr>
          <w:rFonts w:ascii="Arial" w:hAnsi="Arial" w:cs="Arial"/>
          <w:b/>
          <w:sz w:val="20"/>
          <w:szCs w:val="20"/>
          <w:lang w:val="ru-RU"/>
        </w:rPr>
        <w:t>глянутих на засіданні   НТР № 04 від 03.02</w:t>
      </w:r>
      <w:r>
        <w:rPr>
          <w:rFonts w:ascii="Arial" w:hAnsi="Arial" w:cs="Arial"/>
          <w:b/>
          <w:sz w:val="20"/>
          <w:szCs w:val="20"/>
          <w:lang w:val="ru-RU"/>
        </w:rPr>
        <w:t xml:space="preserve">.2022,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8B0BAB" w:rsidRDefault="008B0BAB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B44F82" w:rsidRPr="0044533F" w:rsidRDefault="00B44F82" w:rsidP="00B44F82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A55786">
        <w:rPr>
          <w:rFonts w:ascii="Arial" w:hAnsi="Arial" w:cs="Arial"/>
          <w:b/>
          <w:sz w:val="20"/>
          <w:szCs w:val="20"/>
          <w:lang w:val="uk-UA"/>
        </w:rPr>
        <w:t>1.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44533F">
        <w:rPr>
          <w:rStyle w:val="cs9b006261"/>
          <w:lang w:val="uk-UA"/>
        </w:rPr>
        <w:t>Оновлений протокол клінічного дослідження NORM-01, версія 04 від 23 серпня 2021 року, англійською мовою; Брошура дослідника, препарат Ньюнорм, видання 02 від 29 листопада 2021 року, англійською мовою; Інформаційний листок і форма інформованої згоди для батьків пацієнта, версія для України 4.0 від 14 грудня 2021 року, українською та російською мовами</w:t>
      </w:r>
      <w:r w:rsidRPr="0044533F">
        <w:rPr>
          <w:rStyle w:val="cs9f0a40401"/>
          <w:lang w:val="uk-UA"/>
        </w:rPr>
        <w:t xml:space="preserve"> до протоколу клінічного випробування «Проспективне відкрите непорівняльне багатоцентрове дослідження ІІІ фази для оцінки фармакокінетики, ефективності, переносимості та безпечності препарату імуноглобулін людини для підшкірного введення (</w:t>
      </w:r>
      <w:r w:rsidRPr="0044533F">
        <w:rPr>
          <w:rStyle w:val="cs9b006261"/>
          <w:lang w:val="uk-UA"/>
        </w:rPr>
        <w:t>Ньюнорм</w:t>
      </w:r>
      <w:r w:rsidRPr="0044533F">
        <w:rPr>
          <w:rStyle w:val="cs9f0a40401"/>
          <w:lang w:val="uk-UA"/>
        </w:rPr>
        <w:t xml:space="preserve">) у пацієнтів із первинними імунодефіцитними захворюваннями», код дослідження </w:t>
      </w:r>
      <w:r w:rsidRPr="0044533F">
        <w:rPr>
          <w:rStyle w:val="cs9b006261"/>
          <w:lang w:val="uk-UA"/>
        </w:rPr>
        <w:t>NORM-01</w:t>
      </w:r>
      <w:r w:rsidRPr="0044533F">
        <w:rPr>
          <w:rStyle w:val="cs9f0a40401"/>
          <w:lang w:val="uk-UA"/>
        </w:rPr>
        <w:t>, версія 03 від 05 травня 2021 року; спонсор - «Октафарма Фармацевтика ПродуктіонсҐес м.б.Х» (Octapharma Pharmazeutika Produktionsges.m.b.H.), Австрія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 - ТОВ «Прем’єр Ресерч Україна»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2"/>
          <w:rFonts w:ascii="Arial" w:hAnsi="Arial" w:cs="Arial"/>
          <w:sz w:val="20"/>
          <w:szCs w:val="20"/>
          <w:lang w:val="ru-RU"/>
        </w:rPr>
      </w:pPr>
      <w:r>
        <w:rPr>
          <w:rStyle w:val="cs9b006262"/>
          <w:lang w:val="ru-RU"/>
        </w:rPr>
        <w:t xml:space="preserve">2. </w:t>
      </w:r>
      <w:r w:rsidRPr="0044533F">
        <w:rPr>
          <w:rStyle w:val="cs9b006262"/>
          <w:lang w:val="ru-RU"/>
        </w:rPr>
        <w:t xml:space="preserve">Досьє досліджуваного лікарського засобу </w:t>
      </w:r>
      <w:r w:rsidRPr="0044533F">
        <w:rPr>
          <w:rStyle w:val="cs9b006262"/>
        </w:rPr>
        <w:t>BGB</w:t>
      </w:r>
      <w:r w:rsidRPr="0044533F">
        <w:rPr>
          <w:rStyle w:val="cs9b006262"/>
          <w:lang w:val="ru-RU"/>
        </w:rPr>
        <w:t>-</w:t>
      </w:r>
      <w:r w:rsidRPr="0044533F">
        <w:rPr>
          <w:rStyle w:val="cs9b006262"/>
        </w:rPr>
        <w:t>A</w:t>
      </w:r>
      <w:r w:rsidRPr="0044533F">
        <w:rPr>
          <w:rStyle w:val="cs9b006262"/>
          <w:lang w:val="ru-RU"/>
        </w:rPr>
        <w:t>1217 (Оциперлімаб (</w:t>
      </w:r>
      <w:r w:rsidRPr="0044533F">
        <w:rPr>
          <w:rStyle w:val="cs9b006262"/>
        </w:rPr>
        <w:t>Ociperlimab</w:t>
      </w:r>
      <w:r w:rsidRPr="0044533F">
        <w:rPr>
          <w:rStyle w:val="cs9b006262"/>
          <w:lang w:val="ru-RU"/>
        </w:rPr>
        <w:t xml:space="preserve">), версія 3.2 від 11 листопада 2021 року англійською мовою; Досьє досліджуваного лікарського засобу </w:t>
      </w:r>
      <w:r w:rsidRPr="0044533F">
        <w:rPr>
          <w:rStyle w:val="cs9b006262"/>
        </w:rPr>
        <w:t>BGB</w:t>
      </w:r>
      <w:r w:rsidRPr="0044533F">
        <w:rPr>
          <w:rStyle w:val="cs9b006262"/>
          <w:lang w:val="ru-RU"/>
        </w:rPr>
        <w:t>-</w:t>
      </w:r>
      <w:r w:rsidRPr="0044533F">
        <w:rPr>
          <w:rStyle w:val="cs9b006262"/>
        </w:rPr>
        <w:t>A</w:t>
      </w:r>
      <w:r w:rsidRPr="0044533F">
        <w:rPr>
          <w:rStyle w:val="cs9b006262"/>
          <w:lang w:val="ru-RU"/>
        </w:rPr>
        <w:t>317 (Тислелізумаб (</w:t>
      </w:r>
      <w:r w:rsidRPr="0044533F">
        <w:rPr>
          <w:rStyle w:val="cs9b006262"/>
        </w:rPr>
        <w:t>Tislelizumab</w:t>
      </w:r>
      <w:r w:rsidRPr="0044533F">
        <w:rPr>
          <w:rStyle w:val="cs9b006262"/>
          <w:lang w:val="ru-RU"/>
        </w:rPr>
        <w:t xml:space="preserve">), версія 2.0 від 10 листопада 2021 року англійською мовою; Залучення додаткових виробників для досліджуваного лікарського засобу </w:t>
      </w:r>
      <w:r w:rsidRPr="0044533F">
        <w:rPr>
          <w:rStyle w:val="cs9b006262"/>
        </w:rPr>
        <w:t>BGB</w:t>
      </w:r>
      <w:r w:rsidRPr="0044533F">
        <w:rPr>
          <w:rStyle w:val="cs9b006262"/>
          <w:lang w:val="ru-RU"/>
        </w:rPr>
        <w:t>-</w:t>
      </w:r>
      <w:r w:rsidRPr="0044533F">
        <w:rPr>
          <w:rStyle w:val="cs9b006262"/>
        </w:rPr>
        <w:t>A</w:t>
      </w:r>
      <w:r w:rsidRPr="0044533F">
        <w:rPr>
          <w:rStyle w:val="cs9b006262"/>
          <w:lang w:val="ru-RU"/>
        </w:rPr>
        <w:t>1217 (Оциперлімаб (</w:t>
      </w:r>
      <w:r w:rsidRPr="0044533F">
        <w:rPr>
          <w:rStyle w:val="cs9b006262"/>
        </w:rPr>
        <w:t>Ociperlimab</w:t>
      </w:r>
      <w:r w:rsidRPr="0044533F">
        <w:rPr>
          <w:rStyle w:val="cs9b006262"/>
          <w:lang w:val="ru-RU"/>
        </w:rPr>
        <w:t xml:space="preserve">)), концентрат для розчину для інфузій, 20 міліграм/мілілітр: </w:t>
      </w:r>
      <w:r w:rsidRPr="0044533F">
        <w:rPr>
          <w:rStyle w:val="cs9b006262"/>
        </w:rPr>
        <w:t>BeiGene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Guangzhou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Biologics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Manufacturing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Co</w:t>
      </w:r>
      <w:r w:rsidRPr="0044533F">
        <w:rPr>
          <w:rStyle w:val="cs9b006262"/>
          <w:lang w:val="ru-RU"/>
        </w:rPr>
        <w:t xml:space="preserve">., </w:t>
      </w:r>
      <w:r w:rsidRPr="0044533F">
        <w:rPr>
          <w:rStyle w:val="cs9b006262"/>
        </w:rPr>
        <w:t>Ltd</w:t>
      </w:r>
      <w:r w:rsidRPr="0044533F">
        <w:rPr>
          <w:rStyle w:val="cs9b006262"/>
          <w:lang w:val="ru-RU"/>
        </w:rPr>
        <w:t xml:space="preserve">., Китай; </w:t>
      </w:r>
      <w:r w:rsidRPr="0044533F">
        <w:rPr>
          <w:rStyle w:val="cs9b006262"/>
        </w:rPr>
        <w:t>Fisher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Clinical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Services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Inc</w:t>
      </w:r>
      <w:r w:rsidRPr="0044533F">
        <w:rPr>
          <w:rStyle w:val="cs9b006262"/>
          <w:lang w:val="ru-RU"/>
        </w:rPr>
        <w:t xml:space="preserve">., США; </w:t>
      </w:r>
      <w:r w:rsidRPr="0044533F">
        <w:rPr>
          <w:rStyle w:val="cs9b006262"/>
        </w:rPr>
        <w:t>Fisher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Clinical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Services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PTE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Ltd</w:t>
      </w:r>
      <w:r w:rsidRPr="0044533F">
        <w:rPr>
          <w:rStyle w:val="cs9b006262"/>
          <w:lang w:val="ru-RU"/>
        </w:rPr>
        <w:t>., Сінгапур; Залучення додаткових виробників для досліджуваного лікарського засобу Тислелізумаб (</w:t>
      </w:r>
      <w:r w:rsidRPr="0044533F">
        <w:rPr>
          <w:rStyle w:val="cs9b006262"/>
        </w:rPr>
        <w:t>Tislelizumab</w:t>
      </w:r>
      <w:r w:rsidRPr="0044533F">
        <w:rPr>
          <w:rStyle w:val="cs9b006262"/>
          <w:lang w:val="ru-RU"/>
        </w:rPr>
        <w:t>) (</w:t>
      </w:r>
      <w:r w:rsidRPr="0044533F">
        <w:rPr>
          <w:rStyle w:val="cs9b006262"/>
        </w:rPr>
        <w:t>BGB</w:t>
      </w:r>
      <w:r w:rsidRPr="0044533F">
        <w:rPr>
          <w:rStyle w:val="cs9b006262"/>
          <w:lang w:val="ru-RU"/>
        </w:rPr>
        <w:t>-</w:t>
      </w:r>
      <w:r w:rsidRPr="0044533F">
        <w:rPr>
          <w:rStyle w:val="cs9b006262"/>
        </w:rPr>
        <w:t>A</w:t>
      </w:r>
      <w:r w:rsidRPr="0044533F">
        <w:rPr>
          <w:rStyle w:val="cs9b006262"/>
          <w:lang w:val="ru-RU"/>
        </w:rPr>
        <w:t>317; ТИСЛЕЛІЗУМАБ (</w:t>
      </w:r>
      <w:r w:rsidRPr="0044533F">
        <w:rPr>
          <w:rStyle w:val="cs9b006262"/>
        </w:rPr>
        <w:t>TISLELIZUMAB</w:t>
      </w:r>
      <w:r w:rsidRPr="0044533F">
        <w:rPr>
          <w:rStyle w:val="cs9b006262"/>
          <w:lang w:val="ru-RU"/>
        </w:rPr>
        <w:t xml:space="preserve">), концентрат для розчину для інфузій, 10 міліграм/мілілітр: </w:t>
      </w:r>
      <w:r w:rsidRPr="0044533F">
        <w:rPr>
          <w:rStyle w:val="cs9b006262"/>
        </w:rPr>
        <w:t>Fisher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Clinical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Services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Inc</w:t>
      </w:r>
      <w:r w:rsidRPr="0044533F">
        <w:rPr>
          <w:rStyle w:val="cs9b006262"/>
          <w:lang w:val="ru-RU"/>
        </w:rPr>
        <w:t xml:space="preserve">., США; </w:t>
      </w:r>
      <w:r w:rsidRPr="0044533F">
        <w:rPr>
          <w:rStyle w:val="cs9b006262"/>
        </w:rPr>
        <w:t>Fisher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Clinical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Services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PTE</w:t>
      </w:r>
      <w:r w:rsidRPr="0044533F">
        <w:rPr>
          <w:rStyle w:val="cs9b006262"/>
          <w:lang w:val="ru-RU"/>
        </w:rPr>
        <w:t xml:space="preserve"> </w:t>
      </w:r>
      <w:r w:rsidRPr="0044533F">
        <w:rPr>
          <w:rStyle w:val="cs9b006262"/>
        </w:rPr>
        <w:t>Ltd</w:t>
      </w:r>
      <w:r w:rsidRPr="0044533F">
        <w:rPr>
          <w:rStyle w:val="cs9b006262"/>
          <w:lang w:val="ru-RU"/>
        </w:rPr>
        <w:t xml:space="preserve">., Сінгапур; Подовження терміну придатності досліджуваного лікарського засобу </w:t>
      </w:r>
      <w:r w:rsidRPr="0044533F">
        <w:rPr>
          <w:rStyle w:val="cs9b006262"/>
        </w:rPr>
        <w:t>BGB</w:t>
      </w:r>
      <w:r w:rsidRPr="0044533F">
        <w:rPr>
          <w:rStyle w:val="cs9b006262"/>
          <w:lang w:val="ru-RU"/>
        </w:rPr>
        <w:t>-</w:t>
      </w:r>
      <w:r w:rsidRPr="0044533F">
        <w:rPr>
          <w:rStyle w:val="cs9b006262"/>
        </w:rPr>
        <w:t>A</w:t>
      </w:r>
      <w:r w:rsidRPr="0044533F">
        <w:rPr>
          <w:rStyle w:val="cs9b006262"/>
          <w:lang w:val="ru-RU"/>
        </w:rPr>
        <w:t>1217 (Оциперлімаб (</w:t>
      </w:r>
      <w:r w:rsidRPr="0044533F">
        <w:rPr>
          <w:rStyle w:val="cs9b006262"/>
        </w:rPr>
        <w:t>Ociperlimab</w:t>
      </w:r>
      <w:r w:rsidRPr="0044533F">
        <w:rPr>
          <w:rStyle w:val="cs9b006262"/>
          <w:lang w:val="ru-RU"/>
        </w:rPr>
        <w:t>)), концентрат для розчину для інфузій, 20 міліграм/мілілітр, з 18 до 24 місяців; Подовження терміну придатності досліджуваного лікарського засобу Тислелізумаб (</w:t>
      </w:r>
      <w:r w:rsidRPr="0044533F">
        <w:rPr>
          <w:rStyle w:val="cs9b006262"/>
        </w:rPr>
        <w:t>Tislelizumab</w:t>
      </w:r>
      <w:r w:rsidRPr="0044533F">
        <w:rPr>
          <w:rStyle w:val="cs9b006262"/>
          <w:lang w:val="ru-RU"/>
        </w:rPr>
        <w:t>) (</w:t>
      </w:r>
      <w:r w:rsidRPr="0044533F">
        <w:rPr>
          <w:rStyle w:val="cs9b006262"/>
        </w:rPr>
        <w:t>BGB</w:t>
      </w:r>
      <w:r w:rsidRPr="0044533F">
        <w:rPr>
          <w:rStyle w:val="cs9b006262"/>
          <w:lang w:val="ru-RU"/>
        </w:rPr>
        <w:t>-</w:t>
      </w:r>
      <w:r w:rsidRPr="0044533F">
        <w:rPr>
          <w:rStyle w:val="cs9b006262"/>
        </w:rPr>
        <w:t>A</w:t>
      </w:r>
      <w:r w:rsidRPr="0044533F">
        <w:rPr>
          <w:rStyle w:val="cs9b006262"/>
          <w:lang w:val="ru-RU"/>
        </w:rPr>
        <w:t>317; ТИСЛЕЛІЗУМАБ (</w:t>
      </w:r>
      <w:r w:rsidRPr="0044533F">
        <w:rPr>
          <w:rStyle w:val="cs9b006262"/>
        </w:rPr>
        <w:t>TISLELIZUMAB</w:t>
      </w:r>
      <w:r w:rsidRPr="0044533F">
        <w:rPr>
          <w:rStyle w:val="cs9b006262"/>
          <w:lang w:val="ru-RU"/>
        </w:rPr>
        <w:t xml:space="preserve">), концентрат для розчину для інфузій, 10 міліграм/мілілітр, з 30 до 36 місяців </w:t>
      </w:r>
      <w:r w:rsidRPr="0044533F">
        <w:rPr>
          <w:rStyle w:val="cs9f0a40402"/>
          <w:lang w:val="ru-RU"/>
        </w:rPr>
        <w:t xml:space="preserve">до протоколу клінічного випробування «Дослідження фази 2 з вивчення ефективності та безпечності </w:t>
      </w:r>
      <w:r w:rsidRPr="0044533F">
        <w:rPr>
          <w:rStyle w:val="cs9b006262"/>
          <w:lang w:val="ru-RU"/>
        </w:rPr>
        <w:t>Тислелізумабу (</w:t>
      </w:r>
      <w:r w:rsidRPr="0044533F">
        <w:rPr>
          <w:rStyle w:val="cs9b006262"/>
        </w:rPr>
        <w:t>BGB</w:t>
      </w:r>
      <w:r w:rsidRPr="0044533F">
        <w:rPr>
          <w:rStyle w:val="cs9b006262"/>
          <w:lang w:val="ru-RU"/>
        </w:rPr>
        <w:t>-</w:t>
      </w:r>
      <w:r w:rsidRPr="0044533F">
        <w:rPr>
          <w:rStyle w:val="cs9b006262"/>
        </w:rPr>
        <w:t>A</w:t>
      </w:r>
      <w:r w:rsidRPr="0044533F">
        <w:rPr>
          <w:rStyle w:val="cs9b006262"/>
          <w:lang w:val="ru-RU"/>
        </w:rPr>
        <w:t>317)</w:t>
      </w:r>
      <w:r w:rsidRPr="0044533F">
        <w:rPr>
          <w:rStyle w:val="cs9f0a40402"/>
          <w:lang w:val="ru-RU"/>
        </w:rPr>
        <w:t xml:space="preserve">, моноклонального антитіла до </w:t>
      </w:r>
      <w:r w:rsidRPr="0044533F">
        <w:rPr>
          <w:rStyle w:val="cs9f0a40402"/>
        </w:rPr>
        <w:t>PD</w:t>
      </w:r>
      <w:r w:rsidRPr="0044533F">
        <w:rPr>
          <w:rStyle w:val="cs9f0a40402"/>
          <w:lang w:val="ru-RU"/>
        </w:rPr>
        <w:t xml:space="preserve">-1, у поєднанні з препаратом </w:t>
      </w:r>
      <w:r w:rsidRPr="0044533F">
        <w:rPr>
          <w:rStyle w:val="cs9b006262"/>
        </w:rPr>
        <w:t>BGB</w:t>
      </w:r>
      <w:r w:rsidRPr="0044533F">
        <w:rPr>
          <w:rStyle w:val="cs9b006262"/>
          <w:lang w:val="ru-RU"/>
        </w:rPr>
        <w:t>-</w:t>
      </w:r>
      <w:r w:rsidRPr="0044533F">
        <w:rPr>
          <w:rStyle w:val="cs9b006262"/>
        </w:rPr>
        <w:t>A</w:t>
      </w:r>
      <w:r w:rsidRPr="0044533F">
        <w:rPr>
          <w:rStyle w:val="cs9b006262"/>
          <w:lang w:val="ru-RU"/>
        </w:rPr>
        <w:t>1217</w:t>
      </w:r>
      <w:r w:rsidRPr="0044533F">
        <w:rPr>
          <w:rStyle w:val="cs9f0a40402"/>
          <w:lang w:val="ru-RU"/>
        </w:rPr>
        <w:t xml:space="preserve">, моноклональним антитілом до </w:t>
      </w:r>
      <w:r w:rsidRPr="0044533F">
        <w:rPr>
          <w:rStyle w:val="cs9f0a40402"/>
        </w:rPr>
        <w:t>TIGIT</w:t>
      </w:r>
      <w:r w:rsidRPr="0044533F">
        <w:rPr>
          <w:rStyle w:val="cs9f0a40402"/>
          <w:lang w:val="ru-RU"/>
        </w:rPr>
        <w:t xml:space="preserve">, або без нього в пацієнток з рецидивуючим або метастатичним раком шийки матки, які раніше отримували лікування з приводу даного захворювання», код дослідження </w:t>
      </w:r>
      <w:r w:rsidRPr="0044533F">
        <w:rPr>
          <w:rStyle w:val="cs9b006262"/>
        </w:rPr>
        <w:t>BGB</w:t>
      </w:r>
      <w:r w:rsidRPr="0044533F">
        <w:rPr>
          <w:rStyle w:val="cs9b006262"/>
          <w:lang w:val="ru-RU"/>
        </w:rPr>
        <w:t>-</w:t>
      </w:r>
      <w:r w:rsidRPr="0044533F">
        <w:rPr>
          <w:rStyle w:val="cs9b006262"/>
        </w:rPr>
        <w:t>A</w:t>
      </w:r>
      <w:r w:rsidRPr="0044533F">
        <w:rPr>
          <w:rStyle w:val="cs9b006262"/>
          <w:lang w:val="ru-RU"/>
        </w:rPr>
        <w:t>317-</w:t>
      </w:r>
      <w:r w:rsidRPr="0044533F">
        <w:rPr>
          <w:rStyle w:val="cs9b006262"/>
        </w:rPr>
        <w:t>A</w:t>
      </w:r>
      <w:r w:rsidRPr="0044533F">
        <w:rPr>
          <w:rStyle w:val="cs9b006262"/>
          <w:lang w:val="ru-RU"/>
        </w:rPr>
        <w:t>1217-202</w:t>
      </w:r>
      <w:r w:rsidRPr="0044533F">
        <w:rPr>
          <w:rStyle w:val="cs9f0a40402"/>
          <w:lang w:val="ru-RU"/>
        </w:rPr>
        <w:t xml:space="preserve">, версія 0.0 від 04 вересня 2020 року; спонсор - </w:t>
      </w:r>
      <w:r w:rsidRPr="0044533F">
        <w:rPr>
          <w:rStyle w:val="cs9f0a40402"/>
        </w:rPr>
        <w:t>BeiGene</w:t>
      </w:r>
      <w:r w:rsidRPr="0044533F">
        <w:rPr>
          <w:rStyle w:val="cs9f0a40402"/>
          <w:lang w:val="ru-RU"/>
        </w:rPr>
        <w:t xml:space="preserve">, </w:t>
      </w:r>
      <w:r w:rsidRPr="0044533F">
        <w:rPr>
          <w:rStyle w:val="cs9f0a40402"/>
        </w:rPr>
        <w:t>Ltd</w:t>
      </w:r>
      <w:r w:rsidRPr="0044533F">
        <w:rPr>
          <w:rStyle w:val="cs9f0a40402"/>
          <w:lang w:val="ru-RU"/>
        </w:rPr>
        <w:t xml:space="preserve">. </w:t>
      </w:r>
      <w:r w:rsidRPr="0044533F">
        <w:rPr>
          <w:rStyle w:val="cs9f0a40402"/>
        </w:rPr>
        <w:t>c</w:t>
      </w:r>
      <w:r w:rsidRPr="0044533F">
        <w:rPr>
          <w:rStyle w:val="cs9f0a40402"/>
          <w:lang w:val="ru-RU"/>
        </w:rPr>
        <w:t>/</w:t>
      </w:r>
      <w:r w:rsidRPr="0044533F">
        <w:rPr>
          <w:rStyle w:val="cs9f0a40402"/>
        </w:rPr>
        <w:t>o</w:t>
      </w:r>
      <w:r w:rsidRPr="0044533F">
        <w:rPr>
          <w:rStyle w:val="cs9f0a40402"/>
          <w:lang w:val="ru-RU"/>
        </w:rPr>
        <w:t xml:space="preserve"> </w:t>
      </w:r>
      <w:r w:rsidRPr="0044533F">
        <w:rPr>
          <w:rStyle w:val="cs9f0a40402"/>
        </w:rPr>
        <w:t>BeiGene</w:t>
      </w:r>
      <w:r w:rsidRPr="0044533F">
        <w:rPr>
          <w:rStyle w:val="cs9f0a40402"/>
          <w:lang w:val="ru-RU"/>
        </w:rPr>
        <w:t xml:space="preserve"> </w:t>
      </w:r>
      <w:r w:rsidRPr="0044533F">
        <w:rPr>
          <w:rStyle w:val="cs9f0a40402"/>
        </w:rPr>
        <w:t>USA</w:t>
      </w:r>
      <w:r w:rsidRPr="0044533F">
        <w:rPr>
          <w:rStyle w:val="cs9f0a40402"/>
          <w:lang w:val="ru-RU"/>
        </w:rPr>
        <w:t xml:space="preserve">, </w:t>
      </w:r>
      <w:r w:rsidRPr="0044533F">
        <w:rPr>
          <w:rStyle w:val="cs9f0a40402"/>
        </w:rPr>
        <w:t>Inc</w:t>
      </w:r>
      <w:r w:rsidRPr="0044533F">
        <w:rPr>
          <w:rStyle w:val="cs9f0a40402"/>
          <w:lang w:val="ru-RU"/>
        </w:rPr>
        <w:t>., США</w:t>
      </w:r>
    </w:p>
    <w:p w:rsidR="00B44F82" w:rsidRPr="00B44F82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- </w:t>
      </w:r>
      <w:r w:rsidRPr="0044533F">
        <w:rPr>
          <w:rFonts w:ascii="Arial" w:hAnsi="Arial" w:cs="Arial"/>
          <w:sz w:val="20"/>
          <w:szCs w:val="20"/>
          <w:lang w:val="ru-RU"/>
        </w:rPr>
        <w:t>ТОВАРИСТВО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З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ОБМЕЖЕНОЮ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«</w:t>
      </w:r>
      <w:r w:rsidRPr="0044533F">
        <w:rPr>
          <w:rFonts w:ascii="Arial" w:hAnsi="Arial" w:cs="Arial"/>
          <w:sz w:val="20"/>
          <w:szCs w:val="20"/>
          <w:lang w:val="ru-RU"/>
        </w:rPr>
        <w:t>ФАРМАСЬЮТІКАЛ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РІСЕРЧ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АССОУШИЕЙТС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УКРАЇНА</w:t>
      </w:r>
      <w:r w:rsidRPr="00B44F82">
        <w:rPr>
          <w:rFonts w:ascii="Arial" w:hAnsi="Arial" w:cs="Arial"/>
          <w:sz w:val="20"/>
          <w:szCs w:val="20"/>
          <w:lang w:val="ru-RU"/>
        </w:rPr>
        <w:t>» (</w:t>
      </w:r>
      <w:r w:rsidRPr="0044533F">
        <w:rPr>
          <w:rFonts w:ascii="Arial" w:hAnsi="Arial" w:cs="Arial"/>
          <w:sz w:val="20"/>
          <w:szCs w:val="20"/>
          <w:lang w:val="ru-RU"/>
        </w:rPr>
        <w:t>ТОВ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«</w:t>
      </w:r>
      <w:r w:rsidRPr="0044533F">
        <w:rPr>
          <w:rFonts w:ascii="Arial" w:hAnsi="Arial" w:cs="Arial"/>
          <w:sz w:val="20"/>
          <w:szCs w:val="20"/>
          <w:lang w:val="ru-RU"/>
        </w:rPr>
        <w:t>ФРА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УКРАЇНА</w:t>
      </w:r>
      <w:r w:rsidRPr="00B44F82">
        <w:rPr>
          <w:rFonts w:ascii="Arial" w:hAnsi="Arial" w:cs="Arial"/>
          <w:sz w:val="20"/>
          <w:szCs w:val="20"/>
          <w:lang w:val="ru-RU"/>
        </w:rPr>
        <w:t>»)</w:t>
      </w:r>
    </w:p>
    <w:p w:rsidR="00B44F82" w:rsidRPr="00B44F82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B44F82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B44F82" w:rsidRDefault="00B44F82" w:rsidP="00B44F82">
      <w:pPr>
        <w:jc w:val="both"/>
        <w:rPr>
          <w:rStyle w:val="cs80d9435b3"/>
          <w:rFonts w:ascii="Arial" w:hAnsi="Arial" w:cs="Arial"/>
          <w:sz w:val="20"/>
          <w:szCs w:val="20"/>
          <w:lang w:val="ru-RU"/>
        </w:rPr>
      </w:pPr>
      <w:r w:rsidRPr="00B44F82">
        <w:rPr>
          <w:rStyle w:val="cs9b006263"/>
          <w:lang w:val="ru-RU"/>
        </w:rPr>
        <w:t>3</w:t>
      </w:r>
      <w:r>
        <w:rPr>
          <w:rStyle w:val="cs9b006263"/>
          <w:lang w:val="uk-UA"/>
        </w:rPr>
        <w:t xml:space="preserve">. </w:t>
      </w:r>
      <w:r w:rsidRPr="0044533F">
        <w:rPr>
          <w:rStyle w:val="cs9b006263"/>
          <w:lang w:val="ru-RU"/>
        </w:rPr>
        <w:t>Оновлені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секції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Досьє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досліджуваного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лікарського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засобу</w:t>
      </w:r>
      <w:r w:rsidRPr="00B44F82">
        <w:rPr>
          <w:rStyle w:val="cs9b006263"/>
          <w:lang w:val="ru-RU"/>
        </w:rPr>
        <w:t xml:space="preserve">: </w:t>
      </w:r>
      <w:r w:rsidRPr="0044533F">
        <w:rPr>
          <w:rStyle w:val="cs9b006263"/>
          <w:lang w:val="ru-RU"/>
        </w:rPr>
        <w:t>Секція</w:t>
      </w:r>
      <w:r w:rsidRPr="00B44F82">
        <w:rPr>
          <w:rStyle w:val="cs9b006263"/>
          <w:lang w:val="ru-RU"/>
        </w:rPr>
        <w:t xml:space="preserve"> «</w:t>
      </w:r>
      <w:r w:rsidRPr="0044533F">
        <w:rPr>
          <w:rStyle w:val="cs9b006263"/>
          <w:lang w:val="ru-RU"/>
        </w:rPr>
        <w:t>Вступ</w:t>
      </w:r>
      <w:r w:rsidRPr="00B44F82">
        <w:rPr>
          <w:rStyle w:val="cs9b006263"/>
          <w:lang w:val="ru-RU"/>
        </w:rPr>
        <w:t>» (</w:t>
      </w:r>
      <w:r w:rsidRPr="0044533F">
        <w:rPr>
          <w:rStyle w:val="cs9b006263"/>
        </w:rPr>
        <w:t>approved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</w:rPr>
        <w:t>on</w:t>
      </w:r>
      <w:r w:rsidRPr="00B44F82">
        <w:rPr>
          <w:rStyle w:val="cs9b006263"/>
          <w:lang w:val="ru-RU"/>
        </w:rPr>
        <w:t xml:space="preserve"> 06-</w:t>
      </w:r>
      <w:r w:rsidRPr="0044533F">
        <w:rPr>
          <w:rStyle w:val="cs9b006263"/>
        </w:rPr>
        <w:t>Dec</w:t>
      </w:r>
      <w:r w:rsidRPr="00B44F82">
        <w:rPr>
          <w:rStyle w:val="cs9b006263"/>
          <w:lang w:val="ru-RU"/>
        </w:rPr>
        <w:t xml:space="preserve">-2021); </w:t>
      </w:r>
      <w:r w:rsidRPr="0044533F">
        <w:rPr>
          <w:rStyle w:val="cs9b006263"/>
          <w:lang w:val="ru-RU"/>
        </w:rPr>
        <w:t>Секції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для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Субстанції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</w:rPr>
        <w:t>Avibactam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</w:rPr>
        <w:t>Sodium</w:t>
      </w:r>
      <w:r w:rsidRPr="00B44F82">
        <w:rPr>
          <w:rStyle w:val="cs9b006263"/>
          <w:lang w:val="ru-RU"/>
        </w:rPr>
        <w:t xml:space="preserve">: </w:t>
      </w:r>
      <w:r w:rsidRPr="0044533F">
        <w:rPr>
          <w:rStyle w:val="cs9b006263"/>
        </w:rPr>
        <w:t>S</w:t>
      </w:r>
      <w:r w:rsidRPr="00B44F82">
        <w:rPr>
          <w:rStyle w:val="cs9b006263"/>
          <w:lang w:val="ru-RU"/>
        </w:rPr>
        <w:t>.2.1 «</w:t>
      </w:r>
      <w:r w:rsidRPr="0044533F">
        <w:rPr>
          <w:rStyle w:val="cs9b006263"/>
          <w:lang w:val="ru-RU"/>
        </w:rPr>
        <w:t>Виробник</w:t>
      </w:r>
      <w:r w:rsidRPr="00B44F82">
        <w:rPr>
          <w:rStyle w:val="cs9b006263"/>
          <w:lang w:val="ru-RU"/>
        </w:rPr>
        <w:t xml:space="preserve"> (-</w:t>
      </w:r>
      <w:r w:rsidRPr="0044533F">
        <w:rPr>
          <w:rStyle w:val="cs9b006263"/>
          <w:lang w:val="ru-RU"/>
        </w:rPr>
        <w:t>и</w:t>
      </w:r>
      <w:r w:rsidRPr="00B44F82">
        <w:rPr>
          <w:rStyle w:val="cs9b006263"/>
          <w:lang w:val="ru-RU"/>
        </w:rPr>
        <w:t>)» (</w:t>
      </w:r>
      <w:r w:rsidRPr="0044533F">
        <w:rPr>
          <w:rStyle w:val="cs9b006263"/>
        </w:rPr>
        <w:t>approved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</w:rPr>
        <w:t>on</w:t>
      </w:r>
      <w:r w:rsidRPr="00B44F82">
        <w:rPr>
          <w:rStyle w:val="cs9b006263"/>
          <w:lang w:val="ru-RU"/>
        </w:rPr>
        <w:t xml:space="preserve"> 06-</w:t>
      </w:r>
      <w:r w:rsidRPr="0044533F">
        <w:rPr>
          <w:rStyle w:val="cs9b006263"/>
        </w:rPr>
        <w:t>Dec</w:t>
      </w:r>
      <w:r w:rsidRPr="00B44F82">
        <w:rPr>
          <w:rStyle w:val="cs9b006263"/>
          <w:lang w:val="ru-RU"/>
        </w:rPr>
        <w:t xml:space="preserve">-2021); </w:t>
      </w:r>
      <w:r w:rsidRPr="0044533F">
        <w:rPr>
          <w:rStyle w:val="cs9b006263"/>
        </w:rPr>
        <w:t>S</w:t>
      </w:r>
      <w:r w:rsidRPr="00B44F82">
        <w:rPr>
          <w:rStyle w:val="cs9b006263"/>
          <w:lang w:val="ru-RU"/>
        </w:rPr>
        <w:t>.4.4 «</w:t>
      </w:r>
      <w:r w:rsidRPr="0044533F">
        <w:rPr>
          <w:rStyle w:val="cs9b006263"/>
          <w:lang w:val="ru-RU"/>
        </w:rPr>
        <w:t>Аналіз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серій</w:t>
      </w:r>
      <w:r w:rsidRPr="00B44F82">
        <w:rPr>
          <w:rStyle w:val="cs9b006263"/>
          <w:lang w:val="ru-RU"/>
        </w:rPr>
        <w:t>» (</w:t>
      </w:r>
      <w:r w:rsidRPr="0044533F">
        <w:rPr>
          <w:rStyle w:val="cs9b006263"/>
        </w:rPr>
        <w:t>approved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</w:rPr>
        <w:t>on</w:t>
      </w:r>
      <w:r w:rsidRPr="00B44F82">
        <w:rPr>
          <w:rStyle w:val="cs9b006263"/>
          <w:lang w:val="ru-RU"/>
        </w:rPr>
        <w:t xml:space="preserve"> 06-</w:t>
      </w:r>
      <w:r w:rsidRPr="0044533F">
        <w:rPr>
          <w:rStyle w:val="cs9b006263"/>
        </w:rPr>
        <w:t>Dec</w:t>
      </w:r>
      <w:r w:rsidRPr="00B44F82">
        <w:rPr>
          <w:rStyle w:val="cs9b006263"/>
          <w:lang w:val="ru-RU"/>
        </w:rPr>
        <w:t xml:space="preserve">-2021); </w:t>
      </w:r>
      <w:r w:rsidRPr="0044533F">
        <w:rPr>
          <w:rStyle w:val="cs9b006263"/>
        </w:rPr>
        <w:t>S</w:t>
      </w:r>
      <w:r w:rsidRPr="00B44F82">
        <w:rPr>
          <w:rStyle w:val="cs9b006263"/>
          <w:lang w:val="ru-RU"/>
        </w:rPr>
        <w:t>.7.1 «</w:t>
      </w:r>
      <w:r w:rsidRPr="0044533F">
        <w:rPr>
          <w:rStyle w:val="cs9b006263"/>
          <w:lang w:val="ru-RU"/>
        </w:rPr>
        <w:t>Висновки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щодо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стабільності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для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субстанції</w:t>
      </w:r>
      <w:r w:rsidRPr="00B44F82">
        <w:rPr>
          <w:rStyle w:val="cs9b006263"/>
          <w:lang w:val="ru-RU"/>
        </w:rPr>
        <w:t>» (</w:t>
      </w:r>
      <w:r w:rsidRPr="0044533F">
        <w:rPr>
          <w:rStyle w:val="cs9b006263"/>
        </w:rPr>
        <w:t>approved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</w:rPr>
        <w:t>on</w:t>
      </w:r>
      <w:r w:rsidRPr="00B44F82">
        <w:rPr>
          <w:rStyle w:val="cs9b006263"/>
          <w:lang w:val="ru-RU"/>
        </w:rPr>
        <w:t xml:space="preserve"> 06-</w:t>
      </w:r>
      <w:r w:rsidRPr="0044533F">
        <w:rPr>
          <w:rStyle w:val="cs9b006263"/>
        </w:rPr>
        <w:t>Dec</w:t>
      </w:r>
      <w:r w:rsidRPr="00B44F82">
        <w:rPr>
          <w:rStyle w:val="cs9b006263"/>
          <w:lang w:val="ru-RU"/>
        </w:rPr>
        <w:t xml:space="preserve">-2021); </w:t>
      </w:r>
      <w:r w:rsidRPr="0044533F">
        <w:rPr>
          <w:rStyle w:val="cs9b006263"/>
        </w:rPr>
        <w:t>S</w:t>
      </w:r>
      <w:r w:rsidRPr="00B44F82">
        <w:rPr>
          <w:rStyle w:val="cs9b006263"/>
          <w:lang w:val="ru-RU"/>
        </w:rPr>
        <w:t>.7.3 «</w:t>
      </w:r>
      <w:r w:rsidRPr="0044533F">
        <w:rPr>
          <w:rStyle w:val="cs9b006263"/>
          <w:lang w:val="ru-RU"/>
        </w:rPr>
        <w:t>Дані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щодо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стабільності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для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субстанції</w:t>
      </w:r>
      <w:r w:rsidRPr="00B44F82">
        <w:rPr>
          <w:rStyle w:val="cs9b006263"/>
          <w:lang w:val="ru-RU"/>
        </w:rPr>
        <w:t>» (</w:t>
      </w:r>
      <w:r w:rsidRPr="0044533F">
        <w:rPr>
          <w:rStyle w:val="cs9b006263"/>
        </w:rPr>
        <w:t>approved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</w:rPr>
        <w:t>on</w:t>
      </w:r>
      <w:r w:rsidRPr="00B44F82">
        <w:rPr>
          <w:rStyle w:val="cs9b006263"/>
          <w:lang w:val="ru-RU"/>
        </w:rPr>
        <w:t xml:space="preserve"> 06-</w:t>
      </w:r>
      <w:r w:rsidRPr="0044533F">
        <w:rPr>
          <w:rStyle w:val="cs9b006263"/>
        </w:rPr>
        <w:t>Dec</w:t>
      </w:r>
      <w:r w:rsidRPr="00B44F82">
        <w:rPr>
          <w:rStyle w:val="cs9b006263"/>
          <w:lang w:val="ru-RU"/>
        </w:rPr>
        <w:t xml:space="preserve">-2021); </w:t>
      </w:r>
      <w:r w:rsidRPr="0044533F">
        <w:rPr>
          <w:rStyle w:val="cs9b006263"/>
          <w:lang w:val="ru-RU"/>
        </w:rPr>
        <w:t>Секції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для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Лікарського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засобу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</w:rPr>
        <w:t>Avibactam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</w:rPr>
        <w:t>Lyophilisate</w:t>
      </w:r>
      <w:r w:rsidRPr="00B44F82">
        <w:rPr>
          <w:rStyle w:val="cs9b006263"/>
          <w:lang w:val="ru-RU"/>
        </w:rPr>
        <w:t xml:space="preserve"> (</w:t>
      </w:r>
      <w:r w:rsidRPr="0044533F">
        <w:rPr>
          <w:rStyle w:val="cs9b006263"/>
        </w:rPr>
        <w:t>Concentrate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</w:rPr>
        <w:t>for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</w:rPr>
        <w:t>Solution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</w:rPr>
        <w:t>for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</w:rPr>
        <w:t>Infusion</w:t>
      </w:r>
      <w:r w:rsidRPr="00B44F82">
        <w:rPr>
          <w:rStyle w:val="cs9b006263"/>
          <w:lang w:val="ru-RU"/>
        </w:rPr>
        <w:t xml:space="preserve">, 600 </w:t>
      </w:r>
      <w:r w:rsidRPr="0044533F">
        <w:rPr>
          <w:rStyle w:val="cs9b006263"/>
        </w:rPr>
        <w:t>mg</w:t>
      </w:r>
      <w:r w:rsidRPr="00B44F82">
        <w:rPr>
          <w:rStyle w:val="cs9b006263"/>
          <w:lang w:val="ru-RU"/>
        </w:rPr>
        <w:t xml:space="preserve">)»: </w:t>
      </w:r>
      <w:r w:rsidRPr="0044533F">
        <w:rPr>
          <w:rStyle w:val="cs9b006263"/>
        </w:rPr>
        <w:t>P</w:t>
      </w:r>
      <w:r w:rsidRPr="00B44F82">
        <w:rPr>
          <w:rStyle w:val="cs9b006263"/>
          <w:lang w:val="ru-RU"/>
        </w:rPr>
        <w:t>.3.1 «</w:t>
      </w:r>
      <w:r w:rsidRPr="0044533F">
        <w:rPr>
          <w:rStyle w:val="cs9b006263"/>
          <w:lang w:val="ru-RU"/>
        </w:rPr>
        <w:t>Виробник</w:t>
      </w:r>
      <w:r w:rsidRPr="00B44F82">
        <w:rPr>
          <w:rStyle w:val="cs9b006263"/>
          <w:lang w:val="ru-RU"/>
        </w:rPr>
        <w:t>(</w:t>
      </w:r>
      <w:r w:rsidRPr="0044533F">
        <w:rPr>
          <w:rStyle w:val="cs9b006263"/>
          <w:lang w:val="ru-RU"/>
        </w:rPr>
        <w:t>и</w:t>
      </w:r>
      <w:r w:rsidRPr="00B44F82">
        <w:rPr>
          <w:rStyle w:val="cs9b006263"/>
          <w:lang w:val="ru-RU"/>
        </w:rPr>
        <w:t>)» (</w:t>
      </w:r>
      <w:r w:rsidRPr="0044533F">
        <w:rPr>
          <w:rStyle w:val="cs9b006263"/>
        </w:rPr>
        <w:t>approved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</w:rPr>
        <w:t>on</w:t>
      </w:r>
      <w:r w:rsidRPr="00B44F82">
        <w:rPr>
          <w:rStyle w:val="cs9b006263"/>
          <w:lang w:val="ru-RU"/>
        </w:rPr>
        <w:t xml:space="preserve"> 06-</w:t>
      </w:r>
      <w:r w:rsidRPr="0044533F">
        <w:rPr>
          <w:rStyle w:val="cs9b006263"/>
        </w:rPr>
        <w:t>Dec</w:t>
      </w:r>
      <w:r w:rsidRPr="00B44F82">
        <w:rPr>
          <w:rStyle w:val="cs9b006263"/>
          <w:lang w:val="ru-RU"/>
        </w:rPr>
        <w:t xml:space="preserve">-2021); </w:t>
      </w:r>
      <w:r w:rsidRPr="0044533F">
        <w:rPr>
          <w:rStyle w:val="cs9b006263"/>
        </w:rPr>
        <w:t>P</w:t>
      </w:r>
      <w:r w:rsidRPr="00B44F82">
        <w:rPr>
          <w:rStyle w:val="cs9b006263"/>
          <w:lang w:val="ru-RU"/>
        </w:rPr>
        <w:t>.8.1 «</w:t>
      </w:r>
      <w:r w:rsidRPr="0044533F">
        <w:rPr>
          <w:rStyle w:val="cs9b006263"/>
          <w:lang w:val="ru-RU"/>
        </w:rPr>
        <w:t>Висновки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щодо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стабільності</w:t>
      </w:r>
      <w:r w:rsidRPr="00B44F82">
        <w:rPr>
          <w:rStyle w:val="cs9b006263"/>
          <w:lang w:val="ru-RU"/>
        </w:rPr>
        <w:t>» (</w:t>
      </w:r>
      <w:r w:rsidRPr="0044533F">
        <w:rPr>
          <w:rStyle w:val="cs9b006263"/>
        </w:rPr>
        <w:t>approved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</w:rPr>
        <w:t>on</w:t>
      </w:r>
      <w:r w:rsidRPr="00B44F82">
        <w:rPr>
          <w:rStyle w:val="cs9b006263"/>
          <w:lang w:val="ru-RU"/>
        </w:rPr>
        <w:t xml:space="preserve"> 19-</w:t>
      </w:r>
      <w:r w:rsidRPr="0044533F">
        <w:rPr>
          <w:rStyle w:val="cs9b006263"/>
        </w:rPr>
        <w:t>Aug</w:t>
      </w:r>
      <w:r w:rsidRPr="00B44F82">
        <w:rPr>
          <w:rStyle w:val="cs9b006263"/>
          <w:lang w:val="ru-RU"/>
        </w:rPr>
        <w:t xml:space="preserve">-2021); </w:t>
      </w:r>
      <w:r w:rsidRPr="0044533F">
        <w:rPr>
          <w:rStyle w:val="cs9b006263"/>
        </w:rPr>
        <w:t>P</w:t>
      </w:r>
      <w:r w:rsidRPr="00B44F82">
        <w:rPr>
          <w:rStyle w:val="cs9b006263"/>
          <w:lang w:val="ru-RU"/>
        </w:rPr>
        <w:t>.8.3 «</w:t>
      </w:r>
      <w:r w:rsidRPr="0044533F">
        <w:rPr>
          <w:rStyle w:val="cs9b006263"/>
          <w:lang w:val="ru-RU"/>
        </w:rPr>
        <w:t>Дані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щодо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стабільності</w:t>
      </w:r>
      <w:r w:rsidRPr="00B44F82">
        <w:rPr>
          <w:rStyle w:val="cs9b006263"/>
          <w:lang w:val="ru-RU"/>
        </w:rPr>
        <w:t>» (</w:t>
      </w:r>
      <w:r w:rsidRPr="0044533F">
        <w:rPr>
          <w:rStyle w:val="cs9b006263"/>
        </w:rPr>
        <w:t>approved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</w:rPr>
        <w:t>on</w:t>
      </w:r>
      <w:r w:rsidRPr="00B44F82">
        <w:rPr>
          <w:rStyle w:val="cs9b006263"/>
          <w:lang w:val="ru-RU"/>
        </w:rPr>
        <w:t xml:space="preserve"> 19-</w:t>
      </w:r>
      <w:r w:rsidRPr="0044533F">
        <w:rPr>
          <w:rStyle w:val="cs9b006263"/>
        </w:rPr>
        <w:t>Aug</w:t>
      </w:r>
      <w:r w:rsidRPr="00B44F82">
        <w:rPr>
          <w:rStyle w:val="cs9b006263"/>
          <w:lang w:val="ru-RU"/>
        </w:rPr>
        <w:t xml:space="preserve">-2021); </w:t>
      </w:r>
      <w:r w:rsidRPr="0044533F">
        <w:rPr>
          <w:rStyle w:val="cs9b006263"/>
          <w:lang w:val="ru-RU"/>
        </w:rPr>
        <w:t>Подовження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терміну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придатності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досліджуваного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лікарського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засобу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Авібактам</w:t>
      </w:r>
      <w:r w:rsidRPr="00B44F82">
        <w:rPr>
          <w:rStyle w:val="cs9b006263"/>
          <w:lang w:val="ru-RU"/>
        </w:rPr>
        <w:t xml:space="preserve"> (</w:t>
      </w:r>
      <w:r w:rsidRPr="0044533F">
        <w:rPr>
          <w:rStyle w:val="cs9b006263"/>
        </w:rPr>
        <w:t>Avibactam</w:t>
      </w:r>
      <w:r w:rsidRPr="00B44F82">
        <w:rPr>
          <w:rStyle w:val="cs9b006263"/>
          <w:lang w:val="ru-RU"/>
        </w:rPr>
        <w:t xml:space="preserve">), </w:t>
      </w:r>
      <w:r w:rsidRPr="0044533F">
        <w:rPr>
          <w:rStyle w:val="cs9b006263"/>
          <w:lang w:val="ru-RU"/>
        </w:rPr>
        <w:t>порошок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для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приготування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концентрату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для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розчину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для</w:t>
      </w:r>
      <w:r w:rsidRPr="00B44F82">
        <w:rPr>
          <w:rStyle w:val="cs9b006263"/>
          <w:lang w:val="ru-RU"/>
        </w:rPr>
        <w:t xml:space="preserve"> </w:t>
      </w:r>
      <w:r w:rsidRPr="0044533F">
        <w:rPr>
          <w:rStyle w:val="cs9b006263"/>
          <w:lang w:val="ru-RU"/>
        </w:rPr>
        <w:t>інфузій</w:t>
      </w:r>
      <w:r w:rsidRPr="00B44F82">
        <w:rPr>
          <w:rStyle w:val="cs9b006263"/>
          <w:lang w:val="ru-RU"/>
        </w:rPr>
        <w:t xml:space="preserve">, 600 </w:t>
      </w:r>
      <w:r w:rsidRPr="0044533F">
        <w:rPr>
          <w:rStyle w:val="cs9b006263"/>
          <w:lang w:val="ru-RU"/>
        </w:rPr>
        <w:t>мг</w:t>
      </w:r>
      <w:r w:rsidRPr="00B44F82">
        <w:rPr>
          <w:rStyle w:val="cs9b006263"/>
          <w:lang w:val="ru-RU"/>
        </w:rPr>
        <w:t xml:space="preserve">, </w:t>
      </w:r>
      <w:r w:rsidRPr="0044533F">
        <w:rPr>
          <w:rStyle w:val="cs9b006263"/>
          <w:lang w:val="ru-RU"/>
        </w:rPr>
        <w:t>з</w:t>
      </w:r>
      <w:r w:rsidRPr="00B44F82">
        <w:rPr>
          <w:rStyle w:val="cs9b006263"/>
          <w:lang w:val="ru-RU"/>
        </w:rPr>
        <w:t xml:space="preserve"> 24 </w:t>
      </w:r>
      <w:r w:rsidRPr="0044533F">
        <w:rPr>
          <w:rStyle w:val="cs9b006263"/>
          <w:lang w:val="ru-RU"/>
        </w:rPr>
        <w:t>до</w:t>
      </w:r>
      <w:r w:rsidRPr="00B44F82">
        <w:rPr>
          <w:rStyle w:val="cs9b006263"/>
          <w:lang w:val="ru-RU"/>
        </w:rPr>
        <w:t xml:space="preserve"> 36 </w:t>
      </w:r>
      <w:r w:rsidRPr="0044533F">
        <w:rPr>
          <w:rStyle w:val="cs9b006263"/>
          <w:lang w:val="ru-RU"/>
        </w:rPr>
        <w:t>місяців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до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протоколу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клінічного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дослідження</w:t>
      </w:r>
      <w:r w:rsidRPr="00B44F82">
        <w:rPr>
          <w:rStyle w:val="cs9f0a40403"/>
          <w:lang w:val="ru-RU"/>
        </w:rPr>
        <w:t xml:space="preserve"> «</w:t>
      </w:r>
      <w:r w:rsidRPr="0044533F">
        <w:rPr>
          <w:rStyle w:val="cs9f0a40403"/>
          <w:lang w:val="ru-RU"/>
        </w:rPr>
        <w:t>Проспективне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рандомізоване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багатоцентрове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відкрите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порівняльне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дослідження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фази</w:t>
      </w:r>
      <w:r w:rsidRPr="00B44F82">
        <w:rPr>
          <w:rStyle w:val="cs9f0a40403"/>
          <w:lang w:val="ru-RU"/>
        </w:rPr>
        <w:t xml:space="preserve"> 3, </w:t>
      </w:r>
      <w:r w:rsidRPr="0044533F">
        <w:rPr>
          <w:rStyle w:val="cs9f0a40403"/>
          <w:lang w:val="ru-RU"/>
        </w:rPr>
        <w:t>що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проводиться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в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паралельних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групах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із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засліпленим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центральним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оцінюванням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з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метою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визначення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ефективності</w:t>
      </w:r>
      <w:r w:rsidRPr="00B44F82">
        <w:rPr>
          <w:rStyle w:val="cs9f0a40403"/>
          <w:lang w:val="ru-RU"/>
        </w:rPr>
        <w:t xml:space="preserve">, </w:t>
      </w:r>
      <w:r w:rsidRPr="0044533F">
        <w:rPr>
          <w:rStyle w:val="cs9f0a40403"/>
          <w:lang w:val="ru-RU"/>
        </w:rPr>
        <w:t>безпечності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та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переносимості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комбінації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b006263"/>
          <w:lang w:val="ru-RU"/>
        </w:rPr>
        <w:t>азтреонам</w:t>
      </w:r>
      <w:r w:rsidRPr="00B44F82">
        <w:rPr>
          <w:rStyle w:val="cs9b006263"/>
          <w:lang w:val="ru-RU"/>
        </w:rPr>
        <w:t>-</w:t>
      </w:r>
      <w:r w:rsidRPr="0044533F">
        <w:rPr>
          <w:rStyle w:val="cs9b006263"/>
          <w:lang w:val="ru-RU"/>
        </w:rPr>
        <w:t>авібактам</w:t>
      </w:r>
      <w:r w:rsidRPr="00B44F82">
        <w:rPr>
          <w:rStyle w:val="cs9f0a40403"/>
          <w:lang w:val="ru-RU"/>
        </w:rPr>
        <w:t xml:space="preserve"> (</w:t>
      </w:r>
      <w:r w:rsidRPr="0044533F">
        <w:rPr>
          <w:rStyle w:val="cs9f0a40403"/>
        </w:rPr>
        <w:t>ATM</w:t>
      </w:r>
      <w:r w:rsidRPr="00B44F82">
        <w:rPr>
          <w:rStyle w:val="cs9f0a40403"/>
          <w:lang w:val="ru-RU"/>
        </w:rPr>
        <w:t>-</w:t>
      </w:r>
      <w:r w:rsidRPr="0044533F">
        <w:rPr>
          <w:rStyle w:val="cs9f0a40403"/>
        </w:rPr>
        <w:t>AVI</w:t>
      </w:r>
      <w:r w:rsidRPr="00B44F82">
        <w:rPr>
          <w:rStyle w:val="cs9f0a40403"/>
          <w:lang w:val="ru-RU"/>
        </w:rPr>
        <w:t>) ±</w:t>
      </w:r>
      <w:r w:rsidRPr="0044533F">
        <w:rPr>
          <w:rStyle w:val="cs9f0a40403"/>
          <w:lang w:val="ru-RU"/>
        </w:rPr>
        <w:t>метронідазол</w:t>
      </w:r>
      <w:r w:rsidRPr="00B44F82">
        <w:rPr>
          <w:rStyle w:val="cs9f0a40403"/>
          <w:lang w:val="ru-RU"/>
        </w:rPr>
        <w:t xml:space="preserve"> (</w:t>
      </w:r>
      <w:r w:rsidRPr="0044533F">
        <w:rPr>
          <w:rStyle w:val="cs9f0a40403"/>
        </w:rPr>
        <w:t>MTZ</w:t>
      </w:r>
      <w:r w:rsidRPr="00B44F82">
        <w:rPr>
          <w:rStyle w:val="cs9f0a40403"/>
          <w:lang w:val="ru-RU"/>
        </w:rPr>
        <w:t xml:space="preserve">) </w:t>
      </w:r>
      <w:r w:rsidRPr="0044533F">
        <w:rPr>
          <w:rStyle w:val="cs9f0a40403"/>
          <w:lang w:val="ru-RU"/>
        </w:rPr>
        <w:t>у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порівнянні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з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меропенем</w:t>
      </w:r>
      <w:r w:rsidRPr="00B44F82">
        <w:rPr>
          <w:rStyle w:val="cs9f0a40403"/>
          <w:lang w:val="ru-RU"/>
        </w:rPr>
        <w:t>±</w:t>
      </w:r>
      <w:r w:rsidRPr="0044533F">
        <w:rPr>
          <w:rStyle w:val="cs9f0a40403"/>
          <w:lang w:val="ru-RU"/>
        </w:rPr>
        <w:t>колістин</w:t>
      </w:r>
      <w:r w:rsidRPr="00B44F82">
        <w:rPr>
          <w:rStyle w:val="cs9f0a40403"/>
          <w:lang w:val="ru-RU"/>
        </w:rPr>
        <w:t xml:space="preserve"> (</w:t>
      </w:r>
      <w:r w:rsidRPr="0044533F">
        <w:rPr>
          <w:rStyle w:val="cs9f0a40403"/>
        </w:rPr>
        <w:t>MER</w:t>
      </w:r>
      <w:r w:rsidRPr="00B44F82">
        <w:rPr>
          <w:rStyle w:val="cs9f0a40403"/>
          <w:lang w:val="ru-RU"/>
        </w:rPr>
        <w:t>±</w:t>
      </w:r>
      <w:r w:rsidRPr="0044533F">
        <w:rPr>
          <w:rStyle w:val="cs9f0a40403"/>
        </w:rPr>
        <w:t>COL</w:t>
      </w:r>
      <w:r w:rsidRPr="00B44F82">
        <w:rPr>
          <w:rStyle w:val="cs9f0a40403"/>
          <w:lang w:val="ru-RU"/>
        </w:rPr>
        <w:t xml:space="preserve">) </w:t>
      </w:r>
      <w:r w:rsidRPr="0044533F">
        <w:rPr>
          <w:rStyle w:val="cs9f0a40403"/>
          <w:lang w:val="ru-RU"/>
        </w:rPr>
        <w:t>для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лікування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серйозних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інфекцій</w:t>
      </w:r>
      <w:r w:rsidRPr="00B44F82">
        <w:rPr>
          <w:rStyle w:val="cs9f0a40403"/>
          <w:lang w:val="ru-RU"/>
        </w:rPr>
        <w:t xml:space="preserve">, </w:t>
      </w:r>
      <w:r w:rsidRPr="0044533F">
        <w:rPr>
          <w:rStyle w:val="cs9f0a40403"/>
          <w:lang w:val="ru-RU"/>
        </w:rPr>
        <w:t>зумовлених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грамнегативними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бактеріями</w:t>
      </w:r>
      <w:r w:rsidRPr="00B44F82">
        <w:rPr>
          <w:rStyle w:val="cs9f0a40403"/>
          <w:lang w:val="ru-RU"/>
        </w:rPr>
        <w:t xml:space="preserve">, </w:t>
      </w:r>
      <w:r w:rsidRPr="0044533F">
        <w:rPr>
          <w:rStyle w:val="cs9f0a40403"/>
          <w:lang w:val="ru-RU"/>
        </w:rPr>
        <w:t>включно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зі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стійкими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до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багатокомпонентних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лікарських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засобів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збудниками</w:t>
      </w:r>
      <w:r w:rsidRPr="00B44F82">
        <w:rPr>
          <w:rStyle w:val="cs9f0a40403"/>
          <w:lang w:val="ru-RU"/>
        </w:rPr>
        <w:t xml:space="preserve">, </w:t>
      </w:r>
      <w:r w:rsidRPr="0044533F">
        <w:rPr>
          <w:rStyle w:val="cs9f0a40403"/>
          <w:lang w:val="ru-RU"/>
        </w:rPr>
        <w:t>що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продукують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метало</w:t>
      </w:r>
      <w:r w:rsidRPr="00B44F82">
        <w:rPr>
          <w:rStyle w:val="cs9f0a40403"/>
          <w:lang w:val="ru-RU"/>
        </w:rPr>
        <w:t>-</w:t>
      </w:r>
      <w:r w:rsidRPr="0044533F">
        <w:rPr>
          <w:rStyle w:val="cs9f0a40403"/>
          <w:lang w:val="ru-RU"/>
        </w:rPr>
        <w:t>бета</w:t>
      </w:r>
      <w:r w:rsidRPr="00B44F82">
        <w:rPr>
          <w:rStyle w:val="cs9f0a40403"/>
          <w:lang w:val="ru-RU"/>
        </w:rPr>
        <w:t>-</w:t>
      </w:r>
      <w:r w:rsidRPr="0044533F">
        <w:rPr>
          <w:rStyle w:val="cs9f0a40403"/>
          <w:lang w:val="ru-RU"/>
        </w:rPr>
        <w:t>лактамазу</w:t>
      </w:r>
      <w:r w:rsidRPr="00B44F82">
        <w:rPr>
          <w:rStyle w:val="cs9f0a40403"/>
          <w:lang w:val="ru-RU"/>
        </w:rPr>
        <w:t xml:space="preserve"> (</w:t>
      </w:r>
      <w:r w:rsidRPr="0044533F">
        <w:rPr>
          <w:rStyle w:val="cs9f0a40403"/>
        </w:rPr>
        <w:t>MBL</w:t>
      </w:r>
      <w:r w:rsidRPr="00B44F82">
        <w:rPr>
          <w:rStyle w:val="cs9f0a40403"/>
          <w:lang w:val="ru-RU"/>
        </w:rPr>
        <w:t xml:space="preserve">), </w:t>
      </w:r>
      <w:r w:rsidRPr="0044533F">
        <w:rPr>
          <w:rStyle w:val="cs9f0a40403"/>
          <w:lang w:val="ru-RU"/>
        </w:rPr>
        <w:t>для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яких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варіанти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лікування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обмежені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або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відсутні</w:t>
      </w:r>
      <w:r w:rsidRPr="00B44F82">
        <w:rPr>
          <w:rStyle w:val="cs9f0a40403"/>
          <w:lang w:val="ru-RU"/>
        </w:rPr>
        <w:t xml:space="preserve">», </w:t>
      </w:r>
      <w:r w:rsidRPr="0044533F">
        <w:rPr>
          <w:rStyle w:val="cs9f0a40403"/>
          <w:lang w:val="ru-RU"/>
        </w:rPr>
        <w:t>код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дослідження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b006263"/>
          <w:lang w:val="ru-RU"/>
        </w:rPr>
        <w:t>С</w:t>
      </w:r>
      <w:r w:rsidRPr="00B44F82">
        <w:rPr>
          <w:rStyle w:val="cs9b006263"/>
          <w:lang w:val="ru-RU"/>
        </w:rPr>
        <w:t>3601002</w:t>
      </w:r>
      <w:r w:rsidRPr="00B44F82">
        <w:rPr>
          <w:rStyle w:val="cs9f0a40403"/>
          <w:lang w:val="ru-RU"/>
        </w:rPr>
        <w:t xml:space="preserve">, </w:t>
      </w:r>
      <w:r w:rsidRPr="0044533F">
        <w:rPr>
          <w:rStyle w:val="cs9f0a40403"/>
          <w:lang w:val="ru-RU"/>
        </w:rPr>
        <w:t>з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  <w:lang w:val="ru-RU"/>
        </w:rPr>
        <w:t>поправкою</w:t>
      </w:r>
      <w:r w:rsidRPr="00B44F82">
        <w:rPr>
          <w:rStyle w:val="cs9f0a40403"/>
          <w:lang w:val="ru-RU"/>
        </w:rPr>
        <w:t xml:space="preserve"> 1 </w:t>
      </w:r>
      <w:r w:rsidRPr="00A55786">
        <w:rPr>
          <w:rStyle w:val="cs9f0a40403"/>
          <w:lang w:val="ru-RU"/>
        </w:rPr>
        <w:t>від</w:t>
      </w:r>
      <w:r w:rsidRPr="00B44F82">
        <w:rPr>
          <w:rStyle w:val="cs9f0a40403"/>
          <w:lang w:val="ru-RU"/>
        </w:rPr>
        <w:t xml:space="preserve"> 05 </w:t>
      </w:r>
      <w:r w:rsidRPr="00A55786">
        <w:rPr>
          <w:rStyle w:val="cs9f0a40403"/>
          <w:lang w:val="ru-RU"/>
        </w:rPr>
        <w:t>липня</w:t>
      </w:r>
      <w:r w:rsidRPr="00B44F82">
        <w:rPr>
          <w:rStyle w:val="cs9f0a40403"/>
          <w:lang w:val="ru-RU"/>
        </w:rPr>
        <w:t xml:space="preserve"> 2018 </w:t>
      </w:r>
      <w:r w:rsidRPr="00A55786">
        <w:rPr>
          <w:rStyle w:val="cs9f0a40403"/>
          <w:lang w:val="ru-RU"/>
        </w:rPr>
        <w:t>року</w:t>
      </w:r>
      <w:r w:rsidRPr="00B44F82">
        <w:rPr>
          <w:rStyle w:val="cs9f0a40403"/>
          <w:lang w:val="ru-RU"/>
        </w:rPr>
        <w:t xml:space="preserve">; </w:t>
      </w:r>
      <w:r w:rsidRPr="00A55786">
        <w:rPr>
          <w:rStyle w:val="cs9f0a40403"/>
          <w:lang w:val="ru-RU"/>
        </w:rPr>
        <w:t>спонсор</w:t>
      </w:r>
      <w:r w:rsidRPr="00B44F82">
        <w:rPr>
          <w:rStyle w:val="cs9f0a40403"/>
          <w:lang w:val="ru-RU"/>
        </w:rPr>
        <w:t xml:space="preserve"> - «</w:t>
      </w:r>
      <w:r w:rsidRPr="00A55786">
        <w:rPr>
          <w:rStyle w:val="cs9f0a40403"/>
          <w:lang w:val="ru-RU"/>
        </w:rPr>
        <w:t>Файзер</w:t>
      </w:r>
      <w:r w:rsidRPr="00B44F82">
        <w:rPr>
          <w:rStyle w:val="cs9f0a40403"/>
          <w:lang w:val="ru-RU"/>
        </w:rPr>
        <w:t xml:space="preserve"> </w:t>
      </w:r>
      <w:r w:rsidRPr="00A55786">
        <w:rPr>
          <w:rStyle w:val="cs9f0a40403"/>
          <w:lang w:val="ru-RU"/>
        </w:rPr>
        <w:t>Інк</w:t>
      </w:r>
      <w:r w:rsidRPr="00B44F82">
        <w:rPr>
          <w:rStyle w:val="cs9f0a40403"/>
          <w:lang w:val="ru-RU"/>
        </w:rPr>
        <w:t xml:space="preserve">.», </w:t>
      </w:r>
      <w:r w:rsidRPr="00A55786">
        <w:rPr>
          <w:rStyle w:val="cs9f0a40403"/>
          <w:lang w:val="ru-RU"/>
        </w:rPr>
        <w:t>США</w:t>
      </w:r>
      <w:r w:rsidRPr="00B44F82">
        <w:rPr>
          <w:rStyle w:val="cs9f0a40403"/>
          <w:lang w:val="ru-RU"/>
        </w:rPr>
        <w:t xml:space="preserve"> / </w:t>
      </w:r>
      <w:r w:rsidRPr="0044533F">
        <w:rPr>
          <w:rStyle w:val="cs9f0a40403"/>
        </w:rPr>
        <w:t>Pfizer</w:t>
      </w:r>
      <w:r w:rsidRPr="00B44F82">
        <w:rPr>
          <w:rStyle w:val="cs9f0a40403"/>
          <w:lang w:val="ru-RU"/>
        </w:rPr>
        <w:t xml:space="preserve"> </w:t>
      </w:r>
      <w:r w:rsidRPr="0044533F">
        <w:rPr>
          <w:rStyle w:val="cs9f0a40403"/>
        </w:rPr>
        <w:t>Inc</w:t>
      </w:r>
      <w:r w:rsidRPr="00B44F82">
        <w:rPr>
          <w:rStyle w:val="cs9f0a40403"/>
          <w:lang w:val="ru-RU"/>
        </w:rPr>
        <w:t xml:space="preserve">., </w:t>
      </w:r>
      <w:r w:rsidRPr="0044533F">
        <w:rPr>
          <w:rStyle w:val="cs9f0a40403"/>
        </w:rPr>
        <w:t>USA</w:t>
      </w:r>
    </w:p>
    <w:p w:rsidR="00B44F82" w:rsidRPr="00B44F82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B44F82">
        <w:rPr>
          <w:rFonts w:ascii="Arial" w:hAnsi="Arial" w:cs="Arial"/>
          <w:sz w:val="20"/>
          <w:szCs w:val="20"/>
          <w:lang w:val="ru-RU"/>
        </w:rPr>
        <w:t>Заявник - ТОВ «ПАРЕКСЕЛ Україна»</w:t>
      </w:r>
    </w:p>
    <w:p w:rsidR="00B44F82" w:rsidRPr="00B44F82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A55786" w:rsidRDefault="00B44F82" w:rsidP="00B44F82">
      <w:pPr>
        <w:jc w:val="both"/>
        <w:rPr>
          <w:rStyle w:val="cs80d9435b4"/>
          <w:sz w:val="20"/>
          <w:szCs w:val="20"/>
          <w:lang w:val="ru-RU"/>
        </w:rPr>
      </w:pPr>
      <w:r>
        <w:rPr>
          <w:rStyle w:val="cs9b006264"/>
          <w:lang w:val="ru-RU"/>
        </w:rPr>
        <w:lastRenderedPageBreak/>
        <w:t xml:space="preserve">4. </w:t>
      </w:r>
      <w:r w:rsidRPr="0044533F">
        <w:rPr>
          <w:rStyle w:val="cs9b006264"/>
          <w:lang w:val="ru-RU"/>
        </w:rPr>
        <w:t>Оновлений розділ 3.2.</w:t>
      </w:r>
      <w:r w:rsidRPr="0044533F">
        <w:rPr>
          <w:rStyle w:val="cs9b006264"/>
        </w:rPr>
        <w:t>S</w:t>
      </w:r>
      <w:r w:rsidRPr="0044533F">
        <w:rPr>
          <w:rStyle w:val="cs9b006264"/>
          <w:lang w:val="ru-RU"/>
        </w:rPr>
        <w:t xml:space="preserve"> досьє ДЛЗ </w:t>
      </w:r>
      <w:r w:rsidRPr="0044533F">
        <w:rPr>
          <w:rStyle w:val="cs9b006264"/>
        </w:rPr>
        <w:t>guselkumab</w:t>
      </w:r>
      <w:r w:rsidRPr="0044533F">
        <w:rPr>
          <w:rStyle w:val="cs9b006264"/>
          <w:lang w:val="ru-RU"/>
        </w:rPr>
        <w:t xml:space="preserve"> (</w:t>
      </w:r>
      <w:r w:rsidRPr="0044533F">
        <w:rPr>
          <w:rStyle w:val="cs9b006264"/>
        </w:rPr>
        <w:t>CNTO</w:t>
      </w:r>
      <w:r w:rsidRPr="0044533F">
        <w:rPr>
          <w:rStyle w:val="cs9b006264"/>
          <w:lang w:val="ru-RU"/>
        </w:rPr>
        <w:t>1959), за квітень 2021 р.; Оновлений розділ 3.2.</w:t>
      </w:r>
      <w:r w:rsidRPr="0044533F">
        <w:rPr>
          <w:rStyle w:val="cs9b006264"/>
        </w:rPr>
        <w:t>P</w:t>
      </w:r>
      <w:r w:rsidRPr="0044533F">
        <w:rPr>
          <w:rStyle w:val="cs9b006264"/>
          <w:lang w:val="ru-RU"/>
        </w:rPr>
        <w:t xml:space="preserve"> досьє ДЛЗ </w:t>
      </w:r>
      <w:r w:rsidRPr="0044533F">
        <w:rPr>
          <w:rStyle w:val="cs9b006264"/>
        </w:rPr>
        <w:t>guselkumab</w:t>
      </w:r>
      <w:r w:rsidRPr="0044533F">
        <w:rPr>
          <w:rStyle w:val="cs9b006264"/>
          <w:lang w:val="ru-RU"/>
        </w:rPr>
        <w:t xml:space="preserve"> (</w:t>
      </w:r>
      <w:r w:rsidRPr="0044533F">
        <w:rPr>
          <w:rStyle w:val="cs9b006264"/>
        </w:rPr>
        <w:t>CNTO</w:t>
      </w:r>
      <w:r w:rsidRPr="0044533F">
        <w:rPr>
          <w:rStyle w:val="cs9b006264"/>
          <w:lang w:val="ru-RU"/>
        </w:rPr>
        <w:t>1959), попередньо заповнений шприц, 1 мл, 100 мг/мл, за жовтень 2021 р.; Оновлений розділ 3.2.</w:t>
      </w:r>
      <w:r w:rsidRPr="0044533F">
        <w:rPr>
          <w:rStyle w:val="cs9b006264"/>
        </w:rPr>
        <w:t>P</w:t>
      </w:r>
      <w:r w:rsidRPr="0044533F">
        <w:rPr>
          <w:rStyle w:val="cs9b006264"/>
          <w:lang w:val="ru-RU"/>
        </w:rPr>
        <w:t xml:space="preserve"> досьє </w:t>
      </w:r>
      <w:r w:rsidRPr="0044533F">
        <w:rPr>
          <w:rStyle w:val="cs9b006264"/>
        </w:rPr>
        <w:t>guselkumab</w:t>
      </w:r>
      <w:r w:rsidRPr="0044533F">
        <w:rPr>
          <w:rStyle w:val="cs9b006264"/>
          <w:lang w:val="ru-RU"/>
        </w:rPr>
        <w:t xml:space="preserve"> (</w:t>
      </w:r>
      <w:r w:rsidRPr="0044533F">
        <w:rPr>
          <w:rStyle w:val="cs9b006264"/>
        </w:rPr>
        <w:t>CNTO</w:t>
      </w:r>
      <w:r w:rsidRPr="0044533F">
        <w:rPr>
          <w:rStyle w:val="cs9b006264"/>
          <w:lang w:val="ru-RU"/>
        </w:rPr>
        <w:t>1959) плацебо, попередньо заповнений шприц, 1 мл, 100 мг/мл, за жовтень 2021 р.; Оновлений розділ 3.2.</w:t>
      </w:r>
      <w:r w:rsidRPr="0044533F">
        <w:rPr>
          <w:rStyle w:val="cs9b006264"/>
        </w:rPr>
        <w:t>P</w:t>
      </w:r>
      <w:r w:rsidRPr="0044533F">
        <w:rPr>
          <w:rStyle w:val="cs9b006264"/>
          <w:lang w:val="ru-RU"/>
        </w:rPr>
        <w:t xml:space="preserve"> досьє ДЛЗ </w:t>
      </w:r>
      <w:r w:rsidRPr="0044533F">
        <w:rPr>
          <w:rStyle w:val="cs9b006264"/>
        </w:rPr>
        <w:t>guselkumab</w:t>
      </w:r>
      <w:r w:rsidRPr="0044533F">
        <w:rPr>
          <w:rStyle w:val="cs9b006264"/>
          <w:lang w:val="ru-RU"/>
        </w:rPr>
        <w:t xml:space="preserve"> (</w:t>
      </w:r>
      <w:r w:rsidRPr="0044533F">
        <w:rPr>
          <w:rStyle w:val="cs9b006264"/>
        </w:rPr>
        <w:t>CNTO</w:t>
      </w:r>
      <w:r w:rsidRPr="0044533F">
        <w:rPr>
          <w:rStyle w:val="cs9b006264"/>
          <w:lang w:val="ru-RU"/>
        </w:rPr>
        <w:t>1959), попередньо заповнений шприц, 2 мл, 100 мг/мл, за жовтень 2021 р.; Оновлений розділ 3.2.</w:t>
      </w:r>
      <w:r w:rsidRPr="0044533F">
        <w:rPr>
          <w:rStyle w:val="cs9b006264"/>
        </w:rPr>
        <w:t>P</w:t>
      </w:r>
      <w:r w:rsidRPr="0044533F">
        <w:rPr>
          <w:rStyle w:val="cs9b006264"/>
          <w:lang w:val="ru-RU"/>
        </w:rPr>
        <w:t xml:space="preserve"> досьє </w:t>
      </w:r>
      <w:r w:rsidRPr="0044533F">
        <w:rPr>
          <w:rStyle w:val="cs9b006264"/>
        </w:rPr>
        <w:t>guselkumab</w:t>
      </w:r>
      <w:r w:rsidRPr="0044533F">
        <w:rPr>
          <w:rStyle w:val="cs9b006264"/>
          <w:lang w:val="ru-RU"/>
        </w:rPr>
        <w:t xml:space="preserve"> (</w:t>
      </w:r>
      <w:r w:rsidRPr="0044533F">
        <w:rPr>
          <w:rStyle w:val="cs9b006264"/>
        </w:rPr>
        <w:t>CNTO</w:t>
      </w:r>
      <w:r w:rsidRPr="0044533F">
        <w:rPr>
          <w:rStyle w:val="cs9b006264"/>
          <w:lang w:val="ru-RU"/>
        </w:rPr>
        <w:t>1959) плацебо, попередньо заповнений шприц, 2 мл, 100 мг/мл, за жовтень 2021 р.; Оновлений розділ 3.2.</w:t>
      </w:r>
      <w:r w:rsidRPr="0044533F">
        <w:rPr>
          <w:rStyle w:val="cs9b006264"/>
        </w:rPr>
        <w:t>R</w:t>
      </w:r>
      <w:r w:rsidRPr="0044533F">
        <w:rPr>
          <w:rStyle w:val="cs9b006264"/>
          <w:lang w:val="ru-RU"/>
        </w:rPr>
        <w:t xml:space="preserve"> досьє </w:t>
      </w:r>
      <w:r w:rsidRPr="0044533F">
        <w:rPr>
          <w:rStyle w:val="cs9b006264"/>
        </w:rPr>
        <w:t>guselkumab</w:t>
      </w:r>
      <w:r w:rsidRPr="0044533F">
        <w:rPr>
          <w:rStyle w:val="cs9b006264"/>
          <w:lang w:val="ru-RU"/>
        </w:rPr>
        <w:t xml:space="preserve"> (</w:t>
      </w:r>
      <w:r w:rsidRPr="0044533F">
        <w:rPr>
          <w:rStyle w:val="cs9b006264"/>
        </w:rPr>
        <w:t>CNTO</w:t>
      </w:r>
      <w:r w:rsidRPr="0044533F">
        <w:rPr>
          <w:rStyle w:val="cs9b006264"/>
          <w:lang w:val="ru-RU"/>
        </w:rPr>
        <w:t>1959), попередньо заповнений шприц, 2 мл, від 04.08.2021 р.; Оновлений розділ 3.2.</w:t>
      </w:r>
      <w:r w:rsidRPr="0044533F">
        <w:rPr>
          <w:rStyle w:val="cs9b006264"/>
        </w:rPr>
        <w:t>R</w:t>
      </w:r>
      <w:r w:rsidRPr="0044533F">
        <w:rPr>
          <w:rStyle w:val="cs9b006264"/>
          <w:lang w:val="ru-RU"/>
        </w:rPr>
        <w:t xml:space="preserve"> досьє </w:t>
      </w:r>
      <w:r w:rsidRPr="0044533F">
        <w:rPr>
          <w:rStyle w:val="cs9b006264"/>
        </w:rPr>
        <w:t>guselkumab</w:t>
      </w:r>
      <w:r w:rsidRPr="0044533F">
        <w:rPr>
          <w:rStyle w:val="cs9b006264"/>
          <w:lang w:val="ru-RU"/>
        </w:rPr>
        <w:t xml:space="preserve"> (</w:t>
      </w:r>
      <w:r w:rsidRPr="0044533F">
        <w:rPr>
          <w:rStyle w:val="cs9b006264"/>
        </w:rPr>
        <w:t>CNTO</w:t>
      </w:r>
      <w:r w:rsidRPr="0044533F">
        <w:rPr>
          <w:rStyle w:val="cs9b006264"/>
          <w:lang w:val="ru-RU"/>
        </w:rPr>
        <w:t xml:space="preserve">1959), попередньо заповнений шприц, 1 мл, від 07.05.2021 р.; Подовження терміну зберігання ДЛЗ </w:t>
      </w:r>
      <w:r w:rsidRPr="0044533F">
        <w:rPr>
          <w:rStyle w:val="cs9b006264"/>
        </w:rPr>
        <w:t>guselkumab</w:t>
      </w:r>
      <w:r w:rsidRPr="0044533F">
        <w:rPr>
          <w:rStyle w:val="cs9b006264"/>
          <w:lang w:val="ru-RU"/>
        </w:rPr>
        <w:t xml:space="preserve"> (</w:t>
      </w:r>
      <w:r w:rsidRPr="0044533F">
        <w:rPr>
          <w:rStyle w:val="cs9b006264"/>
        </w:rPr>
        <w:t>CNTO</w:t>
      </w:r>
      <w:r w:rsidRPr="0044533F">
        <w:rPr>
          <w:rStyle w:val="cs9b006264"/>
          <w:lang w:val="ru-RU"/>
        </w:rPr>
        <w:t>1959), попередньо заповнений шприц, 2 мл, 100 мг/мл, до 36 місяців при температурі 2-8°</w:t>
      </w:r>
      <w:r w:rsidRPr="0044533F">
        <w:rPr>
          <w:rStyle w:val="cs9b006264"/>
        </w:rPr>
        <w:t>C</w:t>
      </w:r>
      <w:r w:rsidRPr="0044533F">
        <w:rPr>
          <w:rStyle w:val="cs9b006264"/>
          <w:lang w:val="ru-RU"/>
        </w:rPr>
        <w:t xml:space="preserve">; Збільшення кількості учасників клінічного дослідження в Україні до 70 </w:t>
      </w:r>
      <w:r w:rsidRPr="0044533F">
        <w:rPr>
          <w:rStyle w:val="cs9f0a40404"/>
          <w:lang w:val="ru-RU"/>
        </w:rPr>
        <w:t xml:space="preserve">до протоколу клінічного дослідження «Багатоцентрове, рандомізоване, подвійне сліпе, плацебо контрольоване, в паралельних групах клінічне дослідження </w:t>
      </w:r>
      <w:r w:rsidRPr="0044533F">
        <w:rPr>
          <w:rStyle w:val="cs9b006264"/>
          <w:lang w:val="ru-RU"/>
        </w:rPr>
        <w:t>гуселькумабу</w:t>
      </w:r>
      <w:r w:rsidRPr="0044533F">
        <w:rPr>
          <w:rStyle w:val="cs9f0a40404"/>
          <w:lang w:val="ru-RU"/>
        </w:rPr>
        <w:t xml:space="preserve"> у пацієнтів з активним вовчаковим нефритом», код дослідження </w:t>
      </w:r>
      <w:r w:rsidRPr="0044533F">
        <w:rPr>
          <w:rStyle w:val="cs9b006264"/>
        </w:rPr>
        <w:t>CNTO</w:t>
      </w:r>
      <w:r w:rsidRPr="0044533F">
        <w:rPr>
          <w:rStyle w:val="cs9b006264"/>
          <w:lang w:val="ru-RU"/>
        </w:rPr>
        <w:t>1959</w:t>
      </w:r>
      <w:r w:rsidRPr="0044533F">
        <w:rPr>
          <w:rStyle w:val="cs9b006264"/>
        </w:rPr>
        <w:t>LUN</w:t>
      </w:r>
      <w:r w:rsidRPr="0044533F">
        <w:rPr>
          <w:rStyle w:val="cs9b006264"/>
          <w:lang w:val="ru-RU"/>
        </w:rPr>
        <w:t>2001</w:t>
      </w:r>
      <w:r w:rsidRPr="0044533F">
        <w:rPr>
          <w:rStyle w:val="cs9f0a40404"/>
          <w:lang w:val="ru-RU"/>
        </w:rPr>
        <w:t xml:space="preserve">, з поправкою </w:t>
      </w:r>
      <w:r w:rsidRPr="00A55786">
        <w:rPr>
          <w:rStyle w:val="cs9f0a40404"/>
          <w:lang w:val="ru-RU"/>
        </w:rPr>
        <w:t>2 від 20.05.2021 р.; спонсор - «ЯНССЕН ФАРМАЦЕВТИКА НВ», Бельгія</w:t>
      </w:r>
    </w:p>
    <w:p w:rsidR="00B44F82" w:rsidRPr="00A55786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A55786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B44F82" w:rsidRPr="00A55786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5"/>
          <w:lang w:val="ru-RU"/>
        </w:rPr>
      </w:pPr>
      <w:r>
        <w:rPr>
          <w:rStyle w:val="cs9b006265"/>
          <w:lang w:val="ru-RU"/>
        </w:rPr>
        <w:t xml:space="preserve">5. </w:t>
      </w:r>
      <w:r w:rsidRPr="0044533F">
        <w:rPr>
          <w:rStyle w:val="cs9b006265"/>
          <w:lang w:val="ru-RU"/>
        </w:rPr>
        <w:t>Залучення додаткової виробничої ділянки для лікарського засобу порівняння Афінітор (</w:t>
      </w:r>
      <w:r w:rsidRPr="0044533F">
        <w:rPr>
          <w:rStyle w:val="cs9b006265"/>
        </w:rPr>
        <w:t>Afinitor</w:t>
      </w:r>
      <w:r w:rsidRPr="0044533F">
        <w:rPr>
          <w:rStyle w:val="cs9b006265"/>
          <w:lang w:val="ru-RU"/>
        </w:rPr>
        <w:t>) (Еверолімус (</w:t>
      </w:r>
      <w:r w:rsidRPr="0044533F">
        <w:rPr>
          <w:rStyle w:val="cs9b006265"/>
        </w:rPr>
        <w:t>Everolimus</w:t>
      </w:r>
      <w:r w:rsidRPr="0044533F">
        <w:rPr>
          <w:rStyle w:val="cs9b006265"/>
          <w:lang w:val="ru-RU"/>
        </w:rPr>
        <w:t xml:space="preserve">)); таблетки; 2,5 мг; 5 мг; 10 мг: </w:t>
      </w:r>
      <w:r w:rsidRPr="0044533F">
        <w:rPr>
          <w:rStyle w:val="cs9b006265"/>
        </w:rPr>
        <w:t>Novartis</w:t>
      </w:r>
      <w:r w:rsidRPr="0044533F">
        <w:rPr>
          <w:rStyle w:val="cs9b006265"/>
          <w:lang w:val="ru-RU"/>
        </w:rPr>
        <w:t xml:space="preserve"> </w:t>
      </w:r>
      <w:r w:rsidRPr="0044533F">
        <w:rPr>
          <w:rStyle w:val="cs9b006265"/>
        </w:rPr>
        <w:t>Farmac</w:t>
      </w:r>
      <w:r w:rsidRPr="0044533F">
        <w:rPr>
          <w:rStyle w:val="cs9b006265"/>
          <w:lang w:val="ru-RU"/>
        </w:rPr>
        <w:t>è</w:t>
      </w:r>
      <w:r w:rsidRPr="0044533F">
        <w:rPr>
          <w:rStyle w:val="cs9b006265"/>
        </w:rPr>
        <w:t>utica</w:t>
      </w:r>
      <w:r w:rsidRPr="0044533F">
        <w:rPr>
          <w:rStyle w:val="cs9b006265"/>
          <w:lang w:val="ru-RU"/>
        </w:rPr>
        <w:t xml:space="preserve">, </w:t>
      </w:r>
      <w:r w:rsidRPr="0044533F">
        <w:rPr>
          <w:rStyle w:val="cs9b006265"/>
        </w:rPr>
        <w:t>S</w:t>
      </w:r>
      <w:r w:rsidRPr="0044533F">
        <w:rPr>
          <w:rStyle w:val="cs9b006265"/>
          <w:lang w:val="ru-RU"/>
        </w:rPr>
        <w:t>.</w:t>
      </w:r>
      <w:r w:rsidRPr="0044533F">
        <w:rPr>
          <w:rStyle w:val="cs9b006265"/>
        </w:rPr>
        <w:t>A</w:t>
      </w:r>
      <w:r w:rsidRPr="0044533F">
        <w:rPr>
          <w:rStyle w:val="cs9b006265"/>
          <w:lang w:val="ru-RU"/>
        </w:rPr>
        <w:t xml:space="preserve">., </w:t>
      </w:r>
      <w:r w:rsidRPr="0044533F">
        <w:rPr>
          <w:rStyle w:val="cs9b006265"/>
        </w:rPr>
        <w:t>Spain</w:t>
      </w:r>
      <w:r w:rsidRPr="0044533F">
        <w:rPr>
          <w:rStyle w:val="cs9f0a40405"/>
          <w:lang w:val="ru-RU"/>
        </w:rPr>
        <w:t xml:space="preserve"> до протоколу клінічного випробування «Відкрите, рандомізоване дослідження 3 фази препарату </w:t>
      </w:r>
      <w:r w:rsidRPr="0044533F">
        <w:rPr>
          <w:rStyle w:val="cs9b006265"/>
        </w:rPr>
        <w:t>MK</w:t>
      </w:r>
      <w:r w:rsidRPr="0044533F">
        <w:rPr>
          <w:rStyle w:val="cs9b006265"/>
          <w:lang w:val="ru-RU"/>
        </w:rPr>
        <w:t>-6482</w:t>
      </w:r>
      <w:r w:rsidRPr="0044533F">
        <w:rPr>
          <w:rStyle w:val="cs9f0a40405"/>
          <w:lang w:val="ru-RU"/>
        </w:rPr>
        <w:t xml:space="preserve"> в порівнянні з препаратом еверолімус у учасників з поширеним нирково-клітинним раком, який прогресував після попередньої </w:t>
      </w:r>
      <w:r w:rsidRPr="0044533F">
        <w:rPr>
          <w:rStyle w:val="cs9f0a40405"/>
        </w:rPr>
        <w:t>PD</w:t>
      </w:r>
      <w:r w:rsidRPr="0044533F">
        <w:rPr>
          <w:rStyle w:val="cs9f0a40405"/>
          <w:lang w:val="ru-RU"/>
        </w:rPr>
        <w:t>-1/</w:t>
      </w:r>
      <w:r w:rsidRPr="0044533F">
        <w:rPr>
          <w:rStyle w:val="cs9f0a40405"/>
        </w:rPr>
        <w:t>L</w:t>
      </w:r>
      <w:r w:rsidRPr="0044533F">
        <w:rPr>
          <w:rStyle w:val="cs9f0a40405"/>
          <w:lang w:val="ru-RU"/>
        </w:rPr>
        <w:t xml:space="preserve">1 та </w:t>
      </w:r>
      <w:r w:rsidRPr="0044533F">
        <w:rPr>
          <w:rStyle w:val="cs9f0a40405"/>
        </w:rPr>
        <w:t>VEGF</w:t>
      </w:r>
      <w:r w:rsidRPr="0044533F">
        <w:rPr>
          <w:rStyle w:val="cs9f0a40405"/>
          <w:lang w:val="ru-RU"/>
        </w:rPr>
        <w:t xml:space="preserve">-таргетної терапії», код дослідження </w:t>
      </w:r>
      <w:r w:rsidRPr="0044533F">
        <w:rPr>
          <w:rStyle w:val="cs9b006265"/>
        </w:rPr>
        <w:t>MK</w:t>
      </w:r>
      <w:r w:rsidRPr="0044533F">
        <w:rPr>
          <w:rStyle w:val="cs9b006265"/>
          <w:lang w:val="ru-RU"/>
        </w:rPr>
        <w:t>-6482-005</w:t>
      </w:r>
      <w:r w:rsidRPr="0044533F">
        <w:rPr>
          <w:rStyle w:val="cs9f0a40405"/>
          <w:lang w:val="ru-RU"/>
        </w:rPr>
        <w:t>, з інкорпорованою поправкою 04 від 16 лютого 2021 року; спонсор - «Мерк Шарп Енд Доум Корп.», дочірнє підприємство «Мерк Енд Ко., Інк.», США (</w:t>
      </w:r>
      <w:r w:rsidRPr="0044533F">
        <w:rPr>
          <w:rStyle w:val="cs9f0a40405"/>
        </w:rPr>
        <w:t>Merck</w:t>
      </w:r>
      <w:r w:rsidRPr="0044533F">
        <w:rPr>
          <w:rStyle w:val="cs9f0a40405"/>
          <w:lang w:val="ru-RU"/>
        </w:rPr>
        <w:t xml:space="preserve"> </w:t>
      </w:r>
      <w:r w:rsidRPr="0044533F">
        <w:rPr>
          <w:rStyle w:val="cs9f0a40405"/>
        </w:rPr>
        <w:t>Sharp</w:t>
      </w:r>
      <w:r w:rsidRPr="0044533F">
        <w:rPr>
          <w:rStyle w:val="cs9f0a40405"/>
          <w:lang w:val="ru-RU"/>
        </w:rPr>
        <w:t xml:space="preserve"> &amp; </w:t>
      </w:r>
      <w:r w:rsidRPr="0044533F">
        <w:rPr>
          <w:rStyle w:val="cs9f0a40405"/>
        </w:rPr>
        <w:t>Dohme</w:t>
      </w:r>
      <w:r w:rsidRPr="0044533F">
        <w:rPr>
          <w:rStyle w:val="cs9f0a40405"/>
          <w:lang w:val="ru-RU"/>
        </w:rPr>
        <w:t xml:space="preserve"> </w:t>
      </w:r>
      <w:r w:rsidRPr="0044533F">
        <w:rPr>
          <w:rStyle w:val="cs9f0a40405"/>
        </w:rPr>
        <w:t>Corp</w:t>
      </w:r>
      <w:r w:rsidRPr="0044533F">
        <w:rPr>
          <w:rStyle w:val="cs9f0a40405"/>
          <w:lang w:val="ru-RU"/>
        </w:rPr>
        <w:t xml:space="preserve">., </w:t>
      </w:r>
      <w:r w:rsidRPr="0044533F">
        <w:rPr>
          <w:rStyle w:val="cs9f0a40405"/>
        </w:rPr>
        <w:t>a</w:t>
      </w:r>
      <w:r w:rsidRPr="0044533F">
        <w:rPr>
          <w:rStyle w:val="cs9f0a40405"/>
          <w:lang w:val="ru-RU"/>
        </w:rPr>
        <w:t xml:space="preserve"> </w:t>
      </w:r>
      <w:r w:rsidRPr="0044533F">
        <w:rPr>
          <w:rStyle w:val="cs9f0a40405"/>
        </w:rPr>
        <w:t>subsidiary</w:t>
      </w:r>
      <w:r w:rsidRPr="0044533F">
        <w:rPr>
          <w:rStyle w:val="cs9f0a40405"/>
          <w:lang w:val="ru-RU"/>
        </w:rPr>
        <w:t xml:space="preserve"> </w:t>
      </w:r>
      <w:r w:rsidRPr="0044533F">
        <w:rPr>
          <w:rStyle w:val="cs9f0a40405"/>
        </w:rPr>
        <w:t>of</w:t>
      </w:r>
      <w:r w:rsidRPr="0044533F">
        <w:rPr>
          <w:rStyle w:val="cs9f0a40405"/>
          <w:lang w:val="ru-RU"/>
        </w:rPr>
        <w:t xml:space="preserve"> </w:t>
      </w:r>
      <w:r w:rsidRPr="0044533F">
        <w:rPr>
          <w:rStyle w:val="cs9f0a40405"/>
        </w:rPr>
        <w:t>Merck</w:t>
      </w:r>
      <w:r w:rsidRPr="0044533F">
        <w:rPr>
          <w:rStyle w:val="cs9f0a40405"/>
          <w:lang w:val="ru-RU"/>
        </w:rPr>
        <w:t xml:space="preserve"> &amp; </w:t>
      </w:r>
      <w:r w:rsidRPr="0044533F">
        <w:rPr>
          <w:rStyle w:val="cs9f0a40405"/>
        </w:rPr>
        <w:t>Co</w:t>
      </w:r>
      <w:r w:rsidRPr="0044533F">
        <w:rPr>
          <w:rStyle w:val="cs9f0a40405"/>
          <w:lang w:val="ru-RU"/>
        </w:rPr>
        <w:t xml:space="preserve">., </w:t>
      </w:r>
      <w:r w:rsidRPr="0044533F">
        <w:rPr>
          <w:rStyle w:val="cs9f0a40405"/>
        </w:rPr>
        <w:t>Inc</w:t>
      </w:r>
      <w:r w:rsidRPr="0044533F">
        <w:rPr>
          <w:rStyle w:val="cs9f0a40405"/>
          <w:lang w:val="ru-RU"/>
        </w:rPr>
        <w:t xml:space="preserve">., </w:t>
      </w:r>
      <w:r w:rsidRPr="0044533F">
        <w:rPr>
          <w:rStyle w:val="cs9f0a40405"/>
        </w:rPr>
        <w:t>USA</w:t>
      </w:r>
      <w:r w:rsidRPr="0044533F">
        <w:rPr>
          <w:rStyle w:val="cs9f0a40405"/>
          <w:lang w:val="ru-RU"/>
        </w:rPr>
        <w:t>)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6"/>
          <w:lang w:val="ru-RU"/>
        </w:rPr>
      </w:pPr>
      <w:r>
        <w:rPr>
          <w:rStyle w:val="cs9b006266"/>
          <w:lang w:val="ru-RU"/>
        </w:rPr>
        <w:t xml:space="preserve">6. </w:t>
      </w:r>
      <w:r w:rsidRPr="0044533F">
        <w:rPr>
          <w:rStyle w:val="cs9b006266"/>
          <w:lang w:val="ru-RU"/>
        </w:rPr>
        <w:t>Доповнення до розділу Досьє досліджуваного лікарського засобу 3.2. «Дані по якості», версія 2.0 від 18 листопада 2021, англійською мовою; Оновлена версія Брошури дослідника, версія 7.0 від 11 листопада 2021 року, англійською мовою</w:t>
      </w:r>
      <w:r w:rsidRPr="0044533F">
        <w:rPr>
          <w:rStyle w:val="cs9f0a40406"/>
          <w:lang w:val="ru-RU"/>
        </w:rPr>
        <w:t xml:space="preserve"> до протоколу клінічного випробування «</w:t>
      </w:r>
      <w:r w:rsidRPr="0044533F">
        <w:rPr>
          <w:rStyle w:val="cs9f0a40406"/>
        </w:rPr>
        <w:t>enliGHten</w:t>
      </w:r>
      <w:r w:rsidRPr="0044533F">
        <w:rPr>
          <w:rStyle w:val="cs9f0a40406"/>
          <w:lang w:val="ru-RU"/>
        </w:rPr>
        <w:t xml:space="preserve">: Багатоцентрове, фаза 3, довготривале, відкрите дослідження щодо вивчення безпеки та ефективності препарату </w:t>
      </w:r>
      <w:r w:rsidRPr="0044533F">
        <w:rPr>
          <w:rStyle w:val="cs9b006266"/>
          <w:lang w:val="ru-RU"/>
        </w:rPr>
        <w:t xml:space="preserve">ГРЛ </w:t>
      </w:r>
      <w:r w:rsidRPr="0044533F">
        <w:rPr>
          <w:rStyle w:val="cs9b006266"/>
        </w:rPr>
        <w:t>TransCon</w:t>
      </w:r>
      <w:r w:rsidRPr="0044533F">
        <w:rPr>
          <w:rStyle w:val="cs9f0a40406"/>
          <w:lang w:val="ru-RU"/>
        </w:rPr>
        <w:t xml:space="preserve">, який вводиться один раз на тиждень дітям з дефіцитом гормону росту (ДГР), що завершили участь у попередньому клінічному дослідженні ГРЛ </w:t>
      </w:r>
      <w:r w:rsidRPr="0044533F">
        <w:rPr>
          <w:rStyle w:val="cs9f0a40406"/>
        </w:rPr>
        <w:t>TransCon</w:t>
      </w:r>
      <w:r w:rsidRPr="0044533F">
        <w:rPr>
          <w:rStyle w:val="cs9f0a40406"/>
          <w:lang w:val="ru-RU"/>
        </w:rPr>
        <w:t xml:space="preserve">», код дослідження </w:t>
      </w:r>
      <w:r w:rsidRPr="0044533F">
        <w:rPr>
          <w:rStyle w:val="cs9b006266"/>
        </w:rPr>
        <w:t>TransCon</w:t>
      </w:r>
      <w:r w:rsidRPr="0044533F">
        <w:rPr>
          <w:rStyle w:val="cs9b006266"/>
          <w:lang w:val="ru-RU"/>
        </w:rPr>
        <w:t>_</w:t>
      </w:r>
      <w:r w:rsidRPr="0044533F">
        <w:rPr>
          <w:rStyle w:val="cs9b006266"/>
        </w:rPr>
        <w:t>hGH</w:t>
      </w:r>
      <w:r w:rsidRPr="0044533F">
        <w:rPr>
          <w:rStyle w:val="cs9b006266"/>
          <w:lang w:val="ru-RU"/>
        </w:rPr>
        <w:t>_</w:t>
      </w:r>
      <w:r w:rsidRPr="0044533F">
        <w:rPr>
          <w:rStyle w:val="cs9b006266"/>
        </w:rPr>
        <w:t>CT</w:t>
      </w:r>
      <w:r w:rsidRPr="0044533F">
        <w:rPr>
          <w:rStyle w:val="cs9b006266"/>
          <w:lang w:val="ru-RU"/>
        </w:rPr>
        <w:t>-301</w:t>
      </w:r>
      <w:r w:rsidRPr="0044533F">
        <w:rPr>
          <w:rStyle w:val="cs9b006266"/>
        </w:rPr>
        <w:t>EXT</w:t>
      </w:r>
      <w:r w:rsidRPr="0044533F">
        <w:rPr>
          <w:rStyle w:val="cs9f0a40406"/>
          <w:lang w:val="ru-RU"/>
        </w:rPr>
        <w:t>, версія 2.0 (глобальна поправка 1) від 29 січня 2020 року; спонсор - Асцендіс Фарма Ендокрінолоджи Д</w:t>
      </w:r>
      <w:r w:rsidRPr="0044533F">
        <w:rPr>
          <w:rStyle w:val="cs9f0a40406"/>
        </w:rPr>
        <w:t>i</w:t>
      </w:r>
      <w:r w:rsidRPr="0044533F">
        <w:rPr>
          <w:rStyle w:val="cs9f0a40406"/>
          <w:lang w:val="ru-RU"/>
        </w:rPr>
        <w:t>в</w:t>
      </w:r>
      <w:r w:rsidRPr="0044533F">
        <w:rPr>
          <w:rStyle w:val="cs9f0a40406"/>
        </w:rPr>
        <w:t>i</w:t>
      </w:r>
      <w:r w:rsidRPr="0044533F">
        <w:rPr>
          <w:rStyle w:val="cs9f0a40406"/>
          <w:lang w:val="ru-RU"/>
        </w:rPr>
        <w:t>жн А/С (</w:t>
      </w:r>
      <w:r w:rsidRPr="0044533F">
        <w:rPr>
          <w:rStyle w:val="cs9f0a40406"/>
        </w:rPr>
        <w:t>Ascendis</w:t>
      </w:r>
      <w:r w:rsidRPr="0044533F">
        <w:rPr>
          <w:rStyle w:val="cs9f0a40406"/>
          <w:lang w:val="ru-RU"/>
        </w:rPr>
        <w:t xml:space="preserve"> </w:t>
      </w:r>
      <w:r w:rsidRPr="0044533F">
        <w:rPr>
          <w:rStyle w:val="cs9f0a40406"/>
        </w:rPr>
        <w:t>Pharma</w:t>
      </w:r>
      <w:r w:rsidRPr="0044533F">
        <w:rPr>
          <w:rStyle w:val="cs9f0a40406"/>
          <w:lang w:val="ru-RU"/>
        </w:rPr>
        <w:t xml:space="preserve"> </w:t>
      </w:r>
      <w:r w:rsidRPr="0044533F">
        <w:rPr>
          <w:rStyle w:val="cs9f0a40406"/>
        </w:rPr>
        <w:t>Endocrinology</w:t>
      </w:r>
      <w:r w:rsidRPr="0044533F">
        <w:rPr>
          <w:rStyle w:val="cs9f0a40406"/>
          <w:lang w:val="ru-RU"/>
        </w:rPr>
        <w:t xml:space="preserve"> </w:t>
      </w:r>
      <w:r w:rsidRPr="0044533F">
        <w:rPr>
          <w:rStyle w:val="cs9f0a40406"/>
        </w:rPr>
        <w:t>Division</w:t>
      </w:r>
      <w:r w:rsidRPr="0044533F">
        <w:rPr>
          <w:rStyle w:val="cs9f0a40406"/>
          <w:lang w:val="ru-RU"/>
        </w:rPr>
        <w:t xml:space="preserve"> </w:t>
      </w:r>
      <w:r w:rsidRPr="0044533F">
        <w:rPr>
          <w:rStyle w:val="cs9f0a40406"/>
        </w:rPr>
        <w:t>A</w:t>
      </w:r>
      <w:r w:rsidRPr="0044533F">
        <w:rPr>
          <w:rStyle w:val="cs9f0a40406"/>
          <w:lang w:val="ru-RU"/>
        </w:rPr>
        <w:t>/</w:t>
      </w:r>
      <w:r w:rsidRPr="0044533F">
        <w:rPr>
          <w:rStyle w:val="cs9f0a40406"/>
        </w:rPr>
        <w:t>S</w:t>
      </w:r>
      <w:r w:rsidRPr="0044533F">
        <w:rPr>
          <w:rStyle w:val="cs9f0a40406"/>
          <w:lang w:val="ru-RU"/>
        </w:rPr>
        <w:t>), Данія</w:t>
      </w:r>
    </w:p>
    <w:p w:rsidR="00B44F82" w:rsidRPr="00B44F82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B44F82">
        <w:rPr>
          <w:rFonts w:ascii="Arial" w:hAnsi="Arial" w:cs="Arial"/>
          <w:sz w:val="20"/>
          <w:szCs w:val="20"/>
          <w:lang w:val="ru-RU"/>
        </w:rPr>
        <w:t>Заявник - Акцельсіорз Лтд., Угорщина</w:t>
      </w:r>
    </w:p>
    <w:p w:rsidR="00B44F82" w:rsidRPr="00B44F82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9f0a40407"/>
          <w:lang w:val="ru-RU"/>
        </w:rPr>
      </w:pPr>
      <w:r>
        <w:rPr>
          <w:rStyle w:val="cs9b006267"/>
          <w:lang w:val="ru-RU"/>
        </w:rPr>
        <w:t xml:space="preserve">7. </w:t>
      </w:r>
      <w:r w:rsidRPr="0044533F">
        <w:rPr>
          <w:rStyle w:val="cs9b006267"/>
          <w:lang w:val="ru-RU"/>
        </w:rPr>
        <w:t>Подовження терміну придатності таблеток амлодипін 5 мг та 10 мг, перекапсульованих у тверду желатинову капсулу з 18 місяців до 24 місяців; Поправка до Досьє на досліджуваний лікарський засіб - розділ з якості, для таблеток амлодипін 5 мг та 10 мг, перекапсульованих у тверду желатинову капсулу, версія від грудня 2021 р.; Подовження терміну придатності таблеток периндоприл 10 мг, вкритих плівковою оболонкою, подвійно перекапсульованих у тверду желатинову капсулу, з 18 місяців до 24 місяців; Поправка до Досьє на досліджуваний лікарський засіб - розділ з якості, для таблеток периндоприл 10 мг, вкритих плівковою оболонкою, подвійно перекапсульованих у тверду желатинову капсулу, версія від грудня 2021 р.</w:t>
      </w:r>
      <w:r w:rsidRPr="0044533F">
        <w:rPr>
          <w:rStyle w:val="cs9f0a40407"/>
          <w:lang w:val="ru-RU"/>
        </w:rPr>
        <w:t xml:space="preserve"> до протоколу клінічного дослідження «Оцінка клінічної ефективності та безпеки </w:t>
      </w:r>
      <w:r w:rsidRPr="0044533F">
        <w:rPr>
          <w:rStyle w:val="cs9f0a40407"/>
          <w:b/>
          <w:lang w:val="ru-RU"/>
        </w:rPr>
        <w:t xml:space="preserve">периндоприлу 10 мг / індапаміду 2,5 мг / амлодипіну 5 або 10 мг / бісопрололу 5 мг </w:t>
      </w:r>
      <w:r w:rsidRPr="0044533F">
        <w:rPr>
          <w:rStyle w:val="cs9f0a40407"/>
          <w:lang w:val="ru-RU"/>
        </w:rPr>
        <w:t xml:space="preserve">у комбінації з однієї таблетки після 8 тижнів лікування у порівнянні з вільною комбінацією периндоприлу 10 мг, індапаміду 2,5 мг та амлодипіну 5 або 10 мг у пацієнтів з неконтрольованою есенціальною гіпертензією. Міжнародне, багатоцентрове, рандомізоване, подвійне сліпе, 16-тижневе дослідження.», код випробування </w:t>
      </w:r>
      <w:r w:rsidRPr="0044533F">
        <w:rPr>
          <w:rStyle w:val="cs9b006267"/>
        </w:rPr>
        <w:t>CL</w:t>
      </w:r>
      <w:r w:rsidRPr="0044533F">
        <w:rPr>
          <w:rStyle w:val="cs9b006267"/>
          <w:lang w:val="ru-RU"/>
        </w:rPr>
        <w:t>3-05179-002</w:t>
      </w:r>
      <w:r w:rsidRPr="0044533F">
        <w:rPr>
          <w:rStyle w:val="cs9f0a40407"/>
          <w:lang w:val="ru-RU"/>
        </w:rPr>
        <w:t>, фінальна версія 2.0 від 5 жовтня 2021 року з інтегрованою суттєвою поправкою №1 від 5 жовтня 2021 р.; спонсор - Інститут міжнародних досліджень «СЕРВ’Є» (</w:t>
      </w:r>
      <w:r w:rsidRPr="0044533F">
        <w:rPr>
          <w:rStyle w:val="cs9f0a40407"/>
        </w:rPr>
        <w:t>Institut</w:t>
      </w:r>
      <w:r w:rsidRPr="0044533F">
        <w:rPr>
          <w:rStyle w:val="cs9f0a40407"/>
          <w:lang w:val="ru-RU"/>
        </w:rPr>
        <w:t xml:space="preserve"> </w:t>
      </w:r>
      <w:r w:rsidRPr="0044533F">
        <w:rPr>
          <w:rStyle w:val="cs9f0a40407"/>
        </w:rPr>
        <w:t>de</w:t>
      </w:r>
      <w:r w:rsidRPr="0044533F">
        <w:rPr>
          <w:rStyle w:val="cs9f0a40407"/>
          <w:lang w:val="ru-RU"/>
        </w:rPr>
        <w:t xml:space="preserve"> </w:t>
      </w:r>
      <w:r w:rsidRPr="0044533F">
        <w:rPr>
          <w:rStyle w:val="cs9f0a40407"/>
        </w:rPr>
        <w:t>Recherches</w:t>
      </w:r>
      <w:r w:rsidRPr="0044533F">
        <w:rPr>
          <w:rStyle w:val="cs9f0a40407"/>
          <w:lang w:val="ru-RU"/>
        </w:rPr>
        <w:t xml:space="preserve"> </w:t>
      </w:r>
      <w:r w:rsidRPr="0044533F">
        <w:rPr>
          <w:rStyle w:val="cs9f0a40407"/>
        </w:rPr>
        <w:t>Internationales</w:t>
      </w:r>
      <w:r w:rsidRPr="0044533F">
        <w:rPr>
          <w:rStyle w:val="cs9f0a40407"/>
          <w:lang w:val="ru-RU"/>
        </w:rPr>
        <w:t xml:space="preserve"> </w:t>
      </w:r>
      <w:r w:rsidRPr="0044533F">
        <w:rPr>
          <w:rStyle w:val="cs9f0a40407"/>
        </w:rPr>
        <w:t>Servier</w:t>
      </w:r>
      <w:r w:rsidRPr="0044533F">
        <w:rPr>
          <w:rStyle w:val="cs9f0a40407"/>
          <w:lang w:val="ru-RU"/>
        </w:rPr>
        <w:t xml:space="preserve"> (</w:t>
      </w:r>
      <w:r w:rsidRPr="0044533F">
        <w:rPr>
          <w:rStyle w:val="cs9f0a40407"/>
        </w:rPr>
        <w:t>I</w:t>
      </w:r>
      <w:r w:rsidRPr="0044533F">
        <w:rPr>
          <w:rStyle w:val="cs9f0a40407"/>
          <w:lang w:val="ru-RU"/>
        </w:rPr>
        <w:t>.</w:t>
      </w:r>
      <w:r w:rsidRPr="0044533F">
        <w:rPr>
          <w:rStyle w:val="cs9f0a40407"/>
        </w:rPr>
        <w:t>R</w:t>
      </w:r>
      <w:r w:rsidRPr="0044533F">
        <w:rPr>
          <w:rStyle w:val="cs9f0a40407"/>
          <w:lang w:val="ru-RU"/>
        </w:rPr>
        <w:t>.</w:t>
      </w:r>
      <w:r w:rsidRPr="0044533F">
        <w:rPr>
          <w:rStyle w:val="cs9f0a40407"/>
        </w:rPr>
        <w:t>I</w:t>
      </w:r>
      <w:r w:rsidRPr="0044533F">
        <w:rPr>
          <w:rStyle w:val="cs9f0a40407"/>
          <w:lang w:val="ru-RU"/>
        </w:rPr>
        <w:t>.</w:t>
      </w:r>
      <w:r w:rsidRPr="0044533F">
        <w:rPr>
          <w:rStyle w:val="cs9f0a40407"/>
        </w:rPr>
        <w:t>S</w:t>
      </w:r>
      <w:r w:rsidRPr="0044533F">
        <w:rPr>
          <w:rStyle w:val="cs9f0a40407"/>
          <w:lang w:val="ru-RU"/>
        </w:rPr>
        <w:t>.)), Франція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«КЦР Україна»</w:t>
      </w:r>
    </w:p>
    <w:p w:rsidR="00B44F82" w:rsidRPr="0044533F" w:rsidRDefault="00B44F82" w:rsidP="00B44F82">
      <w:pPr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7"/>
          <w:rFonts w:ascii="Arial" w:hAnsi="Arial" w:cs="Arial"/>
          <w:sz w:val="20"/>
          <w:szCs w:val="20"/>
          <w:lang w:val="ru-RU"/>
        </w:rPr>
      </w:pPr>
      <w:r>
        <w:rPr>
          <w:rStyle w:val="cs9b006268"/>
          <w:lang w:val="ru-RU"/>
        </w:rPr>
        <w:t xml:space="preserve">8. </w:t>
      </w:r>
      <w:r w:rsidRPr="0044533F">
        <w:rPr>
          <w:rStyle w:val="cs9b006268"/>
          <w:lang w:val="ru-RU"/>
        </w:rPr>
        <w:t xml:space="preserve">Оновлений Протокол </w:t>
      </w:r>
      <w:r w:rsidRPr="0044533F">
        <w:rPr>
          <w:rStyle w:val="cs9b006268"/>
        </w:rPr>
        <w:t>NN</w:t>
      </w:r>
      <w:r w:rsidRPr="0044533F">
        <w:rPr>
          <w:rStyle w:val="cs9b006268"/>
          <w:lang w:val="ru-RU"/>
        </w:rPr>
        <w:t xml:space="preserve">6535-4730, фінальна версія 6.0 від 25 листопада 2021 р., англійською мовою з додатками; Доповнення І: Глобальний перелік ключових співробітників, відповідних відділів та постачальників клінічних матеріалів, фінальна версія 2.0, від 25 листопада 2021 року, англійскою мовою; Залучення додаткових місць проведення клінічного дослідження; </w:t>
      </w:r>
      <w:r w:rsidRPr="0044533F">
        <w:rPr>
          <w:rStyle w:val="cs9b006268"/>
          <w:lang w:val="ru-RU"/>
        </w:rPr>
        <w:lastRenderedPageBreak/>
        <w:t>Продовження терміну проведення клінічного випробування в Україні до 26 квітня 2026 року</w:t>
      </w:r>
      <w:r w:rsidRPr="0044533F">
        <w:rPr>
          <w:rStyle w:val="cs9f0a40408"/>
          <w:lang w:val="ru-RU"/>
        </w:rPr>
        <w:t xml:space="preserve"> до протоколу клінічного дослідження «Рандомізоване подвійне сліпе плацебо-контрольоване клінічне дослідження, що вивчає ефективність та безпеку застосування перорального </w:t>
      </w:r>
      <w:r w:rsidRPr="0044533F">
        <w:rPr>
          <w:rStyle w:val="cs9b006268"/>
          <w:lang w:val="ru-RU"/>
        </w:rPr>
        <w:t>семаглутиду</w:t>
      </w:r>
      <w:r w:rsidRPr="0044533F">
        <w:rPr>
          <w:rStyle w:val="cs9f0a40408"/>
          <w:lang w:val="ru-RU"/>
        </w:rPr>
        <w:t xml:space="preserve"> у пацієнтів із початковою стадією хвороби Альцгеймера (</w:t>
      </w:r>
      <w:r w:rsidRPr="0044533F">
        <w:rPr>
          <w:rStyle w:val="cs9f0a40408"/>
        </w:rPr>
        <w:t>EVOKE</w:t>
      </w:r>
      <w:r w:rsidRPr="0044533F">
        <w:rPr>
          <w:rStyle w:val="cs9f0a40408"/>
          <w:lang w:val="ru-RU"/>
        </w:rPr>
        <w:t xml:space="preserve">)», код дослідження </w:t>
      </w:r>
      <w:r w:rsidRPr="0044533F">
        <w:rPr>
          <w:rStyle w:val="cs9b006268"/>
        </w:rPr>
        <w:t>NN</w:t>
      </w:r>
      <w:r w:rsidRPr="0044533F">
        <w:rPr>
          <w:rStyle w:val="cs9b006268"/>
          <w:lang w:val="ru-RU"/>
        </w:rPr>
        <w:t>6535-4730</w:t>
      </w:r>
      <w:r w:rsidRPr="0044533F">
        <w:rPr>
          <w:rStyle w:val="cs9f0a40408"/>
          <w:lang w:val="ru-RU"/>
        </w:rPr>
        <w:t xml:space="preserve">, фінальна версія 1.0 від 30 жовтня 2020 року; спонсор - </w:t>
      </w:r>
      <w:r w:rsidRPr="0044533F">
        <w:rPr>
          <w:rStyle w:val="cs9f0a40408"/>
        </w:rPr>
        <w:t>Novo</w:t>
      </w:r>
      <w:r w:rsidRPr="0044533F">
        <w:rPr>
          <w:rStyle w:val="cs9f0a40408"/>
          <w:lang w:val="ru-RU"/>
        </w:rPr>
        <w:t xml:space="preserve"> </w:t>
      </w:r>
      <w:r w:rsidRPr="0044533F">
        <w:rPr>
          <w:rStyle w:val="cs9f0a40408"/>
        </w:rPr>
        <w:t>Nordisk</w:t>
      </w:r>
      <w:r w:rsidRPr="0044533F">
        <w:rPr>
          <w:rStyle w:val="cs9f0a40408"/>
          <w:lang w:val="ru-RU"/>
        </w:rPr>
        <w:t xml:space="preserve"> </w:t>
      </w:r>
      <w:r w:rsidRPr="0044533F">
        <w:rPr>
          <w:rStyle w:val="cs9f0a40408"/>
        </w:rPr>
        <w:t>A</w:t>
      </w:r>
      <w:r w:rsidRPr="0044533F">
        <w:rPr>
          <w:rStyle w:val="cs9f0a40408"/>
          <w:lang w:val="ru-RU"/>
        </w:rPr>
        <w:t>/</w:t>
      </w:r>
      <w:r w:rsidRPr="0044533F">
        <w:rPr>
          <w:rStyle w:val="cs9f0a40408"/>
        </w:rPr>
        <w:t>S</w:t>
      </w:r>
      <w:r w:rsidRPr="0044533F">
        <w:rPr>
          <w:rStyle w:val="cs9f0a40408"/>
          <w:lang w:val="ru-RU"/>
        </w:rPr>
        <w:t xml:space="preserve">, </w:t>
      </w:r>
      <w:r w:rsidRPr="0044533F">
        <w:rPr>
          <w:rStyle w:val="cs9f0a40408"/>
        </w:rPr>
        <w:t>Denmark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Style w:val="cs9b006268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B44F82" w:rsidRPr="0018568C" w:rsidTr="00942A9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Style w:val="cs9b006268"/>
                <w:b w:val="0"/>
              </w:rPr>
            </w:pPr>
            <w:r w:rsidRPr="0044533F">
              <w:rPr>
                <w:rStyle w:val="csed36d4af8"/>
                <w:lang w:val="ru-RU"/>
              </w:rPr>
              <w:t xml:space="preserve"> </w:t>
            </w:r>
            <w:r w:rsidRPr="0044533F">
              <w:rPr>
                <w:rStyle w:val="csed36d4af8"/>
                <w:b w:val="0"/>
              </w:rPr>
              <w:t> </w:t>
            </w:r>
            <w:r w:rsidRPr="0044533F">
              <w:rPr>
                <w:rStyle w:val="cs9b006268"/>
                <w:b w:val="0"/>
              </w:rPr>
              <w:t xml:space="preserve">№ </w:t>
            </w:r>
          </w:p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8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533F">
              <w:rPr>
                <w:rStyle w:val="cs9b006268"/>
                <w:b w:val="0"/>
                <w:lang w:val="ru-RU"/>
              </w:rPr>
              <w:t>П.І.Б. відповідального дослідника</w:t>
            </w:r>
          </w:p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533F">
              <w:rPr>
                <w:rStyle w:val="cs9b006268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B44F82" w:rsidRPr="0044533F" w:rsidTr="00942A9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80d9435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8"/>
                <w:b w:val="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8"/>
                <w:b w:val="0"/>
              </w:rPr>
              <w:t>к.м.н. Кмита О.П.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8"/>
                <w:b w:val="0"/>
              </w:rPr>
              <w:t xml:space="preserve">Комунальне некомерційне підприємство Сумської обласної ради </w:t>
            </w:r>
            <w:r w:rsidRPr="0044533F">
              <w:rPr>
                <w:rStyle w:val="cs9b006268"/>
                <w:b w:val="0"/>
                <w:lang w:val="uk-UA"/>
              </w:rPr>
              <w:t>«</w:t>
            </w:r>
            <w:r w:rsidRPr="0044533F">
              <w:rPr>
                <w:rStyle w:val="cs9b006268"/>
                <w:b w:val="0"/>
              </w:rPr>
              <w:t>Сумська обласна клінічна лікарня</w:t>
            </w:r>
            <w:r w:rsidRPr="0044533F">
              <w:rPr>
                <w:rStyle w:val="cs9b006268"/>
                <w:b w:val="0"/>
                <w:lang w:val="uk-UA"/>
              </w:rPr>
              <w:t>»</w:t>
            </w:r>
            <w:r w:rsidRPr="0044533F">
              <w:rPr>
                <w:rStyle w:val="cs9b006268"/>
                <w:b w:val="0"/>
              </w:rPr>
              <w:t>, Регіональний центр діагностики та лікування розсіяного склерозу на базі неврологічного відділення, Сумський державний університет, кафедра нейрохірургії та неврології з курсами психіатрії, наркології, медичної психології та професійних хвороб, м. Суми</w:t>
            </w:r>
          </w:p>
        </w:tc>
      </w:tr>
      <w:tr w:rsidR="00B44F82" w:rsidRPr="0018568C" w:rsidTr="00942A9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80d9435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8"/>
                <w:b w:val="0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533F">
              <w:rPr>
                <w:rStyle w:val="cs9b006268"/>
                <w:b w:val="0"/>
                <w:lang w:val="ru-RU"/>
              </w:rPr>
              <w:t>д.м.н. Шульга О.Д.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533F">
              <w:rPr>
                <w:rStyle w:val="cs9b006268"/>
                <w:b w:val="0"/>
                <w:lang w:val="ru-RU"/>
              </w:rPr>
              <w:t>Комунальне підприємство «Волинська обласна клінічна лікарня» Волинської обласної ради, неврологічне відділення, м. Луцьк</w:t>
            </w:r>
          </w:p>
        </w:tc>
      </w:tr>
      <w:tr w:rsidR="00B44F82" w:rsidRPr="0044533F" w:rsidTr="00942A9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80d9435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8"/>
                <w:b w:val="0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8"/>
                <w:b w:val="0"/>
              </w:rPr>
              <w:t>лікар Ільніцька О.В.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8"/>
                <w:b w:val="0"/>
              </w:rPr>
              <w:t xml:space="preserve">Обласне комунальне некомерційне підприємство </w:t>
            </w:r>
            <w:r w:rsidRPr="0044533F">
              <w:rPr>
                <w:rStyle w:val="cs9b006268"/>
                <w:b w:val="0"/>
                <w:lang w:val="uk-UA"/>
              </w:rPr>
              <w:t>«</w:t>
            </w:r>
            <w:r w:rsidRPr="0044533F">
              <w:rPr>
                <w:rStyle w:val="cs9b006268"/>
                <w:b w:val="0"/>
              </w:rPr>
              <w:t>Чернівецька лікарня швидкої медичної допомоги</w:t>
            </w:r>
            <w:r w:rsidRPr="0044533F">
              <w:rPr>
                <w:rStyle w:val="cs9b006268"/>
                <w:b w:val="0"/>
                <w:lang w:val="uk-UA"/>
              </w:rPr>
              <w:t>»</w:t>
            </w:r>
            <w:r w:rsidRPr="0044533F">
              <w:rPr>
                <w:rStyle w:val="cs9b006268"/>
                <w:b w:val="0"/>
              </w:rPr>
              <w:t>, центр невідкладної неврології, м. Чернівці</w:t>
            </w:r>
          </w:p>
        </w:tc>
      </w:tr>
      <w:tr w:rsidR="00B44F82" w:rsidRPr="0018568C" w:rsidTr="00942A9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80d9435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8"/>
                <w:b w:val="0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533F">
              <w:rPr>
                <w:rStyle w:val="cs9b006268"/>
                <w:b w:val="0"/>
                <w:lang w:val="ru-RU"/>
              </w:rPr>
              <w:t>к.м.н. Черкез А.М.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533F">
              <w:rPr>
                <w:rStyle w:val="cs9b006268"/>
                <w:b w:val="0"/>
                <w:lang w:val="ru-RU"/>
              </w:rPr>
              <w:t>Комунальне некомерційне підприємство «Запорізька обласна клінічна лікарня» Запорізької обласної ради, відділення неврології №1, м. Запоріжжя</w:t>
            </w:r>
          </w:p>
        </w:tc>
      </w:tr>
    </w:tbl>
    <w:p w:rsidR="00B44F82" w:rsidRPr="0044533F" w:rsidRDefault="00B44F82" w:rsidP="00B44F82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44533F">
        <w:rPr>
          <w:rStyle w:val="csafaf57411"/>
        </w:rPr>
        <w:t> </w:t>
      </w:r>
      <w:r w:rsidRPr="0044533F">
        <w:rPr>
          <w:rFonts w:ascii="Arial" w:hAnsi="Arial" w:cs="Arial"/>
          <w:sz w:val="20"/>
          <w:szCs w:val="20"/>
          <w:lang w:val="ru-RU"/>
        </w:rPr>
        <w:t>Заявник - ТОВ «Ново Нордіск Україна»</w:t>
      </w:r>
    </w:p>
    <w:p w:rsidR="00B44F82" w:rsidRPr="0044533F" w:rsidRDefault="00B44F82" w:rsidP="00B44F82">
      <w:pPr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8"/>
          <w:rFonts w:ascii="Arial" w:hAnsi="Arial" w:cs="Arial"/>
          <w:sz w:val="20"/>
          <w:szCs w:val="20"/>
          <w:lang w:val="ru-RU"/>
        </w:rPr>
      </w:pPr>
      <w:r>
        <w:rPr>
          <w:rStyle w:val="cs9b006269"/>
          <w:lang w:val="ru-RU"/>
        </w:rPr>
        <w:t xml:space="preserve">9. </w:t>
      </w:r>
      <w:r w:rsidRPr="0044533F">
        <w:rPr>
          <w:rStyle w:val="cs9b006269"/>
          <w:lang w:val="ru-RU"/>
        </w:rPr>
        <w:t xml:space="preserve">Оновлений Протокол клінічного випробування </w:t>
      </w:r>
      <w:r w:rsidRPr="0044533F">
        <w:rPr>
          <w:rStyle w:val="cs9b006269"/>
        </w:rPr>
        <w:t>BAT</w:t>
      </w:r>
      <w:r w:rsidRPr="0044533F">
        <w:rPr>
          <w:rStyle w:val="cs9b006269"/>
          <w:lang w:val="ru-RU"/>
        </w:rPr>
        <w:t>-2506-002-</w:t>
      </w:r>
      <w:r w:rsidRPr="0044533F">
        <w:rPr>
          <w:rStyle w:val="cs9b006269"/>
        </w:rPr>
        <w:t>CR</w:t>
      </w:r>
      <w:r w:rsidRPr="0044533F">
        <w:rPr>
          <w:rStyle w:val="cs9b006269"/>
          <w:lang w:val="ru-RU"/>
        </w:rPr>
        <w:t xml:space="preserve">, версія 3.0 від 15 листопада 2021 року; Оновлена Брошура дослідника для </w:t>
      </w:r>
      <w:r w:rsidRPr="0044533F">
        <w:rPr>
          <w:rStyle w:val="cs9b006269"/>
        </w:rPr>
        <w:t>BAT</w:t>
      </w:r>
      <w:r w:rsidRPr="0044533F">
        <w:rPr>
          <w:rStyle w:val="cs9b006269"/>
          <w:lang w:val="ru-RU"/>
        </w:rPr>
        <w:t xml:space="preserve">2506, видання 4.0 від 31 липня 2021 року; Інформація для пацієнта та форма інформованої згоди, Модель для України, версія 2.0 від 30 листопада 2021 року, українською та російською мовами; Матеріали для пацієнтів: Посібник для учасника, версія 2.0 від 23 листопада 2021 року, українською мовою; «Пособие для участника со сведениями об исследовании», версія 2.0 від 23 листопада 2021 року, російською мовою; Матеріали для дослідників: Глобальне джерело інформації для дослідження </w:t>
      </w:r>
      <w:r w:rsidRPr="0044533F">
        <w:rPr>
          <w:rStyle w:val="cs9b006269"/>
        </w:rPr>
        <w:t>BAT</w:t>
      </w:r>
      <w:r w:rsidRPr="0044533F">
        <w:rPr>
          <w:rStyle w:val="cs9b006269"/>
          <w:lang w:val="ru-RU"/>
        </w:rPr>
        <w:t>2506 002 (</w:t>
      </w:r>
      <w:r w:rsidRPr="0044533F">
        <w:rPr>
          <w:rStyle w:val="cs9b006269"/>
        </w:rPr>
        <w:t>GLOBAL</w:t>
      </w:r>
      <w:r w:rsidRPr="0044533F">
        <w:rPr>
          <w:rStyle w:val="cs9b006269"/>
          <w:lang w:val="ru-RU"/>
        </w:rPr>
        <w:t xml:space="preserve"> </w:t>
      </w:r>
      <w:r w:rsidRPr="0044533F">
        <w:rPr>
          <w:rStyle w:val="cs9b006269"/>
        </w:rPr>
        <w:t>Ring</w:t>
      </w:r>
      <w:r w:rsidRPr="0044533F">
        <w:rPr>
          <w:rStyle w:val="cs9b006269"/>
          <w:lang w:val="ru-RU"/>
        </w:rPr>
        <w:t xml:space="preserve"> </w:t>
      </w:r>
      <w:r w:rsidRPr="0044533F">
        <w:rPr>
          <w:rStyle w:val="cs9b006269"/>
        </w:rPr>
        <w:t>of</w:t>
      </w:r>
      <w:r w:rsidRPr="0044533F">
        <w:rPr>
          <w:rStyle w:val="cs9b006269"/>
          <w:lang w:val="ru-RU"/>
        </w:rPr>
        <w:t xml:space="preserve"> </w:t>
      </w:r>
      <w:r w:rsidRPr="0044533F">
        <w:rPr>
          <w:rStyle w:val="cs9b006269"/>
        </w:rPr>
        <w:t>Resources</w:t>
      </w:r>
      <w:r w:rsidRPr="0044533F">
        <w:rPr>
          <w:rStyle w:val="cs9b006269"/>
          <w:lang w:val="ru-RU"/>
        </w:rPr>
        <w:t xml:space="preserve"> </w:t>
      </w:r>
      <w:r w:rsidRPr="0044533F">
        <w:rPr>
          <w:rStyle w:val="cs9b006269"/>
        </w:rPr>
        <w:t>BAT</w:t>
      </w:r>
      <w:r w:rsidRPr="0044533F">
        <w:rPr>
          <w:rStyle w:val="cs9b006269"/>
          <w:lang w:val="ru-RU"/>
        </w:rPr>
        <w:t xml:space="preserve">2506 002 </w:t>
      </w:r>
      <w:r w:rsidRPr="0044533F">
        <w:rPr>
          <w:rStyle w:val="cs9b006269"/>
        </w:rPr>
        <w:t>Study</w:t>
      </w:r>
      <w:r w:rsidRPr="0044533F">
        <w:rPr>
          <w:rStyle w:val="cs9b006269"/>
          <w:lang w:val="ru-RU"/>
        </w:rPr>
        <w:t>), версія 2.0 від 23 листопада 2021 року, англійською мовою</w:t>
      </w:r>
      <w:r w:rsidRPr="0044533F">
        <w:rPr>
          <w:rStyle w:val="cs9f0a40409"/>
          <w:lang w:val="ru-RU"/>
        </w:rPr>
        <w:t xml:space="preserve"> до протоколу клінічного випробування «Багатоцентрове, подвійне сліпе, рандомізоване дослідження у паралельних групах з метою визначення ефективності та безпечності препарату </w:t>
      </w:r>
      <w:r w:rsidRPr="0044533F">
        <w:rPr>
          <w:rStyle w:val="cs9b006269"/>
        </w:rPr>
        <w:t>BAT</w:t>
      </w:r>
      <w:r w:rsidRPr="0044533F">
        <w:rPr>
          <w:rStyle w:val="cs9b006269"/>
          <w:lang w:val="ru-RU"/>
        </w:rPr>
        <w:t>2506</w:t>
      </w:r>
      <w:r w:rsidRPr="0044533F">
        <w:rPr>
          <w:rStyle w:val="cs9f0a40409"/>
          <w:lang w:val="ru-RU"/>
        </w:rPr>
        <w:t xml:space="preserve"> у порівнянні з </w:t>
      </w:r>
      <w:r w:rsidRPr="0044533F">
        <w:rPr>
          <w:rStyle w:val="cs9f0a40409"/>
        </w:rPr>
        <w:t>Simponi</w:t>
      </w:r>
      <w:r w:rsidRPr="0044533F">
        <w:rPr>
          <w:rStyle w:val="cs9f0a40409"/>
          <w:lang w:val="ru-RU"/>
        </w:rPr>
        <w:t xml:space="preserve">® в учасників з активним псоріатичним артритом», код дослідження </w:t>
      </w:r>
      <w:r w:rsidRPr="0044533F">
        <w:rPr>
          <w:rStyle w:val="cs9b006269"/>
        </w:rPr>
        <w:t>BAT</w:t>
      </w:r>
      <w:r w:rsidRPr="0044533F">
        <w:rPr>
          <w:rStyle w:val="cs9b006269"/>
          <w:lang w:val="ru-RU"/>
        </w:rPr>
        <w:t>-2506-002-</w:t>
      </w:r>
      <w:r w:rsidRPr="0044533F">
        <w:rPr>
          <w:rStyle w:val="cs9b006269"/>
        </w:rPr>
        <w:t>CR</w:t>
      </w:r>
      <w:r w:rsidRPr="0044533F">
        <w:rPr>
          <w:rStyle w:val="cs9f0a40409"/>
          <w:lang w:val="ru-RU"/>
        </w:rPr>
        <w:t xml:space="preserve">, версія 2.0 з поправкою 1.0 від 10 листопада 2020 року; спонсор - «Біо-Тера Солюшнз, Лтд.», Китай / </w:t>
      </w:r>
      <w:r w:rsidRPr="0044533F">
        <w:rPr>
          <w:rStyle w:val="cs9f0a40409"/>
        </w:rPr>
        <w:t>Bio</w:t>
      </w:r>
      <w:r w:rsidRPr="0044533F">
        <w:rPr>
          <w:rStyle w:val="cs9f0a40409"/>
          <w:lang w:val="ru-RU"/>
        </w:rPr>
        <w:t>-</w:t>
      </w:r>
      <w:r w:rsidRPr="0044533F">
        <w:rPr>
          <w:rStyle w:val="cs9f0a40409"/>
        </w:rPr>
        <w:t>Thera</w:t>
      </w:r>
      <w:r w:rsidRPr="0044533F">
        <w:rPr>
          <w:rStyle w:val="cs9f0a40409"/>
          <w:lang w:val="ru-RU"/>
        </w:rPr>
        <w:t xml:space="preserve"> </w:t>
      </w:r>
      <w:r w:rsidRPr="0044533F">
        <w:rPr>
          <w:rStyle w:val="cs9f0a40409"/>
        </w:rPr>
        <w:t>Solutions</w:t>
      </w:r>
      <w:r w:rsidRPr="0044533F">
        <w:rPr>
          <w:rStyle w:val="cs9f0a40409"/>
          <w:lang w:val="ru-RU"/>
        </w:rPr>
        <w:t xml:space="preserve">, </w:t>
      </w:r>
      <w:r w:rsidRPr="0044533F">
        <w:rPr>
          <w:rStyle w:val="cs9f0a40409"/>
        </w:rPr>
        <w:t>Ltd</w:t>
      </w:r>
      <w:r w:rsidRPr="0044533F">
        <w:rPr>
          <w:rStyle w:val="cs9f0a40409"/>
          <w:lang w:val="ru-RU"/>
        </w:rPr>
        <w:t xml:space="preserve">., </w:t>
      </w:r>
      <w:r w:rsidRPr="0044533F">
        <w:rPr>
          <w:rStyle w:val="cs9f0a40409"/>
        </w:rPr>
        <w:t>China</w:t>
      </w:r>
    </w:p>
    <w:p w:rsidR="00B44F82" w:rsidRPr="00B44F82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B44F82">
        <w:rPr>
          <w:rFonts w:ascii="Arial" w:hAnsi="Arial" w:cs="Arial"/>
          <w:sz w:val="20"/>
          <w:szCs w:val="20"/>
          <w:lang w:val="ru-RU"/>
        </w:rPr>
        <w:t>Заявник - ТОВ «ПАРЕКСЕЛ Україна»</w:t>
      </w:r>
    </w:p>
    <w:p w:rsidR="00B44F82" w:rsidRPr="00B44F82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9"/>
          <w:rFonts w:ascii="Arial" w:hAnsi="Arial" w:cs="Arial"/>
          <w:sz w:val="20"/>
          <w:szCs w:val="20"/>
          <w:lang w:val="ru-RU"/>
        </w:rPr>
      </w:pPr>
      <w:r>
        <w:rPr>
          <w:rStyle w:val="cs9b0062610"/>
          <w:lang w:val="ru-RU"/>
        </w:rPr>
        <w:t xml:space="preserve">10. </w:t>
      </w:r>
      <w:r w:rsidRPr="0044533F">
        <w:rPr>
          <w:rStyle w:val="cs9b0062610"/>
          <w:lang w:val="ru-RU"/>
        </w:rPr>
        <w:t>Оновлений протокол клінічного дослідження 01, версія 1 від 10 грудня 2021 року, англійською мовою; Подовження тривалості дослідження в Україні та світі до 31 грудня 2022 року</w:t>
      </w:r>
      <w:r w:rsidRPr="0044533F">
        <w:rPr>
          <w:rStyle w:val="cs9f0a404010"/>
          <w:lang w:val="ru-RU"/>
        </w:rPr>
        <w:t xml:space="preserve"> до протоколу клінічного випробування «Рандомізоване, подвійне сліпе, плацебо-контрольоване дослідження для обгрунтування концепції щодо оцінки ефективності та безпеки застосування </w:t>
      </w:r>
      <w:r w:rsidRPr="0044533F">
        <w:rPr>
          <w:rStyle w:val="cs9b0062610"/>
        </w:rPr>
        <w:t>SAR</w:t>
      </w:r>
      <w:r w:rsidRPr="0044533F">
        <w:rPr>
          <w:rStyle w:val="cs9b0062610"/>
          <w:lang w:val="ru-RU"/>
        </w:rPr>
        <w:t>443122</w:t>
      </w:r>
      <w:r w:rsidRPr="0044533F">
        <w:rPr>
          <w:rStyle w:val="cs9f0a404010"/>
          <w:lang w:val="ru-RU"/>
        </w:rPr>
        <w:t xml:space="preserve"> (інгібітора </w:t>
      </w:r>
      <w:r w:rsidRPr="0044533F">
        <w:rPr>
          <w:rStyle w:val="cs9f0a404010"/>
        </w:rPr>
        <w:t>RIPK</w:t>
      </w:r>
      <w:r w:rsidRPr="0044533F">
        <w:rPr>
          <w:rStyle w:val="cs9f0a404010"/>
          <w:lang w:val="ru-RU"/>
        </w:rPr>
        <w:t xml:space="preserve">1) у пацієнтів з підгострим або дискоїдним/хронічним шкірним червоним вовчаком середнього і тяжкого ступеня», код дослідження </w:t>
      </w:r>
      <w:r w:rsidRPr="0044533F">
        <w:rPr>
          <w:rStyle w:val="cs9b0062610"/>
        </w:rPr>
        <w:t>ACT</w:t>
      </w:r>
      <w:r w:rsidRPr="0044533F">
        <w:rPr>
          <w:rStyle w:val="cs9b0062610"/>
          <w:lang w:val="ru-RU"/>
        </w:rPr>
        <w:t>16404</w:t>
      </w:r>
      <w:r w:rsidRPr="0044533F">
        <w:rPr>
          <w:rStyle w:val="cs9f0a404010"/>
          <w:lang w:val="ru-RU"/>
        </w:rPr>
        <w:t xml:space="preserve">, версія 1 від 11 грудня 2020 року; спонсор - </w:t>
      </w:r>
      <w:r w:rsidRPr="0044533F">
        <w:rPr>
          <w:rStyle w:val="cs9f0a404010"/>
        </w:rPr>
        <w:t>sanofi</w:t>
      </w:r>
      <w:r w:rsidRPr="0044533F">
        <w:rPr>
          <w:rStyle w:val="cs9f0a404010"/>
          <w:lang w:val="ru-RU"/>
        </w:rPr>
        <w:t>-</w:t>
      </w:r>
      <w:r w:rsidRPr="0044533F">
        <w:rPr>
          <w:rStyle w:val="cs9f0a404010"/>
        </w:rPr>
        <w:t>aventis</w:t>
      </w:r>
      <w:r w:rsidRPr="0044533F">
        <w:rPr>
          <w:rStyle w:val="cs9f0a404010"/>
          <w:lang w:val="ru-RU"/>
        </w:rPr>
        <w:t xml:space="preserve"> </w:t>
      </w:r>
      <w:r w:rsidRPr="0044533F">
        <w:rPr>
          <w:rStyle w:val="cs9f0a404010"/>
        </w:rPr>
        <w:t>recherche</w:t>
      </w:r>
      <w:r w:rsidRPr="0044533F">
        <w:rPr>
          <w:rStyle w:val="cs9f0a404010"/>
          <w:lang w:val="ru-RU"/>
        </w:rPr>
        <w:t xml:space="preserve"> &amp; </w:t>
      </w:r>
      <w:r w:rsidRPr="0044533F">
        <w:rPr>
          <w:rStyle w:val="cs9f0a404010"/>
        </w:rPr>
        <w:t>developpement</w:t>
      </w:r>
      <w:r w:rsidRPr="0044533F">
        <w:rPr>
          <w:rStyle w:val="cs9f0a404010"/>
          <w:lang w:val="ru-RU"/>
        </w:rPr>
        <w:t xml:space="preserve">, </w:t>
      </w:r>
      <w:r w:rsidRPr="0044533F">
        <w:rPr>
          <w:rStyle w:val="cs9f0a404010"/>
        </w:rPr>
        <w:t>France</w:t>
      </w:r>
      <w:r w:rsidRPr="0044533F">
        <w:rPr>
          <w:rStyle w:val="cs9f0a404010"/>
          <w:lang w:val="ru-RU"/>
        </w:rPr>
        <w:t xml:space="preserve"> (Санофі-Авентіс решерш е девелопман, Франція)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10"/>
          <w:lang w:val="ru-RU"/>
        </w:rPr>
      </w:pPr>
      <w:r>
        <w:rPr>
          <w:rStyle w:val="cs9b0062611"/>
          <w:lang w:val="ru-RU"/>
        </w:rPr>
        <w:t xml:space="preserve">11. </w:t>
      </w:r>
      <w:r w:rsidRPr="0044533F">
        <w:rPr>
          <w:rStyle w:val="cs9b0062611"/>
          <w:lang w:val="ru-RU"/>
        </w:rPr>
        <w:t>Додання контрактної дослідницької організації - П</w:t>
      </w:r>
      <w:r w:rsidRPr="0044533F">
        <w:rPr>
          <w:rStyle w:val="cs9b0062611"/>
        </w:rPr>
        <w:t>I</w:t>
      </w:r>
      <w:r w:rsidRPr="0044533F">
        <w:rPr>
          <w:rStyle w:val="cs9b0062611"/>
          <w:lang w:val="ru-RU"/>
        </w:rPr>
        <w:t>ДПРИЄМСТВО З 100% ІНОЗЕМНОЮ ІНВЕСТИЦІЄЮ АЙКЬЮВІА РДС УКРАЇНА, відповідальної за виконання важливих завдань у рамках клінічного випробування; Оновлен</w:t>
      </w:r>
      <w:r>
        <w:rPr>
          <w:rStyle w:val="cs9b0062611"/>
          <w:lang w:val="ru-RU"/>
        </w:rPr>
        <w:t>н</w:t>
      </w:r>
      <w:r w:rsidRPr="0044533F">
        <w:rPr>
          <w:rStyle w:val="cs9b0062611"/>
          <w:lang w:val="ru-RU"/>
        </w:rPr>
        <w:t>я розділу 3.2.</w:t>
      </w:r>
      <w:r w:rsidRPr="0044533F">
        <w:rPr>
          <w:rStyle w:val="cs9b0062611"/>
        </w:rPr>
        <w:t>P</w:t>
      </w:r>
      <w:r w:rsidRPr="0044533F">
        <w:rPr>
          <w:rStyle w:val="cs9b0062611"/>
          <w:lang w:val="ru-RU"/>
        </w:rPr>
        <w:t xml:space="preserve"> </w:t>
      </w:r>
      <w:r w:rsidRPr="0044533F">
        <w:rPr>
          <w:rStyle w:val="cs9b0062611"/>
        </w:rPr>
        <w:t>Drug</w:t>
      </w:r>
      <w:r w:rsidRPr="0044533F">
        <w:rPr>
          <w:rStyle w:val="cs9b0062611"/>
          <w:lang w:val="ru-RU"/>
        </w:rPr>
        <w:t xml:space="preserve"> </w:t>
      </w:r>
      <w:r w:rsidRPr="0044533F">
        <w:rPr>
          <w:rStyle w:val="cs9b0062611"/>
        </w:rPr>
        <w:t>Product</w:t>
      </w:r>
      <w:r w:rsidRPr="0044533F">
        <w:rPr>
          <w:rStyle w:val="cs9b0062611"/>
          <w:lang w:val="ru-RU"/>
        </w:rPr>
        <w:t xml:space="preserve"> досьє досліджуваного лікарського засобу: секції 3.2.</w:t>
      </w:r>
      <w:r w:rsidRPr="0044533F">
        <w:rPr>
          <w:rStyle w:val="cs9b0062611"/>
        </w:rPr>
        <w:t>P</w:t>
      </w:r>
      <w:r w:rsidRPr="0044533F">
        <w:rPr>
          <w:rStyle w:val="cs9b0062611"/>
          <w:lang w:val="ru-RU"/>
        </w:rPr>
        <w:t xml:space="preserve">.8.1 </w:t>
      </w:r>
      <w:r w:rsidRPr="0044533F">
        <w:rPr>
          <w:rStyle w:val="cs9b0062611"/>
        </w:rPr>
        <w:t>Stability</w:t>
      </w:r>
      <w:r w:rsidRPr="0044533F">
        <w:rPr>
          <w:rStyle w:val="cs9b0062611"/>
          <w:lang w:val="ru-RU"/>
        </w:rPr>
        <w:t xml:space="preserve"> </w:t>
      </w:r>
      <w:r w:rsidRPr="0044533F">
        <w:rPr>
          <w:rStyle w:val="cs9b0062611"/>
        </w:rPr>
        <w:t>Summary</w:t>
      </w:r>
      <w:r w:rsidRPr="0044533F">
        <w:rPr>
          <w:rStyle w:val="cs9b0062611"/>
          <w:lang w:val="ru-RU"/>
        </w:rPr>
        <w:t xml:space="preserve"> </w:t>
      </w:r>
      <w:r w:rsidRPr="0044533F">
        <w:rPr>
          <w:rStyle w:val="cs9b0062611"/>
        </w:rPr>
        <w:t>and</w:t>
      </w:r>
      <w:r w:rsidRPr="0044533F">
        <w:rPr>
          <w:rStyle w:val="cs9b0062611"/>
          <w:lang w:val="ru-RU"/>
        </w:rPr>
        <w:t xml:space="preserve"> </w:t>
      </w:r>
      <w:r w:rsidRPr="0044533F">
        <w:rPr>
          <w:rStyle w:val="cs9b0062611"/>
        </w:rPr>
        <w:t>Conclusions</w:t>
      </w:r>
      <w:r w:rsidRPr="0044533F">
        <w:rPr>
          <w:rStyle w:val="cs9b0062611"/>
          <w:lang w:val="ru-RU"/>
        </w:rPr>
        <w:t>, версія від серпня 2021 та 3.2.</w:t>
      </w:r>
      <w:r w:rsidRPr="0044533F">
        <w:rPr>
          <w:rStyle w:val="cs9b0062611"/>
        </w:rPr>
        <w:t>P</w:t>
      </w:r>
      <w:r w:rsidRPr="0044533F">
        <w:rPr>
          <w:rStyle w:val="cs9b0062611"/>
          <w:lang w:val="ru-RU"/>
        </w:rPr>
        <w:t xml:space="preserve">.8.3 </w:t>
      </w:r>
      <w:r w:rsidRPr="0044533F">
        <w:rPr>
          <w:rStyle w:val="cs9b0062611"/>
        </w:rPr>
        <w:t>Stability</w:t>
      </w:r>
      <w:r w:rsidRPr="0044533F">
        <w:rPr>
          <w:rStyle w:val="cs9b0062611"/>
          <w:lang w:val="ru-RU"/>
        </w:rPr>
        <w:t xml:space="preserve"> </w:t>
      </w:r>
      <w:r w:rsidRPr="0044533F">
        <w:rPr>
          <w:rStyle w:val="cs9b0062611"/>
        </w:rPr>
        <w:t>Data</w:t>
      </w:r>
      <w:r w:rsidRPr="0044533F">
        <w:rPr>
          <w:rStyle w:val="cs9b0062611"/>
          <w:lang w:val="ru-RU"/>
        </w:rPr>
        <w:t>, версія від серпня 2021; Подовження терміну зберігання досліджуваного лікарського засобу Мірветуксімаб Соравтансін з 30 до 60 місяців</w:t>
      </w:r>
      <w:r w:rsidRPr="0044533F">
        <w:rPr>
          <w:rStyle w:val="cs9f0a404011"/>
          <w:lang w:val="ru-RU"/>
        </w:rPr>
        <w:t xml:space="preserve"> до протоколу клінічного дослідження «МИРАЗОЛ (</w:t>
      </w:r>
      <w:r w:rsidRPr="0044533F">
        <w:rPr>
          <w:rStyle w:val="cs9f0a404011"/>
        </w:rPr>
        <w:t>MIRASOL</w:t>
      </w:r>
      <w:r w:rsidRPr="0044533F">
        <w:rPr>
          <w:rStyle w:val="cs9f0a404011"/>
          <w:lang w:val="ru-RU"/>
        </w:rPr>
        <w:t xml:space="preserve">): Рандомізоване, Відкрите Дослідження Фази 3, в якому порівнюється </w:t>
      </w:r>
      <w:r w:rsidRPr="0044533F">
        <w:rPr>
          <w:rStyle w:val="cs9b0062611"/>
          <w:lang w:val="ru-RU"/>
        </w:rPr>
        <w:t>Мірветуксімаб</w:t>
      </w:r>
      <w:r w:rsidRPr="0044533F">
        <w:rPr>
          <w:rStyle w:val="cs9f0a404011"/>
          <w:lang w:val="ru-RU"/>
        </w:rPr>
        <w:t xml:space="preserve"> Соравтансін із Обраною Дослідником Хіміотерапією Прогресуючого Високозлоякісного Раку Яєчників, Резистентного до Препаратів Платини, Первинного Перитонеального Раку або Раку Фаллопієвої Труби з Високою Експресією Рецептора Фолієвої Кислоти Альфа.», код </w:t>
      </w:r>
      <w:r w:rsidRPr="0044533F">
        <w:rPr>
          <w:rStyle w:val="cs9f0a404011"/>
          <w:lang w:val="ru-RU"/>
        </w:rPr>
        <w:lastRenderedPageBreak/>
        <w:t xml:space="preserve">дослідження </w:t>
      </w:r>
      <w:r w:rsidRPr="0044533F">
        <w:rPr>
          <w:rStyle w:val="cs9b0062611"/>
        </w:rPr>
        <w:t>IMGN</w:t>
      </w:r>
      <w:r w:rsidRPr="0044533F">
        <w:rPr>
          <w:rStyle w:val="cs9b0062611"/>
          <w:lang w:val="ru-RU"/>
        </w:rPr>
        <w:t>853-0416</w:t>
      </w:r>
      <w:r w:rsidRPr="0044533F">
        <w:rPr>
          <w:rStyle w:val="cs9f0a404011"/>
          <w:lang w:val="ru-RU"/>
        </w:rPr>
        <w:t>, поправка 2 від 04.12.2020; спонсор - Імуноген, Інк., США (</w:t>
      </w:r>
      <w:r w:rsidRPr="0044533F">
        <w:rPr>
          <w:rStyle w:val="cs9f0a404011"/>
        </w:rPr>
        <w:t>ImmunoGen</w:t>
      </w:r>
      <w:r w:rsidRPr="0044533F">
        <w:rPr>
          <w:rStyle w:val="cs9f0a404011"/>
          <w:lang w:val="ru-RU"/>
        </w:rPr>
        <w:t xml:space="preserve">, </w:t>
      </w:r>
      <w:r w:rsidRPr="0044533F">
        <w:rPr>
          <w:rStyle w:val="cs9f0a404011"/>
        </w:rPr>
        <w:t>Inc</w:t>
      </w:r>
      <w:r w:rsidRPr="0044533F">
        <w:rPr>
          <w:rStyle w:val="cs9f0a404011"/>
          <w:lang w:val="ru-RU"/>
        </w:rPr>
        <w:t xml:space="preserve">., </w:t>
      </w:r>
      <w:r w:rsidRPr="0044533F">
        <w:rPr>
          <w:rStyle w:val="cs9f0a404011"/>
        </w:rPr>
        <w:t>USA</w:t>
      </w:r>
      <w:r w:rsidRPr="0044533F">
        <w:rPr>
          <w:rStyle w:val="cs9f0a404011"/>
          <w:lang w:val="ru-RU"/>
        </w:rPr>
        <w:t>)</w:t>
      </w:r>
    </w:p>
    <w:p w:rsidR="00B44F82" w:rsidRPr="00B44F82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- "</w:t>
      </w:r>
      <w:r w:rsidRPr="0044533F">
        <w:rPr>
          <w:rFonts w:ascii="Arial" w:hAnsi="Arial" w:cs="Arial"/>
          <w:sz w:val="20"/>
          <w:szCs w:val="20"/>
          <w:lang w:val="ru-RU"/>
        </w:rPr>
        <w:t>АЙК</w:t>
      </w:r>
      <w:r w:rsidRPr="00B44F82">
        <w:rPr>
          <w:rFonts w:ascii="Arial" w:hAnsi="Arial" w:cs="Arial"/>
          <w:sz w:val="20"/>
          <w:szCs w:val="20"/>
          <w:lang w:val="ru-RU"/>
        </w:rPr>
        <w:t>’</w:t>
      </w:r>
      <w:r w:rsidRPr="0044533F">
        <w:rPr>
          <w:rFonts w:ascii="Arial" w:hAnsi="Arial" w:cs="Arial"/>
          <w:sz w:val="20"/>
          <w:szCs w:val="20"/>
          <w:lang w:val="ru-RU"/>
        </w:rPr>
        <w:t>ЮВІА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Біотек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Ел</w:t>
      </w:r>
      <w:r w:rsidRPr="00B44F82">
        <w:rPr>
          <w:rFonts w:ascii="Arial" w:hAnsi="Arial" w:cs="Arial"/>
          <w:sz w:val="20"/>
          <w:szCs w:val="20"/>
          <w:lang w:val="ru-RU"/>
        </w:rPr>
        <w:t>-</w:t>
      </w:r>
      <w:r w:rsidRPr="0044533F">
        <w:rPr>
          <w:rFonts w:ascii="Arial" w:hAnsi="Arial" w:cs="Arial"/>
          <w:sz w:val="20"/>
          <w:szCs w:val="20"/>
          <w:lang w:val="ru-RU"/>
        </w:rPr>
        <w:t>Ел</w:t>
      </w:r>
      <w:r w:rsidRPr="00B44F82">
        <w:rPr>
          <w:rFonts w:ascii="Arial" w:hAnsi="Arial" w:cs="Arial"/>
          <w:sz w:val="20"/>
          <w:szCs w:val="20"/>
          <w:lang w:val="ru-RU"/>
        </w:rPr>
        <w:t>-</w:t>
      </w:r>
      <w:r w:rsidRPr="0044533F">
        <w:rPr>
          <w:rFonts w:ascii="Arial" w:hAnsi="Arial" w:cs="Arial"/>
          <w:sz w:val="20"/>
          <w:szCs w:val="20"/>
          <w:lang w:val="ru-RU"/>
        </w:rPr>
        <w:t>Сі</w:t>
      </w:r>
      <w:r w:rsidRPr="00B44F82">
        <w:rPr>
          <w:rFonts w:ascii="Arial" w:hAnsi="Arial" w:cs="Arial"/>
          <w:sz w:val="20"/>
          <w:szCs w:val="20"/>
          <w:lang w:val="ru-RU"/>
        </w:rPr>
        <w:t>" (</w:t>
      </w:r>
      <w:r w:rsidRPr="0044533F">
        <w:rPr>
          <w:rFonts w:ascii="Arial" w:hAnsi="Arial" w:cs="Arial"/>
          <w:sz w:val="20"/>
          <w:szCs w:val="20"/>
        </w:rPr>
        <w:t>IQVIA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</w:rPr>
        <w:t>Biotech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</w:rPr>
        <w:t>LLC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), </w:t>
      </w:r>
      <w:r w:rsidRPr="0044533F">
        <w:rPr>
          <w:rFonts w:ascii="Arial" w:hAnsi="Arial" w:cs="Arial"/>
          <w:sz w:val="20"/>
          <w:szCs w:val="20"/>
          <w:lang w:val="ru-RU"/>
        </w:rPr>
        <w:t>Сполучені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Штати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Америки</w:t>
      </w:r>
    </w:p>
    <w:p w:rsidR="00B44F82" w:rsidRPr="00B44F82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11"/>
          <w:lang w:val="ru-RU"/>
        </w:rPr>
      </w:pPr>
      <w:r>
        <w:rPr>
          <w:rStyle w:val="cs9b0062612"/>
          <w:lang w:val="ru-RU"/>
        </w:rPr>
        <w:t xml:space="preserve">12. </w:t>
      </w:r>
      <w:r w:rsidRPr="0044533F">
        <w:rPr>
          <w:rStyle w:val="cs9b0062612"/>
          <w:lang w:val="ru-RU"/>
        </w:rPr>
        <w:t xml:space="preserve">Оновлений Протокол клінічного дослідження </w:t>
      </w:r>
      <w:r w:rsidRPr="0044533F">
        <w:rPr>
          <w:rStyle w:val="cs9b0062612"/>
        </w:rPr>
        <w:t>LTE</w:t>
      </w:r>
      <w:r w:rsidRPr="0044533F">
        <w:rPr>
          <w:rStyle w:val="cs9b0062612"/>
          <w:lang w:val="ru-RU"/>
        </w:rPr>
        <w:t xml:space="preserve">15174, з поправкою 04 від 30 вересня 2021 р., англійською мовою; Залучення додаткової лікарської форми досліджуваного лікарського засобу </w:t>
      </w:r>
      <w:r w:rsidRPr="0044533F">
        <w:rPr>
          <w:rStyle w:val="cs9b0062612"/>
        </w:rPr>
        <w:t>SAR</w:t>
      </w:r>
      <w:r w:rsidRPr="0044533F">
        <w:rPr>
          <w:rStyle w:val="cs9b0062612"/>
          <w:lang w:val="ru-RU"/>
        </w:rPr>
        <w:t xml:space="preserve">439774 </w:t>
      </w:r>
      <w:r w:rsidRPr="0044533F">
        <w:rPr>
          <w:rStyle w:val="cs9b0062612"/>
        </w:rPr>
        <w:t>FITUSIRAN</w:t>
      </w:r>
      <w:r w:rsidRPr="0044533F">
        <w:rPr>
          <w:rStyle w:val="cs9b0062612"/>
          <w:lang w:val="ru-RU"/>
        </w:rPr>
        <w:t xml:space="preserve">, 100 мг/мл (0,5 мл розчину), розчин для підшкірних ін’єкцій в попередньо заповненій ручці (виробник: </w:t>
      </w:r>
      <w:r w:rsidRPr="0044533F">
        <w:rPr>
          <w:rStyle w:val="cs9b0062612"/>
        </w:rPr>
        <w:t>Vetter</w:t>
      </w:r>
      <w:r w:rsidRPr="0044533F">
        <w:rPr>
          <w:rStyle w:val="cs9b0062612"/>
          <w:lang w:val="ru-RU"/>
        </w:rPr>
        <w:t xml:space="preserve"> </w:t>
      </w:r>
      <w:r w:rsidRPr="0044533F">
        <w:rPr>
          <w:rStyle w:val="cs9b0062612"/>
        </w:rPr>
        <w:t>Pharma</w:t>
      </w:r>
      <w:r w:rsidRPr="0044533F">
        <w:rPr>
          <w:rStyle w:val="cs9b0062612"/>
          <w:lang w:val="ru-RU"/>
        </w:rPr>
        <w:t>-</w:t>
      </w:r>
      <w:r w:rsidRPr="0044533F">
        <w:rPr>
          <w:rStyle w:val="cs9b0062612"/>
        </w:rPr>
        <w:t>Fertigung</w:t>
      </w:r>
      <w:r w:rsidRPr="0044533F">
        <w:rPr>
          <w:rStyle w:val="cs9b0062612"/>
          <w:lang w:val="ru-RU"/>
        </w:rPr>
        <w:t xml:space="preserve"> </w:t>
      </w:r>
      <w:r w:rsidRPr="0044533F">
        <w:rPr>
          <w:rStyle w:val="cs9b0062612"/>
        </w:rPr>
        <w:t>GmbH</w:t>
      </w:r>
      <w:r w:rsidRPr="0044533F">
        <w:rPr>
          <w:rStyle w:val="cs9b0062612"/>
          <w:lang w:val="ru-RU"/>
        </w:rPr>
        <w:t xml:space="preserve"> &amp; </w:t>
      </w:r>
      <w:r w:rsidRPr="0044533F">
        <w:rPr>
          <w:rStyle w:val="cs9b0062612"/>
        </w:rPr>
        <w:t>Co</w:t>
      </w:r>
      <w:r w:rsidRPr="0044533F">
        <w:rPr>
          <w:rStyle w:val="cs9b0062612"/>
          <w:lang w:val="ru-RU"/>
        </w:rPr>
        <w:t xml:space="preserve">. </w:t>
      </w:r>
      <w:r w:rsidRPr="0044533F">
        <w:rPr>
          <w:rStyle w:val="cs9b0062612"/>
        </w:rPr>
        <w:t>KG</w:t>
      </w:r>
      <w:r w:rsidRPr="0044533F">
        <w:rPr>
          <w:rStyle w:val="cs9b0062612"/>
          <w:lang w:val="ru-RU"/>
        </w:rPr>
        <w:t xml:space="preserve">, Німеччина; </w:t>
      </w:r>
      <w:r w:rsidRPr="0044533F">
        <w:rPr>
          <w:rStyle w:val="cs9b0062612"/>
        </w:rPr>
        <w:t>Sanofi</w:t>
      </w:r>
      <w:r w:rsidRPr="0044533F">
        <w:rPr>
          <w:rStyle w:val="cs9b0062612"/>
          <w:lang w:val="ru-RU"/>
        </w:rPr>
        <w:t>-</w:t>
      </w:r>
      <w:r w:rsidRPr="0044533F">
        <w:rPr>
          <w:rStyle w:val="cs9b0062612"/>
        </w:rPr>
        <w:t>Aventis</w:t>
      </w:r>
      <w:r w:rsidRPr="0044533F">
        <w:rPr>
          <w:rStyle w:val="cs9b0062612"/>
          <w:lang w:val="ru-RU"/>
        </w:rPr>
        <w:t xml:space="preserve"> </w:t>
      </w:r>
      <w:r w:rsidRPr="0044533F">
        <w:rPr>
          <w:rStyle w:val="cs9b0062612"/>
        </w:rPr>
        <w:t>Deutschland</w:t>
      </w:r>
      <w:r w:rsidRPr="0044533F">
        <w:rPr>
          <w:rStyle w:val="cs9b0062612"/>
          <w:lang w:val="ru-RU"/>
        </w:rPr>
        <w:t xml:space="preserve"> </w:t>
      </w:r>
      <w:r w:rsidRPr="0044533F">
        <w:rPr>
          <w:rStyle w:val="cs9b0062612"/>
        </w:rPr>
        <w:t>GmbH</w:t>
      </w:r>
      <w:r w:rsidRPr="0044533F">
        <w:rPr>
          <w:rStyle w:val="cs9b0062612"/>
          <w:lang w:val="ru-RU"/>
        </w:rPr>
        <w:t xml:space="preserve"> </w:t>
      </w:r>
      <w:r w:rsidRPr="0044533F">
        <w:rPr>
          <w:rStyle w:val="cs9b0062612"/>
        </w:rPr>
        <w:t>Bereich</w:t>
      </w:r>
      <w:r w:rsidRPr="0044533F">
        <w:rPr>
          <w:rStyle w:val="cs9b0062612"/>
          <w:lang w:val="ru-RU"/>
        </w:rPr>
        <w:t xml:space="preserve"> </w:t>
      </w:r>
      <w:r w:rsidRPr="0044533F">
        <w:rPr>
          <w:rStyle w:val="cs9b0062612"/>
        </w:rPr>
        <w:t>Handelsprodukte</w:t>
      </w:r>
      <w:r w:rsidRPr="0044533F">
        <w:rPr>
          <w:rStyle w:val="cs9b0062612"/>
          <w:lang w:val="ru-RU"/>
        </w:rPr>
        <w:t xml:space="preserve">, Німеччина); Залучення додаткової виробничої ділянки тестування та візуального огляду досліджуваного лікарського засобу </w:t>
      </w:r>
      <w:r w:rsidRPr="0044533F">
        <w:rPr>
          <w:rStyle w:val="cs9b0062612"/>
        </w:rPr>
        <w:t>ALN</w:t>
      </w:r>
      <w:r w:rsidRPr="0044533F">
        <w:rPr>
          <w:rStyle w:val="cs9b0062612"/>
          <w:lang w:val="ru-RU"/>
        </w:rPr>
        <w:t>-</w:t>
      </w:r>
      <w:r w:rsidRPr="0044533F">
        <w:rPr>
          <w:rStyle w:val="cs9b0062612"/>
        </w:rPr>
        <w:t>AT</w:t>
      </w:r>
      <w:r w:rsidRPr="0044533F">
        <w:rPr>
          <w:rStyle w:val="cs9b0062612"/>
          <w:lang w:val="ru-RU"/>
        </w:rPr>
        <w:t>3</w:t>
      </w:r>
      <w:r w:rsidRPr="0044533F">
        <w:rPr>
          <w:rStyle w:val="cs9b0062612"/>
        </w:rPr>
        <w:t>SC</w:t>
      </w:r>
      <w:r w:rsidRPr="0044533F">
        <w:rPr>
          <w:rStyle w:val="cs9b0062612"/>
          <w:lang w:val="ru-RU"/>
        </w:rPr>
        <w:t xml:space="preserve">, </w:t>
      </w:r>
      <w:r w:rsidRPr="0044533F">
        <w:rPr>
          <w:rStyle w:val="cs9b0062612"/>
        </w:rPr>
        <w:t>Fitusiran</w:t>
      </w:r>
      <w:r w:rsidRPr="0044533F">
        <w:rPr>
          <w:rStyle w:val="cs9b0062612"/>
          <w:lang w:val="ru-RU"/>
        </w:rPr>
        <w:t xml:space="preserve">, Фітусіран, </w:t>
      </w:r>
      <w:r w:rsidRPr="0044533F">
        <w:rPr>
          <w:rStyle w:val="cs9b0062612"/>
        </w:rPr>
        <w:t>ALN</w:t>
      </w:r>
      <w:r w:rsidRPr="0044533F">
        <w:rPr>
          <w:rStyle w:val="cs9b0062612"/>
          <w:lang w:val="ru-RU"/>
        </w:rPr>
        <w:t xml:space="preserve">-57213, </w:t>
      </w:r>
      <w:r w:rsidRPr="0044533F">
        <w:rPr>
          <w:rStyle w:val="cs9b0062612"/>
        </w:rPr>
        <w:t>SAR</w:t>
      </w:r>
      <w:r w:rsidRPr="0044533F">
        <w:rPr>
          <w:rStyle w:val="cs9b0062612"/>
          <w:lang w:val="ru-RU"/>
        </w:rPr>
        <w:t xml:space="preserve">439774, розчин для ін’єкцій, підшкірно, 1 одноразовий флакон, який містить 0,8 мл у 100 мг/мл, </w:t>
      </w:r>
      <w:r w:rsidRPr="0044533F">
        <w:rPr>
          <w:rStyle w:val="cs9b0062612"/>
        </w:rPr>
        <w:t>Vetter</w:t>
      </w:r>
      <w:r w:rsidRPr="0044533F">
        <w:rPr>
          <w:rStyle w:val="cs9b0062612"/>
          <w:lang w:val="ru-RU"/>
        </w:rPr>
        <w:t xml:space="preserve"> </w:t>
      </w:r>
      <w:r w:rsidRPr="0044533F">
        <w:rPr>
          <w:rStyle w:val="cs9b0062612"/>
        </w:rPr>
        <w:t>Pharma</w:t>
      </w:r>
      <w:r w:rsidRPr="0044533F">
        <w:rPr>
          <w:rStyle w:val="cs9b0062612"/>
          <w:lang w:val="ru-RU"/>
        </w:rPr>
        <w:t>-</w:t>
      </w:r>
      <w:r w:rsidRPr="0044533F">
        <w:rPr>
          <w:rStyle w:val="cs9b0062612"/>
        </w:rPr>
        <w:t>Fertigung</w:t>
      </w:r>
      <w:r w:rsidRPr="0044533F">
        <w:rPr>
          <w:rStyle w:val="cs9b0062612"/>
          <w:lang w:val="ru-RU"/>
        </w:rPr>
        <w:t xml:space="preserve"> </w:t>
      </w:r>
      <w:r w:rsidRPr="0044533F">
        <w:rPr>
          <w:rStyle w:val="cs9b0062612"/>
        </w:rPr>
        <w:t>GmbH</w:t>
      </w:r>
      <w:r w:rsidRPr="0044533F">
        <w:rPr>
          <w:rStyle w:val="cs9b0062612"/>
          <w:lang w:val="ru-RU"/>
        </w:rPr>
        <w:t xml:space="preserve"> &amp; </w:t>
      </w:r>
      <w:r w:rsidRPr="0044533F">
        <w:rPr>
          <w:rStyle w:val="cs9b0062612"/>
        </w:rPr>
        <w:t>Co</w:t>
      </w:r>
      <w:r w:rsidRPr="0044533F">
        <w:rPr>
          <w:rStyle w:val="cs9b0062612"/>
          <w:lang w:val="ru-RU"/>
        </w:rPr>
        <w:t xml:space="preserve">. </w:t>
      </w:r>
      <w:r w:rsidRPr="0044533F">
        <w:rPr>
          <w:rStyle w:val="cs9b0062612"/>
        </w:rPr>
        <w:t>KG</w:t>
      </w:r>
      <w:r w:rsidRPr="0044533F">
        <w:rPr>
          <w:rStyle w:val="cs9b0062612"/>
          <w:lang w:val="ru-RU"/>
        </w:rPr>
        <w:t xml:space="preserve">, Німеччина; Залучення додаткових виробничих ділянок пакування та маркування досліджуваного лікарського засобу </w:t>
      </w:r>
      <w:r w:rsidRPr="0044533F">
        <w:rPr>
          <w:rStyle w:val="cs9b0062612"/>
        </w:rPr>
        <w:t>ALN</w:t>
      </w:r>
      <w:r w:rsidRPr="0044533F">
        <w:rPr>
          <w:rStyle w:val="cs9b0062612"/>
          <w:lang w:val="ru-RU"/>
        </w:rPr>
        <w:t>-</w:t>
      </w:r>
      <w:r w:rsidRPr="0044533F">
        <w:rPr>
          <w:rStyle w:val="cs9b0062612"/>
        </w:rPr>
        <w:t>AT</w:t>
      </w:r>
      <w:r w:rsidRPr="0044533F">
        <w:rPr>
          <w:rStyle w:val="cs9b0062612"/>
          <w:lang w:val="ru-RU"/>
        </w:rPr>
        <w:t>3</w:t>
      </w:r>
      <w:r w:rsidRPr="0044533F">
        <w:rPr>
          <w:rStyle w:val="cs9b0062612"/>
        </w:rPr>
        <w:t>SC</w:t>
      </w:r>
      <w:r w:rsidRPr="0044533F">
        <w:rPr>
          <w:rStyle w:val="cs9b0062612"/>
          <w:lang w:val="ru-RU"/>
        </w:rPr>
        <w:t xml:space="preserve">, </w:t>
      </w:r>
      <w:r w:rsidRPr="0044533F">
        <w:rPr>
          <w:rStyle w:val="cs9b0062612"/>
        </w:rPr>
        <w:t>Fitusiran</w:t>
      </w:r>
      <w:r w:rsidRPr="0044533F">
        <w:rPr>
          <w:rStyle w:val="cs9b0062612"/>
          <w:lang w:val="ru-RU"/>
        </w:rPr>
        <w:t xml:space="preserve">, Фітусіран, </w:t>
      </w:r>
      <w:r w:rsidRPr="0044533F">
        <w:rPr>
          <w:rStyle w:val="cs9b0062612"/>
        </w:rPr>
        <w:t>ALN</w:t>
      </w:r>
      <w:r w:rsidRPr="0044533F">
        <w:rPr>
          <w:rStyle w:val="cs9b0062612"/>
          <w:lang w:val="ru-RU"/>
        </w:rPr>
        <w:t xml:space="preserve">-57213, </w:t>
      </w:r>
      <w:r w:rsidRPr="0044533F">
        <w:rPr>
          <w:rStyle w:val="cs9b0062612"/>
        </w:rPr>
        <w:t>SAR</w:t>
      </w:r>
      <w:r w:rsidRPr="0044533F">
        <w:rPr>
          <w:rStyle w:val="cs9b0062612"/>
          <w:lang w:val="ru-RU"/>
        </w:rPr>
        <w:t xml:space="preserve">439774, розчин для ін’єкцій, підшкірно, 1 одноразовий флакон, який містить 0,8 мл у 100 мг/мл, та досліджуваного лікарського засобу </w:t>
      </w:r>
      <w:r w:rsidRPr="0044533F">
        <w:rPr>
          <w:rStyle w:val="cs9b0062612"/>
        </w:rPr>
        <w:t>SAR</w:t>
      </w:r>
      <w:r w:rsidRPr="0044533F">
        <w:rPr>
          <w:rStyle w:val="cs9b0062612"/>
          <w:lang w:val="ru-RU"/>
        </w:rPr>
        <w:t xml:space="preserve">439774 </w:t>
      </w:r>
      <w:r w:rsidRPr="0044533F">
        <w:rPr>
          <w:rStyle w:val="cs9b0062612"/>
        </w:rPr>
        <w:t>FITUSIRAN</w:t>
      </w:r>
      <w:r w:rsidRPr="0044533F">
        <w:rPr>
          <w:rStyle w:val="cs9b0062612"/>
          <w:lang w:val="ru-RU"/>
        </w:rPr>
        <w:t xml:space="preserve">, 100 мг/мл (0,5 мл розчину), розчин для підшкірних ін’єкцій в попередньо заповненій ручці, </w:t>
      </w:r>
      <w:r w:rsidRPr="0044533F">
        <w:rPr>
          <w:rStyle w:val="cs9b0062612"/>
        </w:rPr>
        <w:t>Creapharm</w:t>
      </w:r>
      <w:r w:rsidRPr="0044533F">
        <w:rPr>
          <w:rStyle w:val="cs9b0062612"/>
          <w:lang w:val="ru-RU"/>
        </w:rPr>
        <w:t xml:space="preserve"> </w:t>
      </w:r>
      <w:r w:rsidRPr="0044533F">
        <w:rPr>
          <w:rStyle w:val="cs9b0062612"/>
        </w:rPr>
        <w:t>Clinical</w:t>
      </w:r>
      <w:r w:rsidRPr="0044533F">
        <w:rPr>
          <w:rStyle w:val="cs9b0062612"/>
          <w:lang w:val="ru-RU"/>
        </w:rPr>
        <w:t xml:space="preserve"> </w:t>
      </w:r>
      <w:r w:rsidRPr="0044533F">
        <w:rPr>
          <w:rStyle w:val="cs9b0062612"/>
        </w:rPr>
        <w:t>Supplies</w:t>
      </w:r>
      <w:r w:rsidRPr="0044533F">
        <w:rPr>
          <w:rStyle w:val="cs9b0062612"/>
          <w:lang w:val="ru-RU"/>
        </w:rPr>
        <w:t xml:space="preserve">, Франція; </w:t>
      </w:r>
      <w:r w:rsidRPr="0044533F">
        <w:rPr>
          <w:rStyle w:val="cs9b0062612"/>
        </w:rPr>
        <w:t>Almac</w:t>
      </w:r>
      <w:r w:rsidRPr="0044533F">
        <w:rPr>
          <w:rStyle w:val="cs9b0062612"/>
          <w:lang w:val="ru-RU"/>
        </w:rPr>
        <w:t xml:space="preserve"> </w:t>
      </w:r>
      <w:r w:rsidRPr="0044533F">
        <w:rPr>
          <w:rStyle w:val="cs9b0062612"/>
        </w:rPr>
        <w:t>Clinical</w:t>
      </w:r>
      <w:r w:rsidRPr="0044533F">
        <w:rPr>
          <w:rStyle w:val="cs9b0062612"/>
          <w:lang w:val="ru-RU"/>
        </w:rPr>
        <w:t xml:space="preserve"> </w:t>
      </w:r>
      <w:r w:rsidRPr="0044533F">
        <w:rPr>
          <w:rStyle w:val="cs9b0062612"/>
        </w:rPr>
        <w:t>Services</w:t>
      </w:r>
      <w:r w:rsidRPr="0044533F">
        <w:rPr>
          <w:rStyle w:val="cs9b0062612"/>
          <w:lang w:val="ru-RU"/>
        </w:rPr>
        <w:t xml:space="preserve">, США; </w:t>
      </w:r>
      <w:r w:rsidRPr="0044533F">
        <w:rPr>
          <w:rStyle w:val="cs9b0062612"/>
        </w:rPr>
        <w:t>Almac</w:t>
      </w:r>
      <w:r w:rsidRPr="0044533F">
        <w:rPr>
          <w:rStyle w:val="cs9b0062612"/>
          <w:lang w:val="ru-RU"/>
        </w:rPr>
        <w:t xml:space="preserve"> </w:t>
      </w:r>
      <w:r w:rsidRPr="0044533F">
        <w:rPr>
          <w:rStyle w:val="cs9b0062612"/>
        </w:rPr>
        <w:t>Clinical</w:t>
      </w:r>
      <w:r w:rsidRPr="0044533F">
        <w:rPr>
          <w:rStyle w:val="cs9b0062612"/>
          <w:lang w:val="ru-RU"/>
        </w:rPr>
        <w:t xml:space="preserve"> </w:t>
      </w:r>
      <w:r w:rsidRPr="0044533F">
        <w:rPr>
          <w:rStyle w:val="cs9b0062612"/>
        </w:rPr>
        <w:t>Services</w:t>
      </w:r>
      <w:r w:rsidRPr="0044533F">
        <w:rPr>
          <w:rStyle w:val="cs9b0062612"/>
          <w:lang w:val="ru-RU"/>
        </w:rPr>
        <w:t xml:space="preserve"> </w:t>
      </w:r>
      <w:r w:rsidRPr="0044533F">
        <w:rPr>
          <w:rStyle w:val="cs9b0062612"/>
        </w:rPr>
        <w:t>Limited</w:t>
      </w:r>
      <w:r w:rsidRPr="0044533F">
        <w:rPr>
          <w:rStyle w:val="cs9b0062612"/>
          <w:lang w:val="ru-RU"/>
        </w:rPr>
        <w:t xml:space="preserve">, Велика Британія; Зразок маркування для ручки досліджуваного лікарського засобу </w:t>
      </w:r>
      <w:r w:rsidRPr="0044533F">
        <w:rPr>
          <w:rStyle w:val="cs9b0062612"/>
        </w:rPr>
        <w:t>SAR</w:t>
      </w:r>
      <w:r w:rsidRPr="0044533F">
        <w:rPr>
          <w:rStyle w:val="cs9b0062612"/>
          <w:lang w:val="ru-RU"/>
        </w:rPr>
        <w:t xml:space="preserve">439774 </w:t>
      </w:r>
      <w:r w:rsidRPr="0044533F">
        <w:rPr>
          <w:rStyle w:val="cs9b0062612"/>
        </w:rPr>
        <w:t>FITUSIRAN</w:t>
      </w:r>
      <w:r w:rsidRPr="0044533F">
        <w:rPr>
          <w:rStyle w:val="cs9b0062612"/>
          <w:lang w:val="ru-RU"/>
        </w:rPr>
        <w:t xml:space="preserve">, 100 мг/мл (0,5 мл розчину), розчин для підшкірних ін’єкцій в попередньо заповненій ручці, версія 1 від 10 вересня 2021р., українською мовою; Зразок маркування для коробки досліджуваного лікарського засобу </w:t>
      </w:r>
      <w:r w:rsidRPr="0044533F">
        <w:rPr>
          <w:rStyle w:val="cs9b0062612"/>
        </w:rPr>
        <w:t>SAR</w:t>
      </w:r>
      <w:r w:rsidRPr="0044533F">
        <w:rPr>
          <w:rStyle w:val="cs9b0062612"/>
          <w:lang w:val="ru-RU"/>
        </w:rPr>
        <w:t xml:space="preserve">439774 </w:t>
      </w:r>
      <w:r w:rsidRPr="0044533F">
        <w:rPr>
          <w:rStyle w:val="cs9b0062612"/>
        </w:rPr>
        <w:t>FITUSIRAN</w:t>
      </w:r>
      <w:r w:rsidRPr="0044533F">
        <w:rPr>
          <w:rStyle w:val="cs9b0062612"/>
          <w:lang w:val="ru-RU"/>
        </w:rPr>
        <w:t xml:space="preserve">, 100 мг/мл (0,5 мл розчину), розчин для підшкірних ін’єкцій в попередньо заповненій ручці, версія 1 від 10 вересня 2021р., українською мовою; Досьє досліджуваного лікарського засобу </w:t>
      </w:r>
      <w:r w:rsidRPr="0044533F">
        <w:rPr>
          <w:rStyle w:val="cs9b0062612"/>
        </w:rPr>
        <w:t>Fitusiran</w:t>
      </w:r>
      <w:r w:rsidRPr="0044533F">
        <w:rPr>
          <w:rStyle w:val="cs9b0062612"/>
          <w:lang w:val="ru-RU"/>
        </w:rPr>
        <w:t xml:space="preserve">, розділ «Активна речовина», від 05 жовтня 2021 року, англійською мовою; Досьє досліджуваного лікарського засобу </w:t>
      </w:r>
      <w:r w:rsidRPr="0044533F">
        <w:rPr>
          <w:rStyle w:val="cs9b0062612"/>
        </w:rPr>
        <w:t>Fitusiran</w:t>
      </w:r>
      <w:r w:rsidRPr="0044533F">
        <w:rPr>
          <w:rStyle w:val="cs9b0062612"/>
          <w:lang w:val="ru-RU"/>
        </w:rPr>
        <w:t xml:space="preserve">, розділ «Лікарський засіб», від 05 жовтня 2021 року, англійською мовою; Брошура дослідника </w:t>
      </w:r>
      <w:r w:rsidRPr="0044533F">
        <w:rPr>
          <w:rStyle w:val="cs9b0062612"/>
        </w:rPr>
        <w:t>SAR</w:t>
      </w:r>
      <w:r w:rsidRPr="0044533F">
        <w:rPr>
          <w:rStyle w:val="cs9b0062612"/>
          <w:lang w:val="ru-RU"/>
        </w:rPr>
        <w:t xml:space="preserve">439774 – </w:t>
      </w:r>
      <w:r w:rsidRPr="0044533F">
        <w:rPr>
          <w:rStyle w:val="cs9b0062612"/>
        </w:rPr>
        <w:t>fitusiran</w:t>
      </w:r>
      <w:r w:rsidRPr="0044533F">
        <w:rPr>
          <w:rStyle w:val="cs9b0062612"/>
          <w:lang w:val="ru-RU"/>
        </w:rPr>
        <w:t>, видання 9 від 29 вересня 2021 року, англійською мовою; Інформація для пацієнта та форма інформованої згоди для України, версія 4.0 від 20 жовтня 2021 р., англійською мовою; Інформація для пацієнта та форма інформованої згоди для України, версія 4.0 від 20 жовтня 2021р., українською мовою; Інформація для пацієнта та форма інформованої згоди для України, версія 4.0 від 20 жовтня 2021р., російською мовою; Інформація для пацієнта та форма інформованої згоди для батьків для України, версія 4.0 від 25 листопада 2021р., англійською мовою; Інформація для пацієнта та форма інформованої згоди для батьків для України, версія 4.0 від 25 листопада 2021р., українською мовою; Інформація для пацієнта та форма інформованої згоди для батьків для України, версія 4.0 від 25 листопада 2021р., російською мовою; Інформація для учасника і форма інформованої згоди для малолітніх осіб віком від 12 років до моменту настання повних 14 років для України, версія 4.0 від 20 жовтня 2021р., англійською мовою; Інформація для учасника і форма інформованої згоди для малолітніх осіб віком від 12 років до моменту настання повних 14 років для України, версія 4.0 від 20 жовтня 2021р., українською мовою; Інформація для учасника і форма інформованої згоди для малолітніх осіб віком від 12 років до моменту настання повних 14 років для України, версія 4.0 від 20 жовтня 2021р., російською мовою; Інформація для учасника і форма інформованої згоди для неповнолітніх осіб віком від 14 років до моменту настання повних 18 років для України, версія 4.0 від 20 жовтня 2021 р., англійською мовою; Інформація для учасника і форма інформованої згоди для неповнолітніх осіб віком від 14 років до моменту настання повних 18 років для України, версія 4.0 від 20 жовтня 2021 р., українською мовою; Інформація для учасника і форма інформованої згоди для неповнолітніх осіб віком від 14 років до моменту настання повних 18 років для України, версія 4.0 від 20 жовтня 2021 р., російською мовою; Інструкція із застосування попередньо заповненої шприц-ручки (50 мг) з Фітусіраном (</w:t>
      </w:r>
      <w:r w:rsidRPr="0044533F">
        <w:rPr>
          <w:rStyle w:val="cs9b0062612"/>
        </w:rPr>
        <w:t>SAR</w:t>
      </w:r>
      <w:r w:rsidRPr="0044533F">
        <w:rPr>
          <w:rStyle w:val="cs9b0062612"/>
          <w:lang w:val="ru-RU"/>
        </w:rPr>
        <w:t>439774) для пацієнта та (або) батьків, версія 2.0 від 29 вересня 2021 р., англійською мовою; Інструкція із застосування попередньо заповненої шприц-ручки (50 мг) з Фітусіраном (</w:t>
      </w:r>
      <w:r w:rsidRPr="0044533F">
        <w:rPr>
          <w:rStyle w:val="cs9b0062612"/>
        </w:rPr>
        <w:t>SAR</w:t>
      </w:r>
      <w:r w:rsidRPr="0044533F">
        <w:rPr>
          <w:rStyle w:val="cs9b0062612"/>
          <w:lang w:val="ru-RU"/>
        </w:rPr>
        <w:t>439774) для пацієнта та (або) батьків, версія 2.0 від 29 вересня 2021 р., українською мовою; Інструкція із застосування попередньо заповненої шприц-ручки (50 мг) з Фітусіраном (</w:t>
      </w:r>
      <w:r w:rsidRPr="0044533F">
        <w:rPr>
          <w:rStyle w:val="cs9b0062612"/>
        </w:rPr>
        <w:t>SAR</w:t>
      </w:r>
      <w:r w:rsidRPr="0044533F">
        <w:rPr>
          <w:rStyle w:val="cs9b0062612"/>
          <w:lang w:val="ru-RU"/>
        </w:rPr>
        <w:t>439774) для пацієнта та (або) батьків, версія 2.0 від 29 вересня 2021 р., російською мовою; Інструкція з використання флаконів з Фітусіраном (</w:t>
      </w:r>
      <w:r w:rsidRPr="0044533F">
        <w:rPr>
          <w:rStyle w:val="cs9b0062612"/>
        </w:rPr>
        <w:t>SAR</w:t>
      </w:r>
      <w:r w:rsidRPr="0044533F">
        <w:rPr>
          <w:rStyle w:val="cs9b0062612"/>
          <w:lang w:val="ru-RU"/>
        </w:rPr>
        <w:t>439774/</w:t>
      </w:r>
      <w:r w:rsidRPr="0044533F">
        <w:rPr>
          <w:rStyle w:val="cs9b0062612"/>
        </w:rPr>
        <w:t>ALN</w:t>
      </w:r>
      <w:r w:rsidRPr="0044533F">
        <w:rPr>
          <w:rStyle w:val="cs9b0062612"/>
          <w:lang w:val="ru-RU"/>
        </w:rPr>
        <w:t>-</w:t>
      </w:r>
      <w:r w:rsidRPr="0044533F">
        <w:rPr>
          <w:rStyle w:val="cs9b0062612"/>
        </w:rPr>
        <w:t>AT</w:t>
      </w:r>
      <w:r w:rsidRPr="0044533F">
        <w:rPr>
          <w:rStyle w:val="cs9b0062612"/>
          <w:lang w:val="ru-RU"/>
        </w:rPr>
        <w:t>3</w:t>
      </w:r>
      <w:r w:rsidRPr="0044533F">
        <w:rPr>
          <w:rStyle w:val="cs9b0062612"/>
        </w:rPr>
        <w:t>SC</w:t>
      </w:r>
      <w:r w:rsidRPr="0044533F">
        <w:rPr>
          <w:rStyle w:val="cs9b0062612"/>
          <w:lang w:val="ru-RU"/>
        </w:rPr>
        <w:t>) для пацієнта та (або) батьків, версія 3.0 від 06 жовтня 2021 р., англійською мовою; Інструкція з використання флаконів з Фітусіраном (</w:t>
      </w:r>
      <w:r w:rsidRPr="0044533F">
        <w:rPr>
          <w:rStyle w:val="cs9b0062612"/>
        </w:rPr>
        <w:t>SAR</w:t>
      </w:r>
      <w:r w:rsidRPr="0044533F">
        <w:rPr>
          <w:rStyle w:val="cs9b0062612"/>
          <w:lang w:val="ru-RU"/>
        </w:rPr>
        <w:t>439774/</w:t>
      </w:r>
      <w:r w:rsidRPr="0044533F">
        <w:rPr>
          <w:rStyle w:val="cs9b0062612"/>
        </w:rPr>
        <w:t>ALN</w:t>
      </w:r>
      <w:r w:rsidRPr="0044533F">
        <w:rPr>
          <w:rStyle w:val="cs9b0062612"/>
          <w:lang w:val="ru-RU"/>
        </w:rPr>
        <w:t>-</w:t>
      </w:r>
      <w:r w:rsidRPr="0044533F">
        <w:rPr>
          <w:rStyle w:val="cs9b0062612"/>
        </w:rPr>
        <w:t>AT</w:t>
      </w:r>
      <w:r w:rsidRPr="0044533F">
        <w:rPr>
          <w:rStyle w:val="cs9b0062612"/>
          <w:lang w:val="ru-RU"/>
        </w:rPr>
        <w:t>3</w:t>
      </w:r>
      <w:r w:rsidRPr="0044533F">
        <w:rPr>
          <w:rStyle w:val="cs9b0062612"/>
        </w:rPr>
        <w:t>SC</w:t>
      </w:r>
      <w:r w:rsidRPr="0044533F">
        <w:rPr>
          <w:rStyle w:val="cs9b0062612"/>
          <w:lang w:val="ru-RU"/>
        </w:rPr>
        <w:t>) для пацієнта та (або) батьків, версія 3.0 від 06 жовтня 2021 р., українською мовою; Інструкція з використання флаконів з Фітусіраном (</w:t>
      </w:r>
      <w:r w:rsidRPr="0044533F">
        <w:rPr>
          <w:rStyle w:val="cs9b0062612"/>
        </w:rPr>
        <w:t>SAR</w:t>
      </w:r>
      <w:r w:rsidRPr="0044533F">
        <w:rPr>
          <w:rStyle w:val="cs9b0062612"/>
          <w:lang w:val="ru-RU"/>
        </w:rPr>
        <w:t>439774/</w:t>
      </w:r>
      <w:r w:rsidRPr="0044533F">
        <w:rPr>
          <w:rStyle w:val="cs9b0062612"/>
        </w:rPr>
        <w:t>ALN</w:t>
      </w:r>
      <w:r w:rsidRPr="0044533F">
        <w:rPr>
          <w:rStyle w:val="cs9b0062612"/>
          <w:lang w:val="ru-RU"/>
        </w:rPr>
        <w:t>-</w:t>
      </w:r>
      <w:r w:rsidRPr="0044533F">
        <w:rPr>
          <w:rStyle w:val="cs9b0062612"/>
        </w:rPr>
        <w:t>AT</w:t>
      </w:r>
      <w:r w:rsidRPr="0044533F">
        <w:rPr>
          <w:rStyle w:val="cs9b0062612"/>
          <w:lang w:val="ru-RU"/>
        </w:rPr>
        <w:t>3</w:t>
      </w:r>
      <w:r w:rsidRPr="0044533F">
        <w:rPr>
          <w:rStyle w:val="cs9b0062612"/>
        </w:rPr>
        <w:t>SC</w:t>
      </w:r>
      <w:r w:rsidRPr="0044533F">
        <w:rPr>
          <w:rStyle w:val="cs9b0062612"/>
          <w:lang w:val="ru-RU"/>
        </w:rPr>
        <w:t xml:space="preserve">) для пацієнта та (або) батьків, версія 3.0 від 06 жовтня 2021 р., російською мовою; Щоденник реєстрації введення Фітусірану пацієнтом і (або) батьками з використанням попередньо заповненої шприц-ручки, версія 1.0 від 04 травня 2021р., англійською мовою; Щоденник реєстрації введення Фітусірану пацієнтом і (або) батьками з використанням попередньо заповненої шприц-ручки, версія 1.0 від 04 травня 2021р., </w:t>
      </w:r>
      <w:r w:rsidRPr="0044533F">
        <w:rPr>
          <w:rStyle w:val="cs9b0062612"/>
          <w:lang w:val="ru-RU"/>
        </w:rPr>
        <w:lastRenderedPageBreak/>
        <w:t>українською мовою; Щоденник реєстрації введення Фітусірану пацієнтом і (або) батьками з використанням попередньо заповненої шприц-ручки, версія 1.0 від 04 травня 2021р., російською мовою; Щоденник реєстрації введення Фітусірану пацієнтом та (або) батьками, версія 3.0 від 15 вересня 2021р., англійською мовою; Щоденник реєстрації введення Фітусірану пацієнтом та (або) батьками, версія 3.0 від 15 вересня 2021р., українською мовою; Щоденник реєстрації введення Фітусірану пацієнтом та (або) батьками, версія 3.0 від 15 вересня 2021р., російською мовою</w:t>
      </w:r>
      <w:r w:rsidRPr="0044533F">
        <w:rPr>
          <w:rStyle w:val="cs9f0a404012"/>
          <w:lang w:val="ru-RU"/>
        </w:rPr>
        <w:t xml:space="preserve"> до протоколу клінічного дослідження «</w:t>
      </w:r>
      <w:r w:rsidRPr="0044533F">
        <w:rPr>
          <w:rStyle w:val="cs9f0a404012"/>
        </w:rPr>
        <w:t>ATLAS</w:t>
      </w:r>
      <w:r w:rsidRPr="0044533F">
        <w:rPr>
          <w:rStyle w:val="cs9f0a404012"/>
          <w:lang w:val="ru-RU"/>
        </w:rPr>
        <w:t>-</w:t>
      </w:r>
      <w:r w:rsidRPr="0044533F">
        <w:rPr>
          <w:rStyle w:val="cs9f0a404012"/>
        </w:rPr>
        <w:t>OLE</w:t>
      </w:r>
      <w:r w:rsidRPr="0044533F">
        <w:rPr>
          <w:rStyle w:val="cs9f0a404012"/>
          <w:lang w:val="ru-RU"/>
        </w:rPr>
        <w:t xml:space="preserve">: Відкрите дослідження довгострокової безпеки та ефективності </w:t>
      </w:r>
      <w:r w:rsidRPr="0044533F">
        <w:rPr>
          <w:rStyle w:val="cs9b0062612"/>
          <w:lang w:val="ru-RU"/>
        </w:rPr>
        <w:t>Фітусірану</w:t>
      </w:r>
      <w:r w:rsidRPr="0044533F">
        <w:rPr>
          <w:rStyle w:val="cs9f0a404012"/>
          <w:lang w:val="ru-RU"/>
        </w:rPr>
        <w:t xml:space="preserve"> у пацієнтів з гемофілією А або В, з або без інгібіторних антитіл до фактору зсідання </w:t>
      </w:r>
      <w:r w:rsidRPr="0044533F">
        <w:rPr>
          <w:rStyle w:val="cs9f0a404012"/>
        </w:rPr>
        <w:t>VIII</w:t>
      </w:r>
      <w:r w:rsidRPr="0044533F">
        <w:rPr>
          <w:rStyle w:val="cs9f0a404012"/>
          <w:lang w:val="ru-RU"/>
        </w:rPr>
        <w:t xml:space="preserve"> або </w:t>
      </w:r>
      <w:r w:rsidRPr="0044533F">
        <w:rPr>
          <w:rStyle w:val="cs9f0a404012"/>
        </w:rPr>
        <w:t>IX</w:t>
      </w:r>
      <w:r w:rsidRPr="0044533F">
        <w:rPr>
          <w:rStyle w:val="cs9f0a404012"/>
          <w:lang w:val="ru-RU"/>
        </w:rPr>
        <w:t xml:space="preserve">», код дослідження </w:t>
      </w:r>
      <w:r w:rsidRPr="0044533F">
        <w:rPr>
          <w:rStyle w:val="cs9b0062612"/>
        </w:rPr>
        <w:t>LTE</w:t>
      </w:r>
      <w:r w:rsidRPr="0044533F">
        <w:rPr>
          <w:rStyle w:val="cs9b0062612"/>
          <w:lang w:val="ru-RU"/>
        </w:rPr>
        <w:t>15174</w:t>
      </w:r>
      <w:r w:rsidRPr="0044533F">
        <w:rPr>
          <w:rStyle w:val="cs9f0a404012"/>
          <w:lang w:val="ru-RU"/>
        </w:rPr>
        <w:t xml:space="preserve">, версія 03 від 08 грудня 2020 р.; спонсор - </w:t>
      </w:r>
      <w:r w:rsidRPr="0044533F">
        <w:rPr>
          <w:rStyle w:val="cs9f0a404012"/>
        </w:rPr>
        <w:t>Genzyme</w:t>
      </w:r>
      <w:r w:rsidRPr="0044533F">
        <w:rPr>
          <w:rStyle w:val="cs9f0a404012"/>
          <w:lang w:val="ru-RU"/>
        </w:rPr>
        <w:t xml:space="preserve"> </w:t>
      </w:r>
      <w:r w:rsidRPr="0044533F">
        <w:rPr>
          <w:rStyle w:val="cs9f0a404012"/>
        </w:rPr>
        <w:t>Corporation</w:t>
      </w:r>
      <w:r w:rsidRPr="0044533F">
        <w:rPr>
          <w:rStyle w:val="cs9f0a404012"/>
          <w:lang w:val="ru-RU"/>
        </w:rPr>
        <w:t xml:space="preserve">, </w:t>
      </w:r>
      <w:r w:rsidRPr="0044533F">
        <w:rPr>
          <w:rStyle w:val="cs9f0a404012"/>
        </w:rPr>
        <w:t>USA</w:t>
      </w:r>
      <w:r w:rsidRPr="0044533F">
        <w:rPr>
          <w:rStyle w:val="cs9f0a404012"/>
          <w:lang w:val="ru-RU"/>
        </w:rPr>
        <w:t>/ Джензайм Корпорейшн, США</w:t>
      </w:r>
    </w:p>
    <w:p w:rsidR="00B44F82" w:rsidRPr="00B44F82" w:rsidRDefault="00B44F82" w:rsidP="00B44F82">
      <w:pPr>
        <w:pStyle w:val="cs80d9435b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4533F">
        <w:rPr>
          <w:rFonts w:ascii="Arial" w:hAnsi="Arial" w:cs="Arial"/>
          <w:sz w:val="20"/>
          <w:szCs w:val="20"/>
          <w:lang w:val="ru-RU"/>
        </w:rPr>
        <w:t>Заявник</w:t>
      </w:r>
      <w:r w:rsidRPr="00B44F82">
        <w:rPr>
          <w:rFonts w:ascii="Arial" w:hAnsi="Arial" w:cs="Arial"/>
          <w:sz w:val="20"/>
          <w:szCs w:val="20"/>
        </w:rPr>
        <w:t xml:space="preserve"> - </w:t>
      </w:r>
      <w:r w:rsidRPr="0044533F">
        <w:rPr>
          <w:rFonts w:ascii="Arial" w:hAnsi="Arial" w:cs="Arial"/>
          <w:sz w:val="20"/>
          <w:szCs w:val="20"/>
          <w:lang w:val="ru-RU"/>
        </w:rPr>
        <w:t>Товариство</w:t>
      </w:r>
      <w:r w:rsidRPr="00B44F82">
        <w:rPr>
          <w:rFonts w:ascii="Arial" w:hAnsi="Arial" w:cs="Arial"/>
          <w:sz w:val="20"/>
          <w:szCs w:val="20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з</w:t>
      </w:r>
      <w:r w:rsidRPr="00B44F82">
        <w:rPr>
          <w:rFonts w:ascii="Arial" w:hAnsi="Arial" w:cs="Arial"/>
          <w:sz w:val="20"/>
          <w:szCs w:val="20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Обмеженою</w:t>
      </w:r>
      <w:r w:rsidRPr="00B44F82">
        <w:rPr>
          <w:rFonts w:ascii="Arial" w:hAnsi="Arial" w:cs="Arial"/>
          <w:sz w:val="20"/>
          <w:szCs w:val="20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B44F82">
        <w:rPr>
          <w:rFonts w:ascii="Arial" w:hAnsi="Arial" w:cs="Arial"/>
          <w:sz w:val="20"/>
          <w:szCs w:val="20"/>
        </w:rPr>
        <w:t xml:space="preserve"> «</w:t>
      </w:r>
      <w:r w:rsidRPr="0044533F">
        <w:rPr>
          <w:rFonts w:ascii="Arial" w:hAnsi="Arial" w:cs="Arial"/>
          <w:sz w:val="20"/>
          <w:szCs w:val="20"/>
          <w:lang w:val="ru-RU"/>
        </w:rPr>
        <w:t>Контрактно</w:t>
      </w:r>
      <w:r w:rsidRPr="00B44F82">
        <w:rPr>
          <w:rFonts w:ascii="Arial" w:hAnsi="Arial" w:cs="Arial"/>
          <w:sz w:val="20"/>
          <w:szCs w:val="20"/>
        </w:rPr>
        <w:t>-</w:t>
      </w:r>
      <w:r w:rsidRPr="0044533F">
        <w:rPr>
          <w:rFonts w:ascii="Arial" w:hAnsi="Arial" w:cs="Arial"/>
          <w:sz w:val="20"/>
          <w:szCs w:val="20"/>
          <w:lang w:val="ru-RU"/>
        </w:rPr>
        <w:t>Дослідницька</w:t>
      </w:r>
      <w:r w:rsidRPr="00B44F82">
        <w:rPr>
          <w:rFonts w:ascii="Arial" w:hAnsi="Arial" w:cs="Arial"/>
          <w:sz w:val="20"/>
          <w:szCs w:val="20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Організація</w:t>
      </w:r>
      <w:r w:rsidRPr="00B44F82">
        <w:rPr>
          <w:rFonts w:ascii="Arial" w:hAnsi="Arial" w:cs="Arial"/>
          <w:sz w:val="20"/>
          <w:szCs w:val="20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Іннофарм</w:t>
      </w:r>
      <w:r w:rsidRPr="00B44F82">
        <w:rPr>
          <w:rFonts w:ascii="Arial" w:hAnsi="Arial" w:cs="Arial"/>
          <w:sz w:val="20"/>
          <w:szCs w:val="20"/>
        </w:rPr>
        <w:t>-</w:t>
      </w:r>
      <w:r w:rsidRPr="0044533F">
        <w:rPr>
          <w:rFonts w:ascii="Arial" w:hAnsi="Arial" w:cs="Arial"/>
          <w:sz w:val="20"/>
          <w:szCs w:val="20"/>
          <w:lang w:val="ru-RU"/>
        </w:rPr>
        <w:t>Україна</w:t>
      </w:r>
      <w:r w:rsidRPr="00B44F82">
        <w:rPr>
          <w:rFonts w:ascii="Arial" w:hAnsi="Arial" w:cs="Arial"/>
          <w:sz w:val="20"/>
          <w:szCs w:val="20"/>
        </w:rPr>
        <w:t>»</w:t>
      </w:r>
    </w:p>
    <w:p w:rsidR="00B44F82" w:rsidRPr="00B44F82" w:rsidRDefault="00B44F82" w:rsidP="00B44F82">
      <w:pPr>
        <w:jc w:val="both"/>
        <w:rPr>
          <w:rFonts w:ascii="Arial" w:hAnsi="Arial" w:cs="Arial"/>
          <w:sz w:val="20"/>
          <w:szCs w:val="20"/>
        </w:rPr>
      </w:pPr>
    </w:p>
    <w:p w:rsidR="00B44F82" w:rsidRPr="00B44F82" w:rsidRDefault="00B44F82" w:rsidP="00B44F82">
      <w:pPr>
        <w:jc w:val="both"/>
        <w:rPr>
          <w:rFonts w:ascii="Arial" w:hAnsi="Arial" w:cs="Arial"/>
          <w:sz w:val="20"/>
          <w:szCs w:val="20"/>
        </w:rPr>
      </w:pPr>
    </w:p>
    <w:p w:rsidR="00B44F82" w:rsidRPr="0044533F" w:rsidRDefault="00B44F82" w:rsidP="00B44F82">
      <w:pPr>
        <w:jc w:val="both"/>
        <w:rPr>
          <w:rStyle w:val="cs80d9435b12"/>
          <w:rFonts w:ascii="Arial" w:hAnsi="Arial" w:cs="Arial"/>
          <w:sz w:val="20"/>
          <w:szCs w:val="20"/>
          <w:lang w:val="ru-RU"/>
        </w:rPr>
      </w:pPr>
      <w:r w:rsidRPr="0018568C">
        <w:rPr>
          <w:rStyle w:val="cs9b0062613"/>
        </w:rPr>
        <w:t xml:space="preserve">13. </w:t>
      </w:r>
      <w:r w:rsidRPr="0044533F">
        <w:rPr>
          <w:rStyle w:val="cs9b0062613"/>
          <w:lang w:val="ru-RU"/>
        </w:rPr>
        <w:t>Включення</w:t>
      </w:r>
      <w:r w:rsidRPr="0018568C">
        <w:rPr>
          <w:rStyle w:val="cs9b0062613"/>
        </w:rPr>
        <w:t xml:space="preserve"> </w:t>
      </w:r>
      <w:r w:rsidRPr="0044533F">
        <w:rPr>
          <w:rStyle w:val="cs9b0062613"/>
          <w:lang w:val="ru-RU"/>
        </w:rPr>
        <w:t>додаткових</w:t>
      </w:r>
      <w:r w:rsidRPr="0018568C">
        <w:rPr>
          <w:rStyle w:val="cs9b0062613"/>
        </w:rPr>
        <w:t xml:space="preserve"> </w:t>
      </w:r>
      <w:r w:rsidRPr="0044533F">
        <w:rPr>
          <w:rStyle w:val="cs9b0062613"/>
          <w:lang w:val="ru-RU"/>
        </w:rPr>
        <w:t>місць</w:t>
      </w:r>
      <w:r w:rsidRPr="0018568C">
        <w:rPr>
          <w:rStyle w:val="cs9b0062613"/>
        </w:rPr>
        <w:t xml:space="preserve"> </w:t>
      </w:r>
      <w:r w:rsidRPr="0044533F">
        <w:rPr>
          <w:rStyle w:val="cs9b0062613"/>
          <w:lang w:val="ru-RU"/>
        </w:rPr>
        <w:t>проведення</w:t>
      </w:r>
      <w:r w:rsidRPr="0018568C">
        <w:rPr>
          <w:rStyle w:val="cs9b0062613"/>
        </w:rPr>
        <w:t xml:space="preserve"> </w:t>
      </w:r>
      <w:r w:rsidRPr="0044533F">
        <w:rPr>
          <w:rStyle w:val="cs9b0062613"/>
          <w:lang w:val="ru-RU"/>
        </w:rPr>
        <w:t>клінічного</w:t>
      </w:r>
      <w:r w:rsidRPr="0018568C">
        <w:rPr>
          <w:rStyle w:val="cs9b0062613"/>
        </w:rPr>
        <w:t xml:space="preserve"> </w:t>
      </w:r>
      <w:r w:rsidRPr="0044533F">
        <w:rPr>
          <w:rStyle w:val="cs9b0062613"/>
          <w:lang w:val="ru-RU"/>
        </w:rPr>
        <w:t>випробування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до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протоколу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клінічного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дослідження</w:t>
      </w:r>
      <w:r w:rsidRPr="0018568C">
        <w:rPr>
          <w:rStyle w:val="cs9f0a404013"/>
        </w:rPr>
        <w:t xml:space="preserve"> «</w:t>
      </w:r>
      <w:r w:rsidRPr="0044533F">
        <w:rPr>
          <w:rStyle w:val="cs9f0a404013"/>
          <w:lang w:val="ru-RU"/>
        </w:rPr>
        <w:t>Рандомізоване</w:t>
      </w:r>
      <w:r w:rsidRPr="0018568C">
        <w:rPr>
          <w:rStyle w:val="cs9f0a404013"/>
        </w:rPr>
        <w:t xml:space="preserve">, </w:t>
      </w:r>
      <w:r w:rsidRPr="0044533F">
        <w:rPr>
          <w:rStyle w:val="cs9f0a404013"/>
          <w:lang w:val="ru-RU"/>
        </w:rPr>
        <w:t>подвійне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сліпе</w:t>
      </w:r>
      <w:r w:rsidRPr="0018568C">
        <w:rPr>
          <w:rStyle w:val="cs9f0a404013"/>
        </w:rPr>
        <w:t xml:space="preserve">, </w:t>
      </w:r>
      <w:r w:rsidRPr="0044533F">
        <w:rPr>
          <w:rStyle w:val="cs9f0a404013"/>
          <w:lang w:val="ru-RU"/>
        </w:rPr>
        <w:t>плацебо</w:t>
      </w:r>
      <w:r w:rsidRPr="0018568C">
        <w:rPr>
          <w:rStyle w:val="cs9f0a404013"/>
        </w:rPr>
        <w:t>-</w:t>
      </w:r>
      <w:r w:rsidRPr="0044533F">
        <w:rPr>
          <w:rStyle w:val="cs9f0a404013"/>
          <w:lang w:val="ru-RU"/>
        </w:rPr>
        <w:t>контрольоване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дослідження</w:t>
      </w:r>
      <w:r w:rsidRPr="0018568C">
        <w:rPr>
          <w:rStyle w:val="cs9f0a404013"/>
        </w:rPr>
        <w:t xml:space="preserve"> 3 </w:t>
      </w:r>
      <w:r w:rsidRPr="0044533F">
        <w:rPr>
          <w:rStyle w:val="cs9f0a404013"/>
          <w:lang w:val="ru-RU"/>
        </w:rPr>
        <w:t>фази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з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метою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оцінки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безпечності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та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ефективності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препарату</w:t>
      </w:r>
      <w:r w:rsidRPr="0018568C">
        <w:rPr>
          <w:rStyle w:val="cs9f0a404013"/>
        </w:rPr>
        <w:t xml:space="preserve"> </w:t>
      </w:r>
      <w:r w:rsidRPr="0044533F">
        <w:rPr>
          <w:rStyle w:val="cs9b0062613"/>
        </w:rPr>
        <w:t>KarXT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як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ад</w:t>
      </w:r>
      <w:r w:rsidRPr="0018568C">
        <w:rPr>
          <w:rStyle w:val="cs9f0a404013"/>
        </w:rPr>
        <w:t>'</w:t>
      </w:r>
      <w:r w:rsidRPr="0044533F">
        <w:rPr>
          <w:rStyle w:val="cs9f0a404013"/>
          <w:lang w:val="ru-RU"/>
        </w:rPr>
        <w:t>юнктивної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терапії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у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пацієнтів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із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недостатньо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контрольованими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симптомами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шизофренії</w:t>
      </w:r>
      <w:r w:rsidRPr="0018568C">
        <w:rPr>
          <w:rStyle w:val="cs9f0a404013"/>
        </w:rPr>
        <w:t xml:space="preserve">», </w:t>
      </w:r>
      <w:r w:rsidRPr="0044533F">
        <w:rPr>
          <w:rStyle w:val="cs9f0a404013"/>
          <w:lang w:val="ru-RU"/>
        </w:rPr>
        <w:t>код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дослідження</w:t>
      </w:r>
      <w:r w:rsidRPr="0018568C">
        <w:rPr>
          <w:rStyle w:val="cs9f0a404013"/>
        </w:rPr>
        <w:t xml:space="preserve"> </w:t>
      </w:r>
      <w:r w:rsidRPr="0044533F">
        <w:rPr>
          <w:rStyle w:val="cs9b0062613"/>
        </w:rPr>
        <w:t>KAR</w:t>
      </w:r>
      <w:r w:rsidRPr="0018568C">
        <w:rPr>
          <w:rStyle w:val="cs9b0062613"/>
        </w:rPr>
        <w:t>-012</w:t>
      </w:r>
      <w:r w:rsidRPr="0018568C">
        <w:rPr>
          <w:rStyle w:val="cs9f0a404013"/>
        </w:rPr>
        <w:t xml:space="preserve">, </w:t>
      </w:r>
      <w:r w:rsidRPr="0044533F">
        <w:rPr>
          <w:rStyle w:val="cs9f0a404013"/>
          <w:lang w:val="ru-RU"/>
        </w:rPr>
        <w:t>версія</w:t>
      </w:r>
      <w:r w:rsidRPr="0018568C">
        <w:rPr>
          <w:rStyle w:val="cs9f0a404013"/>
        </w:rPr>
        <w:t xml:space="preserve"> 2.0 </w:t>
      </w:r>
      <w:r w:rsidRPr="0044533F">
        <w:rPr>
          <w:rStyle w:val="cs9f0a404013"/>
          <w:lang w:val="ru-RU"/>
        </w:rPr>
        <w:t>від</w:t>
      </w:r>
      <w:r w:rsidRPr="0018568C">
        <w:rPr>
          <w:rStyle w:val="cs9f0a404013"/>
        </w:rPr>
        <w:t xml:space="preserve"> 15 </w:t>
      </w:r>
      <w:r w:rsidRPr="0044533F">
        <w:rPr>
          <w:rStyle w:val="cs9f0a404013"/>
          <w:lang w:val="ru-RU"/>
        </w:rPr>
        <w:t>жовтня</w:t>
      </w:r>
      <w:r w:rsidRPr="0018568C">
        <w:rPr>
          <w:rStyle w:val="cs9f0a404013"/>
        </w:rPr>
        <w:t xml:space="preserve"> 2021 </w:t>
      </w:r>
      <w:r w:rsidRPr="0044533F">
        <w:rPr>
          <w:rStyle w:val="cs9f0a404013"/>
          <w:lang w:val="ru-RU"/>
        </w:rPr>
        <w:t>року</w:t>
      </w:r>
      <w:r w:rsidRPr="0018568C">
        <w:rPr>
          <w:rStyle w:val="cs9f0a404013"/>
        </w:rPr>
        <w:t xml:space="preserve">; </w:t>
      </w:r>
      <w:r w:rsidRPr="0044533F">
        <w:rPr>
          <w:rStyle w:val="cs9f0a404013"/>
          <w:lang w:val="ru-RU"/>
        </w:rPr>
        <w:t>спонсор</w:t>
      </w:r>
      <w:r w:rsidRPr="0018568C">
        <w:rPr>
          <w:rStyle w:val="cs9f0a404013"/>
        </w:rPr>
        <w:t xml:space="preserve"> - «</w:t>
      </w:r>
      <w:r w:rsidRPr="0044533F">
        <w:rPr>
          <w:rStyle w:val="cs9f0a404013"/>
          <w:lang w:val="ru-RU"/>
        </w:rPr>
        <w:t>Каруна</w:t>
      </w:r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Терапьютікс</w:t>
      </w:r>
      <w:r w:rsidRPr="0018568C">
        <w:rPr>
          <w:rStyle w:val="cs9f0a404013"/>
        </w:rPr>
        <w:t xml:space="preserve">, </w:t>
      </w:r>
      <w:proofErr w:type="gramStart"/>
      <w:r w:rsidRPr="0044533F">
        <w:rPr>
          <w:rStyle w:val="cs9f0a404013"/>
          <w:lang w:val="ru-RU"/>
        </w:rPr>
        <w:t>Інк</w:t>
      </w:r>
      <w:r w:rsidRPr="0018568C">
        <w:rPr>
          <w:rStyle w:val="cs9f0a404013"/>
        </w:rPr>
        <w:t>.»</w:t>
      </w:r>
      <w:proofErr w:type="gramEnd"/>
      <w:r w:rsidRPr="0018568C">
        <w:rPr>
          <w:rStyle w:val="cs9f0a404013"/>
        </w:rPr>
        <w:t xml:space="preserve"> </w:t>
      </w:r>
      <w:r w:rsidRPr="0044533F">
        <w:rPr>
          <w:rStyle w:val="cs9f0a404013"/>
          <w:lang w:val="ru-RU"/>
        </w:rPr>
        <w:t>(</w:t>
      </w:r>
      <w:r w:rsidRPr="0044533F">
        <w:rPr>
          <w:rStyle w:val="cs9f0a404013"/>
        </w:rPr>
        <w:t>Karuna</w:t>
      </w:r>
      <w:r w:rsidRPr="0044533F">
        <w:rPr>
          <w:rStyle w:val="cs9f0a404013"/>
          <w:lang w:val="ru-RU"/>
        </w:rPr>
        <w:t xml:space="preserve"> </w:t>
      </w:r>
      <w:r w:rsidRPr="0044533F">
        <w:rPr>
          <w:rStyle w:val="cs9f0a404013"/>
        </w:rPr>
        <w:t>Therapeutics</w:t>
      </w:r>
      <w:r w:rsidRPr="0044533F">
        <w:rPr>
          <w:rStyle w:val="cs9f0a404013"/>
          <w:lang w:val="ru-RU"/>
        </w:rPr>
        <w:t xml:space="preserve">, </w:t>
      </w:r>
      <w:r w:rsidRPr="0044533F">
        <w:rPr>
          <w:rStyle w:val="cs9f0a404013"/>
        </w:rPr>
        <w:t>Inc</w:t>
      </w:r>
      <w:r w:rsidRPr="0044533F">
        <w:rPr>
          <w:rStyle w:val="cs9f0a404013"/>
          <w:lang w:val="ru-RU"/>
        </w:rPr>
        <w:t>.), США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Style w:val="cs9b0062613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8955"/>
      </w:tblGrid>
      <w:tr w:rsidR="00B44F82" w:rsidRPr="0018568C" w:rsidTr="00942A9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b0062613"/>
                <w:b w:val="0"/>
              </w:rPr>
              <w:t>№ п/п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02b20ac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b0062613"/>
                <w:b w:val="0"/>
                <w:lang w:val="ru-RU"/>
              </w:rPr>
              <w:t>П.І.Б. відповідального дослідника</w:t>
            </w:r>
          </w:p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b0062613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B44F82" w:rsidRPr="0044533F" w:rsidTr="00942A9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b0062613"/>
                <w:b w:val="0"/>
              </w:rPr>
              <w:t>1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f06cd379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b0062613"/>
                <w:b w:val="0"/>
              </w:rPr>
              <w:t>директор Паламарчук П.В.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b0062613"/>
                <w:b w:val="0"/>
              </w:rPr>
              <w:t>Комунальне некомерційне підприємство «Херсонський обласний заклад з надання психіатричної допомоги» Херсонської обласної ради, чоловіче психіатричне відділення №3, жіноче психіатричне відділення №10, с. Степанівка, м. Херсон</w:t>
            </w:r>
          </w:p>
        </w:tc>
      </w:tr>
      <w:tr w:rsidR="00B44F82" w:rsidRPr="0044533F" w:rsidTr="00942A9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b0062613"/>
                <w:b w:val="0"/>
              </w:rPr>
              <w:t>2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f06cd379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b0062613"/>
                <w:b w:val="0"/>
              </w:rPr>
              <w:t>зав. відділення Вітебська Т.В.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b0062613"/>
                <w:b w:val="0"/>
              </w:rPr>
              <w:t>Комунальне некомерційне підприємство «Київська міська психоневрологічна лікарня №2» Виконавчого органу Київської міської ради (Київської міської державної адміністрації), консультативне відділення, м. Київ</w:t>
            </w:r>
          </w:p>
        </w:tc>
      </w:tr>
    </w:tbl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</w:rPr>
      </w:pPr>
      <w:r w:rsidRPr="0044533F">
        <w:rPr>
          <w:rFonts w:ascii="Arial" w:hAnsi="Arial" w:cs="Arial"/>
          <w:sz w:val="20"/>
          <w:szCs w:val="20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</w:rPr>
      </w:pPr>
    </w:p>
    <w:p w:rsidR="00B44F82" w:rsidRPr="00B44F82" w:rsidRDefault="00B44F82" w:rsidP="00B44F82">
      <w:pPr>
        <w:jc w:val="both"/>
        <w:rPr>
          <w:rFonts w:ascii="Arial" w:hAnsi="Arial" w:cs="Arial"/>
          <w:sz w:val="20"/>
          <w:szCs w:val="20"/>
        </w:rPr>
      </w:pPr>
    </w:p>
    <w:p w:rsidR="00B44F82" w:rsidRPr="0018568C" w:rsidRDefault="00B44F82" w:rsidP="00B44F82">
      <w:pPr>
        <w:jc w:val="both"/>
        <w:rPr>
          <w:rStyle w:val="cs80d9435b13"/>
        </w:rPr>
      </w:pPr>
      <w:r w:rsidRPr="0018568C">
        <w:rPr>
          <w:rStyle w:val="cs9b0062614"/>
        </w:rPr>
        <w:t xml:space="preserve">14. </w:t>
      </w:r>
      <w:r w:rsidRPr="0044533F">
        <w:rPr>
          <w:rStyle w:val="cs9b0062614"/>
          <w:lang w:val="ru-RU"/>
        </w:rPr>
        <w:t>Включення</w:t>
      </w:r>
      <w:r w:rsidRPr="0018568C">
        <w:rPr>
          <w:rStyle w:val="cs9b0062614"/>
        </w:rPr>
        <w:t xml:space="preserve"> </w:t>
      </w:r>
      <w:r w:rsidRPr="0044533F">
        <w:rPr>
          <w:rStyle w:val="cs9b0062614"/>
          <w:lang w:val="ru-RU"/>
        </w:rPr>
        <w:t>додаткового</w:t>
      </w:r>
      <w:r w:rsidRPr="0018568C">
        <w:rPr>
          <w:rStyle w:val="cs9b0062614"/>
        </w:rPr>
        <w:t xml:space="preserve"> </w:t>
      </w:r>
      <w:r w:rsidRPr="0044533F">
        <w:rPr>
          <w:rStyle w:val="cs9b0062614"/>
          <w:lang w:val="ru-RU"/>
        </w:rPr>
        <w:t>місця</w:t>
      </w:r>
      <w:r w:rsidRPr="0018568C">
        <w:rPr>
          <w:rStyle w:val="cs9b0062614"/>
        </w:rPr>
        <w:t xml:space="preserve"> </w:t>
      </w:r>
      <w:r w:rsidRPr="0044533F">
        <w:rPr>
          <w:rStyle w:val="cs9b0062614"/>
          <w:lang w:val="ru-RU"/>
        </w:rPr>
        <w:t>проведення</w:t>
      </w:r>
      <w:r w:rsidRPr="0018568C">
        <w:rPr>
          <w:rStyle w:val="cs9b0062614"/>
        </w:rPr>
        <w:t xml:space="preserve"> </w:t>
      </w:r>
      <w:r w:rsidRPr="0044533F">
        <w:rPr>
          <w:rStyle w:val="cs9b0062614"/>
          <w:lang w:val="ru-RU"/>
        </w:rPr>
        <w:t>клінічного</w:t>
      </w:r>
      <w:r w:rsidRPr="0018568C">
        <w:rPr>
          <w:rStyle w:val="cs9b0062614"/>
        </w:rPr>
        <w:t xml:space="preserve"> </w:t>
      </w:r>
      <w:r w:rsidRPr="0044533F">
        <w:rPr>
          <w:rStyle w:val="cs9b0062614"/>
          <w:lang w:val="ru-RU"/>
        </w:rPr>
        <w:t>випробування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до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протоколу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клінічного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дослідження</w:t>
      </w:r>
      <w:r w:rsidRPr="0018568C">
        <w:rPr>
          <w:rStyle w:val="cs9f0a404014"/>
        </w:rPr>
        <w:t xml:space="preserve"> «</w:t>
      </w:r>
      <w:r w:rsidRPr="0044533F">
        <w:rPr>
          <w:rStyle w:val="cs9f0a404014"/>
          <w:lang w:val="ru-RU"/>
        </w:rPr>
        <w:t>Проспективне</w:t>
      </w:r>
      <w:r w:rsidRPr="0018568C">
        <w:rPr>
          <w:rStyle w:val="cs9f0a404014"/>
        </w:rPr>
        <w:t xml:space="preserve">, </w:t>
      </w:r>
      <w:r w:rsidRPr="0044533F">
        <w:rPr>
          <w:rStyle w:val="cs9f0a404014"/>
          <w:lang w:val="ru-RU"/>
        </w:rPr>
        <w:t>відкрите</w:t>
      </w:r>
      <w:r w:rsidRPr="0018568C">
        <w:rPr>
          <w:rStyle w:val="cs9f0a404014"/>
        </w:rPr>
        <w:t xml:space="preserve">, </w:t>
      </w:r>
      <w:r w:rsidRPr="0044533F">
        <w:rPr>
          <w:rStyle w:val="cs9f0a404014"/>
          <w:lang w:val="ru-RU"/>
        </w:rPr>
        <w:t>платформне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дослідження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з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метою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проведення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наступного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довгострокового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спостереження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за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пацієнтами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з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легеневою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гіпертензією</w:t>
      </w:r>
      <w:r w:rsidRPr="0018568C">
        <w:rPr>
          <w:rStyle w:val="cs9f0a404014"/>
        </w:rPr>
        <w:t xml:space="preserve">, </w:t>
      </w:r>
      <w:r w:rsidRPr="0044533F">
        <w:rPr>
          <w:rStyle w:val="cs9f0a404014"/>
          <w:lang w:val="ru-RU"/>
        </w:rPr>
        <w:t>які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раніше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приймали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участь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у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первісних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інтервенційних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випробуваннях</w:t>
      </w:r>
      <w:r w:rsidRPr="0018568C">
        <w:rPr>
          <w:rStyle w:val="cs9f0a404014"/>
        </w:rPr>
        <w:t xml:space="preserve">», </w:t>
      </w:r>
      <w:r w:rsidRPr="0044533F">
        <w:rPr>
          <w:rStyle w:val="cs9f0a404014"/>
          <w:lang w:val="ru-RU"/>
        </w:rPr>
        <w:t>код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дослідження</w:t>
      </w:r>
      <w:r w:rsidRPr="0018568C">
        <w:rPr>
          <w:rStyle w:val="cs9f0a404014"/>
        </w:rPr>
        <w:t xml:space="preserve"> </w:t>
      </w:r>
      <w:r w:rsidRPr="0044533F">
        <w:rPr>
          <w:rStyle w:val="cs9b0062614"/>
        </w:rPr>
        <w:t>NOPRODPAPUH</w:t>
      </w:r>
      <w:r w:rsidRPr="0018568C">
        <w:rPr>
          <w:rStyle w:val="cs9b0062614"/>
        </w:rPr>
        <w:t>3001</w:t>
      </w:r>
      <w:r w:rsidRPr="0018568C">
        <w:rPr>
          <w:rStyle w:val="cs9f0a404014"/>
        </w:rPr>
        <w:t xml:space="preserve">, </w:t>
      </w:r>
      <w:r w:rsidRPr="0044533F">
        <w:rPr>
          <w:rStyle w:val="cs9f0a404014"/>
          <w:lang w:val="ru-RU"/>
        </w:rPr>
        <w:t>версія</w:t>
      </w:r>
      <w:r w:rsidRPr="0018568C">
        <w:rPr>
          <w:rStyle w:val="cs9f0a404014"/>
        </w:rPr>
        <w:t xml:space="preserve"> 1.0 </w:t>
      </w:r>
      <w:r w:rsidRPr="0044533F">
        <w:rPr>
          <w:rStyle w:val="cs9f0a404014"/>
          <w:lang w:val="ru-RU"/>
        </w:rPr>
        <w:t>від</w:t>
      </w:r>
      <w:r w:rsidRPr="0018568C">
        <w:rPr>
          <w:rStyle w:val="cs9f0a404014"/>
        </w:rPr>
        <w:t xml:space="preserve"> 02 </w:t>
      </w:r>
      <w:r w:rsidRPr="0044533F">
        <w:rPr>
          <w:rStyle w:val="cs9f0a404014"/>
          <w:lang w:val="ru-RU"/>
        </w:rPr>
        <w:t>червня</w:t>
      </w:r>
      <w:r w:rsidRPr="0018568C">
        <w:rPr>
          <w:rStyle w:val="cs9f0a404014"/>
        </w:rPr>
        <w:t xml:space="preserve"> 2021 </w:t>
      </w:r>
      <w:r w:rsidRPr="0044533F">
        <w:rPr>
          <w:rStyle w:val="cs9f0a404014"/>
          <w:lang w:val="ru-RU"/>
        </w:rPr>
        <w:t>року</w:t>
      </w:r>
      <w:r w:rsidRPr="0018568C">
        <w:rPr>
          <w:rStyle w:val="cs9f0a404014"/>
        </w:rPr>
        <w:t xml:space="preserve">; </w:t>
      </w:r>
      <w:r w:rsidRPr="0044533F">
        <w:rPr>
          <w:rStyle w:val="cs9f0a404014"/>
          <w:lang w:val="ru-RU"/>
        </w:rPr>
        <w:t>спонсор</w:t>
      </w:r>
      <w:r w:rsidRPr="0018568C">
        <w:rPr>
          <w:rStyle w:val="cs9f0a404014"/>
        </w:rPr>
        <w:t xml:space="preserve"> - «</w:t>
      </w:r>
      <w:r w:rsidRPr="0044533F">
        <w:rPr>
          <w:rStyle w:val="cs9f0a404014"/>
          <w:lang w:val="ru-RU"/>
        </w:rPr>
        <w:t>Янссен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Фармацевтика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  <w:lang w:val="ru-RU"/>
        </w:rPr>
        <w:t>НВ</w:t>
      </w:r>
      <w:r w:rsidRPr="0018568C">
        <w:rPr>
          <w:rStyle w:val="cs9f0a404014"/>
        </w:rPr>
        <w:t xml:space="preserve">»/ </w:t>
      </w:r>
      <w:r w:rsidRPr="0044533F">
        <w:rPr>
          <w:rStyle w:val="cs9f0a404014"/>
        </w:rPr>
        <w:t>Janssen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</w:rPr>
        <w:t>Pharmaceutica</w:t>
      </w:r>
      <w:r w:rsidRPr="0018568C">
        <w:rPr>
          <w:rStyle w:val="cs9f0a404014"/>
        </w:rPr>
        <w:t xml:space="preserve"> </w:t>
      </w:r>
      <w:r w:rsidRPr="0044533F">
        <w:rPr>
          <w:rStyle w:val="cs9f0a404014"/>
        </w:rPr>
        <w:t>NV</w:t>
      </w:r>
      <w:r w:rsidRPr="0018568C">
        <w:rPr>
          <w:rStyle w:val="cs9f0a404014"/>
        </w:rPr>
        <w:t xml:space="preserve">, </w:t>
      </w:r>
      <w:r w:rsidRPr="0044533F">
        <w:rPr>
          <w:rStyle w:val="cs9f0a404014"/>
          <w:lang w:val="ru-RU"/>
        </w:rPr>
        <w:t>Бельгія</w:t>
      </w:r>
    </w:p>
    <w:p w:rsidR="00B44F82" w:rsidRPr="0018568C" w:rsidRDefault="00B44F82" w:rsidP="00B44F82">
      <w:pPr>
        <w:pStyle w:val="cs80d9435b"/>
        <w:rPr>
          <w:rFonts w:ascii="Arial" w:hAnsi="Arial" w:cs="Arial"/>
          <w:sz w:val="20"/>
          <w:szCs w:val="20"/>
        </w:rPr>
      </w:pPr>
      <w:r w:rsidRPr="0044533F">
        <w:rPr>
          <w:rStyle w:val="cs9b0062614"/>
        </w:rPr>
        <w:t> 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9098"/>
      </w:tblGrid>
      <w:tr w:rsidR="00B44F82" w:rsidRPr="0018568C" w:rsidTr="00942A9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b0062614"/>
                <w:b w:val="0"/>
              </w:rPr>
              <w:t>№ п/п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02b20ac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b0062614"/>
                <w:b w:val="0"/>
                <w:lang w:val="ru-RU"/>
              </w:rPr>
              <w:t>П.І.Б. відповідального дослідника</w:t>
            </w:r>
          </w:p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b0062614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B44F82" w:rsidRPr="0044533F" w:rsidTr="00942A9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b0062614"/>
                <w:b w:val="0"/>
              </w:rPr>
              <w:t>1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f06cd379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b0062614"/>
                <w:b w:val="0"/>
              </w:rPr>
              <w:t>к.м.н. Блажко В.І.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b0062614"/>
                <w:b w:val="0"/>
              </w:rPr>
              <w:t>Комунальне некомерційне підприємство «Міська клінічна лікарня №13» Харківської міської ради, пульмонологічне відділення №2, м. Харків</w:t>
            </w:r>
          </w:p>
        </w:tc>
      </w:tr>
    </w:tbl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</w:rPr>
      </w:pPr>
      <w:r w:rsidRPr="0044533F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</w:rPr>
      </w:pPr>
    </w:p>
    <w:p w:rsidR="00B44F82" w:rsidRPr="00B44F82" w:rsidRDefault="00B44F82" w:rsidP="00B44F82">
      <w:pPr>
        <w:jc w:val="both"/>
        <w:rPr>
          <w:rFonts w:ascii="Arial" w:hAnsi="Arial" w:cs="Arial"/>
          <w:sz w:val="20"/>
          <w:szCs w:val="20"/>
        </w:rPr>
      </w:pPr>
    </w:p>
    <w:p w:rsidR="00B44F82" w:rsidRPr="00B44F82" w:rsidRDefault="00B44F82" w:rsidP="00B44F82">
      <w:pPr>
        <w:jc w:val="both"/>
        <w:rPr>
          <w:rStyle w:val="cs80d9435b14"/>
        </w:rPr>
      </w:pPr>
      <w:r w:rsidRPr="00B44F82">
        <w:rPr>
          <w:rStyle w:val="cs9b0062615"/>
        </w:rPr>
        <w:t xml:space="preserve">15. </w:t>
      </w:r>
      <w:r w:rsidRPr="0044533F">
        <w:rPr>
          <w:rStyle w:val="cs9b0062615"/>
          <w:lang w:val="ru-RU"/>
        </w:rPr>
        <w:t>Шіоноджі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Бі</w:t>
      </w:r>
      <w:r w:rsidRPr="00B44F82">
        <w:rPr>
          <w:rStyle w:val="cs9b0062615"/>
        </w:rPr>
        <w:t>.</w:t>
      </w:r>
      <w:r w:rsidRPr="0044533F">
        <w:rPr>
          <w:rStyle w:val="cs9b0062615"/>
          <w:lang w:val="ru-RU"/>
        </w:rPr>
        <w:t>Ві</w:t>
      </w:r>
      <w:r w:rsidRPr="00B44F82">
        <w:rPr>
          <w:rStyle w:val="cs9b0062615"/>
        </w:rPr>
        <w:t>._1704</w:t>
      </w:r>
      <w:r w:rsidRPr="0044533F">
        <w:rPr>
          <w:rStyle w:val="cs9b0062615"/>
        </w:rPr>
        <w:t>R</w:t>
      </w:r>
      <w:r w:rsidRPr="00B44F82">
        <w:rPr>
          <w:rStyle w:val="cs9b0062615"/>
        </w:rPr>
        <w:t>2133_</w:t>
      </w:r>
      <w:r w:rsidRPr="0044533F">
        <w:rPr>
          <w:rStyle w:val="cs9b0062615"/>
          <w:lang w:val="ru-RU"/>
        </w:rPr>
        <w:t>Україна</w:t>
      </w:r>
      <w:r w:rsidRPr="00B44F82">
        <w:rPr>
          <w:rStyle w:val="cs9b0062615"/>
        </w:rPr>
        <w:t>_</w:t>
      </w:r>
      <w:r w:rsidRPr="0044533F">
        <w:rPr>
          <w:rStyle w:val="cs9b0062615"/>
          <w:lang w:val="ru-RU"/>
        </w:rPr>
        <w:t>Інформаційний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листок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і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форма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інформованої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згоди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батьків</w:t>
      </w:r>
      <w:r w:rsidRPr="00B44F82">
        <w:rPr>
          <w:rStyle w:val="cs9b0062615"/>
        </w:rPr>
        <w:t xml:space="preserve">_ </w:t>
      </w:r>
      <w:r w:rsidRPr="0044533F">
        <w:rPr>
          <w:rStyle w:val="cs9b0062615"/>
          <w:lang w:val="ru-RU"/>
        </w:rPr>
        <w:t>версія</w:t>
      </w:r>
      <w:r w:rsidRPr="00B44F82">
        <w:rPr>
          <w:rStyle w:val="cs9b0062615"/>
        </w:rPr>
        <w:t xml:space="preserve"> 3.1.0 </w:t>
      </w:r>
      <w:r w:rsidRPr="0044533F">
        <w:rPr>
          <w:rStyle w:val="cs9b0062615"/>
          <w:lang w:val="ru-RU"/>
        </w:rPr>
        <w:t>від</w:t>
      </w:r>
      <w:r w:rsidRPr="00B44F82">
        <w:rPr>
          <w:rStyle w:val="cs9b0062615"/>
        </w:rPr>
        <w:t xml:space="preserve"> 10 </w:t>
      </w:r>
      <w:r w:rsidRPr="0044533F">
        <w:rPr>
          <w:rStyle w:val="cs9b0062615"/>
          <w:lang w:val="ru-RU"/>
        </w:rPr>
        <w:t>вересня</w:t>
      </w:r>
      <w:r w:rsidRPr="00B44F82">
        <w:rPr>
          <w:rStyle w:val="cs9b0062615"/>
        </w:rPr>
        <w:t xml:space="preserve"> 2021</w:t>
      </w:r>
      <w:r w:rsidRPr="0044533F">
        <w:rPr>
          <w:rStyle w:val="cs9b0062615"/>
          <w:lang w:val="ru-RU"/>
        </w:rPr>
        <w:t>р</w:t>
      </w:r>
      <w:r w:rsidRPr="00B44F82">
        <w:rPr>
          <w:rStyle w:val="cs9b0062615"/>
        </w:rPr>
        <w:t xml:space="preserve">., </w:t>
      </w:r>
      <w:r w:rsidRPr="0044533F">
        <w:rPr>
          <w:rStyle w:val="cs9b0062615"/>
          <w:lang w:val="ru-RU"/>
        </w:rPr>
        <w:t>українською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та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російською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мовами</w:t>
      </w:r>
      <w:r w:rsidRPr="00B44F82">
        <w:rPr>
          <w:rStyle w:val="cs9b0062615"/>
        </w:rPr>
        <w:t xml:space="preserve">; </w:t>
      </w:r>
      <w:r w:rsidRPr="0044533F">
        <w:rPr>
          <w:rStyle w:val="cs9b0062615"/>
          <w:lang w:val="ru-RU"/>
        </w:rPr>
        <w:t>Шіоноджі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Бі</w:t>
      </w:r>
      <w:r w:rsidRPr="00B44F82">
        <w:rPr>
          <w:rStyle w:val="cs9b0062615"/>
        </w:rPr>
        <w:t>.</w:t>
      </w:r>
      <w:r w:rsidRPr="0044533F">
        <w:rPr>
          <w:rStyle w:val="cs9b0062615"/>
          <w:lang w:val="ru-RU"/>
        </w:rPr>
        <w:t>Ві</w:t>
      </w:r>
      <w:r w:rsidRPr="00B44F82">
        <w:rPr>
          <w:rStyle w:val="cs9b0062615"/>
        </w:rPr>
        <w:t>._1704</w:t>
      </w:r>
      <w:r w:rsidRPr="0044533F">
        <w:rPr>
          <w:rStyle w:val="cs9b0062615"/>
        </w:rPr>
        <w:t>R</w:t>
      </w:r>
      <w:r w:rsidRPr="00B44F82">
        <w:rPr>
          <w:rStyle w:val="cs9b0062615"/>
        </w:rPr>
        <w:t>2133_</w:t>
      </w:r>
      <w:r w:rsidRPr="0044533F">
        <w:rPr>
          <w:rStyle w:val="cs9b0062615"/>
          <w:lang w:val="ru-RU"/>
        </w:rPr>
        <w:t>Україна</w:t>
      </w:r>
      <w:r w:rsidRPr="00B44F82">
        <w:rPr>
          <w:rStyle w:val="cs9b0062615"/>
        </w:rPr>
        <w:t xml:space="preserve">_ </w:t>
      </w:r>
      <w:r w:rsidRPr="0044533F">
        <w:rPr>
          <w:rStyle w:val="cs9b0062615"/>
          <w:lang w:val="ru-RU"/>
        </w:rPr>
        <w:t>Інформація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для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пацієнта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та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форма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повторної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інформованої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згоди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для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пацієнтів</w:t>
      </w:r>
      <w:r w:rsidRPr="00B44F82">
        <w:rPr>
          <w:rStyle w:val="cs9b0062615"/>
        </w:rPr>
        <w:t xml:space="preserve">, </w:t>
      </w:r>
      <w:r w:rsidRPr="0044533F">
        <w:rPr>
          <w:rStyle w:val="cs9b0062615"/>
          <w:lang w:val="ru-RU"/>
        </w:rPr>
        <w:t>яким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під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час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участі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в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дослідженні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виповнилось</w:t>
      </w:r>
      <w:r w:rsidRPr="00B44F82">
        <w:rPr>
          <w:rStyle w:val="cs9b0062615"/>
        </w:rPr>
        <w:t xml:space="preserve"> 18 </w:t>
      </w:r>
      <w:r w:rsidRPr="0044533F">
        <w:rPr>
          <w:rStyle w:val="cs9b0062615"/>
          <w:lang w:val="ru-RU"/>
        </w:rPr>
        <w:t>років</w:t>
      </w:r>
      <w:r w:rsidRPr="00B44F82">
        <w:rPr>
          <w:rStyle w:val="cs9b0062615"/>
        </w:rPr>
        <w:t xml:space="preserve">_ </w:t>
      </w:r>
      <w:r w:rsidRPr="0044533F">
        <w:rPr>
          <w:rStyle w:val="cs9b0062615"/>
          <w:lang w:val="ru-RU"/>
        </w:rPr>
        <w:t>версія</w:t>
      </w:r>
      <w:r w:rsidRPr="00B44F82">
        <w:rPr>
          <w:rStyle w:val="cs9b0062615"/>
        </w:rPr>
        <w:t xml:space="preserve"> 3.1.0 </w:t>
      </w:r>
      <w:r w:rsidRPr="0044533F">
        <w:rPr>
          <w:rStyle w:val="cs9b0062615"/>
          <w:lang w:val="ru-RU"/>
        </w:rPr>
        <w:t>від</w:t>
      </w:r>
      <w:r w:rsidRPr="00B44F82">
        <w:rPr>
          <w:rStyle w:val="cs9b0062615"/>
        </w:rPr>
        <w:t xml:space="preserve"> 10 </w:t>
      </w:r>
      <w:r w:rsidRPr="0044533F">
        <w:rPr>
          <w:rStyle w:val="cs9b0062615"/>
          <w:lang w:val="ru-RU"/>
        </w:rPr>
        <w:t>вересня</w:t>
      </w:r>
      <w:r w:rsidRPr="00B44F82">
        <w:rPr>
          <w:rStyle w:val="cs9b0062615"/>
        </w:rPr>
        <w:t xml:space="preserve"> 2021</w:t>
      </w:r>
      <w:r w:rsidRPr="0044533F">
        <w:rPr>
          <w:rStyle w:val="cs9b0062615"/>
          <w:lang w:val="ru-RU"/>
        </w:rPr>
        <w:t>р</w:t>
      </w:r>
      <w:r w:rsidRPr="00B44F82">
        <w:rPr>
          <w:rStyle w:val="cs9b0062615"/>
        </w:rPr>
        <w:t xml:space="preserve">., </w:t>
      </w:r>
      <w:r w:rsidRPr="0044533F">
        <w:rPr>
          <w:rStyle w:val="cs9b0062615"/>
          <w:lang w:val="ru-RU"/>
        </w:rPr>
        <w:t>українською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та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російською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мовами</w:t>
      </w:r>
      <w:r w:rsidRPr="00B44F82">
        <w:rPr>
          <w:rStyle w:val="cs9b0062615"/>
        </w:rPr>
        <w:t xml:space="preserve">; </w:t>
      </w:r>
      <w:r w:rsidRPr="0044533F">
        <w:rPr>
          <w:rStyle w:val="cs9b0062615"/>
          <w:lang w:val="ru-RU"/>
        </w:rPr>
        <w:t>Шіоноджі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Бі</w:t>
      </w:r>
      <w:r w:rsidRPr="00B44F82">
        <w:rPr>
          <w:rStyle w:val="cs9b0062615"/>
        </w:rPr>
        <w:t>.</w:t>
      </w:r>
      <w:r w:rsidRPr="0044533F">
        <w:rPr>
          <w:rStyle w:val="cs9b0062615"/>
          <w:lang w:val="ru-RU"/>
        </w:rPr>
        <w:t>Ві</w:t>
      </w:r>
      <w:r w:rsidRPr="00B44F82">
        <w:rPr>
          <w:rStyle w:val="cs9b0062615"/>
        </w:rPr>
        <w:t>._1704</w:t>
      </w:r>
      <w:r w:rsidRPr="0044533F">
        <w:rPr>
          <w:rStyle w:val="cs9b0062615"/>
        </w:rPr>
        <w:t>R</w:t>
      </w:r>
      <w:r w:rsidRPr="00B44F82">
        <w:rPr>
          <w:rStyle w:val="cs9b0062615"/>
        </w:rPr>
        <w:t>2133_</w:t>
      </w:r>
      <w:r w:rsidRPr="0044533F">
        <w:rPr>
          <w:rStyle w:val="cs9b0062615"/>
          <w:lang w:val="ru-RU"/>
        </w:rPr>
        <w:t>Україна</w:t>
      </w:r>
      <w:r w:rsidRPr="00B44F82">
        <w:rPr>
          <w:rStyle w:val="cs9b0062615"/>
        </w:rPr>
        <w:t xml:space="preserve">_ </w:t>
      </w:r>
      <w:r w:rsidRPr="0044533F">
        <w:rPr>
          <w:rStyle w:val="cs9b0062615"/>
          <w:lang w:val="ru-RU"/>
        </w:rPr>
        <w:t>Інформація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для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пацієнта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та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форма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інформованої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згоди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неповнолітнього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віком</w:t>
      </w:r>
      <w:r w:rsidRPr="00B44F82">
        <w:rPr>
          <w:rStyle w:val="cs9b0062615"/>
        </w:rPr>
        <w:t xml:space="preserve"> 14 - 17 </w:t>
      </w:r>
      <w:r w:rsidRPr="0044533F">
        <w:rPr>
          <w:rStyle w:val="cs9b0062615"/>
          <w:lang w:val="ru-RU"/>
        </w:rPr>
        <w:t>років</w:t>
      </w:r>
      <w:r w:rsidRPr="00B44F82">
        <w:rPr>
          <w:rStyle w:val="cs9b0062615"/>
        </w:rPr>
        <w:t>_</w:t>
      </w:r>
      <w:r w:rsidRPr="0044533F">
        <w:rPr>
          <w:rStyle w:val="cs9b0062615"/>
          <w:lang w:val="ru-RU"/>
        </w:rPr>
        <w:t>версія</w:t>
      </w:r>
      <w:r w:rsidRPr="00B44F82">
        <w:rPr>
          <w:rStyle w:val="cs9b0062615"/>
        </w:rPr>
        <w:t xml:space="preserve"> 3.1.0 </w:t>
      </w:r>
      <w:r w:rsidRPr="0044533F">
        <w:rPr>
          <w:rStyle w:val="cs9b0062615"/>
          <w:lang w:val="ru-RU"/>
        </w:rPr>
        <w:t>від</w:t>
      </w:r>
      <w:r w:rsidRPr="00B44F82">
        <w:rPr>
          <w:rStyle w:val="cs9b0062615"/>
        </w:rPr>
        <w:t xml:space="preserve"> 10 </w:t>
      </w:r>
      <w:r w:rsidRPr="0044533F">
        <w:rPr>
          <w:rStyle w:val="cs9b0062615"/>
          <w:lang w:val="ru-RU"/>
        </w:rPr>
        <w:t>вересня</w:t>
      </w:r>
      <w:r w:rsidRPr="00B44F82">
        <w:rPr>
          <w:rStyle w:val="cs9b0062615"/>
        </w:rPr>
        <w:t xml:space="preserve"> 2021</w:t>
      </w:r>
      <w:r w:rsidRPr="0044533F">
        <w:rPr>
          <w:rStyle w:val="cs9b0062615"/>
          <w:lang w:val="ru-RU"/>
        </w:rPr>
        <w:t>р</w:t>
      </w:r>
      <w:r w:rsidRPr="00B44F82">
        <w:rPr>
          <w:rStyle w:val="cs9b0062615"/>
        </w:rPr>
        <w:t xml:space="preserve">., </w:t>
      </w:r>
      <w:r w:rsidRPr="0044533F">
        <w:rPr>
          <w:rStyle w:val="cs9b0062615"/>
          <w:lang w:val="ru-RU"/>
        </w:rPr>
        <w:t>українською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та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російською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мовами</w:t>
      </w:r>
      <w:r w:rsidRPr="00B44F82">
        <w:rPr>
          <w:rStyle w:val="cs9b0062615"/>
        </w:rPr>
        <w:t xml:space="preserve">; </w:t>
      </w:r>
      <w:r w:rsidRPr="0044533F">
        <w:rPr>
          <w:rStyle w:val="cs9b0062615"/>
          <w:lang w:val="ru-RU"/>
        </w:rPr>
        <w:t>Шіоноджі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Бі</w:t>
      </w:r>
      <w:r w:rsidRPr="00B44F82">
        <w:rPr>
          <w:rStyle w:val="cs9b0062615"/>
        </w:rPr>
        <w:t>.</w:t>
      </w:r>
      <w:r w:rsidRPr="0044533F">
        <w:rPr>
          <w:rStyle w:val="cs9b0062615"/>
          <w:lang w:val="ru-RU"/>
        </w:rPr>
        <w:t>Ві</w:t>
      </w:r>
      <w:r w:rsidRPr="00B44F82">
        <w:rPr>
          <w:rStyle w:val="cs9b0062615"/>
        </w:rPr>
        <w:t>._1704</w:t>
      </w:r>
      <w:r w:rsidRPr="0044533F">
        <w:rPr>
          <w:rStyle w:val="cs9b0062615"/>
        </w:rPr>
        <w:t>R</w:t>
      </w:r>
      <w:r w:rsidRPr="00B44F82">
        <w:rPr>
          <w:rStyle w:val="cs9b0062615"/>
        </w:rPr>
        <w:t>2133_</w:t>
      </w:r>
      <w:r w:rsidRPr="0044533F">
        <w:rPr>
          <w:rStyle w:val="cs9b0062615"/>
          <w:lang w:val="ru-RU"/>
        </w:rPr>
        <w:t>Україна</w:t>
      </w:r>
      <w:r w:rsidRPr="00B44F82">
        <w:rPr>
          <w:rStyle w:val="cs9b0062615"/>
        </w:rPr>
        <w:t xml:space="preserve">_ </w:t>
      </w:r>
      <w:r w:rsidRPr="0044533F">
        <w:rPr>
          <w:rStyle w:val="cs9b0062615"/>
          <w:lang w:val="ru-RU"/>
        </w:rPr>
        <w:t>Інформація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для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пацієнта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та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форма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інформованої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згоди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для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дитини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віком</w:t>
      </w:r>
      <w:r w:rsidRPr="00B44F82">
        <w:rPr>
          <w:rStyle w:val="cs9b0062615"/>
        </w:rPr>
        <w:t xml:space="preserve"> 11 - 13 </w:t>
      </w:r>
      <w:r w:rsidRPr="0044533F">
        <w:rPr>
          <w:rStyle w:val="cs9b0062615"/>
          <w:lang w:val="ru-RU"/>
        </w:rPr>
        <w:t>років</w:t>
      </w:r>
      <w:r w:rsidRPr="00B44F82">
        <w:rPr>
          <w:rStyle w:val="cs9b0062615"/>
        </w:rPr>
        <w:t>_</w:t>
      </w:r>
      <w:r w:rsidRPr="0044533F">
        <w:rPr>
          <w:rStyle w:val="cs9b0062615"/>
          <w:lang w:val="ru-RU"/>
        </w:rPr>
        <w:t>версія</w:t>
      </w:r>
      <w:r w:rsidRPr="00B44F82">
        <w:rPr>
          <w:rStyle w:val="cs9b0062615"/>
        </w:rPr>
        <w:t xml:space="preserve"> 3.1.0 </w:t>
      </w:r>
      <w:r w:rsidRPr="0044533F">
        <w:rPr>
          <w:rStyle w:val="cs9b0062615"/>
          <w:lang w:val="ru-RU"/>
        </w:rPr>
        <w:t>від</w:t>
      </w:r>
      <w:r w:rsidRPr="00B44F82">
        <w:rPr>
          <w:rStyle w:val="cs9b0062615"/>
        </w:rPr>
        <w:t xml:space="preserve"> 10 </w:t>
      </w:r>
      <w:r w:rsidRPr="0044533F">
        <w:rPr>
          <w:rStyle w:val="cs9b0062615"/>
          <w:lang w:val="ru-RU"/>
        </w:rPr>
        <w:t>вересня</w:t>
      </w:r>
      <w:r w:rsidRPr="00B44F82">
        <w:rPr>
          <w:rStyle w:val="cs9b0062615"/>
        </w:rPr>
        <w:t xml:space="preserve"> 2021</w:t>
      </w:r>
      <w:r w:rsidRPr="0044533F">
        <w:rPr>
          <w:rStyle w:val="cs9b0062615"/>
          <w:lang w:val="ru-RU"/>
        </w:rPr>
        <w:t>р</w:t>
      </w:r>
      <w:r w:rsidRPr="00B44F82">
        <w:rPr>
          <w:rStyle w:val="cs9b0062615"/>
        </w:rPr>
        <w:t xml:space="preserve">., </w:t>
      </w:r>
      <w:r w:rsidRPr="0044533F">
        <w:rPr>
          <w:rStyle w:val="cs9b0062615"/>
          <w:lang w:val="ru-RU"/>
        </w:rPr>
        <w:t>українською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та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російською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мовами</w:t>
      </w:r>
      <w:r w:rsidRPr="00B44F82">
        <w:rPr>
          <w:rStyle w:val="cs9b0062615"/>
        </w:rPr>
        <w:t xml:space="preserve">; </w:t>
      </w:r>
      <w:r w:rsidRPr="0044533F">
        <w:rPr>
          <w:rStyle w:val="cs9b0062615"/>
          <w:lang w:val="ru-RU"/>
        </w:rPr>
        <w:t>Шіоноджі</w:t>
      </w:r>
      <w:r w:rsidRPr="00B44F82">
        <w:rPr>
          <w:rStyle w:val="cs9b0062615"/>
        </w:rPr>
        <w:t xml:space="preserve"> _</w:t>
      </w:r>
      <w:r w:rsidRPr="0044533F">
        <w:rPr>
          <w:rStyle w:val="cs9b0062615"/>
          <w:lang w:val="ru-RU"/>
        </w:rPr>
        <w:t>Бі</w:t>
      </w:r>
      <w:r w:rsidRPr="00B44F82">
        <w:rPr>
          <w:rStyle w:val="cs9b0062615"/>
        </w:rPr>
        <w:t>.</w:t>
      </w:r>
      <w:r w:rsidRPr="0044533F">
        <w:rPr>
          <w:rStyle w:val="cs9b0062615"/>
          <w:lang w:val="ru-RU"/>
        </w:rPr>
        <w:t>Ві</w:t>
      </w:r>
      <w:r w:rsidRPr="00B44F82">
        <w:rPr>
          <w:rStyle w:val="cs9b0062615"/>
        </w:rPr>
        <w:t>._1704</w:t>
      </w:r>
      <w:r w:rsidRPr="0044533F">
        <w:rPr>
          <w:rStyle w:val="cs9b0062615"/>
        </w:rPr>
        <w:t>R</w:t>
      </w:r>
      <w:r w:rsidRPr="00B44F82">
        <w:rPr>
          <w:rStyle w:val="cs9b0062615"/>
        </w:rPr>
        <w:t xml:space="preserve">2133_ </w:t>
      </w:r>
      <w:r w:rsidRPr="0044533F">
        <w:rPr>
          <w:rStyle w:val="cs9b0062615"/>
          <w:lang w:val="ru-RU"/>
        </w:rPr>
        <w:t>Україна</w:t>
      </w:r>
      <w:r w:rsidRPr="00B44F82">
        <w:rPr>
          <w:rStyle w:val="cs9b0062615"/>
        </w:rPr>
        <w:t xml:space="preserve">_ </w:t>
      </w:r>
      <w:r w:rsidRPr="0044533F">
        <w:rPr>
          <w:rStyle w:val="cs9b0062615"/>
          <w:lang w:val="ru-RU"/>
        </w:rPr>
        <w:t>Інформація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для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пацієнта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та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форма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інформованої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згоди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дитини</w:t>
      </w:r>
      <w:r w:rsidRPr="00B44F82">
        <w:rPr>
          <w:rStyle w:val="cs9b0062615"/>
        </w:rPr>
        <w:t xml:space="preserve"> </w:t>
      </w:r>
      <w:r w:rsidRPr="0044533F">
        <w:rPr>
          <w:rStyle w:val="cs9b0062615"/>
          <w:lang w:val="ru-RU"/>
        </w:rPr>
        <w:t>віком</w:t>
      </w:r>
      <w:r w:rsidRPr="00B44F82">
        <w:rPr>
          <w:rStyle w:val="cs9b0062615"/>
        </w:rPr>
        <w:t xml:space="preserve"> 6 - 10 </w:t>
      </w:r>
      <w:r w:rsidRPr="0044533F">
        <w:rPr>
          <w:rStyle w:val="cs9b0062615"/>
          <w:lang w:val="ru-RU"/>
        </w:rPr>
        <w:t>років</w:t>
      </w:r>
      <w:r w:rsidRPr="00B44F82">
        <w:rPr>
          <w:rStyle w:val="cs9b0062615"/>
        </w:rPr>
        <w:t>_</w:t>
      </w:r>
      <w:r w:rsidRPr="0044533F">
        <w:rPr>
          <w:rStyle w:val="cs9b0062615"/>
          <w:lang w:val="ru-RU"/>
        </w:rPr>
        <w:t>версія</w:t>
      </w:r>
      <w:r w:rsidRPr="00B44F82">
        <w:rPr>
          <w:rStyle w:val="cs9b0062615"/>
        </w:rPr>
        <w:t xml:space="preserve"> 3.1.0 </w:t>
      </w:r>
      <w:r w:rsidRPr="0044533F">
        <w:rPr>
          <w:rStyle w:val="cs9b0062615"/>
          <w:lang w:val="ru-RU"/>
        </w:rPr>
        <w:t>від</w:t>
      </w:r>
      <w:r w:rsidRPr="00B44F82">
        <w:rPr>
          <w:rStyle w:val="cs9b0062615"/>
        </w:rPr>
        <w:t xml:space="preserve"> 10 </w:t>
      </w:r>
      <w:r w:rsidRPr="0044533F">
        <w:rPr>
          <w:rStyle w:val="cs9b0062615"/>
          <w:lang w:val="ru-RU"/>
        </w:rPr>
        <w:t>вересня</w:t>
      </w:r>
      <w:r w:rsidRPr="00B44F82">
        <w:rPr>
          <w:rStyle w:val="cs9b0062615"/>
        </w:rPr>
        <w:t xml:space="preserve"> 2021</w:t>
      </w:r>
      <w:r w:rsidRPr="0044533F">
        <w:rPr>
          <w:rStyle w:val="cs9b0062615"/>
          <w:lang w:val="ru-RU"/>
        </w:rPr>
        <w:t>р</w:t>
      </w:r>
      <w:r w:rsidRPr="00B44F82">
        <w:rPr>
          <w:rStyle w:val="cs9b0062615"/>
        </w:rPr>
        <w:t xml:space="preserve">., </w:t>
      </w:r>
      <w:r w:rsidRPr="0044533F">
        <w:rPr>
          <w:rStyle w:val="cs9b0062615"/>
          <w:lang w:val="ru-RU"/>
        </w:rPr>
        <w:t>ук</w:t>
      </w:r>
      <w:r>
        <w:rPr>
          <w:rStyle w:val="cs9b0062615"/>
          <w:lang w:val="ru-RU"/>
        </w:rPr>
        <w:t>раїнською</w:t>
      </w:r>
      <w:r w:rsidRPr="00B44F82">
        <w:rPr>
          <w:rStyle w:val="cs9b0062615"/>
        </w:rPr>
        <w:t xml:space="preserve"> </w:t>
      </w:r>
      <w:r>
        <w:rPr>
          <w:rStyle w:val="cs9b0062615"/>
          <w:lang w:val="ru-RU"/>
        </w:rPr>
        <w:t>та</w:t>
      </w:r>
      <w:r w:rsidRPr="00B44F82">
        <w:rPr>
          <w:rStyle w:val="cs9b0062615"/>
        </w:rPr>
        <w:t xml:space="preserve"> </w:t>
      </w:r>
      <w:r>
        <w:rPr>
          <w:rStyle w:val="cs9b0062615"/>
          <w:lang w:val="ru-RU"/>
        </w:rPr>
        <w:t>російською</w:t>
      </w:r>
      <w:r w:rsidRPr="00B44F82">
        <w:rPr>
          <w:rStyle w:val="cs9b0062615"/>
        </w:rPr>
        <w:t xml:space="preserve"> </w:t>
      </w:r>
      <w:r>
        <w:rPr>
          <w:rStyle w:val="cs9b0062615"/>
          <w:lang w:val="ru-RU"/>
        </w:rPr>
        <w:t>мовами</w:t>
      </w:r>
      <w:r w:rsidRPr="00B44F82">
        <w:rPr>
          <w:rStyle w:val="cs9b0062615"/>
        </w:rPr>
        <w:t xml:space="preserve"> </w:t>
      </w:r>
      <w:r w:rsidRPr="0044533F">
        <w:rPr>
          <w:rStyle w:val="cs9f0a404015"/>
          <w:lang w:val="ru-RU"/>
        </w:rPr>
        <w:t>до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протоколу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клінічного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випробування</w:t>
      </w:r>
      <w:r w:rsidRPr="00B44F82">
        <w:rPr>
          <w:rStyle w:val="cs9f0a404015"/>
        </w:rPr>
        <w:t xml:space="preserve"> «</w:t>
      </w:r>
      <w:r w:rsidRPr="0044533F">
        <w:rPr>
          <w:rStyle w:val="cs9f0a404015"/>
          <w:lang w:val="ru-RU"/>
        </w:rPr>
        <w:t>Відкрите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дослідження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з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нерандомізованою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фазою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прийому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одноразової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дози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у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пацієнтів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із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підозрюваними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або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підтвердженими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інфекціями</w:t>
      </w:r>
      <w:r w:rsidRPr="00B44F82">
        <w:rPr>
          <w:rStyle w:val="cs9f0a404015"/>
        </w:rPr>
        <w:t xml:space="preserve">, </w:t>
      </w:r>
      <w:r w:rsidRPr="0044533F">
        <w:rPr>
          <w:rStyle w:val="cs9f0a404015"/>
          <w:lang w:val="ru-RU"/>
        </w:rPr>
        <w:t>викликаними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аеробними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грамнегативними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бактеріями</w:t>
      </w:r>
      <w:r w:rsidRPr="00B44F82">
        <w:rPr>
          <w:rStyle w:val="cs9f0a404015"/>
        </w:rPr>
        <w:t xml:space="preserve">, </w:t>
      </w:r>
      <w:r w:rsidRPr="0044533F">
        <w:rPr>
          <w:rStyle w:val="cs9f0a404015"/>
          <w:lang w:val="ru-RU"/>
        </w:rPr>
        <w:t>з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подальшою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рандомізованою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фазою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дослідження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багаторазового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прийому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препарату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із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lastRenderedPageBreak/>
        <w:t>контролем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активним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препаратом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у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пацієнтів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із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підозрюваною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або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підтвердженою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ускладненою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інфекцією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сечовивідних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шляхів</w:t>
      </w:r>
      <w:r w:rsidRPr="00B44F82">
        <w:rPr>
          <w:rStyle w:val="cs9f0a404015"/>
        </w:rPr>
        <w:t xml:space="preserve"> (</w:t>
      </w:r>
      <w:r w:rsidRPr="0044533F">
        <w:rPr>
          <w:rStyle w:val="cs9f0a404015"/>
          <w:lang w:val="ru-RU"/>
        </w:rPr>
        <w:t>уІСШ</w:t>
      </w:r>
      <w:r w:rsidRPr="00B44F82">
        <w:rPr>
          <w:rStyle w:val="cs9f0a404015"/>
        </w:rPr>
        <w:t xml:space="preserve">), </w:t>
      </w:r>
      <w:r w:rsidRPr="0044533F">
        <w:rPr>
          <w:rStyle w:val="cs9f0a404015"/>
          <w:lang w:val="ru-RU"/>
        </w:rPr>
        <w:t>госпітальною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пневмонією</w:t>
      </w:r>
      <w:r w:rsidRPr="00B44F82">
        <w:rPr>
          <w:rStyle w:val="cs9f0a404015"/>
        </w:rPr>
        <w:t xml:space="preserve"> (</w:t>
      </w:r>
      <w:r w:rsidRPr="0044533F">
        <w:rPr>
          <w:rStyle w:val="cs9f0a404015"/>
          <w:lang w:val="ru-RU"/>
        </w:rPr>
        <w:t>ГП</w:t>
      </w:r>
      <w:r w:rsidRPr="00B44F82">
        <w:rPr>
          <w:rStyle w:val="cs9f0a404015"/>
        </w:rPr>
        <w:t xml:space="preserve">) </w:t>
      </w:r>
      <w:r w:rsidRPr="0044533F">
        <w:rPr>
          <w:rStyle w:val="cs9f0a404015"/>
          <w:lang w:val="ru-RU"/>
        </w:rPr>
        <w:t>або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вентилятор</w:t>
      </w:r>
      <w:r w:rsidRPr="00B44F82">
        <w:rPr>
          <w:rStyle w:val="cs9f0a404015"/>
        </w:rPr>
        <w:t>-</w:t>
      </w:r>
      <w:r w:rsidRPr="0044533F">
        <w:rPr>
          <w:rStyle w:val="cs9f0a404015"/>
          <w:lang w:val="ru-RU"/>
        </w:rPr>
        <w:t>асоційованою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пневмонією</w:t>
      </w:r>
      <w:r w:rsidRPr="00B44F82">
        <w:rPr>
          <w:rStyle w:val="cs9f0a404015"/>
        </w:rPr>
        <w:t xml:space="preserve"> (</w:t>
      </w:r>
      <w:r w:rsidRPr="0044533F">
        <w:rPr>
          <w:rStyle w:val="cs9f0a404015"/>
          <w:lang w:val="ru-RU"/>
        </w:rPr>
        <w:t>ВАП</w:t>
      </w:r>
      <w:r w:rsidRPr="00B44F82">
        <w:rPr>
          <w:rStyle w:val="cs9f0a404015"/>
        </w:rPr>
        <w:t xml:space="preserve">), </w:t>
      </w:r>
      <w:r w:rsidRPr="0044533F">
        <w:rPr>
          <w:rStyle w:val="cs9f0a404015"/>
          <w:lang w:val="ru-RU"/>
        </w:rPr>
        <w:t>для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оцінки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безпечності</w:t>
      </w:r>
      <w:r w:rsidRPr="00B44F82">
        <w:rPr>
          <w:rStyle w:val="cs9f0a404015"/>
        </w:rPr>
        <w:t xml:space="preserve">, </w:t>
      </w:r>
      <w:r w:rsidRPr="0044533F">
        <w:rPr>
          <w:rStyle w:val="cs9f0a404015"/>
          <w:lang w:val="ru-RU"/>
        </w:rPr>
        <w:t>переносимості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і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фармакокінетики</w:t>
      </w:r>
      <w:r w:rsidRPr="00B44F82">
        <w:rPr>
          <w:rStyle w:val="cs9f0a404015"/>
        </w:rPr>
        <w:t xml:space="preserve"> </w:t>
      </w:r>
      <w:r w:rsidRPr="0044533F">
        <w:rPr>
          <w:rStyle w:val="cs9b0062615"/>
          <w:lang w:val="ru-RU"/>
        </w:rPr>
        <w:t>цефідероколу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у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госпіталізовних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педіатричних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пацієнтів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віком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від</w:t>
      </w:r>
      <w:r w:rsidRPr="00B44F82">
        <w:rPr>
          <w:rStyle w:val="cs9f0a404015"/>
        </w:rPr>
        <w:t xml:space="preserve"> 3 </w:t>
      </w:r>
      <w:r w:rsidRPr="0044533F">
        <w:rPr>
          <w:rStyle w:val="cs9f0a404015"/>
          <w:lang w:val="ru-RU"/>
        </w:rPr>
        <w:t>місяців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до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менше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ніж</w:t>
      </w:r>
      <w:r w:rsidRPr="00B44F82">
        <w:rPr>
          <w:rStyle w:val="cs9f0a404015"/>
        </w:rPr>
        <w:t xml:space="preserve"> 18 </w:t>
      </w:r>
      <w:r w:rsidRPr="0044533F">
        <w:rPr>
          <w:rStyle w:val="cs9f0a404015"/>
          <w:lang w:val="ru-RU"/>
        </w:rPr>
        <w:t>років</w:t>
      </w:r>
      <w:r w:rsidRPr="00B44F82">
        <w:rPr>
          <w:rStyle w:val="cs9f0a404015"/>
        </w:rPr>
        <w:t xml:space="preserve">», </w:t>
      </w:r>
      <w:r w:rsidRPr="0044533F">
        <w:rPr>
          <w:rStyle w:val="cs9f0a404015"/>
          <w:lang w:val="ru-RU"/>
        </w:rPr>
        <w:t>код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дослідження</w:t>
      </w:r>
      <w:r w:rsidRPr="00B44F82">
        <w:rPr>
          <w:rStyle w:val="cs9f0a404015"/>
        </w:rPr>
        <w:t xml:space="preserve"> </w:t>
      </w:r>
      <w:r w:rsidRPr="00B44F82">
        <w:rPr>
          <w:rStyle w:val="cs9b0062615"/>
        </w:rPr>
        <w:t>1704</w:t>
      </w:r>
      <w:r w:rsidRPr="0044533F">
        <w:rPr>
          <w:rStyle w:val="cs9b0062615"/>
        </w:rPr>
        <w:t>R</w:t>
      </w:r>
      <w:r w:rsidRPr="00B44F82">
        <w:rPr>
          <w:rStyle w:val="cs9b0062615"/>
        </w:rPr>
        <w:t>2133</w:t>
      </w:r>
      <w:r w:rsidRPr="00B44F82">
        <w:rPr>
          <w:rStyle w:val="cs9f0a404015"/>
        </w:rPr>
        <w:t xml:space="preserve">, </w:t>
      </w:r>
      <w:r w:rsidRPr="0044533F">
        <w:rPr>
          <w:rStyle w:val="cs9f0a404015"/>
          <w:lang w:val="ru-RU"/>
        </w:rPr>
        <w:t>версія</w:t>
      </w:r>
      <w:r w:rsidRPr="00B44F82">
        <w:rPr>
          <w:rStyle w:val="cs9f0a404015"/>
        </w:rPr>
        <w:t xml:space="preserve"> 8, </w:t>
      </w:r>
      <w:r w:rsidRPr="0044533F">
        <w:rPr>
          <w:rStyle w:val="cs9f0a404015"/>
          <w:lang w:val="ru-RU"/>
        </w:rPr>
        <w:t>поправка</w:t>
      </w:r>
      <w:r w:rsidRPr="00B44F82">
        <w:rPr>
          <w:rStyle w:val="cs9f0a404015"/>
        </w:rPr>
        <w:t xml:space="preserve"> 7 </w:t>
      </w:r>
      <w:r w:rsidRPr="0044533F">
        <w:rPr>
          <w:rStyle w:val="cs9f0a404015"/>
          <w:lang w:val="ru-RU"/>
        </w:rPr>
        <w:t>від</w:t>
      </w:r>
      <w:r w:rsidRPr="00B44F82">
        <w:rPr>
          <w:rStyle w:val="cs9f0a404015"/>
        </w:rPr>
        <w:t xml:space="preserve"> 19 </w:t>
      </w:r>
      <w:r w:rsidRPr="0044533F">
        <w:rPr>
          <w:rStyle w:val="cs9f0a404015"/>
          <w:lang w:val="ru-RU"/>
        </w:rPr>
        <w:t>травня</w:t>
      </w:r>
      <w:r w:rsidRPr="00B44F82">
        <w:rPr>
          <w:rStyle w:val="cs9f0a404015"/>
        </w:rPr>
        <w:t xml:space="preserve"> 2021</w:t>
      </w:r>
      <w:r w:rsidRPr="0044533F">
        <w:rPr>
          <w:rStyle w:val="cs9f0a404015"/>
          <w:lang w:val="ru-RU"/>
        </w:rPr>
        <w:t>р</w:t>
      </w:r>
      <w:r w:rsidRPr="00B44F82">
        <w:rPr>
          <w:rStyle w:val="cs9f0a404015"/>
        </w:rPr>
        <w:t xml:space="preserve">.; </w:t>
      </w:r>
      <w:r w:rsidRPr="0044533F">
        <w:rPr>
          <w:rStyle w:val="cs9f0a404015"/>
          <w:lang w:val="ru-RU"/>
        </w:rPr>
        <w:t>спонсор</w:t>
      </w:r>
      <w:r w:rsidRPr="00B44F82">
        <w:rPr>
          <w:rStyle w:val="cs9f0a404015"/>
        </w:rPr>
        <w:t xml:space="preserve"> - </w:t>
      </w:r>
      <w:r w:rsidRPr="0044533F">
        <w:rPr>
          <w:rStyle w:val="cs9f0a404015"/>
          <w:lang w:val="ru-RU"/>
        </w:rPr>
        <w:t>Шіоноджі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  <w:lang w:val="ru-RU"/>
        </w:rPr>
        <w:t>Бі</w:t>
      </w:r>
      <w:r w:rsidRPr="00B44F82">
        <w:rPr>
          <w:rStyle w:val="cs9f0a404015"/>
        </w:rPr>
        <w:t>.</w:t>
      </w:r>
      <w:r w:rsidRPr="0044533F">
        <w:rPr>
          <w:rStyle w:val="cs9f0a404015"/>
          <w:lang w:val="ru-RU"/>
        </w:rPr>
        <w:t>Ві</w:t>
      </w:r>
      <w:r w:rsidRPr="00B44F82">
        <w:rPr>
          <w:rStyle w:val="cs9f0a404015"/>
        </w:rPr>
        <w:t>. [</w:t>
      </w:r>
      <w:r w:rsidRPr="0044533F">
        <w:rPr>
          <w:rStyle w:val="cs9f0a404015"/>
        </w:rPr>
        <w:t>Shionogi</w:t>
      </w:r>
      <w:r w:rsidRPr="00B44F82">
        <w:rPr>
          <w:rStyle w:val="cs9f0a404015"/>
        </w:rPr>
        <w:t xml:space="preserve"> </w:t>
      </w:r>
      <w:r w:rsidRPr="0044533F">
        <w:rPr>
          <w:rStyle w:val="cs9f0a404015"/>
        </w:rPr>
        <w:t>B</w:t>
      </w:r>
      <w:r w:rsidRPr="00B44F82">
        <w:rPr>
          <w:rStyle w:val="cs9f0a404015"/>
        </w:rPr>
        <w:t>.</w:t>
      </w:r>
      <w:r w:rsidRPr="0044533F">
        <w:rPr>
          <w:rStyle w:val="cs9f0a404015"/>
        </w:rPr>
        <w:t>V</w:t>
      </w:r>
      <w:r w:rsidRPr="00B44F82">
        <w:rPr>
          <w:rStyle w:val="cs9f0a404015"/>
        </w:rPr>
        <w:t xml:space="preserve">.], </w:t>
      </w:r>
      <w:r w:rsidRPr="0044533F">
        <w:rPr>
          <w:rStyle w:val="cs9f0a404015"/>
          <w:lang w:val="ru-RU"/>
        </w:rPr>
        <w:t>Нідерланди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A55786" w:rsidRDefault="00B44F82" w:rsidP="00B44F82">
      <w:pPr>
        <w:jc w:val="both"/>
        <w:rPr>
          <w:rStyle w:val="cs80d9435b15"/>
          <w:lang w:val="ru-RU"/>
        </w:rPr>
      </w:pPr>
      <w:r>
        <w:rPr>
          <w:rStyle w:val="cs9b0062616"/>
          <w:lang w:val="ru-RU"/>
        </w:rPr>
        <w:t xml:space="preserve">16. </w:t>
      </w:r>
      <w:r w:rsidRPr="0044533F">
        <w:rPr>
          <w:rStyle w:val="cs9b0062616"/>
          <w:lang w:val="ru-RU"/>
        </w:rPr>
        <w:t>Брошура дослідника для досліджуваного лікарського засобу Трилацикліб (</w:t>
      </w:r>
      <w:r w:rsidRPr="0044533F">
        <w:rPr>
          <w:rStyle w:val="cs9b0062616"/>
        </w:rPr>
        <w:t>G</w:t>
      </w:r>
      <w:r w:rsidRPr="0044533F">
        <w:rPr>
          <w:rStyle w:val="cs9b0062616"/>
          <w:lang w:val="ru-RU"/>
        </w:rPr>
        <w:t>1</w:t>
      </w:r>
      <w:r w:rsidRPr="0044533F">
        <w:rPr>
          <w:rStyle w:val="cs9b0062616"/>
        </w:rPr>
        <w:t>T</w:t>
      </w:r>
      <w:r w:rsidRPr="0044533F">
        <w:rPr>
          <w:rStyle w:val="cs9b0062616"/>
          <w:lang w:val="ru-RU"/>
        </w:rPr>
        <w:t xml:space="preserve">28, </w:t>
      </w:r>
      <w:r w:rsidRPr="0044533F">
        <w:rPr>
          <w:rStyle w:val="cs9b0062616"/>
        </w:rPr>
        <w:t>Trilaciclib</w:t>
      </w:r>
      <w:r w:rsidRPr="0044533F">
        <w:rPr>
          <w:rStyle w:val="cs9b0062616"/>
          <w:lang w:val="ru-RU"/>
        </w:rPr>
        <w:t>), версія 10.0 від 08 листопада 2021 року; Оновлення секцій 2.1.</w:t>
      </w:r>
      <w:r w:rsidRPr="0044533F">
        <w:rPr>
          <w:rStyle w:val="cs9b0062616"/>
        </w:rPr>
        <w:t>S</w:t>
      </w:r>
      <w:r w:rsidRPr="0044533F">
        <w:rPr>
          <w:rStyle w:val="cs9b0062616"/>
          <w:lang w:val="ru-RU"/>
        </w:rPr>
        <w:t xml:space="preserve"> </w:t>
      </w:r>
      <w:r w:rsidRPr="0044533F">
        <w:rPr>
          <w:rStyle w:val="cs9b0062616"/>
        </w:rPr>
        <w:t>Drug</w:t>
      </w:r>
      <w:r w:rsidRPr="0044533F">
        <w:rPr>
          <w:rStyle w:val="cs9b0062616"/>
          <w:lang w:val="ru-RU"/>
        </w:rPr>
        <w:t xml:space="preserve"> </w:t>
      </w:r>
      <w:r w:rsidRPr="0044533F">
        <w:rPr>
          <w:rStyle w:val="cs9b0062616"/>
        </w:rPr>
        <w:t>Substance</w:t>
      </w:r>
      <w:r w:rsidRPr="0044533F">
        <w:rPr>
          <w:rStyle w:val="cs9b0062616"/>
          <w:lang w:val="ru-RU"/>
        </w:rPr>
        <w:t xml:space="preserve"> (версія 2.0 від 11 жовтня 2021 року) та 2.1.</w:t>
      </w:r>
      <w:r w:rsidRPr="0044533F">
        <w:rPr>
          <w:rStyle w:val="cs9b0062616"/>
        </w:rPr>
        <w:t>P</w:t>
      </w:r>
      <w:r w:rsidRPr="0044533F">
        <w:rPr>
          <w:rStyle w:val="cs9b0062616"/>
          <w:lang w:val="ru-RU"/>
        </w:rPr>
        <w:t xml:space="preserve"> </w:t>
      </w:r>
      <w:r w:rsidRPr="0044533F">
        <w:rPr>
          <w:rStyle w:val="cs9b0062616"/>
        </w:rPr>
        <w:t>Drug</w:t>
      </w:r>
      <w:r w:rsidRPr="0044533F">
        <w:rPr>
          <w:rStyle w:val="cs9b0062616"/>
          <w:lang w:val="ru-RU"/>
        </w:rPr>
        <w:t xml:space="preserve"> </w:t>
      </w:r>
      <w:r w:rsidRPr="0044533F">
        <w:rPr>
          <w:rStyle w:val="cs9b0062616"/>
        </w:rPr>
        <w:t>Product</w:t>
      </w:r>
      <w:r w:rsidRPr="0044533F">
        <w:rPr>
          <w:rStyle w:val="cs9b0062616"/>
          <w:lang w:val="ru-RU"/>
        </w:rPr>
        <w:t xml:space="preserve"> (версія 2.0 від 11 жовтня 2021 року) Досьє досліджуваного лікарського засобу Трилацикліб (</w:t>
      </w:r>
      <w:r w:rsidRPr="0044533F">
        <w:rPr>
          <w:rStyle w:val="cs9b0062616"/>
        </w:rPr>
        <w:t>G</w:t>
      </w:r>
      <w:r w:rsidRPr="0044533F">
        <w:rPr>
          <w:rStyle w:val="cs9b0062616"/>
          <w:lang w:val="ru-RU"/>
        </w:rPr>
        <w:t>1</w:t>
      </w:r>
      <w:r w:rsidRPr="0044533F">
        <w:rPr>
          <w:rStyle w:val="cs9b0062616"/>
        </w:rPr>
        <w:t>T</w:t>
      </w:r>
      <w:r w:rsidRPr="0044533F">
        <w:rPr>
          <w:rStyle w:val="cs9b0062616"/>
          <w:lang w:val="ru-RU"/>
        </w:rPr>
        <w:t xml:space="preserve">28, </w:t>
      </w:r>
      <w:r w:rsidRPr="0044533F">
        <w:rPr>
          <w:rStyle w:val="cs9b0062616"/>
        </w:rPr>
        <w:t>Trilaciclib</w:t>
      </w:r>
      <w:r w:rsidRPr="0044533F">
        <w:rPr>
          <w:rStyle w:val="cs9b0062616"/>
          <w:lang w:val="ru-RU"/>
        </w:rPr>
        <w:t>); Подовження терміну придатності досліджуваного лікарського засобу Трилацикліб (</w:t>
      </w:r>
      <w:r w:rsidRPr="0044533F">
        <w:rPr>
          <w:rStyle w:val="cs9b0062616"/>
        </w:rPr>
        <w:t>G</w:t>
      </w:r>
      <w:r w:rsidRPr="0044533F">
        <w:rPr>
          <w:rStyle w:val="cs9b0062616"/>
          <w:lang w:val="ru-RU"/>
        </w:rPr>
        <w:t>1</w:t>
      </w:r>
      <w:r w:rsidRPr="0044533F">
        <w:rPr>
          <w:rStyle w:val="cs9b0062616"/>
        </w:rPr>
        <w:t>T</w:t>
      </w:r>
      <w:r w:rsidRPr="0044533F">
        <w:rPr>
          <w:rStyle w:val="cs9b0062616"/>
          <w:lang w:val="ru-RU"/>
        </w:rPr>
        <w:t xml:space="preserve">28, </w:t>
      </w:r>
      <w:r w:rsidRPr="0044533F">
        <w:rPr>
          <w:rStyle w:val="cs9b0062616"/>
        </w:rPr>
        <w:t>Trilaciclib</w:t>
      </w:r>
      <w:r w:rsidRPr="0044533F">
        <w:rPr>
          <w:rStyle w:val="cs9b0062616"/>
          <w:lang w:val="ru-RU"/>
        </w:rPr>
        <w:t>), стерильний порошок для концентрату для розчину для внутрішньовенних інфузій, 300 мг/флакон, з 18 до 42 місяців</w:t>
      </w:r>
      <w:r w:rsidRPr="0044533F">
        <w:rPr>
          <w:rStyle w:val="cs9f0a404016"/>
          <w:lang w:val="ru-RU"/>
        </w:rPr>
        <w:t xml:space="preserve"> до протоколу клінічного дослідження «Рандомізоване, подвійне сліпе дослідження 3 фази трилациклібу або плацебо у пацієнтів, які отримують хіміотерапію </w:t>
      </w:r>
      <w:r w:rsidRPr="0044533F">
        <w:rPr>
          <w:rStyle w:val="cs9b0062616"/>
          <w:lang w:val="ru-RU"/>
        </w:rPr>
        <w:t>гемцитабіном</w:t>
      </w:r>
      <w:r w:rsidRPr="0044533F">
        <w:rPr>
          <w:rStyle w:val="cs9f0a404016"/>
          <w:lang w:val="ru-RU"/>
        </w:rPr>
        <w:t xml:space="preserve"> і карбоплатином першої або другої лінії хіміотерапії для лікування місцевопоширеного нерезектабельного або метастатичного потрійно-негативного раку молочної залози (</w:t>
      </w:r>
      <w:r w:rsidRPr="0044533F">
        <w:rPr>
          <w:rStyle w:val="cs9f0a404016"/>
        </w:rPr>
        <w:t>PRESERVE</w:t>
      </w:r>
      <w:r w:rsidRPr="0044533F">
        <w:rPr>
          <w:rStyle w:val="cs9f0a404016"/>
          <w:lang w:val="ru-RU"/>
        </w:rPr>
        <w:t xml:space="preserve">-2)», код дослідження </w:t>
      </w:r>
      <w:r w:rsidRPr="0044533F">
        <w:rPr>
          <w:rStyle w:val="cs9b0062616"/>
        </w:rPr>
        <w:t>G</w:t>
      </w:r>
      <w:r w:rsidRPr="0044533F">
        <w:rPr>
          <w:rStyle w:val="cs9b0062616"/>
          <w:lang w:val="ru-RU"/>
        </w:rPr>
        <w:t>1</w:t>
      </w:r>
      <w:r w:rsidRPr="0044533F">
        <w:rPr>
          <w:rStyle w:val="cs9b0062616"/>
        </w:rPr>
        <w:t>T</w:t>
      </w:r>
      <w:r w:rsidRPr="0044533F">
        <w:rPr>
          <w:rStyle w:val="cs9b0062616"/>
          <w:lang w:val="ru-RU"/>
        </w:rPr>
        <w:t>28-208</w:t>
      </w:r>
      <w:r w:rsidRPr="0044533F">
        <w:rPr>
          <w:rStyle w:val="cs9f0a404016"/>
          <w:lang w:val="ru-RU"/>
        </w:rPr>
        <w:t xml:space="preserve">, поправка 3 версія 4.0 від 02 березня 2021 року; спонсор - «Джі Уан Терапьютікс, Інк.»/ </w:t>
      </w:r>
      <w:r w:rsidRPr="0044533F">
        <w:rPr>
          <w:rStyle w:val="cs9f0a404016"/>
        </w:rPr>
        <w:t>G</w:t>
      </w:r>
      <w:r w:rsidRPr="00A55786">
        <w:rPr>
          <w:rStyle w:val="cs9f0a404016"/>
          <w:lang w:val="ru-RU"/>
        </w:rPr>
        <w:t xml:space="preserve">1 </w:t>
      </w:r>
      <w:r w:rsidRPr="0044533F">
        <w:rPr>
          <w:rStyle w:val="cs9f0a404016"/>
        </w:rPr>
        <w:t>Therapeutics</w:t>
      </w:r>
      <w:r w:rsidRPr="00A55786">
        <w:rPr>
          <w:rStyle w:val="cs9f0a404016"/>
          <w:lang w:val="ru-RU"/>
        </w:rPr>
        <w:t xml:space="preserve">, </w:t>
      </w:r>
      <w:r w:rsidRPr="0044533F">
        <w:rPr>
          <w:rStyle w:val="cs9f0a404016"/>
        </w:rPr>
        <w:t>Inc</w:t>
      </w:r>
      <w:r w:rsidRPr="00A55786">
        <w:rPr>
          <w:rStyle w:val="cs9f0a404016"/>
          <w:lang w:val="ru-RU"/>
        </w:rPr>
        <w:t>., США</w:t>
      </w:r>
    </w:p>
    <w:p w:rsidR="00B44F82" w:rsidRPr="00DB5472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DB5472">
        <w:rPr>
          <w:rFonts w:ascii="Arial" w:hAnsi="Arial" w:cs="Arial"/>
          <w:sz w:val="20"/>
          <w:szCs w:val="20"/>
          <w:lang w:val="ru-RU"/>
        </w:rPr>
        <w:t>Заявник - ТОВ «ПАРЕКСЕЛ Україна»</w:t>
      </w:r>
    </w:p>
    <w:p w:rsidR="00B44F82" w:rsidRPr="00DB5472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16"/>
          <w:sz w:val="20"/>
          <w:szCs w:val="20"/>
          <w:lang w:val="ru-RU"/>
        </w:rPr>
      </w:pPr>
      <w:r>
        <w:rPr>
          <w:rStyle w:val="cs9b0062617"/>
          <w:lang w:val="ru-RU"/>
        </w:rPr>
        <w:t xml:space="preserve">17. </w:t>
      </w:r>
      <w:r w:rsidRPr="0044533F">
        <w:rPr>
          <w:rStyle w:val="cs9b0062617"/>
          <w:lang w:val="ru-RU"/>
        </w:rPr>
        <w:t xml:space="preserve">Брошура дослідника лікарського засобу </w:t>
      </w:r>
      <w:r w:rsidRPr="0044533F">
        <w:rPr>
          <w:rStyle w:val="cs9b0062617"/>
        </w:rPr>
        <w:t>SAR</w:t>
      </w:r>
      <w:r w:rsidRPr="0044533F">
        <w:rPr>
          <w:rStyle w:val="cs9b0062617"/>
          <w:lang w:val="ru-RU"/>
        </w:rPr>
        <w:t>442168 (Толебрутиніб), версія №7 від 30 листопада 2021р., англійською мовою</w:t>
      </w:r>
      <w:r w:rsidRPr="0044533F">
        <w:rPr>
          <w:rStyle w:val="cs9f0a404017"/>
          <w:lang w:val="ru-RU"/>
        </w:rPr>
        <w:t xml:space="preserve"> до протоколів клінічних випробувань: «Довгострокове розширене дослідження з оцінки безпеки та ефективності препарату </w:t>
      </w:r>
      <w:r w:rsidRPr="0044533F">
        <w:rPr>
          <w:rStyle w:val="cs9b0062617"/>
        </w:rPr>
        <w:t>SAR</w:t>
      </w:r>
      <w:r w:rsidRPr="0044533F">
        <w:rPr>
          <w:rStyle w:val="cs9b0062617"/>
          <w:lang w:val="ru-RU"/>
        </w:rPr>
        <w:t>442168</w:t>
      </w:r>
      <w:r w:rsidRPr="0044533F">
        <w:rPr>
          <w:rStyle w:val="cs9f0a404017"/>
          <w:lang w:val="ru-RU"/>
        </w:rPr>
        <w:t xml:space="preserve"> у учасників дослідження з рецидивуючим розсіяним склерозом», код дослідження </w:t>
      </w:r>
      <w:r w:rsidRPr="0044533F">
        <w:rPr>
          <w:rStyle w:val="cs9b0062617"/>
        </w:rPr>
        <w:t>LTS</w:t>
      </w:r>
      <w:r w:rsidRPr="0044533F">
        <w:rPr>
          <w:rStyle w:val="cs9b0062617"/>
          <w:lang w:val="ru-RU"/>
        </w:rPr>
        <w:t>16004</w:t>
      </w:r>
      <w:r w:rsidRPr="0044533F">
        <w:rPr>
          <w:rStyle w:val="cs9f0a404017"/>
          <w:lang w:val="ru-RU"/>
        </w:rPr>
        <w:t xml:space="preserve">, з поправкою 05, версія 1 від 29 липня 2021 року; «Рандомізоване подвійне сліпе дослідження </w:t>
      </w:r>
      <w:r w:rsidRPr="0044533F">
        <w:rPr>
          <w:rStyle w:val="cs9f0a404017"/>
        </w:rPr>
        <w:t>III</w:t>
      </w:r>
      <w:r w:rsidRPr="0044533F">
        <w:rPr>
          <w:rStyle w:val="cs9f0a404017"/>
          <w:lang w:val="ru-RU"/>
        </w:rPr>
        <w:t xml:space="preserve"> фази з вивчення ефективності та безпечності препарату </w:t>
      </w:r>
      <w:r w:rsidRPr="0044533F">
        <w:rPr>
          <w:rStyle w:val="cs9b0062617"/>
        </w:rPr>
        <w:t>SAR</w:t>
      </w:r>
      <w:r w:rsidRPr="0044533F">
        <w:rPr>
          <w:rStyle w:val="cs9b0062617"/>
          <w:lang w:val="ru-RU"/>
        </w:rPr>
        <w:t>442168</w:t>
      </w:r>
      <w:r w:rsidRPr="0044533F">
        <w:rPr>
          <w:rStyle w:val="cs9f0a404017"/>
          <w:lang w:val="ru-RU"/>
        </w:rPr>
        <w:t xml:space="preserve"> у порівнянні з плацебо серед учасників з вторинно-прогресуючим розсіяним склерозом без рецидивів (</w:t>
      </w:r>
      <w:r w:rsidRPr="0044533F">
        <w:rPr>
          <w:rStyle w:val="cs9f0a404017"/>
        </w:rPr>
        <w:t>HERCULES</w:t>
      </w:r>
      <w:r w:rsidRPr="0044533F">
        <w:rPr>
          <w:rStyle w:val="cs9f0a404017"/>
          <w:lang w:val="ru-RU"/>
        </w:rPr>
        <w:t xml:space="preserve">)», код дослідження </w:t>
      </w:r>
      <w:r w:rsidRPr="0044533F">
        <w:rPr>
          <w:rStyle w:val="cs9b0062617"/>
        </w:rPr>
        <w:t>EFC</w:t>
      </w:r>
      <w:r w:rsidRPr="0044533F">
        <w:rPr>
          <w:rStyle w:val="cs9b0062617"/>
          <w:lang w:val="ru-RU"/>
        </w:rPr>
        <w:t>16645</w:t>
      </w:r>
      <w:r w:rsidRPr="0044533F">
        <w:rPr>
          <w:rStyle w:val="cs9f0a404017"/>
          <w:lang w:val="ru-RU"/>
        </w:rPr>
        <w:t xml:space="preserve">, з поправкою 04, версія 1 від 26 липня 2021р.; «Рандомізоване, подвійне сліпе дослідження 3 фази для вивчення ефективності та безпечності препарату </w:t>
      </w:r>
      <w:r w:rsidRPr="0044533F">
        <w:rPr>
          <w:rStyle w:val="cs9b0062617"/>
        </w:rPr>
        <w:t>SAR</w:t>
      </w:r>
      <w:r w:rsidRPr="0044533F">
        <w:rPr>
          <w:rStyle w:val="cs9b0062617"/>
          <w:lang w:val="ru-RU"/>
        </w:rPr>
        <w:t>442168</w:t>
      </w:r>
      <w:r w:rsidRPr="0044533F">
        <w:rPr>
          <w:rStyle w:val="cs9f0a404017"/>
          <w:lang w:val="ru-RU"/>
        </w:rPr>
        <w:t xml:space="preserve"> у порівнянні з плацебо в учасників з первинно-прогресуючим розсіяним склерозом (</w:t>
      </w:r>
      <w:r w:rsidRPr="0044533F">
        <w:rPr>
          <w:rStyle w:val="cs9f0a404017"/>
        </w:rPr>
        <w:t>PERSEUS</w:t>
      </w:r>
      <w:r w:rsidRPr="0044533F">
        <w:rPr>
          <w:rStyle w:val="cs9f0a404017"/>
          <w:lang w:val="ru-RU"/>
        </w:rPr>
        <w:t xml:space="preserve">)», код дослідження </w:t>
      </w:r>
      <w:r w:rsidRPr="0044533F">
        <w:rPr>
          <w:rStyle w:val="cs9b0062617"/>
        </w:rPr>
        <w:t>EFC</w:t>
      </w:r>
      <w:r w:rsidRPr="0044533F">
        <w:rPr>
          <w:rStyle w:val="cs9b0062617"/>
          <w:lang w:val="ru-RU"/>
        </w:rPr>
        <w:t>16035</w:t>
      </w:r>
      <w:r w:rsidRPr="0044533F">
        <w:rPr>
          <w:rStyle w:val="cs9f0a404017"/>
          <w:lang w:val="ru-RU"/>
        </w:rPr>
        <w:t xml:space="preserve">, з поправкою 06, версія 1 від 04 жовтня 2021р.; спонсор - </w:t>
      </w:r>
      <w:r w:rsidRPr="0044533F">
        <w:rPr>
          <w:rStyle w:val="cs9f0a404017"/>
        </w:rPr>
        <w:t>Genzyme</w:t>
      </w:r>
      <w:r w:rsidRPr="0044533F">
        <w:rPr>
          <w:rStyle w:val="cs9f0a404017"/>
          <w:lang w:val="ru-RU"/>
        </w:rPr>
        <w:t xml:space="preserve"> </w:t>
      </w:r>
      <w:r w:rsidRPr="0044533F">
        <w:rPr>
          <w:rStyle w:val="cs9f0a404017"/>
        </w:rPr>
        <w:t>Corporation</w:t>
      </w:r>
      <w:r w:rsidRPr="0044533F">
        <w:rPr>
          <w:rStyle w:val="cs9f0a404017"/>
          <w:lang w:val="ru-RU"/>
        </w:rPr>
        <w:t xml:space="preserve">, </w:t>
      </w:r>
      <w:r w:rsidRPr="0044533F">
        <w:rPr>
          <w:rStyle w:val="cs9f0a404017"/>
        </w:rPr>
        <w:t>USA</w:t>
      </w:r>
      <w:r w:rsidRPr="0044533F">
        <w:rPr>
          <w:rStyle w:val="cs9f0a404017"/>
          <w:lang w:val="ru-RU"/>
        </w:rPr>
        <w:t xml:space="preserve"> (Джензайм Корпорейшн, США) 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17"/>
          <w:rFonts w:ascii="Arial" w:hAnsi="Arial" w:cs="Arial"/>
          <w:sz w:val="20"/>
          <w:szCs w:val="20"/>
          <w:lang w:val="ru-RU"/>
        </w:rPr>
      </w:pPr>
      <w:r>
        <w:rPr>
          <w:rStyle w:val="cs9b0062618"/>
          <w:lang w:val="ru-RU"/>
        </w:rPr>
        <w:t xml:space="preserve">18. </w:t>
      </w:r>
      <w:r w:rsidRPr="0044533F">
        <w:rPr>
          <w:rStyle w:val="cs9b0062618"/>
          <w:lang w:val="ru-RU"/>
        </w:rPr>
        <w:t xml:space="preserve">Брошура дослідника лікарського засобу </w:t>
      </w:r>
      <w:r w:rsidRPr="0044533F">
        <w:rPr>
          <w:rStyle w:val="cs9b0062618"/>
        </w:rPr>
        <w:t>SAR</w:t>
      </w:r>
      <w:r w:rsidRPr="0044533F">
        <w:rPr>
          <w:rStyle w:val="cs9b0062618"/>
          <w:lang w:val="ru-RU"/>
        </w:rPr>
        <w:t xml:space="preserve">442168 (Толебрутиніб), версія №7 від 30 листопада 2021р., англійською мовою; Коротка характеристика на лікарський засіб </w:t>
      </w:r>
      <w:r w:rsidRPr="0044533F">
        <w:rPr>
          <w:rStyle w:val="cs9b0062618"/>
        </w:rPr>
        <w:t>AUBAGIO</w:t>
      </w:r>
      <w:r w:rsidRPr="0044533F">
        <w:rPr>
          <w:rStyle w:val="cs9b0062618"/>
          <w:lang w:val="ru-RU"/>
        </w:rPr>
        <w:t>, англійською мовою</w:t>
      </w:r>
      <w:r w:rsidRPr="0044533F">
        <w:rPr>
          <w:rStyle w:val="cs9f0a404018"/>
          <w:lang w:val="ru-RU"/>
        </w:rPr>
        <w:t xml:space="preserve"> до протоколів клінічних випробувань: «Рандомізоване, подвійне сліпе дослідження 3 фази для вивчення ефективності та безпечності препарату </w:t>
      </w:r>
      <w:r w:rsidRPr="0044533F">
        <w:rPr>
          <w:rStyle w:val="cs9b0062618"/>
        </w:rPr>
        <w:t>SAR</w:t>
      </w:r>
      <w:r w:rsidRPr="0044533F">
        <w:rPr>
          <w:rStyle w:val="cs9b0062618"/>
          <w:lang w:val="ru-RU"/>
        </w:rPr>
        <w:t>442168</w:t>
      </w:r>
      <w:r w:rsidRPr="0044533F">
        <w:rPr>
          <w:rStyle w:val="cs9f0a404018"/>
          <w:lang w:val="ru-RU"/>
        </w:rPr>
        <w:t xml:space="preserve"> у порівнянні з терифлуномідом (Обаджіо®) в учасників з рецидивуючими формами розсіяного склерозу (</w:t>
      </w:r>
      <w:r w:rsidRPr="0044533F">
        <w:rPr>
          <w:rStyle w:val="cs9f0a404018"/>
        </w:rPr>
        <w:t>GEMINI</w:t>
      </w:r>
      <w:r w:rsidRPr="0044533F">
        <w:rPr>
          <w:rStyle w:val="cs9f0a404018"/>
          <w:lang w:val="ru-RU"/>
        </w:rPr>
        <w:t xml:space="preserve"> 1)», код дослідження </w:t>
      </w:r>
      <w:r w:rsidRPr="0044533F">
        <w:rPr>
          <w:rStyle w:val="cs9b0062618"/>
        </w:rPr>
        <w:t>EFC</w:t>
      </w:r>
      <w:r w:rsidRPr="0044533F">
        <w:rPr>
          <w:rStyle w:val="cs9b0062618"/>
          <w:lang w:val="ru-RU"/>
        </w:rPr>
        <w:t>16033</w:t>
      </w:r>
      <w:r w:rsidRPr="0044533F">
        <w:rPr>
          <w:rStyle w:val="cs9f0a404018"/>
          <w:lang w:val="ru-RU"/>
        </w:rPr>
        <w:t xml:space="preserve">, з поправкою 04, версія 1 від 14 квітня 2021р.; «Рандомізоване, подвійне сліпе дослідження 3 фази для вивчення ефективності та безпечності препарату </w:t>
      </w:r>
      <w:r w:rsidRPr="0044533F">
        <w:rPr>
          <w:rStyle w:val="cs9b0062618"/>
        </w:rPr>
        <w:t>SAR</w:t>
      </w:r>
      <w:r w:rsidRPr="0044533F">
        <w:rPr>
          <w:rStyle w:val="cs9b0062618"/>
          <w:lang w:val="ru-RU"/>
        </w:rPr>
        <w:t>442168</w:t>
      </w:r>
      <w:r w:rsidRPr="0044533F">
        <w:rPr>
          <w:rStyle w:val="cs9f0a404018"/>
          <w:lang w:val="ru-RU"/>
        </w:rPr>
        <w:t xml:space="preserve"> у порівнянні з терифлуномідом (Обаджіо®) в учасників з рецидивуючими формами розсіяного склерозу (</w:t>
      </w:r>
      <w:r w:rsidRPr="0044533F">
        <w:rPr>
          <w:rStyle w:val="cs9f0a404018"/>
        </w:rPr>
        <w:t>GEMINI</w:t>
      </w:r>
      <w:r w:rsidRPr="0044533F">
        <w:rPr>
          <w:rStyle w:val="cs9f0a404018"/>
          <w:lang w:val="ru-RU"/>
        </w:rPr>
        <w:t xml:space="preserve"> 2)», код дослідження </w:t>
      </w:r>
      <w:r w:rsidRPr="0044533F">
        <w:rPr>
          <w:rStyle w:val="cs9b0062618"/>
        </w:rPr>
        <w:t>EFC</w:t>
      </w:r>
      <w:r w:rsidRPr="0044533F">
        <w:rPr>
          <w:rStyle w:val="cs9b0062618"/>
          <w:lang w:val="ru-RU"/>
        </w:rPr>
        <w:t>16034</w:t>
      </w:r>
      <w:r w:rsidRPr="0044533F">
        <w:rPr>
          <w:rStyle w:val="cs9f0a404018"/>
          <w:lang w:val="ru-RU"/>
        </w:rPr>
        <w:t xml:space="preserve">, з поправкою 04, версія 1 від 14 квітня 2021р.; спонсор - </w:t>
      </w:r>
      <w:r w:rsidRPr="0044533F">
        <w:rPr>
          <w:rStyle w:val="cs9f0a404018"/>
        </w:rPr>
        <w:t>Genzyme</w:t>
      </w:r>
      <w:r w:rsidRPr="0044533F">
        <w:rPr>
          <w:rStyle w:val="cs9f0a404018"/>
          <w:lang w:val="ru-RU"/>
        </w:rPr>
        <w:t xml:space="preserve"> </w:t>
      </w:r>
      <w:r w:rsidRPr="0044533F">
        <w:rPr>
          <w:rStyle w:val="cs9f0a404018"/>
        </w:rPr>
        <w:t>Corporation</w:t>
      </w:r>
      <w:r w:rsidRPr="0044533F">
        <w:rPr>
          <w:rStyle w:val="cs9f0a404018"/>
          <w:lang w:val="ru-RU"/>
        </w:rPr>
        <w:t xml:space="preserve">, </w:t>
      </w:r>
      <w:r w:rsidRPr="0044533F">
        <w:rPr>
          <w:rStyle w:val="cs9f0a404018"/>
        </w:rPr>
        <w:t>USA</w:t>
      </w:r>
      <w:r w:rsidRPr="0044533F">
        <w:rPr>
          <w:rStyle w:val="cs9f0a404018"/>
          <w:lang w:val="ru-RU"/>
        </w:rPr>
        <w:t xml:space="preserve"> (Джензайм Корпорейшн, США) 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18"/>
          <w:lang w:val="ru-RU"/>
        </w:rPr>
      </w:pPr>
      <w:r>
        <w:rPr>
          <w:rStyle w:val="cs9b0062619"/>
          <w:lang w:val="ru-RU"/>
        </w:rPr>
        <w:t xml:space="preserve">19. </w:t>
      </w:r>
      <w:r w:rsidRPr="0044533F">
        <w:rPr>
          <w:rStyle w:val="cs9b0062619"/>
          <w:lang w:val="ru-RU"/>
        </w:rPr>
        <w:t xml:space="preserve">Інформація про електронний продукт. Додаток </w:t>
      </w:r>
      <w:r w:rsidRPr="0044533F">
        <w:rPr>
          <w:rStyle w:val="cs9b0062619"/>
        </w:rPr>
        <w:t>E</w:t>
      </w:r>
      <w:r w:rsidRPr="0044533F">
        <w:rPr>
          <w:rStyle w:val="cs9b0062619"/>
          <w:lang w:val="ru-RU"/>
        </w:rPr>
        <w:t>-</w:t>
      </w:r>
      <w:r w:rsidRPr="0044533F">
        <w:rPr>
          <w:rStyle w:val="cs9b0062619"/>
        </w:rPr>
        <w:t>Labeling</w:t>
      </w:r>
      <w:r w:rsidRPr="0044533F">
        <w:rPr>
          <w:rStyle w:val="cs9b0062619"/>
          <w:lang w:val="ru-RU"/>
        </w:rPr>
        <w:t>, українською мовою; Інформація про електронний продукт. Застосування електронних етикеток, російською мовою; Скріншоти додатка е-</w:t>
      </w:r>
      <w:r w:rsidRPr="0044533F">
        <w:rPr>
          <w:rStyle w:val="cs9b0062619"/>
        </w:rPr>
        <w:t>labeling</w:t>
      </w:r>
      <w:r w:rsidRPr="0044533F">
        <w:rPr>
          <w:rStyle w:val="cs9b0062619"/>
          <w:lang w:val="ru-RU"/>
        </w:rPr>
        <w:t>, українською мовою; Скріншоти до відео, яке буде транслюватись пацієнтам; Зміна назви місця проведення клінічного дослідження</w:t>
      </w:r>
      <w:r w:rsidRPr="0044533F">
        <w:rPr>
          <w:rStyle w:val="cs9f0a404019"/>
          <w:lang w:val="ru-RU"/>
        </w:rPr>
        <w:t xml:space="preserve"> до протоколу клінічного випробування «Рандомізоване, подвійне сліпе, плацебо-контрольоване дослідження 3 фази в паралельних групах, що проводиться для вивчення ефективності, безпечності та переносимості препарату </w:t>
      </w:r>
      <w:r w:rsidRPr="0044533F">
        <w:rPr>
          <w:rStyle w:val="cs9b0062619"/>
        </w:rPr>
        <w:t>SAR</w:t>
      </w:r>
      <w:r w:rsidRPr="0044533F">
        <w:rPr>
          <w:rStyle w:val="cs9b0062619"/>
          <w:lang w:val="ru-RU"/>
        </w:rPr>
        <w:t>440340/</w:t>
      </w:r>
      <w:r w:rsidRPr="0044533F">
        <w:rPr>
          <w:rStyle w:val="cs9b0062619"/>
        </w:rPr>
        <w:t>REGN</w:t>
      </w:r>
      <w:r w:rsidRPr="0044533F">
        <w:rPr>
          <w:rStyle w:val="cs9b0062619"/>
          <w:lang w:val="ru-RU"/>
        </w:rPr>
        <w:t>3500/ітепекімаб</w:t>
      </w:r>
      <w:r w:rsidRPr="0044533F">
        <w:rPr>
          <w:rStyle w:val="cs9f0a404019"/>
          <w:lang w:val="ru-RU"/>
        </w:rPr>
        <w:t xml:space="preserve"> (моноклональні антитіла, специфічні до </w:t>
      </w:r>
      <w:r w:rsidRPr="0044533F">
        <w:rPr>
          <w:rStyle w:val="cs9f0a404019"/>
        </w:rPr>
        <w:t>IL</w:t>
      </w:r>
      <w:r w:rsidRPr="0044533F">
        <w:rPr>
          <w:rStyle w:val="cs9f0a404019"/>
          <w:lang w:val="ru-RU"/>
        </w:rPr>
        <w:t xml:space="preserve">-33) у пацієнтів із помірним та важким хронічним обструктивним захворюванням легень (ХОЗЛ)», код дослідження </w:t>
      </w:r>
      <w:r w:rsidRPr="0044533F">
        <w:rPr>
          <w:rStyle w:val="cs9b0062619"/>
        </w:rPr>
        <w:t>EFC</w:t>
      </w:r>
      <w:r w:rsidRPr="0044533F">
        <w:rPr>
          <w:rStyle w:val="cs9b0062619"/>
          <w:lang w:val="ru-RU"/>
        </w:rPr>
        <w:t>16750</w:t>
      </w:r>
      <w:r w:rsidRPr="0044533F">
        <w:rPr>
          <w:rStyle w:val="cs9f0a404019"/>
          <w:lang w:val="ru-RU"/>
        </w:rPr>
        <w:t xml:space="preserve">, версія 1 від 25 вересня 2020 року; спонсор - </w:t>
      </w:r>
      <w:r w:rsidRPr="0044533F">
        <w:rPr>
          <w:rStyle w:val="cs9f0a404019"/>
        </w:rPr>
        <w:t>sanofi</w:t>
      </w:r>
      <w:r w:rsidRPr="0044533F">
        <w:rPr>
          <w:rStyle w:val="cs9f0a404019"/>
          <w:lang w:val="ru-RU"/>
        </w:rPr>
        <w:t>-</w:t>
      </w:r>
      <w:r w:rsidRPr="0044533F">
        <w:rPr>
          <w:rStyle w:val="cs9f0a404019"/>
        </w:rPr>
        <w:t>aventis</w:t>
      </w:r>
      <w:r w:rsidRPr="0044533F">
        <w:rPr>
          <w:rStyle w:val="cs9f0a404019"/>
          <w:lang w:val="ru-RU"/>
        </w:rPr>
        <w:t xml:space="preserve"> </w:t>
      </w:r>
      <w:r w:rsidRPr="0044533F">
        <w:rPr>
          <w:rStyle w:val="cs9f0a404019"/>
        </w:rPr>
        <w:t>recherche</w:t>
      </w:r>
      <w:r w:rsidRPr="0044533F">
        <w:rPr>
          <w:rStyle w:val="cs9f0a404019"/>
          <w:lang w:val="ru-RU"/>
        </w:rPr>
        <w:t xml:space="preserve"> &amp; </w:t>
      </w:r>
      <w:r w:rsidRPr="0044533F">
        <w:rPr>
          <w:rStyle w:val="cs9f0a404019"/>
        </w:rPr>
        <w:t>developpement</w:t>
      </w:r>
      <w:r w:rsidRPr="0044533F">
        <w:rPr>
          <w:rStyle w:val="cs9f0a404019"/>
          <w:lang w:val="ru-RU"/>
        </w:rPr>
        <w:t xml:space="preserve">, </w:t>
      </w:r>
      <w:r w:rsidRPr="0044533F">
        <w:rPr>
          <w:rStyle w:val="cs9f0a404019"/>
        </w:rPr>
        <w:t>France</w:t>
      </w:r>
      <w:r w:rsidRPr="0044533F">
        <w:rPr>
          <w:rStyle w:val="cs9f0a404019"/>
          <w:lang w:val="ru-RU"/>
        </w:rPr>
        <w:t xml:space="preserve"> (Санофі-Авентіс решерш е девелопман, Франція)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Style w:val="cs9b0062619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B44F82" w:rsidRPr="0044533F" w:rsidTr="00942A9F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19"/>
                <w:b w:val="0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19"/>
                <w:b w:val="0"/>
              </w:rPr>
              <w:t>СТАЛО</w:t>
            </w:r>
          </w:p>
        </w:tc>
      </w:tr>
      <w:tr w:rsidR="00B44F82" w:rsidRPr="0018568C" w:rsidTr="00942A9F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19"/>
                <w:lang w:val="ru-RU"/>
              </w:rPr>
              <w:t xml:space="preserve">к.м.н. Колеснікова О.М. 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19"/>
                <w:lang w:val="ru-RU"/>
              </w:rPr>
              <w:lastRenderedPageBreak/>
              <w:t xml:space="preserve">Державна установа «Національний інститут терапії імені Л.Т. Малої Національної академії медичних наук України», </w:t>
            </w:r>
            <w:r w:rsidRPr="0044533F">
              <w:rPr>
                <w:rStyle w:val="cs9b0062619"/>
                <w:lang w:val="ru-RU"/>
              </w:rPr>
              <w:t>відділ кардіопульмонології на базі відділення ішемічної хвороби серця</w:t>
            </w:r>
            <w:r w:rsidRPr="0044533F">
              <w:rPr>
                <w:rStyle w:val="cs9f0a404019"/>
                <w:lang w:val="ru-RU"/>
              </w:rPr>
              <w:t>, м. Харків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f06cd37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19"/>
                <w:lang w:val="ru-RU"/>
              </w:rPr>
              <w:lastRenderedPageBreak/>
              <w:t xml:space="preserve">к.м.н. Колеснікова О.М. 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19"/>
                <w:lang w:val="ru-RU"/>
              </w:rPr>
              <w:lastRenderedPageBreak/>
              <w:t xml:space="preserve">Державна установа «Національний інститут терапії імені Л.Т. Малої Національної академії медичних наук України», </w:t>
            </w:r>
            <w:r w:rsidRPr="0044533F">
              <w:rPr>
                <w:rStyle w:val="cs9b0062619"/>
                <w:lang w:val="ru-RU"/>
              </w:rPr>
              <w:t>відділ ішемічної хвороби серця, метаболічних і кардіопульмональних порушень на базі відділення ішемічної хвороби серця</w:t>
            </w:r>
            <w:r w:rsidRPr="0044533F">
              <w:rPr>
                <w:rStyle w:val="cs9f0a404019"/>
                <w:lang w:val="ru-RU"/>
              </w:rPr>
              <w:t>, м. Харків</w:t>
            </w:r>
          </w:p>
        </w:tc>
      </w:tr>
    </w:tbl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lastRenderedPageBreak/>
        <w:t>Заявник - ТОВ «Санофі-Авентіс Україна»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19"/>
          <w:lang w:val="ru-RU"/>
        </w:rPr>
      </w:pPr>
      <w:r>
        <w:rPr>
          <w:rStyle w:val="cs9b0062620"/>
          <w:lang w:val="uk-UA"/>
        </w:rPr>
        <w:t xml:space="preserve">20.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Ідентифікаційний бейдж учасника, версія 1.0, від 09 листопада 2021 р., для України, українською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Ідентифікаційний бейдж учасника, версія 1.0, від 09 листопада 2021 р., для України, російською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Картка інформованої згоди малолітнього, версія 1.0, від 31 серпня 2021 р., для України, українською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Картка інформованої згоди малолітнього, версія 1.0, від 31 серпня 2021 р., для України, російською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Брошура дослідження для батьків, версія 1.0, від 09 листопада 2021 р., для України, українською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Брошура дослідження для батьків, версія 1.0, від 09 листопада 2021 р., для України, російською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Посібник з дослідження для батьків, версія 1.0, від 09 листопада 2021 р., для України, українською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Посібник з дослідження для батьків, версія 1.0, від 09 листопада 2021 р., для України, російською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журнал місії дослідження для дітей, версія 1.0, від 15 вересня 2021 р., для України, українською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журнал місії дослідження для дітей, версія 1.0, від 15 вересня 2021 р., для України, російською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Керівництво для інструктора з ФІЗ; версія 1.0, від 09 листопада 2021 р., для України, українською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Керівництво для інструктора з ФІЗ; версія 1.0, від 09 листопада 2021 р., для України, російською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Керівництво по ФІЗ для сімей, версія 1.0, від 09 листопада 2021 р., для України, українською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Керівництво по ФІЗ для сімей, версія 1.0, від 09 листопада 2021 р., для України, російською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Інфографіка педіатричного клінічного дослідження, версія 1.0, від 16 липня 2020 р., для України, українською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Інфографіка педіатричного клінічного дослідження, версія 1.0, від 16 липня 2020 р., для України, російською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Брошура дослідження для дітей, версія 1.0, від 15 вересня 2021 р., для України, українською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Брошура дослідження для дітей, версія 1.0, від 15 вересня 2021 р., для України, російською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 xml:space="preserve">41733, Привітальний лист, версія 1.0, від 15 вересня 2021 р., для України, українською мовою;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>41733, Привітальний лист, версія 1.0, від 15 вересня 2021 р., для України, російською мовою; Включення додаткового місця проведення клінічного випробування</w:t>
      </w:r>
      <w:r w:rsidRPr="0044533F">
        <w:rPr>
          <w:rStyle w:val="cs9f0a404020"/>
          <w:lang w:val="ru-RU"/>
        </w:rPr>
        <w:t xml:space="preserve"> до протоколу клінічного дослідження «БАГАТОЦЕНТРОВЕ ВІДКРИТЕ НЕКОНТРОЛЬОВАНЕ ДОСЛІДЖЕННЯ ФАЗИ </w:t>
      </w:r>
      <w:r w:rsidRPr="0044533F">
        <w:rPr>
          <w:rStyle w:val="cs9f0a404020"/>
        </w:rPr>
        <w:t>III</w:t>
      </w:r>
      <w:r w:rsidRPr="0044533F">
        <w:rPr>
          <w:rStyle w:val="cs9f0a404020"/>
          <w:lang w:val="ru-RU"/>
        </w:rPr>
        <w:t xml:space="preserve"> ДЛЯ ОЦІНКИ ФАРМАКОКІНЕТИКИ, ЕФЕКТИВНОСТІ, БЕЗПЕЧНОСТІ, ПЕРЕНОСИМОСТІ ТА ФАРМАКОДИНАМІКИ </w:t>
      </w:r>
      <w:r w:rsidRPr="0044533F">
        <w:rPr>
          <w:rStyle w:val="cs9b0062620"/>
          <w:lang w:val="ru-RU"/>
        </w:rPr>
        <w:t>САТРАЛІЗУМАБУ</w:t>
      </w:r>
      <w:r w:rsidRPr="0044533F">
        <w:rPr>
          <w:rStyle w:val="cs9f0a404020"/>
          <w:lang w:val="ru-RU"/>
        </w:rPr>
        <w:t xml:space="preserve"> У ПАЦІЄНТІВ ДИТЯЧОГО ВІКУ ІЗ ЗАХВОРЮВАННЯМ СПЕКТРУ ОПТИКОНЕВРОМІЄЛІТУ З АНТИТІЛАМИ ДО </w:t>
      </w:r>
      <w:r w:rsidRPr="0044533F">
        <w:rPr>
          <w:rStyle w:val="cs9f0a404020"/>
        </w:rPr>
        <w:t>AQP</w:t>
      </w:r>
      <w:r w:rsidRPr="0044533F">
        <w:rPr>
          <w:rStyle w:val="cs9f0a404020"/>
          <w:lang w:val="ru-RU"/>
        </w:rPr>
        <w:t xml:space="preserve">4», код дослідження </w:t>
      </w:r>
      <w:r w:rsidRPr="0044533F">
        <w:rPr>
          <w:rStyle w:val="cs9b0062620"/>
        </w:rPr>
        <w:t>WN</w:t>
      </w:r>
      <w:r w:rsidRPr="0044533F">
        <w:rPr>
          <w:rStyle w:val="cs9b0062620"/>
          <w:lang w:val="ru-RU"/>
        </w:rPr>
        <w:t>41733</w:t>
      </w:r>
      <w:r w:rsidRPr="0044533F">
        <w:rPr>
          <w:rStyle w:val="cs9f0a404020"/>
          <w:lang w:val="ru-RU"/>
        </w:rPr>
        <w:t>, версія 2 від 09 листопада 2021 року; спонсор - «Ф. Хоффманн-Ля Рош Лтд» (</w:t>
      </w:r>
      <w:r w:rsidRPr="0044533F">
        <w:rPr>
          <w:rStyle w:val="cs9f0a404020"/>
        </w:rPr>
        <w:t>F</w:t>
      </w:r>
      <w:r w:rsidRPr="0044533F">
        <w:rPr>
          <w:rStyle w:val="cs9f0a404020"/>
          <w:lang w:val="ru-RU"/>
        </w:rPr>
        <w:t xml:space="preserve">. </w:t>
      </w:r>
      <w:r w:rsidRPr="0044533F">
        <w:rPr>
          <w:rStyle w:val="cs9f0a404020"/>
        </w:rPr>
        <w:t>Hoffmann</w:t>
      </w:r>
      <w:r w:rsidRPr="0044533F">
        <w:rPr>
          <w:rStyle w:val="cs9f0a404020"/>
          <w:lang w:val="ru-RU"/>
        </w:rPr>
        <w:t>-</w:t>
      </w:r>
      <w:r w:rsidRPr="0044533F">
        <w:rPr>
          <w:rStyle w:val="cs9f0a404020"/>
        </w:rPr>
        <w:t>La</w:t>
      </w:r>
      <w:r w:rsidRPr="0044533F">
        <w:rPr>
          <w:rStyle w:val="cs9f0a404020"/>
          <w:lang w:val="ru-RU"/>
        </w:rPr>
        <w:t xml:space="preserve"> </w:t>
      </w:r>
      <w:r w:rsidRPr="0044533F">
        <w:rPr>
          <w:rStyle w:val="cs9f0a404020"/>
        </w:rPr>
        <w:t>Roche</w:t>
      </w:r>
      <w:r w:rsidRPr="0044533F">
        <w:rPr>
          <w:rStyle w:val="cs9f0a404020"/>
          <w:lang w:val="ru-RU"/>
        </w:rPr>
        <w:t xml:space="preserve"> </w:t>
      </w:r>
      <w:r w:rsidRPr="0044533F">
        <w:rPr>
          <w:rStyle w:val="cs9f0a404020"/>
        </w:rPr>
        <w:t>Ltd</w:t>
      </w:r>
      <w:r w:rsidRPr="0044533F">
        <w:rPr>
          <w:rStyle w:val="cs9f0a404020"/>
          <w:lang w:val="ru-RU"/>
        </w:rPr>
        <w:t xml:space="preserve">), Швейцарія </w:t>
      </w:r>
    </w:p>
    <w:p w:rsidR="00B44F82" w:rsidRPr="00B44F82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- </w:t>
      </w:r>
      <w:r w:rsidRPr="0044533F">
        <w:rPr>
          <w:rFonts w:ascii="Arial" w:hAnsi="Arial" w:cs="Arial"/>
          <w:sz w:val="20"/>
          <w:szCs w:val="20"/>
          <w:lang w:val="ru-RU"/>
        </w:rPr>
        <w:t>Товариство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з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Обмеженою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«</w:t>
      </w:r>
      <w:r w:rsidRPr="0044533F">
        <w:rPr>
          <w:rFonts w:ascii="Arial" w:hAnsi="Arial" w:cs="Arial"/>
          <w:sz w:val="20"/>
          <w:szCs w:val="20"/>
          <w:lang w:val="ru-RU"/>
        </w:rPr>
        <w:t>Контрактно</w:t>
      </w:r>
      <w:r w:rsidRPr="00B44F82">
        <w:rPr>
          <w:rFonts w:ascii="Arial" w:hAnsi="Arial" w:cs="Arial"/>
          <w:sz w:val="20"/>
          <w:szCs w:val="20"/>
          <w:lang w:val="ru-RU"/>
        </w:rPr>
        <w:t>-</w:t>
      </w:r>
      <w:r w:rsidRPr="0044533F">
        <w:rPr>
          <w:rFonts w:ascii="Arial" w:hAnsi="Arial" w:cs="Arial"/>
          <w:sz w:val="20"/>
          <w:szCs w:val="20"/>
          <w:lang w:val="ru-RU"/>
        </w:rPr>
        <w:t>Дослідницька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Організація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Іннофарм</w:t>
      </w:r>
      <w:r w:rsidRPr="00B44F82">
        <w:rPr>
          <w:rFonts w:ascii="Arial" w:hAnsi="Arial" w:cs="Arial"/>
          <w:sz w:val="20"/>
          <w:szCs w:val="20"/>
          <w:lang w:val="ru-RU"/>
        </w:rPr>
        <w:t>-</w:t>
      </w:r>
      <w:r w:rsidRPr="0044533F">
        <w:rPr>
          <w:rFonts w:ascii="Arial" w:hAnsi="Arial" w:cs="Arial"/>
          <w:sz w:val="20"/>
          <w:szCs w:val="20"/>
          <w:lang w:val="ru-RU"/>
        </w:rPr>
        <w:t>Україна</w:t>
      </w:r>
      <w:r w:rsidRPr="00B44F82">
        <w:rPr>
          <w:rFonts w:ascii="Arial" w:hAnsi="Arial" w:cs="Arial"/>
          <w:sz w:val="20"/>
          <w:szCs w:val="20"/>
          <w:lang w:val="ru-RU"/>
        </w:rPr>
        <w:t>»</w:t>
      </w:r>
    </w:p>
    <w:p w:rsidR="00B44F82" w:rsidRPr="00B44F82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c583d0c82"/>
          <w:lang w:val="ru-RU"/>
        </w:rPr>
      </w:pPr>
      <w:r>
        <w:rPr>
          <w:rStyle w:val="cs9b0062621"/>
          <w:lang w:val="ru-RU"/>
        </w:rPr>
        <w:t xml:space="preserve">21. </w:t>
      </w:r>
      <w:r w:rsidRPr="0044533F">
        <w:rPr>
          <w:rStyle w:val="cs9b0062621"/>
          <w:lang w:val="ru-RU"/>
        </w:rPr>
        <w:t>Залучення додаткових місць проведення клінічного випробування в Україні</w:t>
      </w:r>
      <w:r w:rsidRPr="0044533F">
        <w:rPr>
          <w:rStyle w:val="cs9f0a404021"/>
          <w:lang w:val="ru-RU"/>
        </w:rPr>
        <w:t xml:space="preserve"> до протоколу клінічного дослідження «Багатоцентрове, подвійне сліпе, рандомізоване дослідження </w:t>
      </w:r>
      <w:r w:rsidRPr="0044533F">
        <w:rPr>
          <w:rStyle w:val="cs9f0a404021"/>
        </w:rPr>
        <w:t>III</w:t>
      </w:r>
      <w:r w:rsidRPr="0044533F">
        <w:rPr>
          <w:rStyle w:val="cs9f0a404021"/>
          <w:lang w:val="ru-RU"/>
        </w:rPr>
        <w:t xml:space="preserve"> фази для порівняння ефективності та безпеки </w:t>
      </w:r>
      <w:r w:rsidRPr="0044533F">
        <w:rPr>
          <w:rStyle w:val="cs9f0a404021"/>
          <w:b/>
          <w:lang w:val="ru-RU"/>
        </w:rPr>
        <w:t>белзутифану (</w:t>
      </w:r>
      <w:r w:rsidRPr="0044533F">
        <w:rPr>
          <w:rStyle w:val="cs9f0a404021"/>
          <w:b/>
        </w:rPr>
        <w:t>MK</w:t>
      </w:r>
      <w:r w:rsidRPr="0044533F">
        <w:rPr>
          <w:rStyle w:val="cs9f0a404021"/>
          <w:b/>
          <w:lang w:val="ru-RU"/>
        </w:rPr>
        <w:t>-6482)</w:t>
      </w:r>
      <w:r w:rsidRPr="0044533F">
        <w:rPr>
          <w:rStyle w:val="cs9f0a404021"/>
          <w:lang w:val="ru-RU"/>
        </w:rPr>
        <w:t xml:space="preserve"> з пембролізумабом (</w:t>
      </w:r>
      <w:r w:rsidRPr="0044533F">
        <w:rPr>
          <w:rStyle w:val="cs9f0a404021"/>
        </w:rPr>
        <w:t>MK</w:t>
      </w:r>
      <w:r w:rsidRPr="0044533F">
        <w:rPr>
          <w:rStyle w:val="cs9f0a404021"/>
          <w:lang w:val="ru-RU"/>
        </w:rPr>
        <w:t>-3475) або плацебо з пембролізумабом при ад’ювантному лікуванні світлоклітинної нирково-клітинної карциноми після нефректомії (</w:t>
      </w:r>
      <w:r w:rsidRPr="0044533F">
        <w:rPr>
          <w:rStyle w:val="cs9f0a404021"/>
        </w:rPr>
        <w:t>MK</w:t>
      </w:r>
      <w:r w:rsidRPr="0044533F">
        <w:rPr>
          <w:rStyle w:val="cs9f0a404021"/>
          <w:lang w:val="ru-RU"/>
        </w:rPr>
        <w:t xml:space="preserve">-6482-022)», код дослідження </w:t>
      </w:r>
      <w:r w:rsidRPr="0044533F">
        <w:rPr>
          <w:rStyle w:val="cs9b0062621"/>
        </w:rPr>
        <w:t>MK</w:t>
      </w:r>
      <w:r w:rsidRPr="0044533F">
        <w:rPr>
          <w:rStyle w:val="cs9b0062621"/>
          <w:lang w:val="ru-RU"/>
        </w:rPr>
        <w:t>-6482-022</w:t>
      </w:r>
      <w:r w:rsidRPr="0044533F">
        <w:rPr>
          <w:rStyle w:val="cs9f0a404021"/>
          <w:lang w:val="ru-RU"/>
        </w:rPr>
        <w:t>, версія 00 від 29 жовтня 2021 року; спонсор - «Мерк Шарп енд Доум Корп.», дочірнє підприємство «Мерк енд Ко., Інк.», США (</w:t>
      </w:r>
      <w:r w:rsidRPr="0044533F">
        <w:rPr>
          <w:rStyle w:val="cs9f0a404021"/>
        </w:rPr>
        <w:t>Merck</w:t>
      </w:r>
      <w:r w:rsidRPr="0044533F">
        <w:rPr>
          <w:rStyle w:val="cs9f0a404021"/>
          <w:lang w:val="ru-RU"/>
        </w:rPr>
        <w:t xml:space="preserve"> </w:t>
      </w:r>
      <w:r w:rsidRPr="0044533F">
        <w:rPr>
          <w:rStyle w:val="cs9f0a404021"/>
        </w:rPr>
        <w:t>Sharp</w:t>
      </w:r>
      <w:r w:rsidRPr="0044533F">
        <w:rPr>
          <w:rStyle w:val="cs9f0a404021"/>
          <w:lang w:val="ru-RU"/>
        </w:rPr>
        <w:t xml:space="preserve"> &amp; </w:t>
      </w:r>
      <w:r w:rsidRPr="0044533F">
        <w:rPr>
          <w:rStyle w:val="cs9f0a404021"/>
        </w:rPr>
        <w:t>Dohme</w:t>
      </w:r>
      <w:r w:rsidRPr="0044533F">
        <w:rPr>
          <w:rStyle w:val="cs9f0a404021"/>
          <w:lang w:val="ru-RU"/>
        </w:rPr>
        <w:t xml:space="preserve"> </w:t>
      </w:r>
      <w:r w:rsidRPr="0044533F">
        <w:rPr>
          <w:rStyle w:val="cs9f0a404021"/>
        </w:rPr>
        <w:t>Corp</w:t>
      </w:r>
      <w:r w:rsidRPr="0044533F">
        <w:rPr>
          <w:rStyle w:val="cs9f0a404021"/>
          <w:lang w:val="ru-RU"/>
        </w:rPr>
        <w:t xml:space="preserve">., </w:t>
      </w:r>
      <w:r w:rsidRPr="0044533F">
        <w:rPr>
          <w:rStyle w:val="cs9f0a404021"/>
        </w:rPr>
        <w:t>a</w:t>
      </w:r>
      <w:r w:rsidRPr="0044533F">
        <w:rPr>
          <w:rStyle w:val="cs9f0a404021"/>
          <w:lang w:val="ru-RU"/>
        </w:rPr>
        <w:t xml:space="preserve"> </w:t>
      </w:r>
      <w:r w:rsidRPr="0044533F">
        <w:rPr>
          <w:rStyle w:val="cs9f0a404021"/>
        </w:rPr>
        <w:t>subsidiary</w:t>
      </w:r>
      <w:r w:rsidRPr="0044533F">
        <w:rPr>
          <w:rStyle w:val="cs9f0a404021"/>
          <w:lang w:val="ru-RU"/>
        </w:rPr>
        <w:t xml:space="preserve"> </w:t>
      </w:r>
      <w:r w:rsidRPr="0044533F">
        <w:rPr>
          <w:rStyle w:val="cs9f0a404021"/>
        </w:rPr>
        <w:t>of</w:t>
      </w:r>
      <w:r w:rsidRPr="0044533F">
        <w:rPr>
          <w:rStyle w:val="cs9f0a404021"/>
          <w:lang w:val="ru-RU"/>
        </w:rPr>
        <w:t xml:space="preserve"> </w:t>
      </w:r>
      <w:r w:rsidRPr="0044533F">
        <w:rPr>
          <w:rStyle w:val="cs9f0a404021"/>
        </w:rPr>
        <w:t>Merck</w:t>
      </w:r>
      <w:r w:rsidRPr="0044533F">
        <w:rPr>
          <w:rStyle w:val="cs9f0a404021"/>
          <w:lang w:val="ru-RU"/>
        </w:rPr>
        <w:t xml:space="preserve"> &amp; </w:t>
      </w:r>
      <w:r w:rsidRPr="0044533F">
        <w:rPr>
          <w:rStyle w:val="cs9f0a404021"/>
        </w:rPr>
        <w:t>Co</w:t>
      </w:r>
      <w:r w:rsidRPr="0044533F">
        <w:rPr>
          <w:rStyle w:val="cs9f0a404021"/>
          <w:lang w:val="ru-RU"/>
        </w:rPr>
        <w:t xml:space="preserve">., </w:t>
      </w:r>
      <w:r w:rsidRPr="0044533F">
        <w:rPr>
          <w:rStyle w:val="cs9f0a404021"/>
        </w:rPr>
        <w:t>Inc</w:t>
      </w:r>
      <w:r w:rsidRPr="0044533F">
        <w:rPr>
          <w:rStyle w:val="cs9f0a404021"/>
          <w:lang w:val="ru-RU"/>
        </w:rPr>
        <w:t xml:space="preserve">., </w:t>
      </w:r>
      <w:r w:rsidRPr="0044533F">
        <w:rPr>
          <w:rStyle w:val="cs9f0a404021"/>
        </w:rPr>
        <w:t>USA</w:t>
      </w:r>
      <w:r w:rsidRPr="0044533F">
        <w:rPr>
          <w:rStyle w:val="cs9f0a404021"/>
          <w:lang w:val="ru-RU"/>
        </w:rPr>
        <w:t xml:space="preserve">) </w:t>
      </w:r>
    </w:p>
    <w:p w:rsidR="00B44F82" w:rsidRPr="0044533F" w:rsidRDefault="00B44F82" w:rsidP="00B44F82">
      <w:pPr>
        <w:pStyle w:val="csc583d0c8"/>
        <w:spacing w:before="0" w:after="0"/>
        <w:rPr>
          <w:rFonts w:ascii="Arial" w:hAnsi="Arial" w:cs="Arial"/>
          <w:sz w:val="20"/>
          <w:szCs w:val="20"/>
          <w:lang w:val="ru-RU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9150"/>
      </w:tblGrid>
      <w:tr w:rsidR="00B44F82" w:rsidRPr="0018568C" w:rsidTr="00942A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82" w:rsidRPr="0044533F" w:rsidRDefault="00B44F82" w:rsidP="00942A9F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533F">
              <w:rPr>
                <w:rFonts w:ascii="Arial" w:hAnsi="Arial" w:cs="Arial"/>
                <w:iCs/>
                <w:sz w:val="20"/>
                <w:szCs w:val="20"/>
              </w:rPr>
              <w:t>№ п/п</w:t>
            </w:r>
          </w:p>
        </w:tc>
        <w:tc>
          <w:tcPr>
            <w:tcW w:w="9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82" w:rsidRPr="0044533F" w:rsidRDefault="00B44F82" w:rsidP="00942A9F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  <w:lang w:val="ru-RU"/>
              </w:rPr>
            </w:pPr>
            <w:r w:rsidRPr="0044533F">
              <w:rPr>
                <w:rFonts w:ascii="Arial" w:hAnsi="Arial" w:cs="Arial"/>
                <w:iCs/>
                <w:sz w:val="20"/>
                <w:szCs w:val="20"/>
                <w:lang w:val="ru-RU"/>
              </w:rPr>
              <w:t>П.І.Б. відповідального дослідника</w:t>
            </w:r>
          </w:p>
          <w:p w:rsidR="00B44F82" w:rsidRPr="0044533F" w:rsidRDefault="00B44F82" w:rsidP="00942A9F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  <w:lang w:val="ru-RU"/>
              </w:rPr>
            </w:pPr>
            <w:r w:rsidRPr="0044533F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Назва місця </w:t>
            </w:r>
            <w:r w:rsidRPr="0044533F">
              <w:rPr>
                <w:rFonts w:ascii="Arial" w:hAnsi="Arial" w:cs="Arial"/>
                <w:sz w:val="20"/>
                <w:szCs w:val="20"/>
                <w:lang w:val="ru-RU"/>
              </w:rPr>
              <w:t xml:space="preserve">проведення </w:t>
            </w:r>
            <w:r w:rsidRPr="0044533F">
              <w:rPr>
                <w:rFonts w:ascii="Arial" w:hAnsi="Arial" w:cs="Arial"/>
                <w:iCs/>
                <w:sz w:val="20"/>
                <w:szCs w:val="20"/>
                <w:lang w:val="ru-RU"/>
              </w:rPr>
              <w:t>клінічного випробування</w:t>
            </w:r>
          </w:p>
        </w:tc>
      </w:tr>
      <w:tr w:rsidR="00B44F82" w:rsidRPr="0044533F" w:rsidTr="00942A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82" w:rsidRPr="0044533F" w:rsidRDefault="00B44F82" w:rsidP="00942A9F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533F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9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82" w:rsidRPr="0044533F" w:rsidRDefault="00B44F82" w:rsidP="00942A9F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4533F">
              <w:rPr>
                <w:rFonts w:ascii="Arial" w:hAnsi="Arial" w:cs="Arial"/>
                <w:iCs/>
                <w:sz w:val="20"/>
                <w:szCs w:val="20"/>
              </w:rPr>
              <w:t>д.м.н. Хареба Г.Г.</w:t>
            </w:r>
          </w:p>
          <w:p w:rsidR="00B44F82" w:rsidRPr="0044533F" w:rsidRDefault="00B44F82" w:rsidP="00942A9F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4533F">
              <w:rPr>
                <w:rFonts w:ascii="Arial" w:hAnsi="Arial" w:cs="Arial"/>
                <w:iCs/>
                <w:sz w:val="20"/>
                <w:szCs w:val="20"/>
              </w:rPr>
              <w:t xml:space="preserve">Комунальне некомерційне підприємство Харківської обласної ради </w:t>
            </w:r>
            <w:r w:rsidRPr="0044533F">
              <w:rPr>
                <w:rFonts w:ascii="Arial" w:hAnsi="Arial" w:cs="Arial"/>
                <w:iCs/>
                <w:sz w:val="20"/>
                <w:szCs w:val="20"/>
                <w:lang w:val="uk-UA"/>
              </w:rPr>
              <w:t>«</w:t>
            </w:r>
            <w:r w:rsidRPr="0044533F">
              <w:rPr>
                <w:rFonts w:ascii="Arial" w:hAnsi="Arial" w:cs="Arial"/>
                <w:iCs/>
                <w:sz w:val="20"/>
                <w:szCs w:val="20"/>
              </w:rPr>
              <w:t>Обласний медичний клінічний центр урології і нефрології ім. В.І. Шаповала</w:t>
            </w:r>
            <w:r w:rsidRPr="0044533F">
              <w:rPr>
                <w:rFonts w:ascii="Arial" w:hAnsi="Arial" w:cs="Arial"/>
                <w:iCs/>
                <w:sz w:val="20"/>
                <w:szCs w:val="20"/>
                <w:lang w:val="uk-UA"/>
              </w:rPr>
              <w:t>»</w:t>
            </w:r>
            <w:r w:rsidRPr="0044533F">
              <w:rPr>
                <w:rFonts w:ascii="Arial" w:hAnsi="Arial" w:cs="Arial"/>
                <w:iCs/>
                <w:sz w:val="20"/>
                <w:szCs w:val="20"/>
              </w:rPr>
              <w:t xml:space="preserve">, відділення онкологічної урології №5, </w:t>
            </w:r>
            <w:r w:rsidRPr="0044533F">
              <w:rPr>
                <w:rFonts w:ascii="Arial" w:hAnsi="Arial" w:cs="Arial"/>
                <w:iCs/>
                <w:sz w:val="20"/>
                <w:szCs w:val="20"/>
                <w:lang w:val="uk-UA"/>
              </w:rPr>
              <w:t xml:space="preserve">          </w:t>
            </w:r>
            <w:r w:rsidRPr="0044533F">
              <w:rPr>
                <w:rFonts w:ascii="Arial" w:hAnsi="Arial" w:cs="Arial"/>
                <w:iCs/>
                <w:sz w:val="20"/>
                <w:szCs w:val="20"/>
              </w:rPr>
              <w:t>м. Харків</w:t>
            </w:r>
          </w:p>
        </w:tc>
      </w:tr>
      <w:tr w:rsidR="00B44F82" w:rsidRPr="0018568C" w:rsidTr="00942A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82" w:rsidRPr="0044533F" w:rsidRDefault="00B44F82" w:rsidP="00942A9F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533F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9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82" w:rsidRPr="0044533F" w:rsidRDefault="00B44F82" w:rsidP="00942A9F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iCs/>
                <w:sz w:val="20"/>
                <w:szCs w:val="20"/>
                <w:lang w:val="ru-RU"/>
              </w:rPr>
            </w:pPr>
            <w:r w:rsidRPr="0044533F">
              <w:rPr>
                <w:rFonts w:ascii="Arial" w:hAnsi="Arial" w:cs="Arial"/>
                <w:iCs/>
                <w:sz w:val="20"/>
                <w:szCs w:val="20"/>
                <w:lang w:val="ru-RU"/>
              </w:rPr>
              <w:t>д.м.н., проф. Крижанівська А.Є.</w:t>
            </w:r>
          </w:p>
          <w:p w:rsidR="00B44F82" w:rsidRPr="0044533F" w:rsidRDefault="00B44F82" w:rsidP="00942A9F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iCs/>
                <w:sz w:val="20"/>
                <w:szCs w:val="20"/>
                <w:lang w:val="ru-RU"/>
              </w:rPr>
            </w:pPr>
            <w:r w:rsidRPr="0044533F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Комунальне некомерційне підприємство «Прикарпатський клінічний онкологічний центр Івано-Франківської обласної ради» , відділення денного стаціонару, Івано-Франківський національний медичний університет, кафедра онкології, м. Івано-Франківськ </w:t>
            </w:r>
          </w:p>
        </w:tc>
      </w:tr>
      <w:tr w:rsidR="00B44F82" w:rsidRPr="0044533F" w:rsidTr="00942A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82" w:rsidRPr="0044533F" w:rsidRDefault="00B44F82" w:rsidP="00942A9F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533F">
              <w:rPr>
                <w:rFonts w:ascii="Arial" w:hAnsi="Arial" w:cs="Arial"/>
                <w:iCs/>
                <w:sz w:val="20"/>
                <w:szCs w:val="20"/>
              </w:rPr>
              <w:lastRenderedPageBreak/>
              <w:t>3.</w:t>
            </w:r>
          </w:p>
        </w:tc>
        <w:tc>
          <w:tcPr>
            <w:tcW w:w="9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82" w:rsidRPr="0044533F" w:rsidRDefault="00B44F82" w:rsidP="00942A9F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4533F">
              <w:rPr>
                <w:rFonts w:ascii="Arial" w:hAnsi="Arial" w:cs="Arial"/>
                <w:iCs/>
                <w:sz w:val="20"/>
                <w:szCs w:val="20"/>
              </w:rPr>
              <w:t>директор Сокур І.В.</w:t>
            </w:r>
          </w:p>
          <w:p w:rsidR="00B44F82" w:rsidRPr="0044533F" w:rsidRDefault="00B44F82" w:rsidP="00942A9F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4533F">
              <w:rPr>
                <w:rFonts w:ascii="Arial" w:hAnsi="Arial" w:cs="Arial"/>
                <w:iCs/>
                <w:sz w:val="20"/>
                <w:szCs w:val="20"/>
              </w:rPr>
              <w:t>Комунальне некомерційне підприємство «Херсонський обласний онкологічний диспансер» Херсонської обласної ради, денний стаціонар поліклініки з кабінетом амбулаторної хіміотерапії, м. Херсон, смт. Антонівка</w:t>
            </w:r>
          </w:p>
        </w:tc>
      </w:tr>
      <w:tr w:rsidR="00B44F82" w:rsidRPr="0018568C" w:rsidTr="00942A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82" w:rsidRPr="0044533F" w:rsidRDefault="00B44F82" w:rsidP="00942A9F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533F">
              <w:rPr>
                <w:rFonts w:ascii="Arial" w:hAnsi="Arial" w:cs="Arial"/>
                <w:iCs/>
                <w:sz w:val="20"/>
                <w:szCs w:val="20"/>
              </w:rPr>
              <w:t>4.</w:t>
            </w:r>
          </w:p>
        </w:tc>
        <w:tc>
          <w:tcPr>
            <w:tcW w:w="9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82" w:rsidRPr="0044533F" w:rsidRDefault="00B44F82" w:rsidP="00942A9F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iCs/>
                <w:sz w:val="20"/>
                <w:szCs w:val="20"/>
                <w:lang w:val="ru-RU"/>
              </w:rPr>
            </w:pPr>
            <w:r w:rsidRPr="0044533F">
              <w:rPr>
                <w:rFonts w:ascii="Arial" w:hAnsi="Arial" w:cs="Arial"/>
                <w:iCs/>
                <w:sz w:val="20"/>
                <w:szCs w:val="20"/>
                <w:lang w:val="ru-RU"/>
              </w:rPr>
              <w:t>д.м.н., проф. Колеснік О.П.</w:t>
            </w:r>
          </w:p>
          <w:p w:rsidR="00B44F82" w:rsidRPr="0044533F" w:rsidRDefault="00B44F82" w:rsidP="00942A9F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iCs/>
                <w:sz w:val="20"/>
                <w:szCs w:val="20"/>
                <w:lang w:val="ru-RU"/>
              </w:rPr>
            </w:pPr>
            <w:r w:rsidRPr="0044533F">
              <w:rPr>
                <w:rFonts w:ascii="Arial" w:hAnsi="Arial" w:cs="Arial"/>
                <w:iCs/>
                <w:sz w:val="20"/>
                <w:szCs w:val="20"/>
                <w:lang w:val="ru-RU"/>
              </w:rPr>
              <w:t>Медичний центр товариства з обмеженою відповідальністю «Онколайф», денний стаціонар,        м. Запоріжжя</w:t>
            </w:r>
          </w:p>
        </w:tc>
      </w:tr>
    </w:tbl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B44F82" w:rsidRPr="0044533F" w:rsidRDefault="00B44F82" w:rsidP="00B44F82">
      <w:pPr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20"/>
          <w:lang w:val="ru-RU"/>
        </w:rPr>
      </w:pPr>
      <w:r>
        <w:rPr>
          <w:rStyle w:val="cs9b0062622"/>
          <w:lang w:val="uk-UA"/>
        </w:rPr>
        <w:t xml:space="preserve">22. </w:t>
      </w:r>
      <w:r w:rsidRPr="0044533F">
        <w:rPr>
          <w:rStyle w:val="cs9b0062622"/>
        </w:rPr>
        <w:t>AstraZeneca</w:t>
      </w:r>
      <w:r w:rsidRPr="0044533F">
        <w:rPr>
          <w:rStyle w:val="cs9b0062622"/>
          <w:lang w:val="ru-RU"/>
        </w:rPr>
        <w:t xml:space="preserve"> </w:t>
      </w:r>
      <w:r w:rsidRPr="0044533F">
        <w:rPr>
          <w:rStyle w:val="cs9b0062622"/>
        </w:rPr>
        <w:t>D</w:t>
      </w:r>
      <w:r w:rsidRPr="0044533F">
        <w:rPr>
          <w:rStyle w:val="cs9b0062622"/>
          <w:lang w:val="ru-RU"/>
        </w:rPr>
        <w:t>5271</w:t>
      </w:r>
      <w:r w:rsidRPr="0044533F">
        <w:rPr>
          <w:rStyle w:val="cs9b0062622"/>
        </w:rPr>
        <w:t>C</w:t>
      </w:r>
      <w:r w:rsidRPr="0044533F">
        <w:rPr>
          <w:rStyle w:val="cs9b0062622"/>
          <w:lang w:val="ru-RU"/>
        </w:rPr>
        <w:t>00001 (попередній № 3150-301-008) Інструкція зі збору зразка калу для амбулаторних пацієнтів, редакція 2.0 від 02.12.2021 р.; Залучення додаткових місць проведення клінічного випробування</w:t>
      </w:r>
      <w:r w:rsidRPr="0044533F">
        <w:rPr>
          <w:rStyle w:val="cs9f0a404022"/>
          <w:lang w:val="ru-RU"/>
        </w:rPr>
        <w:t xml:space="preserve"> до протоколу клінічного дослідження «52-тижневе, багатоцентрове, рандомізоване, подвійне сліпе, плацебо та активно-контрольоване дослідження, фази 2</w:t>
      </w:r>
      <w:r w:rsidRPr="0044533F">
        <w:rPr>
          <w:rStyle w:val="cs9f0a404022"/>
        </w:rPr>
        <w:t>b</w:t>
      </w:r>
      <w:r w:rsidRPr="0044533F">
        <w:rPr>
          <w:rStyle w:val="cs9f0a404022"/>
          <w:lang w:val="ru-RU"/>
        </w:rPr>
        <w:t xml:space="preserve">/3 в паралельних групах із безперервним переходом між фазами, для оцінки ефективності та безпеки </w:t>
      </w:r>
      <w:r w:rsidRPr="0044533F">
        <w:rPr>
          <w:rStyle w:val="cs9b0062622"/>
          <w:lang w:val="ru-RU"/>
        </w:rPr>
        <w:t>Бразикумабу</w:t>
      </w:r>
      <w:r w:rsidRPr="0044533F">
        <w:rPr>
          <w:rStyle w:val="cs9f0a404022"/>
          <w:lang w:val="ru-RU"/>
        </w:rPr>
        <w:t xml:space="preserve"> у пацієнтів з хворобою Крона від середнього до важкого ступеня активності (</w:t>
      </w:r>
      <w:r w:rsidRPr="0044533F">
        <w:rPr>
          <w:rStyle w:val="cs9f0a404022"/>
        </w:rPr>
        <w:t>INTREPID</w:t>
      </w:r>
      <w:r w:rsidRPr="0044533F">
        <w:rPr>
          <w:rStyle w:val="cs9f0a404022"/>
          <w:lang w:val="ru-RU"/>
        </w:rPr>
        <w:t xml:space="preserve"> </w:t>
      </w:r>
      <w:r w:rsidRPr="0044533F">
        <w:rPr>
          <w:rStyle w:val="cs9f0a404022"/>
        </w:rPr>
        <w:t>Lead</w:t>
      </w:r>
      <w:r w:rsidRPr="0044533F">
        <w:rPr>
          <w:rStyle w:val="cs9f0a404022"/>
          <w:lang w:val="ru-RU"/>
        </w:rPr>
        <w:t>-</w:t>
      </w:r>
      <w:r w:rsidRPr="0044533F">
        <w:rPr>
          <w:rStyle w:val="cs9f0a404022"/>
        </w:rPr>
        <w:t>In</w:t>
      </w:r>
      <w:r w:rsidRPr="0044533F">
        <w:rPr>
          <w:rStyle w:val="cs9f0a404022"/>
          <w:lang w:val="ru-RU"/>
        </w:rPr>
        <w:t xml:space="preserve">)», код дослідження </w:t>
      </w:r>
      <w:r w:rsidRPr="0044533F">
        <w:rPr>
          <w:rStyle w:val="cs9b0062622"/>
        </w:rPr>
        <w:t>D</w:t>
      </w:r>
      <w:r w:rsidRPr="0044533F">
        <w:rPr>
          <w:rStyle w:val="cs9b0062622"/>
          <w:lang w:val="ru-RU"/>
        </w:rPr>
        <w:t>5271</w:t>
      </w:r>
      <w:r w:rsidRPr="0044533F">
        <w:rPr>
          <w:rStyle w:val="cs9b0062622"/>
        </w:rPr>
        <w:t>C</w:t>
      </w:r>
      <w:r w:rsidRPr="0044533F">
        <w:rPr>
          <w:rStyle w:val="cs9b0062622"/>
          <w:lang w:val="ru-RU"/>
        </w:rPr>
        <w:t>00001 (Попередній код 3150-301-008)</w:t>
      </w:r>
      <w:r w:rsidRPr="0044533F">
        <w:rPr>
          <w:rStyle w:val="cs9f0a404022"/>
          <w:lang w:val="ru-RU"/>
        </w:rPr>
        <w:t xml:space="preserve">, поправка 4, версія 5.0 від 24 лютого 2021 року; спонсор - </w:t>
      </w:r>
      <w:r w:rsidRPr="0044533F">
        <w:rPr>
          <w:rStyle w:val="cs9f0a404022"/>
        </w:rPr>
        <w:t>AstraZeneca</w:t>
      </w:r>
      <w:r w:rsidRPr="0044533F">
        <w:rPr>
          <w:rStyle w:val="cs9f0a404022"/>
          <w:lang w:val="ru-RU"/>
        </w:rPr>
        <w:t xml:space="preserve"> </w:t>
      </w:r>
      <w:r w:rsidRPr="0044533F">
        <w:rPr>
          <w:rStyle w:val="cs9f0a404022"/>
        </w:rPr>
        <w:t>AB</w:t>
      </w:r>
      <w:r w:rsidRPr="0044533F">
        <w:rPr>
          <w:rStyle w:val="cs9f0a404022"/>
          <w:lang w:val="ru-RU"/>
        </w:rPr>
        <w:t xml:space="preserve">, </w:t>
      </w:r>
      <w:r w:rsidRPr="0044533F">
        <w:rPr>
          <w:rStyle w:val="cs9f0a404022"/>
        </w:rPr>
        <w:t>Sweden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Style w:val="cs9b0062622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9"/>
      </w:tblGrid>
      <w:tr w:rsidR="00B44F82" w:rsidRPr="0018568C" w:rsidTr="00942A9F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22"/>
                <w:b w:val="0"/>
              </w:rPr>
              <w:t>№ 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02b20ac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533F">
              <w:rPr>
                <w:rStyle w:val="cs9b0062622"/>
                <w:b w:val="0"/>
                <w:lang w:val="ru-RU"/>
              </w:rPr>
              <w:t>П.І.Б. відповідального дослідника</w:t>
            </w:r>
          </w:p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533F">
              <w:rPr>
                <w:rStyle w:val="cs9b0062622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B44F82" w:rsidRPr="0018568C" w:rsidTr="00942A9F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22"/>
                <w:b w:val="0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533F">
              <w:rPr>
                <w:rStyle w:val="cs9b0062622"/>
                <w:b w:val="0"/>
                <w:lang w:val="ru-RU"/>
              </w:rPr>
              <w:t>д.м.н., проф. Федів О.І.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533F">
              <w:rPr>
                <w:rStyle w:val="cs9b0062622"/>
                <w:b w:val="0"/>
                <w:lang w:val="ru-RU"/>
              </w:rPr>
              <w:t>Обласне комунальне некомерційне підприємство «Чернівецька обласна клінічна лікарня», підрозділ гастроентерології, м. Чернівці</w:t>
            </w:r>
          </w:p>
        </w:tc>
      </w:tr>
      <w:tr w:rsidR="00B44F82" w:rsidRPr="0044533F" w:rsidTr="00942A9F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22"/>
                <w:b w:val="0"/>
              </w:rPr>
              <w:t>2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533F">
              <w:rPr>
                <w:rStyle w:val="cs9b0062622"/>
                <w:b w:val="0"/>
                <w:lang w:val="ru-RU"/>
              </w:rPr>
              <w:t>к.м.н., доц. Колесник П.О.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22"/>
                <w:b w:val="0"/>
                <w:lang w:val="ru-RU"/>
              </w:rPr>
              <w:t xml:space="preserve">Лікувально-діагностичний центр «Закарпатський центр хірургічних інновацій «Астрамед» товариства з обмеженою відповідальністю </w:t>
            </w:r>
            <w:r w:rsidRPr="0044533F">
              <w:rPr>
                <w:rStyle w:val="cs9b0062622"/>
                <w:b w:val="0"/>
              </w:rPr>
              <w:t>«Клініка здорової родини «Астрамед», м. Ужгород</w:t>
            </w:r>
          </w:p>
        </w:tc>
      </w:tr>
    </w:tbl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</w:rPr>
      </w:pPr>
      <w:r w:rsidRPr="0044533F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21"/>
          <w:lang w:val="ru-RU"/>
        </w:rPr>
      </w:pPr>
      <w:r>
        <w:rPr>
          <w:rStyle w:val="cs9b0062623"/>
          <w:lang w:val="ru-RU"/>
        </w:rPr>
        <w:t xml:space="preserve">23. </w:t>
      </w:r>
      <w:r w:rsidRPr="0044533F">
        <w:rPr>
          <w:rStyle w:val="cs9b0062623"/>
          <w:lang w:val="ru-RU"/>
        </w:rPr>
        <w:t xml:space="preserve">Зміна місця проведення клінічного випробування та зміна відповідального дослідника </w:t>
      </w:r>
      <w:proofErr w:type="gramStart"/>
      <w:r w:rsidRPr="0044533F">
        <w:rPr>
          <w:rStyle w:val="cs9f0a404023"/>
          <w:lang w:val="ru-RU"/>
        </w:rPr>
        <w:t>до протоколу</w:t>
      </w:r>
      <w:proofErr w:type="gramEnd"/>
      <w:r w:rsidRPr="0044533F">
        <w:rPr>
          <w:rStyle w:val="cs9f0a404023"/>
          <w:lang w:val="ru-RU"/>
        </w:rPr>
        <w:t xml:space="preserve"> клінічного випробування «Багатоцентрове, відкрите, довготривале подовжене дослідження для оцінки безпечності та ефективності застосування </w:t>
      </w:r>
      <w:r w:rsidRPr="0044533F">
        <w:rPr>
          <w:rStyle w:val="cs9b0062623"/>
          <w:lang w:val="ru-RU"/>
        </w:rPr>
        <w:t>філготінібу</w:t>
      </w:r>
      <w:r w:rsidRPr="0044533F">
        <w:rPr>
          <w:rStyle w:val="cs9f0a404023"/>
          <w:lang w:val="ru-RU"/>
        </w:rPr>
        <w:t xml:space="preserve"> в пацієнтів із ревматоїдним артритом», код дослідження </w:t>
      </w:r>
      <w:r w:rsidRPr="0044533F">
        <w:rPr>
          <w:rStyle w:val="cs9b0062623"/>
        </w:rPr>
        <w:t>GS</w:t>
      </w:r>
      <w:r w:rsidRPr="0044533F">
        <w:rPr>
          <w:rStyle w:val="cs9b0062623"/>
          <w:lang w:val="ru-RU"/>
        </w:rPr>
        <w:t>-</w:t>
      </w:r>
      <w:r w:rsidRPr="0044533F">
        <w:rPr>
          <w:rStyle w:val="cs9b0062623"/>
        </w:rPr>
        <w:t>US</w:t>
      </w:r>
      <w:r w:rsidRPr="0044533F">
        <w:rPr>
          <w:rStyle w:val="cs9b0062623"/>
          <w:lang w:val="ru-RU"/>
        </w:rPr>
        <w:t>-417-0304</w:t>
      </w:r>
      <w:r w:rsidRPr="0044533F">
        <w:rPr>
          <w:rStyle w:val="cs9f0a404023"/>
          <w:lang w:val="ru-RU"/>
        </w:rPr>
        <w:t xml:space="preserve">, поправка 6 від 11 червня 2021 року; спонсор - </w:t>
      </w:r>
      <w:r w:rsidRPr="0044533F">
        <w:rPr>
          <w:rStyle w:val="cs9f0a404023"/>
        </w:rPr>
        <w:t>Galapagos</w:t>
      </w:r>
      <w:r w:rsidRPr="0044533F">
        <w:rPr>
          <w:rStyle w:val="cs9f0a404023"/>
          <w:lang w:val="ru-RU"/>
        </w:rPr>
        <w:t xml:space="preserve"> </w:t>
      </w:r>
      <w:r w:rsidRPr="0044533F">
        <w:rPr>
          <w:rStyle w:val="cs9f0a404023"/>
        </w:rPr>
        <w:t>NV</w:t>
      </w:r>
      <w:r w:rsidRPr="0044533F">
        <w:rPr>
          <w:rStyle w:val="cs9f0a404023"/>
          <w:lang w:val="ru-RU"/>
        </w:rPr>
        <w:t>, Бельгія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Style w:val="cs9b0062623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B44F82" w:rsidRPr="00DB5472" w:rsidTr="00942A9F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DB5472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B5472">
              <w:rPr>
                <w:rStyle w:val="cs9b0062623"/>
                <w:b w:val="0"/>
                <w:lang w:val="ru-RU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DB5472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B5472">
              <w:rPr>
                <w:rStyle w:val="cs9b0062623"/>
                <w:b w:val="0"/>
                <w:lang w:val="ru-RU"/>
              </w:rPr>
              <w:t>СТАЛО</w:t>
            </w:r>
          </w:p>
        </w:tc>
      </w:tr>
      <w:tr w:rsidR="00B44F82" w:rsidRPr="0018568C" w:rsidTr="00942A9F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b0062623"/>
                <w:lang w:val="ru-RU"/>
              </w:rPr>
              <w:t xml:space="preserve">к.м.н. Тер-Вартаньян С.Х. 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b0062623"/>
                <w:lang w:val="ru-RU"/>
              </w:rPr>
              <w:t>Олександрівська клінічна лікарня м. Києва, ревматологічне відділення №2, м. Київ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f06cd37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b0062623"/>
                <w:lang w:val="ru-RU"/>
              </w:rPr>
              <w:t xml:space="preserve">к.м.н. Найштетік І.М. 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b0062623"/>
                <w:lang w:val="ru-RU"/>
              </w:rPr>
              <w:t>Медичний центр товариства з обмеженою відповідальністю «Інститут ревматології», відділ клінічних досліджень №1, м. Київ</w:t>
            </w:r>
          </w:p>
        </w:tc>
      </w:tr>
    </w:tbl>
    <w:p w:rsidR="00B44F82" w:rsidRPr="00B44F82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- </w:t>
      </w:r>
      <w:r w:rsidRPr="0044533F">
        <w:rPr>
          <w:rFonts w:ascii="Arial" w:hAnsi="Arial" w:cs="Arial"/>
          <w:sz w:val="20"/>
          <w:szCs w:val="20"/>
          <w:lang w:val="ru-RU"/>
        </w:rPr>
        <w:t>ТОВАРИСТВО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З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ОБМЕЖЕНОЮ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«</w:t>
      </w:r>
      <w:r w:rsidRPr="0044533F">
        <w:rPr>
          <w:rFonts w:ascii="Arial" w:hAnsi="Arial" w:cs="Arial"/>
          <w:sz w:val="20"/>
          <w:szCs w:val="20"/>
          <w:lang w:val="ru-RU"/>
        </w:rPr>
        <w:t>ФАРМАСЬЮТІКАЛ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РІСЕРЧ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АССОУШИЕЙТС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УКРАЇНА</w:t>
      </w:r>
      <w:r w:rsidRPr="00B44F82">
        <w:rPr>
          <w:rFonts w:ascii="Arial" w:hAnsi="Arial" w:cs="Arial"/>
          <w:sz w:val="20"/>
          <w:szCs w:val="20"/>
          <w:lang w:val="ru-RU"/>
        </w:rPr>
        <w:t>» (</w:t>
      </w:r>
      <w:r w:rsidRPr="0044533F">
        <w:rPr>
          <w:rFonts w:ascii="Arial" w:hAnsi="Arial" w:cs="Arial"/>
          <w:sz w:val="20"/>
          <w:szCs w:val="20"/>
          <w:lang w:val="ru-RU"/>
        </w:rPr>
        <w:t>ТОВ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«</w:t>
      </w:r>
      <w:r w:rsidRPr="0044533F">
        <w:rPr>
          <w:rFonts w:ascii="Arial" w:hAnsi="Arial" w:cs="Arial"/>
          <w:sz w:val="20"/>
          <w:szCs w:val="20"/>
          <w:lang w:val="ru-RU"/>
        </w:rPr>
        <w:t>ФРА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</w:t>
      </w:r>
      <w:r w:rsidRPr="0044533F">
        <w:rPr>
          <w:rFonts w:ascii="Arial" w:hAnsi="Arial" w:cs="Arial"/>
          <w:sz w:val="20"/>
          <w:szCs w:val="20"/>
          <w:lang w:val="ru-RU"/>
        </w:rPr>
        <w:t>УКРАЇНА</w:t>
      </w:r>
      <w:r w:rsidRPr="00B44F82">
        <w:rPr>
          <w:rFonts w:ascii="Arial" w:hAnsi="Arial" w:cs="Arial"/>
          <w:sz w:val="20"/>
          <w:szCs w:val="20"/>
          <w:lang w:val="ru-RU"/>
        </w:rPr>
        <w:t>»)</w:t>
      </w:r>
    </w:p>
    <w:p w:rsidR="00B44F82" w:rsidRPr="00B44F82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22"/>
          <w:lang w:val="ru-RU"/>
        </w:rPr>
      </w:pPr>
      <w:r>
        <w:rPr>
          <w:rStyle w:val="cs9b0062624"/>
          <w:lang w:val="ru-RU"/>
        </w:rPr>
        <w:t xml:space="preserve">24. </w:t>
      </w:r>
      <w:r w:rsidRPr="0044533F">
        <w:rPr>
          <w:rStyle w:val="cs9b0062624"/>
          <w:lang w:val="ru-RU"/>
        </w:rPr>
        <w:t>Інформація для учасника та Форма згоди на участь для попереднього скринінгу, версія 3.0-</w:t>
      </w:r>
      <w:r w:rsidRPr="0044533F">
        <w:rPr>
          <w:rStyle w:val="cs9b0062624"/>
        </w:rPr>
        <w:t>UA</w:t>
      </w:r>
      <w:r w:rsidRPr="0044533F">
        <w:rPr>
          <w:rStyle w:val="cs9b0062624"/>
          <w:lang w:val="ru-RU"/>
        </w:rPr>
        <w:t>(</w:t>
      </w:r>
      <w:r w:rsidRPr="0044533F">
        <w:rPr>
          <w:rStyle w:val="cs9b0062624"/>
        </w:rPr>
        <w:t>UK</w:t>
      </w:r>
      <w:r w:rsidRPr="0044533F">
        <w:rPr>
          <w:rStyle w:val="cs9b0062624"/>
          <w:lang w:val="ru-RU"/>
        </w:rPr>
        <w:t>), фінальна, від 21 грудня 2021, українською мовою; Інформація для учасника та Форма згоди на участь для попереднього скринінгу, версія 3.0-</w:t>
      </w:r>
      <w:r w:rsidRPr="0044533F">
        <w:rPr>
          <w:rStyle w:val="cs9b0062624"/>
        </w:rPr>
        <w:t>UA</w:t>
      </w:r>
      <w:r w:rsidRPr="0044533F">
        <w:rPr>
          <w:rStyle w:val="cs9b0062624"/>
          <w:lang w:val="ru-RU"/>
        </w:rPr>
        <w:t>(</w:t>
      </w:r>
      <w:r w:rsidRPr="0044533F">
        <w:rPr>
          <w:rStyle w:val="cs9b0062624"/>
        </w:rPr>
        <w:t>RU</w:t>
      </w:r>
      <w:r w:rsidRPr="0044533F">
        <w:rPr>
          <w:rStyle w:val="cs9b0062624"/>
          <w:lang w:val="ru-RU"/>
        </w:rPr>
        <w:t>), фінальна, від 21 грудня 2021, російською мовою; Інформація для учасника та Форма згоди на доставку досліджуваного лікарського засобу з дослідницького центру Вам додому та використання послуги транспортування, версія 1.0-</w:t>
      </w:r>
      <w:r w:rsidRPr="0044533F">
        <w:rPr>
          <w:rStyle w:val="cs9b0062624"/>
        </w:rPr>
        <w:t>UA</w:t>
      </w:r>
      <w:r w:rsidRPr="0044533F">
        <w:rPr>
          <w:rStyle w:val="cs9b0062624"/>
          <w:lang w:val="ru-RU"/>
        </w:rPr>
        <w:t>(</w:t>
      </w:r>
      <w:r w:rsidRPr="0044533F">
        <w:rPr>
          <w:rStyle w:val="cs9b0062624"/>
        </w:rPr>
        <w:t>UK</w:t>
      </w:r>
      <w:r w:rsidRPr="0044533F">
        <w:rPr>
          <w:rStyle w:val="cs9b0062624"/>
          <w:lang w:val="ru-RU"/>
        </w:rPr>
        <w:t>), фінальна, від 24 грудня 2021, українською мовою; Інформація для учасника та Форма згоди на доставку досліджуваного лікарського засобу з дослідницького центру Вам додому та використання послуги транспортування, версія 1.0-</w:t>
      </w:r>
      <w:r w:rsidRPr="0044533F">
        <w:rPr>
          <w:rStyle w:val="cs9b0062624"/>
        </w:rPr>
        <w:t>UA</w:t>
      </w:r>
      <w:r w:rsidRPr="0044533F">
        <w:rPr>
          <w:rStyle w:val="cs9b0062624"/>
          <w:lang w:val="ru-RU"/>
        </w:rPr>
        <w:t>(</w:t>
      </w:r>
      <w:r w:rsidRPr="0044533F">
        <w:rPr>
          <w:rStyle w:val="cs9b0062624"/>
        </w:rPr>
        <w:t>RU</w:t>
      </w:r>
      <w:r w:rsidRPr="0044533F">
        <w:rPr>
          <w:rStyle w:val="cs9b0062624"/>
          <w:lang w:val="ru-RU"/>
        </w:rPr>
        <w:t>), фінальна, від 24 грудня 2021, російською мовою; Включення додаткового місця проведення клінічного випробовування; Зміна назви досліджуваного лікарського засобу</w:t>
      </w:r>
      <w:r w:rsidRPr="0044533F">
        <w:rPr>
          <w:rStyle w:val="cs9f0a404024"/>
          <w:lang w:val="ru-RU"/>
        </w:rPr>
        <w:t xml:space="preserve"> до протоколу клінічного дослідження «Дослідження </w:t>
      </w:r>
      <w:r w:rsidRPr="0044533F">
        <w:rPr>
          <w:rStyle w:val="cs9f0a404024"/>
        </w:rPr>
        <w:t>ZEUS</w:t>
      </w:r>
      <w:r w:rsidRPr="0044533F">
        <w:rPr>
          <w:rStyle w:val="cs9f0a404024"/>
          <w:lang w:val="ru-RU"/>
        </w:rPr>
        <w:t xml:space="preserve"> - Вплив </w:t>
      </w:r>
      <w:r w:rsidRPr="0044533F">
        <w:rPr>
          <w:rStyle w:val="cs9b0062624"/>
          <w:lang w:val="ru-RU"/>
        </w:rPr>
        <w:t>зілтівекімабу</w:t>
      </w:r>
      <w:r w:rsidRPr="0044533F">
        <w:rPr>
          <w:rStyle w:val="cs9f0a404024"/>
          <w:lang w:val="ru-RU"/>
        </w:rPr>
        <w:t xml:space="preserve"> порівняно з плацебо на серцево-судинні наслідки в учасників з діагностованим атеросклеротичним захворюванням серцево-судинної системи, хронічною хворобою нирок і системним запаленням»., код дослідження </w:t>
      </w:r>
      <w:r w:rsidRPr="0044533F">
        <w:rPr>
          <w:rStyle w:val="cs9b0062624"/>
        </w:rPr>
        <w:t>EX</w:t>
      </w:r>
      <w:r w:rsidRPr="0044533F">
        <w:rPr>
          <w:rStyle w:val="cs9b0062624"/>
          <w:lang w:val="ru-RU"/>
        </w:rPr>
        <w:t>6018-4758</w:t>
      </w:r>
      <w:r w:rsidRPr="0044533F">
        <w:rPr>
          <w:rStyle w:val="cs9f0a404024"/>
          <w:lang w:val="ru-RU"/>
        </w:rPr>
        <w:t xml:space="preserve">, версія 2.0, фінальна, від 13 липня 2021 р.; спонсор - </w:t>
      </w:r>
      <w:r w:rsidRPr="0044533F">
        <w:rPr>
          <w:rStyle w:val="cs9f0a404024"/>
        </w:rPr>
        <w:t>Novo</w:t>
      </w:r>
      <w:r w:rsidRPr="0044533F">
        <w:rPr>
          <w:rStyle w:val="cs9f0a404024"/>
          <w:lang w:val="ru-RU"/>
        </w:rPr>
        <w:t xml:space="preserve"> </w:t>
      </w:r>
      <w:r w:rsidRPr="0044533F">
        <w:rPr>
          <w:rStyle w:val="cs9f0a404024"/>
        </w:rPr>
        <w:t>Nordisk</w:t>
      </w:r>
      <w:r w:rsidRPr="0044533F">
        <w:rPr>
          <w:rStyle w:val="cs9f0a404024"/>
          <w:lang w:val="ru-RU"/>
        </w:rPr>
        <w:t xml:space="preserve"> </w:t>
      </w:r>
      <w:r w:rsidRPr="0044533F">
        <w:rPr>
          <w:rStyle w:val="cs9f0a404024"/>
        </w:rPr>
        <w:t>A</w:t>
      </w:r>
      <w:r w:rsidRPr="0044533F">
        <w:rPr>
          <w:rStyle w:val="cs9f0a404024"/>
          <w:lang w:val="ru-RU"/>
        </w:rPr>
        <w:t>/</w:t>
      </w:r>
      <w:r w:rsidRPr="0044533F">
        <w:rPr>
          <w:rStyle w:val="cs9f0a404024"/>
        </w:rPr>
        <w:t>S</w:t>
      </w:r>
      <w:r w:rsidRPr="0044533F">
        <w:rPr>
          <w:rStyle w:val="cs9f0a404024"/>
          <w:lang w:val="ru-RU"/>
        </w:rPr>
        <w:t xml:space="preserve">, </w:t>
      </w:r>
      <w:r w:rsidRPr="0044533F">
        <w:rPr>
          <w:rStyle w:val="cs9f0a404024"/>
        </w:rPr>
        <w:t>Denmark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Style w:val="cs9f0a404024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B44F82" w:rsidRPr="0018568C" w:rsidTr="00942A9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Style w:val="cs9b0062624"/>
                <w:b w:val="0"/>
              </w:rPr>
            </w:pPr>
            <w:r w:rsidRPr="0044533F">
              <w:rPr>
                <w:rStyle w:val="cs9b0062624"/>
                <w:b w:val="0"/>
              </w:rPr>
              <w:t xml:space="preserve">№ </w:t>
            </w:r>
          </w:p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24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02b20ac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533F">
              <w:rPr>
                <w:rStyle w:val="cs9b0062624"/>
                <w:b w:val="0"/>
                <w:lang w:val="ru-RU"/>
              </w:rPr>
              <w:t>П.І.Б. відповідального дослідника</w:t>
            </w:r>
          </w:p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533F">
              <w:rPr>
                <w:rStyle w:val="cs9b0062624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B44F82" w:rsidRPr="0018568C" w:rsidTr="00942A9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24"/>
                <w:b w:val="0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533F">
              <w:rPr>
                <w:rStyle w:val="cs9b0062624"/>
                <w:b w:val="0"/>
                <w:lang w:val="ru-RU"/>
              </w:rPr>
              <w:t>к.м.н. Золотайкіна В.І.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533F">
              <w:rPr>
                <w:rStyle w:val="cs9b0062624"/>
                <w:b w:val="0"/>
                <w:lang w:val="ru-RU"/>
              </w:rPr>
              <w:t>Комунальне некомерційне підприємство «Міська клінічна лікарня №27» Харківської міської ради, відділення інтенсивної терапії, м. Харків</w:t>
            </w:r>
          </w:p>
        </w:tc>
      </w:tr>
    </w:tbl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B44F82" w:rsidRPr="0044533F" w:rsidTr="00942A9F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44533F">
              <w:rPr>
                <w:rStyle w:val="cs9b0062624"/>
                <w:b w:val="0"/>
              </w:rPr>
              <w:t>Б</w:t>
            </w:r>
            <w:r w:rsidRPr="0044533F">
              <w:rPr>
                <w:rStyle w:val="cs9b0062624"/>
                <w:b w:val="0"/>
                <w:lang w:val="uk-UA"/>
              </w:rPr>
              <w:t>УЛО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44533F">
              <w:rPr>
                <w:rStyle w:val="cs9b0062624"/>
                <w:b w:val="0"/>
              </w:rPr>
              <w:t>С</w:t>
            </w:r>
            <w:r w:rsidRPr="0044533F">
              <w:rPr>
                <w:rStyle w:val="cs9b0062624"/>
                <w:b w:val="0"/>
                <w:lang w:val="uk-UA"/>
              </w:rPr>
              <w:t>ТАЛО</w:t>
            </w:r>
          </w:p>
        </w:tc>
      </w:tr>
      <w:tr w:rsidR="00B44F82" w:rsidRPr="0018568C" w:rsidTr="00942A9F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b0062624"/>
                <w:lang w:val="ru-RU"/>
              </w:rPr>
              <w:t>Зілтівекімаб</w:t>
            </w:r>
            <w:r w:rsidRPr="0044533F">
              <w:rPr>
                <w:rStyle w:val="cs9f0a404024"/>
                <w:lang w:val="ru-RU"/>
              </w:rPr>
              <w:t xml:space="preserve"> 15 мг/мл, одноразовий попередньо заповнений шприц </w:t>
            </w:r>
            <w:r w:rsidRPr="0044533F">
              <w:rPr>
                <w:rStyle w:val="cs9b0062624"/>
                <w:lang w:val="ru-RU"/>
              </w:rPr>
              <w:t>(1 мл)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b0062624"/>
                <w:lang w:val="ru-RU"/>
              </w:rPr>
              <w:t>Зілтівекімаб</w:t>
            </w:r>
            <w:r w:rsidRPr="0044533F">
              <w:rPr>
                <w:rStyle w:val="cs9f0a404024"/>
                <w:lang w:val="ru-RU"/>
              </w:rPr>
              <w:t xml:space="preserve"> </w:t>
            </w:r>
            <w:r w:rsidRPr="0044533F">
              <w:rPr>
                <w:rStyle w:val="cs9b0062624"/>
                <w:lang w:val="ru-RU"/>
              </w:rPr>
              <w:t>В</w:t>
            </w:r>
            <w:r w:rsidRPr="0044533F">
              <w:rPr>
                <w:rStyle w:val="cs9f0a404024"/>
                <w:lang w:val="ru-RU"/>
              </w:rPr>
              <w:t xml:space="preserve"> 15 мг/мл, одноразовий попередньо заповнений шприц</w:t>
            </w:r>
          </w:p>
        </w:tc>
      </w:tr>
    </w:tbl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 - ТОВ «Ново Нордіск Україна»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23"/>
          <w:rFonts w:ascii="Arial" w:hAnsi="Arial" w:cs="Arial"/>
          <w:sz w:val="20"/>
          <w:szCs w:val="20"/>
          <w:lang w:val="ru-RU"/>
        </w:rPr>
      </w:pPr>
      <w:r>
        <w:rPr>
          <w:rStyle w:val="cs9b0062625"/>
          <w:lang w:val="ru-RU"/>
        </w:rPr>
        <w:t xml:space="preserve">25. </w:t>
      </w:r>
      <w:r w:rsidRPr="0044533F">
        <w:rPr>
          <w:rStyle w:val="cs9b0062625"/>
          <w:lang w:val="ru-RU"/>
        </w:rPr>
        <w:t xml:space="preserve">Включення додаткових місць проведення клінічного випробування </w:t>
      </w:r>
      <w:proofErr w:type="gramStart"/>
      <w:r w:rsidRPr="0044533F">
        <w:rPr>
          <w:rStyle w:val="cs9f0a404025"/>
          <w:lang w:val="ru-RU"/>
        </w:rPr>
        <w:t>до протоколу</w:t>
      </w:r>
      <w:proofErr w:type="gramEnd"/>
      <w:r w:rsidRPr="0044533F">
        <w:rPr>
          <w:rStyle w:val="cs9f0a404025"/>
          <w:lang w:val="ru-RU"/>
        </w:rPr>
        <w:t xml:space="preserve"> клінічного дослідження «Багатоцентрове, рандомізоване, подвійне сліпе, плацебо контрольоване клінічне дослідження 4 фази для оцінки ефективності та безпечності призначеного підшкірно </w:t>
      </w:r>
      <w:r w:rsidRPr="0044533F">
        <w:rPr>
          <w:rStyle w:val="cs9b0062625"/>
          <w:lang w:val="ru-RU"/>
        </w:rPr>
        <w:t>гуселькумабу</w:t>
      </w:r>
      <w:r w:rsidRPr="0044533F">
        <w:rPr>
          <w:rStyle w:val="cs9f0a404025"/>
          <w:lang w:val="ru-RU"/>
        </w:rPr>
        <w:t xml:space="preserve"> у пацієнтів з активним аксіальним псоріатичним артритом, які ніколи не отримували біологічну терапію», код дослідження </w:t>
      </w:r>
      <w:r w:rsidRPr="0044533F">
        <w:rPr>
          <w:rStyle w:val="cs9b0062625"/>
        </w:rPr>
        <w:t>CNTO</w:t>
      </w:r>
      <w:r w:rsidRPr="0044533F">
        <w:rPr>
          <w:rStyle w:val="cs9b0062625"/>
          <w:lang w:val="ru-RU"/>
        </w:rPr>
        <w:t>1959</w:t>
      </w:r>
      <w:r w:rsidRPr="0044533F">
        <w:rPr>
          <w:rStyle w:val="cs9b0062625"/>
        </w:rPr>
        <w:t>PSA</w:t>
      </w:r>
      <w:r w:rsidRPr="0044533F">
        <w:rPr>
          <w:rStyle w:val="cs9b0062625"/>
          <w:lang w:val="ru-RU"/>
        </w:rPr>
        <w:t>4002</w:t>
      </w:r>
      <w:r w:rsidRPr="0044533F">
        <w:rPr>
          <w:rStyle w:val="cs9f0a404025"/>
          <w:lang w:val="ru-RU"/>
        </w:rPr>
        <w:t>, від 14.04.2021 р.; спонсор - «ЯНССЕН ФАРМАЦЕВТИКА НВ», Бельгія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Style w:val="cs9f0a404025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B44F82" w:rsidRPr="0018568C" w:rsidTr="00942A9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25"/>
                <w:b w:val="0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02b20ac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533F">
              <w:rPr>
                <w:rStyle w:val="cs9b0062625"/>
                <w:b w:val="0"/>
                <w:lang w:val="ru-RU"/>
              </w:rPr>
              <w:t>П.І.Б. відповідального дослідника</w:t>
            </w:r>
          </w:p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533F">
              <w:rPr>
                <w:rStyle w:val="cs9b0062625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B44F82" w:rsidRPr="0044533F" w:rsidTr="00942A9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f0a404025"/>
              </w:rPr>
              <w:t>1.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f06cd379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f0a404025"/>
              </w:rPr>
              <w:t>д.м.н., проф. Хіміон Л.В.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f0a404025"/>
              </w:rPr>
              <w:t>Комунальне некомерційне підприємство Київської обласної ради «Київська обласна клінічна лікарня», вузькоспеціалізоване терапевтичне відділення, м.Київ</w:t>
            </w:r>
          </w:p>
        </w:tc>
      </w:tr>
      <w:tr w:rsidR="00B44F82" w:rsidRPr="0044533F" w:rsidTr="00942A9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f0a404025"/>
              </w:rPr>
              <w:t>2.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feeeeb43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f0a404025"/>
              </w:rPr>
              <w:t>к.м.н. Стець Р.В.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f0a404025"/>
              </w:rPr>
              <w:t>Комунальне некомерційне підприємство «Міська лікарня №6» Запорізької міської ради, терапевтичне відділення, м. Запоріжжя</w:t>
            </w:r>
          </w:p>
        </w:tc>
      </w:tr>
      <w:tr w:rsidR="00B44F82" w:rsidRPr="0018568C" w:rsidTr="00942A9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f0a404025"/>
              </w:rPr>
              <w:t>3.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feeeeb4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25"/>
                <w:lang w:val="ru-RU"/>
              </w:rPr>
              <w:t>к.м.н. Гасанов Ю.Ч.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25"/>
                <w:lang w:val="ru-RU"/>
              </w:rPr>
              <w:t>Державна установа «Національний інститут терапії імені Л.Т. Малої Національної академії медичних наук України», відділ клінічної фармакології та фармакогенетики неінфекційних захворювань, м. Харків</w:t>
            </w:r>
          </w:p>
        </w:tc>
      </w:tr>
    </w:tbl>
    <w:p w:rsidR="00B44F82" w:rsidRPr="00A55786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A55786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B44F82" w:rsidRPr="00A55786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24"/>
          <w:rFonts w:ascii="Arial" w:hAnsi="Arial" w:cs="Arial"/>
          <w:sz w:val="20"/>
          <w:szCs w:val="20"/>
          <w:lang w:val="ru-RU"/>
        </w:rPr>
      </w:pPr>
      <w:r>
        <w:rPr>
          <w:rStyle w:val="cs9b0062626"/>
          <w:lang w:val="ru-RU"/>
        </w:rPr>
        <w:t xml:space="preserve">26. </w:t>
      </w:r>
      <w:r w:rsidRPr="0044533F">
        <w:rPr>
          <w:rStyle w:val="cs9b0062626"/>
          <w:lang w:val="ru-RU"/>
        </w:rPr>
        <w:t>Брошура дослідника Нірапариб, видання 13 від 03.11.2021 р.</w:t>
      </w:r>
      <w:r w:rsidRPr="0044533F">
        <w:rPr>
          <w:rStyle w:val="cs9f0a404026"/>
          <w:lang w:val="ru-RU"/>
        </w:rPr>
        <w:t xml:space="preserve"> </w:t>
      </w:r>
      <w:proofErr w:type="gramStart"/>
      <w:r w:rsidRPr="0044533F">
        <w:rPr>
          <w:rStyle w:val="cs9f0a404026"/>
          <w:lang w:val="ru-RU"/>
        </w:rPr>
        <w:t>до протоколу</w:t>
      </w:r>
      <w:proofErr w:type="gramEnd"/>
      <w:r w:rsidRPr="0044533F">
        <w:rPr>
          <w:rStyle w:val="cs9f0a404026"/>
          <w:lang w:val="ru-RU"/>
        </w:rPr>
        <w:t xml:space="preserve"> клінічного дослідження «Рандомізоване, плацебо-контрольоване, подвійне сліпе клінічне дослідження 3 фази препарату </w:t>
      </w:r>
      <w:r w:rsidRPr="0044533F">
        <w:rPr>
          <w:rStyle w:val="cs9b0062626"/>
          <w:lang w:val="ru-RU"/>
        </w:rPr>
        <w:t>Нірапариб</w:t>
      </w:r>
      <w:r w:rsidRPr="0044533F">
        <w:rPr>
          <w:rStyle w:val="cs9f0a404026"/>
          <w:lang w:val="ru-RU"/>
        </w:rPr>
        <w:t xml:space="preserve">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залози», код дослідження </w:t>
      </w:r>
      <w:r w:rsidRPr="0044533F">
        <w:rPr>
          <w:rStyle w:val="cs9b0062626"/>
          <w:lang w:val="ru-RU"/>
        </w:rPr>
        <w:t>64091742</w:t>
      </w:r>
      <w:r w:rsidRPr="0044533F">
        <w:rPr>
          <w:rStyle w:val="cs9b0062626"/>
        </w:rPr>
        <w:t>PCR</w:t>
      </w:r>
      <w:r w:rsidRPr="0044533F">
        <w:rPr>
          <w:rStyle w:val="cs9b0062626"/>
          <w:lang w:val="ru-RU"/>
        </w:rPr>
        <w:t>3001</w:t>
      </w:r>
      <w:r w:rsidRPr="0044533F">
        <w:rPr>
          <w:rStyle w:val="cs9f0a404026"/>
          <w:lang w:val="ru-RU"/>
        </w:rPr>
        <w:t>, з поправкою 6 від 30.09.2021 р.; спонсор - «ЯНССЕН ФАРМАЦЕВТИКА НВ», Бельгія</w:t>
      </w:r>
    </w:p>
    <w:p w:rsidR="00B44F82" w:rsidRPr="00DB5472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DB5472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B44F82" w:rsidRPr="00DB5472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25"/>
          <w:rFonts w:ascii="Arial" w:hAnsi="Arial" w:cs="Arial"/>
          <w:sz w:val="20"/>
          <w:szCs w:val="20"/>
          <w:lang w:val="ru-RU"/>
        </w:rPr>
      </w:pPr>
      <w:r>
        <w:rPr>
          <w:rStyle w:val="cs9b0062627"/>
          <w:lang w:val="ru-RU"/>
        </w:rPr>
        <w:t xml:space="preserve">27. </w:t>
      </w:r>
      <w:r w:rsidRPr="0044533F">
        <w:rPr>
          <w:rStyle w:val="cs9b0062627"/>
          <w:lang w:val="ru-RU"/>
        </w:rPr>
        <w:t xml:space="preserve">Брошура дослідника </w:t>
      </w:r>
      <w:r w:rsidRPr="0044533F">
        <w:rPr>
          <w:rStyle w:val="cs9b0062627"/>
        </w:rPr>
        <w:t>CNTO</w:t>
      </w:r>
      <w:r w:rsidRPr="0044533F">
        <w:rPr>
          <w:rStyle w:val="cs9b0062627"/>
          <w:lang w:val="ru-RU"/>
        </w:rPr>
        <w:t>1959 (</w:t>
      </w:r>
      <w:r w:rsidRPr="0044533F">
        <w:rPr>
          <w:rStyle w:val="cs9b0062627"/>
        </w:rPr>
        <w:t>guselkumab</w:t>
      </w:r>
      <w:r w:rsidRPr="0044533F">
        <w:rPr>
          <w:rStyle w:val="cs9b0062627"/>
          <w:lang w:val="ru-RU"/>
        </w:rPr>
        <w:t>), видання 13 від 14.12.2021 р.</w:t>
      </w:r>
      <w:r w:rsidRPr="0044533F">
        <w:rPr>
          <w:rStyle w:val="cs9f0a404027"/>
          <w:lang w:val="ru-RU"/>
        </w:rPr>
        <w:t xml:space="preserve"> </w:t>
      </w:r>
      <w:proofErr w:type="gramStart"/>
      <w:r w:rsidRPr="0044533F">
        <w:rPr>
          <w:rStyle w:val="cs9f0a404027"/>
          <w:lang w:val="ru-RU"/>
        </w:rPr>
        <w:t>до протоколу</w:t>
      </w:r>
      <w:proofErr w:type="gramEnd"/>
      <w:r w:rsidRPr="0044533F">
        <w:rPr>
          <w:rStyle w:val="cs9f0a404027"/>
          <w:lang w:val="ru-RU"/>
        </w:rPr>
        <w:t xml:space="preserve"> клінічного дослідження «Багатоцентрове, рандомізоване, подвійне сліпе, плацебо контрольоване клінічне дослідження 4 фази для оцінки ефективності та безпечності призначеного підшкірно </w:t>
      </w:r>
      <w:r w:rsidRPr="0044533F">
        <w:rPr>
          <w:rStyle w:val="cs9b0062627"/>
          <w:lang w:val="ru-RU"/>
        </w:rPr>
        <w:t>гуселькумабу</w:t>
      </w:r>
      <w:r w:rsidRPr="0044533F">
        <w:rPr>
          <w:rStyle w:val="cs9f0a404027"/>
          <w:lang w:val="ru-RU"/>
        </w:rPr>
        <w:t xml:space="preserve"> у пацієнтів з активним аксіальним псоріатичним артритом, які ніколи не отримували біологічну терапію», код дослідження </w:t>
      </w:r>
      <w:r w:rsidRPr="0044533F">
        <w:rPr>
          <w:rStyle w:val="cs9b0062627"/>
        </w:rPr>
        <w:t>CNTO</w:t>
      </w:r>
      <w:r w:rsidRPr="0044533F">
        <w:rPr>
          <w:rStyle w:val="cs9b0062627"/>
          <w:lang w:val="ru-RU"/>
        </w:rPr>
        <w:t>1959</w:t>
      </w:r>
      <w:r w:rsidRPr="0044533F">
        <w:rPr>
          <w:rStyle w:val="cs9b0062627"/>
        </w:rPr>
        <w:t>PSA</w:t>
      </w:r>
      <w:r w:rsidRPr="0044533F">
        <w:rPr>
          <w:rStyle w:val="cs9b0062627"/>
          <w:lang w:val="ru-RU"/>
        </w:rPr>
        <w:t>4002</w:t>
      </w:r>
      <w:r w:rsidRPr="0044533F">
        <w:rPr>
          <w:rStyle w:val="cs9f0a404027"/>
          <w:lang w:val="ru-RU"/>
        </w:rPr>
        <w:t>, від 14.04.2021 р.; спонсор - «ЯНССЕН ФАРМАЦЕВТИКА НВ», Бельгія</w:t>
      </w:r>
    </w:p>
    <w:p w:rsidR="00B44F82" w:rsidRPr="00DB5472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DB5472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B44F82" w:rsidRPr="00DB5472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26"/>
          <w:rFonts w:ascii="Arial" w:hAnsi="Arial" w:cs="Arial"/>
          <w:sz w:val="20"/>
          <w:szCs w:val="20"/>
          <w:lang w:val="ru-RU"/>
        </w:rPr>
      </w:pPr>
      <w:r>
        <w:rPr>
          <w:rStyle w:val="cs9b0062628"/>
          <w:lang w:val="ru-RU"/>
        </w:rPr>
        <w:t xml:space="preserve">28. </w:t>
      </w:r>
      <w:r w:rsidRPr="0044533F">
        <w:rPr>
          <w:rStyle w:val="cs9b0062628"/>
          <w:lang w:val="ru-RU"/>
        </w:rPr>
        <w:t>Збільшення кількості досліджуваних в Україні від попередньо запланованої з 45 до 70 осіб</w:t>
      </w:r>
      <w:r w:rsidRPr="0044533F">
        <w:rPr>
          <w:rStyle w:val="cs9f0a404028"/>
          <w:lang w:val="ru-RU"/>
        </w:rPr>
        <w:t xml:space="preserve"> до протоколу клінічного дослідження «Проспективне, рандомізоване, плацебо-контрольоване, подвійне сліпе, багатоцентрове, реєстраційне клінічне дослідження фази </w:t>
      </w:r>
      <w:r w:rsidRPr="0044533F">
        <w:rPr>
          <w:rStyle w:val="cs9f0a404028"/>
        </w:rPr>
        <w:t>III</w:t>
      </w:r>
      <w:r w:rsidRPr="0044533F">
        <w:rPr>
          <w:rStyle w:val="cs9f0a404028"/>
          <w:lang w:val="ru-RU"/>
        </w:rPr>
        <w:t xml:space="preserve"> для порівняння </w:t>
      </w:r>
      <w:r w:rsidRPr="0044533F">
        <w:rPr>
          <w:rStyle w:val="cs9b0062628"/>
          <w:lang w:val="ru-RU"/>
        </w:rPr>
        <w:t>торипалімабу</w:t>
      </w:r>
      <w:r w:rsidRPr="0044533F">
        <w:rPr>
          <w:rStyle w:val="cs9f0a404028"/>
          <w:lang w:val="ru-RU"/>
        </w:rPr>
        <w:t xml:space="preserve"> (</w:t>
      </w:r>
      <w:r w:rsidRPr="0044533F">
        <w:rPr>
          <w:rStyle w:val="cs9f0a404028"/>
        </w:rPr>
        <w:t>JS</w:t>
      </w:r>
      <w:r w:rsidRPr="0044533F">
        <w:rPr>
          <w:rStyle w:val="cs9f0a404028"/>
          <w:lang w:val="ru-RU"/>
        </w:rPr>
        <w:t xml:space="preserve">001) у поєднанні з ленватинібом та плацебо у поєднанні з ленватинібом як терапії 1-ї лінії при поширеній гепатоцелюлярній карциномі (ГЦК)», код дослідження </w:t>
      </w:r>
      <w:r w:rsidRPr="0044533F">
        <w:rPr>
          <w:rStyle w:val="cs9b0062628"/>
        </w:rPr>
        <w:t>JS</w:t>
      </w:r>
      <w:r w:rsidRPr="0044533F">
        <w:rPr>
          <w:rStyle w:val="cs9b0062628"/>
          <w:lang w:val="ru-RU"/>
        </w:rPr>
        <w:t>001-027-</w:t>
      </w:r>
      <w:r w:rsidRPr="0044533F">
        <w:rPr>
          <w:rStyle w:val="cs9b0062628"/>
        </w:rPr>
        <w:t>III</w:t>
      </w:r>
      <w:r w:rsidRPr="0044533F">
        <w:rPr>
          <w:rStyle w:val="cs9b0062628"/>
          <w:lang w:val="ru-RU"/>
        </w:rPr>
        <w:t>-</w:t>
      </w:r>
      <w:r w:rsidRPr="0044533F">
        <w:rPr>
          <w:rStyle w:val="cs9b0062628"/>
        </w:rPr>
        <w:t>HCC</w:t>
      </w:r>
      <w:r w:rsidRPr="0044533F">
        <w:rPr>
          <w:rStyle w:val="cs9f0a404028"/>
          <w:lang w:val="ru-RU"/>
        </w:rPr>
        <w:t xml:space="preserve">, версія 1.2 від 02 вересня 2020 року; спонсор - </w:t>
      </w:r>
      <w:r w:rsidRPr="0044533F">
        <w:rPr>
          <w:rStyle w:val="cs9f0a404028"/>
        </w:rPr>
        <w:t>Shanghai</w:t>
      </w:r>
      <w:r w:rsidRPr="0044533F">
        <w:rPr>
          <w:rStyle w:val="cs9f0a404028"/>
          <w:lang w:val="ru-RU"/>
        </w:rPr>
        <w:t xml:space="preserve"> </w:t>
      </w:r>
      <w:r w:rsidRPr="0044533F">
        <w:rPr>
          <w:rStyle w:val="cs9f0a404028"/>
        </w:rPr>
        <w:t>Junshi</w:t>
      </w:r>
      <w:r w:rsidRPr="0044533F">
        <w:rPr>
          <w:rStyle w:val="cs9f0a404028"/>
          <w:lang w:val="ru-RU"/>
        </w:rPr>
        <w:t xml:space="preserve"> </w:t>
      </w:r>
      <w:r w:rsidRPr="0044533F">
        <w:rPr>
          <w:rStyle w:val="cs9f0a404028"/>
        </w:rPr>
        <w:t>Biosciences</w:t>
      </w:r>
      <w:r w:rsidRPr="0044533F">
        <w:rPr>
          <w:rStyle w:val="cs9f0a404028"/>
          <w:lang w:val="ru-RU"/>
        </w:rPr>
        <w:t xml:space="preserve"> </w:t>
      </w:r>
      <w:r w:rsidRPr="0044533F">
        <w:rPr>
          <w:rStyle w:val="cs9f0a404028"/>
        </w:rPr>
        <w:t>Co</w:t>
      </w:r>
      <w:r w:rsidRPr="0044533F">
        <w:rPr>
          <w:rStyle w:val="cs9f0a404028"/>
          <w:lang w:val="ru-RU"/>
        </w:rPr>
        <w:t xml:space="preserve">., </w:t>
      </w:r>
      <w:r w:rsidRPr="0044533F">
        <w:rPr>
          <w:rStyle w:val="cs9f0a404028"/>
        </w:rPr>
        <w:t>Ltd</w:t>
      </w:r>
      <w:r w:rsidRPr="0044533F">
        <w:rPr>
          <w:rStyle w:val="cs9f0a404028"/>
          <w:lang w:val="ru-RU"/>
        </w:rPr>
        <w:t xml:space="preserve">, </w:t>
      </w:r>
      <w:r w:rsidRPr="0044533F">
        <w:rPr>
          <w:rStyle w:val="cs9f0a404028"/>
        </w:rPr>
        <w:t>China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27"/>
          <w:rFonts w:ascii="Arial" w:hAnsi="Arial" w:cs="Arial"/>
          <w:sz w:val="20"/>
          <w:szCs w:val="20"/>
          <w:lang w:val="ru-RU"/>
        </w:rPr>
      </w:pPr>
      <w:r>
        <w:rPr>
          <w:rStyle w:val="cs9b0062629"/>
          <w:lang w:val="ru-RU"/>
        </w:rPr>
        <w:t xml:space="preserve">29. </w:t>
      </w:r>
      <w:r w:rsidRPr="0044533F">
        <w:rPr>
          <w:rStyle w:val="cs9b0062629"/>
          <w:lang w:val="ru-RU"/>
        </w:rPr>
        <w:t>Подовження тривалості клінічного дослідження в Україні до 31 грудня 2022 року</w:t>
      </w:r>
      <w:r w:rsidRPr="0044533F">
        <w:rPr>
          <w:rStyle w:val="cs9f0a404029"/>
          <w:lang w:val="ru-RU"/>
        </w:rPr>
        <w:t xml:space="preserve"> до протоколу клінічного дослідження «Рандомізоване, подвійне сліпе, плацебо-контрольоване дослідження для оцінки дії бемпедоїдної кислоти </w:t>
      </w:r>
      <w:r w:rsidRPr="0044533F">
        <w:rPr>
          <w:rStyle w:val="cs9b0062629"/>
          <w:lang w:val="ru-RU"/>
        </w:rPr>
        <w:t>(</w:t>
      </w:r>
      <w:r w:rsidRPr="0044533F">
        <w:rPr>
          <w:rStyle w:val="cs9b0062629"/>
        </w:rPr>
        <w:t>ETC</w:t>
      </w:r>
      <w:r w:rsidRPr="0044533F">
        <w:rPr>
          <w:rStyle w:val="cs9b0062629"/>
          <w:lang w:val="ru-RU"/>
        </w:rPr>
        <w:t>-1002</w:t>
      </w:r>
      <w:r w:rsidRPr="0044533F">
        <w:rPr>
          <w:rStyle w:val="cs9f0a404029"/>
          <w:lang w:val="ru-RU"/>
        </w:rPr>
        <w:t xml:space="preserve">) на появу тяжких серцево-судинних явищ у пацієнтів із </w:t>
      </w:r>
      <w:r w:rsidRPr="0044533F">
        <w:rPr>
          <w:rStyle w:val="cs9f0a404029"/>
          <w:lang w:val="ru-RU"/>
        </w:rPr>
        <w:lastRenderedPageBreak/>
        <w:t xml:space="preserve">серцево-судинною хворобою або з високим ризиком її виникнення, які не переносять лікування статинами», код дослідження </w:t>
      </w:r>
      <w:r w:rsidRPr="0044533F">
        <w:rPr>
          <w:rStyle w:val="cs9b0062629"/>
          <w:lang w:val="ru-RU"/>
        </w:rPr>
        <w:t>1002-043</w:t>
      </w:r>
      <w:r w:rsidRPr="0044533F">
        <w:rPr>
          <w:rStyle w:val="cs9f0a404029"/>
          <w:lang w:val="ru-RU"/>
        </w:rPr>
        <w:t>, з інкорпорованою поправкою 5 від 24 вересня 2020 року; спонсор - «Есперіон Терап’ютікс, Інк.» (</w:t>
      </w:r>
      <w:r w:rsidRPr="0044533F">
        <w:rPr>
          <w:rStyle w:val="cs9f0a404029"/>
        </w:rPr>
        <w:t>Esperion</w:t>
      </w:r>
      <w:r w:rsidRPr="0044533F">
        <w:rPr>
          <w:rStyle w:val="cs9f0a404029"/>
          <w:lang w:val="ru-RU"/>
        </w:rPr>
        <w:t xml:space="preserve"> </w:t>
      </w:r>
      <w:r w:rsidRPr="0044533F">
        <w:rPr>
          <w:rStyle w:val="cs9f0a404029"/>
        </w:rPr>
        <w:t>Therapeutics</w:t>
      </w:r>
      <w:r w:rsidRPr="0044533F">
        <w:rPr>
          <w:rStyle w:val="cs9f0a404029"/>
          <w:lang w:val="ru-RU"/>
        </w:rPr>
        <w:t xml:space="preserve">, </w:t>
      </w:r>
      <w:r w:rsidRPr="0044533F">
        <w:rPr>
          <w:rStyle w:val="cs9f0a404029"/>
        </w:rPr>
        <w:t>Inc</w:t>
      </w:r>
      <w:r w:rsidRPr="0044533F">
        <w:rPr>
          <w:rStyle w:val="cs9f0a404029"/>
          <w:lang w:val="ru-RU"/>
        </w:rPr>
        <w:t>.), США</w:t>
      </w:r>
    </w:p>
    <w:p w:rsidR="00B44F82" w:rsidRPr="0044533F" w:rsidRDefault="00B44F82" w:rsidP="00B44F82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«АЙК'ЮВІА РДС Україна»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DB5472" w:rsidRDefault="00B44F82" w:rsidP="00B44F82">
      <w:pPr>
        <w:jc w:val="both"/>
        <w:rPr>
          <w:rStyle w:val="cs80d9435b28"/>
          <w:lang w:val="ru-RU"/>
        </w:rPr>
      </w:pPr>
      <w:r>
        <w:rPr>
          <w:rStyle w:val="cs9b0062630"/>
          <w:lang w:val="ru-RU"/>
        </w:rPr>
        <w:t xml:space="preserve">30. </w:t>
      </w:r>
      <w:r w:rsidRPr="0044533F">
        <w:rPr>
          <w:rStyle w:val="cs9b0062630"/>
          <w:lang w:val="ru-RU"/>
        </w:rPr>
        <w:t xml:space="preserve">Оновлена брошура дослідника для </w:t>
      </w:r>
      <w:r w:rsidRPr="0044533F">
        <w:rPr>
          <w:rStyle w:val="cs9b0062630"/>
        </w:rPr>
        <w:t>MGD</w:t>
      </w:r>
      <w:r w:rsidRPr="0044533F">
        <w:rPr>
          <w:rStyle w:val="cs9b0062630"/>
          <w:lang w:val="ru-RU"/>
        </w:rPr>
        <w:t xml:space="preserve">019, версія 4.0 від 16 грудня 2021; Оновлена </w:t>
      </w:r>
      <w:r w:rsidRPr="0044533F">
        <w:rPr>
          <w:rStyle w:val="cs9b0062630"/>
        </w:rPr>
        <w:t>CP</w:t>
      </w:r>
      <w:r w:rsidRPr="0044533F">
        <w:rPr>
          <w:rStyle w:val="cs9b0062630"/>
          <w:lang w:val="ru-RU"/>
        </w:rPr>
        <w:t>-</w:t>
      </w:r>
      <w:r w:rsidRPr="0044533F">
        <w:rPr>
          <w:rStyle w:val="cs9b0062630"/>
        </w:rPr>
        <w:t>MGD</w:t>
      </w:r>
      <w:r w:rsidRPr="0044533F">
        <w:rPr>
          <w:rStyle w:val="cs9b0062630"/>
          <w:lang w:val="ru-RU"/>
        </w:rPr>
        <w:t>019-01, Інформація для пацієнта та форма інформованої згоди – розширення когорти, для України, фінальна версія 2.0 від 23 грудня 2021 р. українською та російською мовами, на основі майстер-версії англійською мовою для Європи, фінальна версія 6.0 від 21 грудня 2021 р.</w:t>
      </w:r>
      <w:r w:rsidRPr="0044533F">
        <w:rPr>
          <w:rStyle w:val="cs9f0a404030"/>
          <w:lang w:val="ru-RU"/>
        </w:rPr>
        <w:t xml:space="preserve"> до протоколу клінічного випробування «Відкрите дослідження І фази, що вперше проводиться на людині з ескалацією дози </w:t>
      </w:r>
      <w:r w:rsidRPr="0044533F">
        <w:rPr>
          <w:rStyle w:val="cs9b0062630"/>
        </w:rPr>
        <w:t>MGD</w:t>
      </w:r>
      <w:r w:rsidRPr="0044533F">
        <w:rPr>
          <w:rStyle w:val="cs9b0062630"/>
          <w:lang w:val="ru-RU"/>
        </w:rPr>
        <w:t>019</w:t>
      </w:r>
      <w:r w:rsidRPr="0044533F">
        <w:rPr>
          <w:rStyle w:val="cs9f0a404030"/>
          <w:lang w:val="ru-RU"/>
        </w:rPr>
        <w:t xml:space="preserve"> та розширенням когорти, біспецифічного </w:t>
      </w:r>
      <w:r w:rsidRPr="0044533F">
        <w:rPr>
          <w:rStyle w:val="cs9f0a404030"/>
        </w:rPr>
        <w:t>DART</w:t>
      </w:r>
      <w:r w:rsidRPr="0044533F">
        <w:rPr>
          <w:rStyle w:val="cs9f0a404030"/>
          <w:lang w:val="ru-RU"/>
        </w:rPr>
        <w:t xml:space="preserve">® протеїна, що зв'язує </w:t>
      </w:r>
      <w:r w:rsidRPr="0044533F">
        <w:rPr>
          <w:rStyle w:val="cs9f0a404030"/>
        </w:rPr>
        <w:t>PD</w:t>
      </w:r>
      <w:r w:rsidRPr="0044533F">
        <w:rPr>
          <w:rStyle w:val="cs9f0a404030"/>
          <w:lang w:val="ru-RU"/>
        </w:rPr>
        <w:t xml:space="preserve">-1 та </w:t>
      </w:r>
      <w:r w:rsidRPr="0044533F">
        <w:rPr>
          <w:rStyle w:val="cs9f0a404030"/>
        </w:rPr>
        <w:t>CTLA</w:t>
      </w:r>
      <w:r w:rsidRPr="0044533F">
        <w:rPr>
          <w:rStyle w:val="cs9f0a404030"/>
          <w:lang w:val="ru-RU"/>
        </w:rPr>
        <w:t xml:space="preserve">-4 у пацієнтів з неоперабельними або метастатичними новоутвореннями», код дослідження </w:t>
      </w:r>
      <w:r w:rsidRPr="0044533F">
        <w:rPr>
          <w:rStyle w:val="cs9b0062630"/>
        </w:rPr>
        <w:t>CP</w:t>
      </w:r>
      <w:r w:rsidRPr="0044533F">
        <w:rPr>
          <w:rStyle w:val="cs9b0062630"/>
          <w:lang w:val="ru-RU"/>
        </w:rPr>
        <w:t>-</w:t>
      </w:r>
      <w:r w:rsidRPr="0044533F">
        <w:rPr>
          <w:rStyle w:val="cs9b0062630"/>
        </w:rPr>
        <w:t>MGD</w:t>
      </w:r>
      <w:r w:rsidRPr="0044533F">
        <w:rPr>
          <w:rStyle w:val="cs9b0062630"/>
          <w:lang w:val="ru-RU"/>
        </w:rPr>
        <w:t>019-01</w:t>
      </w:r>
      <w:r w:rsidRPr="0044533F">
        <w:rPr>
          <w:rStyle w:val="cs9f0a404030"/>
          <w:lang w:val="ru-RU"/>
        </w:rPr>
        <w:t xml:space="preserve">, Поправка 4 до протоколу від 02 червня 2021 р.; спонсор - МакроДженікс, Інк. </w:t>
      </w:r>
      <w:r w:rsidRPr="00DB5472">
        <w:rPr>
          <w:rStyle w:val="cs9f0a404030"/>
          <w:lang w:val="ru-RU"/>
        </w:rPr>
        <w:t>(</w:t>
      </w:r>
      <w:r w:rsidRPr="0044533F">
        <w:rPr>
          <w:rStyle w:val="cs9f0a404030"/>
        </w:rPr>
        <w:t>MacroGenics</w:t>
      </w:r>
      <w:r w:rsidRPr="00DB5472">
        <w:rPr>
          <w:rStyle w:val="cs9f0a404030"/>
          <w:lang w:val="ru-RU"/>
        </w:rPr>
        <w:t xml:space="preserve">, </w:t>
      </w:r>
      <w:r w:rsidRPr="0044533F">
        <w:rPr>
          <w:rStyle w:val="cs9f0a404030"/>
        </w:rPr>
        <w:t>Inc</w:t>
      </w:r>
      <w:r w:rsidRPr="00DB5472">
        <w:rPr>
          <w:rStyle w:val="cs9f0a404030"/>
          <w:lang w:val="ru-RU"/>
        </w:rPr>
        <w:t>.), США</w:t>
      </w:r>
    </w:p>
    <w:p w:rsidR="00B44F82" w:rsidRPr="00B44F82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B44F82">
        <w:rPr>
          <w:rFonts w:ascii="Arial" w:hAnsi="Arial" w:cs="Arial"/>
          <w:sz w:val="20"/>
          <w:szCs w:val="20"/>
          <w:lang w:val="ru-RU"/>
        </w:rPr>
        <w:t>Заявник - Т</w:t>
      </w:r>
      <w:r w:rsidRPr="0044533F">
        <w:rPr>
          <w:rFonts w:ascii="Arial" w:hAnsi="Arial" w:cs="Arial"/>
          <w:sz w:val="20"/>
          <w:szCs w:val="20"/>
        </w:rPr>
        <w:t>OB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«КЦР Україна»</w:t>
      </w:r>
    </w:p>
    <w:p w:rsidR="00B44F82" w:rsidRPr="00B44F82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DB5472" w:rsidRDefault="00B44F82" w:rsidP="00B44F82">
      <w:pPr>
        <w:jc w:val="both"/>
        <w:rPr>
          <w:rStyle w:val="cs80d9435b29"/>
          <w:rFonts w:ascii="Arial" w:hAnsi="Arial" w:cs="Arial"/>
          <w:sz w:val="20"/>
          <w:szCs w:val="20"/>
          <w:lang w:val="ru-RU"/>
        </w:rPr>
      </w:pPr>
      <w:r>
        <w:rPr>
          <w:rStyle w:val="cs9b0062631"/>
          <w:lang w:val="ru-RU"/>
        </w:rPr>
        <w:t xml:space="preserve">31. </w:t>
      </w:r>
      <w:r w:rsidRPr="0044533F">
        <w:rPr>
          <w:rStyle w:val="cs9b0062631"/>
          <w:lang w:val="ru-RU"/>
        </w:rPr>
        <w:t xml:space="preserve">Оновлена брошура дослідника для </w:t>
      </w:r>
      <w:r w:rsidRPr="0044533F">
        <w:rPr>
          <w:rStyle w:val="cs9b0062631"/>
        </w:rPr>
        <w:t>INJECTAFER</w:t>
      </w:r>
      <w:r w:rsidRPr="0044533F">
        <w:rPr>
          <w:rStyle w:val="cs9b0062631"/>
          <w:lang w:val="ru-RU"/>
        </w:rPr>
        <w:t>® (карбоксимальтози заліза ін’єкція), видання: 1, від 12 листопада 2021р.</w:t>
      </w:r>
      <w:r w:rsidRPr="0044533F">
        <w:rPr>
          <w:rStyle w:val="cs9f0a404031"/>
          <w:lang w:val="ru-RU"/>
        </w:rPr>
        <w:t xml:space="preserve"> </w:t>
      </w:r>
      <w:proofErr w:type="gramStart"/>
      <w:r w:rsidRPr="0044533F">
        <w:rPr>
          <w:rStyle w:val="cs9f0a404031"/>
          <w:lang w:val="ru-RU"/>
        </w:rPr>
        <w:t>до протоколу</w:t>
      </w:r>
      <w:proofErr w:type="gramEnd"/>
      <w:r w:rsidRPr="0044533F">
        <w:rPr>
          <w:rStyle w:val="cs9f0a404031"/>
          <w:lang w:val="ru-RU"/>
        </w:rPr>
        <w:t xml:space="preserve"> клінічного дослідження «Відкрите багатоцентрове дослідження з оцінки безпеки, переносимості, фармакокінетики та фармакодинаміки внутрішньовенної </w:t>
      </w:r>
      <w:r w:rsidRPr="0044533F">
        <w:rPr>
          <w:rStyle w:val="cs9b0062631"/>
          <w:lang w:val="ru-RU"/>
        </w:rPr>
        <w:t>карбоксимальтози заліза</w:t>
      </w:r>
      <w:r w:rsidRPr="0044533F">
        <w:rPr>
          <w:rStyle w:val="cs9f0a404031"/>
          <w:lang w:val="ru-RU"/>
        </w:rPr>
        <w:t xml:space="preserve"> у немовлят (0-1 рік) із залізодефіцитною анемією», код дослідження </w:t>
      </w:r>
      <w:r w:rsidRPr="0044533F">
        <w:rPr>
          <w:rStyle w:val="cs9b0062631"/>
          <w:lang w:val="ru-RU"/>
        </w:rPr>
        <w:t>1</w:t>
      </w:r>
      <w:r w:rsidRPr="0044533F">
        <w:rPr>
          <w:rStyle w:val="cs9b0062631"/>
        </w:rPr>
        <w:t>VIT</w:t>
      </w:r>
      <w:r w:rsidRPr="0044533F">
        <w:rPr>
          <w:rStyle w:val="cs9b0062631"/>
          <w:lang w:val="ru-RU"/>
        </w:rPr>
        <w:t>19046</w:t>
      </w:r>
      <w:r w:rsidRPr="0044533F">
        <w:rPr>
          <w:rStyle w:val="cs9f0a404031"/>
          <w:lang w:val="ru-RU"/>
        </w:rPr>
        <w:t xml:space="preserve">, поправка 3 остаточна версія: від 14 квітня 2021; спонсор - «Амерікен Ріджент, Інк.» </w:t>
      </w:r>
      <w:r w:rsidRPr="00DB5472">
        <w:rPr>
          <w:rStyle w:val="cs9f0a404031"/>
          <w:lang w:val="ru-RU"/>
        </w:rPr>
        <w:t>(</w:t>
      </w:r>
      <w:r w:rsidRPr="0044533F">
        <w:rPr>
          <w:rStyle w:val="cs9f0a404031"/>
        </w:rPr>
        <w:t>American</w:t>
      </w:r>
      <w:r w:rsidRPr="00DB5472">
        <w:rPr>
          <w:rStyle w:val="cs9f0a404031"/>
          <w:lang w:val="ru-RU"/>
        </w:rPr>
        <w:t xml:space="preserve"> </w:t>
      </w:r>
      <w:r w:rsidRPr="0044533F">
        <w:rPr>
          <w:rStyle w:val="cs9f0a404031"/>
        </w:rPr>
        <w:t>Regent</w:t>
      </w:r>
      <w:r w:rsidRPr="00DB5472">
        <w:rPr>
          <w:rStyle w:val="cs9f0a404031"/>
          <w:lang w:val="ru-RU"/>
        </w:rPr>
        <w:t xml:space="preserve">, </w:t>
      </w:r>
      <w:r w:rsidRPr="0044533F">
        <w:rPr>
          <w:rStyle w:val="cs9f0a404031"/>
        </w:rPr>
        <w:t>Inc</w:t>
      </w:r>
      <w:r w:rsidRPr="00DB5472">
        <w:rPr>
          <w:rStyle w:val="cs9f0a404031"/>
          <w:lang w:val="ru-RU"/>
        </w:rPr>
        <w:t xml:space="preserve">.), </w:t>
      </w:r>
      <w:r w:rsidRPr="0044533F">
        <w:rPr>
          <w:rStyle w:val="cs9f0a404031"/>
        </w:rPr>
        <w:t>USA</w:t>
      </w:r>
    </w:p>
    <w:p w:rsidR="00B44F82" w:rsidRPr="00B44F82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B44F82">
        <w:rPr>
          <w:rFonts w:ascii="Arial" w:hAnsi="Arial" w:cs="Arial"/>
          <w:sz w:val="20"/>
          <w:szCs w:val="20"/>
          <w:lang w:val="ru-RU"/>
        </w:rPr>
        <w:t>Заявник - Т</w:t>
      </w:r>
      <w:r w:rsidRPr="0044533F">
        <w:rPr>
          <w:rFonts w:ascii="Arial" w:hAnsi="Arial" w:cs="Arial"/>
          <w:sz w:val="20"/>
          <w:szCs w:val="20"/>
        </w:rPr>
        <w:t>OB</w:t>
      </w:r>
      <w:r w:rsidRPr="00B44F82">
        <w:rPr>
          <w:rFonts w:ascii="Arial" w:hAnsi="Arial" w:cs="Arial"/>
          <w:sz w:val="20"/>
          <w:szCs w:val="20"/>
          <w:lang w:val="ru-RU"/>
        </w:rPr>
        <w:t xml:space="preserve"> «КЦР Україна»</w:t>
      </w:r>
    </w:p>
    <w:p w:rsidR="00B44F82" w:rsidRPr="00B44F82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30"/>
          <w:lang w:val="ru-RU"/>
        </w:rPr>
      </w:pPr>
      <w:r>
        <w:rPr>
          <w:rStyle w:val="cs9b0062632"/>
          <w:lang w:val="ru-RU"/>
        </w:rPr>
        <w:t xml:space="preserve">32. </w:t>
      </w:r>
      <w:r w:rsidRPr="0044533F">
        <w:rPr>
          <w:rStyle w:val="cs9b0062632"/>
          <w:lang w:val="ru-RU"/>
        </w:rPr>
        <w:t>Зміна місця проведення клінічного випробування</w:t>
      </w:r>
      <w:r w:rsidRPr="0044533F">
        <w:rPr>
          <w:rStyle w:val="cs9f0a404032"/>
          <w:lang w:val="ru-RU"/>
        </w:rPr>
        <w:t xml:space="preserve"> до протоколу клінічного дослідження 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</w:r>
      <w:r w:rsidRPr="0044533F">
        <w:rPr>
          <w:rStyle w:val="cs9b0062632"/>
        </w:rPr>
        <w:t>SEP</w:t>
      </w:r>
      <w:r w:rsidRPr="0044533F">
        <w:rPr>
          <w:rStyle w:val="cs9b0062632"/>
          <w:lang w:val="ru-RU"/>
        </w:rPr>
        <w:t>-363856</w:t>
      </w:r>
      <w:r w:rsidRPr="0044533F">
        <w:rPr>
          <w:rStyle w:val="cs9f0a404032"/>
          <w:lang w:val="ru-RU"/>
        </w:rPr>
        <w:t xml:space="preserve"> у пацієнтів із шизофренією у гострому психотичному епізоді», код дослідження </w:t>
      </w:r>
      <w:r w:rsidRPr="0044533F">
        <w:rPr>
          <w:rStyle w:val="cs9b0062632"/>
        </w:rPr>
        <w:t>SEP</w:t>
      </w:r>
      <w:r w:rsidRPr="0044533F">
        <w:rPr>
          <w:rStyle w:val="cs9b0062632"/>
          <w:lang w:val="ru-RU"/>
        </w:rPr>
        <w:t>361-301</w:t>
      </w:r>
      <w:r w:rsidRPr="0044533F">
        <w:rPr>
          <w:rStyle w:val="cs9f0a404032"/>
          <w:lang w:val="ru-RU"/>
        </w:rPr>
        <w:t>, версія 4.00 з інкорпорованою суттєвою поправкою 3.00 від 26 січня 2021 року; спонсор - «Суновіон Фармасьютікалс Інк.» (</w:t>
      </w:r>
      <w:r w:rsidRPr="0044533F">
        <w:rPr>
          <w:rStyle w:val="cs9f0a404032"/>
        </w:rPr>
        <w:t>Sunovion</w:t>
      </w:r>
      <w:r w:rsidRPr="0044533F">
        <w:rPr>
          <w:rStyle w:val="cs9f0a404032"/>
          <w:lang w:val="ru-RU"/>
        </w:rPr>
        <w:t xml:space="preserve"> </w:t>
      </w:r>
      <w:r w:rsidRPr="0044533F">
        <w:rPr>
          <w:rStyle w:val="cs9f0a404032"/>
        </w:rPr>
        <w:t>Pharmaceuticals</w:t>
      </w:r>
      <w:r w:rsidRPr="0044533F">
        <w:rPr>
          <w:rStyle w:val="cs9f0a404032"/>
          <w:lang w:val="ru-RU"/>
        </w:rPr>
        <w:t xml:space="preserve"> </w:t>
      </w:r>
      <w:r w:rsidRPr="0044533F">
        <w:rPr>
          <w:rStyle w:val="cs9f0a404032"/>
        </w:rPr>
        <w:t>Inc</w:t>
      </w:r>
      <w:r w:rsidRPr="0044533F">
        <w:rPr>
          <w:rStyle w:val="cs9f0a404032"/>
          <w:lang w:val="ru-RU"/>
        </w:rPr>
        <w:t>.), США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Style w:val="cs9f0a404032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B44F82" w:rsidRPr="0044533F" w:rsidTr="00942A9F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32"/>
                <w:b w:val="0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32"/>
                <w:b w:val="0"/>
              </w:rPr>
              <w:t>СТАЛО</w:t>
            </w:r>
          </w:p>
        </w:tc>
      </w:tr>
      <w:tr w:rsidR="00B44F82" w:rsidRPr="0044533F" w:rsidTr="00942A9F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32"/>
                <w:lang w:val="ru-RU"/>
              </w:rPr>
              <w:t xml:space="preserve">к.м.н. Денисов Є.М. 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f0a404032"/>
                <w:lang w:val="ru-RU"/>
              </w:rPr>
              <w:t xml:space="preserve">Комунальне некомерційне підприємство «Обласна клінічна психіатрична лікарня Кіровоградської обласної ради», </w:t>
            </w:r>
            <w:r w:rsidRPr="0044533F">
              <w:rPr>
                <w:rStyle w:val="cs9b0062632"/>
                <w:lang w:val="ru-RU"/>
              </w:rPr>
              <w:t>психіатричне відділення для дорослих №17 (жіноче), психіатричне відділення для дорослих №18 (чоловіче)</w:t>
            </w:r>
            <w:r w:rsidRPr="0044533F">
              <w:rPr>
                <w:rStyle w:val="cs9f0a404032"/>
                <w:lang w:val="ru-RU"/>
              </w:rPr>
              <w:t xml:space="preserve">, смт. </w:t>
            </w:r>
            <w:r w:rsidRPr="0044533F">
              <w:rPr>
                <w:rStyle w:val="cs9f0a404032"/>
              </w:rPr>
              <w:t>Нове, м. Кропивницький, Кіровоградська обл.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32"/>
                <w:lang w:val="ru-RU"/>
              </w:rPr>
              <w:t xml:space="preserve">к.м.н. Денисов Є.М. 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f0a404032"/>
                <w:lang w:val="ru-RU"/>
              </w:rPr>
              <w:t xml:space="preserve">Комунальне некомерційне підприємство «Обласна клінічна психіатрична лікарня Кіровоградської обласної ради», </w:t>
            </w:r>
            <w:r w:rsidRPr="0044533F">
              <w:rPr>
                <w:rStyle w:val="cs9b0062632"/>
                <w:lang w:val="ru-RU"/>
              </w:rPr>
              <w:t>гостре психіатричне відділення для дорослих №12 (жіноче), гостре психіатричне відділення для дорослих №13 (чоловіче)</w:t>
            </w:r>
            <w:r w:rsidRPr="0044533F">
              <w:rPr>
                <w:rStyle w:val="cs9f0a404032"/>
                <w:lang w:val="ru-RU"/>
              </w:rPr>
              <w:t xml:space="preserve">, смт. </w:t>
            </w:r>
            <w:r w:rsidRPr="0044533F">
              <w:rPr>
                <w:rStyle w:val="cs9f0a404032"/>
              </w:rPr>
              <w:t>Нове,                           м. Кропивницький, Кіровоградська обл.</w:t>
            </w:r>
          </w:p>
        </w:tc>
      </w:tr>
    </w:tbl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</w:rPr>
      </w:pPr>
      <w:r w:rsidRPr="0044533F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</w:rPr>
      </w:pPr>
    </w:p>
    <w:p w:rsidR="00B44F82" w:rsidRPr="00B44F82" w:rsidRDefault="00B44F82" w:rsidP="00B44F82">
      <w:pPr>
        <w:jc w:val="both"/>
        <w:rPr>
          <w:rFonts w:ascii="Arial" w:hAnsi="Arial" w:cs="Arial"/>
          <w:sz w:val="20"/>
          <w:szCs w:val="20"/>
        </w:rPr>
      </w:pPr>
    </w:p>
    <w:p w:rsidR="00B44F82" w:rsidRPr="0044533F" w:rsidRDefault="00B44F82" w:rsidP="00B44F82">
      <w:pPr>
        <w:jc w:val="both"/>
        <w:rPr>
          <w:rStyle w:val="cs80d9435b31"/>
          <w:lang w:val="ru-RU"/>
        </w:rPr>
      </w:pPr>
      <w:r w:rsidRPr="00B44F82">
        <w:rPr>
          <w:rStyle w:val="cs9b0062633"/>
        </w:rPr>
        <w:t xml:space="preserve">33. </w:t>
      </w:r>
      <w:r w:rsidRPr="0044533F">
        <w:rPr>
          <w:rStyle w:val="cs9b0062633"/>
          <w:lang w:val="ru-RU"/>
        </w:rPr>
        <w:t>Інструкції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зі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збору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зразків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калу</w:t>
      </w:r>
      <w:r w:rsidRPr="00B44F82">
        <w:rPr>
          <w:rStyle w:val="cs9b0062633"/>
        </w:rPr>
        <w:t xml:space="preserve"> (</w:t>
      </w:r>
      <w:r w:rsidRPr="0044533F">
        <w:rPr>
          <w:rStyle w:val="cs9b0062633"/>
          <w:lang w:val="ru-RU"/>
        </w:rPr>
        <w:t>для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зразків</w:t>
      </w:r>
      <w:r w:rsidRPr="00B44F82">
        <w:rPr>
          <w:rStyle w:val="cs9b0062633"/>
        </w:rPr>
        <w:t xml:space="preserve">, </w:t>
      </w:r>
      <w:r w:rsidRPr="0044533F">
        <w:rPr>
          <w:rStyle w:val="cs9b0062633"/>
          <w:lang w:val="ru-RU"/>
        </w:rPr>
        <w:t>що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збираються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вдома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та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приносяться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до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дослідницького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центру</w:t>
      </w:r>
      <w:r w:rsidRPr="00B44F82">
        <w:rPr>
          <w:rStyle w:val="cs9b0062633"/>
        </w:rPr>
        <w:t xml:space="preserve">), </w:t>
      </w:r>
      <w:r w:rsidRPr="0044533F">
        <w:rPr>
          <w:rStyle w:val="cs9b0062633"/>
          <w:lang w:val="ru-RU"/>
        </w:rPr>
        <w:t>редакція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вихідного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документа</w:t>
      </w:r>
      <w:r w:rsidRPr="00B44F82">
        <w:rPr>
          <w:rStyle w:val="cs9b0062633"/>
        </w:rPr>
        <w:t xml:space="preserve">: </w:t>
      </w:r>
      <w:r w:rsidRPr="0044533F">
        <w:rPr>
          <w:rStyle w:val="cs9b0062633"/>
          <w:lang w:val="ru-RU"/>
        </w:rPr>
        <w:t>остаточна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редакція</w:t>
      </w:r>
      <w:r w:rsidRPr="00B44F82">
        <w:rPr>
          <w:rStyle w:val="cs9b0062633"/>
        </w:rPr>
        <w:t xml:space="preserve"> 1.0 </w:t>
      </w:r>
      <w:r w:rsidRPr="0044533F">
        <w:rPr>
          <w:rStyle w:val="cs9b0062633"/>
          <w:lang w:val="ru-RU"/>
        </w:rPr>
        <w:t>від</w:t>
      </w:r>
      <w:r w:rsidRPr="00B44F82">
        <w:rPr>
          <w:rStyle w:val="cs9b0062633"/>
        </w:rPr>
        <w:t xml:space="preserve"> 08 </w:t>
      </w:r>
      <w:r w:rsidRPr="0044533F">
        <w:rPr>
          <w:rStyle w:val="cs9b0062633"/>
          <w:lang w:val="ru-RU"/>
        </w:rPr>
        <w:t>жовтня</w:t>
      </w:r>
      <w:r w:rsidRPr="00B44F82">
        <w:rPr>
          <w:rStyle w:val="cs9b0062633"/>
        </w:rPr>
        <w:t xml:space="preserve"> 2021 </w:t>
      </w:r>
      <w:r w:rsidRPr="0044533F">
        <w:rPr>
          <w:rStyle w:val="cs9b0062633"/>
          <w:lang w:val="ru-RU"/>
        </w:rPr>
        <w:t>р</w:t>
      </w:r>
      <w:r w:rsidRPr="00B44F82">
        <w:rPr>
          <w:rStyle w:val="cs9b0062633"/>
        </w:rPr>
        <w:t>. (</w:t>
      </w:r>
      <w:r w:rsidRPr="0044533F">
        <w:rPr>
          <w:rStyle w:val="cs9b0062633"/>
          <w:lang w:val="ru-RU"/>
        </w:rPr>
        <w:t>англійська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мова</w:t>
      </w:r>
      <w:r w:rsidRPr="00B44F82">
        <w:rPr>
          <w:rStyle w:val="cs9b0062633"/>
        </w:rPr>
        <w:t xml:space="preserve">); </w:t>
      </w:r>
      <w:r w:rsidRPr="0044533F">
        <w:rPr>
          <w:rStyle w:val="cs9b0062633"/>
          <w:lang w:val="ru-RU"/>
        </w:rPr>
        <w:t>перекладена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остаточна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редакція</w:t>
      </w:r>
      <w:r w:rsidRPr="00B44F82">
        <w:rPr>
          <w:rStyle w:val="cs9b0062633"/>
        </w:rPr>
        <w:t xml:space="preserve"> 1.0 </w:t>
      </w:r>
      <w:r w:rsidRPr="0044533F">
        <w:rPr>
          <w:rStyle w:val="cs9b0062633"/>
          <w:lang w:val="ru-RU"/>
        </w:rPr>
        <w:t>від</w:t>
      </w:r>
      <w:r w:rsidRPr="00B44F82">
        <w:rPr>
          <w:rStyle w:val="cs9b0062633"/>
        </w:rPr>
        <w:t xml:space="preserve"> 18 </w:t>
      </w:r>
      <w:r w:rsidRPr="0044533F">
        <w:rPr>
          <w:rStyle w:val="cs9b0062633"/>
          <w:lang w:val="ru-RU"/>
        </w:rPr>
        <w:t>жовтня</w:t>
      </w:r>
      <w:r w:rsidRPr="00B44F82">
        <w:rPr>
          <w:rStyle w:val="cs9b0062633"/>
        </w:rPr>
        <w:t xml:space="preserve"> 2021 </w:t>
      </w:r>
      <w:r w:rsidRPr="0044533F">
        <w:rPr>
          <w:rStyle w:val="cs9b0062633"/>
          <w:lang w:val="ru-RU"/>
        </w:rPr>
        <w:t>р</w:t>
      </w:r>
      <w:r w:rsidRPr="00B44F82">
        <w:rPr>
          <w:rStyle w:val="cs9b0062633"/>
        </w:rPr>
        <w:t>. (</w:t>
      </w:r>
      <w:r w:rsidRPr="0044533F">
        <w:rPr>
          <w:rStyle w:val="cs9b0062633"/>
          <w:lang w:val="ru-RU"/>
        </w:rPr>
        <w:t>українська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мова</w:t>
      </w:r>
      <w:r w:rsidRPr="00B44F82">
        <w:rPr>
          <w:rStyle w:val="cs9b0062633"/>
        </w:rPr>
        <w:t xml:space="preserve">), </w:t>
      </w:r>
      <w:r w:rsidRPr="0044533F">
        <w:rPr>
          <w:rStyle w:val="cs9b0062633"/>
          <w:lang w:val="ru-RU"/>
        </w:rPr>
        <w:t>перекладена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остаточна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редакція</w:t>
      </w:r>
      <w:r w:rsidRPr="00B44F82">
        <w:rPr>
          <w:rStyle w:val="cs9b0062633"/>
        </w:rPr>
        <w:t xml:space="preserve"> 1.0 </w:t>
      </w:r>
      <w:r w:rsidRPr="0044533F">
        <w:rPr>
          <w:rStyle w:val="cs9b0062633"/>
          <w:lang w:val="ru-RU"/>
        </w:rPr>
        <w:t>від</w:t>
      </w:r>
      <w:r w:rsidRPr="00B44F82">
        <w:rPr>
          <w:rStyle w:val="cs9b0062633"/>
        </w:rPr>
        <w:t xml:space="preserve"> 18 </w:t>
      </w:r>
      <w:r w:rsidRPr="0044533F">
        <w:rPr>
          <w:rStyle w:val="cs9b0062633"/>
          <w:lang w:val="ru-RU"/>
        </w:rPr>
        <w:t>жовтня</w:t>
      </w:r>
      <w:r w:rsidRPr="00B44F82">
        <w:rPr>
          <w:rStyle w:val="cs9b0062633"/>
        </w:rPr>
        <w:t xml:space="preserve"> 2021 </w:t>
      </w:r>
      <w:r w:rsidRPr="0044533F">
        <w:rPr>
          <w:rStyle w:val="cs9b0062633"/>
          <w:lang w:val="ru-RU"/>
        </w:rPr>
        <w:t>р</w:t>
      </w:r>
      <w:r w:rsidRPr="00B44F82">
        <w:rPr>
          <w:rStyle w:val="cs9b0062633"/>
        </w:rPr>
        <w:t>. (</w:t>
      </w:r>
      <w:r w:rsidRPr="0044533F">
        <w:rPr>
          <w:rStyle w:val="cs9b0062633"/>
          <w:lang w:val="ru-RU"/>
        </w:rPr>
        <w:t>російська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мова</w:t>
      </w:r>
      <w:r w:rsidRPr="00B44F82">
        <w:rPr>
          <w:rStyle w:val="cs9b0062633"/>
        </w:rPr>
        <w:t xml:space="preserve">); </w:t>
      </w:r>
      <w:r w:rsidRPr="0044533F">
        <w:rPr>
          <w:rStyle w:val="cs9b0062633"/>
          <w:lang w:val="ru-RU"/>
        </w:rPr>
        <w:t>Керівництво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для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пацієнта</w:t>
      </w:r>
      <w:r w:rsidRPr="00B44F82">
        <w:rPr>
          <w:rStyle w:val="cs9b0062633"/>
        </w:rPr>
        <w:t xml:space="preserve"> (</w:t>
      </w:r>
      <w:r w:rsidRPr="0044533F">
        <w:rPr>
          <w:rStyle w:val="cs9b0062633"/>
          <w:lang w:val="ru-RU"/>
        </w:rPr>
        <w:t>програми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компанії</w:t>
      </w:r>
      <w:r w:rsidRPr="00B44F82">
        <w:rPr>
          <w:rStyle w:val="cs9b0062633"/>
        </w:rPr>
        <w:t xml:space="preserve"> "</w:t>
      </w:r>
      <w:r w:rsidRPr="0044533F">
        <w:rPr>
          <w:rStyle w:val="cs9b0062633"/>
        </w:rPr>
        <w:t>Medidata</w:t>
      </w:r>
      <w:r w:rsidRPr="00B44F82">
        <w:rPr>
          <w:rStyle w:val="cs9b0062633"/>
        </w:rPr>
        <w:t xml:space="preserve">") </w:t>
      </w:r>
      <w:r w:rsidRPr="0044533F">
        <w:rPr>
          <w:rStyle w:val="cs9b0062633"/>
          <w:lang w:val="ru-RU"/>
        </w:rPr>
        <w:t>для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щоденної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реєстрації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симптомів</w:t>
      </w:r>
      <w:r w:rsidRPr="00B44F82">
        <w:rPr>
          <w:rStyle w:val="cs9b0062633"/>
        </w:rPr>
        <w:t xml:space="preserve"> (</w:t>
      </w:r>
      <w:r w:rsidRPr="0044533F">
        <w:rPr>
          <w:rStyle w:val="cs9b0062633"/>
          <w:lang w:val="ru-RU"/>
        </w:rPr>
        <w:t>для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заповнення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на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електронному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пристрої</w:t>
      </w:r>
      <w:r w:rsidRPr="00B44F82">
        <w:rPr>
          <w:rStyle w:val="cs9b0062633"/>
        </w:rPr>
        <w:t xml:space="preserve">), </w:t>
      </w:r>
      <w:r w:rsidRPr="0044533F">
        <w:rPr>
          <w:rStyle w:val="cs9b0062633"/>
          <w:lang w:val="ru-RU"/>
        </w:rPr>
        <w:t>версія</w:t>
      </w:r>
      <w:r w:rsidRPr="00B44F82">
        <w:rPr>
          <w:rStyle w:val="cs9b0062633"/>
        </w:rPr>
        <w:t xml:space="preserve"> 1.0 </w:t>
      </w:r>
      <w:r w:rsidRPr="0044533F">
        <w:rPr>
          <w:rStyle w:val="cs9b0062633"/>
          <w:lang w:val="ru-RU"/>
        </w:rPr>
        <w:t>українською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мовою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від</w:t>
      </w:r>
      <w:r w:rsidRPr="00B44F82">
        <w:rPr>
          <w:rStyle w:val="cs9b0062633"/>
        </w:rPr>
        <w:t xml:space="preserve"> 30 </w:t>
      </w:r>
      <w:r w:rsidRPr="0044533F">
        <w:rPr>
          <w:rStyle w:val="cs9b0062633"/>
          <w:lang w:val="ru-RU"/>
        </w:rPr>
        <w:t>вересня</w:t>
      </w:r>
      <w:r w:rsidRPr="00B44F82">
        <w:rPr>
          <w:rStyle w:val="cs9b0062633"/>
        </w:rPr>
        <w:t xml:space="preserve"> 2021 </w:t>
      </w:r>
      <w:r w:rsidRPr="0044533F">
        <w:rPr>
          <w:rStyle w:val="cs9b0062633"/>
          <w:lang w:val="ru-RU"/>
        </w:rPr>
        <w:t>р</w:t>
      </w:r>
      <w:r w:rsidRPr="00B44F82">
        <w:rPr>
          <w:rStyle w:val="cs9b0062633"/>
        </w:rPr>
        <w:t xml:space="preserve">., </w:t>
      </w:r>
      <w:r w:rsidRPr="0044533F">
        <w:rPr>
          <w:rStyle w:val="cs9b0062633"/>
          <w:lang w:val="ru-RU"/>
        </w:rPr>
        <w:t>версія</w:t>
      </w:r>
      <w:r w:rsidRPr="00B44F82">
        <w:rPr>
          <w:rStyle w:val="cs9b0062633"/>
        </w:rPr>
        <w:t xml:space="preserve"> 1.0 </w:t>
      </w:r>
      <w:r w:rsidRPr="0044533F">
        <w:rPr>
          <w:rStyle w:val="cs9b0062633"/>
          <w:lang w:val="ru-RU"/>
        </w:rPr>
        <w:t>російською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мовою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від</w:t>
      </w:r>
      <w:r w:rsidRPr="00B44F82">
        <w:rPr>
          <w:rStyle w:val="cs9b0062633"/>
        </w:rPr>
        <w:t xml:space="preserve"> 30 </w:t>
      </w:r>
      <w:r w:rsidRPr="0044533F">
        <w:rPr>
          <w:rStyle w:val="cs9b0062633"/>
          <w:lang w:val="ru-RU"/>
        </w:rPr>
        <w:t>вересня</w:t>
      </w:r>
      <w:r w:rsidRPr="00B44F82">
        <w:rPr>
          <w:rStyle w:val="cs9b0062633"/>
        </w:rPr>
        <w:t xml:space="preserve"> 2021 </w:t>
      </w:r>
      <w:r w:rsidRPr="0044533F">
        <w:rPr>
          <w:rStyle w:val="cs9b0062633"/>
          <w:lang w:val="ru-RU"/>
        </w:rPr>
        <w:t>р</w:t>
      </w:r>
      <w:r w:rsidRPr="00B44F82">
        <w:rPr>
          <w:rStyle w:val="cs9b0062633"/>
        </w:rPr>
        <w:t xml:space="preserve">.; </w:t>
      </w:r>
      <w:r w:rsidRPr="0044533F">
        <w:rPr>
          <w:rStyle w:val="cs9b0062633"/>
          <w:lang w:val="ru-RU"/>
        </w:rPr>
        <w:t>Включення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додаткових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місць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проведення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клінічного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випробування</w:t>
      </w:r>
      <w:r w:rsidRPr="00B44F82">
        <w:rPr>
          <w:rStyle w:val="cs9b0062633"/>
        </w:rPr>
        <w:t xml:space="preserve">; </w:t>
      </w:r>
      <w:r w:rsidRPr="0044533F">
        <w:rPr>
          <w:rStyle w:val="cs9b0062633"/>
          <w:lang w:val="ru-RU"/>
        </w:rPr>
        <w:t>Уточнення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інформації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стосовно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назви</w:t>
      </w:r>
      <w:r w:rsidRPr="00B44F82">
        <w:rPr>
          <w:rStyle w:val="cs9b0062633"/>
        </w:rPr>
        <w:t xml:space="preserve"> 12-</w:t>
      </w:r>
      <w:r w:rsidRPr="0044533F">
        <w:rPr>
          <w:rStyle w:val="cs9b0062633"/>
          <w:lang w:val="ru-RU"/>
        </w:rPr>
        <w:t>канальний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реєстратор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для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холтер</w:t>
      </w:r>
      <w:r w:rsidRPr="00B44F82">
        <w:rPr>
          <w:rStyle w:val="cs9b0062633"/>
        </w:rPr>
        <w:t>-</w:t>
      </w:r>
      <w:r w:rsidRPr="0044533F">
        <w:rPr>
          <w:rStyle w:val="cs9b0062633"/>
          <w:lang w:val="ru-RU"/>
        </w:rPr>
        <w:t>моніторингу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ЕКГ</w:t>
      </w:r>
      <w:r w:rsidRPr="00B44F82">
        <w:rPr>
          <w:rStyle w:val="cs9b0062633"/>
        </w:rPr>
        <w:t xml:space="preserve">, </w:t>
      </w:r>
      <w:r w:rsidRPr="0044533F">
        <w:rPr>
          <w:rStyle w:val="cs9b0062633"/>
          <w:lang w:val="ru-RU"/>
        </w:rPr>
        <w:t>що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буде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використовуватися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у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клінічному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випробуванні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</w:rPr>
        <w:t>VTX</w:t>
      </w:r>
      <w:r w:rsidRPr="00B44F82">
        <w:rPr>
          <w:rStyle w:val="cs9b0062633"/>
        </w:rPr>
        <w:t xml:space="preserve">002-201 </w:t>
      </w:r>
      <w:r w:rsidRPr="0044533F">
        <w:rPr>
          <w:rStyle w:val="cs9b0062633"/>
          <w:lang w:val="ru-RU"/>
        </w:rPr>
        <w:t>для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можливості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його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ввезення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на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територію</w:t>
      </w:r>
      <w:r w:rsidRPr="00B44F82">
        <w:rPr>
          <w:rStyle w:val="cs9b0062633"/>
        </w:rPr>
        <w:t xml:space="preserve"> </w:t>
      </w:r>
      <w:r w:rsidRPr="0044533F">
        <w:rPr>
          <w:rStyle w:val="cs9b0062633"/>
          <w:lang w:val="ru-RU"/>
        </w:rPr>
        <w:t>України: Було: 12-канальний реєстратор для холтер-моніторингу ЕКГ "</w:t>
      </w:r>
      <w:r w:rsidRPr="0044533F">
        <w:rPr>
          <w:rStyle w:val="cs9b0062633"/>
        </w:rPr>
        <w:t>M</w:t>
      </w:r>
      <w:r w:rsidRPr="0044533F">
        <w:rPr>
          <w:rStyle w:val="cs9b0062633"/>
          <w:lang w:val="ru-RU"/>
        </w:rPr>
        <w:t>12</w:t>
      </w:r>
      <w:r w:rsidRPr="0044533F">
        <w:rPr>
          <w:rStyle w:val="cs9b0062633"/>
        </w:rPr>
        <w:t>R</w:t>
      </w:r>
      <w:r w:rsidRPr="0044533F">
        <w:rPr>
          <w:rStyle w:val="cs9b0062633"/>
          <w:lang w:val="ru-RU"/>
        </w:rPr>
        <w:t>-04771" в комплекті із сумкою-чохлом, кабелями для під’єднання електродів до пацієнта та адаптером. Виробник: "</w:t>
      </w:r>
      <w:r w:rsidRPr="0044533F">
        <w:rPr>
          <w:rStyle w:val="cs9b0062633"/>
        </w:rPr>
        <w:t>Global</w:t>
      </w:r>
      <w:r w:rsidRPr="0044533F">
        <w:rPr>
          <w:rStyle w:val="cs9b0062633"/>
          <w:lang w:val="ru-RU"/>
        </w:rPr>
        <w:t xml:space="preserve"> </w:t>
      </w:r>
      <w:r w:rsidRPr="0044533F">
        <w:rPr>
          <w:rStyle w:val="cs9b0062633"/>
        </w:rPr>
        <w:t>Instrumentation</w:t>
      </w:r>
      <w:r w:rsidRPr="0044533F">
        <w:rPr>
          <w:rStyle w:val="cs9b0062633"/>
          <w:lang w:val="ru-RU"/>
        </w:rPr>
        <w:t xml:space="preserve"> </w:t>
      </w:r>
      <w:r w:rsidRPr="0044533F">
        <w:rPr>
          <w:rStyle w:val="cs9b0062633"/>
        </w:rPr>
        <w:t>LLC</w:t>
      </w:r>
      <w:r w:rsidRPr="0044533F">
        <w:rPr>
          <w:rStyle w:val="cs9b0062633"/>
          <w:lang w:val="ru-RU"/>
        </w:rPr>
        <w:t>", США. Стало: 12-канальний реєстратор для холтер-моніторингу ЕКГ "</w:t>
      </w:r>
      <w:r w:rsidRPr="0044533F">
        <w:rPr>
          <w:rStyle w:val="cs9b0062633"/>
        </w:rPr>
        <w:t>M</w:t>
      </w:r>
      <w:r w:rsidRPr="0044533F">
        <w:rPr>
          <w:rStyle w:val="cs9b0062633"/>
          <w:lang w:val="ru-RU"/>
        </w:rPr>
        <w:t>12</w:t>
      </w:r>
      <w:r w:rsidRPr="0044533F">
        <w:rPr>
          <w:rStyle w:val="cs9b0062633"/>
        </w:rPr>
        <w:t>R</w:t>
      </w:r>
      <w:r w:rsidRPr="0044533F">
        <w:rPr>
          <w:rStyle w:val="cs9b0062633"/>
          <w:lang w:val="ru-RU"/>
        </w:rPr>
        <w:t>" в комплекті із сумкою-чохлом, кабелями для під’єднання електродів до пацієнта та адаптером. Виробник: "</w:t>
      </w:r>
      <w:r w:rsidRPr="0044533F">
        <w:rPr>
          <w:rStyle w:val="cs9b0062633"/>
        </w:rPr>
        <w:t>Global</w:t>
      </w:r>
      <w:r w:rsidRPr="0044533F">
        <w:rPr>
          <w:rStyle w:val="cs9b0062633"/>
          <w:lang w:val="ru-RU"/>
        </w:rPr>
        <w:t xml:space="preserve"> </w:t>
      </w:r>
      <w:r w:rsidRPr="0044533F">
        <w:rPr>
          <w:rStyle w:val="cs9b0062633"/>
        </w:rPr>
        <w:t>Instrumentation</w:t>
      </w:r>
      <w:r w:rsidRPr="0044533F">
        <w:rPr>
          <w:rStyle w:val="cs9b0062633"/>
          <w:lang w:val="ru-RU"/>
        </w:rPr>
        <w:t xml:space="preserve"> </w:t>
      </w:r>
      <w:r w:rsidRPr="0044533F">
        <w:rPr>
          <w:rStyle w:val="cs9b0062633"/>
        </w:rPr>
        <w:t>LLC</w:t>
      </w:r>
      <w:r w:rsidRPr="0044533F">
        <w:rPr>
          <w:rStyle w:val="cs9b0062633"/>
          <w:lang w:val="ru-RU"/>
        </w:rPr>
        <w:t>", США</w:t>
      </w:r>
      <w:r w:rsidRPr="0044533F">
        <w:rPr>
          <w:rStyle w:val="cs9f0a404033"/>
          <w:lang w:val="ru-RU"/>
        </w:rPr>
        <w:t xml:space="preserve"> до протоколу клінічного дослідження «Багатоцентрове рандомізоване подвійно сліпе плацебо-контрольоване дослідження ІІ фази, що проводиться в паралельних групах </w:t>
      </w:r>
      <w:r w:rsidRPr="0044533F">
        <w:rPr>
          <w:rStyle w:val="cs9f0a404033"/>
          <w:lang w:val="ru-RU"/>
        </w:rPr>
        <w:lastRenderedPageBreak/>
        <w:t xml:space="preserve">пацієнтів із середньотяжким або тяжким перебігом виразкового коліту в активній формі з метою оцінки клінічної ефективності та безпечності препарату </w:t>
      </w:r>
      <w:r w:rsidRPr="0044533F">
        <w:rPr>
          <w:rStyle w:val="cs9b0062633"/>
        </w:rPr>
        <w:t>VTX</w:t>
      </w:r>
      <w:r w:rsidRPr="0044533F">
        <w:rPr>
          <w:rStyle w:val="cs9b0062633"/>
          <w:lang w:val="ru-RU"/>
        </w:rPr>
        <w:t>002</w:t>
      </w:r>
      <w:r w:rsidRPr="0044533F">
        <w:rPr>
          <w:rStyle w:val="cs9f0a404033"/>
          <w:lang w:val="ru-RU"/>
        </w:rPr>
        <w:t xml:space="preserve">», код дослідження </w:t>
      </w:r>
      <w:r w:rsidRPr="0044533F">
        <w:rPr>
          <w:rStyle w:val="cs9b0062633"/>
        </w:rPr>
        <w:t>VTX</w:t>
      </w:r>
      <w:r w:rsidRPr="0044533F">
        <w:rPr>
          <w:rStyle w:val="cs9b0062633"/>
          <w:lang w:val="ru-RU"/>
        </w:rPr>
        <w:t>002-201</w:t>
      </w:r>
      <w:r w:rsidRPr="0044533F">
        <w:rPr>
          <w:rStyle w:val="cs9f0a404033"/>
          <w:lang w:val="ru-RU"/>
        </w:rPr>
        <w:t>, редакція 1.0 від 24 червня 2021 р.; спонсор - «Оппілан Фарма Лімітед» (дочірнє підприємство в повній власності компанії «Вентикс Байосаєнсиз Інкорпорейтед») [</w:t>
      </w:r>
      <w:r w:rsidRPr="0044533F">
        <w:rPr>
          <w:rStyle w:val="cs9f0a404033"/>
        </w:rPr>
        <w:t>Oppilan</w:t>
      </w:r>
      <w:r w:rsidRPr="0044533F">
        <w:rPr>
          <w:rStyle w:val="cs9f0a404033"/>
          <w:lang w:val="ru-RU"/>
        </w:rPr>
        <w:t xml:space="preserve"> </w:t>
      </w:r>
      <w:r w:rsidRPr="0044533F">
        <w:rPr>
          <w:rStyle w:val="cs9f0a404033"/>
        </w:rPr>
        <w:t>Pharma</w:t>
      </w:r>
      <w:r w:rsidRPr="0044533F">
        <w:rPr>
          <w:rStyle w:val="cs9f0a404033"/>
          <w:lang w:val="ru-RU"/>
        </w:rPr>
        <w:t xml:space="preserve"> </w:t>
      </w:r>
      <w:r w:rsidRPr="0044533F">
        <w:rPr>
          <w:rStyle w:val="cs9f0a404033"/>
        </w:rPr>
        <w:t>Limited</w:t>
      </w:r>
      <w:r w:rsidRPr="0044533F">
        <w:rPr>
          <w:rStyle w:val="cs9f0a404033"/>
          <w:lang w:val="ru-RU"/>
        </w:rPr>
        <w:t xml:space="preserve">, </w:t>
      </w:r>
      <w:r w:rsidRPr="0044533F">
        <w:rPr>
          <w:rStyle w:val="cs9f0a404033"/>
        </w:rPr>
        <w:t>a</w:t>
      </w:r>
      <w:r w:rsidRPr="0044533F">
        <w:rPr>
          <w:rStyle w:val="cs9f0a404033"/>
          <w:lang w:val="ru-RU"/>
        </w:rPr>
        <w:t xml:space="preserve"> </w:t>
      </w:r>
      <w:r w:rsidRPr="0044533F">
        <w:rPr>
          <w:rStyle w:val="cs9f0a404033"/>
        </w:rPr>
        <w:t>wholly</w:t>
      </w:r>
      <w:r w:rsidRPr="0044533F">
        <w:rPr>
          <w:rStyle w:val="cs9f0a404033"/>
          <w:lang w:val="ru-RU"/>
        </w:rPr>
        <w:t>-</w:t>
      </w:r>
      <w:r w:rsidRPr="0044533F">
        <w:rPr>
          <w:rStyle w:val="cs9f0a404033"/>
        </w:rPr>
        <w:t>owned</w:t>
      </w:r>
      <w:r w:rsidRPr="0044533F">
        <w:rPr>
          <w:rStyle w:val="cs9f0a404033"/>
          <w:lang w:val="ru-RU"/>
        </w:rPr>
        <w:t xml:space="preserve"> </w:t>
      </w:r>
      <w:r w:rsidRPr="0044533F">
        <w:rPr>
          <w:rStyle w:val="cs9f0a404033"/>
        </w:rPr>
        <w:t>subsidiary</w:t>
      </w:r>
      <w:r w:rsidRPr="0044533F">
        <w:rPr>
          <w:rStyle w:val="cs9f0a404033"/>
          <w:lang w:val="ru-RU"/>
        </w:rPr>
        <w:t xml:space="preserve"> </w:t>
      </w:r>
      <w:r w:rsidRPr="0044533F">
        <w:rPr>
          <w:rStyle w:val="cs9f0a404033"/>
        </w:rPr>
        <w:t>of</w:t>
      </w:r>
      <w:r w:rsidRPr="0044533F">
        <w:rPr>
          <w:rStyle w:val="cs9f0a404033"/>
          <w:lang w:val="ru-RU"/>
        </w:rPr>
        <w:t xml:space="preserve"> </w:t>
      </w:r>
      <w:r w:rsidRPr="0044533F">
        <w:rPr>
          <w:rStyle w:val="cs9f0a404033"/>
        </w:rPr>
        <w:t>Ventyx</w:t>
      </w:r>
      <w:r w:rsidRPr="0044533F">
        <w:rPr>
          <w:rStyle w:val="cs9f0a404033"/>
          <w:lang w:val="ru-RU"/>
        </w:rPr>
        <w:t xml:space="preserve"> </w:t>
      </w:r>
      <w:r w:rsidRPr="0044533F">
        <w:rPr>
          <w:rStyle w:val="cs9f0a404033"/>
        </w:rPr>
        <w:t>Biosciences</w:t>
      </w:r>
      <w:r w:rsidRPr="0044533F">
        <w:rPr>
          <w:rStyle w:val="cs9f0a404033"/>
          <w:lang w:val="ru-RU"/>
        </w:rPr>
        <w:t xml:space="preserve">, </w:t>
      </w:r>
      <w:r w:rsidRPr="0044533F">
        <w:rPr>
          <w:rStyle w:val="cs9f0a404033"/>
        </w:rPr>
        <w:t>Inc</w:t>
      </w:r>
      <w:r w:rsidRPr="0044533F">
        <w:rPr>
          <w:rStyle w:val="cs9f0a404033"/>
          <w:lang w:val="ru-RU"/>
        </w:rPr>
        <w:t>.], Велика Британія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Style w:val="cs9f0a404033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B44F82" w:rsidRPr="0018568C" w:rsidTr="00942A9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f0a404033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02b20ac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33"/>
                <w:lang w:val="ru-RU"/>
              </w:rPr>
              <w:t>П.І.Б. відповідального дослідника</w:t>
            </w:r>
          </w:p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33"/>
                <w:lang w:val="ru-RU"/>
              </w:rPr>
              <w:t>Назва місця проведення клінічного випробування</w:t>
            </w:r>
          </w:p>
        </w:tc>
      </w:tr>
      <w:tr w:rsidR="00B44F82" w:rsidRPr="0018568C" w:rsidTr="00942A9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f0a404033"/>
              </w:rPr>
              <w:t>1.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f06cd37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33"/>
                <w:lang w:val="ru-RU"/>
              </w:rPr>
              <w:t>к.м.н. Коваль В.І.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33"/>
                <w:lang w:val="ru-RU"/>
              </w:rPr>
              <w:t>Комунальне некомерційне підприємство «Черкаська обласна лікарня Черкаської обласної ради», проктологічне відділення, м. Черкаси</w:t>
            </w:r>
          </w:p>
        </w:tc>
      </w:tr>
      <w:tr w:rsidR="00B44F82" w:rsidRPr="0018568C" w:rsidTr="00942A9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f0a404033"/>
              </w:rPr>
              <w:t>2.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f06cd37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33"/>
                <w:lang w:val="ru-RU"/>
              </w:rPr>
              <w:t>д.м.н. Милиця К.М.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33"/>
                <w:lang w:val="ru-RU"/>
              </w:rPr>
              <w:t>Товариство з обмеженою відповідальністю «Багатопрофільна клініка Святого Миколая», лікувально-профілактичний підрозділ, м. Запоріжжя</w:t>
            </w:r>
          </w:p>
        </w:tc>
      </w:tr>
      <w:tr w:rsidR="00B44F82" w:rsidRPr="0044533F" w:rsidTr="00942A9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f0a404033"/>
              </w:rPr>
              <w:t>3.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f06cd379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f0a404033"/>
              </w:rPr>
              <w:t>лікар Кириченко О.В.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f0a404033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відділення денного стаціонару, м. Київ</w:t>
            </w:r>
          </w:p>
        </w:tc>
      </w:tr>
      <w:tr w:rsidR="00B44F82" w:rsidRPr="0018568C" w:rsidTr="00942A9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f0a404033"/>
              </w:rPr>
              <w:t>4.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f06cd37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33"/>
                <w:lang w:val="ru-RU"/>
              </w:rPr>
              <w:t>к.м.н. Томашкевич Г.І.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33"/>
                <w:lang w:val="ru-RU"/>
              </w:rPr>
              <w:t>Комунальне некомерційне підприємство «Вінницька міська клінічна лікарня №1», гастроентерологічне відділення, Вінницький національний медичний університет імені                     М.І. Пирогова, кафедра пропедевтики внутрішньої медицини, м. Вінниця</w:t>
            </w:r>
          </w:p>
        </w:tc>
      </w:tr>
      <w:tr w:rsidR="00B44F82" w:rsidRPr="0018568C" w:rsidTr="00942A9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f0a404033"/>
              </w:rPr>
              <w:t>5.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f06cd37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33"/>
                <w:lang w:val="ru-RU"/>
              </w:rPr>
              <w:t>к.м.н. Вишиванюк В.Ю.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f0a404033"/>
                <w:lang w:val="ru-RU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Івано-Франківський національний медичний університет, кафедра внутрішньої медицини №1, клінічної імунології та алергології ім. академіка Є.М. Нейка, м. Івано-Франківськ</w:t>
            </w:r>
          </w:p>
        </w:tc>
      </w:tr>
    </w:tbl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B44F82" w:rsidRPr="0044533F" w:rsidTr="00942A9F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19"/>
                <w:b w:val="0"/>
              </w:rPr>
              <w:t>БУЛО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19"/>
                <w:b w:val="0"/>
              </w:rPr>
              <w:t>СТАЛО</w:t>
            </w:r>
          </w:p>
        </w:tc>
      </w:tr>
      <w:tr w:rsidR="00B44F82" w:rsidRPr="0044533F" w:rsidTr="00942A9F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533F">
              <w:rPr>
                <w:rStyle w:val="csed36d4af33"/>
                <w:b w:val="0"/>
                <w:i w:val="0"/>
                <w:lang w:val="ru-RU"/>
              </w:rPr>
              <w:t xml:space="preserve">12-канальний реєстратор для холтер-моніторингу ЕКГ </w:t>
            </w:r>
            <w:r w:rsidRPr="0044533F">
              <w:rPr>
                <w:rStyle w:val="csed36d4af33"/>
                <w:i w:val="0"/>
                <w:lang w:val="ru-RU"/>
              </w:rPr>
              <w:t>"</w:t>
            </w:r>
            <w:r w:rsidRPr="0044533F">
              <w:rPr>
                <w:rStyle w:val="csed36d4af33"/>
                <w:i w:val="0"/>
              </w:rPr>
              <w:t>M</w:t>
            </w:r>
            <w:r w:rsidRPr="0044533F">
              <w:rPr>
                <w:rStyle w:val="csed36d4af33"/>
                <w:i w:val="0"/>
                <w:lang w:val="ru-RU"/>
              </w:rPr>
              <w:t>12</w:t>
            </w:r>
            <w:r w:rsidRPr="0044533F">
              <w:rPr>
                <w:rStyle w:val="csed36d4af33"/>
                <w:i w:val="0"/>
              </w:rPr>
              <w:t>R</w:t>
            </w:r>
            <w:r w:rsidRPr="0044533F">
              <w:rPr>
                <w:rStyle w:val="csed36d4af33"/>
                <w:i w:val="0"/>
                <w:lang w:val="ru-RU"/>
              </w:rPr>
              <w:t>-04771"</w:t>
            </w:r>
            <w:r w:rsidRPr="0044533F">
              <w:rPr>
                <w:rStyle w:val="csed36d4af33"/>
                <w:b w:val="0"/>
                <w:i w:val="0"/>
                <w:lang w:val="ru-RU"/>
              </w:rPr>
              <w:t xml:space="preserve"> в комплекті із сумкою-чохлом, кабелями для під’єднання електродів до пацієнта та адаптером. </w:t>
            </w:r>
            <w:r w:rsidRPr="0044533F">
              <w:rPr>
                <w:rStyle w:val="csed36d4af33"/>
                <w:b w:val="0"/>
                <w:i w:val="0"/>
              </w:rPr>
              <w:t>Виробник: "Global Instrumentation LLC", США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533F">
              <w:rPr>
                <w:rStyle w:val="csed36d4af33"/>
                <w:b w:val="0"/>
                <w:i w:val="0"/>
                <w:lang w:val="ru-RU"/>
              </w:rPr>
              <w:t xml:space="preserve">12-канальний реєстратор для холтер-моніторингу ЕКГ </w:t>
            </w:r>
            <w:r w:rsidRPr="0044533F">
              <w:rPr>
                <w:rStyle w:val="csed36d4af33"/>
                <w:i w:val="0"/>
                <w:lang w:val="ru-RU"/>
              </w:rPr>
              <w:t>"</w:t>
            </w:r>
            <w:r w:rsidRPr="0044533F">
              <w:rPr>
                <w:rStyle w:val="csed36d4af33"/>
                <w:i w:val="0"/>
              </w:rPr>
              <w:t>M</w:t>
            </w:r>
            <w:r w:rsidRPr="0044533F">
              <w:rPr>
                <w:rStyle w:val="csed36d4af33"/>
                <w:i w:val="0"/>
                <w:lang w:val="ru-RU"/>
              </w:rPr>
              <w:t>12</w:t>
            </w:r>
            <w:r w:rsidRPr="0044533F">
              <w:rPr>
                <w:rStyle w:val="csed36d4af33"/>
                <w:i w:val="0"/>
              </w:rPr>
              <w:t>R</w:t>
            </w:r>
            <w:r w:rsidRPr="0044533F">
              <w:rPr>
                <w:rStyle w:val="csed36d4af33"/>
                <w:i w:val="0"/>
                <w:lang w:val="ru-RU"/>
              </w:rPr>
              <w:t>"</w:t>
            </w:r>
            <w:r w:rsidRPr="0044533F">
              <w:rPr>
                <w:rStyle w:val="csed36d4af33"/>
                <w:b w:val="0"/>
                <w:i w:val="0"/>
                <w:lang w:val="ru-RU"/>
              </w:rPr>
              <w:t xml:space="preserve"> в комплекті із сумкою-чохлом, кабелями для під’єднання електродів до пацієнта та адаптером. </w:t>
            </w:r>
            <w:r w:rsidRPr="0044533F">
              <w:rPr>
                <w:rStyle w:val="csed36d4af33"/>
                <w:b w:val="0"/>
                <w:i w:val="0"/>
              </w:rPr>
              <w:t>Виробник: "Global Instrumentation LLC", США</w:t>
            </w:r>
          </w:p>
        </w:tc>
      </w:tr>
    </w:tbl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32"/>
          <w:rFonts w:ascii="Arial" w:hAnsi="Arial" w:cs="Arial"/>
          <w:sz w:val="20"/>
          <w:szCs w:val="20"/>
          <w:lang w:val="ru-RU"/>
        </w:rPr>
      </w:pPr>
      <w:r>
        <w:rPr>
          <w:rStyle w:val="cs9b0062634"/>
          <w:lang w:val="ru-RU"/>
        </w:rPr>
        <w:t xml:space="preserve">34. </w:t>
      </w:r>
      <w:r w:rsidRPr="0044533F">
        <w:rPr>
          <w:rStyle w:val="cs9b0062634"/>
          <w:lang w:val="ru-RU"/>
        </w:rPr>
        <w:t>Зміна назви місця проведення клінічного випробування та відповідального дослідника</w:t>
      </w:r>
      <w:r w:rsidRPr="0044533F">
        <w:rPr>
          <w:rStyle w:val="cs9f0a404034"/>
          <w:lang w:val="ru-RU"/>
        </w:rPr>
        <w:t xml:space="preserve"> до протоколу клінічного випробування «Дослідження ІІ фази з метою оцінки безпечності й ефективності терапії препаратом </w:t>
      </w:r>
      <w:r w:rsidRPr="0044533F">
        <w:rPr>
          <w:rStyle w:val="cs9b0062634"/>
        </w:rPr>
        <w:t>SYD</w:t>
      </w:r>
      <w:r w:rsidRPr="0044533F">
        <w:rPr>
          <w:rStyle w:val="cs9b0062634"/>
          <w:lang w:val="ru-RU"/>
        </w:rPr>
        <w:t>985</w:t>
      </w:r>
      <w:r w:rsidRPr="0044533F">
        <w:rPr>
          <w:rStyle w:val="cs9f0a404034"/>
          <w:lang w:val="ru-RU"/>
        </w:rPr>
        <w:t xml:space="preserve">, кон’югатом антитіла та лікарської речовини, що проводиться в одній групі пацієнток із рецидивним, поширеним або метастатичним раком ендометрію з експресією </w:t>
      </w:r>
      <w:r w:rsidRPr="0044533F">
        <w:rPr>
          <w:rStyle w:val="cs9f0a404034"/>
        </w:rPr>
        <w:t>HER</w:t>
      </w:r>
      <w:r w:rsidRPr="0044533F">
        <w:rPr>
          <w:rStyle w:val="cs9f0a404034"/>
          <w:lang w:val="ru-RU"/>
        </w:rPr>
        <w:t xml:space="preserve">2, у яких раніше було виявлено прогресування захворювання на тлі чи після проведення хіміотерапії першої лінії на основі препаратів платини», код дослідження </w:t>
      </w:r>
      <w:r w:rsidRPr="0044533F">
        <w:rPr>
          <w:rStyle w:val="cs9b0062634"/>
        </w:rPr>
        <w:t>SYD</w:t>
      </w:r>
      <w:r w:rsidRPr="0044533F">
        <w:rPr>
          <w:rStyle w:val="cs9b0062634"/>
          <w:lang w:val="ru-RU"/>
        </w:rPr>
        <w:t>985.003</w:t>
      </w:r>
      <w:r w:rsidRPr="0044533F">
        <w:rPr>
          <w:rStyle w:val="cs9f0a404034"/>
          <w:lang w:val="ru-RU"/>
        </w:rPr>
        <w:t>, редакція 3.0 від 30 вересня 2020 р.; спонсор - «Бійондіс Б.В.», [</w:t>
      </w:r>
      <w:r w:rsidRPr="0044533F">
        <w:rPr>
          <w:rStyle w:val="cs9f0a404034"/>
        </w:rPr>
        <w:t>Byondis</w:t>
      </w:r>
      <w:r w:rsidRPr="0044533F">
        <w:rPr>
          <w:rStyle w:val="cs9f0a404034"/>
          <w:lang w:val="ru-RU"/>
        </w:rPr>
        <w:t xml:space="preserve"> </w:t>
      </w:r>
      <w:r w:rsidRPr="0044533F">
        <w:rPr>
          <w:rStyle w:val="cs9f0a404034"/>
        </w:rPr>
        <w:t>B</w:t>
      </w:r>
      <w:r w:rsidRPr="0044533F">
        <w:rPr>
          <w:rStyle w:val="cs9f0a404034"/>
          <w:lang w:val="ru-RU"/>
        </w:rPr>
        <w:t>.</w:t>
      </w:r>
      <w:r w:rsidRPr="0044533F">
        <w:rPr>
          <w:rStyle w:val="cs9f0a404034"/>
        </w:rPr>
        <w:t>V</w:t>
      </w:r>
      <w:r w:rsidRPr="0044533F">
        <w:rPr>
          <w:rStyle w:val="cs9f0a404034"/>
          <w:lang w:val="ru-RU"/>
        </w:rPr>
        <w:t>.], Нідерланди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Style w:val="cs9b0062634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B44F82" w:rsidRPr="0044533F" w:rsidTr="00942A9F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34"/>
                <w:b w:val="0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44533F">
              <w:rPr>
                <w:rStyle w:val="cs9b0062634"/>
                <w:b w:val="0"/>
              </w:rPr>
              <w:t>СТАЛО</w:t>
            </w:r>
          </w:p>
        </w:tc>
      </w:tr>
      <w:tr w:rsidR="00B44F82" w:rsidRPr="0018568C" w:rsidTr="00942A9F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44533F">
              <w:rPr>
                <w:rStyle w:val="cs9b0062634"/>
              </w:rPr>
              <w:t>к.м.н. Тащук І.В.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b0062634"/>
                <w:lang w:val="ru-RU"/>
              </w:rPr>
              <w:t xml:space="preserve">Комунальна установа «Чернівецький обласний клінічний онкологічний диспансер», відділення денного стаціонару, </w:t>
            </w:r>
            <w:r w:rsidRPr="0044533F">
              <w:rPr>
                <w:rStyle w:val="cs9b0062634"/>
                <w:b w:val="0"/>
                <w:lang w:val="ru-RU"/>
              </w:rPr>
              <w:t>м. Чернівці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4533F" w:rsidRDefault="00B44F82" w:rsidP="00942A9F">
            <w:pPr>
              <w:pStyle w:val="csf06cd37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b0062634"/>
                <w:lang w:val="ru-RU"/>
              </w:rPr>
              <w:t>лікар Семеген Ю.В.</w:t>
            </w:r>
          </w:p>
          <w:p w:rsidR="00B44F82" w:rsidRPr="0044533F" w:rsidRDefault="00B44F82" w:rsidP="00942A9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533F">
              <w:rPr>
                <w:rStyle w:val="cs9b0062634"/>
                <w:lang w:val="ru-RU"/>
              </w:rPr>
              <w:t xml:space="preserve">Обласне комунальне некомерційне підприємство «Буковинський клінічний онкологічний центр», структурний підрозділ клінічної онкології, </w:t>
            </w:r>
            <w:r w:rsidRPr="0044533F">
              <w:rPr>
                <w:rStyle w:val="cs9b0062634"/>
                <w:b w:val="0"/>
                <w:lang w:val="ru-RU"/>
              </w:rPr>
              <w:t>м. Чернівці</w:t>
            </w:r>
          </w:p>
        </w:tc>
      </w:tr>
    </w:tbl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Style w:val="cs9b0062635"/>
          <w:lang w:val="ru-RU"/>
        </w:rPr>
        <w:t xml:space="preserve">35. </w:t>
      </w:r>
      <w:r w:rsidRPr="0044533F">
        <w:rPr>
          <w:rStyle w:val="cs9b0062635"/>
          <w:lang w:val="ru-RU"/>
        </w:rPr>
        <w:t xml:space="preserve">Оновлений протокол клінічного випробування, версія 3 від 27 жовтня 2021 р.; Форма інформованої згоди, версія 4.0 для України українською та російською мовами від 01 грудня 2021 р. На основі майстер-версії форми інформованої згоди для дослідження </w:t>
      </w:r>
      <w:r w:rsidRPr="0044533F">
        <w:rPr>
          <w:rStyle w:val="cs9b0062635"/>
        </w:rPr>
        <w:t>BN</w:t>
      </w:r>
      <w:r w:rsidRPr="0044533F">
        <w:rPr>
          <w:rStyle w:val="cs9b0062635"/>
          <w:lang w:val="ru-RU"/>
        </w:rPr>
        <w:t xml:space="preserve">42082, версія 3, від 27 жовтня 2021 р. </w:t>
      </w:r>
      <w:proofErr w:type="gramStart"/>
      <w:r w:rsidRPr="0044533F">
        <w:rPr>
          <w:rStyle w:val="cs9f0a404035"/>
          <w:lang w:val="ru-RU"/>
        </w:rPr>
        <w:t>до протоколу</w:t>
      </w:r>
      <w:proofErr w:type="gramEnd"/>
      <w:r w:rsidRPr="0044533F">
        <w:rPr>
          <w:rStyle w:val="cs9f0a404035"/>
          <w:lang w:val="ru-RU"/>
        </w:rPr>
        <w:t xml:space="preserve"> клінічного дослідження «Багатоцентрове, рандомізоване, подвійне сліпе, контрольоване дослідження фази ІІІ</w:t>
      </w:r>
      <w:r w:rsidRPr="0044533F">
        <w:rPr>
          <w:rStyle w:val="cs9f0a404035"/>
        </w:rPr>
        <w:t>b</w:t>
      </w:r>
      <w:r w:rsidRPr="0044533F">
        <w:rPr>
          <w:rStyle w:val="cs9f0a404035"/>
          <w:lang w:val="ru-RU"/>
        </w:rPr>
        <w:t xml:space="preserve"> для оцінки ефективності, безпечності та фармакокінетики вищих доз </w:t>
      </w:r>
      <w:r w:rsidRPr="0044533F">
        <w:rPr>
          <w:rStyle w:val="cs9b0062635"/>
          <w:lang w:val="ru-RU"/>
        </w:rPr>
        <w:t>окрелізумабу</w:t>
      </w:r>
      <w:r w:rsidRPr="0044533F">
        <w:rPr>
          <w:rStyle w:val="cs9f0a404035"/>
          <w:lang w:val="ru-RU"/>
        </w:rPr>
        <w:t xml:space="preserve"> у дорослих пацієнтів з рецидивуючим розсіяним склерозом», код дослідження </w:t>
      </w:r>
      <w:r w:rsidRPr="0044533F">
        <w:rPr>
          <w:rStyle w:val="cs9b0062635"/>
        </w:rPr>
        <w:t>BN</w:t>
      </w:r>
      <w:r w:rsidRPr="0044533F">
        <w:rPr>
          <w:rStyle w:val="cs9b0062635"/>
          <w:lang w:val="ru-RU"/>
        </w:rPr>
        <w:t>42082</w:t>
      </w:r>
      <w:r w:rsidRPr="0044533F">
        <w:rPr>
          <w:rStyle w:val="cs9f0a404035"/>
          <w:lang w:val="ru-RU"/>
        </w:rPr>
        <w:t>, версія 2 від 29 березня 2021 р.; спонсор - Ф.Хоффманн-Ля Рош Лтд, Швейцарія</w:t>
      </w:r>
    </w:p>
    <w:p w:rsidR="00B44F82" w:rsidRPr="0044533F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44533F" w:rsidRDefault="00B44F82" w:rsidP="00B44F82">
      <w:pPr>
        <w:jc w:val="both"/>
        <w:rPr>
          <w:rStyle w:val="cs80d9435b34"/>
          <w:rFonts w:ascii="Arial" w:hAnsi="Arial" w:cs="Arial"/>
          <w:sz w:val="20"/>
          <w:szCs w:val="20"/>
          <w:lang w:val="ru-RU"/>
        </w:rPr>
      </w:pPr>
      <w:r>
        <w:rPr>
          <w:rStyle w:val="cs9b0062636"/>
          <w:lang w:val="ru-RU"/>
        </w:rPr>
        <w:t xml:space="preserve">36. </w:t>
      </w:r>
      <w:r w:rsidRPr="0044533F">
        <w:rPr>
          <w:rStyle w:val="cs9b0062636"/>
          <w:lang w:val="ru-RU"/>
        </w:rPr>
        <w:t>Брошура дослідника на досліджуваний лікарський засіб Памревлумаб, видання 19.0 від 05 листопада 2021 року, англійською мовою; Досьє досліджуваного лікарського засобу (Памревлумаб), версія 3.2 від вересня 2021 року, англійською мовою; Додаток до Розділу 2.1.</w:t>
      </w:r>
      <w:r w:rsidRPr="0044533F">
        <w:rPr>
          <w:rStyle w:val="cs9b0062636"/>
        </w:rPr>
        <w:t>P</w:t>
      </w:r>
      <w:r w:rsidRPr="0044533F">
        <w:rPr>
          <w:rStyle w:val="cs9b0062636"/>
          <w:lang w:val="ru-RU"/>
        </w:rPr>
        <w:t>.8 «Стабільність» до Досьє досліджуваного лікарського засобу (Памревлумаб), версія 3.2 від вересня 2021 року, англійською мовою; Подовження терміну придатності лікарського засобу памревлумаб до 48 місяців</w:t>
      </w:r>
      <w:r w:rsidRPr="0044533F">
        <w:rPr>
          <w:rStyle w:val="cs9f0a404036"/>
          <w:lang w:val="ru-RU"/>
        </w:rPr>
        <w:t xml:space="preserve"> до протоколу клінічного дослідження «Зефірус </w:t>
      </w:r>
      <w:r w:rsidRPr="0044533F">
        <w:rPr>
          <w:rStyle w:val="cs9f0a404036"/>
        </w:rPr>
        <w:t>II</w:t>
      </w:r>
      <w:r w:rsidRPr="0044533F">
        <w:rPr>
          <w:rStyle w:val="cs9f0a404036"/>
          <w:lang w:val="ru-RU"/>
        </w:rPr>
        <w:t xml:space="preserve">: Рандомізоване, подвійне сліпе, плацебо-контрольоване клінічне дослідження фази 3 з метою оцінки ефективності та безпеки препарату </w:t>
      </w:r>
      <w:r w:rsidRPr="0044533F">
        <w:rPr>
          <w:rStyle w:val="cs9b0062636"/>
          <w:lang w:val="ru-RU"/>
        </w:rPr>
        <w:t>памревлумаб</w:t>
      </w:r>
      <w:r w:rsidRPr="0044533F">
        <w:rPr>
          <w:rStyle w:val="cs9f0a404036"/>
          <w:lang w:val="ru-RU"/>
        </w:rPr>
        <w:t xml:space="preserve"> у пацієнтів з ідіопатичним легеневим фіброзом (ІЛФ)», код дослідження </w:t>
      </w:r>
      <w:r w:rsidRPr="0044533F">
        <w:rPr>
          <w:rStyle w:val="cs9b0062636"/>
        </w:rPr>
        <w:t>FGCL</w:t>
      </w:r>
      <w:r w:rsidRPr="0044533F">
        <w:rPr>
          <w:rStyle w:val="cs9b0062636"/>
          <w:lang w:val="ru-RU"/>
        </w:rPr>
        <w:t>-3019-095</w:t>
      </w:r>
      <w:r w:rsidRPr="0044533F">
        <w:rPr>
          <w:rStyle w:val="cs9f0a404036"/>
          <w:lang w:val="ru-RU"/>
        </w:rPr>
        <w:t>, з Поправкою 1.0 від 03 березня 2021 року; спонсор - «ФіброГен, Інк.» (</w:t>
      </w:r>
      <w:r w:rsidRPr="0044533F">
        <w:rPr>
          <w:rStyle w:val="cs9f0a404036"/>
        </w:rPr>
        <w:t>FibroGen</w:t>
      </w:r>
      <w:r w:rsidRPr="0044533F">
        <w:rPr>
          <w:rStyle w:val="cs9f0a404036"/>
          <w:lang w:val="ru-RU"/>
        </w:rPr>
        <w:t xml:space="preserve">, </w:t>
      </w:r>
      <w:r w:rsidRPr="0044533F">
        <w:rPr>
          <w:rStyle w:val="cs9f0a404036"/>
        </w:rPr>
        <w:t>Inc</w:t>
      </w:r>
      <w:r w:rsidRPr="0044533F">
        <w:rPr>
          <w:rStyle w:val="cs9f0a404036"/>
          <w:lang w:val="ru-RU"/>
        </w:rPr>
        <w:t>.), Сполучені Штати Америки</w:t>
      </w:r>
    </w:p>
    <w:p w:rsidR="00B44F82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4533F">
        <w:rPr>
          <w:rFonts w:ascii="Arial" w:hAnsi="Arial" w:cs="Arial"/>
          <w:sz w:val="20"/>
          <w:szCs w:val="20"/>
          <w:lang w:val="ru-RU"/>
        </w:rPr>
        <w:t>Заявник - ТОВ «ВОРЛДВАЙД КЛІНІКАЛ ТРАІЛС УКР»</w:t>
      </w:r>
    </w:p>
    <w:p w:rsidR="00B44F82" w:rsidRDefault="00B44F82" w:rsidP="00B44F82">
      <w:pPr>
        <w:jc w:val="both"/>
        <w:rPr>
          <w:rFonts w:ascii="Arial" w:hAnsi="Arial" w:cs="Arial"/>
          <w:sz w:val="20"/>
          <w:szCs w:val="20"/>
          <w:lang w:val="uk-UA" w:eastAsia="uk-UA"/>
        </w:rPr>
      </w:pPr>
    </w:p>
    <w:p w:rsidR="00B44F82" w:rsidRDefault="00B44F82" w:rsidP="00B44F82">
      <w:pPr>
        <w:jc w:val="both"/>
        <w:rPr>
          <w:rFonts w:ascii="Arial" w:hAnsi="Arial" w:cs="Arial"/>
          <w:sz w:val="20"/>
          <w:szCs w:val="20"/>
          <w:lang w:val="uk-UA" w:eastAsia="uk-UA"/>
        </w:rPr>
      </w:pPr>
    </w:p>
    <w:p w:rsidR="00B44F82" w:rsidRPr="00DB5472" w:rsidRDefault="00B44F82" w:rsidP="00B44F82">
      <w:pPr>
        <w:jc w:val="both"/>
        <w:rPr>
          <w:rStyle w:val="cs80d9435b35"/>
          <w:lang w:val="uk-UA"/>
        </w:rPr>
      </w:pPr>
      <w:r>
        <w:rPr>
          <w:rStyle w:val="cs9b0062637"/>
          <w:lang w:val="uk-UA"/>
        </w:rPr>
        <w:t xml:space="preserve">37. </w:t>
      </w:r>
      <w:r w:rsidRPr="00DB5472">
        <w:rPr>
          <w:rStyle w:val="cs9b0062637"/>
          <w:lang w:val="uk-UA"/>
        </w:rPr>
        <w:t>Оновлений Протокол (Версія 1.4 від 20.12.2021 р.); Зміна централізованих технічних приміщень, що будуть використовуватись для проведення клінічного випробування (лабораторія), у яких централізовано будуть вимірюватися або оцінюватися основні критерії оцінки</w:t>
      </w:r>
      <w:r w:rsidRPr="00DB5472">
        <w:rPr>
          <w:rStyle w:val="cs9f0a404037"/>
          <w:lang w:val="uk-UA"/>
        </w:rPr>
        <w:t xml:space="preserve"> до протоколу клінічного випробування «Відкрите багатоцентрове міжнародне дослідження ефективності та безпечності лікарського засобу </w:t>
      </w:r>
      <w:r w:rsidRPr="00DB5472">
        <w:rPr>
          <w:rStyle w:val="cs9b0062637"/>
          <w:lang w:val="uk-UA"/>
        </w:rPr>
        <w:t>Резоглобін</w:t>
      </w:r>
      <w:r w:rsidRPr="00DB5472">
        <w:rPr>
          <w:rStyle w:val="cs9f0a404037"/>
          <w:lang w:val="uk-UA"/>
        </w:rPr>
        <w:t xml:space="preserve"> (</w:t>
      </w:r>
      <w:r>
        <w:rPr>
          <w:rStyle w:val="cs9f0a404037"/>
        </w:rPr>
        <w:t>Human</w:t>
      </w:r>
      <w:r w:rsidRPr="00DB5472">
        <w:rPr>
          <w:rStyle w:val="cs9f0a404037"/>
          <w:lang w:val="uk-UA"/>
        </w:rPr>
        <w:t xml:space="preserve"> </w:t>
      </w:r>
      <w:r>
        <w:rPr>
          <w:rStyle w:val="cs9f0a404037"/>
        </w:rPr>
        <w:t>Anti</w:t>
      </w:r>
      <w:r w:rsidRPr="00DB5472">
        <w:rPr>
          <w:rStyle w:val="cs9f0a404037"/>
          <w:lang w:val="uk-UA"/>
        </w:rPr>
        <w:t>-</w:t>
      </w:r>
      <w:r>
        <w:rPr>
          <w:rStyle w:val="cs9f0a404037"/>
        </w:rPr>
        <w:t>D</w:t>
      </w:r>
      <w:r w:rsidRPr="00DB5472">
        <w:rPr>
          <w:rStyle w:val="cs9f0a404037"/>
          <w:lang w:val="uk-UA"/>
        </w:rPr>
        <w:t xml:space="preserve"> (</w:t>
      </w:r>
      <w:r>
        <w:rPr>
          <w:rStyle w:val="cs9f0a404037"/>
        </w:rPr>
        <w:t>rh</w:t>
      </w:r>
      <w:r w:rsidRPr="00DB5472">
        <w:rPr>
          <w:rStyle w:val="cs9f0a404037"/>
          <w:lang w:val="uk-UA"/>
        </w:rPr>
        <w:t xml:space="preserve">) </w:t>
      </w:r>
      <w:r>
        <w:rPr>
          <w:rStyle w:val="cs9f0a404037"/>
        </w:rPr>
        <w:t>immunoglobulin</w:t>
      </w:r>
      <w:r w:rsidRPr="00DB5472">
        <w:rPr>
          <w:rStyle w:val="cs9f0a404037"/>
          <w:lang w:val="uk-UA"/>
        </w:rPr>
        <w:t xml:space="preserve">) виробництва ТОВ «Біофарма Плазма», Україна, у вагітних жінок в антенатальному та постнатальному періоді в рутинній клінічній практиці для профілактики резус-сенсибілізації, з підгрупою дослідження деяких параметрів фармакокінетики», код дослідження </w:t>
      </w:r>
      <w:r w:rsidRPr="00DB5472">
        <w:rPr>
          <w:rStyle w:val="cs9b0062637"/>
          <w:lang w:val="uk-UA"/>
        </w:rPr>
        <w:t>1901-</w:t>
      </w:r>
      <w:r>
        <w:rPr>
          <w:rStyle w:val="cs9b0062637"/>
        </w:rPr>
        <w:t>RH</w:t>
      </w:r>
      <w:r w:rsidRPr="00DB5472">
        <w:rPr>
          <w:rStyle w:val="cs9b0062637"/>
          <w:lang w:val="uk-UA"/>
        </w:rPr>
        <w:t>-</w:t>
      </w:r>
      <w:r>
        <w:rPr>
          <w:rStyle w:val="cs9b0062637"/>
        </w:rPr>
        <w:t>BF</w:t>
      </w:r>
      <w:r w:rsidRPr="00DB5472">
        <w:rPr>
          <w:rStyle w:val="cs9f0a404037"/>
          <w:lang w:val="uk-UA"/>
        </w:rPr>
        <w:t>, Версія 1.3 від 17.09.2021; спонсор - ТОВ «БІОФАРМА ПЛАЗМА», Україна</w:t>
      </w:r>
    </w:p>
    <w:p w:rsidR="00B44F82" w:rsidRPr="00DB5472" w:rsidRDefault="00B44F82" w:rsidP="00B44F82">
      <w:pPr>
        <w:pStyle w:val="cs80d9435b"/>
        <w:rPr>
          <w:lang w:val="uk-UA"/>
        </w:rPr>
      </w:pPr>
      <w:r>
        <w:rPr>
          <w:rStyle w:val="cs9b0062637"/>
        </w:rPr>
        <w:t> </w:t>
      </w:r>
    </w:p>
    <w:tbl>
      <w:tblPr>
        <w:tblW w:w="963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B44F82" w:rsidTr="00942A9F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76AF8" w:rsidRDefault="00B44F82" w:rsidP="00942A9F">
            <w:pPr>
              <w:pStyle w:val="cs2e86d3a6"/>
              <w:rPr>
                <w:b/>
              </w:rPr>
            </w:pPr>
            <w:r w:rsidRPr="00476AF8">
              <w:rPr>
                <w:rStyle w:val="cs9b0062637"/>
                <w:b w:val="0"/>
              </w:rPr>
              <w:t>БУЛО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476AF8" w:rsidRDefault="00B44F82" w:rsidP="00942A9F">
            <w:pPr>
              <w:pStyle w:val="cs2e86d3a6"/>
              <w:rPr>
                <w:b/>
              </w:rPr>
            </w:pPr>
            <w:r w:rsidRPr="00476AF8">
              <w:rPr>
                <w:rStyle w:val="cs9b0062637"/>
                <w:b w:val="0"/>
              </w:rPr>
              <w:t>СТАЛО</w:t>
            </w:r>
          </w:p>
        </w:tc>
      </w:tr>
      <w:tr w:rsidR="00B44F82" w:rsidRPr="0018568C" w:rsidTr="00942A9F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Default="00B44F82" w:rsidP="00942A9F">
            <w:pPr>
              <w:pStyle w:val="cs80d9435b"/>
            </w:pPr>
            <w:r>
              <w:rPr>
                <w:rStyle w:val="cs9b0062637"/>
              </w:rPr>
              <w:t xml:space="preserve">ТОВ «МЕДІКАВЕР ІНТЕГРЕЙТЕД КЛІНІКАЛ СЕРВІСЕС ЮКРЕЙН», 04214, м. Київ, вул. Полярна 2/58, «А», </w:t>
            </w:r>
          </w:p>
          <w:p w:rsidR="00B44F82" w:rsidRDefault="00B44F82" w:rsidP="00942A9F">
            <w:pPr>
              <w:pStyle w:val="cs80d9435b"/>
            </w:pPr>
            <w:r>
              <w:rPr>
                <w:rStyle w:val="cs9b0062637"/>
              </w:rPr>
              <w:t>+38 044 490 60 60,</w:t>
            </w:r>
          </w:p>
          <w:p w:rsidR="00B44F82" w:rsidRDefault="00B44F82" w:rsidP="00942A9F">
            <w:pPr>
              <w:pStyle w:val="cs80d9435b"/>
            </w:pPr>
            <w:r>
              <w:rPr>
                <w:rStyle w:val="cs9b0062637"/>
              </w:rPr>
              <w:t>natalia.ierchenko@medicover.com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82" w:rsidRPr="00F674ED" w:rsidRDefault="00B44F82" w:rsidP="00942A9F">
            <w:pPr>
              <w:pStyle w:val="cs80d9435b"/>
              <w:rPr>
                <w:lang w:val="ru-RU"/>
              </w:rPr>
            </w:pPr>
            <w:r w:rsidRPr="00F674ED">
              <w:rPr>
                <w:rStyle w:val="cs9b0062637"/>
                <w:lang w:val="ru-RU"/>
              </w:rPr>
              <w:t xml:space="preserve">ТОВ «МЛ «ДІЛА», 01103, м. Київ, вул. Професора Підвисоцького, будинок 6 А, </w:t>
            </w:r>
          </w:p>
          <w:p w:rsidR="00B44F82" w:rsidRPr="00F674ED" w:rsidRDefault="00B44F82" w:rsidP="00942A9F">
            <w:pPr>
              <w:pStyle w:val="cs80d9435b"/>
              <w:rPr>
                <w:lang w:val="ru-RU"/>
              </w:rPr>
            </w:pPr>
            <w:r w:rsidRPr="00F674ED">
              <w:rPr>
                <w:rStyle w:val="cs9b0062637"/>
                <w:lang w:val="ru-RU"/>
              </w:rPr>
              <w:t xml:space="preserve">+38 044 364-30-09, </w:t>
            </w:r>
          </w:p>
          <w:p w:rsidR="00B44F82" w:rsidRPr="00F674ED" w:rsidRDefault="00B44F82" w:rsidP="00942A9F">
            <w:pPr>
              <w:pStyle w:val="cs80d9435b"/>
              <w:rPr>
                <w:lang w:val="ru-RU"/>
              </w:rPr>
            </w:pPr>
            <w:r>
              <w:rPr>
                <w:rStyle w:val="cs9b0062637"/>
              </w:rPr>
              <w:t>t</w:t>
            </w:r>
            <w:r w:rsidRPr="00F674ED">
              <w:rPr>
                <w:rStyle w:val="cs9b0062637"/>
                <w:lang w:val="ru-RU"/>
              </w:rPr>
              <w:t>.</w:t>
            </w:r>
            <w:r>
              <w:rPr>
                <w:rStyle w:val="cs9b0062637"/>
              </w:rPr>
              <w:t>linkevych</w:t>
            </w:r>
            <w:r w:rsidRPr="00F674ED">
              <w:rPr>
                <w:rStyle w:val="cs9b0062637"/>
                <w:lang w:val="ru-RU"/>
              </w:rPr>
              <w:t>@</w:t>
            </w:r>
            <w:r>
              <w:rPr>
                <w:rStyle w:val="cs9b0062637"/>
              </w:rPr>
              <w:t>dila</w:t>
            </w:r>
            <w:r w:rsidRPr="00F674ED">
              <w:rPr>
                <w:rStyle w:val="cs9b0062637"/>
                <w:lang w:val="ru-RU"/>
              </w:rPr>
              <w:t>.</w:t>
            </w:r>
            <w:r>
              <w:rPr>
                <w:rStyle w:val="cs9b0062637"/>
              </w:rPr>
              <w:t>com</w:t>
            </w:r>
            <w:r w:rsidRPr="00F674ED">
              <w:rPr>
                <w:rStyle w:val="cs9b0062637"/>
                <w:lang w:val="ru-RU"/>
              </w:rPr>
              <w:t>.</w:t>
            </w:r>
            <w:r>
              <w:rPr>
                <w:rStyle w:val="cs9b0062637"/>
              </w:rPr>
              <w:t>ua</w:t>
            </w:r>
          </w:p>
        </w:tc>
      </w:tr>
    </w:tbl>
    <w:p w:rsidR="00B44F82" w:rsidRPr="00DB5472" w:rsidRDefault="00B44F82" w:rsidP="00B44F8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DB5472">
        <w:rPr>
          <w:rFonts w:ascii="Arial" w:hAnsi="Arial" w:cs="Arial"/>
          <w:sz w:val="20"/>
          <w:szCs w:val="20"/>
          <w:lang w:val="ru-RU"/>
        </w:rPr>
        <w:t>Заявник - ТОВ «БІОФАРМА ПЛАЗМА», Україна</w:t>
      </w:r>
    </w:p>
    <w:p w:rsidR="00B44F82" w:rsidRPr="00DB5472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F674ED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F674ED" w:rsidRDefault="00B44F82" w:rsidP="00B44F8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Pr="00F674ED" w:rsidRDefault="00B44F82" w:rsidP="00B44F82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:rsidR="00B44F82" w:rsidRDefault="00B44F82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sectPr w:rsidR="00B44F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DDD" w:rsidRDefault="00111DDD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111DDD" w:rsidRDefault="00111DDD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DDD" w:rsidRDefault="00111DD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DDD" w:rsidRDefault="00111DDD">
    <w:pPr>
      <w:rPr>
        <w:sz w:val="20"/>
        <w:szCs w:val="20"/>
        <w:lang w:val="uk-UA"/>
      </w:rPr>
    </w:pPr>
  </w:p>
  <w:p w:rsidR="00111DDD" w:rsidRDefault="00111DDD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18568C" w:rsidRPr="0018568C">
      <w:rPr>
        <w:noProof/>
        <w:sz w:val="20"/>
        <w:szCs w:val="20"/>
        <w:lang w:val="ru-RU"/>
      </w:rPr>
      <w:t>12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DDD" w:rsidRDefault="00111DD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DDD" w:rsidRDefault="00111DDD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111DDD" w:rsidRDefault="00111DDD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DDD" w:rsidRDefault="00111DD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DDD" w:rsidRDefault="00111DD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DDD" w:rsidRDefault="00111DD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D974B4"/>
    <w:multiLevelType w:val="multilevel"/>
    <w:tmpl w:val="A434D6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2.%3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9F"/>
    <w:rsid w:val="00111DDD"/>
    <w:rsid w:val="00184407"/>
    <w:rsid w:val="0018568C"/>
    <w:rsid w:val="002A4754"/>
    <w:rsid w:val="002B1AA4"/>
    <w:rsid w:val="004A793B"/>
    <w:rsid w:val="00557811"/>
    <w:rsid w:val="005D0AAC"/>
    <w:rsid w:val="00656836"/>
    <w:rsid w:val="006F5B04"/>
    <w:rsid w:val="0071338E"/>
    <w:rsid w:val="007365F4"/>
    <w:rsid w:val="0076274B"/>
    <w:rsid w:val="00783939"/>
    <w:rsid w:val="008B0BAB"/>
    <w:rsid w:val="009761A0"/>
    <w:rsid w:val="009E2A78"/>
    <w:rsid w:val="00AA2E2F"/>
    <w:rsid w:val="00B44F82"/>
    <w:rsid w:val="00BE789F"/>
    <w:rsid w:val="00D62F73"/>
    <w:rsid w:val="00E11D95"/>
    <w:rsid w:val="00E46B86"/>
    <w:rsid w:val="00EB2E90"/>
    <w:rsid w:val="00E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F3B9BC4"/>
  <w15:chartTrackingRefBased/>
  <w15:docId w15:val="{6900730E-2E25-4CDE-8657-766C194B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8e0dcf3">
    <w:name w:val="cs38e0dc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394f58a2">
    <w:name w:val="cs394f58a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24c531">
    <w:name w:val="csc24c53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b73de0a">
    <w:name w:val="cs6b73de0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c1a95d">
    <w:name w:val="cs1fc1a95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7d23e5">
    <w:name w:val="csbc7d23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a1f9c57">
    <w:name w:val="cs8a1f9c5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90379bb">
    <w:name w:val="cs390379b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5717378">
    <w:name w:val="csf571737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596d51a">
    <w:name w:val="cs7596d51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2ad44b1">
    <w:name w:val="csf2ad44b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d0210086">
    <w:name w:val="csd021008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847a959">
    <w:name w:val="cs9847a95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e529554">
    <w:name w:val="cs7e52955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90d6d9f">
    <w:name w:val="csf90d6d9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b4d168b">
    <w:name w:val="csbb4d168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cdc331">
    <w:name w:val="csbbcdc33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a575ed3">
    <w:name w:val="csea575ed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7">
    <w:name w:val="cs80d9435b47"/>
    <w:basedOn w:val="a0"/>
  </w:style>
  <w:style w:type="character" w:customStyle="1" w:styleId="cs9b0062647">
    <w:name w:val="cs9b006264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7">
    <w:name w:val="cs9f0a40404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7">
    <w:name w:val="csed36d4af4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8">
    <w:name w:val="cs80d9435b48"/>
    <w:basedOn w:val="a0"/>
  </w:style>
  <w:style w:type="character" w:customStyle="1" w:styleId="cs9b0062648">
    <w:name w:val="cs9b006264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8">
    <w:name w:val="cs9f0a40404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8">
    <w:name w:val="csed36d4af4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9">
    <w:name w:val="cs80d9435b49"/>
    <w:basedOn w:val="a0"/>
  </w:style>
  <w:style w:type="character" w:customStyle="1" w:styleId="cs9b0062649">
    <w:name w:val="cs9b006264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9">
    <w:name w:val="cs9f0a40404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9">
    <w:name w:val="csed36d4af4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334aa6">
    <w:name w:val="cs90334aa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42aad76">
    <w:name w:val="cse42aad7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0">
    <w:name w:val="cs80d9435b50"/>
    <w:basedOn w:val="a0"/>
  </w:style>
  <w:style w:type="character" w:customStyle="1" w:styleId="cs9b0062650">
    <w:name w:val="cs9b006265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0">
    <w:name w:val="cs9f0a40405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0">
    <w:name w:val="csed36d4af5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7">
    <w:name w:val="List Paragraph"/>
    <w:basedOn w:val="a"/>
    <w:uiPriority w:val="34"/>
    <w:qFormat/>
    <w:rsid w:val="00111DDD"/>
    <w:pPr>
      <w:ind w:left="720"/>
      <w:contextualSpacing/>
    </w:pPr>
  </w:style>
  <w:style w:type="character" w:customStyle="1" w:styleId="csc583d0c81">
    <w:name w:val="csc583d0c81"/>
    <w:basedOn w:val="a0"/>
    <w:rsid w:val="00B44F82"/>
  </w:style>
  <w:style w:type="paragraph" w:customStyle="1" w:styleId="csdcb8910">
    <w:name w:val="csdcb8910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84c15a3">
    <w:name w:val="cs584c15a3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d46ea2c">
    <w:name w:val="cs3d46ea2c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2c1d389">
    <w:name w:val="csa2c1d389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36be4bb">
    <w:name w:val="csb36be4bb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62cbbcb">
    <w:name w:val="cs562cbbcb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1787f29">
    <w:name w:val="cs11787f29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c9a9b4b">
    <w:name w:val="csec9a9b4b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c583d0c82">
    <w:name w:val="csc583d0c82"/>
    <w:basedOn w:val="a0"/>
    <w:rsid w:val="00B44F82"/>
  </w:style>
  <w:style w:type="paragraph" w:customStyle="1" w:styleId="cs3d9acffa">
    <w:name w:val="cs3d9acffa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c1512f">
    <w:name w:val="cs7c1512f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6620ca1">
    <w:name w:val="csb6620ca1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990d7">
    <w:name w:val="cs50d990d7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3b738fb">
    <w:name w:val="cse3b738fb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06f8ca">
    <w:name w:val="cs2406f8ca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f2ff06b">
    <w:name w:val="cs6f2ff06b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69046f7">
    <w:name w:val="cs669046f7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e7c22d2">
    <w:name w:val="cs6e7c22d2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80fcc8">
    <w:name w:val="csde80fcc8"/>
    <w:basedOn w:val="a"/>
    <w:rsid w:val="00B44F82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cbbfd294">
    <w:name w:val="cscbbfd294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c6eea3f">
    <w:name w:val="cs3c6eea3f"/>
    <w:basedOn w:val="a"/>
    <w:rsid w:val="00B44F8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AEE37-78CE-4078-BF04-F6F7C06A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12</Pages>
  <Words>6218</Words>
  <Characters>43195</Characters>
  <Application>Microsoft Office Word</Application>
  <DocSecurity>0</DocSecurity>
  <Lines>359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33</cp:revision>
  <cp:lastPrinted>2022-01-19T12:56:00Z</cp:lastPrinted>
  <dcterms:created xsi:type="dcterms:W3CDTF">2022-01-18T13:05:00Z</dcterms:created>
  <dcterms:modified xsi:type="dcterms:W3CDTF">2022-02-03T10:13:00Z</dcterms:modified>
</cp:coreProperties>
</file>