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E0D" w:rsidRDefault="00656C60" w:rsidP="00656C60">
      <w:pPr>
        <w:pStyle w:val="a7"/>
        <w:ind w:right="-5"/>
        <w:jc w:val="right"/>
        <w:rPr>
          <w:rFonts w:ascii="Arial" w:hAnsi="Arial" w:cs="Arial"/>
          <w:b/>
          <w:sz w:val="18"/>
          <w:szCs w:val="18"/>
          <w:lang w:val="ru-RU"/>
        </w:rPr>
      </w:pPr>
      <w:r w:rsidRPr="00656C60">
        <w:rPr>
          <w:rFonts w:ascii="Arial" w:hAnsi="Arial" w:cs="Arial"/>
          <w:b/>
          <w:sz w:val="18"/>
          <w:szCs w:val="18"/>
          <w:lang w:val="ru-RU"/>
        </w:rPr>
        <w:t>Додаток</w:t>
      </w:r>
    </w:p>
    <w:p w:rsidR="00656C60" w:rsidRPr="00656C60" w:rsidRDefault="00656C60" w:rsidP="00656C60">
      <w:pPr>
        <w:pStyle w:val="a7"/>
        <w:ind w:right="-5"/>
        <w:jc w:val="right"/>
        <w:rPr>
          <w:rFonts w:ascii="Arial" w:hAnsi="Arial" w:cs="Arial"/>
          <w:b/>
          <w:sz w:val="18"/>
          <w:szCs w:val="18"/>
          <w:lang w:val="ru-RU"/>
        </w:rPr>
      </w:pPr>
    </w:p>
    <w:p w:rsidR="00656C60" w:rsidRDefault="00656C60" w:rsidP="00656C60">
      <w:pPr>
        <w:jc w:val="both"/>
        <w:rPr>
          <w:rFonts w:ascii="Arial" w:hAnsi="Arial" w:cs="Arial"/>
          <w:sz w:val="20"/>
          <w:szCs w:val="20"/>
          <w:lang w:val="ru-RU" w:eastAsia="de-DE"/>
        </w:rPr>
      </w:pPr>
      <w:r>
        <w:rPr>
          <w:rFonts w:ascii="Arial" w:hAnsi="Arial" w:cs="Arial"/>
          <w:b/>
          <w:bCs/>
          <w:sz w:val="20"/>
          <w:szCs w:val="20"/>
          <w:lang w:val="ru-RU"/>
        </w:rPr>
        <w:t>«</w:t>
      </w:r>
      <w:r>
        <w:rPr>
          <w:rFonts w:ascii="Arial" w:hAnsi="Arial" w:cs="Arial"/>
          <w:b/>
          <w:sz w:val="20"/>
          <w:szCs w:val="20"/>
          <w:lang w:val="ru-RU" w:eastAsia="ru-RU"/>
        </w:rPr>
        <w:t>Перелік суттєвих поправок до протоколів клінічних випробувань</w:t>
      </w:r>
      <w:r>
        <w:rPr>
          <w:rFonts w:ascii="Arial" w:hAnsi="Arial" w:cs="Arial"/>
          <w:b/>
          <w:sz w:val="20"/>
          <w:szCs w:val="20"/>
          <w:lang w:val="ru-RU"/>
        </w:rPr>
        <w:t xml:space="preserve">, розглянутих на засіданні   НТР № 10 від 21.04.2022, </w:t>
      </w:r>
      <w:r>
        <w:rPr>
          <w:rFonts w:ascii="Arial" w:hAnsi="Arial" w:cs="Arial"/>
          <w:b/>
          <w:sz w:val="20"/>
          <w:szCs w:val="20"/>
          <w:lang w:val="ru-RU" w:eastAsia="ru-RU"/>
        </w:rPr>
        <w:t>на які були отримані позитивні висновки експертів.</w:t>
      </w:r>
      <w:r>
        <w:rPr>
          <w:rFonts w:ascii="Arial" w:hAnsi="Arial" w:cs="Arial"/>
          <w:b/>
          <w:bCs/>
          <w:sz w:val="20"/>
          <w:szCs w:val="20"/>
          <w:lang w:val="ru-RU" w:eastAsia="ru-RU"/>
        </w:rPr>
        <w:t>»</w:t>
      </w:r>
    </w:p>
    <w:p w:rsidR="00E73E0D" w:rsidRPr="00656C60" w:rsidRDefault="00E73E0D">
      <w:pPr>
        <w:pStyle w:val="a7"/>
        <w:ind w:right="-5"/>
        <w:jc w:val="both"/>
        <w:rPr>
          <w:rFonts w:ascii="Arial" w:hAnsi="Arial" w:cs="Arial"/>
          <w:sz w:val="20"/>
          <w:szCs w:val="20"/>
          <w:lang w:val="ru-RU"/>
        </w:rPr>
      </w:pPr>
    </w:p>
    <w:p w:rsidR="00E73E0D" w:rsidRPr="00E73E0D" w:rsidRDefault="00656C60" w:rsidP="00656C60">
      <w:pPr>
        <w:jc w:val="both"/>
        <w:rPr>
          <w:rStyle w:val="cs80d9435b1"/>
          <w:lang w:val="uk-UA"/>
        </w:rPr>
      </w:pPr>
      <w:r>
        <w:rPr>
          <w:rStyle w:val="cs9b006261"/>
          <w:lang w:val="ru-RU"/>
        </w:rPr>
        <w:t xml:space="preserve">1. </w:t>
      </w:r>
      <w:r w:rsidR="00E73E0D">
        <w:rPr>
          <w:rStyle w:val="cs9b006261"/>
          <w:lang w:val="uk-UA"/>
        </w:rPr>
        <w:t>Оновлене досьє досліджуваного лікарського засобу ефтилагімод альфа, версія 6.0 від 17 листопада 2021 року; Оновлена Брошура дослідника для лікарського засобу ефтилагімод альфа, версія 9.0 від 02 березня 2022 року; Оновлена Брошура дослідника для лікарського засобу пембролізумаб, версія 21 від 02 вересня 2021 року</w:t>
      </w:r>
      <w:r w:rsidR="00E73E0D">
        <w:rPr>
          <w:rStyle w:val="cs9f0a40401"/>
          <w:lang w:val="uk-UA"/>
        </w:rPr>
        <w:t xml:space="preserve"> до протоколу клінічного дослідження TACTI-002 (Two ACTive Immunotherapeutics): Багатоцентрове, відкрите дослідження фази II у пацієнтів з раніше нелікованим неоперабельним або метастатичним недрібноклітинним раком легені (НДРЛ), або рецидивуючим PD-X рефрактерним НДРЛ, або рецидивуючим чи метастатичним плоскоклітинним раком голови та шиї (ПРГШ), які отримують розчинний рекомбінантний білок LAG-3 </w:t>
      </w:r>
      <w:r w:rsidR="00E73E0D">
        <w:rPr>
          <w:rStyle w:val="cs9b006261"/>
          <w:lang w:val="uk-UA"/>
        </w:rPr>
        <w:t>ефтилагімод альфа (IMP321)</w:t>
      </w:r>
      <w:r w:rsidR="00E73E0D">
        <w:rPr>
          <w:rStyle w:val="cs9f0a40401"/>
          <w:lang w:val="uk-UA"/>
        </w:rPr>
        <w:t xml:space="preserve"> у комбінації з пембролізумабом (антагоніст PD-1), код дослідження </w:t>
      </w:r>
      <w:r w:rsidR="00E73E0D">
        <w:rPr>
          <w:rStyle w:val="cs9b006261"/>
          <w:lang w:val="uk-UA"/>
        </w:rPr>
        <w:t>TACTI-002</w:t>
      </w:r>
      <w:r w:rsidR="00E73E0D">
        <w:rPr>
          <w:rStyle w:val="cs9f0a40401"/>
          <w:lang w:val="uk-UA"/>
        </w:rPr>
        <w:t>, версія 4.1 фінальна, від 8 червня 2021 року; спонсор - Immutep S.A.S., Франція</w:t>
      </w:r>
    </w:p>
    <w:p w:rsidR="00E73E0D" w:rsidRPr="00656C60" w:rsidRDefault="00E73E0D">
      <w:pPr>
        <w:jc w:val="both"/>
        <w:rPr>
          <w:rFonts w:ascii="Arial" w:hAnsi="Arial" w:cs="Arial"/>
          <w:sz w:val="20"/>
          <w:szCs w:val="20"/>
          <w:lang w:val="uk-UA"/>
        </w:rPr>
      </w:pPr>
      <w:r w:rsidRPr="00656C60"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«ЛАБКОРП КЛІНІКАЛ ДЕВЕЛОПМЕНТ УКРАЇНА»</w:t>
      </w:r>
    </w:p>
    <w:p w:rsidR="00656C60" w:rsidRDefault="00656C60" w:rsidP="00656C6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656C60" w:rsidRDefault="00656C60" w:rsidP="00656C6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73E0D" w:rsidRPr="00656C60" w:rsidRDefault="00656C60" w:rsidP="00656C60">
      <w:pPr>
        <w:jc w:val="both"/>
        <w:rPr>
          <w:rStyle w:val="cs80d9435b2"/>
          <w:lang w:val="uk-UA"/>
        </w:rPr>
      </w:pPr>
      <w:r w:rsidRPr="00656C60">
        <w:rPr>
          <w:rFonts w:ascii="Arial" w:hAnsi="Arial" w:cs="Arial"/>
          <w:b/>
          <w:sz w:val="20"/>
          <w:szCs w:val="20"/>
          <w:lang w:val="uk-UA"/>
        </w:rPr>
        <w:t>2.</w:t>
      </w:r>
      <w:r>
        <w:rPr>
          <w:rFonts w:ascii="Arial" w:hAnsi="Arial" w:cs="Arial"/>
          <w:sz w:val="20"/>
          <w:szCs w:val="20"/>
          <w:lang w:val="uk-UA"/>
        </w:rPr>
        <w:t xml:space="preserve"> </w:t>
      </w:r>
      <w:r w:rsidR="00E73E0D" w:rsidRPr="00656C60">
        <w:rPr>
          <w:rStyle w:val="cs9b006262"/>
          <w:lang w:val="uk-UA"/>
        </w:rPr>
        <w:t xml:space="preserve">Оновлений Протокол клінічного випробування </w:t>
      </w:r>
      <w:r w:rsidR="00E73E0D">
        <w:rPr>
          <w:rStyle w:val="cs9b006262"/>
        </w:rPr>
        <w:t>CBP</w:t>
      </w:r>
      <w:r w:rsidR="00E73E0D" w:rsidRPr="00656C60">
        <w:rPr>
          <w:rStyle w:val="cs9b006262"/>
          <w:lang w:val="uk-UA"/>
        </w:rPr>
        <w:t>-201-</w:t>
      </w:r>
      <w:r w:rsidR="00E73E0D">
        <w:rPr>
          <w:rStyle w:val="cs9b006262"/>
        </w:rPr>
        <w:t>WW</w:t>
      </w:r>
      <w:r w:rsidR="00E73E0D" w:rsidRPr="00656C60">
        <w:rPr>
          <w:rStyle w:val="cs9b006262"/>
          <w:lang w:val="uk-UA"/>
        </w:rPr>
        <w:t>002, версія 3.0 від 30 листопада 2021 року</w:t>
      </w:r>
      <w:r w:rsidR="00E73E0D" w:rsidRPr="00656C60">
        <w:rPr>
          <w:rStyle w:val="cs9f0a40402"/>
          <w:lang w:val="uk-UA"/>
        </w:rPr>
        <w:t xml:space="preserve"> до протоколу клінічного випробування «Багатоцентров</w:t>
      </w:r>
      <w:r w:rsidR="00E73E0D">
        <w:rPr>
          <w:rStyle w:val="cs9f0a40402"/>
        </w:rPr>
        <w:t>e</w:t>
      </w:r>
      <w:r w:rsidR="00E73E0D" w:rsidRPr="00656C60">
        <w:rPr>
          <w:rStyle w:val="cs9f0a40402"/>
          <w:lang w:val="uk-UA"/>
        </w:rPr>
        <w:t xml:space="preserve">, рандомізоване, подвійне-сліпе, плацебо-контрольоване дослідження в паралельних групах для вивчення ефективності та безпеки препарату </w:t>
      </w:r>
      <w:r w:rsidR="00E73E0D">
        <w:rPr>
          <w:rStyle w:val="cs9b006262"/>
        </w:rPr>
        <w:t>CBP</w:t>
      </w:r>
      <w:r w:rsidR="00E73E0D" w:rsidRPr="00656C60">
        <w:rPr>
          <w:rStyle w:val="cs9b006262"/>
          <w:lang w:val="uk-UA"/>
        </w:rPr>
        <w:t>-201</w:t>
      </w:r>
      <w:r w:rsidR="00E73E0D" w:rsidRPr="00656C60">
        <w:rPr>
          <w:rStyle w:val="cs9f0a40402"/>
          <w:lang w:val="uk-UA"/>
        </w:rPr>
        <w:t xml:space="preserve"> у пацієнтів з персистуючою середньотяжкою та тяжкою астмою із запаленням 2 типу», код </w:t>
      </w:r>
      <w:r w:rsidR="00954C4C" w:rsidRPr="00656C60">
        <w:rPr>
          <w:rStyle w:val="cs9f0a40402"/>
          <w:lang w:val="uk-UA"/>
        </w:rPr>
        <w:t>дослідження</w:t>
      </w:r>
      <w:r w:rsidR="00E73E0D" w:rsidRPr="00656C60">
        <w:rPr>
          <w:rStyle w:val="cs9f0a40402"/>
          <w:lang w:val="uk-UA"/>
        </w:rPr>
        <w:t xml:space="preserve"> </w:t>
      </w:r>
      <w:r w:rsidR="00E73E0D">
        <w:rPr>
          <w:rStyle w:val="cs9b006262"/>
        </w:rPr>
        <w:t>CBP</w:t>
      </w:r>
      <w:r w:rsidR="00E73E0D" w:rsidRPr="00656C60">
        <w:rPr>
          <w:rStyle w:val="cs9b006262"/>
          <w:lang w:val="uk-UA"/>
        </w:rPr>
        <w:t>-201-</w:t>
      </w:r>
      <w:r w:rsidR="00E73E0D">
        <w:rPr>
          <w:rStyle w:val="cs9b006262"/>
        </w:rPr>
        <w:t>WW</w:t>
      </w:r>
      <w:r w:rsidR="00E73E0D" w:rsidRPr="00656C60">
        <w:rPr>
          <w:rStyle w:val="cs9b006262"/>
          <w:lang w:val="uk-UA"/>
        </w:rPr>
        <w:t>002</w:t>
      </w:r>
      <w:r w:rsidR="00E73E0D" w:rsidRPr="00656C60">
        <w:rPr>
          <w:rStyle w:val="cs9f0a40402"/>
          <w:lang w:val="uk-UA"/>
        </w:rPr>
        <w:t>, версія 2.1 від 22 березня 2021 року; спонсор - Сужоу Коннект Біофармасьютікалс, Лтд, Китай / «</w:t>
      </w:r>
      <w:r w:rsidR="00E73E0D">
        <w:rPr>
          <w:rStyle w:val="cs9f0a40402"/>
        </w:rPr>
        <w:t>Suzhou</w:t>
      </w:r>
      <w:r w:rsidR="00E73E0D" w:rsidRPr="00656C60">
        <w:rPr>
          <w:rStyle w:val="cs9f0a40402"/>
          <w:lang w:val="uk-UA"/>
        </w:rPr>
        <w:t xml:space="preserve"> </w:t>
      </w:r>
      <w:r w:rsidR="00E73E0D">
        <w:rPr>
          <w:rStyle w:val="cs9f0a40402"/>
        </w:rPr>
        <w:t>Connect</w:t>
      </w:r>
      <w:r w:rsidR="00E73E0D" w:rsidRPr="00656C60">
        <w:rPr>
          <w:rStyle w:val="cs9f0a40402"/>
          <w:lang w:val="uk-UA"/>
        </w:rPr>
        <w:t xml:space="preserve"> </w:t>
      </w:r>
      <w:r w:rsidR="00E73E0D">
        <w:rPr>
          <w:rStyle w:val="cs9f0a40402"/>
        </w:rPr>
        <w:t>Biopharmaceuticals</w:t>
      </w:r>
      <w:r w:rsidR="00E73E0D" w:rsidRPr="00656C60">
        <w:rPr>
          <w:rStyle w:val="cs9f0a40402"/>
          <w:lang w:val="uk-UA"/>
        </w:rPr>
        <w:t xml:space="preserve">, </w:t>
      </w:r>
      <w:r w:rsidR="00E73E0D">
        <w:rPr>
          <w:rStyle w:val="cs9f0a40402"/>
        </w:rPr>
        <w:t>Ltd</w:t>
      </w:r>
      <w:r w:rsidR="00E73E0D" w:rsidRPr="00656C60">
        <w:rPr>
          <w:rStyle w:val="cs9f0a40402"/>
          <w:lang w:val="uk-UA"/>
        </w:rPr>
        <w:t xml:space="preserve">.», </w:t>
      </w:r>
      <w:r w:rsidR="00E73E0D">
        <w:rPr>
          <w:rStyle w:val="cs9f0a40402"/>
        </w:rPr>
        <w:t>China</w:t>
      </w:r>
    </w:p>
    <w:p w:rsidR="00E73E0D" w:rsidRPr="00656C60" w:rsidRDefault="00E73E0D">
      <w:pPr>
        <w:jc w:val="both"/>
        <w:rPr>
          <w:rFonts w:ascii="Arial" w:hAnsi="Arial" w:cs="Arial"/>
          <w:sz w:val="20"/>
          <w:szCs w:val="20"/>
          <w:lang w:val="uk-UA"/>
        </w:rPr>
      </w:pPr>
      <w:r w:rsidRPr="00656C60">
        <w:rPr>
          <w:rFonts w:ascii="Arial" w:hAnsi="Arial" w:cs="Arial"/>
          <w:sz w:val="20"/>
          <w:szCs w:val="20"/>
          <w:lang w:val="uk-UA"/>
        </w:rPr>
        <w:t>Заявник - ТОВ «ПАРЕКСЕЛ Україна»</w:t>
      </w:r>
    </w:p>
    <w:p w:rsidR="00656C60" w:rsidRDefault="00656C60" w:rsidP="00656C6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656C60" w:rsidRDefault="00656C60" w:rsidP="00656C6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73E0D" w:rsidRPr="00656C60" w:rsidRDefault="00656C60" w:rsidP="00656C60">
      <w:pPr>
        <w:jc w:val="both"/>
        <w:rPr>
          <w:rStyle w:val="cs80d9435b3"/>
          <w:lang w:val="uk-UA"/>
        </w:rPr>
      </w:pPr>
      <w:r w:rsidRPr="00656C60">
        <w:rPr>
          <w:rFonts w:ascii="Arial" w:hAnsi="Arial" w:cs="Arial"/>
          <w:b/>
          <w:sz w:val="20"/>
          <w:szCs w:val="20"/>
          <w:lang w:val="uk-UA"/>
        </w:rPr>
        <w:t>3.</w:t>
      </w:r>
      <w:r w:rsidRPr="00656C60">
        <w:rPr>
          <w:rFonts w:ascii="Arial" w:hAnsi="Arial" w:cs="Arial"/>
          <w:sz w:val="20"/>
          <w:szCs w:val="20"/>
          <w:lang w:val="uk-UA"/>
        </w:rPr>
        <w:t xml:space="preserve"> </w:t>
      </w:r>
      <w:r w:rsidR="00E73E0D" w:rsidRPr="00656C60">
        <w:rPr>
          <w:rStyle w:val="cs9b006263"/>
          <w:lang w:val="uk-UA"/>
        </w:rPr>
        <w:t xml:space="preserve">Оновлений Протокол клінічного випробування </w:t>
      </w:r>
      <w:r w:rsidR="00E73E0D">
        <w:rPr>
          <w:rStyle w:val="cs9b006263"/>
        </w:rPr>
        <w:t>CBP</w:t>
      </w:r>
      <w:r w:rsidR="00E73E0D" w:rsidRPr="00656C60">
        <w:rPr>
          <w:rStyle w:val="cs9b006263"/>
          <w:lang w:val="uk-UA"/>
        </w:rPr>
        <w:t>-201-</w:t>
      </w:r>
      <w:r w:rsidR="00E73E0D">
        <w:rPr>
          <w:rStyle w:val="cs9b006263"/>
        </w:rPr>
        <w:t>WW</w:t>
      </w:r>
      <w:r w:rsidR="00E73E0D" w:rsidRPr="00656C60">
        <w:rPr>
          <w:rStyle w:val="cs9b006263"/>
          <w:lang w:val="uk-UA"/>
        </w:rPr>
        <w:t>003, версія 3.0 від 21 грудня 2021 року; Включення додаткового місця проведення клінічного випробування</w:t>
      </w:r>
      <w:r w:rsidR="00E73E0D" w:rsidRPr="00656C60">
        <w:rPr>
          <w:rStyle w:val="cs9f0a40403"/>
          <w:lang w:val="uk-UA"/>
        </w:rPr>
        <w:t xml:space="preserve"> до протоколу клінічного дослідження «Багатоцентрове, рандомізоване, подвійне сліпе, плацебо-контрольоване дослідження з метою оцінки препарату </w:t>
      </w:r>
      <w:r w:rsidR="00E73E0D">
        <w:rPr>
          <w:rStyle w:val="cs9b006263"/>
        </w:rPr>
        <w:t>CBP</w:t>
      </w:r>
      <w:r w:rsidR="00E73E0D" w:rsidRPr="00656C60">
        <w:rPr>
          <w:rStyle w:val="cs9b006263"/>
          <w:lang w:val="uk-UA"/>
        </w:rPr>
        <w:t>-201</w:t>
      </w:r>
      <w:r w:rsidR="00E73E0D" w:rsidRPr="00656C60">
        <w:rPr>
          <w:rStyle w:val="cs9f0a40403"/>
          <w:lang w:val="uk-UA"/>
        </w:rPr>
        <w:t xml:space="preserve"> у дорослих пацієнтів з хронічним поліпозним риносинуситом», код </w:t>
      </w:r>
      <w:r w:rsidR="00954C4C" w:rsidRPr="00656C60">
        <w:rPr>
          <w:rStyle w:val="cs9f0a40403"/>
          <w:lang w:val="uk-UA"/>
        </w:rPr>
        <w:t>дослідження</w:t>
      </w:r>
      <w:r w:rsidR="00E73E0D" w:rsidRPr="00656C60">
        <w:rPr>
          <w:rStyle w:val="cs9f0a40403"/>
          <w:lang w:val="uk-UA"/>
        </w:rPr>
        <w:t xml:space="preserve"> </w:t>
      </w:r>
      <w:r w:rsidR="00E73E0D">
        <w:rPr>
          <w:rStyle w:val="cs9b006263"/>
        </w:rPr>
        <w:t>CBP</w:t>
      </w:r>
      <w:r w:rsidR="00E73E0D" w:rsidRPr="00656C60">
        <w:rPr>
          <w:rStyle w:val="cs9b006263"/>
          <w:lang w:val="uk-UA"/>
        </w:rPr>
        <w:t>-201-</w:t>
      </w:r>
      <w:r w:rsidR="00E73E0D">
        <w:rPr>
          <w:rStyle w:val="cs9b006263"/>
        </w:rPr>
        <w:t>WW</w:t>
      </w:r>
      <w:r w:rsidR="00E73E0D" w:rsidRPr="00656C60">
        <w:rPr>
          <w:rStyle w:val="cs9b006263"/>
          <w:lang w:val="uk-UA"/>
        </w:rPr>
        <w:t>003</w:t>
      </w:r>
      <w:r w:rsidR="00E73E0D" w:rsidRPr="00656C60">
        <w:rPr>
          <w:rStyle w:val="cs9f0a40403"/>
          <w:lang w:val="uk-UA"/>
        </w:rPr>
        <w:t>, версія 2.1 від 22 березня 2021 року; спонсор - Сужоу Коннект Біофармасьютікалс, Лтд, Китай / «</w:t>
      </w:r>
      <w:r w:rsidR="00E73E0D">
        <w:rPr>
          <w:rStyle w:val="cs9f0a40403"/>
        </w:rPr>
        <w:t>Suzhou</w:t>
      </w:r>
      <w:r w:rsidR="00E73E0D" w:rsidRPr="00656C60">
        <w:rPr>
          <w:rStyle w:val="cs9f0a40403"/>
          <w:lang w:val="uk-UA"/>
        </w:rPr>
        <w:t xml:space="preserve"> </w:t>
      </w:r>
      <w:r w:rsidR="00E73E0D">
        <w:rPr>
          <w:rStyle w:val="cs9f0a40403"/>
        </w:rPr>
        <w:t>Connect</w:t>
      </w:r>
      <w:r w:rsidR="00E73E0D" w:rsidRPr="00656C60">
        <w:rPr>
          <w:rStyle w:val="cs9f0a40403"/>
          <w:lang w:val="uk-UA"/>
        </w:rPr>
        <w:t xml:space="preserve"> </w:t>
      </w:r>
      <w:r w:rsidR="00E73E0D">
        <w:rPr>
          <w:rStyle w:val="cs9f0a40403"/>
        </w:rPr>
        <w:t>Biopharmaceuticals</w:t>
      </w:r>
      <w:r w:rsidR="00E73E0D" w:rsidRPr="00656C60">
        <w:rPr>
          <w:rStyle w:val="cs9f0a40403"/>
          <w:lang w:val="uk-UA"/>
        </w:rPr>
        <w:t xml:space="preserve">, </w:t>
      </w:r>
      <w:r w:rsidR="00E73E0D">
        <w:rPr>
          <w:rStyle w:val="cs9f0a40403"/>
        </w:rPr>
        <w:t>Ltd</w:t>
      </w:r>
      <w:r w:rsidR="00E73E0D" w:rsidRPr="00656C60">
        <w:rPr>
          <w:rStyle w:val="cs9f0a40403"/>
          <w:lang w:val="uk-UA"/>
        </w:rPr>
        <w:t xml:space="preserve">.», </w:t>
      </w:r>
      <w:r w:rsidR="00E73E0D">
        <w:rPr>
          <w:rStyle w:val="cs9f0a40403"/>
        </w:rPr>
        <w:t>China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8956"/>
      </w:tblGrid>
      <w:tr w:rsidR="00E73E0D" w:rsidRPr="003F3398" w:rsidTr="00E73E0D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E0D" w:rsidRPr="00E73E0D" w:rsidRDefault="00E73E0D">
            <w:pPr>
              <w:pStyle w:val="cs2e86d3a6"/>
            </w:pPr>
            <w:r w:rsidRPr="00E73E0D">
              <w:rPr>
                <w:rStyle w:val="cs9b006263"/>
                <w:b w:val="0"/>
              </w:rPr>
              <w:t>№ п/п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E0D" w:rsidRPr="00E73E0D" w:rsidRDefault="00E73E0D">
            <w:pPr>
              <w:pStyle w:val="cs202b20ac"/>
              <w:rPr>
                <w:lang w:val="ru-RU"/>
              </w:rPr>
            </w:pPr>
            <w:r w:rsidRPr="00E73E0D">
              <w:rPr>
                <w:rStyle w:val="cs9b006263"/>
                <w:b w:val="0"/>
                <w:lang w:val="ru-RU"/>
              </w:rPr>
              <w:t>П.І.Б. відповідального дослідника</w:t>
            </w:r>
          </w:p>
          <w:p w:rsidR="00E73E0D" w:rsidRPr="00E73E0D" w:rsidRDefault="00E73E0D">
            <w:pPr>
              <w:pStyle w:val="cs2e86d3a6"/>
              <w:rPr>
                <w:lang w:val="ru-RU"/>
              </w:rPr>
            </w:pPr>
            <w:r w:rsidRPr="00E73E0D">
              <w:rPr>
                <w:rStyle w:val="cs9b006263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E73E0D" w:rsidRPr="00E73E0D" w:rsidTr="00E73E0D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E0D" w:rsidRPr="00E73E0D" w:rsidRDefault="00E73E0D">
            <w:pPr>
              <w:pStyle w:val="cs80d9435b"/>
            </w:pPr>
            <w:r w:rsidRPr="00E73E0D">
              <w:rPr>
                <w:rStyle w:val="cs9b006263"/>
                <w:b w:val="0"/>
              </w:rPr>
              <w:t>1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E0D" w:rsidRPr="00E73E0D" w:rsidRDefault="00E73E0D">
            <w:pPr>
              <w:pStyle w:val="csf06cd379"/>
            </w:pPr>
            <w:r w:rsidRPr="00E73E0D">
              <w:rPr>
                <w:rStyle w:val="cs9b006263"/>
                <w:b w:val="0"/>
              </w:rPr>
              <w:t>лікар Фіщук Р.М.</w:t>
            </w:r>
          </w:p>
          <w:p w:rsidR="00E73E0D" w:rsidRPr="00E73E0D" w:rsidRDefault="00E73E0D" w:rsidP="00E73E0D">
            <w:pPr>
              <w:pStyle w:val="cs80d9435b"/>
            </w:pPr>
            <w:r w:rsidRPr="00E73E0D">
              <w:rPr>
                <w:rStyle w:val="cs9b006263"/>
                <w:b w:val="0"/>
              </w:rPr>
              <w:t>Комунальне некомерційне підприємство «Центральна міська клінічна лікарня Івано-Франківської міської ради», відділення мікрохірургії ЛОР-органів, м. Івано-Франківськ</w:t>
            </w:r>
          </w:p>
        </w:tc>
      </w:tr>
    </w:tbl>
    <w:p w:rsidR="00E73E0D" w:rsidRDefault="00E73E0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Заявник - ТОВ «ПАРЕКСЕЛ Україна»</w:t>
      </w:r>
    </w:p>
    <w:p w:rsidR="00656C60" w:rsidRDefault="00656C60" w:rsidP="00656C60">
      <w:pPr>
        <w:jc w:val="both"/>
        <w:rPr>
          <w:rFonts w:ascii="Arial" w:hAnsi="Arial" w:cs="Arial"/>
          <w:sz w:val="20"/>
          <w:szCs w:val="20"/>
        </w:rPr>
      </w:pPr>
    </w:p>
    <w:p w:rsidR="00E73E0D" w:rsidRPr="00656C60" w:rsidRDefault="00656C60" w:rsidP="00656C60">
      <w:pPr>
        <w:jc w:val="both"/>
        <w:rPr>
          <w:rStyle w:val="cs80d9435b4"/>
        </w:rPr>
      </w:pPr>
      <w:r w:rsidRPr="00656C60">
        <w:rPr>
          <w:rFonts w:ascii="Arial" w:hAnsi="Arial" w:cs="Arial"/>
          <w:b/>
          <w:sz w:val="20"/>
          <w:szCs w:val="20"/>
        </w:rPr>
        <w:t>4.</w:t>
      </w:r>
      <w:r w:rsidRPr="00656C60">
        <w:rPr>
          <w:rFonts w:ascii="Arial" w:hAnsi="Arial" w:cs="Arial"/>
          <w:sz w:val="20"/>
          <w:szCs w:val="20"/>
        </w:rPr>
        <w:t xml:space="preserve"> </w:t>
      </w:r>
      <w:r w:rsidR="00E73E0D" w:rsidRPr="00E73E0D">
        <w:rPr>
          <w:rStyle w:val="cs9b006264"/>
          <w:lang w:val="ru-RU"/>
        </w:rPr>
        <w:t>Збільшення</w:t>
      </w:r>
      <w:r w:rsidR="00E73E0D" w:rsidRPr="00656C60">
        <w:rPr>
          <w:rStyle w:val="cs9b006264"/>
        </w:rPr>
        <w:t xml:space="preserve"> </w:t>
      </w:r>
      <w:r w:rsidR="00E73E0D" w:rsidRPr="00E73E0D">
        <w:rPr>
          <w:rStyle w:val="cs9b006264"/>
          <w:lang w:val="ru-RU"/>
        </w:rPr>
        <w:t>запланованої</w:t>
      </w:r>
      <w:r w:rsidR="00E73E0D" w:rsidRPr="00656C60">
        <w:rPr>
          <w:rStyle w:val="cs9b006264"/>
        </w:rPr>
        <w:t xml:space="preserve"> </w:t>
      </w:r>
      <w:r w:rsidR="00E73E0D" w:rsidRPr="00E73E0D">
        <w:rPr>
          <w:rStyle w:val="cs9b006264"/>
          <w:lang w:val="ru-RU"/>
        </w:rPr>
        <w:t>кількості</w:t>
      </w:r>
      <w:r w:rsidR="00E73E0D" w:rsidRPr="00656C60">
        <w:rPr>
          <w:rStyle w:val="cs9b006264"/>
        </w:rPr>
        <w:t xml:space="preserve"> </w:t>
      </w:r>
      <w:r w:rsidR="00E73E0D" w:rsidRPr="00E73E0D">
        <w:rPr>
          <w:rStyle w:val="cs9b006264"/>
          <w:lang w:val="ru-RU"/>
        </w:rPr>
        <w:t>досліджуваних</w:t>
      </w:r>
      <w:r w:rsidR="00E73E0D" w:rsidRPr="00656C60">
        <w:rPr>
          <w:rStyle w:val="cs9b006264"/>
        </w:rPr>
        <w:t xml:space="preserve"> </w:t>
      </w:r>
      <w:r w:rsidR="00E73E0D" w:rsidRPr="00E73E0D">
        <w:rPr>
          <w:rStyle w:val="cs9b006264"/>
          <w:lang w:val="ru-RU"/>
        </w:rPr>
        <w:t>для</w:t>
      </w:r>
      <w:r w:rsidR="00E73E0D" w:rsidRPr="00656C60">
        <w:rPr>
          <w:rStyle w:val="cs9b006264"/>
        </w:rPr>
        <w:t xml:space="preserve"> </w:t>
      </w:r>
      <w:r w:rsidR="00E73E0D" w:rsidRPr="00E73E0D">
        <w:rPr>
          <w:rStyle w:val="cs9b006264"/>
          <w:lang w:val="ru-RU"/>
        </w:rPr>
        <w:t>включення</w:t>
      </w:r>
      <w:r w:rsidR="00E73E0D" w:rsidRPr="00656C60">
        <w:rPr>
          <w:rStyle w:val="cs9b006264"/>
        </w:rPr>
        <w:t xml:space="preserve"> </w:t>
      </w:r>
      <w:r w:rsidR="00E73E0D" w:rsidRPr="00E73E0D">
        <w:rPr>
          <w:rStyle w:val="cs9b006264"/>
          <w:lang w:val="ru-RU"/>
        </w:rPr>
        <w:t>у</w:t>
      </w:r>
      <w:r w:rsidR="00E73E0D" w:rsidRPr="00656C60">
        <w:rPr>
          <w:rStyle w:val="cs9b006264"/>
        </w:rPr>
        <w:t xml:space="preserve"> </w:t>
      </w:r>
      <w:r w:rsidR="00E73E0D" w:rsidRPr="00E73E0D">
        <w:rPr>
          <w:rStyle w:val="cs9b006264"/>
          <w:lang w:val="ru-RU"/>
        </w:rPr>
        <w:t>клінічне</w:t>
      </w:r>
      <w:r w:rsidR="00E73E0D" w:rsidRPr="00656C60">
        <w:rPr>
          <w:rStyle w:val="cs9b006264"/>
        </w:rPr>
        <w:t xml:space="preserve"> </w:t>
      </w:r>
      <w:r w:rsidR="00E73E0D" w:rsidRPr="00E73E0D">
        <w:rPr>
          <w:rStyle w:val="cs9b006264"/>
          <w:lang w:val="ru-RU"/>
        </w:rPr>
        <w:t>випробування</w:t>
      </w:r>
      <w:r w:rsidR="00E73E0D" w:rsidRPr="00656C60">
        <w:rPr>
          <w:rStyle w:val="cs9b006264"/>
        </w:rPr>
        <w:t xml:space="preserve"> </w:t>
      </w:r>
      <w:r w:rsidR="00E73E0D" w:rsidRPr="00E73E0D">
        <w:rPr>
          <w:rStyle w:val="cs9b006264"/>
          <w:lang w:val="ru-RU"/>
        </w:rPr>
        <w:t>в</w:t>
      </w:r>
      <w:r w:rsidR="00E73E0D" w:rsidRPr="00656C60">
        <w:rPr>
          <w:rStyle w:val="cs9b006264"/>
        </w:rPr>
        <w:t xml:space="preserve"> </w:t>
      </w:r>
      <w:r w:rsidR="00E73E0D" w:rsidRPr="00E73E0D">
        <w:rPr>
          <w:rStyle w:val="cs9b006264"/>
          <w:lang w:val="ru-RU"/>
        </w:rPr>
        <w:t>Україні</w:t>
      </w:r>
      <w:r w:rsidR="00E73E0D" w:rsidRPr="00656C60">
        <w:rPr>
          <w:rStyle w:val="cs9b006264"/>
        </w:rPr>
        <w:t xml:space="preserve"> </w:t>
      </w:r>
      <w:r w:rsidR="00E73E0D" w:rsidRPr="00E73E0D">
        <w:rPr>
          <w:rStyle w:val="cs9b006264"/>
          <w:lang w:val="ru-RU"/>
        </w:rPr>
        <w:t>зі</w:t>
      </w:r>
      <w:r w:rsidR="00E73E0D" w:rsidRPr="00656C60">
        <w:rPr>
          <w:rStyle w:val="cs9b006264"/>
        </w:rPr>
        <w:t xml:space="preserve"> 120 </w:t>
      </w:r>
      <w:r w:rsidR="00E73E0D" w:rsidRPr="00E73E0D">
        <w:rPr>
          <w:rStyle w:val="cs9b006264"/>
          <w:lang w:val="ru-RU"/>
        </w:rPr>
        <w:t>скринованих</w:t>
      </w:r>
      <w:r w:rsidR="00E73E0D" w:rsidRPr="00656C60">
        <w:rPr>
          <w:rStyle w:val="cs9b006264"/>
        </w:rPr>
        <w:t xml:space="preserve"> (</w:t>
      </w:r>
      <w:r w:rsidR="00E73E0D" w:rsidRPr="00E73E0D">
        <w:rPr>
          <w:rStyle w:val="cs9b006264"/>
          <w:lang w:val="ru-RU"/>
        </w:rPr>
        <w:t>з</w:t>
      </w:r>
      <w:r w:rsidR="00E73E0D" w:rsidRPr="00656C60">
        <w:rPr>
          <w:rStyle w:val="cs9b006264"/>
        </w:rPr>
        <w:t xml:space="preserve"> </w:t>
      </w:r>
      <w:r w:rsidR="00E73E0D" w:rsidRPr="00E73E0D">
        <w:rPr>
          <w:rStyle w:val="cs9b006264"/>
          <w:lang w:val="ru-RU"/>
        </w:rPr>
        <w:t>них</w:t>
      </w:r>
      <w:r w:rsidR="00E73E0D" w:rsidRPr="00656C60">
        <w:rPr>
          <w:rStyle w:val="cs9b006264"/>
        </w:rPr>
        <w:t xml:space="preserve"> 100 </w:t>
      </w:r>
      <w:r w:rsidR="00E73E0D" w:rsidRPr="00E73E0D">
        <w:rPr>
          <w:rStyle w:val="cs9b006264"/>
          <w:lang w:val="ru-RU"/>
        </w:rPr>
        <w:t>рандомізованих</w:t>
      </w:r>
      <w:r w:rsidR="00E73E0D" w:rsidRPr="00656C60">
        <w:rPr>
          <w:rStyle w:val="cs9b006264"/>
        </w:rPr>
        <w:t xml:space="preserve">) </w:t>
      </w:r>
      <w:r w:rsidR="00E73E0D" w:rsidRPr="00E73E0D">
        <w:rPr>
          <w:rStyle w:val="cs9b006264"/>
          <w:lang w:val="ru-RU"/>
        </w:rPr>
        <w:t>до</w:t>
      </w:r>
      <w:r w:rsidR="00E73E0D" w:rsidRPr="00656C60">
        <w:rPr>
          <w:rStyle w:val="cs9b006264"/>
        </w:rPr>
        <w:t xml:space="preserve"> 225 </w:t>
      </w:r>
      <w:r w:rsidR="00E73E0D" w:rsidRPr="00E73E0D">
        <w:rPr>
          <w:rStyle w:val="cs9b006264"/>
          <w:lang w:val="ru-RU"/>
        </w:rPr>
        <w:t>скринованих</w:t>
      </w:r>
      <w:r w:rsidR="00E73E0D" w:rsidRPr="00656C60">
        <w:rPr>
          <w:rStyle w:val="cs9b006264"/>
        </w:rPr>
        <w:t xml:space="preserve"> (</w:t>
      </w:r>
      <w:r w:rsidR="00E73E0D" w:rsidRPr="00E73E0D">
        <w:rPr>
          <w:rStyle w:val="cs9b006264"/>
          <w:lang w:val="ru-RU"/>
        </w:rPr>
        <w:t>з</w:t>
      </w:r>
      <w:r w:rsidR="00E73E0D" w:rsidRPr="00656C60">
        <w:rPr>
          <w:rStyle w:val="cs9b006264"/>
        </w:rPr>
        <w:t xml:space="preserve"> </w:t>
      </w:r>
      <w:r w:rsidR="00E73E0D" w:rsidRPr="00E73E0D">
        <w:rPr>
          <w:rStyle w:val="cs9b006264"/>
          <w:lang w:val="ru-RU"/>
        </w:rPr>
        <w:t>них</w:t>
      </w:r>
      <w:r w:rsidR="00E73E0D" w:rsidRPr="00656C60">
        <w:rPr>
          <w:rStyle w:val="cs9b006264"/>
        </w:rPr>
        <w:t xml:space="preserve"> 150 </w:t>
      </w:r>
      <w:r w:rsidR="00E73E0D" w:rsidRPr="00E73E0D">
        <w:rPr>
          <w:rStyle w:val="cs9b006264"/>
          <w:lang w:val="ru-RU"/>
        </w:rPr>
        <w:t>рандомізованих</w:t>
      </w:r>
      <w:r w:rsidR="00E73E0D" w:rsidRPr="00656C60">
        <w:rPr>
          <w:rStyle w:val="cs9b006264"/>
        </w:rPr>
        <w:t xml:space="preserve">) </w:t>
      </w:r>
      <w:r w:rsidR="00E73E0D" w:rsidRPr="00E73E0D">
        <w:rPr>
          <w:rStyle w:val="cs9f0a40404"/>
          <w:lang w:val="ru-RU"/>
        </w:rPr>
        <w:t>до</w:t>
      </w:r>
      <w:r w:rsidR="00E73E0D" w:rsidRPr="00656C60">
        <w:rPr>
          <w:rStyle w:val="cs9f0a40404"/>
        </w:rPr>
        <w:t xml:space="preserve"> </w:t>
      </w:r>
      <w:r w:rsidR="00E73E0D" w:rsidRPr="00E73E0D">
        <w:rPr>
          <w:rStyle w:val="cs9f0a40404"/>
          <w:lang w:val="ru-RU"/>
        </w:rPr>
        <w:t>протоколу</w:t>
      </w:r>
      <w:r w:rsidR="00E73E0D" w:rsidRPr="00656C60">
        <w:rPr>
          <w:rStyle w:val="cs9f0a40404"/>
        </w:rPr>
        <w:t xml:space="preserve"> </w:t>
      </w:r>
      <w:r w:rsidR="00E73E0D" w:rsidRPr="00E73E0D">
        <w:rPr>
          <w:rStyle w:val="cs9f0a40404"/>
          <w:lang w:val="ru-RU"/>
        </w:rPr>
        <w:t>клінічного</w:t>
      </w:r>
      <w:r w:rsidR="00E73E0D" w:rsidRPr="00656C60">
        <w:rPr>
          <w:rStyle w:val="cs9f0a40404"/>
        </w:rPr>
        <w:t xml:space="preserve"> </w:t>
      </w:r>
      <w:r w:rsidR="00E73E0D" w:rsidRPr="00E73E0D">
        <w:rPr>
          <w:rStyle w:val="cs9f0a40404"/>
          <w:lang w:val="ru-RU"/>
        </w:rPr>
        <w:t>випробування</w:t>
      </w:r>
      <w:r w:rsidR="00E73E0D" w:rsidRPr="00656C60">
        <w:rPr>
          <w:rStyle w:val="cs9f0a40404"/>
        </w:rPr>
        <w:t xml:space="preserve"> «</w:t>
      </w:r>
      <w:r w:rsidR="00E73E0D" w:rsidRPr="00E73E0D">
        <w:rPr>
          <w:rStyle w:val="cs9f0a40404"/>
          <w:lang w:val="ru-RU"/>
        </w:rPr>
        <w:t>БАГАТОЦЕНТРОВЕ</w:t>
      </w:r>
      <w:r w:rsidR="00E73E0D" w:rsidRPr="00656C60">
        <w:rPr>
          <w:rStyle w:val="cs9f0a40404"/>
        </w:rPr>
        <w:t xml:space="preserve"> </w:t>
      </w:r>
      <w:r w:rsidR="00E73E0D" w:rsidRPr="00E73E0D">
        <w:rPr>
          <w:rStyle w:val="cs9f0a40404"/>
          <w:lang w:val="ru-RU"/>
        </w:rPr>
        <w:t>РАНДОМІЗОВАНЕ</w:t>
      </w:r>
      <w:r w:rsidR="00E73E0D" w:rsidRPr="00656C60">
        <w:rPr>
          <w:rStyle w:val="cs9f0a40404"/>
        </w:rPr>
        <w:t xml:space="preserve"> </w:t>
      </w:r>
      <w:r w:rsidR="00E73E0D" w:rsidRPr="00E73E0D">
        <w:rPr>
          <w:rStyle w:val="cs9f0a40404"/>
          <w:lang w:val="ru-RU"/>
        </w:rPr>
        <w:t>ПОДВІЙНЕ</w:t>
      </w:r>
      <w:r w:rsidR="00E73E0D" w:rsidRPr="00656C60">
        <w:rPr>
          <w:rStyle w:val="cs9f0a40404"/>
        </w:rPr>
        <w:t xml:space="preserve"> </w:t>
      </w:r>
      <w:r w:rsidR="00E73E0D" w:rsidRPr="00E73E0D">
        <w:rPr>
          <w:rStyle w:val="cs9f0a40404"/>
          <w:lang w:val="ru-RU"/>
        </w:rPr>
        <w:t>СЛІПЕ</w:t>
      </w:r>
      <w:r w:rsidR="00E73E0D" w:rsidRPr="00656C60">
        <w:rPr>
          <w:rStyle w:val="cs9f0a40404"/>
        </w:rPr>
        <w:t xml:space="preserve"> </w:t>
      </w:r>
      <w:r w:rsidR="00E73E0D" w:rsidRPr="00E73E0D">
        <w:rPr>
          <w:rStyle w:val="cs9f0a40404"/>
          <w:lang w:val="ru-RU"/>
        </w:rPr>
        <w:t>ДОСЛІДЖЕННЯ</w:t>
      </w:r>
      <w:r w:rsidR="00E73E0D" w:rsidRPr="00656C60">
        <w:rPr>
          <w:rStyle w:val="cs9f0a40404"/>
        </w:rPr>
        <w:t xml:space="preserve"> </w:t>
      </w:r>
      <w:r w:rsidR="00E73E0D" w:rsidRPr="00E73E0D">
        <w:rPr>
          <w:rStyle w:val="cs9f0a40404"/>
          <w:lang w:val="ru-RU"/>
        </w:rPr>
        <w:t>ФАЗИ</w:t>
      </w:r>
      <w:r w:rsidR="00E73E0D" w:rsidRPr="00656C60">
        <w:rPr>
          <w:rStyle w:val="cs9f0a40404"/>
        </w:rPr>
        <w:t xml:space="preserve"> </w:t>
      </w:r>
      <w:r w:rsidR="00E73E0D" w:rsidRPr="00E73E0D">
        <w:rPr>
          <w:rStyle w:val="cs9f0a40404"/>
          <w:lang w:val="ru-RU"/>
        </w:rPr>
        <w:t>ІІІ</w:t>
      </w:r>
      <w:r w:rsidR="00E73E0D" w:rsidRPr="00656C60">
        <w:rPr>
          <w:rStyle w:val="cs9f0a40404"/>
        </w:rPr>
        <w:t xml:space="preserve"> </w:t>
      </w:r>
      <w:r w:rsidR="00E73E0D" w:rsidRPr="00E73E0D">
        <w:rPr>
          <w:rStyle w:val="cs9f0a40404"/>
          <w:lang w:val="ru-RU"/>
        </w:rPr>
        <w:t>У</w:t>
      </w:r>
      <w:r w:rsidR="00E73E0D" w:rsidRPr="00656C60">
        <w:rPr>
          <w:rStyle w:val="cs9f0a40404"/>
        </w:rPr>
        <w:t xml:space="preserve"> </w:t>
      </w:r>
      <w:r w:rsidR="00E73E0D" w:rsidRPr="00E73E0D">
        <w:rPr>
          <w:rStyle w:val="cs9f0a40404"/>
          <w:lang w:val="ru-RU"/>
        </w:rPr>
        <w:t>ПАРАЛЕЛЬНИХ</w:t>
      </w:r>
      <w:r w:rsidR="00E73E0D" w:rsidRPr="00656C60">
        <w:rPr>
          <w:rStyle w:val="cs9f0a40404"/>
        </w:rPr>
        <w:t xml:space="preserve"> </w:t>
      </w:r>
      <w:r w:rsidR="00E73E0D" w:rsidRPr="00E73E0D">
        <w:rPr>
          <w:rStyle w:val="cs9f0a40404"/>
          <w:lang w:val="ru-RU"/>
        </w:rPr>
        <w:t>ГРУПАХ</w:t>
      </w:r>
      <w:r w:rsidR="00E73E0D" w:rsidRPr="00656C60">
        <w:rPr>
          <w:rStyle w:val="cs9f0a40404"/>
        </w:rPr>
        <w:t xml:space="preserve"> </w:t>
      </w:r>
      <w:r w:rsidR="00E73E0D" w:rsidRPr="00E73E0D">
        <w:rPr>
          <w:rStyle w:val="cs9f0a40404"/>
          <w:lang w:val="ru-RU"/>
        </w:rPr>
        <w:t>З</w:t>
      </w:r>
      <w:r w:rsidR="00E73E0D" w:rsidRPr="00656C60">
        <w:rPr>
          <w:rStyle w:val="cs9f0a40404"/>
        </w:rPr>
        <w:t xml:space="preserve"> </w:t>
      </w:r>
      <w:r w:rsidR="00E73E0D" w:rsidRPr="00E73E0D">
        <w:rPr>
          <w:rStyle w:val="cs9f0a40404"/>
          <w:lang w:val="ru-RU"/>
        </w:rPr>
        <w:t>ПОДВІЙНИМ</w:t>
      </w:r>
      <w:r w:rsidR="00E73E0D" w:rsidRPr="00656C60">
        <w:rPr>
          <w:rStyle w:val="cs9f0a40404"/>
        </w:rPr>
        <w:t xml:space="preserve"> </w:t>
      </w:r>
      <w:r w:rsidR="00E73E0D" w:rsidRPr="00E73E0D">
        <w:rPr>
          <w:rStyle w:val="cs9f0a40404"/>
          <w:lang w:val="ru-RU"/>
        </w:rPr>
        <w:t>КОНТРОЛЕМ</w:t>
      </w:r>
      <w:r w:rsidR="00E73E0D" w:rsidRPr="00656C60">
        <w:rPr>
          <w:rStyle w:val="cs9f0a40404"/>
        </w:rPr>
        <w:t xml:space="preserve"> </w:t>
      </w:r>
      <w:r w:rsidR="00E73E0D" w:rsidRPr="00E73E0D">
        <w:rPr>
          <w:rStyle w:val="cs9f0a40404"/>
          <w:lang w:val="ru-RU"/>
        </w:rPr>
        <w:t>ПЛАЦЕБО</w:t>
      </w:r>
      <w:r w:rsidR="00E73E0D" w:rsidRPr="00656C60">
        <w:rPr>
          <w:rStyle w:val="cs9f0a40404"/>
        </w:rPr>
        <w:t xml:space="preserve"> </w:t>
      </w:r>
      <w:r w:rsidR="00E73E0D" w:rsidRPr="00E73E0D">
        <w:rPr>
          <w:rStyle w:val="cs9f0a40404"/>
          <w:lang w:val="ru-RU"/>
        </w:rPr>
        <w:t>ДЛЯ</w:t>
      </w:r>
      <w:r w:rsidR="00E73E0D" w:rsidRPr="00656C60">
        <w:rPr>
          <w:rStyle w:val="cs9f0a40404"/>
        </w:rPr>
        <w:t xml:space="preserve"> </w:t>
      </w:r>
      <w:r w:rsidR="00E73E0D" w:rsidRPr="00E73E0D">
        <w:rPr>
          <w:rStyle w:val="cs9f0a40404"/>
          <w:lang w:val="ru-RU"/>
        </w:rPr>
        <w:t>ОЦІНКИ</w:t>
      </w:r>
      <w:r w:rsidR="00E73E0D" w:rsidRPr="00656C60">
        <w:rPr>
          <w:rStyle w:val="cs9f0a40404"/>
        </w:rPr>
        <w:t xml:space="preserve"> </w:t>
      </w:r>
      <w:r w:rsidR="00E73E0D" w:rsidRPr="00E73E0D">
        <w:rPr>
          <w:rStyle w:val="cs9f0a40404"/>
          <w:lang w:val="ru-RU"/>
        </w:rPr>
        <w:t>ЕФЕКТИВНОСТІ</w:t>
      </w:r>
      <w:r w:rsidR="00E73E0D" w:rsidRPr="00656C60">
        <w:rPr>
          <w:rStyle w:val="cs9f0a40404"/>
        </w:rPr>
        <w:t xml:space="preserve"> </w:t>
      </w:r>
      <w:r w:rsidR="00E73E0D" w:rsidRPr="00E73E0D">
        <w:rPr>
          <w:rStyle w:val="cs9f0a40404"/>
          <w:lang w:val="ru-RU"/>
        </w:rPr>
        <w:t>ТА</w:t>
      </w:r>
      <w:r w:rsidR="00E73E0D" w:rsidRPr="00656C60">
        <w:rPr>
          <w:rStyle w:val="cs9f0a40404"/>
        </w:rPr>
        <w:t xml:space="preserve"> </w:t>
      </w:r>
      <w:r w:rsidR="00E73E0D" w:rsidRPr="00E73E0D">
        <w:rPr>
          <w:rStyle w:val="cs9f0a40404"/>
          <w:lang w:val="ru-RU"/>
        </w:rPr>
        <w:t>БЕЗПЕЧНОСТІ</w:t>
      </w:r>
      <w:r w:rsidR="00E73E0D" w:rsidRPr="00656C60">
        <w:rPr>
          <w:rStyle w:val="cs9f0a40404"/>
        </w:rPr>
        <w:t xml:space="preserve"> </w:t>
      </w:r>
      <w:r w:rsidR="00E73E0D" w:rsidRPr="00E73E0D">
        <w:rPr>
          <w:rStyle w:val="cs9b006264"/>
          <w:lang w:val="ru-RU"/>
        </w:rPr>
        <w:t>ФЕНЕБРУТИНІБУ</w:t>
      </w:r>
      <w:r w:rsidR="00E73E0D" w:rsidRPr="00656C60">
        <w:rPr>
          <w:rStyle w:val="cs9f0a40404"/>
        </w:rPr>
        <w:t xml:space="preserve"> </w:t>
      </w:r>
      <w:r w:rsidR="00E73E0D" w:rsidRPr="00E73E0D">
        <w:rPr>
          <w:rStyle w:val="cs9f0a40404"/>
          <w:lang w:val="ru-RU"/>
        </w:rPr>
        <w:t>ПОРІВНЯНО</w:t>
      </w:r>
      <w:r w:rsidR="00E73E0D" w:rsidRPr="00656C60">
        <w:rPr>
          <w:rStyle w:val="cs9f0a40404"/>
        </w:rPr>
        <w:t xml:space="preserve"> </w:t>
      </w:r>
      <w:r w:rsidR="00E73E0D" w:rsidRPr="00E73E0D">
        <w:rPr>
          <w:rStyle w:val="cs9f0a40404"/>
          <w:lang w:val="ru-RU"/>
        </w:rPr>
        <w:t>З</w:t>
      </w:r>
      <w:r w:rsidR="00E73E0D" w:rsidRPr="00656C60">
        <w:rPr>
          <w:rStyle w:val="cs9f0a40404"/>
        </w:rPr>
        <w:t xml:space="preserve"> </w:t>
      </w:r>
      <w:r w:rsidR="00E73E0D" w:rsidRPr="00E73E0D">
        <w:rPr>
          <w:rStyle w:val="cs9f0a40404"/>
          <w:lang w:val="ru-RU"/>
        </w:rPr>
        <w:t>ТЕРИФЛУНОМІДОМ</w:t>
      </w:r>
      <w:r w:rsidR="00E73E0D" w:rsidRPr="00656C60">
        <w:rPr>
          <w:rStyle w:val="cs9f0a40404"/>
        </w:rPr>
        <w:t xml:space="preserve"> </w:t>
      </w:r>
      <w:r w:rsidR="00E73E0D" w:rsidRPr="00E73E0D">
        <w:rPr>
          <w:rStyle w:val="cs9f0a40404"/>
          <w:lang w:val="ru-RU"/>
        </w:rPr>
        <w:t>У</w:t>
      </w:r>
      <w:r w:rsidR="00E73E0D" w:rsidRPr="00656C60">
        <w:rPr>
          <w:rStyle w:val="cs9f0a40404"/>
        </w:rPr>
        <w:t xml:space="preserve"> </w:t>
      </w:r>
      <w:r w:rsidR="00E73E0D" w:rsidRPr="00E73E0D">
        <w:rPr>
          <w:rStyle w:val="cs9f0a40404"/>
          <w:lang w:val="ru-RU"/>
        </w:rPr>
        <w:t>ДОРОСЛИХ</w:t>
      </w:r>
      <w:r w:rsidR="00E73E0D" w:rsidRPr="00656C60">
        <w:rPr>
          <w:rStyle w:val="cs9f0a40404"/>
        </w:rPr>
        <w:t xml:space="preserve"> </w:t>
      </w:r>
      <w:r w:rsidR="00E73E0D" w:rsidRPr="00E73E0D">
        <w:rPr>
          <w:rStyle w:val="cs9f0a40404"/>
          <w:lang w:val="ru-RU"/>
        </w:rPr>
        <w:t>ПАЦІЄНТІВ</w:t>
      </w:r>
      <w:r w:rsidR="00E73E0D" w:rsidRPr="00656C60">
        <w:rPr>
          <w:rStyle w:val="cs9f0a40404"/>
        </w:rPr>
        <w:t xml:space="preserve"> </w:t>
      </w:r>
      <w:r w:rsidR="00E73E0D" w:rsidRPr="00E73E0D">
        <w:rPr>
          <w:rStyle w:val="cs9f0a40404"/>
          <w:lang w:val="ru-RU"/>
        </w:rPr>
        <w:t>З</w:t>
      </w:r>
      <w:r w:rsidR="00E73E0D" w:rsidRPr="00656C60">
        <w:rPr>
          <w:rStyle w:val="cs9f0a40404"/>
        </w:rPr>
        <w:t xml:space="preserve"> </w:t>
      </w:r>
      <w:r w:rsidR="00E73E0D" w:rsidRPr="00E73E0D">
        <w:rPr>
          <w:rStyle w:val="cs9f0a40404"/>
          <w:lang w:val="ru-RU"/>
        </w:rPr>
        <w:t>РЕЦИДИВУЮЧИМ</w:t>
      </w:r>
      <w:r w:rsidR="00E73E0D" w:rsidRPr="00656C60">
        <w:rPr>
          <w:rStyle w:val="cs9f0a40404"/>
        </w:rPr>
        <w:t xml:space="preserve"> </w:t>
      </w:r>
      <w:r w:rsidR="00E73E0D" w:rsidRPr="00E73E0D">
        <w:rPr>
          <w:rStyle w:val="cs9f0a40404"/>
          <w:lang w:val="ru-RU"/>
        </w:rPr>
        <w:t>РОЗСІЯНИМ</w:t>
      </w:r>
      <w:r w:rsidR="00E73E0D" w:rsidRPr="00656C60">
        <w:rPr>
          <w:rStyle w:val="cs9f0a40404"/>
        </w:rPr>
        <w:t xml:space="preserve"> </w:t>
      </w:r>
      <w:r w:rsidR="00E73E0D" w:rsidRPr="00E73E0D">
        <w:rPr>
          <w:rStyle w:val="cs9f0a40404"/>
          <w:lang w:val="ru-RU"/>
        </w:rPr>
        <w:t>СКЛЕРОЗОМ</w:t>
      </w:r>
      <w:r w:rsidR="00E73E0D" w:rsidRPr="00656C60">
        <w:rPr>
          <w:rStyle w:val="cs9f0a40404"/>
        </w:rPr>
        <w:t xml:space="preserve">», </w:t>
      </w:r>
      <w:r w:rsidR="00E73E0D" w:rsidRPr="00E73E0D">
        <w:rPr>
          <w:rStyle w:val="cs9f0a40404"/>
          <w:lang w:val="ru-RU"/>
        </w:rPr>
        <w:t>код</w:t>
      </w:r>
      <w:r w:rsidR="00E73E0D" w:rsidRPr="00656C60">
        <w:rPr>
          <w:rStyle w:val="cs9f0a40404"/>
        </w:rPr>
        <w:t xml:space="preserve"> </w:t>
      </w:r>
      <w:r w:rsidR="00954C4C">
        <w:rPr>
          <w:rStyle w:val="cs9f0a40404"/>
          <w:lang w:val="ru-RU"/>
        </w:rPr>
        <w:t>дослідження</w:t>
      </w:r>
      <w:r w:rsidR="00E73E0D" w:rsidRPr="00656C60">
        <w:rPr>
          <w:rStyle w:val="cs9f0a40404"/>
        </w:rPr>
        <w:t xml:space="preserve"> </w:t>
      </w:r>
      <w:r w:rsidR="00E73E0D">
        <w:rPr>
          <w:rStyle w:val="cs9b006264"/>
        </w:rPr>
        <w:t>GN</w:t>
      </w:r>
      <w:r w:rsidR="00E73E0D" w:rsidRPr="00656C60">
        <w:rPr>
          <w:rStyle w:val="cs9b006264"/>
        </w:rPr>
        <w:t>41851</w:t>
      </w:r>
      <w:r w:rsidR="00E73E0D" w:rsidRPr="00656C60">
        <w:rPr>
          <w:rStyle w:val="cs9f0a40404"/>
        </w:rPr>
        <w:t xml:space="preserve">, </w:t>
      </w:r>
      <w:r w:rsidR="00E73E0D" w:rsidRPr="00E73E0D">
        <w:rPr>
          <w:rStyle w:val="cs9f0a40404"/>
          <w:lang w:val="ru-RU"/>
        </w:rPr>
        <w:t>версія</w:t>
      </w:r>
      <w:r w:rsidR="00E73E0D" w:rsidRPr="00656C60">
        <w:rPr>
          <w:rStyle w:val="cs9f0a40404"/>
        </w:rPr>
        <w:t xml:space="preserve"> 2 </w:t>
      </w:r>
      <w:r w:rsidR="00E73E0D" w:rsidRPr="00E73E0D">
        <w:rPr>
          <w:rStyle w:val="cs9f0a40404"/>
          <w:lang w:val="ru-RU"/>
        </w:rPr>
        <w:t>від</w:t>
      </w:r>
      <w:r w:rsidR="00E73E0D" w:rsidRPr="00656C60">
        <w:rPr>
          <w:rStyle w:val="cs9f0a40404"/>
        </w:rPr>
        <w:t xml:space="preserve"> 21 </w:t>
      </w:r>
      <w:r w:rsidR="00E73E0D" w:rsidRPr="00E73E0D">
        <w:rPr>
          <w:rStyle w:val="cs9f0a40404"/>
          <w:lang w:val="ru-RU"/>
        </w:rPr>
        <w:t>серпня</w:t>
      </w:r>
      <w:r w:rsidR="00E73E0D" w:rsidRPr="00656C60">
        <w:rPr>
          <w:rStyle w:val="cs9f0a40404"/>
        </w:rPr>
        <w:t xml:space="preserve"> 2020 </w:t>
      </w:r>
      <w:r w:rsidR="00E73E0D" w:rsidRPr="00E73E0D">
        <w:rPr>
          <w:rStyle w:val="cs9f0a40404"/>
          <w:lang w:val="ru-RU"/>
        </w:rPr>
        <w:t>р</w:t>
      </w:r>
      <w:r w:rsidR="00E73E0D" w:rsidRPr="00656C60">
        <w:rPr>
          <w:rStyle w:val="cs9f0a40404"/>
        </w:rPr>
        <w:t xml:space="preserve">.; </w:t>
      </w:r>
      <w:r w:rsidR="00E73E0D" w:rsidRPr="00E73E0D">
        <w:rPr>
          <w:rStyle w:val="cs9f0a40404"/>
          <w:lang w:val="ru-RU"/>
        </w:rPr>
        <w:t>спонсор</w:t>
      </w:r>
      <w:r w:rsidR="00E73E0D" w:rsidRPr="00656C60">
        <w:rPr>
          <w:rStyle w:val="cs9f0a40404"/>
        </w:rPr>
        <w:t xml:space="preserve"> - </w:t>
      </w:r>
      <w:r w:rsidR="00E73E0D" w:rsidRPr="00E73E0D">
        <w:rPr>
          <w:rStyle w:val="cs9f0a40404"/>
          <w:lang w:val="ru-RU"/>
        </w:rPr>
        <w:t>Ф</w:t>
      </w:r>
      <w:r w:rsidR="00E73E0D" w:rsidRPr="00656C60">
        <w:rPr>
          <w:rStyle w:val="cs9f0a40404"/>
        </w:rPr>
        <w:t>.</w:t>
      </w:r>
      <w:r w:rsidR="00E73E0D" w:rsidRPr="00E73E0D">
        <w:rPr>
          <w:rStyle w:val="cs9f0a40404"/>
          <w:lang w:val="ru-RU"/>
        </w:rPr>
        <w:t>Хоффманн</w:t>
      </w:r>
      <w:r w:rsidR="00E73E0D" w:rsidRPr="00656C60">
        <w:rPr>
          <w:rStyle w:val="cs9f0a40404"/>
        </w:rPr>
        <w:t>-</w:t>
      </w:r>
      <w:r w:rsidR="00E73E0D" w:rsidRPr="00E73E0D">
        <w:rPr>
          <w:rStyle w:val="cs9f0a40404"/>
          <w:lang w:val="ru-RU"/>
        </w:rPr>
        <w:t>Ля</w:t>
      </w:r>
      <w:r w:rsidR="00E73E0D" w:rsidRPr="00656C60">
        <w:rPr>
          <w:rStyle w:val="cs9f0a40404"/>
        </w:rPr>
        <w:t xml:space="preserve"> </w:t>
      </w:r>
      <w:r w:rsidR="00E73E0D" w:rsidRPr="00E73E0D">
        <w:rPr>
          <w:rStyle w:val="cs9f0a40404"/>
          <w:lang w:val="ru-RU"/>
        </w:rPr>
        <w:t>Рош</w:t>
      </w:r>
      <w:r w:rsidR="00E73E0D" w:rsidRPr="00656C60">
        <w:rPr>
          <w:rStyle w:val="cs9f0a40404"/>
        </w:rPr>
        <w:t xml:space="preserve"> </w:t>
      </w:r>
      <w:r w:rsidR="00E73E0D" w:rsidRPr="00E73E0D">
        <w:rPr>
          <w:rStyle w:val="cs9f0a40404"/>
          <w:lang w:val="ru-RU"/>
        </w:rPr>
        <w:t>Лтд</w:t>
      </w:r>
      <w:r w:rsidR="00E73E0D" w:rsidRPr="00656C60">
        <w:rPr>
          <w:rStyle w:val="cs9f0a40404"/>
        </w:rPr>
        <w:t xml:space="preserve">, </w:t>
      </w:r>
      <w:r w:rsidR="00E73E0D" w:rsidRPr="00E73E0D">
        <w:rPr>
          <w:rStyle w:val="cs9f0a40404"/>
          <w:lang w:val="ru-RU"/>
        </w:rPr>
        <w:t>Швейцарія</w:t>
      </w:r>
    </w:p>
    <w:p w:rsidR="00E73E0D" w:rsidRPr="00E73E0D" w:rsidRDefault="00E73E0D">
      <w:pPr>
        <w:jc w:val="both"/>
        <w:rPr>
          <w:rFonts w:ascii="Arial" w:hAnsi="Arial" w:cs="Arial"/>
          <w:sz w:val="20"/>
          <w:szCs w:val="20"/>
          <w:lang w:val="ru-RU"/>
        </w:rPr>
      </w:pPr>
      <w:r w:rsidRPr="00E73E0D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«Рош Україна»</w:t>
      </w:r>
    </w:p>
    <w:p w:rsidR="00656C60" w:rsidRDefault="00656C60" w:rsidP="00656C60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656C60" w:rsidRDefault="00656C60" w:rsidP="00656C60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E73E0D" w:rsidRPr="00E73E0D" w:rsidRDefault="00656C60" w:rsidP="00656C60">
      <w:pPr>
        <w:jc w:val="both"/>
        <w:rPr>
          <w:rStyle w:val="cs80d9435b5"/>
          <w:lang w:val="ru-RU"/>
        </w:rPr>
      </w:pPr>
      <w:r w:rsidRPr="00656C60">
        <w:rPr>
          <w:rFonts w:ascii="Arial" w:hAnsi="Arial" w:cs="Arial"/>
          <w:b/>
          <w:sz w:val="20"/>
          <w:szCs w:val="20"/>
          <w:lang w:val="ru-RU"/>
        </w:rPr>
        <w:t>5.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 w:rsidR="00E73E0D" w:rsidRPr="00E73E0D">
        <w:rPr>
          <w:rStyle w:val="cs9b006265"/>
          <w:lang w:val="ru-RU"/>
        </w:rPr>
        <w:t xml:space="preserve">Форма інформованої згоди, версія 3.0 для України українською та російською мовами від 31 січня 2022 р. На основі майстер-версії форми інформованої згоди для дослідження </w:t>
      </w:r>
      <w:r w:rsidR="00E73E0D">
        <w:rPr>
          <w:rStyle w:val="cs9b006265"/>
        </w:rPr>
        <w:t>BO</w:t>
      </w:r>
      <w:r w:rsidR="00E73E0D" w:rsidRPr="00E73E0D">
        <w:rPr>
          <w:rStyle w:val="cs9b006265"/>
          <w:lang w:val="ru-RU"/>
        </w:rPr>
        <w:t>41843, версія 3 від 15 грудня 2021 р.</w:t>
      </w:r>
      <w:r w:rsidR="00E73E0D" w:rsidRPr="00E73E0D">
        <w:rPr>
          <w:rStyle w:val="cs9f0a40405"/>
          <w:lang w:val="ru-RU"/>
        </w:rPr>
        <w:t xml:space="preserve"> до протоколу клінічного дослідження «Рандомізоване подвійне сліпе плацебо-контрольоване багатоцентрове дослідження фази ІІІ для оцінки ефективності та безпечності </w:t>
      </w:r>
      <w:r w:rsidR="00E73E0D">
        <w:rPr>
          <w:rStyle w:val="cs9b006265"/>
        </w:rPr>
        <w:t>GDC</w:t>
      </w:r>
      <w:r w:rsidR="00E73E0D" w:rsidRPr="00E73E0D">
        <w:rPr>
          <w:rStyle w:val="cs9b006265"/>
          <w:lang w:val="ru-RU"/>
        </w:rPr>
        <w:t xml:space="preserve">-9545 </w:t>
      </w:r>
      <w:r w:rsidR="00E73E0D" w:rsidRPr="00E73E0D">
        <w:rPr>
          <w:rStyle w:val="cs9f0a40405"/>
          <w:lang w:val="ru-RU"/>
        </w:rPr>
        <w:t xml:space="preserve">у комбінації з палбоциклібом порівняно з комбінацією летрозолу та палбоциклібу у пацієнтів з естроген-рецептор-позитивним, </w:t>
      </w:r>
      <w:r w:rsidR="00E73E0D">
        <w:rPr>
          <w:rStyle w:val="cs9f0a40405"/>
        </w:rPr>
        <w:t>HER</w:t>
      </w:r>
      <w:r w:rsidR="00E73E0D" w:rsidRPr="00E73E0D">
        <w:rPr>
          <w:rStyle w:val="cs9f0a40405"/>
          <w:lang w:val="ru-RU"/>
        </w:rPr>
        <w:t xml:space="preserve">2-негативним місцевопоширеним чи метастатичним раком молочної залози», код дослідження </w:t>
      </w:r>
      <w:r w:rsidR="00E73E0D">
        <w:rPr>
          <w:rStyle w:val="cs9b006265"/>
        </w:rPr>
        <w:t>BO</w:t>
      </w:r>
      <w:r w:rsidR="00E73E0D" w:rsidRPr="00E73E0D">
        <w:rPr>
          <w:rStyle w:val="cs9b006265"/>
          <w:lang w:val="ru-RU"/>
        </w:rPr>
        <w:t>41843</w:t>
      </w:r>
      <w:r w:rsidR="00E73E0D" w:rsidRPr="00E73E0D">
        <w:rPr>
          <w:rStyle w:val="cs9f0a40405"/>
          <w:lang w:val="ru-RU"/>
        </w:rPr>
        <w:t>, версія 2 від 08 лютого 2021 р.; спонсор - Ф.Хоффманн-Ля Рош Лтд, Швейцарія</w:t>
      </w:r>
    </w:p>
    <w:p w:rsidR="00E73E0D" w:rsidRPr="00E73E0D" w:rsidRDefault="00E73E0D">
      <w:pPr>
        <w:jc w:val="both"/>
        <w:rPr>
          <w:rFonts w:ascii="Arial" w:hAnsi="Arial" w:cs="Arial"/>
          <w:sz w:val="20"/>
          <w:szCs w:val="20"/>
          <w:lang w:val="ru-RU"/>
        </w:rPr>
      </w:pPr>
      <w:r w:rsidRPr="00E73E0D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«Рош Україна»</w:t>
      </w:r>
    </w:p>
    <w:p w:rsidR="00656C60" w:rsidRDefault="00656C60" w:rsidP="00656C60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656C60" w:rsidRDefault="00656C60" w:rsidP="00656C60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E73E0D" w:rsidRPr="00E73E0D" w:rsidRDefault="00656C60" w:rsidP="00656C60">
      <w:pPr>
        <w:jc w:val="both"/>
        <w:rPr>
          <w:rStyle w:val="cs80d9435b6"/>
          <w:lang w:val="ru-RU"/>
        </w:rPr>
      </w:pPr>
      <w:r w:rsidRPr="00656C60">
        <w:rPr>
          <w:rFonts w:ascii="Arial" w:hAnsi="Arial" w:cs="Arial"/>
          <w:b/>
          <w:sz w:val="20"/>
          <w:szCs w:val="20"/>
          <w:lang w:val="ru-RU"/>
        </w:rPr>
        <w:t>6.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 w:rsidR="00E73E0D" w:rsidRPr="00E73E0D">
        <w:rPr>
          <w:rStyle w:val="cs9b006266"/>
          <w:lang w:val="ru-RU"/>
        </w:rPr>
        <w:t xml:space="preserve">Брошура дослідника для Тоцилізумаб (АКТЕМРА®, </w:t>
      </w:r>
      <w:r w:rsidR="00E73E0D">
        <w:rPr>
          <w:rStyle w:val="cs9b006266"/>
        </w:rPr>
        <w:t>RoActemra</w:t>
      </w:r>
      <w:r w:rsidR="00E73E0D" w:rsidRPr="00E73E0D">
        <w:rPr>
          <w:rStyle w:val="cs9b006266"/>
          <w:lang w:val="ru-RU"/>
        </w:rPr>
        <w:t>), версія 23 від вересня 2021 р.</w:t>
      </w:r>
      <w:r w:rsidR="00E73E0D" w:rsidRPr="00E73E0D">
        <w:rPr>
          <w:rStyle w:val="cs9f0a40406"/>
          <w:lang w:val="ru-RU"/>
        </w:rPr>
        <w:t xml:space="preserve"> до протоколу клінічного дослідження «Рандомізоване, відкрите, багатоцентрове, дослідження фази </w:t>
      </w:r>
      <w:r w:rsidR="00E73E0D">
        <w:rPr>
          <w:rStyle w:val="cs9f0a40406"/>
        </w:rPr>
        <w:t>III</w:t>
      </w:r>
      <w:r w:rsidR="00E73E0D" w:rsidRPr="00E73E0D">
        <w:rPr>
          <w:rStyle w:val="cs9f0a40406"/>
          <w:lang w:val="ru-RU"/>
        </w:rPr>
        <w:t xml:space="preserve"> для оцінки ефективності та безпечності застосування </w:t>
      </w:r>
      <w:r w:rsidR="00E73E0D" w:rsidRPr="00E73E0D">
        <w:rPr>
          <w:rStyle w:val="cs9b006266"/>
          <w:lang w:val="ru-RU"/>
        </w:rPr>
        <w:t xml:space="preserve">мосунетузумабу </w:t>
      </w:r>
      <w:r w:rsidR="00E73E0D" w:rsidRPr="00E73E0D">
        <w:rPr>
          <w:rStyle w:val="cs9f0a40406"/>
          <w:lang w:val="ru-RU"/>
        </w:rPr>
        <w:t xml:space="preserve">у комбінації з леналідомідом у порівнянні з ритуксимабом у комбінації з леналідомідом у пацієнтів з фолікулярною лімфомою після </w:t>
      </w:r>
      <w:r w:rsidR="00E73E0D" w:rsidRPr="00E73E0D">
        <w:rPr>
          <w:rStyle w:val="cs9f0a40406"/>
          <w:lang w:val="ru-RU"/>
        </w:rPr>
        <w:lastRenderedPageBreak/>
        <w:t xml:space="preserve">щонайменше однієї лінії системної терапії», код дослідження </w:t>
      </w:r>
      <w:r w:rsidR="00E73E0D">
        <w:rPr>
          <w:rStyle w:val="cs9b006266"/>
        </w:rPr>
        <w:t>GO</w:t>
      </w:r>
      <w:r w:rsidR="00E73E0D" w:rsidRPr="00E73E0D">
        <w:rPr>
          <w:rStyle w:val="cs9b006266"/>
          <w:lang w:val="ru-RU"/>
        </w:rPr>
        <w:t>42909</w:t>
      </w:r>
      <w:r w:rsidR="00E73E0D" w:rsidRPr="00E73E0D">
        <w:rPr>
          <w:rStyle w:val="cs9f0a40406"/>
          <w:lang w:val="ru-RU"/>
        </w:rPr>
        <w:t>, версія 4 від 08 вересня 2021 р.; спонсор - Ф.Хоффманн-Ля Рош Лтд, Швейцарія</w:t>
      </w:r>
    </w:p>
    <w:p w:rsidR="00E73E0D" w:rsidRPr="00E73E0D" w:rsidRDefault="00E73E0D" w:rsidP="00656C60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E73E0D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«Рош Україна»</w:t>
      </w:r>
    </w:p>
    <w:p w:rsidR="00656C60" w:rsidRDefault="00656C60" w:rsidP="00656C60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656C60" w:rsidRDefault="00656C60" w:rsidP="00656C60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E73E0D" w:rsidRPr="00E73E0D" w:rsidRDefault="003F3398" w:rsidP="00656C60">
      <w:pPr>
        <w:jc w:val="both"/>
        <w:rPr>
          <w:rStyle w:val="cs80d9435b7"/>
          <w:lang w:val="ru-RU"/>
        </w:rPr>
      </w:pPr>
      <w:r>
        <w:rPr>
          <w:rFonts w:ascii="Arial" w:hAnsi="Arial" w:cs="Arial"/>
          <w:b/>
          <w:sz w:val="20"/>
          <w:szCs w:val="20"/>
          <w:lang w:val="ru-RU"/>
        </w:rPr>
        <w:t>7</w:t>
      </w:r>
      <w:r w:rsidR="00656C60" w:rsidRPr="00656C60">
        <w:rPr>
          <w:rFonts w:ascii="Arial" w:hAnsi="Arial" w:cs="Arial"/>
          <w:b/>
          <w:sz w:val="20"/>
          <w:szCs w:val="20"/>
          <w:lang w:val="ru-RU"/>
        </w:rPr>
        <w:t>.</w:t>
      </w:r>
      <w:r w:rsidR="00656C60">
        <w:rPr>
          <w:rFonts w:ascii="Arial" w:hAnsi="Arial" w:cs="Arial"/>
          <w:sz w:val="20"/>
          <w:szCs w:val="20"/>
          <w:lang w:val="ru-RU"/>
        </w:rPr>
        <w:t xml:space="preserve"> </w:t>
      </w:r>
      <w:r w:rsidR="00E73E0D" w:rsidRPr="00E73E0D">
        <w:rPr>
          <w:rStyle w:val="cs9b006267"/>
          <w:lang w:val="ru-RU"/>
        </w:rPr>
        <w:t>Форма інформованої згоди Протокол 64264681</w:t>
      </w:r>
      <w:r w:rsidR="00E73E0D">
        <w:rPr>
          <w:rStyle w:val="cs9b006267"/>
        </w:rPr>
        <w:t>LYM</w:t>
      </w:r>
      <w:r w:rsidR="00E73E0D" w:rsidRPr="00E73E0D">
        <w:rPr>
          <w:rStyle w:val="cs9b006267"/>
          <w:lang w:val="ru-RU"/>
        </w:rPr>
        <w:t>1002 Адаптована для України версія № 5.0 від 07 січня 2022 року, на основі майстер-версії ФІЗ версія 6.0 від 15 грудня 2021 року, англійською та українською мовами; Додаток до Форми інформованої згоди Протокол 64264681</w:t>
      </w:r>
      <w:r w:rsidR="00E73E0D">
        <w:rPr>
          <w:rStyle w:val="cs9b006267"/>
        </w:rPr>
        <w:t>LYM</w:t>
      </w:r>
      <w:r w:rsidR="00E73E0D" w:rsidRPr="00E73E0D">
        <w:rPr>
          <w:rStyle w:val="cs9b006267"/>
          <w:lang w:val="ru-RU"/>
        </w:rPr>
        <w:t>1002 Адаптована для України версія № 5.0 від 07 січня 2022 року, на основі майстер-версії ФІЗ версія 6.0 від 15 грудня 2021 року, англійською та українською мовами</w:t>
      </w:r>
      <w:r w:rsidR="00E73E0D" w:rsidRPr="00E73E0D">
        <w:rPr>
          <w:rStyle w:val="cs9f0a40407"/>
          <w:lang w:val="ru-RU"/>
        </w:rPr>
        <w:t xml:space="preserve"> до протоколу клінічного дослідження «Відкрите дослідження 1</w:t>
      </w:r>
      <w:r w:rsidR="00E73E0D">
        <w:rPr>
          <w:rStyle w:val="cs9f0a40407"/>
        </w:rPr>
        <w:t>b</w:t>
      </w:r>
      <w:r w:rsidR="00E73E0D" w:rsidRPr="00E73E0D">
        <w:rPr>
          <w:rStyle w:val="cs9f0a40407"/>
          <w:lang w:val="ru-RU"/>
        </w:rPr>
        <w:t xml:space="preserve"> фази з оцінки безпечності, фармакокінетики і фармакодинаміки препарату </w:t>
      </w:r>
      <w:r w:rsidR="00E73E0D">
        <w:rPr>
          <w:rStyle w:val="cs9b006267"/>
        </w:rPr>
        <w:t>JNJ</w:t>
      </w:r>
      <w:r w:rsidR="00E73E0D" w:rsidRPr="00E73E0D">
        <w:rPr>
          <w:rStyle w:val="cs9b006267"/>
          <w:lang w:val="ru-RU"/>
        </w:rPr>
        <w:t>-64264681</w:t>
      </w:r>
      <w:r w:rsidR="00E73E0D" w:rsidRPr="00E73E0D">
        <w:rPr>
          <w:rStyle w:val="cs9f0a40407"/>
          <w:lang w:val="ru-RU"/>
        </w:rPr>
        <w:t xml:space="preserve"> у комбінації з препаратом </w:t>
      </w:r>
      <w:r w:rsidR="00E73E0D">
        <w:rPr>
          <w:rStyle w:val="cs9f0a40407"/>
        </w:rPr>
        <w:t>JNJ</w:t>
      </w:r>
      <w:r w:rsidR="00E73E0D" w:rsidRPr="00E73E0D">
        <w:rPr>
          <w:rStyle w:val="cs9f0a40407"/>
          <w:lang w:val="ru-RU"/>
        </w:rPr>
        <w:t xml:space="preserve">-67856633 в учасників з неходжкінською лімфомою та хронічним лімфоцитарним лейкозом», код дослідження </w:t>
      </w:r>
      <w:r w:rsidR="00E73E0D" w:rsidRPr="00E73E0D">
        <w:rPr>
          <w:rStyle w:val="cs9b006267"/>
          <w:lang w:val="ru-RU"/>
        </w:rPr>
        <w:t>64264681</w:t>
      </w:r>
      <w:r w:rsidR="00E73E0D">
        <w:rPr>
          <w:rStyle w:val="cs9b006267"/>
        </w:rPr>
        <w:t>LYM</w:t>
      </w:r>
      <w:r w:rsidR="00E73E0D" w:rsidRPr="00E73E0D">
        <w:rPr>
          <w:rStyle w:val="cs9b006267"/>
          <w:lang w:val="ru-RU"/>
        </w:rPr>
        <w:t>1002</w:t>
      </w:r>
      <w:r w:rsidR="00E73E0D" w:rsidRPr="00E73E0D">
        <w:rPr>
          <w:rStyle w:val="cs9f0a40407"/>
          <w:lang w:val="ru-RU"/>
        </w:rPr>
        <w:t xml:space="preserve">, поправка 2, від 15 липня 2021 року; спонсор - Янссен-Сілаг Інтернешнл НВ, Бельгія / </w:t>
      </w:r>
      <w:r w:rsidR="00E73E0D">
        <w:rPr>
          <w:rStyle w:val="cs9f0a40407"/>
        </w:rPr>
        <w:t>Janssen</w:t>
      </w:r>
      <w:r w:rsidR="00E73E0D" w:rsidRPr="00E73E0D">
        <w:rPr>
          <w:rStyle w:val="cs9f0a40407"/>
          <w:lang w:val="ru-RU"/>
        </w:rPr>
        <w:t>-</w:t>
      </w:r>
      <w:r w:rsidR="00E73E0D">
        <w:rPr>
          <w:rStyle w:val="cs9f0a40407"/>
        </w:rPr>
        <w:t>Cilag</w:t>
      </w:r>
      <w:r w:rsidR="00E73E0D" w:rsidRPr="00E73E0D">
        <w:rPr>
          <w:rStyle w:val="cs9f0a40407"/>
          <w:lang w:val="ru-RU"/>
        </w:rPr>
        <w:t xml:space="preserve"> </w:t>
      </w:r>
      <w:r w:rsidR="00E73E0D">
        <w:rPr>
          <w:rStyle w:val="cs9f0a40407"/>
        </w:rPr>
        <w:t>International</w:t>
      </w:r>
      <w:r w:rsidR="00E73E0D" w:rsidRPr="00E73E0D">
        <w:rPr>
          <w:rStyle w:val="cs9f0a40407"/>
          <w:lang w:val="ru-RU"/>
        </w:rPr>
        <w:t xml:space="preserve"> </w:t>
      </w:r>
      <w:r w:rsidR="00E73E0D">
        <w:rPr>
          <w:rStyle w:val="cs9f0a40407"/>
        </w:rPr>
        <w:t>NV</w:t>
      </w:r>
      <w:r w:rsidR="00E73E0D" w:rsidRPr="00E73E0D">
        <w:rPr>
          <w:rStyle w:val="cs9f0a40407"/>
          <w:lang w:val="ru-RU"/>
        </w:rPr>
        <w:t xml:space="preserve">, </w:t>
      </w:r>
      <w:r w:rsidR="00E73E0D">
        <w:rPr>
          <w:rStyle w:val="cs9f0a40407"/>
        </w:rPr>
        <w:t>Belgium</w:t>
      </w:r>
    </w:p>
    <w:p w:rsidR="00E73E0D" w:rsidRPr="00E73E0D" w:rsidRDefault="00E73E0D">
      <w:pPr>
        <w:jc w:val="both"/>
        <w:rPr>
          <w:rFonts w:ascii="Arial" w:hAnsi="Arial" w:cs="Arial"/>
          <w:sz w:val="20"/>
          <w:szCs w:val="20"/>
          <w:lang w:val="ru-RU"/>
        </w:rPr>
      </w:pPr>
      <w:r w:rsidRPr="00E73E0D">
        <w:rPr>
          <w:rFonts w:ascii="Arial" w:hAnsi="Arial" w:cs="Arial"/>
          <w:sz w:val="20"/>
          <w:szCs w:val="20"/>
          <w:lang w:val="ru-RU"/>
        </w:rPr>
        <w:t>Заявник - ТОВ «АРЕНСІЯ ЕКСПЛОРАТОРІ МЕДІСІН», Україна</w:t>
      </w:r>
    </w:p>
    <w:p w:rsidR="00656C60" w:rsidRDefault="00656C60" w:rsidP="00656C60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656C60" w:rsidRDefault="00656C60" w:rsidP="00656C60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E73E0D" w:rsidRPr="00656C60" w:rsidRDefault="003F3398" w:rsidP="00656C60">
      <w:pPr>
        <w:jc w:val="both"/>
        <w:rPr>
          <w:rStyle w:val="cs80d9435b8"/>
          <w:lang w:val="ru-RU"/>
        </w:rPr>
      </w:pPr>
      <w:r>
        <w:rPr>
          <w:rFonts w:ascii="Arial" w:hAnsi="Arial" w:cs="Arial"/>
          <w:b/>
          <w:sz w:val="20"/>
          <w:szCs w:val="20"/>
          <w:lang w:val="ru-RU"/>
        </w:rPr>
        <w:t>8</w:t>
      </w:r>
      <w:r w:rsidR="00656C60" w:rsidRPr="00656C60">
        <w:rPr>
          <w:rFonts w:ascii="Arial" w:hAnsi="Arial" w:cs="Arial"/>
          <w:b/>
          <w:sz w:val="20"/>
          <w:szCs w:val="20"/>
          <w:lang w:val="ru-RU"/>
        </w:rPr>
        <w:t>.</w:t>
      </w:r>
      <w:r w:rsidR="00656C60" w:rsidRPr="00656C60">
        <w:rPr>
          <w:rFonts w:ascii="Arial" w:hAnsi="Arial" w:cs="Arial"/>
          <w:sz w:val="20"/>
          <w:szCs w:val="20"/>
          <w:lang w:val="ru-RU"/>
        </w:rPr>
        <w:t xml:space="preserve"> </w:t>
      </w:r>
      <w:r w:rsidR="00E73E0D" w:rsidRPr="00656C60">
        <w:rPr>
          <w:rStyle w:val="cs9b006268"/>
          <w:lang w:val="ru-RU"/>
        </w:rPr>
        <w:t>Інформація</w:t>
      </w:r>
      <w:r w:rsidR="00E73E0D" w:rsidRPr="00E73E0D">
        <w:rPr>
          <w:rStyle w:val="cs9b006268"/>
          <w:lang w:val="ru-RU"/>
        </w:rPr>
        <w:t xml:space="preserve"> для пацієнта та Форма інформованої згоди – Протокол </w:t>
      </w:r>
      <w:r w:rsidR="00E73E0D">
        <w:rPr>
          <w:rStyle w:val="cs9b006268"/>
        </w:rPr>
        <w:t>PCI</w:t>
      </w:r>
      <w:r w:rsidR="00E73E0D" w:rsidRPr="00E73E0D">
        <w:rPr>
          <w:rStyle w:val="cs9b006268"/>
          <w:lang w:val="ru-RU"/>
        </w:rPr>
        <w:t>-32765</w:t>
      </w:r>
      <w:r w:rsidR="00E73E0D">
        <w:rPr>
          <w:rStyle w:val="cs9b006268"/>
        </w:rPr>
        <w:t>MCL</w:t>
      </w:r>
      <w:r w:rsidR="00E73E0D" w:rsidRPr="00E73E0D">
        <w:rPr>
          <w:rStyle w:val="cs9b006268"/>
          <w:lang w:val="ru-RU"/>
        </w:rPr>
        <w:t xml:space="preserve">3002, версія 15.0 українською мовою для України від 13.01.2022; Інформація для пацієнта та Форма інформованої згоди – Протокол </w:t>
      </w:r>
      <w:r w:rsidR="00E73E0D">
        <w:rPr>
          <w:rStyle w:val="cs9b006268"/>
        </w:rPr>
        <w:t>PCI</w:t>
      </w:r>
      <w:r w:rsidR="00E73E0D" w:rsidRPr="00E73E0D">
        <w:rPr>
          <w:rStyle w:val="cs9b006268"/>
          <w:lang w:val="ru-RU"/>
        </w:rPr>
        <w:t>-32765</w:t>
      </w:r>
      <w:r w:rsidR="00E73E0D">
        <w:rPr>
          <w:rStyle w:val="cs9b006268"/>
        </w:rPr>
        <w:t>MCL</w:t>
      </w:r>
      <w:r w:rsidR="00E73E0D" w:rsidRPr="00E73E0D">
        <w:rPr>
          <w:rStyle w:val="cs9b006268"/>
          <w:lang w:val="ru-RU"/>
        </w:rPr>
        <w:t xml:space="preserve">3002, версія 15.0 російською мовою для України від 13.01.2022; Брошура дослідника </w:t>
      </w:r>
      <w:r w:rsidR="00E73E0D">
        <w:rPr>
          <w:rStyle w:val="cs9b006268"/>
        </w:rPr>
        <w:t>JNJ</w:t>
      </w:r>
      <w:r w:rsidR="00E73E0D" w:rsidRPr="00E73E0D">
        <w:rPr>
          <w:rStyle w:val="cs9b006268"/>
          <w:lang w:val="ru-RU"/>
        </w:rPr>
        <w:t>-54179060 Імбрувіка (Ібрутиніб), видання 15 від 10.12.2021 р.; Продовження терміну проведення клінічного випробування до 15.12.2025 р.</w:t>
      </w:r>
      <w:r w:rsidR="00E73E0D" w:rsidRPr="00E73E0D">
        <w:rPr>
          <w:rStyle w:val="cs9f0a40408"/>
          <w:lang w:val="ru-RU"/>
        </w:rPr>
        <w:t xml:space="preserve"> до протоколу клінічного дослідження «Рандомізоване, подвійне сліпе, плацебоконтрольоване клінічне дослідження 3 фази і</w:t>
      </w:r>
      <w:r w:rsidR="00E73E0D" w:rsidRPr="00E73E0D">
        <w:rPr>
          <w:rStyle w:val="cs9b006268"/>
          <w:lang w:val="ru-RU"/>
        </w:rPr>
        <w:t>нгібітора тирозинкінази Брутона (</w:t>
      </w:r>
      <w:r w:rsidR="00E73E0D">
        <w:rPr>
          <w:rStyle w:val="cs9b006268"/>
        </w:rPr>
        <w:t>BTK</w:t>
      </w:r>
      <w:r w:rsidR="00E73E0D" w:rsidRPr="00E73E0D">
        <w:rPr>
          <w:rStyle w:val="cs9b006268"/>
          <w:lang w:val="ru-RU"/>
        </w:rPr>
        <w:t xml:space="preserve">), </w:t>
      </w:r>
      <w:r w:rsidR="00E73E0D">
        <w:rPr>
          <w:rStyle w:val="cs9b006268"/>
        </w:rPr>
        <w:t>PCI</w:t>
      </w:r>
      <w:r w:rsidR="00E73E0D" w:rsidRPr="00E73E0D">
        <w:rPr>
          <w:rStyle w:val="cs9b006268"/>
          <w:lang w:val="ru-RU"/>
        </w:rPr>
        <w:t>-32765 (Ібрутиніб)</w:t>
      </w:r>
      <w:r w:rsidR="00E73E0D" w:rsidRPr="00E73E0D">
        <w:rPr>
          <w:rStyle w:val="cs9f0a40408"/>
          <w:lang w:val="ru-RU"/>
        </w:rPr>
        <w:t>, у комбінації з Бендамустином та Ритуксимабом (</w:t>
      </w:r>
      <w:r w:rsidR="00E73E0D">
        <w:rPr>
          <w:rStyle w:val="cs9f0a40408"/>
        </w:rPr>
        <w:t>BR</w:t>
      </w:r>
      <w:r w:rsidR="00E73E0D" w:rsidRPr="00E73E0D">
        <w:rPr>
          <w:rStyle w:val="cs9f0a40408"/>
          <w:lang w:val="ru-RU"/>
        </w:rPr>
        <w:t xml:space="preserve">) у пацієнтів із вперше діагностованою лімфомою мантійної зони», код дослідження </w:t>
      </w:r>
      <w:r w:rsidR="00E73E0D">
        <w:rPr>
          <w:rStyle w:val="cs9b006268"/>
        </w:rPr>
        <w:t>PCI</w:t>
      </w:r>
      <w:r w:rsidR="00E73E0D" w:rsidRPr="00E73E0D">
        <w:rPr>
          <w:rStyle w:val="cs9b006268"/>
          <w:lang w:val="ru-RU"/>
        </w:rPr>
        <w:t>-32765</w:t>
      </w:r>
      <w:r w:rsidR="00E73E0D">
        <w:rPr>
          <w:rStyle w:val="cs9b006268"/>
        </w:rPr>
        <w:t>MCL</w:t>
      </w:r>
      <w:r w:rsidR="00E73E0D" w:rsidRPr="00E73E0D">
        <w:rPr>
          <w:rStyle w:val="cs9b006268"/>
          <w:lang w:val="ru-RU"/>
        </w:rPr>
        <w:t>3002</w:t>
      </w:r>
      <w:r w:rsidR="00E73E0D" w:rsidRPr="00E73E0D">
        <w:rPr>
          <w:rStyle w:val="cs9f0a40408"/>
          <w:lang w:val="ru-RU"/>
        </w:rPr>
        <w:t xml:space="preserve">, з поправкою </w:t>
      </w:r>
      <w:r w:rsidR="00E73E0D">
        <w:rPr>
          <w:rStyle w:val="cs9f0a40408"/>
        </w:rPr>
        <w:t>INT</w:t>
      </w:r>
      <w:r w:rsidR="00E73E0D" w:rsidRPr="00656C60">
        <w:rPr>
          <w:rStyle w:val="cs9f0a40408"/>
          <w:lang w:val="ru-RU"/>
        </w:rPr>
        <w:t>-7 від 19.12.2019 р.; спонсор - «ЯНССЕН ФАРМАЦЕВТИКА НВ», Бельгія</w:t>
      </w:r>
    </w:p>
    <w:p w:rsidR="00E73E0D" w:rsidRPr="00656C60" w:rsidRDefault="00E73E0D" w:rsidP="00656C60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656C60">
        <w:rPr>
          <w:rFonts w:ascii="Arial" w:hAnsi="Arial" w:cs="Arial"/>
          <w:sz w:val="20"/>
          <w:szCs w:val="20"/>
          <w:lang w:val="ru-RU"/>
        </w:rPr>
        <w:t>Заявник - «ЯНССЕН ФАРМАЦЕВТИКА НВ», Бельгія</w:t>
      </w:r>
    </w:p>
    <w:p w:rsidR="00656C60" w:rsidRDefault="00656C60" w:rsidP="00656C60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656C60" w:rsidRDefault="00656C60" w:rsidP="00656C60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E73E0D" w:rsidRPr="00656C60" w:rsidRDefault="003F3398" w:rsidP="00656C60">
      <w:pPr>
        <w:jc w:val="both"/>
        <w:rPr>
          <w:rStyle w:val="cs80d9435b9"/>
          <w:lang w:val="ru-RU"/>
        </w:rPr>
      </w:pPr>
      <w:r>
        <w:rPr>
          <w:rFonts w:ascii="Arial" w:hAnsi="Arial" w:cs="Arial"/>
          <w:b/>
          <w:sz w:val="20"/>
          <w:szCs w:val="20"/>
          <w:lang w:val="ru-RU"/>
        </w:rPr>
        <w:t>9</w:t>
      </w:r>
      <w:r w:rsidR="00656C60" w:rsidRPr="00656C60">
        <w:rPr>
          <w:rFonts w:ascii="Arial" w:hAnsi="Arial" w:cs="Arial"/>
          <w:b/>
          <w:sz w:val="20"/>
          <w:szCs w:val="20"/>
          <w:lang w:val="ru-RU"/>
        </w:rPr>
        <w:t>.</w:t>
      </w:r>
      <w:r w:rsidR="00656C60">
        <w:rPr>
          <w:rFonts w:ascii="Arial" w:hAnsi="Arial" w:cs="Arial"/>
          <w:sz w:val="20"/>
          <w:szCs w:val="20"/>
          <w:lang w:val="ru-RU"/>
        </w:rPr>
        <w:t xml:space="preserve"> </w:t>
      </w:r>
      <w:r w:rsidR="00E73E0D" w:rsidRPr="00E73E0D">
        <w:rPr>
          <w:rStyle w:val="cs9b006269"/>
          <w:lang w:val="ru-RU"/>
        </w:rPr>
        <w:t xml:space="preserve">Брошура дослідника </w:t>
      </w:r>
      <w:r w:rsidR="00E73E0D">
        <w:rPr>
          <w:rStyle w:val="cs9b006269"/>
        </w:rPr>
        <w:t>CNTO</w:t>
      </w:r>
      <w:r w:rsidR="00E73E0D" w:rsidRPr="00E73E0D">
        <w:rPr>
          <w:rStyle w:val="cs9b006269"/>
          <w:lang w:val="ru-RU"/>
        </w:rPr>
        <w:t>1959 (</w:t>
      </w:r>
      <w:r w:rsidR="00E73E0D">
        <w:rPr>
          <w:rStyle w:val="cs9b006269"/>
        </w:rPr>
        <w:t>guselkumab</w:t>
      </w:r>
      <w:r w:rsidR="00E73E0D" w:rsidRPr="00E73E0D">
        <w:rPr>
          <w:rStyle w:val="cs9b006269"/>
          <w:lang w:val="ru-RU"/>
        </w:rPr>
        <w:t xml:space="preserve">), видання 13 від 14.12.2021 р.; Інформація для пацієнта та Форма інформованої згоди – Протокол </w:t>
      </w:r>
      <w:r w:rsidR="00E73E0D">
        <w:rPr>
          <w:rStyle w:val="cs9b006269"/>
        </w:rPr>
        <w:t>CNTO</w:t>
      </w:r>
      <w:r w:rsidR="00E73E0D" w:rsidRPr="00E73E0D">
        <w:rPr>
          <w:rStyle w:val="cs9b006269"/>
          <w:lang w:val="ru-RU"/>
        </w:rPr>
        <w:t>1959</w:t>
      </w:r>
      <w:r w:rsidR="00E73E0D">
        <w:rPr>
          <w:rStyle w:val="cs9b006269"/>
        </w:rPr>
        <w:t>LUN</w:t>
      </w:r>
      <w:r w:rsidR="00E73E0D" w:rsidRPr="00E73E0D">
        <w:rPr>
          <w:rStyle w:val="cs9b006269"/>
          <w:lang w:val="ru-RU"/>
        </w:rPr>
        <w:t xml:space="preserve">2001, версія 5.0 українською мовою для України від 08.02.2022; Інформація для пацієнта та Форма інформованої згоди – Протокол </w:t>
      </w:r>
      <w:r w:rsidR="00E73E0D">
        <w:rPr>
          <w:rStyle w:val="cs9b006269"/>
        </w:rPr>
        <w:t>CNTO</w:t>
      </w:r>
      <w:r w:rsidR="00E73E0D" w:rsidRPr="00E73E0D">
        <w:rPr>
          <w:rStyle w:val="cs9b006269"/>
          <w:lang w:val="ru-RU"/>
        </w:rPr>
        <w:t>1959</w:t>
      </w:r>
      <w:r w:rsidR="00E73E0D">
        <w:rPr>
          <w:rStyle w:val="cs9b006269"/>
        </w:rPr>
        <w:t>LUN</w:t>
      </w:r>
      <w:r w:rsidR="00E73E0D" w:rsidRPr="00E73E0D">
        <w:rPr>
          <w:rStyle w:val="cs9b006269"/>
          <w:lang w:val="ru-RU"/>
        </w:rPr>
        <w:t>2001, версія 5.0 російською мовою для України від 08.02.2022 р.</w:t>
      </w:r>
      <w:r w:rsidR="00E73E0D" w:rsidRPr="00E73E0D">
        <w:rPr>
          <w:rStyle w:val="cs9f0a40409"/>
          <w:lang w:val="ru-RU"/>
        </w:rPr>
        <w:t xml:space="preserve"> до протоколу клінічного дослідження «Багатоцентрове, рандомізоване, подвійне сліпе, плацебо контрольоване, в паралельних групах клінічне дослідження </w:t>
      </w:r>
      <w:r w:rsidR="00E73E0D" w:rsidRPr="00E73E0D">
        <w:rPr>
          <w:rStyle w:val="cs9b006269"/>
          <w:lang w:val="ru-RU"/>
        </w:rPr>
        <w:t xml:space="preserve">гуселькумабу </w:t>
      </w:r>
      <w:r w:rsidR="00E73E0D" w:rsidRPr="00E73E0D">
        <w:rPr>
          <w:rStyle w:val="cs9f0a40409"/>
          <w:lang w:val="ru-RU"/>
        </w:rPr>
        <w:t xml:space="preserve">у пацієнтів з активним вовчаковим нефритом», код дослідження </w:t>
      </w:r>
      <w:r w:rsidR="00E73E0D">
        <w:rPr>
          <w:rStyle w:val="cs9b006269"/>
        </w:rPr>
        <w:t>CNTO</w:t>
      </w:r>
      <w:r w:rsidR="00E73E0D" w:rsidRPr="00E73E0D">
        <w:rPr>
          <w:rStyle w:val="cs9b006269"/>
          <w:lang w:val="ru-RU"/>
        </w:rPr>
        <w:t>1959</w:t>
      </w:r>
      <w:r w:rsidR="00E73E0D">
        <w:rPr>
          <w:rStyle w:val="cs9b006269"/>
        </w:rPr>
        <w:t>LUN</w:t>
      </w:r>
      <w:r w:rsidR="00E73E0D" w:rsidRPr="00E73E0D">
        <w:rPr>
          <w:rStyle w:val="cs9b006269"/>
          <w:lang w:val="ru-RU"/>
        </w:rPr>
        <w:t>2001</w:t>
      </w:r>
      <w:r w:rsidR="00E73E0D" w:rsidRPr="00E73E0D">
        <w:rPr>
          <w:rStyle w:val="cs9f0a40409"/>
          <w:lang w:val="ru-RU"/>
        </w:rPr>
        <w:t xml:space="preserve">, з поправкою </w:t>
      </w:r>
      <w:r w:rsidR="00E73E0D" w:rsidRPr="00656C60">
        <w:rPr>
          <w:rStyle w:val="cs9f0a40409"/>
          <w:lang w:val="ru-RU"/>
        </w:rPr>
        <w:t>2 від 20.05.2021 р.; спонсор - «ЯНССЕН ФАРМАЦЕВТИКА НВ», Бельгія</w:t>
      </w:r>
    </w:p>
    <w:p w:rsidR="00E73E0D" w:rsidRPr="00656C60" w:rsidRDefault="00E73E0D" w:rsidP="00656C60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656C60">
        <w:rPr>
          <w:rFonts w:ascii="Arial" w:hAnsi="Arial" w:cs="Arial"/>
          <w:sz w:val="20"/>
          <w:szCs w:val="20"/>
          <w:lang w:val="ru-RU"/>
        </w:rPr>
        <w:t>Заявник - «ЯНССЕН ФАРМАЦЕВТИКА НВ», Бельгія</w:t>
      </w:r>
    </w:p>
    <w:p w:rsidR="00656C60" w:rsidRDefault="00656C60" w:rsidP="00656C60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656C60" w:rsidRDefault="00656C60" w:rsidP="00656C60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E73E0D" w:rsidRPr="00E73E0D" w:rsidRDefault="003F3398" w:rsidP="00656C60">
      <w:pPr>
        <w:jc w:val="both"/>
        <w:rPr>
          <w:rStyle w:val="cs80d9435b10"/>
          <w:lang w:val="ru-RU"/>
        </w:rPr>
      </w:pPr>
      <w:r>
        <w:rPr>
          <w:rFonts w:ascii="Arial" w:hAnsi="Arial" w:cs="Arial"/>
          <w:b/>
          <w:sz w:val="20"/>
          <w:szCs w:val="20"/>
          <w:lang w:val="ru-RU"/>
        </w:rPr>
        <w:t>10</w:t>
      </w:r>
      <w:r w:rsidR="00656C60" w:rsidRPr="00656C60">
        <w:rPr>
          <w:rFonts w:ascii="Arial" w:hAnsi="Arial" w:cs="Arial"/>
          <w:b/>
          <w:sz w:val="20"/>
          <w:szCs w:val="20"/>
          <w:lang w:val="ru-RU"/>
        </w:rPr>
        <w:t>.</w:t>
      </w:r>
      <w:r w:rsidR="00656C60">
        <w:rPr>
          <w:rFonts w:ascii="Arial" w:hAnsi="Arial" w:cs="Arial"/>
          <w:sz w:val="20"/>
          <w:szCs w:val="20"/>
          <w:lang w:val="ru-RU"/>
        </w:rPr>
        <w:t xml:space="preserve"> </w:t>
      </w:r>
      <w:r w:rsidR="00E73E0D" w:rsidRPr="00E73E0D">
        <w:rPr>
          <w:rStyle w:val="cs9b0062610"/>
          <w:lang w:val="ru-RU"/>
        </w:rPr>
        <w:t xml:space="preserve">Оновлена брошура дослідника </w:t>
      </w:r>
      <w:r w:rsidR="00E73E0D">
        <w:rPr>
          <w:rStyle w:val="cs9b0062610"/>
        </w:rPr>
        <w:t>Ezabenlimab</w:t>
      </w:r>
      <w:r w:rsidR="00E73E0D" w:rsidRPr="00E73E0D">
        <w:rPr>
          <w:rStyle w:val="cs9b0062610"/>
          <w:lang w:val="ru-RU"/>
        </w:rPr>
        <w:t xml:space="preserve"> (</w:t>
      </w:r>
      <w:r w:rsidR="00E73E0D">
        <w:rPr>
          <w:rStyle w:val="cs9b0062610"/>
        </w:rPr>
        <w:t>BI</w:t>
      </w:r>
      <w:r w:rsidR="00E73E0D" w:rsidRPr="00E73E0D">
        <w:rPr>
          <w:rStyle w:val="cs9b0062610"/>
          <w:lang w:val="ru-RU"/>
        </w:rPr>
        <w:t xml:space="preserve"> 754091) версія 6 від 19 січня 2022</w:t>
      </w:r>
      <w:r w:rsidR="00E73E0D" w:rsidRPr="00E73E0D">
        <w:rPr>
          <w:rStyle w:val="cs9f0a404010"/>
          <w:lang w:val="ru-RU"/>
        </w:rPr>
        <w:t xml:space="preserve"> до протоколу клінічного випробування «Відкрите дослідження фази </w:t>
      </w:r>
      <w:r w:rsidR="00E73E0D">
        <w:rPr>
          <w:rStyle w:val="cs9f0a404010"/>
        </w:rPr>
        <w:t>Ib</w:t>
      </w:r>
      <w:r w:rsidR="00E73E0D" w:rsidRPr="00E73E0D">
        <w:rPr>
          <w:rStyle w:val="cs9f0a404010"/>
          <w:lang w:val="ru-RU"/>
        </w:rPr>
        <w:t xml:space="preserve"> з підбору дози </w:t>
      </w:r>
      <w:r w:rsidR="00E73E0D">
        <w:rPr>
          <w:rStyle w:val="cs9b0062610"/>
        </w:rPr>
        <w:t>BI</w:t>
      </w:r>
      <w:r w:rsidR="00E73E0D" w:rsidRPr="00E73E0D">
        <w:rPr>
          <w:rStyle w:val="cs9b0062610"/>
          <w:lang w:val="ru-RU"/>
        </w:rPr>
        <w:t xml:space="preserve"> 836880</w:t>
      </w:r>
      <w:r w:rsidR="00E73E0D" w:rsidRPr="00E73E0D">
        <w:rPr>
          <w:rStyle w:val="cs9f0a404010"/>
          <w:lang w:val="ru-RU"/>
        </w:rPr>
        <w:t xml:space="preserve"> у комбінації з езабенлімабом для характеристики безпечності, переносимості, фармакокінетики, фармакодинаміки та ефективності у пацієнтів з місцевопоширеним або метастатичним неплоскоклітинним недрібноклітинним раком легені та іншими солідними пухлинами», код </w:t>
      </w:r>
      <w:r w:rsidR="00954C4C">
        <w:rPr>
          <w:rStyle w:val="cs9f0a404010"/>
          <w:lang w:val="ru-RU"/>
        </w:rPr>
        <w:t>дослідження</w:t>
      </w:r>
      <w:r w:rsidR="00E73E0D" w:rsidRPr="00E73E0D">
        <w:rPr>
          <w:rStyle w:val="cs9f0a404010"/>
          <w:lang w:val="ru-RU"/>
        </w:rPr>
        <w:t xml:space="preserve"> </w:t>
      </w:r>
      <w:r w:rsidR="00E73E0D" w:rsidRPr="00E73E0D">
        <w:rPr>
          <w:rStyle w:val="cs9b0062610"/>
          <w:lang w:val="ru-RU"/>
        </w:rPr>
        <w:t>1336-0011</w:t>
      </w:r>
      <w:r w:rsidR="00E73E0D" w:rsidRPr="00E73E0D">
        <w:rPr>
          <w:rStyle w:val="cs9f0a404010"/>
          <w:lang w:val="ru-RU"/>
        </w:rPr>
        <w:t xml:space="preserve">, версія 7.0 від 16 серпня 2021; спонсор - </w:t>
      </w:r>
      <w:r w:rsidR="00E73E0D">
        <w:rPr>
          <w:rStyle w:val="cs9f0a404010"/>
        </w:rPr>
        <w:t>Boehringer</w:t>
      </w:r>
      <w:r w:rsidR="00E73E0D" w:rsidRPr="00E73E0D">
        <w:rPr>
          <w:rStyle w:val="cs9f0a404010"/>
          <w:lang w:val="ru-RU"/>
        </w:rPr>
        <w:t xml:space="preserve"> </w:t>
      </w:r>
      <w:r w:rsidR="00E73E0D">
        <w:rPr>
          <w:rStyle w:val="cs9f0a404010"/>
        </w:rPr>
        <w:t>Ingelheim</w:t>
      </w:r>
      <w:r w:rsidR="00E73E0D" w:rsidRPr="00E73E0D">
        <w:rPr>
          <w:rStyle w:val="cs9f0a404010"/>
          <w:lang w:val="ru-RU"/>
        </w:rPr>
        <w:t xml:space="preserve"> </w:t>
      </w:r>
      <w:r w:rsidR="00E73E0D">
        <w:rPr>
          <w:rStyle w:val="cs9f0a404010"/>
        </w:rPr>
        <w:t>RCV</w:t>
      </w:r>
      <w:r w:rsidR="00E73E0D" w:rsidRPr="00E73E0D">
        <w:rPr>
          <w:rStyle w:val="cs9f0a404010"/>
          <w:lang w:val="ru-RU"/>
        </w:rPr>
        <w:t xml:space="preserve"> </w:t>
      </w:r>
      <w:r w:rsidR="00E73E0D">
        <w:rPr>
          <w:rStyle w:val="cs9f0a404010"/>
        </w:rPr>
        <w:t>GmbH</w:t>
      </w:r>
      <w:r w:rsidR="00E73E0D" w:rsidRPr="00E73E0D">
        <w:rPr>
          <w:rStyle w:val="cs9f0a404010"/>
          <w:lang w:val="ru-RU"/>
        </w:rPr>
        <w:t xml:space="preserve"> &amp; </w:t>
      </w:r>
      <w:r w:rsidR="00E73E0D">
        <w:rPr>
          <w:rStyle w:val="cs9f0a404010"/>
        </w:rPr>
        <w:t>Co</w:t>
      </w:r>
      <w:r w:rsidR="00E73E0D" w:rsidRPr="00E73E0D">
        <w:rPr>
          <w:rStyle w:val="cs9f0a404010"/>
          <w:lang w:val="ru-RU"/>
        </w:rPr>
        <w:t xml:space="preserve"> </w:t>
      </w:r>
      <w:r w:rsidR="00E73E0D">
        <w:rPr>
          <w:rStyle w:val="cs9f0a404010"/>
        </w:rPr>
        <w:t>KG</w:t>
      </w:r>
      <w:r w:rsidR="00E73E0D" w:rsidRPr="00E73E0D">
        <w:rPr>
          <w:rStyle w:val="cs9f0a404010"/>
          <w:lang w:val="ru-RU"/>
        </w:rPr>
        <w:t>, Австрія</w:t>
      </w:r>
    </w:p>
    <w:p w:rsidR="00E73E0D" w:rsidRPr="00E73E0D" w:rsidRDefault="00E73E0D">
      <w:pPr>
        <w:jc w:val="both"/>
        <w:rPr>
          <w:rFonts w:ascii="Arial" w:hAnsi="Arial" w:cs="Arial"/>
          <w:sz w:val="20"/>
          <w:szCs w:val="20"/>
          <w:lang w:val="ru-RU"/>
        </w:rPr>
      </w:pPr>
      <w:r w:rsidRPr="00E73E0D">
        <w:rPr>
          <w:rFonts w:ascii="Arial" w:hAnsi="Arial" w:cs="Arial"/>
          <w:sz w:val="20"/>
          <w:szCs w:val="20"/>
          <w:lang w:val="ru-RU"/>
        </w:rPr>
        <w:t>Заявник - ТОВ «ДОКУМЕДС» («СІА ДОКУМЕДС»), Латвія</w:t>
      </w:r>
    </w:p>
    <w:p w:rsidR="00656C60" w:rsidRDefault="00656C60" w:rsidP="00656C60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656C60" w:rsidRDefault="00656C60" w:rsidP="00656C60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E73E0D" w:rsidRPr="00E73E0D" w:rsidRDefault="003F3398" w:rsidP="00656C60">
      <w:pPr>
        <w:jc w:val="both"/>
        <w:rPr>
          <w:rStyle w:val="cs80d9435b11"/>
          <w:lang w:val="ru-RU"/>
        </w:rPr>
      </w:pPr>
      <w:r>
        <w:rPr>
          <w:rFonts w:ascii="Arial" w:hAnsi="Arial" w:cs="Arial"/>
          <w:b/>
          <w:sz w:val="20"/>
          <w:szCs w:val="20"/>
          <w:lang w:val="ru-RU"/>
        </w:rPr>
        <w:t>11</w:t>
      </w:r>
      <w:r w:rsidR="00656C60" w:rsidRPr="00656C60">
        <w:rPr>
          <w:rFonts w:ascii="Arial" w:hAnsi="Arial" w:cs="Arial"/>
          <w:b/>
          <w:sz w:val="20"/>
          <w:szCs w:val="20"/>
          <w:lang w:val="ru-RU"/>
        </w:rPr>
        <w:t>.</w:t>
      </w:r>
      <w:r w:rsidR="00656C60">
        <w:rPr>
          <w:rFonts w:ascii="Arial" w:hAnsi="Arial" w:cs="Arial"/>
          <w:sz w:val="20"/>
          <w:szCs w:val="20"/>
          <w:lang w:val="ru-RU"/>
        </w:rPr>
        <w:t xml:space="preserve"> </w:t>
      </w:r>
      <w:r w:rsidR="00E73E0D" w:rsidRPr="00E73E0D">
        <w:rPr>
          <w:rStyle w:val="cs9b0062611"/>
          <w:lang w:val="ru-RU"/>
        </w:rPr>
        <w:t>Оновлена брошура дослідника (</w:t>
      </w:r>
      <w:r w:rsidR="00E73E0D">
        <w:rPr>
          <w:rStyle w:val="cs9b0062611"/>
        </w:rPr>
        <w:t>Nintedanib</w:t>
      </w:r>
      <w:r w:rsidR="00E73E0D" w:rsidRPr="00E73E0D">
        <w:rPr>
          <w:rStyle w:val="cs9b0062611"/>
          <w:lang w:val="ru-RU"/>
        </w:rPr>
        <w:t xml:space="preserve"> -</w:t>
      </w:r>
      <w:r w:rsidR="00E73E0D">
        <w:rPr>
          <w:rStyle w:val="cs9b0062611"/>
        </w:rPr>
        <w:t>BIBF</w:t>
      </w:r>
      <w:r w:rsidR="00E73E0D" w:rsidRPr="00E73E0D">
        <w:rPr>
          <w:rStyle w:val="cs9b0062611"/>
          <w:lang w:val="ru-RU"/>
        </w:rPr>
        <w:t xml:space="preserve"> 1120) версія 19 від 22 грудня 2021</w:t>
      </w:r>
      <w:r w:rsidR="00E73E0D" w:rsidRPr="00E73E0D">
        <w:rPr>
          <w:rStyle w:val="cs9f0a404011"/>
          <w:lang w:val="ru-RU"/>
        </w:rPr>
        <w:t xml:space="preserve"> до протоколів клінічних випробувань: «Подвійне сліпе, рандомізоване, плацебо-контрольоване дослідження для оцінювання впливу дози та безпечності перорального застосування </w:t>
      </w:r>
      <w:r w:rsidR="00E73E0D" w:rsidRPr="00E73E0D">
        <w:rPr>
          <w:rStyle w:val="cs9b0062611"/>
          <w:lang w:val="ru-RU"/>
        </w:rPr>
        <w:t>нінтеданібу</w:t>
      </w:r>
      <w:r w:rsidR="00E73E0D" w:rsidRPr="00E73E0D">
        <w:rPr>
          <w:rStyle w:val="cs9f0a404011"/>
          <w:lang w:val="ru-RU"/>
        </w:rPr>
        <w:t xml:space="preserve"> протягом 24 тижнів на фоні стандартного лікування, з подальшим відкритим лікуванням нінтеданібом різної тривалості у дітей та підлітків (віком від 6 до 17 років) з клінічно значущими фіброзуючими інтерстиційними захворюваннями легень», код </w:t>
      </w:r>
      <w:r w:rsidR="00954C4C">
        <w:rPr>
          <w:rStyle w:val="cs9f0a404011"/>
          <w:lang w:val="ru-RU"/>
        </w:rPr>
        <w:t>дослідження</w:t>
      </w:r>
      <w:r w:rsidR="00E73E0D" w:rsidRPr="00E73E0D">
        <w:rPr>
          <w:rStyle w:val="cs9f0a404011"/>
          <w:lang w:val="ru-RU"/>
        </w:rPr>
        <w:t xml:space="preserve"> </w:t>
      </w:r>
      <w:r w:rsidR="00E73E0D" w:rsidRPr="00E73E0D">
        <w:rPr>
          <w:rStyle w:val="cs9b0062611"/>
          <w:lang w:val="ru-RU"/>
        </w:rPr>
        <w:t>1199-0337</w:t>
      </w:r>
      <w:r w:rsidR="00E73E0D" w:rsidRPr="00E73E0D">
        <w:rPr>
          <w:rStyle w:val="cs9f0a404011"/>
          <w:lang w:val="ru-RU"/>
        </w:rPr>
        <w:t xml:space="preserve">, версія 3.0 від 14 червня 2021; «Відкрите дослідження довготривалої безпечності та переносимості перорального застосування </w:t>
      </w:r>
      <w:r w:rsidR="00E73E0D" w:rsidRPr="00E73E0D">
        <w:rPr>
          <w:rStyle w:val="cs9f0a404011"/>
          <w:b/>
          <w:lang w:val="ru-RU"/>
        </w:rPr>
        <w:t>нінтеданібу</w:t>
      </w:r>
      <w:r w:rsidR="00E73E0D" w:rsidRPr="00E73E0D">
        <w:rPr>
          <w:rStyle w:val="cs9f0a404011"/>
          <w:lang w:val="ru-RU"/>
        </w:rPr>
        <w:t xml:space="preserve"> тривалістю не менше 2-х років на фоні стандартного лікування у дітей та підлітків з клінічно значущими фіброзуючими інтерстиційними захворюваннями легень (</w:t>
      </w:r>
      <w:r w:rsidR="00E73E0D">
        <w:rPr>
          <w:rStyle w:val="cs9f0a404011"/>
        </w:rPr>
        <w:t>InPedILD</w:t>
      </w:r>
      <w:r w:rsidR="00E73E0D" w:rsidRPr="00E73E0D">
        <w:rPr>
          <w:rStyle w:val="cs9f0a404011"/>
          <w:lang w:val="ru-RU"/>
        </w:rPr>
        <w:t xml:space="preserve"> ™-</w:t>
      </w:r>
      <w:r w:rsidR="00E73E0D">
        <w:rPr>
          <w:rStyle w:val="cs9f0a404011"/>
        </w:rPr>
        <w:t>ON</w:t>
      </w:r>
      <w:r w:rsidR="00E73E0D" w:rsidRPr="00E73E0D">
        <w:rPr>
          <w:rStyle w:val="cs9f0a404011"/>
          <w:lang w:val="ru-RU"/>
        </w:rPr>
        <w:t xml:space="preserve">)», код </w:t>
      </w:r>
      <w:r w:rsidR="00954C4C">
        <w:rPr>
          <w:rStyle w:val="cs9f0a404011"/>
          <w:lang w:val="ru-RU"/>
        </w:rPr>
        <w:t>дослідження</w:t>
      </w:r>
      <w:r w:rsidR="00E73E0D" w:rsidRPr="00E73E0D">
        <w:rPr>
          <w:rStyle w:val="cs9f0a404011"/>
          <w:lang w:val="ru-RU"/>
        </w:rPr>
        <w:t xml:space="preserve"> </w:t>
      </w:r>
      <w:r w:rsidR="00E73E0D" w:rsidRPr="00E73E0D">
        <w:rPr>
          <w:rStyle w:val="cs9b0062611"/>
          <w:lang w:val="ru-RU"/>
        </w:rPr>
        <w:t>1199-0378</w:t>
      </w:r>
      <w:r w:rsidR="00E73E0D" w:rsidRPr="00E73E0D">
        <w:rPr>
          <w:rStyle w:val="cs9f0a404011"/>
          <w:lang w:val="ru-RU"/>
        </w:rPr>
        <w:t xml:space="preserve">, версія 1.0 від 17 червня 2021 року; спонсор - </w:t>
      </w:r>
      <w:r w:rsidR="00E73E0D">
        <w:rPr>
          <w:rStyle w:val="cs9f0a404011"/>
        </w:rPr>
        <w:t>Boehringer</w:t>
      </w:r>
      <w:r w:rsidR="00E73E0D" w:rsidRPr="00E73E0D">
        <w:rPr>
          <w:rStyle w:val="cs9f0a404011"/>
          <w:lang w:val="ru-RU"/>
        </w:rPr>
        <w:t xml:space="preserve"> </w:t>
      </w:r>
      <w:r w:rsidR="00E73E0D">
        <w:rPr>
          <w:rStyle w:val="cs9f0a404011"/>
        </w:rPr>
        <w:t>Ingelheim</w:t>
      </w:r>
      <w:r w:rsidR="00E73E0D" w:rsidRPr="00E73E0D">
        <w:rPr>
          <w:rStyle w:val="cs9f0a404011"/>
          <w:lang w:val="ru-RU"/>
        </w:rPr>
        <w:t xml:space="preserve"> </w:t>
      </w:r>
      <w:r w:rsidR="00E73E0D">
        <w:rPr>
          <w:rStyle w:val="cs9f0a404011"/>
        </w:rPr>
        <w:t>RCV</w:t>
      </w:r>
      <w:r w:rsidR="00E73E0D" w:rsidRPr="00E73E0D">
        <w:rPr>
          <w:rStyle w:val="cs9f0a404011"/>
          <w:lang w:val="ru-RU"/>
        </w:rPr>
        <w:t xml:space="preserve"> </w:t>
      </w:r>
      <w:r w:rsidR="00E73E0D">
        <w:rPr>
          <w:rStyle w:val="cs9f0a404011"/>
        </w:rPr>
        <w:t>GmbH</w:t>
      </w:r>
      <w:r w:rsidR="00E73E0D" w:rsidRPr="00E73E0D">
        <w:rPr>
          <w:rStyle w:val="cs9f0a404011"/>
          <w:lang w:val="ru-RU"/>
        </w:rPr>
        <w:t xml:space="preserve"> &amp; </w:t>
      </w:r>
      <w:r w:rsidR="00E73E0D">
        <w:rPr>
          <w:rStyle w:val="cs9f0a404011"/>
        </w:rPr>
        <w:t>Co</w:t>
      </w:r>
      <w:r w:rsidR="00E73E0D" w:rsidRPr="00E73E0D">
        <w:rPr>
          <w:rStyle w:val="cs9f0a404011"/>
          <w:lang w:val="ru-RU"/>
        </w:rPr>
        <w:t xml:space="preserve"> </w:t>
      </w:r>
      <w:r w:rsidR="00E73E0D">
        <w:rPr>
          <w:rStyle w:val="cs9f0a404011"/>
        </w:rPr>
        <w:t>KG</w:t>
      </w:r>
      <w:r w:rsidR="00E73E0D" w:rsidRPr="00E73E0D">
        <w:rPr>
          <w:rStyle w:val="cs9f0a404011"/>
          <w:lang w:val="ru-RU"/>
        </w:rPr>
        <w:t>, Австрія</w:t>
      </w:r>
    </w:p>
    <w:p w:rsidR="00E73E0D" w:rsidRPr="00E73E0D" w:rsidRDefault="00E73E0D">
      <w:pPr>
        <w:jc w:val="both"/>
        <w:rPr>
          <w:rFonts w:ascii="Arial" w:hAnsi="Arial" w:cs="Arial"/>
          <w:sz w:val="20"/>
          <w:szCs w:val="20"/>
          <w:lang w:val="ru-RU"/>
        </w:rPr>
      </w:pPr>
      <w:r w:rsidRPr="00E73E0D">
        <w:rPr>
          <w:rFonts w:ascii="Arial" w:hAnsi="Arial" w:cs="Arial"/>
          <w:sz w:val="20"/>
          <w:szCs w:val="20"/>
          <w:lang w:val="ru-RU"/>
        </w:rPr>
        <w:t>Заявник - ТОВ «ДОКУМЕДС» («СІА ДОКУМЕДС»), Латвія</w:t>
      </w:r>
    </w:p>
    <w:p w:rsidR="00656C60" w:rsidRDefault="00656C60" w:rsidP="00656C60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656C60" w:rsidRDefault="00656C60" w:rsidP="00656C60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E73E0D" w:rsidRPr="00E73E0D" w:rsidRDefault="003F3398" w:rsidP="00656C60">
      <w:pPr>
        <w:jc w:val="both"/>
        <w:rPr>
          <w:rStyle w:val="cs80d9435b12"/>
          <w:lang w:val="ru-RU"/>
        </w:rPr>
      </w:pPr>
      <w:r>
        <w:rPr>
          <w:rFonts w:ascii="Arial" w:hAnsi="Arial" w:cs="Arial"/>
          <w:b/>
          <w:sz w:val="20"/>
          <w:szCs w:val="20"/>
          <w:lang w:val="ru-RU"/>
        </w:rPr>
        <w:lastRenderedPageBreak/>
        <w:t>12</w:t>
      </w:r>
      <w:r w:rsidR="00656C60" w:rsidRPr="00656C60">
        <w:rPr>
          <w:rFonts w:ascii="Arial" w:hAnsi="Arial" w:cs="Arial"/>
          <w:b/>
          <w:sz w:val="20"/>
          <w:szCs w:val="20"/>
          <w:lang w:val="ru-RU"/>
        </w:rPr>
        <w:t>.</w:t>
      </w:r>
      <w:r w:rsidR="00656C60">
        <w:rPr>
          <w:rFonts w:ascii="Arial" w:hAnsi="Arial" w:cs="Arial"/>
          <w:sz w:val="20"/>
          <w:szCs w:val="20"/>
          <w:lang w:val="ru-RU"/>
        </w:rPr>
        <w:t xml:space="preserve"> </w:t>
      </w:r>
      <w:r w:rsidR="00E73E0D" w:rsidRPr="00E73E0D">
        <w:rPr>
          <w:rStyle w:val="cs9b0062612"/>
          <w:lang w:val="ru-RU"/>
        </w:rPr>
        <w:t xml:space="preserve">Брошура дослідника щодо лікарського засобу </w:t>
      </w:r>
      <w:r w:rsidR="00E73E0D">
        <w:rPr>
          <w:rStyle w:val="cs9b0062612"/>
        </w:rPr>
        <w:t>Plinabulin</w:t>
      </w:r>
      <w:r w:rsidR="00E73E0D" w:rsidRPr="00E73E0D">
        <w:rPr>
          <w:rStyle w:val="cs9b0062612"/>
          <w:lang w:val="ru-RU"/>
        </w:rPr>
        <w:t xml:space="preserve"> </w:t>
      </w:r>
      <w:r w:rsidR="00E73E0D">
        <w:rPr>
          <w:rStyle w:val="cs9b0062612"/>
        </w:rPr>
        <w:t>Injection</w:t>
      </w:r>
      <w:r w:rsidR="00E73E0D" w:rsidRPr="00E73E0D">
        <w:rPr>
          <w:rStyle w:val="cs9b0062612"/>
          <w:lang w:val="ru-RU"/>
        </w:rPr>
        <w:t xml:space="preserve"> </w:t>
      </w:r>
      <w:r w:rsidR="00E73E0D">
        <w:rPr>
          <w:rStyle w:val="cs9b0062612"/>
        </w:rPr>
        <w:t>BPI</w:t>
      </w:r>
      <w:r w:rsidR="00E73E0D" w:rsidRPr="00E73E0D">
        <w:rPr>
          <w:rStyle w:val="cs9b0062612"/>
          <w:lang w:val="ru-RU"/>
        </w:rPr>
        <w:t>-2358, версія 15.0 від 23 грудня 2021 року, англійською мовою</w:t>
      </w:r>
      <w:r w:rsidR="00E73E0D" w:rsidRPr="00E73E0D">
        <w:rPr>
          <w:rStyle w:val="cs9f0a404012"/>
          <w:lang w:val="ru-RU"/>
        </w:rPr>
        <w:t xml:space="preserve"> до пр</w:t>
      </w:r>
      <w:r w:rsidR="00155358">
        <w:rPr>
          <w:rStyle w:val="cs9f0a404012"/>
          <w:lang w:val="ru-RU"/>
        </w:rPr>
        <w:t>отоколу клінічного дослідження «</w:t>
      </w:r>
      <w:r w:rsidR="00E73E0D" w:rsidRPr="00E73E0D">
        <w:rPr>
          <w:rStyle w:val="cs9f0a404012"/>
          <w:lang w:val="ru-RU"/>
        </w:rPr>
        <w:t xml:space="preserve">Багатоцентрове рандомізоване дослідження 2/3 фази для оцінки ефекту </w:t>
      </w:r>
      <w:r w:rsidR="00E73E0D" w:rsidRPr="00E73E0D">
        <w:rPr>
          <w:rStyle w:val="cs9b0062612"/>
          <w:lang w:val="ru-RU"/>
        </w:rPr>
        <w:t>плінабуліну</w:t>
      </w:r>
      <w:r w:rsidR="00E73E0D" w:rsidRPr="00E73E0D">
        <w:rPr>
          <w:rStyle w:val="cs9f0a404012"/>
          <w:lang w:val="ru-RU"/>
        </w:rPr>
        <w:t xml:space="preserve"> у порівнянні з пегфілграстимом у профілактиці важкої нейтропенії у пацієнтів з раком молочної залози, які отримують мієлосупресивну хіміотерапію доцетакселом, доксорубіцином і циклофосфамідом (схема </w:t>
      </w:r>
      <w:r w:rsidR="00E73E0D">
        <w:rPr>
          <w:rStyle w:val="cs9f0a404012"/>
        </w:rPr>
        <w:t>TAC</w:t>
      </w:r>
      <w:r w:rsidR="00155358">
        <w:rPr>
          <w:rStyle w:val="cs9f0a404012"/>
          <w:lang w:val="ru-RU"/>
        </w:rPr>
        <w:t>) (Протектив 2)»</w:t>
      </w:r>
      <w:r w:rsidR="00E73E0D" w:rsidRPr="00E73E0D">
        <w:rPr>
          <w:rStyle w:val="cs9f0a404012"/>
          <w:lang w:val="ru-RU"/>
        </w:rPr>
        <w:t xml:space="preserve">, код дослідження </w:t>
      </w:r>
      <w:r w:rsidR="00E73E0D">
        <w:rPr>
          <w:rStyle w:val="cs9b0062612"/>
        </w:rPr>
        <w:t>BPI</w:t>
      </w:r>
      <w:r w:rsidR="00E73E0D" w:rsidRPr="00E73E0D">
        <w:rPr>
          <w:rStyle w:val="cs9b0062612"/>
          <w:lang w:val="ru-RU"/>
        </w:rPr>
        <w:t>-2358-106</w:t>
      </w:r>
      <w:r w:rsidR="00E73E0D" w:rsidRPr="00E73E0D">
        <w:rPr>
          <w:rStyle w:val="cs9f0a404012"/>
          <w:lang w:val="ru-RU"/>
        </w:rPr>
        <w:t xml:space="preserve">, поправка протоколу 11 від 31 березня 2020 р.; спонсор - </w:t>
      </w:r>
      <w:r w:rsidR="00E73E0D">
        <w:rPr>
          <w:rStyle w:val="cs9f0a404012"/>
        </w:rPr>
        <w:t>BeyondSpring</w:t>
      </w:r>
      <w:r w:rsidR="00E73E0D" w:rsidRPr="00E73E0D">
        <w:rPr>
          <w:rStyle w:val="cs9f0a404012"/>
          <w:lang w:val="ru-RU"/>
        </w:rPr>
        <w:t xml:space="preserve"> </w:t>
      </w:r>
      <w:r w:rsidR="00E73E0D">
        <w:rPr>
          <w:rStyle w:val="cs9f0a404012"/>
        </w:rPr>
        <w:t>Pharmaceuticals</w:t>
      </w:r>
      <w:r w:rsidR="00E73E0D" w:rsidRPr="00E73E0D">
        <w:rPr>
          <w:rStyle w:val="cs9f0a404012"/>
          <w:lang w:val="ru-RU"/>
        </w:rPr>
        <w:t xml:space="preserve">, </w:t>
      </w:r>
      <w:r w:rsidR="00E73E0D">
        <w:rPr>
          <w:rStyle w:val="cs9f0a404012"/>
        </w:rPr>
        <w:t>Inc</w:t>
      </w:r>
      <w:r w:rsidR="00E73E0D" w:rsidRPr="00E73E0D">
        <w:rPr>
          <w:rStyle w:val="cs9f0a404012"/>
          <w:lang w:val="ru-RU"/>
        </w:rPr>
        <w:t xml:space="preserve">., </w:t>
      </w:r>
      <w:r w:rsidR="00E73E0D">
        <w:rPr>
          <w:rStyle w:val="cs9f0a404012"/>
        </w:rPr>
        <w:t>USA</w:t>
      </w:r>
    </w:p>
    <w:p w:rsidR="00E73E0D" w:rsidRPr="00656C60" w:rsidRDefault="00E73E0D">
      <w:pPr>
        <w:jc w:val="both"/>
        <w:rPr>
          <w:rFonts w:ascii="Arial" w:hAnsi="Arial" w:cs="Arial"/>
          <w:sz w:val="20"/>
          <w:szCs w:val="20"/>
          <w:lang w:val="ru-RU"/>
        </w:rPr>
      </w:pPr>
      <w:r w:rsidRPr="00656C60">
        <w:rPr>
          <w:rFonts w:ascii="Arial" w:hAnsi="Arial" w:cs="Arial"/>
          <w:sz w:val="20"/>
          <w:szCs w:val="20"/>
          <w:lang w:val="ru-RU"/>
        </w:rPr>
        <w:t>Заявник - ТОВ «СанаКліс», Україна</w:t>
      </w:r>
    </w:p>
    <w:p w:rsidR="00656C60" w:rsidRDefault="00656C60" w:rsidP="00656C60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656C60" w:rsidRDefault="00656C60" w:rsidP="00656C60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E73E0D" w:rsidRPr="00656C60" w:rsidRDefault="003F3398" w:rsidP="00656C60">
      <w:pPr>
        <w:jc w:val="both"/>
        <w:rPr>
          <w:rStyle w:val="cs80d9435b13"/>
          <w:lang w:val="ru-RU"/>
        </w:rPr>
      </w:pPr>
      <w:r>
        <w:rPr>
          <w:rFonts w:ascii="Arial" w:hAnsi="Arial" w:cs="Arial"/>
          <w:b/>
          <w:sz w:val="20"/>
          <w:szCs w:val="20"/>
          <w:lang w:val="ru-RU"/>
        </w:rPr>
        <w:t>13</w:t>
      </w:r>
      <w:r w:rsidR="00656C60" w:rsidRPr="00656C60">
        <w:rPr>
          <w:rFonts w:ascii="Arial" w:hAnsi="Arial" w:cs="Arial"/>
          <w:b/>
          <w:sz w:val="20"/>
          <w:szCs w:val="20"/>
          <w:lang w:val="ru-RU"/>
        </w:rPr>
        <w:t>.</w:t>
      </w:r>
      <w:r w:rsidR="00656C60">
        <w:rPr>
          <w:rFonts w:ascii="Arial" w:hAnsi="Arial" w:cs="Arial"/>
          <w:sz w:val="20"/>
          <w:szCs w:val="20"/>
          <w:lang w:val="ru-RU"/>
        </w:rPr>
        <w:t xml:space="preserve"> </w:t>
      </w:r>
      <w:r w:rsidR="00E73E0D" w:rsidRPr="00E73E0D">
        <w:rPr>
          <w:rStyle w:val="cs9b0062613"/>
          <w:lang w:val="ru-RU"/>
        </w:rPr>
        <w:t xml:space="preserve">Брошура дослідника </w:t>
      </w:r>
      <w:r w:rsidR="00E73E0D">
        <w:rPr>
          <w:rStyle w:val="cs9b0062613"/>
        </w:rPr>
        <w:t>CNTO</w:t>
      </w:r>
      <w:r w:rsidR="00E73E0D" w:rsidRPr="00E73E0D">
        <w:rPr>
          <w:rStyle w:val="cs9b0062613"/>
          <w:lang w:val="ru-RU"/>
        </w:rPr>
        <w:t>1959 (</w:t>
      </w:r>
      <w:r w:rsidR="00E73E0D">
        <w:rPr>
          <w:rStyle w:val="cs9b0062613"/>
        </w:rPr>
        <w:t>guselkumab</w:t>
      </w:r>
      <w:r w:rsidR="00E73E0D" w:rsidRPr="00E73E0D">
        <w:rPr>
          <w:rStyle w:val="cs9b0062613"/>
          <w:lang w:val="ru-RU"/>
        </w:rPr>
        <w:t>), видання 13 від 14.12.2021 р.</w:t>
      </w:r>
      <w:r w:rsidR="00E73E0D" w:rsidRPr="00E73E0D">
        <w:rPr>
          <w:rStyle w:val="cs9f0a404013"/>
          <w:lang w:val="ru-RU"/>
        </w:rPr>
        <w:t xml:space="preserve"> до протоколу клінічного випробування «Рандомізоване, багатоцентрове, подвійне сліпе, плацебо-контрольоване клінічне дослідження 2</w:t>
      </w:r>
      <w:r w:rsidR="00E73E0D">
        <w:rPr>
          <w:rStyle w:val="cs9f0a404013"/>
        </w:rPr>
        <w:t>b</w:t>
      </w:r>
      <w:r w:rsidR="00E73E0D" w:rsidRPr="00E73E0D">
        <w:rPr>
          <w:rStyle w:val="cs9f0a404013"/>
          <w:lang w:val="ru-RU"/>
        </w:rPr>
        <w:t xml:space="preserve"> / 3 фази в паралельних групах для оцінки ефективності та безпечності </w:t>
      </w:r>
      <w:r w:rsidR="00E73E0D" w:rsidRPr="00E73E0D">
        <w:rPr>
          <w:rStyle w:val="cs9b0062613"/>
          <w:lang w:val="ru-RU"/>
        </w:rPr>
        <w:t>гуселькумабу</w:t>
      </w:r>
      <w:r w:rsidR="00E73E0D" w:rsidRPr="00E73E0D">
        <w:rPr>
          <w:rStyle w:val="cs9f0a404013"/>
          <w:lang w:val="ru-RU"/>
        </w:rPr>
        <w:t xml:space="preserve"> в пацієнтів із середнього ступеню тяжкості та тяжким активним неспецифічним виразковим колітом», код </w:t>
      </w:r>
      <w:r w:rsidR="00954C4C">
        <w:rPr>
          <w:rStyle w:val="cs9f0a404013"/>
          <w:lang w:val="ru-RU"/>
        </w:rPr>
        <w:t>дослідження</w:t>
      </w:r>
      <w:r w:rsidR="00E73E0D" w:rsidRPr="00E73E0D">
        <w:rPr>
          <w:rStyle w:val="cs9f0a404013"/>
          <w:lang w:val="ru-RU"/>
        </w:rPr>
        <w:t xml:space="preserve"> </w:t>
      </w:r>
      <w:r w:rsidR="00E73E0D">
        <w:rPr>
          <w:rStyle w:val="cs9b0062613"/>
        </w:rPr>
        <w:t>CNTO</w:t>
      </w:r>
      <w:r w:rsidR="00E73E0D" w:rsidRPr="00E73E0D">
        <w:rPr>
          <w:rStyle w:val="cs9b0062613"/>
          <w:lang w:val="ru-RU"/>
        </w:rPr>
        <w:t>1959</w:t>
      </w:r>
      <w:r w:rsidR="00E73E0D">
        <w:rPr>
          <w:rStyle w:val="cs9b0062613"/>
        </w:rPr>
        <w:t>UCO</w:t>
      </w:r>
      <w:r w:rsidR="00E73E0D" w:rsidRPr="00E73E0D">
        <w:rPr>
          <w:rStyle w:val="cs9b0062613"/>
          <w:lang w:val="ru-RU"/>
        </w:rPr>
        <w:t>3001</w:t>
      </w:r>
      <w:r w:rsidR="00E73E0D" w:rsidRPr="00E73E0D">
        <w:rPr>
          <w:rStyle w:val="cs9f0a404013"/>
          <w:lang w:val="ru-RU"/>
        </w:rPr>
        <w:t xml:space="preserve">, </w:t>
      </w:r>
      <w:r w:rsidR="00E73E0D">
        <w:rPr>
          <w:rStyle w:val="cs9f0a404013"/>
        </w:rPr>
        <w:t>COVID</w:t>
      </w:r>
      <w:r w:rsidR="00E73E0D" w:rsidRPr="00E73E0D">
        <w:rPr>
          <w:rStyle w:val="cs9f0a404013"/>
          <w:lang w:val="ru-RU"/>
        </w:rPr>
        <w:t xml:space="preserve">-19 Додаток від 14 травня 2020 року до Протоколу клінічного дослідження </w:t>
      </w:r>
      <w:r w:rsidR="00E73E0D">
        <w:rPr>
          <w:rStyle w:val="cs9f0a404013"/>
        </w:rPr>
        <w:t>CNTO</w:t>
      </w:r>
      <w:r w:rsidR="00E73E0D" w:rsidRPr="00E73E0D">
        <w:rPr>
          <w:rStyle w:val="cs9f0a404013"/>
          <w:lang w:val="ru-RU"/>
        </w:rPr>
        <w:t>1959</w:t>
      </w:r>
      <w:r w:rsidR="00E73E0D">
        <w:rPr>
          <w:rStyle w:val="cs9f0a404013"/>
        </w:rPr>
        <w:t>UCO</w:t>
      </w:r>
      <w:r w:rsidR="00E73E0D" w:rsidRPr="00E73E0D">
        <w:rPr>
          <w:rStyle w:val="cs9f0a404013"/>
          <w:lang w:val="ru-RU"/>
        </w:rPr>
        <w:t xml:space="preserve">3001з поправкою </w:t>
      </w:r>
      <w:r w:rsidR="00E73E0D" w:rsidRPr="00656C60">
        <w:rPr>
          <w:rStyle w:val="cs9f0a404013"/>
          <w:lang w:val="ru-RU"/>
        </w:rPr>
        <w:t>2 від 03.08.2021 р.; спонсор - «ЯНССЕН ФАРМАЦЕВТИКА НВ», Бельгія</w:t>
      </w:r>
    </w:p>
    <w:p w:rsidR="00E73E0D" w:rsidRPr="00656C60" w:rsidRDefault="00E73E0D" w:rsidP="00656C60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656C60">
        <w:rPr>
          <w:rFonts w:ascii="Arial" w:hAnsi="Arial" w:cs="Arial"/>
          <w:sz w:val="20"/>
          <w:szCs w:val="20"/>
          <w:lang w:val="ru-RU"/>
        </w:rPr>
        <w:t>Заявник - «ЯНССЕН ФАРМАЦЕВТИКА НВ», Бельгія</w:t>
      </w:r>
    </w:p>
    <w:p w:rsidR="00656C60" w:rsidRDefault="00656C60" w:rsidP="00656C60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656C60" w:rsidRDefault="00656C60" w:rsidP="00656C60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E73E0D" w:rsidRPr="00E73E0D" w:rsidRDefault="003F3398" w:rsidP="00656C60">
      <w:pPr>
        <w:jc w:val="both"/>
        <w:rPr>
          <w:rStyle w:val="cs80d9435b14"/>
          <w:lang w:val="ru-RU"/>
        </w:rPr>
      </w:pPr>
      <w:r>
        <w:rPr>
          <w:rFonts w:ascii="Arial" w:hAnsi="Arial" w:cs="Arial"/>
          <w:b/>
          <w:sz w:val="20"/>
          <w:szCs w:val="20"/>
          <w:lang w:val="ru-RU"/>
        </w:rPr>
        <w:t>14</w:t>
      </w:r>
      <w:r w:rsidR="00656C60" w:rsidRPr="00656C60">
        <w:rPr>
          <w:rFonts w:ascii="Arial" w:hAnsi="Arial" w:cs="Arial"/>
          <w:b/>
          <w:sz w:val="20"/>
          <w:szCs w:val="20"/>
          <w:lang w:val="ru-RU"/>
        </w:rPr>
        <w:t>.</w:t>
      </w:r>
      <w:r w:rsidR="00656C60">
        <w:rPr>
          <w:rFonts w:ascii="Arial" w:hAnsi="Arial" w:cs="Arial"/>
          <w:sz w:val="20"/>
          <w:szCs w:val="20"/>
          <w:lang w:val="ru-RU"/>
        </w:rPr>
        <w:t xml:space="preserve"> </w:t>
      </w:r>
      <w:r w:rsidR="00E73E0D" w:rsidRPr="00E73E0D">
        <w:rPr>
          <w:rStyle w:val="cs9b0062614"/>
          <w:lang w:val="ru-RU"/>
        </w:rPr>
        <w:t>Подовження тривалості клінічного дослідження в Україні до 30 червня 2025 року</w:t>
      </w:r>
      <w:r w:rsidR="00E73E0D" w:rsidRPr="00E73E0D">
        <w:rPr>
          <w:rStyle w:val="cs9f0a404014"/>
          <w:lang w:val="ru-RU"/>
        </w:rPr>
        <w:t xml:space="preserve"> до протоколу клінічного дослідження «Багатоцентрове, відкрите дослідження </w:t>
      </w:r>
      <w:r w:rsidR="00E73E0D">
        <w:rPr>
          <w:rStyle w:val="cs9f0a404014"/>
        </w:rPr>
        <w:t>III</w:t>
      </w:r>
      <w:r w:rsidR="00E73E0D" w:rsidRPr="00E73E0D">
        <w:rPr>
          <w:rStyle w:val="cs9f0a404014"/>
          <w:lang w:val="ru-RU"/>
        </w:rPr>
        <w:t xml:space="preserve"> фази застосування препарату </w:t>
      </w:r>
      <w:r w:rsidR="00E73E0D" w:rsidRPr="00E73E0D">
        <w:rPr>
          <w:rStyle w:val="cs9b0062614"/>
          <w:lang w:val="ru-RU"/>
        </w:rPr>
        <w:t>авелумаб (</w:t>
      </w:r>
      <w:r w:rsidR="00E73E0D">
        <w:rPr>
          <w:rStyle w:val="cs9b0062614"/>
        </w:rPr>
        <w:t>MSB</w:t>
      </w:r>
      <w:r w:rsidR="00E73E0D" w:rsidRPr="00E73E0D">
        <w:rPr>
          <w:rStyle w:val="cs9b0062614"/>
          <w:lang w:val="ru-RU"/>
        </w:rPr>
        <w:t>0010718</w:t>
      </w:r>
      <w:r w:rsidR="00E73E0D">
        <w:rPr>
          <w:rStyle w:val="cs9b0062614"/>
        </w:rPr>
        <w:t>C</w:t>
      </w:r>
      <w:r w:rsidR="00E73E0D" w:rsidRPr="00E73E0D">
        <w:rPr>
          <w:rStyle w:val="cs9b0062614"/>
          <w:lang w:val="ru-RU"/>
        </w:rPr>
        <w:t>)</w:t>
      </w:r>
      <w:r w:rsidR="00E73E0D" w:rsidRPr="00E73E0D">
        <w:rPr>
          <w:rStyle w:val="cs9f0a404014"/>
          <w:lang w:val="ru-RU"/>
        </w:rPr>
        <w:t xml:space="preserve"> у порівнянні із застосуванням двохкомпонентної комбінації на основі препаратів платини як терапії першої лінії при </w:t>
      </w:r>
      <w:r w:rsidR="00E73E0D">
        <w:rPr>
          <w:rStyle w:val="cs9f0a404014"/>
        </w:rPr>
        <w:t>PD</w:t>
      </w:r>
      <w:r w:rsidR="00E73E0D" w:rsidRPr="00E73E0D">
        <w:rPr>
          <w:rStyle w:val="cs9f0a404014"/>
          <w:lang w:val="ru-RU"/>
        </w:rPr>
        <w:t>-</w:t>
      </w:r>
      <w:r w:rsidR="00E73E0D">
        <w:rPr>
          <w:rStyle w:val="cs9f0a404014"/>
        </w:rPr>
        <w:t>L</w:t>
      </w:r>
      <w:r w:rsidR="00E73E0D" w:rsidRPr="00E73E0D">
        <w:rPr>
          <w:rStyle w:val="cs9f0a404014"/>
          <w:lang w:val="ru-RU"/>
        </w:rPr>
        <w:t xml:space="preserve">1-позитивному, рецидивуючому недрібноклітинному раку легені або недрібноклітинному раку легені </w:t>
      </w:r>
      <w:r w:rsidR="00E73E0D">
        <w:rPr>
          <w:rStyle w:val="cs9f0a404014"/>
        </w:rPr>
        <w:t>IV</w:t>
      </w:r>
      <w:r w:rsidR="00E73E0D" w:rsidRPr="00E73E0D">
        <w:rPr>
          <w:rStyle w:val="cs9f0a404014"/>
          <w:lang w:val="ru-RU"/>
        </w:rPr>
        <w:t xml:space="preserve"> стадії», код дослідження </w:t>
      </w:r>
      <w:r w:rsidR="00E73E0D">
        <w:rPr>
          <w:rStyle w:val="cs9b0062614"/>
        </w:rPr>
        <w:t>EMR</w:t>
      </w:r>
      <w:r w:rsidR="00E73E0D" w:rsidRPr="00E73E0D">
        <w:rPr>
          <w:rStyle w:val="cs9b0062614"/>
          <w:lang w:val="ru-RU"/>
        </w:rPr>
        <w:t xml:space="preserve"> 100070-005</w:t>
      </w:r>
      <w:r w:rsidR="00E73E0D" w:rsidRPr="00E73E0D">
        <w:rPr>
          <w:rStyle w:val="cs9f0a404014"/>
          <w:lang w:val="ru-RU"/>
        </w:rPr>
        <w:t xml:space="preserve">, версія 6.0 від 03 січня 2019 року; спонсор - </w:t>
      </w:r>
      <w:r w:rsidR="00E73E0D">
        <w:rPr>
          <w:rStyle w:val="cs9f0a404014"/>
        </w:rPr>
        <w:t>Merck</w:t>
      </w:r>
      <w:r w:rsidR="00E73E0D" w:rsidRPr="00E73E0D">
        <w:rPr>
          <w:rStyle w:val="cs9f0a404014"/>
          <w:lang w:val="ru-RU"/>
        </w:rPr>
        <w:t xml:space="preserve"> </w:t>
      </w:r>
      <w:r w:rsidR="00E73E0D">
        <w:rPr>
          <w:rStyle w:val="cs9f0a404014"/>
        </w:rPr>
        <w:t>KGaA</w:t>
      </w:r>
      <w:r w:rsidR="00E73E0D" w:rsidRPr="00E73E0D">
        <w:rPr>
          <w:rStyle w:val="cs9f0a404014"/>
          <w:lang w:val="ru-RU"/>
        </w:rPr>
        <w:t>, Німеччина</w:t>
      </w:r>
    </w:p>
    <w:p w:rsidR="00E73E0D" w:rsidRPr="00E73E0D" w:rsidRDefault="00E73E0D">
      <w:pPr>
        <w:jc w:val="both"/>
        <w:rPr>
          <w:rFonts w:ascii="Arial" w:hAnsi="Arial" w:cs="Arial"/>
          <w:sz w:val="20"/>
          <w:szCs w:val="20"/>
          <w:lang w:val="ru-RU"/>
        </w:rPr>
      </w:pPr>
      <w:r w:rsidRPr="00E73E0D">
        <w:rPr>
          <w:rFonts w:ascii="Arial" w:hAnsi="Arial" w:cs="Arial"/>
          <w:sz w:val="20"/>
          <w:szCs w:val="20"/>
          <w:lang w:val="ru-RU"/>
        </w:rPr>
        <w:t>Заявник - Підприємство з 100% іноземною інвестицією «АЙК’ЮВІА РДС Україна»</w:t>
      </w:r>
    </w:p>
    <w:p w:rsidR="00656C60" w:rsidRDefault="00656C60" w:rsidP="00656C60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656C60" w:rsidRDefault="00656C60" w:rsidP="00656C60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E73E0D" w:rsidRPr="00656C60" w:rsidRDefault="003F3398" w:rsidP="00656C60">
      <w:pPr>
        <w:jc w:val="both"/>
        <w:rPr>
          <w:rStyle w:val="cs80d9435b15"/>
          <w:lang w:val="ru-RU"/>
        </w:rPr>
      </w:pPr>
      <w:r>
        <w:rPr>
          <w:rFonts w:ascii="Arial" w:hAnsi="Arial" w:cs="Arial"/>
          <w:b/>
          <w:sz w:val="20"/>
          <w:szCs w:val="20"/>
          <w:lang w:val="ru-RU"/>
        </w:rPr>
        <w:t>15</w:t>
      </w:r>
      <w:r w:rsidR="00656C60" w:rsidRPr="00656C60">
        <w:rPr>
          <w:rFonts w:ascii="Arial" w:hAnsi="Arial" w:cs="Arial"/>
          <w:b/>
          <w:sz w:val="20"/>
          <w:szCs w:val="20"/>
          <w:lang w:val="ru-RU"/>
        </w:rPr>
        <w:t>.</w:t>
      </w:r>
      <w:r w:rsidR="00656C60">
        <w:rPr>
          <w:rFonts w:ascii="Arial" w:hAnsi="Arial" w:cs="Arial"/>
          <w:sz w:val="20"/>
          <w:szCs w:val="20"/>
          <w:lang w:val="ru-RU"/>
        </w:rPr>
        <w:t xml:space="preserve"> </w:t>
      </w:r>
      <w:r w:rsidR="00E73E0D" w:rsidRPr="00E73E0D">
        <w:rPr>
          <w:rStyle w:val="cs9b0062615"/>
          <w:lang w:val="ru-RU"/>
        </w:rPr>
        <w:t>Збільшення кількості досліджуваних в Україні зі 100 до 265 осіб</w:t>
      </w:r>
      <w:r w:rsidR="00E73E0D" w:rsidRPr="00E73E0D">
        <w:rPr>
          <w:rStyle w:val="cs9f0a404015"/>
          <w:lang w:val="ru-RU"/>
        </w:rPr>
        <w:t xml:space="preserve"> </w:t>
      </w:r>
      <w:proofErr w:type="gramStart"/>
      <w:r w:rsidR="00E73E0D" w:rsidRPr="00E73E0D">
        <w:rPr>
          <w:rStyle w:val="cs9f0a404015"/>
          <w:lang w:val="ru-RU"/>
        </w:rPr>
        <w:t>до протоколу</w:t>
      </w:r>
      <w:proofErr w:type="gramEnd"/>
      <w:r w:rsidR="00E73E0D" w:rsidRPr="00E73E0D">
        <w:rPr>
          <w:rStyle w:val="cs9f0a404015"/>
          <w:lang w:val="ru-RU"/>
        </w:rPr>
        <w:t xml:space="preserve"> клінічного дослідження «Рандомізоване, подвійне сліпе, плацебо-контрольоване, багатоцентрове дослідження по підбору дози для оцінки ефективності й безпечності препарату</w:t>
      </w:r>
      <w:r w:rsidR="00E73E0D" w:rsidRPr="00E73E0D">
        <w:rPr>
          <w:rStyle w:val="cs9b0062615"/>
          <w:lang w:val="ru-RU"/>
        </w:rPr>
        <w:t xml:space="preserve"> </w:t>
      </w:r>
      <w:r w:rsidR="00E73E0D">
        <w:rPr>
          <w:rStyle w:val="cs9b0062615"/>
        </w:rPr>
        <w:t>ALN</w:t>
      </w:r>
      <w:r w:rsidR="00E73E0D" w:rsidRPr="00E73E0D">
        <w:rPr>
          <w:rStyle w:val="cs9b0062615"/>
          <w:lang w:val="ru-RU"/>
        </w:rPr>
        <w:t>-</w:t>
      </w:r>
      <w:r w:rsidR="00E73E0D">
        <w:rPr>
          <w:rStyle w:val="cs9b0062615"/>
        </w:rPr>
        <w:t>AGT</w:t>
      </w:r>
      <w:r w:rsidR="00E73E0D" w:rsidRPr="00E73E0D">
        <w:rPr>
          <w:rStyle w:val="cs9b0062615"/>
          <w:lang w:val="ru-RU"/>
        </w:rPr>
        <w:t xml:space="preserve">01 </w:t>
      </w:r>
      <w:r w:rsidR="00E73E0D" w:rsidRPr="00E73E0D">
        <w:rPr>
          <w:rStyle w:val="cs9f0a404015"/>
          <w:lang w:val="ru-RU"/>
        </w:rPr>
        <w:t xml:space="preserve">у пацієнтів з м'якою та помірною артеріальною гіпертензією», код дослідження </w:t>
      </w:r>
      <w:r w:rsidR="00E73E0D">
        <w:rPr>
          <w:rStyle w:val="cs9b0062615"/>
        </w:rPr>
        <w:t>ALN</w:t>
      </w:r>
      <w:r w:rsidR="00E73E0D" w:rsidRPr="00E73E0D">
        <w:rPr>
          <w:rStyle w:val="cs9b0062615"/>
          <w:lang w:val="ru-RU"/>
        </w:rPr>
        <w:t>-</w:t>
      </w:r>
      <w:r w:rsidR="00E73E0D">
        <w:rPr>
          <w:rStyle w:val="cs9b0062615"/>
        </w:rPr>
        <w:t>AGT</w:t>
      </w:r>
      <w:r w:rsidR="00E73E0D" w:rsidRPr="00E73E0D">
        <w:rPr>
          <w:rStyle w:val="cs9b0062615"/>
          <w:lang w:val="ru-RU"/>
        </w:rPr>
        <w:t>01-002</w:t>
      </w:r>
      <w:r w:rsidR="00E73E0D" w:rsidRPr="00E73E0D">
        <w:rPr>
          <w:rStyle w:val="cs9f0a404015"/>
          <w:lang w:val="ru-RU"/>
        </w:rPr>
        <w:t xml:space="preserve">, інкорпорований поправкою </w:t>
      </w:r>
      <w:r w:rsidR="00E73E0D" w:rsidRPr="00656C60">
        <w:rPr>
          <w:rStyle w:val="cs9f0a404015"/>
          <w:lang w:val="ru-RU"/>
        </w:rPr>
        <w:t xml:space="preserve">3 від 09 грудня 2021 року; спонсор - </w:t>
      </w:r>
      <w:r w:rsidR="00E73E0D">
        <w:rPr>
          <w:rStyle w:val="cs9f0a404015"/>
        </w:rPr>
        <w:t>Alnylam</w:t>
      </w:r>
      <w:r w:rsidR="00E73E0D" w:rsidRPr="00656C60">
        <w:rPr>
          <w:rStyle w:val="cs9f0a404015"/>
          <w:lang w:val="ru-RU"/>
        </w:rPr>
        <w:t xml:space="preserve"> </w:t>
      </w:r>
      <w:r w:rsidR="00E73E0D">
        <w:rPr>
          <w:rStyle w:val="cs9f0a404015"/>
        </w:rPr>
        <w:t>Pharmaceuticals</w:t>
      </w:r>
      <w:r w:rsidR="00E73E0D" w:rsidRPr="00656C60">
        <w:rPr>
          <w:rStyle w:val="cs9f0a404015"/>
          <w:lang w:val="ru-RU"/>
        </w:rPr>
        <w:t xml:space="preserve">, </w:t>
      </w:r>
      <w:r w:rsidR="00E73E0D">
        <w:rPr>
          <w:rStyle w:val="cs9f0a404015"/>
        </w:rPr>
        <w:t>Inc</w:t>
      </w:r>
      <w:r w:rsidR="00E73E0D" w:rsidRPr="00656C60">
        <w:rPr>
          <w:rStyle w:val="cs9f0a404015"/>
          <w:lang w:val="ru-RU"/>
        </w:rPr>
        <w:t xml:space="preserve">., </w:t>
      </w:r>
      <w:r w:rsidR="00E73E0D">
        <w:rPr>
          <w:rStyle w:val="cs9f0a404015"/>
        </w:rPr>
        <w:t>United</w:t>
      </w:r>
      <w:r w:rsidR="00E73E0D" w:rsidRPr="00656C60">
        <w:rPr>
          <w:rStyle w:val="cs9f0a404015"/>
          <w:lang w:val="ru-RU"/>
        </w:rPr>
        <w:t xml:space="preserve"> </w:t>
      </w:r>
      <w:r w:rsidR="00E73E0D">
        <w:rPr>
          <w:rStyle w:val="cs9f0a404015"/>
        </w:rPr>
        <w:t>States</w:t>
      </w:r>
    </w:p>
    <w:p w:rsidR="00E73E0D" w:rsidRPr="00155358" w:rsidRDefault="00E73E0D">
      <w:pPr>
        <w:jc w:val="both"/>
        <w:rPr>
          <w:rFonts w:ascii="Arial" w:hAnsi="Arial" w:cs="Arial"/>
          <w:sz w:val="20"/>
          <w:szCs w:val="20"/>
          <w:lang w:val="uk-UA"/>
        </w:rPr>
      </w:pPr>
      <w:r w:rsidRPr="00155358">
        <w:rPr>
          <w:rFonts w:ascii="Arial" w:hAnsi="Arial" w:cs="Arial"/>
          <w:sz w:val="20"/>
          <w:szCs w:val="20"/>
          <w:lang w:val="uk-UA"/>
        </w:rPr>
        <w:t>Заявник - Підприємство з 100% іноземною інвестицією «АЙК’ЮВІА РДС Україна»</w:t>
      </w:r>
    </w:p>
    <w:p w:rsidR="00656C60" w:rsidRDefault="00656C60" w:rsidP="00656C6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656C60" w:rsidRDefault="00656C60" w:rsidP="00656C6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73E0D" w:rsidRPr="003F3398" w:rsidRDefault="00656C60" w:rsidP="00656C60">
      <w:pPr>
        <w:jc w:val="both"/>
        <w:rPr>
          <w:rStyle w:val="cs80d9435b16"/>
          <w:lang w:val="uk-UA"/>
        </w:rPr>
      </w:pPr>
      <w:r w:rsidRPr="00656C60">
        <w:rPr>
          <w:rFonts w:ascii="Arial" w:hAnsi="Arial" w:cs="Arial"/>
          <w:b/>
          <w:sz w:val="20"/>
          <w:szCs w:val="20"/>
          <w:lang w:val="uk-UA"/>
        </w:rPr>
        <w:t>1</w:t>
      </w:r>
      <w:r w:rsidR="003F3398">
        <w:rPr>
          <w:rFonts w:ascii="Arial" w:hAnsi="Arial" w:cs="Arial"/>
          <w:b/>
          <w:sz w:val="20"/>
          <w:szCs w:val="20"/>
          <w:lang w:val="uk-UA"/>
        </w:rPr>
        <w:t>6</w:t>
      </w:r>
      <w:r w:rsidRPr="00656C60">
        <w:rPr>
          <w:rFonts w:ascii="Arial" w:hAnsi="Arial" w:cs="Arial"/>
          <w:b/>
          <w:sz w:val="20"/>
          <w:szCs w:val="20"/>
          <w:lang w:val="uk-UA"/>
        </w:rPr>
        <w:t>.</w:t>
      </w:r>
      <w:r>
        <w:rPr>
          <w:rFonts w:ascii="Arial" w:hAnsi="Arial" w:cs="Arial"/>
          <w:sz w:val="20"/>
          <w:szCs w:val="20"/>
          <w:lang w:val="uk-UA"/>
        </w:rPr>
        <w:t xml:space="preserve"> </w:t>
      </w:r>
      <w:r w:rsidR="00E73E0D" w:rsidRPr="00656C60">
        <w:rPr>
          <w:rStyle w:val="cs9b0062616"/>
          <w:lang w:val="uk-UA"/>
        </w:rPr>
        <w:t>Подовження тривалості клінічного випробування в Україні до 01 травня 2023 року</w:t>
      </w:r>
      <w:r w:rsidR="00E73E0D" w:rsidRPr="00656C60">
        <w:rPr>
          <w:rStyle w:val="cs9f0a404016"/>
          <w:lang w:val="uk-UA"/>
        </w:rPr>
        <w:t xml:space="preserve"> до протоколу клінічного дослідження «Застосування </w:t>
      </w:r>
      <w:r w:rsidR="00E73E0D" w:rsidRPr="00656C60">
        <w:rPr>
          <w:rStyle w:val="cs9b0062616"/>
          <w:lang w:val="uk-UA"/>
        </w:rPr>
        <w:t>пемафібрату</w:t>
      </w:r>
      <w:r w:rsidR="00E73E0D" w:rsidRPr="00656C60">
        <w:rPr>
          <w:rStyle w:val="cs9f0a404016"/>
          <w:lang w:val="uk-UA"/>
        </w:rPr>
        <w:t xml:space="preserve"> для зменшення серцево-судинних ускладнень за рахунок зниження рівня тригліцеридів у пацієнтів із цукровим діабетом», код дослідження </w:t>
      </w:r>
      <w:r w:rsidR="00E73E0D">
        <w:rPr>
          <w:rStyle w:val="cs9b0062616"/>
        </w:rPr>
        <w:t>K</w:t>
      </w:r>
      <w:r w:rsidR="00E73E0D" w:rsidRPr="00656C60">
        <w:rPr>
          <w:rStyle w:val="cs9b0062616"/>
          <w:lang w:val="uk-UA"/>
        </w:rPr>
        <w:t>-877-302</w:t>
      </w:r>
      <w:r w:rsidR="00E73E0D" w:rsidRPr="00656C60">
        <w:rPr>
          <w:rStyle w:val="cs9f0a404016"/>
          <w:lang w:val="uk-UA"/>
        </w:rPr>
        <w:t xml:space="preserve">, версія 3 з інкорпорованою поправкою </w:t>
      </w:r>
      <w:r w:rsidR="00E73E0D" w:rsidRPr="003F3398">
        <w:rPr>
          <w:rStyle w:val="cs9f0a404016"/>
          <w:lang w:val="uk-UA"/>
        </w:rPr>
        <w:t xml:space="preserve">2 від 18 березня 2020 року; спонсор - </w:t>
      </w:r>
      <w:r w:rsidR="00E73E0D">
        <w:rPr>
          <w:rStyle w:val="cs9f0a404016"/>
        </w:rPr>
        <w:t>Kowa</w:t>
      </w:r>
      <w:r w:rsidR="00E73E0D" w:rsidRPr="003F3398">
        <w:rPr>
          <w:rStyle w:val="cs9f0a404016"/>
          <w:lang w:val="uk-UA"/>
        </w:rPr>
        <w:t xml:space="preserve"> </w:t>
      </w:r>
      <w:r w:rsidR="00E73E0D">
        <w:rPr>
          <w:rStyle w:val="cs9f0a404016"/>
        </w:rPr>
        <w:t>Research</w:t>
      </w:r>
      <w:r w:rsidR="00E73E0D" w:rsidRPr="003F3398">
        <w:rPr>
          <w:rStyle w:val="cs9f0a404016"/>
          <w:lang w:val="uk-UA"/>
        </w:rPr>
        <w:t xml:space="preserve"> </w:t>
      </w:r>
      <w:r w:rsidR="00E73E0D">
        <w:rPr>
          <w:rStyle w:val="cs9f0a404016"/>
        </w:rPr>
        <w:t>Institute</w:t>
      </w:r>
      <w:r w:rsidR="00E73E0D" w:rsidRPr="003F3398">
        <w:rPr>
          <w:rStyle w:val="cs9f0a404016"/>
          <w:lang w:val="uk-UA"/>
        </w:rPr>
        <w:t xml:space="preserve">, </w:t>
      </w:r>
      <w:r w:rsidR="00E73E0D">
        <w:rPr>
          <w:rStyle w:val="cs9f0a404016"/>
        </w:rPr>
        <w:t>Inc</w:t>
      </w:r>
      <w:r w:rsidR="00E73E0D" w:rsidRPr="003F3398">
        <w:rPr>
          <w:rStyle w:val="cs9f0a404016"/>
          <w:lang w:val="uk-UA"/>
        </w:rPr>
        <w:t xml:space="preserve">., </w:t>
      </w:r>
      <w:r w:rsidR="00E73E0D">
        <w:rPr>
          <w:rStyle w:val="cs9f0a404016"/>
        </w:rPr>
        <w:t>United</w:t>
      </w:r>
      <w:r w:rsidR="00E73E0D" w:rsidRPr="003F3398">
        <w:rPr>
          <w:rStyle w:val="cs9f0a404016"/>
          <w:lang w:val="uk-UA"/>
        </w:rPr>
        <w:t xml:space="preserve"> </w:t>
      </w:r>
      <w:r w:rsidR="00E73E0D">
        <w:rPr>
          <w:rStyle w:val="cs9f0a404016"/>
        </w:rPr>
        <w:t>States</w:t>
      </w:r>
    </w:p>
    <w:p w:rsidR="00E73E0D" w:rsidRPr="003F3398" w:rsidRDefault="00E73E0D">
      <w:pPr>
        <w:jc w:val="both"/>
        <w:rPr>
          <w:rFonts w:ascii="Arial" w:hAnsi="Arial" w:cs="Arial"/>
          <w:sz w:val="20"/>
          <w:szCs w:val="20"/>
          <w:lang w:val="uk-UA"/>
        </w:rPr>
      </w:pPr>
      <w:r w:rsidRPr="003F3398">
        <w:rPr>
          <w:rFonts w:ascii="Arial" w:hAnsi="Arial" w:cs="Arial"/>
          <w:sz w:val="20"/>
          <w:szCs w:val="20"/>
          <w:lang w:val="uk-UA"/>
        </w:rPr>
        <w:t>Заявник - Підприємство з 100% іноземною інвестицією «АЙК’ЮВІА РДС Україна»</w:t>
      </w:r>
    </w:p>
    <w:p w:rsidR="00656C60" w:rsidRPr="003F3398" w:rsidRDefault="00656C60" w:rsidP="00656C6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656C60" w:rsidRPr="003F3398" w:rsidRDefault="00656C60" w:rsidP="00656C6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73E0D" w:rsidRPr="003F3398" w:rsidRDefault="003F3398" w:rsidP="00656C60">
      <w:pPr>
        <w:jc w:val="both"/>
        <w:rPr>
          <w:rStyle w:val="cs80d9435b17"/>
          <w:lang w:val="uk-UA"/>
        </w:rPr>
      </w:pPr>
      <w:r w:rsidRPr="003F3398">
        <w:rPr>
          <w:rFonts w:ascii="Arial" w:hAnsi="Arial" w:cs="Arial"/>
          <w:b/>
          <w:sz w:val="20"/>
          <w:szCs w:val="20"/>
          <w:lang w:val="uk-UA"/>
        </w:rPr>
        <w:t>17</w:t>
      </w:r>
      <w:r w:rsidR="00656C60" w:rsidRPr="003F3398">
        <w:rPr>
          <w:rFonts w:ascii="Arial" w:hAnsi="Arial" w:cs="Arial"/>
          <w:b/>
          <w:sz w:val="20"/>
          <w:szCs w:val="20"/>
          <w:lang w:val="uk-UA"/>
        </w:rPr>
        <w:t>.</w:t>
      </w:r>
      <w:r w:rsidR="00656C60" w:rsidRPr="003F3398">
        <w:rPr>
          <w:rFonts w:ascii="Arial" w:hAnsi="Arial" w:cs="Arial"/>
          <w:sz w:val="20"/>
          <w:szCs w:val="20"/>
          <w:lang w:val="uk-UA"/>
        </w:rPr>
        <w:t xml:space="preserve"> </w:t>
      </w:r>
      <w:r w:rsidR="00E73E0D" w:rsidRPr="003F3398">
        <w:rPr>
          <w:rStyle w:val="cs9b0062617"/>
          <w:lang w:val="uk-UA"/>
        </w:rPr>
        <w:t xml:space="preserve">Оновлена Брошура дослідника </w:t>
      </w:r>
      <w:r w:rsidR="00E73E0D">
        <w:rPr>
          <w:rStyle w:val="cs9b0062617"/>
        </w:rPr>
        <w:t>IMU</w:t>
      </w:r>
      <w:r w:rsidR="00E73E0D" w:rsidRPr="003F3398">
        <w:rPr>
          <w:rStyle w:val="cs9b0062617"/>
          <w:lang w:val="uk-UA"/>
        </w:rPr>
        <w:t>-838/відофлудімус кальцію, фінальна версія 7.0 від 10 березня 2022 року</w:t>
      </w:r>
      <w:r w:rsidR="00E73E0D" w:rsidRPr="003F3398">
        <w:rPr>
          <w:rStyle w:val="cs9f0a404017"/>
          <w:lang w:val="uk-UA"/>
        </w:rPr>
        <w:t xml:space="preserve"> до протоколу клінічного випробування «Фаза 2, багатоцентрове, рандомізоване, подвійне сліпе, плацебо-контрольоване дослідження з метою визначення дози для оцінки ефективності та безпеки препарату </w:t>
      </w:r>
      <w:r w:rsidR="00E73E0D">
        <w:rPr>
          <w:rStyle w:val="cs9b0062617"/>
        </w:rPr>
        <w:t>IMU</w:t>
      </w:r>
      <w:r w:rsidR="00E73E0D" w:rsidRPr="003F3398">
        <w:rPr>
          <w:rStyle w:val="cs9b0062617"/>
          <w:lang w:val="uk-UA"/>
        </w:rPr>
        <w:t>-838</w:t>
      </w:r>
      <w:r w:rsidR="00E73E0D" w:rsidRPr="003F3398">
        <w:rPr>
          <w:rStyle w:val="cs9f0a404017"/>
          <w:lang w:val="uk-UA"/>
        </w:rPr>
        <w:t xml:space="preserve">, що використовується в якості засобу індукційної та підтримуючої терапії при виразковому коліті середнього та тяжкого ступеня», код </w:t>
      </w:r>
      <w:r w:rsidR="00954C4C" w:rsidRPr="003F3398">
        <w:rPr>
          <w:rStyle w:val="cs9f0a404017"/>
          <w:lang w:val="uk-UA"/>
        </w:rPr>
        <w:t>дослідження</w:t>
      </w:r>
      <w:r w:rsidR="00E73E0D" w:rsidRPr="003F3398">
        <w:rPr>
          <w:rStyle w:val="cs9f0a404017"/>
          <w:lang w:val="uk-UA"/>
        </w:rPr>
        <w:t xml:space="preserve"> </w:t>
      </w:r>
      <w:r w:rsidR="00E73E0D">
        <w:rPr>
          <w:rStyle w:val="cs9b0062617"/>
        </w:rPr>
        <w:t>P</w:t>
      </w:r>
      <w:r w:rsidR="00E73E0D" w:rsidRPr="003F3398">
        <w:rPr>
          <w:rStyle w:val="cs9b0062617"/>
          <w:lang w:val="uk-UA"/>
        </w:rPr>
        <w:t>2-</w:t>
      </w:r>
      <w:r w:rsidR="00E73E0D">
        <w:rPr>
          <w:rStyle w:val="cs9b0062617"/>
        </w:rPr>
        <w:t>IMU</w:t>
      </w:r>
      <w:r w:rsidR="00E73E0D" w:rsidRPr="003F3398">
        <w:rPr>
          <w:rStyle w:val="cs9b0062617"/>
          <w:lang w:val="uk-UA"/>
        </w:rPr>
        <w:t>-838-</w:t>
      </w:r>
      <w:r w:rsidR="00E73E0D">
        <w:rPr>
          <w:rStyle w:val="cs9b0062617"/>
        </w:rPr>
        <w:t>UC</w:t>
      </w:r>
      <w:r w:rsidR="00E73E0D" w:rsidRPr="003F3398">
        <w:rPr>
          <w:rStyle w:val="cs9f0a404017"/>
          <w:lang w:val="uk-UA"/>
        </w:rPr>
        <w:t xml:space="preserve">, фінальна версія 5.0 від 26 лютого 2021 року; спонсор - </w:t>
      </w:r>
      <w:r w:rsidR="00E73E0D">
        <w:rPr>
          <w:rStyle w:val="cs9f0a404017"/>
        </w:rPr>
        <w:t>Immunic</w:t>
      </w:r>
      <w:r w:rsidR="00E73E0D" w:rsidRPr="003F3398">
        <w:rPr>
          <w:rStyle w:val="cs9f0a404017"/>
          <w:lang w:val="uk-UA"/>
        </w:rPr>
        <w:t xml:space="preserve"> </w:t>
      </w:r>
      <w:r w:rsidR="00E73E0D">
        <w:rPr>
          <w:rStyle w:val="cs9f0a404017"/>
        </w:rPr>
        <w:t>AG</w:t>
      </w:r>
      <w:r w:rsidR="00E73E0D" w:rsidRPr="003F3398">
        <w:rPr>
          <w:rStyle w:val="cs9f0a404017"/>
          <w:lang w:val="uk-UA"/>
        </w:rPr>
        <w:t>, Німеччина</w:t>
      </w:r>
    </w:p>
    <w:p w:rsidR="00E73E0D" w:rsidRPr="00656C60" w:rsidRDefault="00E73E0D">
      <w:pPr>
        <w:jc w:val="both"/>
        <w:rPr>
          <w:rFonts w:ascii="Arial" w:hAnsi="Arial" w:cs="Arial"/>
          <w:sz w:val="20"/>
          <w:szCs w:val="20"/>
        </w:rPr>
      </w:pPr>
      <w:r w:rsidRPr="00E73E0D">
        <w:rPr>
          <w:rFonts w:ascii="Arial" w:hAnsi="Arial" w:cs="Arial"/>
          <w:sz w:val="20"/>
          <w:szCs w:val="20"/>
          <w:lang w:val="ru-RU"/>
        </w:rPr>
        <w:t>Заявник</w:t>
      </w:r>
      <w:r w:rsidRPr="00656C60">
        <w:rPr>
          <w:rFonts w:ascii="Arial" w:hAnsi="Arial" w:cs="Arial"/>
          <w:sz w:val="20"/>
          <w:szCs w:val="20"/>
        </w:rPr>
        <w:t xml:space="preserve"> - </w:t>
      </w:r>
      <w:r w:rsidRPr="00E73E0D">
        <w:rPr>
          <w:rFonts w:ascii="Arial" w:hAnsi="Arial" w:cs="Arial"/>
          <w:sz w:val="20"/>
          <w:szCs w:val="20"/>
          <w:lang w:val="ru-RU"/>
        </w:rPr>
        <w:t>Товариство</w:t>
      </w:r>
      <w:r w:rsidRPr="00656C60">
        <w:rPr>
          <w:rFonts w:ascii="Arial" w:hAnsi="Arial" w:cs="Arial"/>
          <w:sz w:val="20"/>
          <w:szCs w:val="20"/>
        </w:rPr>
        <w:t xml:space="preserve"> </w:t>
      </w:r>
      <w:r w:rsidRPr="00E73E0D">
        <w:rPr>
          <w:rFonts w:ascii="Arial" w:hAnsi="Arial" w:cs="Arial"/>
          <w:sz w:val="20"/>
          <w:szCs w:val="20"/>
          <w:lang w:val="ru-RU"/>
        </w:rPr>
        <w:t>з</w:t>
      </w:r>
      <w:r w:rsidRPr="00656C60">
        <w:rPr>
          <w:rFonts w:ascii="Arial" w:hAnsi="Arial" w:cs="Arial"/>
          <w:sz w:val="20"/>
          <w:szCs w:val="20"/>
        </w:rPr>
        <w:t xml:space="preserve"> </w:t>
      </w:r>
      <w:r w:rsidRPr="00E73E0D">
        <w:rPr>
          <w:rFonts w:ascii="Arial" w:hAnsi="Arial" w:cs="Arial"/>
          <w:sz w:val="20"/>
          <w:szCs w:val="20"/>
          <w:lang w:val="ru-RU"/>
        </w:rPr>
        <w:t>обмеженою</w:t>
      </w:r>
      <w:r w:rsidRPr="00656C60">
        <w:rPr>
          <w:rFonts w:ascii="Arial" w:hAnsi="Arial" w:cs="Arial"/>
          <w:sz w:val="20"/>
          <w:szCs w:val="20"/>
        </w:rPr>
        <w:t xml:space="preserve"> </w:t>
      </w:r>
      <w:r w:rsidRPr="00E73E0D">
        <w:rPr>
          <w:rFonts w:ascii="Arial" w:hAnsi="Arial" w:cs="Arial"/>
          <w:sz w:val="20"/>
          <w:szCs w:val="20"/>
          <w:lang w:val="ru-RU"/>
        </w:rPr>
        <w:t>відповідальністю</w:t>
      </w:r>
      <w:r w:rsidRPr="00656C60">
        <w:rPr>
          <w:rFonts w:ascii="Arial" w:hAnsi="Arial" w:cs="Arial"/>
          <w:sz w:val="20"/>
          <w:szCs w:val="20"/>
        </w:rPr>
        <w:t xml:space="preserve"> «</w:t>
      </w:r>
      <w:r w:rsidRPr="00E73E0D">
        <w:rPr>
          <w:rFonts w:ascii="Arial" w:hAnsi="Arial" w:cs="Arial"/>
          <w:sz w:val="20"/>
          <w:szCs w:val="20"/>
          <w:lang w:val="ru-RU"/>
        </w:rPr>
        <w:t>ЛАБКОРП</w:t>
      </w:r>
      <w:r w:rsidRPr="00656C60">
        <w:rPr>
          <w:rFonts w:ascii="Arial" w:hAnsi="Arial" w:cs="Arial"/>
          <w:sz w:val="20"/>
          <w:szCs w:val="20"/>
        </w:rPr>
        <w:t xml:space="preserve"> </w:t>
      </w:r>
      <w:r w:rsidRPr="00E73E0D">
        <w:rPr>
          <w:rFonts w:ascii="Arial" w:hAnsi="Arial" w:cs="Arial"/>
          <w:sz w:val="20"/>
          <w:szCs w:val="20"/>
          <w:lang w:val="ru-RU"/>
        </w:rPr>
        <w:t>КЛІНІКАЛ</w:t>
      </w:r>
      <w:r w:rsidRPr="00656C60">
        <w:rPr>
          <w:rFonts w:ascii="Arial" w:hAnsi="Arial" w:cs="Arial"/>
          <w:sz w:val="20"/>
          <w:szCs w:val="20"/>
        </w:rPr>
        <w:t xml:space="preserve"> </w:t>
      </w:r>
      <w:r w:rsidRPr="00E73E0D">
        <w:rPr>
          <w:rFonts w:ascii="Arial" w:hAnsi="Arial" w:cs="Arial"/>
          <w:sz w:val="20"/>
          <w:szCs w:val="20"/>
          <w:lang w:val="ru-RU"/>
        </w:rPr>
        <w:t>ДЕВЕЛОПМЕНТ</w:t>
      </w:r>
      <w:r w:rsidRPr="00656C60">
        <w:rPr>
          <w:rFonts w:ascii="Arial" w:hAnsi="Arial" w:cs="Arial"/>
          <w:sz w:val="20"/>
          <w:szCs w:val="20"/>
        </w:rPr>
        <w:t xml:space="preserve"> </w:t>
      </w:r>
      <w:r w:rsidRPr="00E73E0D">
        <w:rPr>
          <w:rFonts w:ascii="Arial" w:hAnsi="Arial" w:cs="Arial"/>
          <w:sz w:val="20"/>
          <w:szCs w:val="20"/>
          <w:lang w:val="ru-RU"/>
        </w:rPr>
        <w:t>УКРАЇНА</w:t>
      </w:r>
      <w:r w:rsidRPr="00656C60">
        <w:rPr>
          <w:rFonts w:ascii="Arial" w:hAnsi="Arial" w:cs="Arial"/>
          <w:sz w:val="20"/>
          <w:szCs w:val="20"/>
        </w:rPr>
        <w:t>»</w:t>
      </w:r>
    </w:p>
    <w:p w:rsidR="00656C60" w:rsidRDefault="00656C60" w:rsidP="00656C60">
      <w:pPr>
        <w:jc w:val="both"/>
        <w:rPr>
          <w:rFonts w:ascii="Arial" w:hAnsi="Arial" w:cs="Arial"/>
          <w:sz w:val="20"/>
          <w:szCs w:val="20"/>
        </w:rPr>
      </w:pPr>
    </w:p>
    <w:p w:rsidR="00656C60" w:rsidRDefault="00656C60" w:rsidP="00656C60">
      <w:pPr>
        <w:jc w:val="both"/>
        <w:rPr>
          <w:rFonts w:ascii="Arial" w:hAnsi="Arial" w:cs="Arial"/>
          <w:sz w:val="20"/>
          <w:szCs w:val="20"/>
        </w:rPr>
      </w:pPr>
    </w:p>
    <w:p w:rsidR="00E73E0D" w:rsidRPr="00656C60" w:rsidRDefault="003F3398" w:rsidP="00656C60">
      <w:pPr>
        <w:jc w:val="both"/>
        <w:rPr>
          <w:rStyle w:val="cs80d9435b18"/>
        </w:rPr>
      </w:pPr>
      <w:r>
        <w:rPr>
          <w:rFonts w:ascii="Arial" w:hAnsi="Arial" w:cs="Arial"/>
          <w:b/>
          <w:sz w:val="20"/>
          <w:szCs w:val="20"/>
        </w:rPr>
        <w:t>1</w:t>
      </w:r>
      <w:r w:rsidRPr="003F3398">
        <w:rPr>
          <w:rFonts w:ascii="Arial" w:hAnsi="Arial" w:cs="Arial"/>
          <w:b/>
          <w:sz w:val="20"/>
          <w:szCs w:val="20"/>
        </w:rPr>
        <w:t>8</w:t>
      </w:r>
      <w:r w:rsidR="00656C60" w:rsidRPr="00656C60">
        <w:rPr>
          <w:rFonts w:ascii="Arial" w:hAnsi="Arial" w:cs="Arial"/>
          <w:b/>
          <w:sz w:val="20"/>
          <w:szCs w:val="20"/>
        </w:rPr>
        <w:t>.</w:t>
      </w:r>
      <w:r w:rsidR="00656C60" w:rsidRPr="00656C60">
        <w:rPr>
          <w:rFonts w:ascii="Arial" w:hAnsi="Arial" w:cs="Arial"/>
          <w:sz w:val="20"/>
          <w:szCs w:val="20"/>
        </w:rPr>
        <w:t xml:space="preserve"> </w:t>
      </w:r>
      <w:r w:rsidR="00E73E0D" w:rsidRPr="00E73E0D">
        <w:rPr>
          <w:rStyle w:val="cs9b0062618"/>
          <w:lang w:val="ru-RU"/>
        </w:rPr>
        <w:t>Досьє</w:t>
      </w:r>
      <w:r w:rsidR="00E73E0D" w:rsidRPr="00656C60">
        <w:rPr>
          <w:rStyle w:val="cs9b0062618"/>
        </w:rPr>
        <w:t xml:space="preserve"> </w:t>
      </w:r>
      <w:r w:rsidR="00E73E0D" w:rsidRPr="00E73E0D">
        <w:rPr>
          <w:rStyle w:val="cs9b0062618"/>
          <w:lang w:val="ru-RU"/>
        </w:rPr>
        <w:t>досліджуваного</w:t>
      </w:r>
      <w:r w:rsidR="00E73E0D" w:rsidRPr="00656C60">
        <w:rPr>
          <w:rStyle w:val="cs9b0062618"/>
        </w:rPr>
        <w:t xml:space="preserve"> </w:t>
      </w:r>
      <w:r w:rsidR="00E73E0D" w:rsidRPr="00E73E0D">
        <w:rPr>
          <w:rStyle w:val="cs9b0062618"/>
          <w:lang w:val="ru-RU"/>
        </w:rPr>
        <w:t>лікарського</w:t>
      </w:r>
      <w:r w:rsidR="00E73E0D" w:rsidRPr="00656C60">
        <w:rPr>
          <w:rStyle w:val="cs9b0062618"/>
        </w:rPr>
        <w:t xml:space="preserve"> </w:t>
      </w:r>
      <w:r w:rsidR="00E73E0D" w:rsidRPr="00E73E0D">
        <w:rPr>
          <w:rStyle w:val="cs9b0062618"/>
          <w:lang w:val="ru-RU"/>
        </w:rPr>
        <w:t>засобу</w:t>
      </w:r>
      <w:r w:rsidR="00E73E0D" w:rsidRPr="00656C60">
        <w:rPr>
          <w:rStyle w:val="cs9b0062618"/>
        </w:rPr>
        <w:t xml:space="preserve"> </w:t>
      </w:r>
      <w:r w:rsidR="00E73E0D" w:rsidRPr="00E73E0D">
        <w:rPr>
          <w:rStyle w:val="cs9b0062618"/>
          <w:lang w:val="ru-RU"/>
        </w:rPr>
        <w:t>Гіредестрант</w:t>
      </w:r>
      <w:r w:rsidR="00E73E0D" w:rsidRPr="00656C60">
        <w:rPr>
          <w:rStyle w:val="cs9b0062618"/>
        </w:rPr>
        <w:t xml:space="preserve"> (</w:t>
      </w:r>
      <w:r w:rsidR="00E73E0D">
        <w:rPr>
          <w:rStyle w:val="cs9b0062618"/>
        </w:rPr>
        <w:t>Giredestrant</w:t>
      </w:r>
      <w:r w:rsidR="00E73E0D" w:rsidRPr="00656C60">
        <w:rPr>
          <w:rStyle w:val="cs9b0062618"/>
        </w:rPr>
        <w:t xml:space="preserve">, </w:t>
      </w:r>
      <w:r w:rsidR="00E73E0D">
        <w:rPr>
          <w:rStyle w:val="cs9b0062618"/>
        </w:rPr>
        <w:t>RO</w:t>
      </w:r>
      <w:r w:rsidR="00E73E0D" w:rsidRPr="00656C60">
        <w:rPr>
          <w:rStyle w:val="cs9b0062618"/>
        </w:rPr>
        <w:t xml:space="preserve">7197597), </w:t>
      </w:r>
      <w:r w:rsidR="00E73E0D" w:rsidRPr="00E73E0D">
        <w:rPr>
          <w:rStyle w:val="cs9b0062618"/>
          <w:lang w:val="ru-RU"/>
        </w:rPr>
        <w:t>від</w:t>
      </w:r>
      <w:r w:rsidR="00E73E0D" w:rsidRPr="00656C60">
        <w:rPr>
          <w:rStyle w:val="cs9b0062618"/>
        </w:rPr>
        <w:t xml:space="preserve"> </w:t>
      </w:r>
      <w:r w:rsidR="00E73E0D">
        <w:rPr>
          <w:rStyle w:val="cs9b0062618"/>
        </w:rPr>
        <w:t>c</w:t>
      </w:r>
      <w:r w:rsidR="00E73E0D" w:rsidRPr="00E73E0D">
        <w:rPr>
          <w:rStyle w:val="cs9b0062618"/>
          <w:lang w:val="ru-RU"/>
        </w:rPr>
        <w:t>ічня</w:t>
      </w:r>
      <w:r w:rsidR="00E73E0D" w:rsidRPr="00656C60">
        <w:rPr>
          <w:rStyle w:val="cs9b0062618"/>
        </w:rPr>
        <w:t xml:space="preserve"> 2022 </w:t>
      </w:r>
      <w:r w:rsidR="00E73E0D" w:rsidRPr="00E73E0D">
        <w:rPr>
          <w:rStyle w:val="cs9b0062618"/>
          <w:lang w:val="ru-RU"/>
        </w:rPr>
        <w:t>р</w:t>
      </w:r>
      <w:r w:rsidR="00E73E0D" w:rsidRPr="00656C60">
        <w:rPr>
          <w:rStyle w:val="cs9b0062618"/>
        </w:rPr>
        <w:t xml:space="preserve">., </w:t>
      </w:r>
      <w:r w:rsidR="00E73E0D" w:rsidRPr="00E73E0D">
        <w:rPr>
          <w:rStyle w:val="cs9b0062618"/>
          <w:lang w:val="ru-RU"/>
        </w:rPr>
        <w:t>англійською</w:t>
      </w:r>
      <w:r w:rsidR="00E73E0D" w:rsidRPr="00656C60">
        <w:rPr>
          <w:rStyle w:val="cs9b0062618"/>
        </w:rPr>
        <w:t xml:space="preserve"> </w:t>
      </w:r>
      <w:r w:rsidR="00E73E0D" w:rsidRPr="00E73E0D">
        <w:rPr>
          <w:rStyle w:val="cs9b0062618"/>
          <w:lang w:val="ru-RU"/>
        </w:rPr>
        <w:t>мовою</w:t>
      </w:r>
      <w:r w:rsidR="00E73E0D" w:rsidRPr="00656C60">
        <w:rPr>
          <w:rStyle w:val="cs9b0062618"/>
        </w:rPr>
        <w:t xml:space="preserve">; </w:t>
      </w:r>
      <w:r w:rsidR="00E73E0D" w:rsidRPr="00E73E0D">
        <w:rPr>
          <w:rStyle w:val="cs9b0062618"/>
          <w:lang w:val="ru-RU"/>
        </w:rPr>
        <w:t>Зразок</w:t>
      </w:r>
      <w:r w:rsidR="00E73E0D" w:rsidRPr="00656C60">
        <w:rPr>
          <w:rStyle w:val="cs9b0062618"/>
        </w:rPr>
        <w:t xml:space="preserve"> </w:t>
      </w:r>
      <w:r w:rsidR="00E73E0D" w:rsidRPr="00E73E0D">
        <w:rPr>
          <w:rStyle w:val="cs9b0062618"/>
          <w:lang w:val="ru-RU"/>
        </w:rPr>
        <w:t>маркування</w:t>
      </w:r>
      <w:r w:rsidR="00E73E0D" w:rsidRPr="00656C60">
        <w:rPr>
          <w:rStyle w:val="cs9b0062618"/>
        </w:rPr>
        <w:t xml:space="preserve"> </w:t>
      </w:r>
      <w:r w:rsidR="00E73E0D" w:rsidRPr="00E73E0D">
        <w:rPr>
          <w:rStyle w:val="cs9b0062618"/>
          <w:lang w:val="ru-RU"/>
        </w:rPr>
        <w:t>лікарського</w:t>
      </w:r>
      <w:r w:rsidR="00E73E0D" w:rsidRPr="00656C60">
        <w:rPr>
          <w:rStyle w:val="cs9b0062618"/>
        </w:rPr>
        <w:t xml:space="preserve"> </w:t>
      </w:r>
      <w:r w:rsidR="00E73E0D" w:rsidRPr="00E73E0D">
        <w:rPr>
          <w:rStyle w:val="cs9b0062618"/>
          <w:lang w:val="ru-RU"/>
        </w:rPr>
        <w:t>засобу</w:t>
      </w:r>
      <w:r w:rsidR="00E73E0D" w:rsidRPr="00656C60">
        <w:rPr>
          <w:rStyle w:val="cs9b0062618"/>
        </w:rPr>
        <w:t xml:space="preserve"> </w:t>
      </w:r>
      <w:r w:rsidR="00E73E0D" w:rsidRPr="00E73E0D">
        <w:rPr>
          <w:rStyle w:val="cs9b0062618"/>
          <w:lang w:val="ru-RU"/>
        </w:rPr>
        <w:t>Тамоксифен</w:t>
      </w:r>
      <w:r w:rsidR="00E73E0D" w:rsidRPr="00656C60">
        <w:rPr>
          <w:rStyle w:val="cs9b0062618"/>
        </w:rPr>
        <w:t xml:space="preserve">, </w:t>
      </w:r>
      <w:r w:rsidR="00E73E0D" w:rsidRPr="00E73E0D">
        <w:rPr>
          <w:rStyle w:val="cs9b0062618"/>
          <w:lang w:val="ru-RU"/>
        </w:rPr>
        <w:t>таблетки</w:t>
      </w:r>
      <w:r w:rsidR="00E73E0D" w:rsidRPr="00656C60">
        <w:rPr>
          <w:rStyle w:val="cs9b0062618"/>
        </w:rPr>
        <w:t xml:space="preserve">, </w:t>
      </w:r>
      <w:r w:rsidR="00E73E0D" w:rsidRPr="00E73E0D">
        <w:rPr>
          <w:rStyle w:val="cs9b0062618"/>
          <w:lang w:val="ru-RU"/>
        </w:rPr>
        <w:t>по</w:t>
      </w:r>
      <w:r w:rsidR="00E73E0D" w:rsidRPr="00656C60">
        <w:rPr>
          <w:rStyle w:val="cs9b0062618"/>
        </w:rPr>
        <w:t xml:space="preserve"> 20 </w:t>
      </w:r>
      <w:r w:rsidR="00E73E0D" w:rsidRPr="00E73E0D">
        <w:rPr>
          <w:rStyle w:val="cs9b0062618"/>
          <w:lang w:val="ru-RU"/>
        </w:rPr>
        <w:t>мг</w:t>
      </w:r>
      <w:r w:rsidR="00E73E0D" w:rsidRPr="00656C60">
        <w:rPr>
          <w:rStyle w:val="cs9b0062618"/>
        </w:rPr>
        <w:t xml:space="preserve">, </w:t>
      </w:r>
      <w:r w:rsidR="00E73E0D" w:rsidRPr="00E73E0D">
        <w:rPr>
          <w:rStyle w:val="cs9b0062618"/>
          <w:lang w:val="ru-RU"/>
        </w:rPr>
        <w:t>українською</w:t>
      </w:r>
      <w:r w:rsidR="00E73E0D" w:rsidRPr="00656C60">
        <w:rPr>
          <w:rStyle w:val="cs9b0062618"/>
        </w:rPr>
        <w:t xml:space="preserve"> </w:t>
      </w:r>
      <w:r w:rsidR="00E73E0D" w:rsidRPr="00E73E0D">
        <w:rPr>
          <w:rStyle w:val="cs9b0062618"/>
          <w:lang w:val="ru-RU"/>
        </w:rPr>
        <w:t>мовою</w:t>
      </w:r>
      <w:r w:rsidR="00E73E0D" w:rsidRPr="00656C60">
        <w:rPr>
          <w:rStyle w:val="cs9b0062618"/>
        </w:rPr>
        <w:t xml:space="preserve">, </w:t>
      </w:r>
      <w:r w:rsidR="00E73E0D" w:rsidRPr="00E73E0D">
        <w:rPr>
          <w:rStyle w:val="cs9b0062618"/>
          <w:lang w:val="ru-RU"/>
        </w:rPr>
        <w:t>від</w:t>
      </w:r>
      <w:r w:rsidR="00E73E0D" w:rsidRPr="00656C60">
        <w:rPr>
          <w:rStyle w:val="cs9b0062618"/>
        </w:rPr>
        <w:t xml:space="preserve"> 06 </w:t>
      </w:r>
      <w:r w:rsidR="00E73E0D" w:rsidRPr="00E73E0D">
        <w:rPr>
          <w:rStyle w:val="cs9b0062618"/>
          <w:lang w:val="ru-RU"/>
        </w:rPr>
        <w:t>грудня</w:t>
      </w:r>
      <w:r w:rsidR="00E73E0D" w:rsidRPr="00656C60">
        <w:rPr>
          <w:rStyle w:val="cs9b0062618"/>
        </w:rPr>
        <w:t xml:space="preserve"> 2021 </w:t>
      </w:r>
      <w:r w:rsidR="00E73E0D" w:rsidRPr="00E73E0D">
        <w:rPr>
          <w:rStyle w:val="cs9b0062618"/>
          <w:lang w:val="ru-RU"/>
        </w:rPr>
        <w:t>р</w:t>
      </w:r>
      <w:r w:rsidR="00E73E0D" w:rsidRPr="00656C60">
        <w:rPr>
          <w:rStyle w:val="cs9b0062618"/>
        </w:rPr>
        <w:t xml:space="preserve">.; </w:t>
      </w:r>
      <w:r w:rsidR="00E73E0D" w:rsidRPr="00E73E0D">
        <w:rPr>
          <w:rStyle w:val="cs9b0062618"/>
          <w:lang w:val="ru-RU"/>
        </w:rPr>
        <w:t>Ознайомче</w:t>
      </w:r>
      <w:r w:rsidR="00E73E0D" w:rsidRPr="00656C60">
        <w:rPr>
          <w:rStyle w:val="cs9b0062618"/>
        </w:rPr>
        <w:t xml:space="preserve"> </w:t>
      </w:r>
      <w:r w:rsidR="00E73E0D" w:rsidRPr="00E73E0D">
        <w:rPr>
          <w:rStyle w:val="cs9b0062618"/>
          <w:lang w:val="ru-RU"/>
        </w:rPr>
        <w:t>опитування</w:t>
      </w:r>
      <w:r w:rsidR="00E73E0D" w:rsidRPr="00656C60">
        <w:rPr>
          <w:rStyle w:val="cs9b0062618"/>
        </w:rPr>
        <w:t xml:space="preserve"> </w:t>
      </w:r>
      <w:r w:rsidR="00E73E0D">
        <w:rPr>
          <w:rStyle w:val="cs9b0062618"/>
        </w:rPr>
        <w:t>lidERA</w:t>
      </w:r>
      <w:r w:rsidR="00E73E0D" w:rsidRPr="00656C60">
        <w:rPr>
          <w:rStyle w:val="cs9b0062618"/>
        </w:rPr>
        <w:t xml:space="preserve"> </w:t>
      </w:r>
      <w:r w:rsidR="00E73E0D">
        <w:rPr>
          <w:rStyle w:val="cs9b0062618"/>
        </w:rPr>
        <w:t>Study</w:t>
      </w:r>
      <w:r w:rsidR="00E73E0D" w:rsidRPr="00656C60">
        <w:rPr>
          <w:rStyle w:val="cs9b0062618"/>
        </w:rPr>
        <w:t xml:space="preserve"> </w:t>
      </w:r>
      <w:r w:rsidR="00E73E0D">
        <w:rPr>
          <w:rStyle w:val="cs9b0062618"/>
        </w:rPr>
        <w:t>Patient</w:t>
      </w:r>
      <w:r w:rsidR="00E73E0D" w:rsidRPr="00656C60">
        <w:rPr>
          <w:rStyle w:val="cs9b0062618"/>
        </w:rPr>
        <w:t xml:space="preserve"> </w:t>
      </w:r>
      <w:r w:rsidR="00E73E0D">
        <w:rPr>
          <w:rStyle w:val="cs9b0062618"/>
        </w:rPr>
        <w:t>Engagement</w:t>
      </w:r>
      <w:r w:rsidR="00E73E0D" w:rsidRPr="00656C60">
        <w:rPr>
          <w:rStyle w:val="cs9b0062618"/>
        </w:rPr>
        <w:t xml:space="preserve"> </w:t>
      </w:r>
      <w:r w:rsidR="00E73E0D">
        <w:rPr>
          <w:rStyle w:val="cs9b0062618"/>
        </w:rPr>
        <w:t>Content</w:t>
      </w:r>
      <w:r w:rsidR="00E73E0D" w:rsidRPr="00656C60">
        <w:rPr>
          <w:rStyle w:val="cs9b0062618"/>
        </w:rPr>
        <w:t xml:space="preserve">, </w:t>
      </w:r>
      <w:r w:rsidR="00E73E0D" w:rsidRPr="00E73E0D">
        <w:rPr>
          <w:rStyle w:val="cs9b0062618"/>
          <w:lang w:val="ru-RU"/>
        </w:rPr>
        <w:t>версія</w:t>
      </w:r>
      <w:r w:rsidR="00E73E0D" w:rsidRPr="00656C60">
        <w:rPr>
          <w:rStyle w:val="cs9b0062618"/>
        </w:rPr>
        <w:t xml:space="preserve"> 1.0, </w:t>
      </w:r>
      <w:r w:rsidR="00E73E0D" w:rsidRPr="00E73E0D">
        <w:rPr>
          <w:rStyle w:val="cs9b0062618"/>
          <w:lang w:val="ru-RU"/>
        </w:rPr>
        <w:t>англійською</w:t>
      </w:r>
      <w:r w:rsidR="00E73E0D" w:rsidRPr="00656C60">
        <w:rPr>
          <w:rStyle w:val="cs9b0062618"/>
        </w:rPr>
        <w:t xml:space="preserve">, </w:t>
      </w:r>
      <w:r w:rsidR="00E73E0D" w:rsidRPr="00E73E0D">
        <w:rPr>
          <w:rStyle w:val="cs9b0062618"/>
          <w:lang w:val="ru-RU"/>
        </w:rPr>
        <w:t>українською</w:t>
      </w:r>
      <w:r w:rsidR="00E73E0D" w:rsidRPr="00656C60">
        <w:rPr>
          <w:rStyle w:val="cs9b0062618"/>
        </w:rPr>
        <w:t xml:space="preserve"> </w:t>
      </w:r>
      <w:r w:rsidR="00E73E0D" w:rsidRPr="00E73E0D">
        <w:rPr>
          <w:rStyle w:val="cs9b0062618"/>
          <w:lang w:val="ru-RU"/>
        </w:rPr>
        <w:t>та</w:t>
      </w:r>
      <w:r w:rsidR="00E73E0D" w:rsidRPr="00656C60">
        <w:rPr>
          <w:rStyle w:val="cs9b0062618"/>
        </w:rPr>
        <w:t xml:space="preserve"> </w:t>
      </w:r>
      <w:r w:rsidR="00E73E0D" w:rsidRPr="00E73E0D">
        <w:rPr>
          <w:rStyle w:val="cs9b0062618"/>
          <w:lang w:val="ru-RU"/>
        </w:rPr>
        <w:t>російською</w:t>
      </w:r>
      <w:r w:rsidR="00E73E0D" w:rsidRPr="00656C60">
        <w:rPr>
          <w:rStyle w:val="cs9b0062618"/>
        </w:rPr>
        <w:t xml:space="preserve"> </w:t>
      </w:r>
      <w:r w:rsidR="00E73E0D" w:rsidRPr="00E73E0D">
        <w:rPr>
          <w:rStyle w:val="cs9b0062618"/>
          <w:lang w:val="ru-RU"/>
        </w:rPr>
        <w:t>мовами</w:t>
      </w:r>
      <w:r w:rsidR="00E73E0D" w:rsidRPr="00656C60">
        <w:rPr>
          <w:rStyle w:val="cs9f0a404018"/>
        </w:rPr>
        <w:t xml:space="preserve"> </w:t>
      </w:r>
      <w:r w:rsidR="00E73E0D" w:rsidRPr="00E73E0D">
        <w:rPr>
          <w:rStyle w:val="cs9f0a404018"/>
          <w:lang w:val="ru-RU"/>
        </w:rPr>
        <w:t>до</w:t>
      </w:r>
      <w:r w:rsidR="00E73E0D" w:rsidRPr="00656C60">
        <w:rPr>
          <w:rStyle w:val="cs9f0a404018"/>
        </w:rPr>
        <w:t xml:space="preserve"> </w:t>
      </w:r>
      <w:r w:rsidR="00E73E0D" w:rsidRPr="00E73E0D">
        <w:rPr>
          <w:rStyle w:val="cs9f0a404018"/>
          <w:lang w:val="ru-RU"/>
        </w:rPr>
        <w:t>протоколу</w:t>
      </w:r>
      <w:r w:rsidR="00E73E0D" w:rsidRPr="00656C60">
        <w:rPr>
          <w:rStyle w:val="cs9f0a404018"/>
        </w:rPr>
        <w:t xml:space="preserve"> </w:t>
      </w:r>
      <w:r w:rsidR="00E73E0D" w:rsidRPr="00E73E0D">
        <w:rPr>
          <w:rStyle w:val="cs9f0a404018"/>
          <w:lang w:val="ru-RU"/>
        </w:rPr>
        <w:t>клінічного</w:t>
      </w:r>
      <w:r w:rsidR="00E73E0D" w:rsidRPr="00656C60">
        <w:rPr>
          <w:rStyle w:val="cs9f0a404018"/>
        </w:rPr>
        <w:t xml:space="preserve"> </w:t>
      </w:r>
      <w:r w:rsidR="00E73E0D" w:rsidRPr="00E73E0D">
        <w:rPr>
          <w:rStyle w:val="cs9f0a404018"/>
          <w:lang w:val="ru-RU"/>
        </w:rPr>
        <w:t>дослідження</w:t>
      </w:r>
      <w:r w:rsidR="00E73E0D" w:rsidRPr="00656C60">
        <w:rPr>
          <w:rStyle w:val="cs9f0a404018"/>
        </w:rPr>
        <w:t xml:space="preserve"> «</w:t>
      </w:r>
      <w:r w:rsidR="00E73E0D" w:rsidRPr="00E73E0D">
        <w:rPr>
          <w:rStyle w:val="cs9f0a404018"/>
          <w:lang w:val="ru-RU"/>
        </w:rPr>
        <w:t>Рандомізоване</w:t>
      </w:r>
      <w:r w:rsidR="00E73E0D" w:rsidRPr="00656C60">
        <w:rPr>
          <w:rStyle w:val="cs9f0a404018"/>
        </w:rPr>
        <w:t xml:space="preserve">, </w:t>
      </w:r>
      <w:r w:rsidR="00E73E0D" w:rsidRPr="00E73E0D">
        <w:rPr>
          <w:rStyle w:val="cs9f0a404018"/>
          <w:lang w:val="ru-RU"/>
        </w:rPr>
        <w:t>відкрите</w:t>
      </w:r>
      <w:r w:rsidR="00E73E0D" w:rsidRPr="00656C60">
        <w:rPr>
          <w:rStyle w:val="cs9f0a404018"/>
        </w:rPr>
        <w:t xml:space="preserve">, </w:t>
      </w:r>
      <w:r w:rsidR="00E73E0D" w:rsidRPr="00E73E0D">
        <w:rPr>
          <w:rStyle w:val="cs9f0a404018"/>
          <w:lang w:val="ru-RU"/>
        </w:rPr>
        <w:t>багатоцентрове</w:t>
      </w:r>
      <w:r w:rsidR="00E73E0D" w:rsidRPr="00656C60">
        <w:rPr>
          <w:rStyle w:val="cs9f0a404018"/>
        </w:rPr>
        <w:t xml:space="preserve"> </w:t>
      </w:r>
      <w:r w:rsidR="00E73E0D" w:rsidRPr="00E73E0D">
        <w:rPr>
          <w:rStyle w:val="cs9f0a404018"/>
          <w:lang w:val="ru-RU"/>
        </w:rPr>
        <w:t>дослідження</w:t>
      </w:r>
      <w:r w:rsidR="00E73E0D" w:rsidRPr="00656C60">
        <w:rPr>
          <w:rStyle w:val="cs9f0a404018"/>
        </w:rPr>
        <w:t xml:space="preserve"> </w:t>
      </w:r>
      <w:r w:rsidR="00E73E0D" w:rsidRPr="00E73E0D">
        <w:rPr>
          <w:rStyle w:val="cs9f0a404018"/>
          <w:lang w:val="ru-RU"/>
        </w:rPr>
        <w:t>фази</w:t>
      </w:r>
      <w:r w:rsidR="00E73E0D" w:rsidRPr="00656C60">
        <w:rPr>
          <w:rStyle w:val="cs9f0a404018"/>
        </w:rPr>
        <w:t xml:space="preserve"> </w:t>
      </w:r>
      <w:r w:rsidR="00E73E0D">
        <w:rPr>
          <w:rStyle w:val="cs9f0a404018"/>
        </w:rPr>
        <w:t>III</w:t>
      </w:r>
      <w:r w:rsidR="00E73E0D" w:rsidRPr="00656C60">
        <w:rPr>
          <w:rStyle w:val="cs9f0a404018"/>
        </w:rPr>
        <w:t xml:space="preserve"> </w:t>
      </w:r>
      <w:r w:rsidR="00E73E0D" w:rsidRPr="00E73E0D">
        <w:rPr>
          <w:rStyle w:val="cs9f0a404018"/>
          <w:lang w:val="ru-RU"/>
        </w:rPr>
        <w:t>з</w:t>
      </w:r>
      <w:r w:rsidR="00E73E0D" w:rsidRPr="00656C60">
        <w:rPr>
          <w:rStyle w:val="cs9f0a404018"/>
        </w:rPr>
        <w:t xml:space="preserve"> </w:t>
      </w:r>
      <w:r w:rsidR="00E73E0D" w:rsidRPr="00E73E0D">
        <w:rPr>
          <w:rStyle w:val="cs9f0a404018"/>
          <w:lang w:val="ru-RU"/>
        </w:rPr>
        <w:t>оцінки</w:t>
      </w:r>
      <w:r w:rsidR="00E73E0D" w:rsidRPr="00656C60">
        <w:rPr>
          <w:rStyle w:val="cs9f0a404018"/>
        </w:rPr>
        <w:t xml:space="preserve"> </w:t>
      </w:r>
      <w:r w:rsidR="00E73E0D" w:rsidRPr="00E73E0D">
        <w:rPr>
          <w:rStyle w:val="cs9f0a404018"/>
          <w:lang w:val="ru-RU"/>
        </w:rPr>
        <w:t>ефективності</w:t>
      </w:r>
      <w:r w:rsidR="00E73E0D" w:rsidRPr="00656C60">
        <w:rPr>
          <w:rStyle w:val="cs9f0a404018"/>
        </w:rPr>
        <w:t xml:space="preserve"> </w:t>
      </w:r>
      <w:r w:rsidR="00E73E0D" w:rsidRPr="00E73E0D">
        <w:rPr>
          <w:rStyle w:val="cs9f0a404018"/>
          <w:lang w:val="ru-RU"/>
        </w:rPr>
        <w:t>та</w:t>
      </w:r>
      <w:r w:rsidR="00E73E0D" w:rsidRPr="00656C60">
        <w:rPr>
          <w:rStyle w:val="cs9f0a404018"/>
        </w:rPr>
        <w:t xml:space="preserve"> </w:t>
      </w:r>
      <w:r w:rsidR="00E73E0D" w:rsidRPr="00E73E0D">
        <w:rPr>
          <w:rStyle w:val="cs9f0a404018"/>
          <w:lang w:val="ru-RU"/>
        </w:rPr>
        <w:t>безпечності</w:t>
      </w:r>
      <w:r w:rsidR="00E73E0D" w:rsidRPr="00656C60">
        <w:rPr>
          <w:rStyle w:val="cs9f0a404018"/>
        </w:rPr>
        <w:t xml:space="preserve"> </w:t>
      </w:r>
      <w:r w:rsidR="00E73E0D" w:rsidRPr="00E73E0D">
        <w:rPr>
          <w:rStyle w:val="cs9f0a404018"/>
          <w:lang w:val="ru-RU"/>
        </w:rPr>
        <w:t>ад</w:t>
      </w:r>
      <w:r w:rsidR="00E73E0D" w:rsidRPr="00656C60">
        <w:rPr>
          <w:rStyle w:val="cs9f0a404018"/>
        </w:rPr>
        <w:t>’</w:t>
      </w:r>
      <w:r w:rsidR="00E73E0D" w:rsidRPr="00E73E0D">
        <w:rPr>
          <w:rStyle w:val="cs9f0a404018"/>
          <w:lang w:val="ru-RU"/>
        </w:rPr>
        <w:t>ювантної</w:t>
      </w:r>
      <w:r w:rsidR="00E73E0D" w:rsidRPr="00656C60">
        <w:rPr>
          <w:rStyle w:val="cs9f0a404018"/>
        </w:rPr>
        <w:t xml:space="preserve"> </w:t>
      </w:r>
      <w:r w:rsidR="00E73E0D" w:rsidRPr="00E73E0D">
        <w:rPr>
          <w:rStyle w:val="cs9f0a404018"/>
          <w:lang w:val="ru-RU"/>
        </w:rPr>
        <w:t>терапії</w:t>
      </w:r>
      <w:r w:rsidR="00E73E0D" w:rsidRPr="00656C60">
        <w:rPr>
          <w:rStyle w:val="cs9f0a404018"/>
        </w:rPr>
        <w:t xml:space="preserve"> </w:t>
      </w:r>
      <w:r w:rsidR="00E73E0D" w:rsidRPr="00E73E0D">
        <w:rPr>
          <w:rStyle w:val="cs9b0062618"/>
          <w:lang w:val="ru-RU"/>
        </w:rPr>
        <w:t>гіредестрантом</w:t>
      </w:r>
      <w:r w:rsidR="00E73E0D" w:rsidRPr="00656C60">
        <w:rPr>
          <w:rStyle w:val="cs9f0a404018"/>
        </w:rPr>
        <w:t xml:space="preserve"> </w:t>
      </w:r>
      <w:r w:rsidR="00E73E0D" w:rsidRPr="00E73E0D">
        <w:rPr>
          <w:rStyle w:val="cs9f0a404018"/>
          <w:lang w:val="ru-RU"/>
        </w:rPr>
        <w:t>порівняно</w:t>
      </w:r>
      <w:r w:rsidR="00E73E0D" w:rsidRPr="00656C60">
        <w:rPr>
          <w:rStyle w:val="cs9f0a404018"/>
        </w:rPr>
        <w:t xml:space="preserve"> </w:t>
      </w:r>
      <w:r w:rsidR="00E73E0D" w:rsidRPr="00E73E0D">
        <w:rPr>
          <w:rStyle w:val="cs9f0a404018"/>
          <w:lang w:val="ru-RU"/>
        </w:rPr>
        <w:t>з</w:t>
      </w:r>
      <w:r w:rsidR="00E73E0D" w:rsidRPr="00656C60">
        <w:rPr>
          <w:rStyle w:val="cs9f0a404018"/>
        </w:rPr>
        <w:t xml:space="preserve"> </w:t>
      </w:r>
      <w:r w:rsidR="00E73E0D" w:rsidRPr="00E73E0D">
        <w:rPr>
          <w:rStyle w:val="cs9f0a404018"/>
          <w:lang w:val="ru-RU"/>
        </w:rPr>
        <w:t>ад</w:t>
      </w:r>
      <w:r w:rsidR="00E73E0D" w:rsidRPr="00656C60">
        <w:rPr>
          <w:rStyle w:val="cs9f0a404018"/>
        </w:rPr>
        <w:t>’</w:t>
      </w:r>
      <w:r w:rsidR="00E73E0D" w:rsidRPr="00E73E0D">
        <w:rPr>
          <w:rStyle w:val="cs9f0a404018"/>
          <w:lang w:val="ru-RU"/>
        </w:rPr>
        <w:t>ювантною</w:t>
      </w:r>
      <w:r w:rsidR="00E73E0D" w:rsidRPr="00656C60">
        <w:rPr>
          <w:rStyle w:val="cs9f0a404018"/>
        </w:rPr>
        <w:t xml:space="preserve"> </w:t>
      </w:r>
      <w:r w:rsidR="00E73E0D" w:rsidRPr="00E73E0D">
        <w:rPr>
          <w:rStyle w:val="cs9f0a404018"/>
          <w:lang w:val="ru-RU"/>
        </w:rPr>
        <w:t>ендокринною</w:t>
      </w:r>
      <w:r w:rsidR="00E73E0D" w:rsidRPr="00656C60">
        <w:rPr>
          <w:rStyle w:val="cs9f0a404018"/>
        </w:rPr>
        <w:t xml:space="preserve"> </w:t>
      </w:r>
      <w:r w:rsidR="00E73E0D" w:rsidRPr="00E73E0D">
        <w:rPr>
          <w:rStyle w:val="cs9f0a404018"/>
          <w:lang w:val="ru-RU"/>
        </w:rPr>
        <w:t>монотерапією</w:t>
      </w:r>
      <w:r w:rsidR="00E73E0D" w:rsidRPr="00656C60">
        <w:rPr>
          <w:rStyle w:val="cs9f0a404018"/>
        </w:rPr>
        <w:t xml:space="preserve"> </w:t>
      </w:r>
      <w:r w:rsidR="00E73E0D" w:rsidRPr="00E73E0D">
        <w:rPr>
          <w:rStyle w:val="cs9f0a404018"/>
          <w:lang w:val="ru-RU"/>
        </w:rPr>
        <w:t>за</w:t>
      </w:r>
      <w:r w:rsidR="00E73E0D" w:rsidRPr="00656C60">
        <w:rPr>
          <w:rStyle w:val="cs9f0a404018"/>
        </w:rPr>
        <w:t xml:space="preserve"> </w:t>
      </w:r>
      <w:r w:rsidR="00E73E0D" w:rsidRPr="00E73E0D">
        <w:rPr>
          <w:rStyle w:val="cs9f0a404018"/>
          <w:lang w:val="ru-RU"/>
        </w:rPr>
        <w:t>вибором</w:t>
      </w:r>
      <w:r w:rsidR="00E73E0D" w:rsidRPr="00656C60">
        <w:rPr>
          <w:rStyle w:val="cs9f0a404018"/>
        </w:rPr>
        <w:t xml:space="preserve"> </w:t>
      </w:r>
      <w:r w:rsidR="00E73E0D" w:rsidRPr="00E73E0D">
        <w:rPr>
          <w:rStyle w:val="cs9f0a404018"/>
          <w:lang w:val="ru-RU"/>
        </w:rPr>
        <w:t>лікаря</w:t>
      </w:r>
      <w:r w:rsidR="00E73E0D" w:rsidRPr="00656C60">
        <w:rPr>
          <w:rStyle w:val="cs9f0a404018"/>
        </w:rPr>
        <w:t xml:space="preserve"> </w:t>
      </w:r>
      <w:r w:rsidR="00E73E0D" w:rsidRPr="00E73E0D">
        <w:rPr>
          <w:rStyle w:val="cs9f0a404018"/>
          <w:lang w:val="ru-RU"/>
        </w:rPr>
        <w:t>в</w:t>
      </w:r>
      <w:r w:rsidR="00E73E0D" w:rsidRPr="00656C60">
        <w:rPr>
          <w:rStyle w:val="cs9f0a404018"/>
        </w:rPr>
        <w:t xml:space="preserve"> </w:t>
      </w:r>
      <w:r w:rsidR="00E73E0D" w:rsidRPr="00E73E0D">
        <w:rPr>
          <w:rStyle w:val="cs9f0a404018"/>
          <w:lang w:val="ru-RU"/>
        </w:rPr>
        <w:t>пацієнтів</w:t>
      </w:r>
      <w:r w:rsidR="00E73E0D" w:rsidRPr="00656C60">
        <w:rPr>
          <w:rStyle w:val="cs9f0a404018"/>
        </w:rPr>
        <w:t xml:space="preserve"> </w:t>
      </w:r>
      <w:r w:rsidR="00E73E0D" w:rsidRPr="00E73E0D">
        <w:rPr>
          <w:rStyle w:val="cs9f0a404018"/>
          <w:lang w:val="ru-RU"/>
        </w:rPr>
        <w:t>з</w:t>
      </w:r>
      <w:r w:rsidR="00E73E0D" w:rsidRPr="00656C60">
        <w:rPr>
          <w:rStyle w:val="cs9f0a404018"/>
        </w:rPr>
        <w:t xml:space="preserve"> </w:t>
      </w:r>
      <w:r w:rsidR="00E73E0D" w:rsidRPr="00E73E0D">
        <w:rPr>
          <w:rStyle w:val="cs9f0a404018"/>
          <w:lang w:val="ru-RU"/>
        </w:rPr>
        <w:t>естроген</w:t>
      </w:r>
      <w:r w:rsidR="00E73E0D" w:rsidRPr="00656C60">
        <w:rPr>
          <w:rStyle w:val="cs9f0a404018"/>
        </w:rPr>
        <w:t>-</w:t>
      </w:r>
      <w:r w:rsidR="00E73E0D" w:rsidRPr="00E73E0D">
        <w:rPr>
          <w:rStyle w:val="cs9f0a404018"/>
          <w:lang w:val="ru-RU"/>
        </w:rPr>
        <w:t>рецептор</w:t>
      </w:r>
      <w:r w:rsidR="00E73E0D" w:rsidRPr="00656C60">
        <w:rPr>
          <w:rStyle w:val="cs9f0a404018"/>
        </w:rPr>
        <w:t>-</w:t>
      </w:r>
      <w:r w:rsidR="00E73E0D" w:rsidRPr="00E73E0D">
        <w:rPr>
          <w:rStyle w:val="cs9f0a404018"/>
          <w:lang w:val="ru-RU"/>
        </w:rPr>
        <w:t>позитивним</w:t>
      </w:r>
      <w:r w:rsidR="00E73E0D" w:rsidRPr="00656C60">
        <w:rPr>
          <w:rStyle w:val="cs9f0a404018"/>
        </w:rPr>
        <w:t xml:space="preserve">, </w:t>
      </w:r>
      <w:r w:rsidR="00E73E0D">
        <w:rPr>
          <w:rStyle w:val="cs9f0a404018"/>
        </w:rPr>
        <w:t>HER</w:t>
      </w:r>
      <w:r w:rsidR="00E73E0D" w:rsidRPr="00656C60">
        <w:rPr>
          <w:rStyle w:val="cs9f0a404018"/>
        </w:rPr>
        <w:t>2-</w:t>
      </w:r>
      <w:r w:rsidR="00E73E0D" w:rsidRPr="00E73E0D">
        <w:rPr>
          <w:rStyle w:val="cs9f0a404018"/>
          <w:lang w:val="ru-RU"/>
        </w:rPr>
        <w:t>негативним</w:t>
      </w:r>
      <w:r w:rsidR="00E73E0D" w:rsidRPr="00656C60">
        <w:rPr>
          <w:rStyle w:val="cs9f0a404018"/>
        </w:rPr>
        <w:t xml:space="preserve"> </w:t>
      </w:r>
      <w:r w:rsidR="00E73E0D" w:rsidRPr="00E73E0D">
        <w:rPr>
          <w:rStyle w:val="cs9f0a404018"/>
          <w:lang w:val="ru-RU"/>
        </w:rPr>
        <w:t>раком</w:t>
      </w:r>
      <w:r w:rsidR="00E73E0D" w:rsidRPr="00656C60">
        <w:rPr>
          <w:rStyle w:val="cs9f0a404018"/>
        </w:rPr>
        <w:t xml:space="preserve"> </w:t>
      </w:r>
      <w:r w:rsidR="00E73E0D" w:rsidRPr="00E73E0D">
        <w:rPr>
          <w:rStyle w:val="cs9f0a404018"/>
          <w:lang w:val="ru-RU"/>
        </w:rPr>
        <w:t>молочної</w:t>
      </w:r>
      <w:r w:rsidR="00E73E0D" w:rsidRPr="00656C60">
        <w:rPr>
          <w:rStyle w:val="cs9f0a404018"/>
        </w:rPr>
        <w:t xml:space="preserve"> </w:t>
      </w:r>
      <w:r w:rsidR="00E73E0D" w:rsidRPr="00E73E0D">
        <w:rPr>
          <w:rStyle w:val="cs9f0a404018"/>
          <w:lang w:val="ru-RU"/>
        </w:rPr>
        <w:t>залози</w:t>
      </w:r>
      <w:r w:rsidR="00E73E0D" w:rsidRPr="00656C60">
        <w:rPr>
          <w:rStyle w:val="cs9f0a404018"/>
        </w:rPr>
        <w:t xml:space="preserve"> </w:t>
      </w:r>
      <w:r w:rsidR="00E73E0D" w:rsidRPr="00E73E0D">
        <w:rPr>
          <w:rStyle w:val="cs9f0a404018"/>
          <w:lang w:val="ru-RU"/>
        </w:rPr>
        <w:t>на</w:t>
      </w:r>
      <w:r w:rsidR="00E73E0D" w:rsidRPr="00656C60">
        <w:rPr>
          <w:rStyle w:val="cs9f0a404018"/>
        </w:rPr>
        <w:t xml:space="preserve"> </w:t>
      </w:r>
      <w:r w:rsidR="00E73E0D" w:rsidRPr="00E73E0D">
        <w:rPr>
          <w:rStyle w:val="cs9f0a404018"/>
          <w:lang w:val="ru-RU"/>
        </w:rPr>
        <w:t>ранній</w:t>
      </w:r>
      <w:r w:rsidR="00E73E0D" w:rsidRPr="00656C60">
        <w:rPr>
          <w:rStyle w:val="cs9f0a404018"/>
        </w:rPr>
        <w:t xml:space="preserve"> </w:t>
      </w:r>
      <w:r w:rsidR="00E73E0D" w:rsidRPr="00E73E0D">
        <w:rPr>
          <w:rStyle w:val="cs9f0a404018"/>
          <w:lang w:val="ru-RU"/>
        </w:rPr>
        <w:t>стадії</w:t>
      </w:r>
      <w:r w:rsidR="00E73E0D" w:rsidRPr="00656C60">
        <w:rPr>
          <w:rStyle w:val="cs9f0a404018"/>
        </w:rPr>
        <w:t xml:space="preserve">», </w:t>
      </w:r>
      <w:r w:rsidR="00E73E0D" w:rsidRPr="00E73E0D">
        <w:rPr>
          <w:rStyle w:val="cs9f0a404018"/>
          <w:lang w:val="ru-RU"/>
        </w:rPr>
        <w:t>код</w:t>
      </w:r>
      <w:r w:rsidR="00E73E0D" w:rsidRPr="00656C60">
        <w:rPr>
          <w:rStyle w:val="cs9f0a404018"/>
        </w:rPr>
        <w:t xml:space="preserve"> </w:t>
      </w:r>
      <w:r w:rsidR="00E73E0D" w:rsidRPr="00E73E0D">
        <w:rPr>
          <w:rStyle w:val="cs9f0a404018"/>
          <w:lang w:val="ru-RU"/>
        </w:rPr>
        <w:t>дослідження</w:t>
      </w:r>
      <w:r w:rsidR="00E73E0D" w:rsidRPr="00656C60">
        <w:rPr>
          <w:rStyle w:val="cs9f0a404018"/>
        </w:rPr>
        <w:t xml:space="preserve"> </w:t>
      </w:r>
      <w:r w:rsidR="00E73E0D">
        <w:rPr>
          <w:rStyle w:val="cs9b0062618"/>
        </w:rPr>
        <w:t>GO</w:t>
      </w:r>
      <w:r w:rsidR="00E73E0D" w:rsidRPr="00656C60">
        <w:rPr>
          <w:rStyle w:val="cs9b0062618"/>
        </w:rPr>
        <w:t>42784</w:t>
      </w:r>
      <w:r w:rsidR="00E73E0D" w:rsidRPr="00656C60">
        <w:rPr>
          <w:rStyle w:val="cs9f0a404018"/>
        </w:rPr>
        <w:t xml:space="preserve">, </w:t>
      </w:r>
      <w:r w:rsidR="00E73E0D" w:rsidRPr="00E73E0D">
        <w:rPr>
          <w:rStyle w:val="cs9f0a404018"/>
          <w:lang w:val="ru-RU"/>
        </w:rPr>
        <w:t>версія</w:t>
      </w:r>
      <w:r w:rsidR="00E73E0D" w:rsidRPr="00656C60">
        <w:rPr>
          <w:rStyle w:val="cs9f0a404018"/>
        </w:rPr>
        <w:t xml:space="preserve"> 2 </w:t>
      </w:r>
      <w:r w:rsidR="00E73E0D" w:rsidRPr="00E73E0D">
        <w:rPr>
          <w:rStyle w:val="cs9f0a404018"/>
          <w:lang w:val="ru-RU"/>
        </w:rPr>
        <w:t>від</w:t>
      </w:r>
      <w:r w:rsidR="00E73E0D" w:rsidRPr="00656C60">
        <w:rPr>
          <w:rStyle w:val="cs9f0a404018"/>
        </w:rPr>
        <w:t xml:space="preserve"> 30 </w:t>
      </w:r>
      <w:r w:rsidR="00E73E0D" w:rsidRPr="00E73E0D">
        <w:rPr>
          <w:rStyle w:val="cs9f0a404018"/>
          <w:lang w:val="ru-RU"/>
        </w:rPr>
        <w:t>червня</w:t>
      </w:r>
      <w:r w:rsidR="00E73E0D" w:rsidRPr="00656C60">
        <w:rPr>
          <w:rStyle w:val="cs9f0a404018"/>
        </w:rPr>
        <w:t xml:space="preserve"> 2021 </w:t>
      </w:r>
      <w:r w:rsidR="00E73E0D" w:rsidRPr="00E73E0D">
        <w:rPr>
          <w:rStyle w:val="cs9f0a404018"/>
          <w:lang w:val="ru-RU"/>
        </w:rPr>
        <w:t>року</w:t>
      </w:r>
      <w:r w:rsidR="00E73E0D" w:rsidRPr="00656C60">
        <w:rPr>
          <w:rStyle w:val="cs9f0a404018"/>
        </w:rPr>
        <w:t xml:space="preserve">; </w:t>
      </w:r>
      <w:r w:rsidR="00E73E0D" w:rsidRPr="00E73E0D">
        <w:rPr>
          <w:rStyle w:val="cs9f0a404018"/>
          <w:lang w:val="ru-RU"/>
        </w:rPr>
        <w:t>спонсор</w:t>
      </w:r>
      <w:r w:rsidR="00E73E0D" w:rsidRPr="00656C60">
        <w:rPr>
          <w:rStyle w:val="cs9f0a404018"/>
        </w:rPr>
        <w:t xml:space="preserve"> - </w:t>
      </w:r>
      <w:r w:rsidR="00E73E0D" w:rsidRPr="00E73E0D">
        <w:rPr>
          <w:rStyle w:val="cs9f0a404018"/>
          <w:lang w:val="ru-RU"/>
        </w:rPr>
        <w:t>Ф</w:t>
      </w:r>
      <w:r w:rsidR="00E73E0D" w:rsidRPr="00656C60">
        <w:rPr>
          <w:rStyle w:val="cs9f0a404018"/>
        </w:rPr>
        <w:t xml:space="preserve">. </w:t>
      </w:r>
      <w:r w:rsidR="00E73E0D" w:rsidRPr="00E73E0D">
        <w:rPr>
          <w:rStyle w:val="cs9f0a404018"/>
          <w:lang w:val="ru-RU"/>
        </w:rPr>
        <w:t>Хоффманн</w:t>
      </w:r>
      <w:r w:rsidR="00E73E0D" w:rsidRPr="00656C60">
        <w:rPr>
          <w:rStyle w:val="cs9f0a404018"/>
        </w:rPr>
        <w:t>-</w:t>
      </w:r>
      <w:r w:rsidR="00E73E0D" w:rsidRPr="00E73E0D">
        <w:rPr>
          <w:rStyle w:val="cs9f0a404018"/>
          <w:lang w:val="ru-RU"/>
        </w:rPr>
        <w:t>Ля</w:t>
      </w:r>
      <w:r w:rsidR="00E73E0D" w:rsidRPr="00656C60">
        <w:rPr>
          <w:rStyle w:val="cs9f0a404018"/>
        </w:rPr>
        <w:t xml:space="preserve"> </w:t>
      </w:r>
      <w:r w:rsidR="00E73E0D" w:rsidRPr="00E73E0D">
        <w:rPr>
          <w:rStyle w:val="cs9f0a404018"/>
          <w:lang w:val="ru-RU"/>
        </w:rPr>
        <w:t>Рош</w:t>
      </w:r>
      <w:r w:rsidR="00E73E0D" w:rsidRPr="00656C60">
        <w:rPr>
          <w:rStyle w:val="cs9f0a404018"/>
        </w:rPr>
        <w:t xml:space="preserve"> </w:t>
      </w:r>
      <w:r w:rsidR="00E73E0D" w:rsidRPr="00E73E0D">
        <w:rPr>
          <w:rStyle w:val="cs9f0a404018"/>
          <w:lang w:val="ru-RU"/>
        </w:rPr>
        <w:t>Лтд</w:t>
      </w:r>
      <w:r w:rsidR="00E73E0D" w:rsidRPr="00656C60">
        <w:rPr>
          <w:rStyle w:val="cs9f0a404018"/>
        </w:rPr>
        <w:t xml:space="preserve">, </w:t>
      </w:r>
      <w:r w:rsidR="00E73E0D" w:rsidRPr="00E73E0D">
        <w:rPr>
          <w:rStyle w:val="cs9f0a404018"/>
          <w:lang w:val="ru-RU"/>
        </w:rPr>
        <w:t>Швейцарія</w:t>
      </w:r>
      <w:r w:rsidR="00E73E0D" w:rsidRPr="00656C60">
        <w:rPr>
          <w:rStyle w:val="cs9f0a404018"/>
        </w:rPr>
        <w:t xml:space="preserve"> (</w:t>
      </w:r>
      <w:r w:rsidR="00E73E0D">
        <w:rPr>
          <w:rStyle w:val="cs9f0a404018"/>
        </w:rPr>
        <w:t>F</w:t>
      </w:r>
      <w:r w:rsidR="00E73E0D" w:rsidRPr="00656C60">
        <w:rPr>
          <w:rStyle w:val="cs9f0a404018"/>
        </w:rPr>
        <w:t xml:space="preserve">. </w:t>
      </w:r>
      <w:r w:rsidR="00E73E0D">
        <w:rPr>
          <w:rStyle w:val="cs9f0a404018"/>
        </w:rPr>
        <w:t>Hoffman</w:t>
      </w:r>
      <w:r w:rsidR="00E73E0D" w:rsidRPr="00656C60">
        <w:rPr>
          <w:rStyle w:val="cs9f0a404018"/>
        </w:rPr>
        <w:t>-</w:t>
      </w:r>
      <w:r w:rsidR="00E73E0D">
        <w:rPr>
          <w:rStyle w:val="cs9f0a404018"/>
        </w:rPr>
        <w:t>La</w:t>
      </w:r>
      <w:r w:rsidR="00E73E0D" w:rsidRPr="00656C60">
        <w:rPr>
          <w:rStyle w:val="cs9f0a404018"/>
        </w:rPr>
        <w:t xml:space="preserve"> </w:t>
      </w:r>
      <w:r w:rsidR="00E73E0D">
        <w:rPr>
          <w:rStyle w:val="cs9f0a404018"/>
        </w:rPr>
        <w:t>Roche</w:t>
      </w:r>
      <w:r w:rsidR="00E73E0D" w:rsidRPr="00656C60">
        <w:rPr>
          <w:rStyle w:val="cs9f0a404018"/>
        </w:rPr>
        <w:t xml:space="preserve"> </w:t>
      </w:r>
      <w:r w:rsidR="00E73E0D">
        <w:rPr>
          <w:rStyle w:val="cs9f0a404018"/>
        </w:rPr>
        <w:t>Ltd</w:t>
      </w:r>
      <w:r w:rsidR="00E73E0D" w:rsidRPr="00656C60">
        <w:rPr>
          <w:rStyle w:val="cs9f0a404018"/>
        </w:rPr>
        <w:t xml:space="preserve">., </w:t>
      </w:r>
      <w:r w:rsidR="00E73E0D">
        <w:rPr>
          <w:rStyle w:val="cs9f0a404018"/>
        </w:rPr>
        <w:t>Switzerland</w:t>
      </w:r>
      <w:r w:rsidR="00E73E0D" w:rsidRPr="00656C60">
        <w:rPr>
          <w:rStyle w:val="cs9f0a404018"/>
        </w:rPr>
        <w:t>)</w:t>
      </w:r>
    </w:p>
    <w:p w:rsidR="00E73E0D" w:rsidRPr="00656C60" w:rsidRDefault="00E73E0D">
      <w:pPr>
        <w:jc w:val="both"/>
        <w:rPr>
          <w:rFonts w:ascii="Arial" w:hAnsi="Arial" w:cs="Arial"/>
          <w:sz w:val="20"/>
          <w:szCs w:val="20"/>
        </w:rPr>
      </w:pPr>
      <w:r w:rsidRPr="00E73E0D">
        <w:rPr>
          <w:rFonts w:ascii="Arial" w:hAnsi="Arial" w:cs="Arial"/>
          <w:sz w:val="20"/>
          <w:szCs w:val="20"/>
          <w:lang w:val="ru-RU"/>
        </w:rPr>
        <w:t>Заявник</w:t>
      </w:r>
      <w:r w:rsidRPr="00656C60">
        <w:rPr>
          <w:rFonts w:ascii="Arial" w:hAnsi="Arial" w:cs="Arial"/>
          <w:sz w:val="20"/>
          <w:szCs w:val="20"/>
        </w:rPr>
        <w:t xml:space="preserve"> - </w:t>
      </w:r>
      <w:r w:rsidRPr="00E73E0D">
        <w:rPr>
          <w:rFonts w:ascii="Arial" w:hAnsi="Arial" w:cs="Arial"/>
          <w:sz w:val="20"/>
          <w:szCs w:val="20"/>
          <w:lang w:val="ru-RU"/>
        </w:rPr>
        <w:t>Товариство</w:t>
      </w:r>
      <w:r w:rsidRPr="00656C60">
        <w:rPr>
          <w:rFonts w:ascii="Arial" w:hAnsi="Arial" w:cs="Arial"/>
          <w:sz w:val="20"/>
          <w:szCs w:val="20"/>
        </w:rPr>
        <w:t xml:space="preserve"> </w:t>
      </w:r>
      <w:r w:rsidRPr="00E73E0D">
        <w:rPr>
          <w:rFonts w:ascii="Arial" w:hAnsi="Arial" w:cs="Arial"/>
          <w:sz w:val="20"/>
          <w:szCs w:val="20"/>
          <w:lang w:val="ru-RU"/>
        </w:rPr>
        <w:t>з</w:t>
      </w:r>
      <w:r w:rsidRPr="00656C60">
        <w:rPr>
          <w:rFonts w:ascii="Arial" w:hAnsi="Arial" w:cs="Arial"/>
          <w:sz w:val="20"/>
          <w:szCs w:val="20"/>
        </w:rPr>
        <w:t xml:space="preserve"> </w:t>
      </w:r>
      <w:r w:rsidRPr="00E73E0D">
        <w:rPr>
          <w:rFonts w:ascii="Arial" w:hAnsi="Arial" w:cs="Arial"/>
          <w:sz w:val="20"/>
          <w:szCs w:val="20"/>
          <w:lang w:val="ru-RU"/>
        </w:rPr>
        <w:t>Обмеженою</w:t>
      </w:r>
      <w:r w:rsidRPr="00656C60">
        <w:rPr>
          <w:rFonts w:ascii="Arial" w:hAnsi="Arial" w:cs="Arial"/>
          <w:sz w:val="20"/>
          <w:szCs w:val="20"/>
        </w:rPr>
        <w:t xml:space="preserve"> </w:t>
      </w:r>
      <w:r w:rsidRPr="00E73E0D">
        <w:rPr>
          <w:rFonts w:ascii="Arial" w:hAnsi="Arial" w:cs="Arial"/>
          <w:sz w:val="20"/>
          <w:szCs w:val="20"/>
          <w:lang w:val="ru-RU"/>
        </w:rPr>
        <w:t>Відповідальністю</w:t>
      </w:r>
      <w:r w:rsidRPr="00656C60">
        <w:rPr>
          <w:rFonts w:ascii="Arial" w:hAnsi="Arial" w:cs="Arial"/>
          <w:sz w:val="20"/>
          <w:szCs w:val="20"/>
        </w:rPr>
        <w:t xml:space="preserve"> «</w:t>
      </w:r>
      <w:r w:rsidRPr="00E73E0D">
        <w:rPr>
          <w:rFonts w:ascii="Arial" w:hAnsi="Arial" w:cs="Arial"/>
          <w:sz w:val="20"/>
          <w:szCs w:val="20"/>
          <w:lang w:val="ru-RU"/>
        </w:rPr>
        <w:t>Контрактно</w:t>
      </w:r>
      <w:r w:rsidRPr="00656C60">
        <w:rPr>
          <w:rFonts w:ascii="Arial" w:hAnsi="Arial" w:cs="Arial"/>
          <w:sz w:val="20"/>
          <w:szCs w:val="20"/>
        </w:rPr>
        <w:t>-</w:t>
      </w:r>
      <w:r w:rsidRPr="00E73E0D">
        <w:rPr>
          <w:rFonts w:ascii="Arial" w:hAnsi="Arial" w:cs="Arial"/>
          <w:sz w:val="20"/>
          <w:szCs w:val="20"/>
          <w:lang w:val="ru-RU"/>
        </w:rPr>
        <w:t>дослідницька</w:t>
      </w:r>
      <w:r w:rsidRPr="00656C60">
        <w:rPr>
          <w:rFonts w:ascii="Arial" w:hAnsi="Arial" w:cs="Arial"/>
          <w:sz w:val="20"/>
          <w:szCs w:val="20"/>
        </w:rPr>
        <w:t xml:space="preserve"> </w:t>
      </w:r>
      <w:r w:rsidRPr="00E73E0D">
        <w:rPr>
          <w:rFonts w:ascii="Arial" w:hAnsi="Arial" w:cs="Arial"/>
          <w:sz w:val="20"/>
          <w:szCs w:val="20"/>
          <w:lang w:val="ru-RU"/>
        </w:rPr>
        <w:t>організація</w:t>
      </w:r>
      <w:r w:rsidRPr="00656C60">
        <w:rPr>
          <w:rFonts w:ascii="Arial" w:hAnsi="Arial" w:cs="Arial"/>
          <w:sz w:val="20"/>
          <w:szCs w:val="20"/>
        </w:rPr>
        <w:t xml:space="preserve"> </w:t>
      </w:r>
      <w:r w:rsidRPr="00E73E0D">
        <w:rPr>
          <w:rFonts w:ascii="Arial" w:hAnsi="Arial" w:cs="Arial"/>
          <w:sz w:val="20"/>
          <w:szCs w:val="20"/>
          <w:lang w:val="ru-RU"/>
        </w:rPr>
        <w:t>ІнноФарм</w:t>
      </w:r>
      <w:r w:rsidRPr="00656C60">
        <w:rPr>
          <w:rFonts w:ascii="Arial" w:hAnsi="Arial" w:cs="Arial"/>
          <w:sz w:val="20"/>
          <w:szCs w:val="20"/>
        </w:rPr>
        <w:t>-</w:t>
      </w:r>
      <w:r w:rsidRPr="00E73E0D">
        <w:rPr>
          <w:rFonts w:ascii="Arial" w:hAnsi="Arial" w:cs="Arial"/>
          <w:sz w:val="20"/>
          <w:szCs w:val="20"/>
          <w:lang w:val="ru-RU"/>
        </w:rPr>
        <w:t>Україна</w:t>
      </w:r>
      <w:r w:rsidRPr="00656C60">
        <w:rPr>
          <w:rFonts w:ascii="Arial" w:hAnsi="Arial" w:cs="Arial"/>
          <w:sz w:val="20"/>
          <w:szCs w:val="20"/>
        </w:rPr>
        <w:t>»</w:t>
      </w:r>
    </w:p>
    <w:p w:rsidR="00656C60" w:rsidRDefault="00656C60" w:rsidP="00656C60">
      <w:pPr>
        <w:jc w:val="both"/>
        <w:rPr>
          <w:rFonts w:ascii="Arial" w:hAnsi="Arial" w:cs="Arial"/>
          <w:sz w:val="20"/>
          <w:szCs w:val="20"/>
        </w:rPr>
      </w:pPr>
    </w:p>
    <w:p w:rsidR="00656C60" w:rsidRDefault="00656C60" w:rsidP="00656C60">
      <w:pPr>
        <w:jc w:val="both"/>
        <w:rPr>
          <w:rFonts w:ascii="Arial" w:hAnsi="Arial" w:cs="Arial"/>
          <w:sz w:val="20"/>
          <w:szCs w:val="20"/>
        </w:rPr>
      </w:pPr>
    </w:p>
    <w:p w:rsidR="00E73E0D" w:rsidRDefault="003F3398" w:rsidP="00656C60">
      <w:pPr>
        <w:jc w:val="both"/>
        <w:rPr>
          <w:rStyle w:val="cs80d9435b19"/>
        </w:rPr>
      </w:pPr>
      <w:r w:rsidRPr="003F3398">
        <w:rPr>
          <w:rFonts w:ascii="Arial" w:hAnsi="Arial" w:cs="Arial"/>
          <w:b/>
          <w:sz w:val="20"/>
          <w:szCs w:val="20"/>
        </w:rPr>
        <w:t>19</w:t>
      </w:r>
      <w:r w:rsidR="00656C60" w:rsidRPr="00656C60">
        <w:rPr>
          <w:rFonts w:ascii="Arial" w:hAnsi="Arial" w:cs="Arial"/>
          <w:b/>
          <w:sz w:val="20"/>
          <w:szCs w:val="20"/>
        </w:rPr>
        <w:t>.</w:t>
      </w:r>
      <w:r w:rsidR="00656C60" w:rsidRPr="00656C60">
        <w:rPr>
          <w:rFonts w:ascii="Arial" w:hAnsi="Arial" w:cs="Arial"/>
          <w:sz w:val="20"/>
          <w:szCs w:val="20"/>
        </w:rPr>
        <w:t xml:space="preserve"> </w:t>
      </w:r>
      <w:r w:rsidR="00E73E0D" w:rsidRPr="00E73E0D">
        <w:rPr>
          <w:rStyle w:val="cs9b0062619"/>
          <w:lang w:val="ru-RU"/>
        </w:rPr>
        <w:t>Брошура</w:t>
      </w:r>
      <w:r w:rsidR="00E73E0D" w:rsidRPr="00656C60">
        <w:rPr>
          <w:rStyle w:val="cs9b0062619"/>
        </w:rPr>
        <w:t xml:space="preserve"> </w:t>
      </w:r>
      <w:r w:rsidR="00E73E0D" w:rsidRPr="00E73E0D">
        <w:rPr>
          <w:rStyle w:val="cs9b0062619"/>
          <w:lang w:val="ru-RU"/>
        </w:rPr>
        <w:t>дослідника</w:t>
      </w:r>
      <w:r w:rsidR="00E73E0D" w:rsidRPr="00656C60">
        <w:rPr>
          <w:rStyle w:val="cs9b0062619"/>
        </w:rPr>
        <w:t xml:space="preserve"> </w:t>
      </w:r>
      <w:r w:rsidR="00E73E0D">
        <w:rPr>
          <w:rStyle w:val="cs9b0062619"/>
        </w:rPr>
        <w:t>APG</w:t>
      </w:r>
      <w:r w:rsidR="00E73E0D" w:rsidRPr="00656C60">
        <w:rPr>
          <w:rStyle w:val="cs9b0062619"/>
        </w:rPr>
        <w:t xml:space="preserve">-2575, </w:t>
      </w:r>
      <w:r w:rsidR="00E73E0D" w:rsidRPr="00E73E0D">
        <w:rPr>
          <w:rStyle w:val="cs9b0062619"/>
          <w:lang w:val="ru-RU"/>
        </w:rPr>
        <w:t>версія</w:t>
      </w:r>
      <w:r w:rsidR="00E73E0D" w:rsidRPr="00656C60">
        <w:rPr>
          <w:rStyle w:val="cs9b0062619"/>
        </w:rPr>
        <w:t xml:space="preserve"> 4.0 </w:t>
      </w:r>
      <w:r w:rsidR="00E73E0D" w:rsidRPr="00E73E0D">
        <w:rPr>
          <w:rStyle w:val="cs9b0062619"/>
          <w:lang w:val="ru-RU"/>
        </w:rPr>
        <w:t>від</w:t>
      </w:r>
      <w:r w:rsidR="00E73E0D" w:rsidRPr="00656C60">
        <w:rPr>
          <w:rStyle w:val="cs9b0062619"/>
        </w:rPr>
        <w:t xml:space="preserve"> 18.03.2022 </w:t>
      </w:r>
      <w:r w:rsidR="00E73E0D" w:rsidRPr="00E73E0D">
        <w:rPr>
          <w:rStyle w:val="cs9b0062619"/>
          <w:lang w:val="ru-RU"/>
        </w:rPr>
        <w:t>англійською</w:t>
      </w:r>
      <w:r w:rsidR="00E73E0D" w:rsidRPr="00656C60">
        <w:rPr>
          <w:rStyle w:val="cs9b0062619"/>
        </w:rPr>
        <w:t xml:space="preserve"> </w:t>
      </w:r>
      <w:r w:rsidR="00E73E0D" w:rsidRPr="00E73E0D">
        <w:rPr>
          <w:rStyle w:val="cs9b0062619"/>
          <w:lang w:val="ru-RU"/>
        </w:rPr>
        <w:t>мовою</w:t>
      </w:r>
      <w:r w:rsidR="00E73E0D" w:rsidRPr="00656C60">
        <w:rPr>
          <w:rStyle w:val="cs9b0062619"/>
        </w:rPr>
        <w:t xml:space="preserve">; </w:t>
      </w:r>
      <w:r w:rsidR="00E73E0D" w:rsidRPr="00E73E0D">
        <w:rPr>
          <w:rStyle w:val="cs9b0062619"/>
          <w:lang w:val="ru-RU"/>
        </w:rPr>
        <w:t>Лист</w:t>
      </w:r>
      <w:r w:rsidR="00E73E0D" w:rsidRPr="00656C60">
        <w:rPr>
          <w:rStyle w:val="cs9b0062619"/>
        </w:rPr>
        <w:t xml:space="preserve"> </w:t>
      </w:r>
      <w:r w:rsidR="00E73E0D" w:rsidRPr="00E73E0D">
        <w:rPr>
          <w:rStyle w:val="cs9b0062619"/>
          <w:lang w:val="ru-RU"/>
        </w:rPr>
        <w:t>інформації</w:t>
      </w:r>
      <w:r w:rsidR="00E73E0D" w:rsidRPr="00656C60">
        <w:rPr>
          <w:rStyle w:val="cs9b0062619"/>
        </w:rPr>
        <w:t xml:space="preserve"> </w:t>
      </w:r>
      <w:r w:rsidR="00E73E0D" w:rsidRPr="00E73E0D">
        <w:rPr>
          <w:rStyle w:val="cs9b0062619"/>
          <w:lang w:val="ru-RU"/>
        </w:rPr>
        <w:t>для</w:t>
      </w:r>
      <w:r w:rsidR="00E73E0D" w:rsidRPr="00656C60">
        <w:rPr>
          <w:rStyle w:val="cs9b0062619"/>
        </w:rPr>
        <w:t xml:space="preserve"> </w:t>
      </w:r>
      <w:r w:rsidR="00E73E0D" w:rsidRPr="00E73E0D">
        <w:rPr>
          <w:rStyle w:val="cs9b0062619"/>
          <w:lang w:val="ru-RU"/>
        </w:rPr>
        <w:t>пацієнта</w:t>
      </w:r>
      <w:r w:rsidR="00E73E0D" w:rsidRPr="00656C60">
        <w:rPr>
          <w:rStyle w:val="cs9b0062619"/>
        </w:rPr>
        <w:t xml:space="preserve"> </w:t>
      </w:r>
      <w:r w:rsidR="00E73E0D" w:rsidRPr="00E73E0D">
        <w:rPr>
          <w:rStyle w:val="cs9b0062619"/>
          <w:lang w:val="ru-RU"/>
        </w:rPr>
        <w:t>та</w:t>
      </w:r>
      <w:r w:rsidR="00E73E0D" w:rsidRPr="00656C60">
        <w:rPr>
          <w:rStyle w:val="cs9b0062619"/>
        </w:rPr>
        <w:t xml:space="preserve"> </w:t>
      </w:r>
      <w:r w:rsidR="00E73E0D" w:rsidRPr="00E73E0D">
        <w:rPr>
          <w:rStyle w:val="cs9b0062619"/>
          <w:lang w:val="ru-RU"/>
        </w:rPr>
        <w:t>Форма</w:t>
      </w:r>
      <w:r w:rsidR="00E73E0D" w:rsidRPr="00656C60">
        <w:rPr>
          <w:rStyle w:val="cs9b0062619"/>
        </w:rPr>
        <w:t xml:space="preserve"> </w:t>
      </w:r>
      <w:r w:rsidR="00E73E0D" w:rsidRPr="00E73E0D">
        <w:rPr>
          <w:rStyle w:val="cs9b0062619"/>
          <w:lang w:val="ru-RU"/>
        </w:rPr>
        <w:t>інформованої</w:t>
      </w:r>
      <w:r w:rsidR="00E73E0D" w:rsidRPr="00656C60">
        <w:rPr>
          <w:rStyle w:val="cs9b0062619"/>
        </w:rPr>
        <w:t xml:space="preserve"> </w:t>
      </w:r>
      <w:r w:rsidR="00E73E0D" w:rsidRPr="00E73E0D">
        <w:rPr>
          <w:rStyle w:val="cs9b0062619"/>
          <w:lang w:val="ru-RU"/>
        </w:rPr>
        <w:t>згоди</w:t>
      </w:r>
      <w:r w:rsidR="00E73E0D" w:rsidRPr="00656C60">
        <w:rPr>
          <w:rStyle w:val="cs9b0062619"/>
        </w:rPr>
        <w:t xml:space="preserve"> </w:t>
      </w:r>
      <w:r w:rsidR="00E73E0D" w:rsidRPr="00E73E0D">
        <w:rPr>
          <w:rStyle w:val="cs9b0062619"/>
          <w:lang w:val="ru-RU"/>
        </w:rPr>
        <w:t>на</w:t>
      </w:r>
      <w:r w:rsidR="00E73E0D" w:rsidRPr="00656C60">
        <w:rPr>
          <w:rStyle w:val="cs9b0062619"/>
        </w:rPr>
        <w:t xml:space="preserve"> </w:t>
      </w:r>
      <w:r w:rsidR="00E73E0D" w:rsidRPr="00E73E0D">
        <w:rPr>
          <w:rStyle w:val="cs9b0062619"/>
          <w:lang w:val="ru-RU"/>
        </w:rPr>
        <w:t>участь</w:t>
      </w:r>
      <w:r w:rsidR="00E73E0D" w:rsidRPr="00656C60">
        <w:rPr>
          <w:rStyle w:val="cs9b0062619"/>
        </w:rPr>
        <w:t xml:space="preserve"> </w:t>
      </w:r>
      <w:r w:rsidR="00E73E0D" w:rsidRPr="00E73E0D">
        <w:rPr>
          <w:rStyle w:val="cs9b0062619"/>
          <w:lang w:val="ru-RU"/>
        </w:rPr>
        <w:t>у</w:t>
      </w:r>
      <w:r w:rsidR="00E73E0D" w:rsidRPr="00656C60">
        <w:rPr>
          <w:rStyle w:val="cs9b0062619"/>
        </w:rPr>
        <w:t xml:space="preserve"> </w:t>
      </w:r>
      <w:r w:rsidR="00E73E0D" w:rsidRPr="00E73E0D">
        <w:rPr>
          <w:rStyle w:val="cs9b0062619"/>
          <w:lang w:val="ru-RU"/>
        </w:rPr>
        <w:t>дослідженні</w:t>
      </w:r>
      <w:r w:rsidR="00E73E0D" w:rsidRPr="00656C60">
        <w:rPr>
          <w:rStyle w:val="cs9b0062619"/>
        </w:rPr>
        <w:t xml:space="preserve">, </w:t>
      </w:r>
      <w:r w:rsidR="00E73E0D" w:rsidRPr="00E73E0D">
        <w:rPr>
          <w:rStyle w:val="cs9b0062619"/>
          <w:lang w:val="ru-RU"/>
        </w:rPr>
        <w:t>для</w:t>
      </w:r>
      <w:r w:rsidR="00E73E0D" w:rsidRPr="00656C60">
        <w:rPr>
          <w:rStyle w:val="cs9b0062619"/>
        </w:rPr>
        <w:t xml:space="preserve"> </w:t>
      </w:r>
      <w:r w:rsidR="00E73E0D" w:rsidRPr="00E73E0D">
        <w:rPr>
          <w:rStyle w:val="cs9b0062619"/>
          <w:lang w:val="ru-RU"/>
        </w:rPr>
        <w:t>України</w:t>
      </w:r>
      <w:r w:rsidR="00E73E0D" w:rsidRPr="00656C60">
        <w:rPr>
          <w:rStyle w:val="cs9b0062619"/>
        </w:rPr>
        <w:t xml:space="preserve">, </w:t>
      </w:r>
      <w:r w:rsidR="00E73E0D" w:rsidRPr="00E73E0D">
        <w:rPr>
          <w:rStyle w:val="cs9b0062619"/>
          <w:lang w:val="ru-RU"/>
        </w:rPr>
        <w:t>версія</w:t>
      </w:r>
      <w:r w:rsidR="00E73E0D" w:rsidRPr="00656C60">
        <w:rPr>
          <w:rStyle w:val="cs9b0062619"/>
        </w:rPr>
        <w:t xml:space="preserve"> 4.0 </w:t>
      </w:r>
      <w:r w:rsidR="00E73E0D" w:rsidRPr="00E73E0D">
        <w:rPr>
          <w:rStyle w:val="cs9b0062619"/>
          <w:lang w:val="ru-RU"/>
        </w:rPr>
        <w:t>від</w:t>
      </w:r>
      <w:r w:rsidR="00E73E0D" w:rsidRPr="00656C60">
        <w:rPr>
          <w:rStyle w:val="cs9b0062619"/>
        </w:rPr>
        <w:t xml:space="preserve"> 25 </w:t>
      </w:r>
      <w:r w:rsidR="00E73E0D" w:rsidRPr="00E73E0D">
        <w:rPr>
          <w:rStyle w:val="cs9b0062619"/>
          <w:lang w:val="ru-RU"/>
        </w:rPr>
        <w:t>березня</w:t>
      </w:r>
      <w:r w:rsidR="00E73E0D" w:rsidRPr="00656C60">
        <w:rPr>
          <w:rStyle w:val="cs9b0062619"/>
        </w:rPr>
        <w:t xml:space="preserve"> 2022 </w:t>
      </w:r>
      <w:r w:rsidR="00E73E0D" w:rsidRPr="00E73E0D">
        <w:rPr>
          <w:rStyle w:val="cs9b0062619"/>
          <w:lang w:val="ru-RU"/>
        </w:rPr>
        <w:t>на</w:t>
      </w:r>
      <w:r w:rsidR="00E73E0D" w:rsidRPr="00656C60">
        <w:rPr>
          <w:rStyle w:val="cs9b0062619"/>
        </w:rPr>
        <w:t xml:space="preserve"> </w:t>
      </w:r>
      <w:r w:rsidR="00E73E0D" w:rsidRPr="00E73E0D">
        <w:rPr>
          <w:rStyle w:val="cs9b0062619"/>
          <w:lang w:val="ru-RU"/>
        </w:rPr>
        <w:t>основі</w:t>
      </w:r>
      <w:r w:rsidR="00E73E0D" w:rsidRPr="00656C60">
        <w:rPr>
          <w:rStyle w:val="cs9b0062619"/>
        </w:rPr>
        <w:t xml:space="preserve"> </w:t>
      </w:r>
      <w:r w:rsidR="00E73E0D" w:rsidRPr="00E73E0D">
        <w:rPr>
          <w:rStyle w:val="cs9b0062619"/>
          <w:lang w:val="ru-RU"/>
        </w:rPr>
        <w:t>майстер</w:t>
      </w:r>
      <w:r w:rsidR="00E73E0D" w:rsidRPr="00656C60">
        <w:rPr>
          <w:rStyle w:val="cs9b0062619"/>
        </w:rPr>
        <w:t>-</w:t>
      </w:r>
      <w:r w:rsidR="00E73E0D" w:rsidRPr="00E73E0D">
        <w:rPr>
          <w:rStyle w:val="cs9b0062619"/>
          <w:lang w:val="ru-RU"/>
        </w:rPr>
        <w:t>версії</w:t>
      </w:r>
      <w:r w:rsidR="00E73E0D" w:rsidRPr="00656C60">
        <w:rPr>
          <w:rStyle w:val="cs9b0062619"/>
        </w:rPr>
        <w:t xml:space="preserve"> 5.0 </w:t>
      </w:r>
      <w:r w:rsidR="00E73E0D" w:rsidRPr="00E73E0D">
        <w:rPr>
          <w:rStyle w:val="cs9b0062619"/>
          <w:lang w:val="ru-RU"/>
        </w:rPr>
        <w:t>від</w:t>
      </w:r>
      <w:r w:rsidR="00E73E0D" w:rsidRPr="00656C60">
        <w:rPr>
          <w:rStyle w:val="cs9b0062619"/>
        </w:rPr>
        <w:t xml:space="preserve"> 23 </w:t>
      </w:r>
      <w:r w:rsidR="00E73E0D" w:rsidRPr="00E73E0D">
        <w:rPr>
          <w:rStyle w:val="cs9b0062619"/>
          <w:lang w:val="ru-RU"/>
        </w:rPr>
        <w:t>березня</w:t>
      </w:r>
      <w:r w:rsidR="00E73E0D" w:rsidRPr="00656C60">
        <w:rPr>
          <w:rStyle w:val="cs9b0062619"/>
        </w:rPr>
        <w:t xml:space="preserve"> 2022 (</w:t>
      </w:r>
      <w:r w:rsidR="00E73E0D" w:rsidRPr="00E73E0D">
        <w:rPr>
          <w:rStyle w:val="cs9b0062619"/>
          <w:lang w:val="ru-RU"/>
        </w:rPr>
        <w:t>українською</w:t>
      </w:r>
      <w:r w:rsidR="00E73E0D" w:rsidRPr="00656C60">
        <w:rPr>
          <w:rStyle w:val="cs9b0062619"/>
        </w:rPr>
        <w:t xml:space="preserve"> </w:t>
      </w:r>
      <w:r w:rsidR="00E73E0D" w:rsidRPr="00E73E0D">
        <w:rPr>
          <w:rStyle w:val="cs9b0062619"/>
          <w:lang w:val="ru-RU"/>
        </w:rPr>
        <w:t>та</w:t>
      </w:r>
      <w:r w:rsidR="00E73E0D" w:rsidRPr="00656C60">
        <w:rPr>
          <w:rStyle w:val="cs9b0062619"/>
        </w:rPr>
        <w:t xml:space="preserve"> </w:t>
      </w:r>
      <w:r w:rsidR="00E73E0D" w:rsidRPr="00E73E0D">
        <w:rPr>
          <w:rStyle w:val="cs9b0062619"/>
          <w:lang w:val="ru-RU"/>
        </w:rPr>
        <w:t>російською</w:t>
      </w:r>
      <w:r w:rsidR="00E73E0D" w:rsidRPr="00656C60">
        <w:rPr>
          <w:rStyle w:val="cs9b0062619"/>
        </w:rPr>
        <w:t xml:space="preserve"> </w:t>
      </w:r>
      <w:r w:rsidR="00E73E0D" w:rsidRPr="00E73E0D">
        <w:rPr>
          <w:rStyle w:val="cs9b0062619"/>
          <w:lang w:val="ru-RU"/>
        </w:rPr>
        <w:t>мовою</w:t>
      </w:r>
      <w:r w:rsidR="00E73E0D" w:rsidRPr="00656C60">
        <w:rPr>
          <w:rStyle w:val="cs9b0062619"/>
        </w:rPr>
        <w:t>)</w:t>
      </w:r>
      <w:r w:rsidR="00E73E0D" w:rsidRPr="00656C60">
        <w:rPr>
          <w:rStyle w:val="cs9f0a404019"/>
        </w:rPr>
        <w:t xml:space="preserve"> </w:t>
      </w:r>
      <w:r w:rsidR="00E73E0D" w:rsidRPr="00E73E0D">
        <w:rPr>
          <w:rStyle w:val="cs9f0a404019"/>
          <w:lang w:val="ru-RU"/>
        </w:rPr>
        <w:t>до</w:t>
      </w:r>
      <w:r w:rsidR="00E73E0D" w:rsidRPr="00656C60">
        <w:rPr>
          <w:rStyle w:val="cs9f0a404019"/>
        </w:rPr>
        <w:t xml:space="preserve"> </w:t>
      </w:r>
      <w:r w:rsidR="00E73E0D" w:rsidRPr="00E73E0D">
        <w:rPr>
          <w:rStyle w:val="cs9f0a404019"/>
          <w:lang w:val="ru-RU"/>
        </w:rPr>
        <w:t>протоколу</w:t>
      </w:r>
      <w:r w:rsidR="00E73E0D" w:rsidRPr="00656C60">
        <w:rPr>
          <w:rStyle w:val="cs9f0a404019"/>
        </w:rPr>
        <w:t xml:space="preserve"> </w:t>
      </w:r>
      <w:r w:rsidR="00E73E0D" w:rsidRPr="00E73E0D">
        <w:rPr>
          <w:rStyle w:val="cs9f0a404019"/>
          <w:lang w:val="ru-RU"/>
        </w:rPr>
        <w:t>клінічного</w:t>
      </w:r>
      <w:r w:rsidR="00E73E0D" w:rsidRPr="00656C60">
        <w:rPr>
          <w:rStyle w:val="cs9f0a404019"/>
        </w:rPr>
        <w:t xml:space="preserve"> </w:t>
      </w:r>
      <w:r w:rsidR="00E73E0D" w:rsidRPr="00E73E0D">
        <w:rPr>
          <w:rStyle w:val="cs9f0a404019"/>
          <w:lang w:val="ru-RU"/>
        </w:rPr>
        <w:t>дослідження</w:t>
      </w:r>
      <w:r w:rsidR="00E73E0D" w:rsidRPr="00656C60">
        <w:rPr>
          <w:rStyle w:val="cs9f0a404019"/>
        </w:rPr>
        <w:t xml:space="preserve"> «</w:t>
      </w:r>
      <w:r w:rsidR="00E73E0D" w:rsidRPr="00E73E0D">
        <w:rPr>
          <w:rStyle w:val="cs9f0a404019"/>
          <w:lang w:val="ru-RU"/>
        </w:rPr>
        <w:t>Дослідження</w:t>
      </w:r>
      <w:r w:rsidR="00E73E0D" w:rsidRPr="00656C60">
        <w:rPr>
          <w:rStyle w:val="cs9f0a404019"/>
        </w:rPr>
        <w:t xml:space="preserve"> </w:t>
      </w:r>
      <w:r w:rsidR="00E73E0D" w:rsidRPr="00E73E0D">
        <w:rPr>
          <w:rStyle w:val="cs9f0a404019"/>
          <w:lang w:val="ru-RU"/>
        </w:rPr>
        <w:t>фази</w:t>
      </w:r>
      <w:r w:rsidR="00E73E0D" w:rsidRPr="00656C60">
        <w:rPr>
          <w:rStyle w:val="cs9f0a404019"/>
        </w:rPr>
        <w:t xml:space="preserve"> </w:t>
      </w:r>
      <w:r w:rsidR="00E73E0D">
        <w:rPr>
          <w:rStyle w:val="cs9f0a404019"/>
        </w:rPr>
        <w:t>Ib</w:t>
      </w:r>
      <w:r w:rsidR="00E73E0D" w:rsidRPr="00656C60">
        <w:rPr>
          <w:rStyle w:val="cs9f0a404019"/>
        </w:rPr>
        <w:t>/</w:t>
      </w:r>
      <w:r w:rsidR="00E73E0D">
        <w:rPr>
          <w:rStyle w:val="cs9f0a404019"/>
        </w:rPr>
        <w:t>II</w:t>
      </w:r>
      <w:r w:rsidR="00E73E0D" w:rsidRPr="00656C60">
        <w:rPr>
          <w:rStyle w:val="cs9f0a404019"/>
        </w:rPr>
        <w:t xml:space="preserve"> </w:t>
      </w:r>
      <w:r w:rsidR="00E73E0D" w:rsidRPr="00E73E0D">
        <w:rPr>
          <w:rStyle w:val="cs9f0a404019"/>
          <w:lang w:val="ru-RU"/>
        </w:rPr>
        <w:t>застосування</w:t>
      </w:r>
      <w:r w:rsidR="00E73E0D" w:rsidRPr="00656C60">
        <w:rPr>
          <w:rStyle w:val="cs9f0a404019"/>
        </w:rPr>
        <w:t xml:space="preserve"> </w:t>
      </w:r>
      <w:r w:rsidR="00E73E0D" w:rsidRPr="00E73E0D">
        <w:rPr>
          <w:rStyle w:val="cs9f0a404019"/>
          <w:lang w:val="ru-RU"/>
        </w:rPr>
        <w:t>препарату</w:t>
      </w:r>
      <w:r w:rsidR="00E73E0D" w:rsidRPr="00656C60">
        <w:rPr>
          <w:rStyle w:val="cs9f0a404019"/>
        </w:rPr>
        <w:t xml:space="preserve"> </w:t>
      </w:r>
      <w:r w:rsidR="00E73E0D">
        <w:rPr>
          <w:rStyle w:val="cs9b0062619"/>
        </w:rPr>
        <w:t>APG</w:t>
      </w:r>
      <w:r w:rsidR="00E73E0D" w:rsidRPr="00656C60">
        <w:rPr>
          <w:rStyle w:val="cs9b0062619"/>
        </w:rPr>
        <w:t>-2575</w:t>
      </w:r>
      <w:r w:rsidR="00E73E0D" w:rsidRPr="00656C60">
        <w:rPr>
          <w:rStyle w:val="cs9f0a404019"/>
        </w:rPr>
        <w:t xml:space="preserve"> </w:t>
      </w:r>
      <w:r w:rsidR="00E73E0D" w:rsidRPr="00E73E0D">
        <w:rPr>
          <w:rStyle w:val="cs9f0a404019"/>
          <w:lang w:val="ru-RU"/>
        </w:rPr>
        <w:t>як</w:t>
      </w:r>
      <w:r w:rsidR="00E73E0D" w:rsidRPr="00656C60">
        <w:rPr>
          <w:rStyle w:val="cs9f0a404019"/>
        </w:rPr>
        <w:t xml:space="preserve"> </w:t>
      </w:r>
      <w:r w:rsidR="00E73E0D" w:rsidRPr="00E73E0D">
        <w:rPr>
          <w:rStyle w:val="cs9f0a404019"/>
          <w:lang w:val="ru-RU"/>
        </w:rPr>
        <w:t>монотерапії</w:t>
      </w:r>
      <w:r w:rsidR="00E73E0D" w:rsidRPr="00656C60">
        <w:rPr>
          <w:rStyle w:val="cs9f0a404019"/>
        </w:rPr>
        <w:t xml:space="preserve"> </w:t>
      </w:r>
      <w:r w:rsidR="00E73E0D" w:rsidRPr="00E73E0D">
        <w:rPr>
          <w:rStyle w:val="cs9f0a404019"/>
          <w:lang w:val="ru-RU"/>
        </w:rPr>
        <w:t>або</w:t>
      </w:r>
      <w:r w:rsidR="00E73E0D" w:rsidRPr="00656C60">
        <w:rPr>
          <w:rStyle w:val="cs9f0a404019"/>
        </w:rPr>
        <w:t xml:space="preserve"> </w:t>
      </w:r>
      <w:r w:rsidR="00E73E0D" w:rsidRPr="00E73E0D">
        <w:rPr>
          <w:rStyle w:val="cs9f0a404019"/>
          <w:lang w:val="ru-RU"/>
        </w:rPr>
        <w:t>в</w:t>
      </w:r>
      <w:r w:rsidR="00E73E0D" w:rsidRPr="00656C60">
        <w:rPr>
          <w:rStyle w:val="cs9f0a404019"/>
        </w:rPr>
        <w:t xml:space="preserve"> </w:t>
      </w:r>
      <w:r w:rsidR="00E73E0D" w:rsidRPr="00E73E0D">
        <w:rPr>
          <w:rStyle w:val="cs9f0a404019"/>
          <w:lang w:val="ru-RU"/>
        </w:rPr>
        <w:t>комбінації</w:t>
      </w:r>
      <w:r w:rsidR="00E73E0D" w:rsidRPr="00656C60">
        <w:rPr>
          <w:rStyle w:val="cs9f0a404019"/>
        </w:rPr>
        <w:t xml:space="preserve"> </w:t>
      </w:r>
      <w:r w:rsidR="00E73E0D" w:rsidRPr="00E73E0D">
        <w:rPr>
          <w:rStyle w:val="cs9f0a404019"/>
          <w:lang w:val="ru-RU"/>
        </w:rPr>
        <w:t>з</w:t>
      </w:r>
      <w:r w:rsidR="00E73E0D" w:rsidRPr="00656C60">
        <w:rPr>
          <w:rStyle w:val="cs9f0a404019"/>
        </w:rPr>
        <w:t xml:space="preserve"> </w:t>
      </w:r>
      <w:r w:rsidR="00E73E0D" w:rsidRPr="00E73E0D">
        <w:rPr>
          <w:rStyle w:val="cs9f0a404019"/>
          <w:lang w:val="ru-RU"/>
        </w:rPr>
        <w:t>іншими</w:t>
      </w:r>
      <w:r w:rsidR="00E73E0D" w:rsidRPr="00656C60">
        <w:rPr>
          <w:rStyle w:val="cs9f0a404019"/>
        </w:rPr>
        <w:t xml:space="preserve"> </w:t>
      </w:r>
      <w:r w:rsidR="00E73E0D" w:rsidRPr="00E73E0D">
        <w:rPr>
          <w:rStyle w:val="cs9f0a404019"/>
          <w:lang w:val="ru-RU"/>
        </w:rPr>
        <w:t>лікарськими</w:t>
      </w:r>
      <w:r w:rsidR="00E73E0D" w:rsidRPr="00656C60">
        <w:rPr>
          <w:rStyle w:val="cs9f0a404019"/>
        </w:rPr>
        <w:t xml:space="preserve"> </w:t>
      </w:r>
      <w:r w:rsidR="00E73E0D" w:rsidRPr="00E73E0D">
        <w:rPr>
          <w:rStyle w:val="cs9f0a404019"/>
          <w:lang w:val="ru-RU"/>
        </w:rPr>
        <w:t>препаратами</w:t>
      </w:r>
      <w:r w:rsidR="00E73E0D" w:rsidRPr="00656C60">
        <w:rPr>
          <w:rStyle w:val="cs9f0a404019"/>
        </w:rPr>
        <w:t xml:space="preserve"> </w:t>
      </w:r>
      <w:r w:rsidR="00E73E0D" w:rsidRPr="00E73E0D">
        <w:rPr>
          <w:rStyle w:val="cs9f0a404019"/>
          <w:lang w:val="ru-RU"/>
        </w:rPr>
        <w:t>у</w:t>
      </w:r>
      <w:r w:rsidR="00E73E0D" w:rsidRPr="00656C60">
        <w:rPr>
          <w:rStyle w:val="cs9f0a404019"/>
        </w:rPr>
        <w:t xml:space="preserve"> </w:t>
      </w:r>
      <w:r w:rsidR="00E73E0D" w:rsidRPr="00E73E0D">
        <w:rPr>
          <w:rStyle w:val="cs9f0a404019"/>
          <w:lang w:val="ru-RU"/>
        </w:rPr>
        <w:t>пацієнтів</w:t>
      </w:r>
      <w:r w:rsidR="00E73E0D" w:rsidRPr="00656C60">
        <w:rPr>
          <w:rStyle w:val="cs9f0a404019"/>
        </w:rPr>
        <w:t xml:space="preserve"> </w:t>
      </w:r>
      <w:r w:rsidR="00E73E0D" w:rsidRPr="00E73E0D">
        <w:rPr>
          <w:rStyle w:val="cs9f0a404019"/>
          <w:lang w:val="ru-RU"/>
        </w:rPr>
        <w:t>з</w:t>
      </w:r>
      <w:r w:rsidR="00E73E0D" w:rsidRPr="00656C60">
        <w:rPr>
          <w:rStyle w:val="cs9f0a404019"/>
        </w:rPr>
        <w:t xml:space="preserve"> </w:t>
      </w:r>
      <w:r w:rsidR="00E73E0D" w:rsidRPr="00E73E0D">
        <w:rPr>
          <w:rStyle w:val="cs9f0a404019"/>
          <w:lang w:val="ru-RU"/>
        </w:rPr>
        <w:t>рецидивуючими</w:t>
      </w:r>
      <w:r w:rsidR="00E73E0D" w:rsidRPr="00656C60">
        <w:rPr>
          <w:rStyle w:val="cs9f0a404019"/>
        </w:rPr>
        <w:t xml:space="preserve"> </w:t>
      </w:r>
      <w:r w:rsidR="00E73E0D" w:rsidRPr="00E73E0D">
        <w:rPr>
          <w:rStyle w:val="cs9f0a404019"/>
          <w:lang w:val="ru-RU"/>
        </w:rPr>
        <w:t>та</w:t>
      </w:r>
      <w:r w:rsidR="00E73E0D" w:rsidRPr="00656C60">
        <w:rPr>
          <w:rStyle w:val="cs9f0a404019"/>
        </w:rPr>
        <w:t>/</w:t>
      </w:r>
      <w:r w:rsidR="00E73E0D" w:rsidRPr="00E73E0D">
        <w:rPr>
          <w:rStyle w:val="cs9f0a404019"/>
          <w:lang w:val="ru-RU"/>
        </w:rPr>
        <w:t>або</w:t>
      </w:r>
      <w:r w:rsidR="00E73E0D" w:rsidRPr="00656C60">
        <w:rPr>
          <w:rStyle w:val="cs9f0a404019"/>
        </w:rPr>
        <w:t xml:space="preserve"> </w:t>
      </w:r>
      <w:r w:rsidR="00E73E0D" w:rsidRPr="00E73E0D">
        <w:rPr>
          <w:rStyle w:val="cs9f0a404019"/>
          <w:lang w:val="ru-RU"/>
        </w:rPr>
        <w:t>рефрактерними</w:t>
      </w:r>
      <w:r w:rsidR="00E73E0D" w:rsidRPr="00656C60">
        <w:rPr>
          <w:rStyle w:val="cs9f0a404019"/>
        </w:rPr>
        <w:t xml:space="preserve"> </w:t>
      </w:r>
      <w:r w:rsidR="00E73E0D" w:rsidRPr="00E73E0D">
        <w:rPr>
          <w:rStyle w:val="cs9f0a404019"/>
          <w:lang w:val="ru-RU"/>
        </w:rPr>
        <w:t>хронічним</w:t>
      </w:r>
      <w:r w:rsidR="00E73E0D" w:rsidRPr="00656C60">
        <w:rPr>
          <w:rStyle w:val="cs9f0a404019"/>
        </w:rPr>
        <w:t xml:space="preserve"> </w:t>
      </w:r>
      <w:r w:rsidR="00E73E0D" w:rsidRPr="00E73E0D">
        <w:rPr>
          <w:rStyle w:val="cs9f0a404019"/>
          <w:lang w:val="ru-RU"/>
        </w:rPr>
        <w:t>лімфоцитарним</w:t>
      </w:r>
      <w:r w:rsidR="00E73E0D" w:rsidRPr="00656C60">
        <w:rPr>
          <w:rStyle w:val="cs9f0a404019"/>
        </w:rPr>
        <w:t xml:space="preserve"> </w:t>
      </w:r>
      <w:r w:rsidR="00E73E0D" w:rsidRPr="00E73E0D">
        <w:rPr>
          <w:rStyle w:val="cs9f0a404019"/>
          <w:lang w:val="ru-RU"/>
        </w:rPr>
        <w:t>лейкозом</w:t>
      </w:r>
      <w:r w:rsidR="00E73E0D" w:rsidRPr="00656C60">
        <w:rPr>
          <w:rStyle w:val="cs9f0a404019"/>
        </w:rPr>
        <w:t xml:space="preserve"> (</w:t>
      </w:r>
      <w:r w:rsidR="00E73E0D" w:rsidRPr="00E73E0D">
        <w:rPr>
          <w:rStyle w:val="cs9f0a404019"/>
          <w:lang w:val="ru-RU"/>
        </w:rPr>
        <w:t>ХЛЛ</w:t>
      </w:r>
      <w:r w:rsidR="00E73E0D" w:rsidRPr="00656C60">
        <w:rPr>
          <w:rStyle w:val="cs9f0a404019"/>
        </w:rPr>
        <w:t>)/</w:t>
      </w:r>
      <w:r w:rsidR="00E73E0D" w:rsidRPr="00E73E0D">
        <w:rPr>
          <w:rStyle w:val="cs9f0a404019"/>
          <w:lang w:val="ru-RU"/>
        </w:rPr>
        <w:t>дрібноклітинною</w:t>
      </w:r>
      <w:r w:rsidR="00E73E0D" w:rsidRPr="00656C60">
        <w:rPr>
          <w:rStyle w:val="cs9f0a404019"/>
        </w:rPr>
        <w:t xml:space="preserve"> </w:t>
      </w:r>
      <w:r w:rsidR="00E73E0D" w:rsidRPr="00E73E0D">
        <w:rPr>
          <w:rStyle w:val="cs9f0a404019"/>
          <w:lang w:val="ru-RU"/>
        </w:rPr>
        <w:t>лімфоцитарною</w:t>
      </w:r>
      <w:r w:rsidR="00E73E0D" w:rsidRPr="00656C60">
        <w:rPr>
          <w:rStyle w:val="cs9f0a404019"/>
        </w:rPr>
        <w:t xml:space="preserve"> </w:t>
      </w:r>
      <w:r w:rsidR="00E73E0D" w:rsidRPr="00E73E0D">
        <w:rPr>
          <w:rStyle w:val="cs9f0a404019"/>
          <w:lang w:val="ru-RU"/>
        </w:rPr>
        <w:t>лімфомою</w:t>
      </w:r>
      <w:r w:rsidR="00E73E0D" w:rsidRPr="00656C60">
        <w:rPr>
          <w:rStyle w:val="cs9f0a404019"/>
        </w:rPr>
        <w:t xml:space="preserve"> (</w:t>
      </w:r>
      <w:r w:rsidR="00E73E0D" w:rsidRPr="00E73E0D">
        <w:rPr>
          <w:rStyle w:val="cs9f0a404019"/>
          <w:lang w:val="ru-RU"/>
        </w:rPr>
        <w:t>ДЛЛ</w:t>
      </w:r>
      <w:r w:rsidR="00E73E0D" w:rsidRPr="00656C60">
        <w:rPr>
          <w:rStyle w:val="cs9f0a404019"/>
        </w:rPr>
        <w:t>) (</w:t>
      </w:r>
      <w:r w:rsidR="00E73E0D">
        <w:rPr>
          <w:rStyle w:val="cs9f0a404019"/>
        </w:rPr>
        <w:t>SACRED</w:t>
      </w:r>
      <w:r w:rsidR="00E73E0D" w:rsidRPr="00656C60">
        <w:rPr>
          <w:rStyle w:val="cs9f0a404019"/>
        </w:rPr>
        <w:t xml:space="preserve">)», </w:t>
      </w:r>
      <w:r w:rsidR="00E73E0D" w:rsidRPr="00E73E0D">
        <w:rPr>
          <w:rStyle w:val="cs9f0a404019"/>
          <w:lang w:val="ru-RU"/>
        </w:rPr>
        <w:t>код</w:t>
      </w:r>
      <w:r w:rsidR="00E73E0D" w:rsidRPr="00656C60">
        <w:rPr>
          <w:rStyle w:val="cs9f0a404019"/>
        </w:rPr>
        <w:t xml:space="preserve"> </w:t>
      </w:r>
      <w:r w:rsidR="00E73E0D" w:rsidRPr="00E73E0D">
        <w:rPr>
          <w:rStyle w:val="cs9f0a404019"/>
          <w:lang w:val="ru-RU"/>
        </w:rPr>
        <w:t>дослідження</w:t>
      </w:r>
      <w:r w:rsidR="00E73E0D" w:rsidRPr="00656C60">
        <w:rPr>
          <w:rStyle w:val="cs9f0a404019"/>
        </w:rPr>
        <w:t xml:space="preserve"> </w:t>
      </w:r>
      <w:r w:rsidR="00E73E0D">
        <w:rPr>
          <w:rStyle w:val="cs9b0062619"/>
        </w:rPr>
        <w:t>APG</w:t>
      </w:r>
      <w:r w:rsidR="00E73E0D" w:rsidRPr="00656C60">
        <w:rPr>
          <w:rStyle w:val="cs9b0062619"/>
        </w:rPr>
        <w:t>2575</w:t>
      </w:r>
      <w:r w:rsidR="00E73E0D">
        <w:rPr>
          <w:rStyle w:val="cs9b0062619"/>
        </w:rPr>
        <w:t>CU</w:t>
      </w:r>
      <w:r w:rsidR="00E73E0D" w:rsidRPr="00656C60">
        <w:rPr>
          <w:rStyle w:val="cs9b0062619"/>
        </w:rPr>
        <w:t>101</w:t>
      </w:r>
      <w:r w:rsidR="00E73E0D" w:rsidRPr="00656C60">
        <w:rPr>
          <w:rStyle w:val="cs9f0a404019"/>
        </w:rPr>
        <w:t xml:space="preserve">, </w:t>
      </w:r>
      <w:r w:rsidR="00E73E0D" w:rsidRPr="00E73E0D">
        <w:rPr>
          <w:rStyle w:val="cs9f0a404019"/>
          <w:lang w:val="ru-RU"/>
        </w:rPr>
        <w:t>версія</w:t>
      </w:r>
      <w:r w:rsidR="00E73E0D" w:rsidRPr="00656C60">
        <w:rPr>
          <w:rStyle w:val="cs9f0a404019"/>
        </w:rPr>
        <w:t xml:space="preserve"> 2.2 </w:t>
      </w:r>
      <w:r w:rsidR="00E73E0D" w:rsidRPr="00E73E0D">
        <w:rPr>
          <w:rStyle w:val="cs9f0a404019"/>
          <w:lang w:val="ru-RU"/>
        </w:rPr>
        <w:t>від</w:t>
      </w:r>
      <w:r w:rsidR="00E73E0D" w:rsidRPr="00656C60">
        <w:rPr>
          <w:rStyle w:val="cs9f0a404019"/>
        </w:rPr>
        <w:t xml:space="preserve"> 15 </w:t>
      </w:r>
      <w:r w:rsidR="00E73E0D" w:rsidRPr="00E73E0D">
        <w:rPr>
          <w:rStyle w:val="cs9f0a404019"/>
          <w:lang w:val="ru-RU"/>
        </w:rPr>
        <w:t>жовтня</w:t>
      </w:r>
      <w:r w:rsidR="00E73E0D" w:rsidRPr="00656C60">
        <w:rPr>
          <w:rStyle w:val="cs9f0a404019"/>
        </w:rPr>
        <w:t xml:space="preserve"> 2021; </w:t>
      </w:r>
      <w:r w:rsidR="00E73E0D" w:rsidRPr="00E73E0D">
        <w:rPr>
          <w:rStyle w:val="cs9f0a404019"/>
          <w:lang w:val="ru-RU"/>
        </w:rPr>
        <w:t>спонсор</w:t>
      </w:r>
      <w:r w:rsidR="00E73E0D" w:rsidRPr="00656C60">
        <w:rPr>
          <w:rStyle w:val="cs9f0a404019"/>
        </w:rPr>
        <w:t xml:space="preserve"> - </w:t>
      </w:r>
      <w:r w:rsidR="00E73E0D">
        <w:rPr>
          <w:rStyle w:val="cs9f0a404019"/>
        </w:rPr>
        <w:t>Ascentage</w:t>
      </w:r>
      <w:r w:rsidR="00E73E0D" w:rsidRPr="00656C60">
        <w:rPr>
          <w:rStyle w:val="cs9f0a404019"/>
        </w:rPr>
        <w:t xml:space="preserve"> </w:t>
      </w:r>
      <w:r w:rsidR="00E73E0D">
        <w:rPr>
          <w:rStyle w:val="cs9f0a404019"/>
        </w:rPr>
        <w:t>Pharma</w:t>
      </w:r>
      <w:r w:rsidR="00E73E0D" w:rsidRPr="00656C60">
        <w:rPr>
          <w:rStyle w:val="cs9f0a404019"/>
        </w:rPr>
        <w:t xml:space="preserve"> </w:t>
      </w:r>
      <w:r w:rsidR="00E73E0D">
        <w:rPr>
          <w:rStyle w:val="cs9f0a404019"/>
        </w:rPr>
        <w:t>Group</w:t>
      </w:r>
      <w:r w:rsidR="00E73E0D" w:rsidRPr="00656C60">
        <w:rPr>
          <w:rStyle w:val="cs9f0a404019"/>
        </w:rPr>
        <w:t xml:space="preserve"> </w:t>
      </w:r>
      <w:r w:rsidR="00E73E0D">
        <w:rPr>
          <w:rStyle w:val="cs9f0a404019"/>
        </w:rPr>
        <w:t>Inc</w:t>
      </w:r>
      <w:r w:rsidR="00E73E0D" w:rsidRPr="00656C60">
        <w:rPr>
          <w:rStyle w:val="cs9f0a404019"/>
        </w:rPr>
        <w:t xml:space="preserve">. </w:t>
      </w:r>
      <w:r w:rsidR="00E73E0D">
        <w:rPr>
          <w:rStyle w:val="cs9f0a404019"/>
        </w:rPr>
        <w:t>(Асентаж Фарма Груп Інк.), США</w:t>
      </w:r>
    </w:p>
    <w:p w:rsidR="00E73E0D" w:rsidRDefault="00E73E0D" w:rsidP="00656C60">
      <w:pPr>
        <w:pStyle w:val="cs80d9435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Заявник - ТОВ «Кромосфарма Україна»</w:t>
      </w:r>
    </w:p>
    <w:p w:rsidR="00656C60" w:rsidRDefault="00656C60" w:rsidP="00656C60">
      <w:pPr>
        <w:jc w:val="both"/>
        <w:rPr>
          <w:rFonts w:ascii="Arial" w:hAnsi="Arial" w:cs="Arial"/>
          <w:sz w:val="20"/>
          <w:szCs w:val="20"/>
        </w:rPr>
      </w:pPr>
    </w:p>
    <w:p w:rsidR="00656C60" w:rsidRDefault="00656C60" w:rsidP="00656C60">
      <w:pPr>
        <w:jc w:val="both"/>
        <w:rPr>
          <w:rFonts w:ascii="Arial" w:hAnsi="Arial" w:cs="Arial"/>
          <w:sz w:val="20"/>
          <w:szCs w:val="20"/>
        </w:rPr>
      </w:pPr>
    </w:p>
    <w:p w:rsidR="00E73E0D" w:rsidRPr="00656C60" w:rsidRDefault="003F3398" w:rsidP="00656C60">
      <w:pPr>
        <w:jc w:val="both"/>
        <w:rPr>
          <w:rStyle w:val="cs80d9435b20"/>
        </w:rPr>
      </w:pPr>
      <w:r>
        <w:rPr>
          <w:rFonts w:ascii="Arial" w:hAnsi="Arial" w:cs="Arial"/>
          <w:b/>
          <w:sz w:val="20"/>
          <w:szCs w:val="20"/>
        </w:rPr>
        <w:t>2</w:t>
      </w:r>
      <w:r w:rsidRPr="003F3398">
        <w:rPr>
          <w:rFonts w:ascii="Arial" w:hAnsi="Arial" w:cs="Arial"/>
          <w:b/>
          <w:sz w:val="20"/>
          <w:szCs w:val="20"/>
        </w:rPr>
        <w:t>0</w:t>
      </w:r>
      <w:r w:rsidR="00656C60" w:rsidRPr="00656C60">
        <w:rPr>
          <w:rFonts w:ascii="Arial" w:hAnsi="Arial" w:cs="Arial"/>
          <w:b/>
          <w:sz w:val="20"/>
          <w:szCs w:val="20"/>
        </w:rPr>
        <w:t>.</w:t>
      </w:r>
      <w:r w:rsidR="00656C60" w:rsidRPr="00656C60">
        <w:rPr>
          <w:rFonts w:ascii="Arial" w:hAnsi="Arial" w:cs="Arial"/>
          <w:sz w:val="20"/>
          <w:szCs w:val="20"/>
        </w:rPr>
        <w:t xml:space="preserve"> </w:t>
      </w:r>
      <w:r w:rsidR="00E73E0D" w:rsidRPr="00E73E0D">
        <w:rPr>
          <w:rStyle w:val="cs9b0062620"/>
          <w:lang w:val="ru-RU"/>
        </w:rPr>
        <w:t>Зміна</w:t>
      </w:r>
      <w:r w:rsidR="00E73E0D" w:rsidRPr="00656C60">
        <w:rPr>
          <w:rStyle w:val="cs9b0062620"/>
        </w:rPr>
        <w:t xml:space="preserve"> </w:t>
      </w:r>
      <w:r w:rsidR="00E73E0D" w:rsidRPr="00E73E0D">
        <w:rPr>
          <w:rStyle w:val="cs9b0062620"/>
          <w:lang w:val="ru-RU"/>
        </w:rPr>
        <w:t>місць</w:t>
      </w:r>
      <w:r w:rsidR="00E73E0D" w:rsidRPr="00656C60">
        <w:rPr>
          <w:rStyle w:val="cs9b0062620"/>
        </w:rPr>
        <w:t xml:space="preserve"> </w:t>
      </w:r>
      <w:r w:rsidR="00E73E0D" w:rsidRPr="00E73E0D">
        <w:rPr>
          <w:rStyle w:val="cs9b0062620"/>
          <w:lang w:val="ru-RU"/>
        </w:rPr>
        <w:t>проведення</w:t>
      </w:r>
      <w:r w:rsidR="00E73E0D" w:rsidRPr="00656C60">
        <w:rPr>
          <w:rStyle w:val="cs9b0062620"/>
        </w:rPr>
        <w:t xml:space="preserve"> </w:t>
      </w:r>
      <w:r w:rsidR="00E73E0D" w:rsidRPr="00E73E0D">
        <w:rPr>
          <w:rStyle w:val="cs9b0062620"/>
          <w:lang w:val="ru-RU"/>
        </w:rPr>
        <w:t>випробування</w:t>
      </w:r>
      <w:r w:rsidR="00E73E0D" w:rsidRPr="00656C60">
        <w:rPr>
          <w:rStyle w:val="cs9b0062620"/>
        </w:rPr>
        <w:t xml:space="preserve">; </w:t>
      </w:r>
      <w:r w:rsidR="00E73E0D" w:rsidRPr="00E73E0D">
        <w:rPr>
          <w:rStyle w:val="cs9b0062620"/>
          <w:lang w:val="ru-RU"/>
        </w:rPr>
        <w:t>Зміна</w:t>
      </w:r>
      <w:r w:rsidR="00E73E0D" w:rsidRPr="00656C60">
        <w:rPr>
          <w:rStyle w:val="cs9b0062620"/>
        </w:rPr>
        <w:t xml:space="preserve"> </w:t>
      </w:r>
      <w:r w:rsidR="00E73E0D" w:rsidRPr="00E73E0D">
        <w:rPr>
          <w:rStyle w:val="cs9b0062620"/>
          <w:lang w:val="ru-RU"/>
        </w:rPr>
        <w:t>відповідального</w:t>
      </w:r>
      <w:r w:rsidR="00E73E0D" w:rsidRPr="00656C60">
        <w:rPr>
          <w:rStyle w:val="cs9b0062620"/>
        </w:rPr>
        <w:t xml:space="preserve"> </w:t>
      </w:r>
      <w:r w:rsidR="00E73E0D" w:rsidRPr="00E73E0D">
        <w:rPr>
          <w:rStyle w:val="cs9b0062620"/>
          <w:lang w:val="ru-RU"/>
        </w:rPr>
        <w:t>дослідника</w:t>
      </w:r>
      <w:r w:rsidR="00E73E0D" w:rsidRPr="00656C60">
        <w:rPr>
          <w:rStyle w:val="cs9b0062620"/>
        </w:rPr>
        <w:t xml:space="preserve"> </w:t>
      </w:r>
      <w:r w:rsidR="00E73E0D" w:rsidRPr="00E73E0D">
        <w:rPr>
          <w:rStyle w:val="cs9b0062620"/>
          <w:lang w:val="ru-RU"/>
        </w:rPr>
        <w:t>в</w:t>
      </w:r>
      <w:r w:rsidR="00E73E0D" w:rsidRPr="00656C60">
        <w:rPr>
          <w:rStyle w:val="cs9b0062620"/>
        </w:rPr>
        <w:t xml:space="preserve"> </w:t>
      </w:r>
      <w:r w:rsidR="00E73E0D" w:rsidRPr="00E73E0D">
        <w:rPr>
          <w:rStyle w:val="cs9b0062620"/>
          <w:lang w:val="ru-RU"/>
        </w:rPr>
        <w:t>місці</w:t>
      </w:r>
      <w:r w:rsidR="00E73E0D" w:rsidRPr="00656C60">
        <w:rPr>
          <w:rStyle w:val="cs9b0062620"/>
        </w:rPr>
        <w:t xml:space="preserve"> </w:t>
      </w:r>
      <w:r w:rsidR="00E73E0D" w:rsidRPr="00E73E0D">
        <w:rPr>
          <w:rStyle w:val="cs9b0062620"/>
          <w:lang w:val="ru-RU"/>
        </w:rPr>
        <w:t>проведення</w:t>
      </w:r>
      <w:r w:rsidR="00E73E0D" w:rsidRPr="00656C60">
        <w:rPr>
          <w:rStyle w:val="cs9b0062620"/>
        </w:rPr>
        <w:t xml:space="preserve"> </w:t>
      </w:r>
      <w:r w:rsidR="00E73E0D" w:rsidRPr="00E73E0D">
        <w:rPr>
          <w:rStyle w:val="cs9b0062620"/>
          <w:lang w:val="ru-RU"/>
        </w:rPr>
        <w:t>випробування</w:t>
      </w:r>
      <w:r w:rsidR="00E73E0D" w:rsidRPr="00656C60">
        <w:rPr>
          <w:rStyle w:val="cs9f0a404020"/>
        </w:rPr>
        <w:t xml:space="preserve"> </w:t>
      </w:r>
      <w:r w:rsidR="00E73E0D" w:rsidRPr="00E73E0D">
        <w:rPr>
          <w:rStyle w:val="cs9f0a404020"/>
          <w:lang w:val="ru-RU"/>
        </w:rPr>
        <w:t>до</w:t>
      </w:r>
      <w:r w:rsidR="00E73E0D" w:rsidRPr="00656C60">
        <w:rPr>
          <w:rStyle w:val="cs9f0a404020"/>
        </w:rPr>
        <w:t xml:space="preserve"> </w:t>
      </w:r>
      <w:r w:rsidR="00E73E0D" w:rsidRPr="00E73E0D">
        <w:rPr>
          <w:rStyle w:val="cs9f0a404020"/>
          <w:lang w:val="ru-RU"/>
        </w:rPr>
        <w:t>протоколу</w:t>
      </w:r>
      <w:r w:rsidR="00E73E0D" w:rsidRPr="00656C60">
        <w:rPr>
          <w:rStyle w:val="cs9f0a404020"/>
        </w:rPr>
        <w:t xml:space="preserve"> </w:t>
      </w:r>
      <w:r w:rsidR="00E73E0D" w:rsidRPr="00E73E0D">
        <w:rPr>
          <w:rStyle w:val="cs9f0a404020"/>
          <w:lang w:val="ru-RU"/>
        </w:rPr>
        <w:t>клінічного</w:t>
      </w:r>
      <w:r w:rsidR="00E73E0D" w:rsidRPr="00656C60">
        <w:rPr>
          <w:rStyle w:val="cs9f0a404020"/>
        </w:rPr>
        <w:t xml:space="preserve"> </w:t>
      </w:r>
      <w:r w:rsidR="00E73E0D" w:rsidRPr="00E73E0D">
        <w:rPr>
          <w:rStyle w:val="cs9f0a404020"/>
          <w:lang w:val="ru-RU"/>
        </w:rPr>
        <w:t>дослідження</w:t>
      </w:r>
      <w:r w:rsidR="00E73E0D" w:rsidRPr="00656C60">
        <w:rPr>
          <w:rStyle w:val="cs9f0a404020"/>
        </w:rPr>
        <w:t xml:space="preserve"> «</w:t>
      </w:r>
      <w:r w:rsidR="00E73E0D" w:rsidRPr="00E73E0D">
        <w:rPr>
          <w:rStyle w:val="cs9f0a404020"/>
          <w:lang w:val="ru-RU"/>
        </w:rPr>
        <w:t>Рандомізоване</w:t>
      </w:r>
      <w:r w:rsidR="00E73E0D" w:rsidRPr="00656C60">
        <w:rPr>
          <w:rStyle w:val="cs9f0a404020"/>
        </w:rPr>
        <w:t xml:space="preserve">, </w:t>
      </w:r>
      <w:r w:rsidR="00E73E0D" w:rsidRPr="00E73E0D">
        <w:rPr>
          <w:rStyle w:val="cs9f0a404020"/>
          <w:lang w:val="ru-RU"/>
        </w:rPr>
        <w:t>подвійне</w:t>
      </w:r>
      <w:r w:rsidR="00E73E0D" w:rsidRPr="00656C60">
        <w:rPr>
          <w:rStyle w:val="cs9f0a404020"/>
        </w:rPr>
        <w:t xml:space="preserve"> </w:t>
      </w:r>
      <w:r w:rsidR="00E73E0D" w:rsidRPr="00E73E0D">
        <w:rPr>
          <w:rStyle w:val="cs9f0a404020"/>
          <w:lang w:val="ru-RU"/>
        </w:rPr>
        <w:t>сліпе</w:t>
      </w:r>
      <w:r w:rsidR="00E73E0D" w:rsidRPr="00656C60">
        <w:rPr>
          <w:rStyle w:val="cs9f0a404020"/>
        </w:rPr>
        <w:t xml:space="preserve">, </w:t>
      </w:r>
      <w:r w:rsidR="00E73E0D" w:rsidRPr="00E73E0D">
        <w:rPr>
          <w:rStyle w:val="cs9f0a404020"/>
          <w:lang w:val="ru-RU"/>
        </w:rPr>
        <w:t>плацебо</w:t>
      </w:r>
      <w:r w:rsidR="00E73E0D" w:rsidRPr="00656C60">
        <w:rPr>
          <w:rStyle w:val="cs9f0a404020"/>
        </w:rPr>
        <w:t>-</w:t>
      </w:r>
      <w:r w:rsidR="00E73E0D" w:rsidRPr="00E73E0D">
        <w:rPr>
          <w:rStyle w:val="cs9f0a404020"/>
          <w:lang w:val="ru-RU"/>
        </w:rPr>
        <w:t>контрольоване</w:t>
      </w:r>
      <w:r w:rsidR="00E73E0D" w:rsidRPr="00656C60">
        <w:rPr>
          <w:rStyle w:val="cs9f0a404020"/>
        </w:rPr>
        <w:t xml:space="preserve"> </w:t>
      </w:r>
      <w:r w:rsidR="00E73E0D" w:rsidRPr="00E73E0D">
        <w:rPr>
          <w:rStyle w:val="cs9f0a404020"/>
          <w:lang w:val="ru-RU"/>
        </w:rPr>
        <w:t>дослідження</w:t>
      </w:r>
      <w:r w:rsidR="00E73E0D" w:rsidRPr="00656C60">
        <w:rPr>
          <w:rStyle w:val="cs9f0a404020"/>
        </w:rPr>
        <w:t xml:space="preserve"> </w:t>
      </w:r>
      <w:r w:rsidR="00E73E0D" w:rsidRPr="00E73E0D">
        <w:rPr>
          <w:rStyle w:val="cs9f0a404020"/>
          <w:lang w:val="ru-RU"/>
        </w:rPr>
        <w:t>для</w:t>
      </w:r>
      <w:r w:rsidR="00E73E0D" w:rsidRPr="00656C60">
        <w:rPr>
          <w:rStyle w:val="cs9f0a404020"/>
        </w:rPr>
        <w:t xml:space="preserve"> </w:t>
      </w:r>
      <w:r w:rsidR="00E73E0D" w:rsidRPr="00E73E0D">
        <w:rPr>
          <w:rStyle w:val="cs9f0a404020"/>
          <w:lang w:val="ru-RU"/>
        </w:rPr>
        <w:t>оцінки</w:t>
      </w:r>
      <w:r w:rsidR="00E73E0D" w:rsidRPr="00656C60">
        <w:rPr>
          <w:rStyle w:val="cs9f0a404020"/>
        </w:rPr>
        <w:t xml:space="preserve"> </w:t>
      </w:r>
      <w:r w:rsidR="00E73E0D" w:rsidRPr="00E73E0D">
        <w:rPr>
          <w:rStyle w:val="cs9f0a404020"/>
          <w:lang w:val="ru-RU"/>
        </w:rPr>
        <w:t>дії</w:t>
      </w:r>
      <w:r w:rsidR="00E73E0D" w:rsidRPr="00656C60">
        <w:rPr>
          <w:rStyle w:val="cs9f0a404020"/>
        </w:rPr>
        <w:t xml:space="preserve"> </w:t>
      </w:r>
      <w:r w:rsidR="00E73E0D" w:rsidRPr="00E73E0D">
        <w:rPr>
          <w:rStyle w:val="cs9b0062620"/>
          <w:lang w:val="ru-RU"/>
        </w:rPr>
        <w:t>бемпедоїдної</w:t>
      </w:r>
      <w:r w:rsidR="00E73E0D" w:rsidRPr="00656C60">
        <w:rPr>
          <w:rStyle w:val="cs9b0062620"/>
        </w:rPr>
        <w:t xml:space="preserve"> </w:t>
      </w:r>
      <w:r w:rsidR="00E73E0D" w:rsidRPr="00E73E0D">
        <w:rPr>
          <w:rStyle w:val="cs9b0062620"/>
          <w:lang w:val="ru-RU"/>
        </w:rPr>
        <w:t>кислоти</w:t>
      </w:r>
      <w:r w:rsidR="00E73E0D" w:rsidRPr="00656C60">
        <w:rPr>
          <w:rStyle w:val="cs9b0062620"/>
        </w:rPr>
        <w:t xml:space="preserve"> (</w:t>
      </w:r>
      <w:r w:rsidR="00E73E0D">
        <w:rPr>
          <w:rStyle w:val="cs9b0062620"/>
        </w:rPr>
        <w:t>ETC</w:t>
      </w:r>
      <w:r w:rsidR="00E73E0D" w:rsidRPr="00656C60">
        <w:rPr>
          <w:rStyle w:val="cs9b0062620"/>
        </w:rPr>
        <w:t>-1002)</w:t>
      </w:r>
      <w:r w:rsidR="00E73E0D" w:rsidRPr="00656C60">
        <w:rPr>
          <w:rStyle w:val="cs9f0a404020"/>
        </w:rPr>
        <w:t xml:space="preserve"> </w:t>
      </w:r>
      <w:r w:rsidR="00E73E0D" w:rsidRPr="00E73E0D">
        <w:rPr>
          <w:rStyle w:val="cs9f0a404020"/>
          <w:lang w:val="ru-RU"/>
        </w:rPr>
        <w:t>на</w:t>
      </w:r>
      <w:r w:rsidR="00E73E0D" w:rsidRPr="00656C60">
        <w:rPr>
          <w:rStyle w:val="cs9f0a404020"/>
        </w:rPr>
        <w:t xml:space="preserve"> </w:t>
      </w:r>
      <w:r w:rsidR="00E73E0D" w:rsidRPr="00E73E0D">
        <w:rPr>
          <w:rStyle w:val="cs9f0a404020"/>
          <w:lang w:val="ru-RU"/>
        </w:rPr>
        <w:t>появу</w:t>
      </w:r>
      <w:r w:rsidR="00E73E0D" w:rsidRPr="00656C60">
        <w:rPr>
          <w:rStyle w:val="cs9f0a404020"/>
        </w:rPr>
        <w:t xml:space="preserve"> </w:t>
      </w:r>
      <w:r w:rsidR="00E73E0D" w:rsidRPr="00E73E0D">
        <w:rPr>
          <w:rStyle w:val="cs9f0a404020"/>
          <w:lang w:val="ru-RU"/>
        </w:rPr>
        <w:t>тяжких</w:t>
      </w:r>
      <w:r w:rsidR="00E73E0D" w:rsidRPr="00656C60">
        <w:rPr>
          <w:rStyle w:val="cs9f0a404020"/>
        </w:rPr>
        <w:t xml:space="preserve"> </w:t>
      </w:r>
      <w:r w:rsidR="00E73E0D" w:rsidRPr="00E73E0D">
        <w:rPr>
          <w:rStyle w:val="cs9f0a404020"/>
          <w:lang w:val="ru-RU"/>
        </w:rPr>
        <w:t>серцево</w:t>
      </w:r>
      <w:r w:rsidR="00E73E0D" w:rsidRPr="00656C60">
        <w:rPr>
          <w:rStyle w:val="cs9f0a404020"/>
        </w:rPr>
        <w:t>-</w:t>
      </w:r>
      <w:r w:rsidR="00E73E0D" w:rsidRPr="00E73E0D">
        <w:rPr>
          <w:rStyle w:val="cs9f0a404020"/>
          <w:lang w:val="ru-RU"/>
        </w:rPr>
        <w:t>судинних</w:t>
      </w:r>
      <w:r w:rsidR="00E73E0D" w:rsidRPr="00656C60">
        <w:rPr>
          <w:rStyle w:val="cs9f0a404020"/>
        </w:rPr>
        <w:t xml:space="preserve"> </w:t>
      </w:r>
      <w:r w:rsidR="00E73E0D" w:rsidRPr="00E73E0D">
        <w:rPr>
          <w:rStyle w:val="cs9f0a404020"/>
          <w:lang w:val="ru-RU"/>
        </w:rPr>
        <w:t>явищ</w:t>
      </w:r>
      <w:r w:rsidR="00E73E0D" w:rsidRPr="00656C60">
        <w:rPr>
          <w:rStyle w:val="cs9f0a404020"/>
        </w:rPr>
        <w:t xml:space="preserve"> </w:t>
      </w:r>
      <w:r w:rsidR="00E73E0D" w:rsidRPr="00E73E0D">
        <w:rPr>
          <w:rStyle w:val="cs9f0a404020"/>
          <w:lang w:val="ru-RU"/>
        </w:rPr>
        <w:t>у</w:t>
      </w:r>
      <w:r w:rsidR="00E73E0D" w:rsidRPr="00656C60">
        <w:rPr>
          <w:rStyle w:val="cs9f0a404020"/>
        </w:rPr>
        <w:t xml:space="preserve"> </w:t>
      </w:r>
      <w:r w:rsidR="00E73E0D" w:rsidRPr="00E73E0D">
        <w:rPr>
          <w:rStyle w:val="cs9f0a404020"/>
          <w:lang w:val="ru-RU"/>
        </w:rPr>
        <w:t>пацієнтів</w:t>
      </w:r>
      <w:r w:rsidR="00E73E0D" w:rsidRPr="00656C60">
        <w:rPr>
          <w:rStyle w:val="cs9f0a404020"/>
        </w:rPr>
        <w:t xml:space="preserve"> </w:t>
      </w:r>
      <w:r w:rsidR="00E73E0D" w:rsidRPr="00E73E0D">
        <w:rPr>
          <w:rStyle w:val="cs9f0a404020"/>
          <w:lang w:val="ru-RU"/>
        </w:rPr>
        <w:t>із</w:t>
      </w:r>
      <w:r w:rsidR="00E73E0D" w:rsidRPr="00656C60">
        <w:rPr>
          <w:rStyle w:val="cs9f0a404020"/>
        </w:rPr>
        <w:t xml:space="preserve"> </w:t>
      </w:r>
      <w:r w:rsidR="00E73E0D" w:rsidRPr="00E73E0D">
        <w:rPr>
          <w:rStyle w:val="cs9f0a404020"/>
          <w:lang w:val="ru-RU"/>
        </w:rPr>
        <w:t>серцево</w:t>
      </w:r>
      <w:r w:rsidR="00E73E0D" w:rsidRPr="00656C60">
        <w:rPr>
          <w:rStyle w:val="cs9f0a404020"/>
        </w:rPr>
        <w:t>-</w:t>
      </w:r>
      <w:r w:rsidR="00E73E0D" w:rsidRPr="00E73E0D">
        <w:rPr>
          <w:rStyle w:val="cs9f0a404020"/>
          <w:lang w:val="ru-RU"/>
        </w:rPr>
        <w:t>судинною</w:t>
      </w:r>
      <w:r w:rsidR="00E73E0D" w:rsidRPr="00656C60">
        <w:rPr>
          <w:rStyle w:val="cs9f0a404020"/>
        </w:rPr>
        <w:t xml:space="preserve"> </w:t>
      </w:r>
      <w:r w:rsidR="00E73E0D" w:rsidRPr="00E73E0D">
        <w:rPr>
          <w:rStyle w:val="cs9f0a404020"/>
          <w:lang w:val="ru-RU"/>
        </w:rPr>
        <w:t>хворобою</w:t>
      </w:r>
      <w:r w:rsidR="00E73E0D" w:rsidRPr="00656C60">
        <w:rPr>
          <w:rStyle w:val="cs9f0a404020"/>
        </w:rPr>
        <w:t xml:space="preserve"> </w:t>
      </w:r>
      <w:r w:rsidR="00E73E0D" w:rsidRPr="00E73E0D">
        <w:rPr>
          <w:rStyle w:val="cs9f0a404020"/>
          <w:lang w:val="ru-RU"/>
        </w:rPr>
        <w:t>або</w:t>
      </w:r>
      <w:r w:rsidR="00E73E0D" w:rsidRPr="00656C60">
        <w:rPr>
          <w:rStyle w:val="cs9f0a404020"/>
        </w:rPr>
        <w:t xml:space="preserve"> </w:t>
      </w:r>
      <w:r w:rsidR="00E73E0D" w:rsidRPr="00E73E0D">
        <w:rPr>
          <w:rStyle w:val="cs9f0a404020"/>
          <w:lang w:val="ru-RU"/>
        </w:rPr>
        <w:t>з</w:t>
      </w:r>
      <w:r w:rsidR="00E73E0D" w:rsidRPr="00656C60">
        <w:rPr>
          <w:rStyle w:val="cs9f0a404020"/>
        </w:rPr>
        <w:t xml:space="preserve"> </w:t>
      </w:r>
      <w:r w:rsidR="00E73E0D" w:rsidRPr="00E73E0D">
        <w:rPr>
          <w:rStyle w:val="cs9f0a404020"/>
          <w:lang w:val="ru-RU"/>
        </w:rPr>
        <w:t>високим</w:t>
      </w:r>
      <w:r w:rsidR="00E73E0D" w:rsidRPr="00656C60">
        <w:rPr>
          <w:rStyle w:val="cs9f0a404020"/>
        </w:rPr>
        <w:t xml:space="preserve"> </w:t>
      </w:r>
      <w:r w:rsidR="00E73E0D" w:rsidRPr="00E73E0D">
        <w:rPr>
          <w:rStyle w:val="cs9f0a404020"/>
          <w:lang w:val="ru-RU"/>
        </w:rPr>
        <w:t>ризиком</w:t>
      </w:r>
      <w:r w:rsidR="00E73E0D" w:rsidRPr="00656C60">
        <w:rPr>
          <w:rStyle w:val="cs9f0a404020"/>
        </w:rPr>
        <w:t xml:space="preserve"> </w:t>
      </w:r>
      <w:r w:rsidR="00E73E0D" w:rsidRPr="00E73E0D">
        <w:rPr>
          <w:rStyle w:val="cs9f0a404020"/>
          <w:lang w:val="ru-RU"/>
        </w:rPr>
        <w:t>її</w:t>
      </w:r>
      <w:r w:rsidR="00E73E0D" w:rsidRPr="00656C60">
        <w:rPr>
          <w:rStyle w:val="cs9f0a404020"/>
        </w:rPr>
        <w:t xml:space="preserve"> </w:t>
      </w:r>
      <w:r w:rsidR="00E73E0D" w:rsidRPr="00E73E0D">
        <w:rPr>
          <w:rStyle w:val="cs9f0a404020"/>
          <w:lang w:val="ru-RU"/>
        </w:rPr>
        <w:t>виникнення</w:t>
      </w:r>
      <w:r w:rsidR="00E73E0D" w:rsidRPr="00656C60">
        <w:rPr>
          <w:rStyle w:val="cs9f0a404020"/>
        </w:rPr>
        <w:t xml:space="preserve">, </w:t>
      </w:r>
      <w:r w:rsidR="00E73E0D" w:rsidRPr="00E73E0D">
        <w:rPr>
          <w:rStyle w:val="cs9f0a404020"/>
          <w:lang w:val="ru-RU"/>
        </w:rPr>
        <w:t>які</w:t>
      </w:r>
      <w:r w:rsidR="00E73E0D" w:rsidRPr="00656C60">
        <w:rPr>
          <w:rStyle w:val="cs9f0a404020"/>
        </w:rPr>
        <w:t xml:space="preserve"> </w:t>
      </w:r>
      <w:r w:rsidR="00E73E0D" w:rsidRPr="00E73E0D">
        <w:rPr>
          <w:rStyle w:val="cs9f0a404020"/>
          <w:lang w:val="ru-RU"/>
        </w:rPr>
        <w:t>не</w:t>
      </w:r>
      <w:r w:rsidR="00E73E0D" w:rsidRPr="00656C60">
        <w:rPr>
          <w:rStyle w:val="cs9f0a404020"/>
        </w:rPr>
        <w:t xml:space="preserve"> </w:t>
      </w:r>
      <w:r w:rsidR="00E73E0D" w:rsidRPr="00E73E0D">
        <w:rPr>
          <w:rStyle w:val="cs9f0a404020"/>
          <w:lang w:val="ru-RU"/>
        </w:rPr>
        <w:t>переносять</w:t>
      </w:r>
      <w:r w:rsidR="00E73E0D" w:rsidRPr="00656C60">
        <w:rPr>
          <w:rStyle w:val="cs9f0a404020"/>
        </w:rPr>
        <w:t xml:space="preserve"> </w:t>
      </w:r>
      <w:r w:rsidR="00E73E0D" w:rsidRPr="00E73E0D">
        <w:rPr>
          <w:rStyle w:val="cs9f0a404020"/>
          <w:lang w:val="ru-RU"/>
        </w:rPr>
        <w:t>лікування</w:t>
      </w:r>
      <w:r w:rsidR="00E73E0D" w:rsidRPr="00656C60">
        <w:rPr>
          <w:rStyle w:val="cs9f0a404020"/>
        </w:rPr>
        <w:t xml:space="preserve"> </w:t>
      </w:r>
      <w:r w:rsidR="00E73E0D" w:rsidRPr="00E73E0D">
        <w:rPr>
          <w:rStyle w:val="cs9f0a404020"/>
          <w:lang w:val="ru-RU"/>
        </w:rPr>
        <w:t>статинами</w:t>
      </w:r>
      <w:r w:rsidR="00E73E0D" w:rsidRPr="00656C60">
        <w:rPr>
          <w:rStyle w:val="cs9f0a404020"/>
        </w:rPr>
        <w:t xml:space="preserve">», </w:t>
      </w:r>
      <w:r w:rsidR="00E73E0D" w:rsidRPr="00E73E0D">
        <w:rPr>
          <w:rStyle w:val="cs9f0a404020"/>
          <w:lang w:val="ru-RU"/>
        </w:rPr>
        <w:t>код</w:t>
      </w:r>
      <w:r w:rsidR="00E73E0D" w:rsidRPr="00656C60">
        <w:rPr>
          <w:rStyle w:val="cs9f0a404020"/>
        </w:rPr>
        <w:t xml:space="preserve"> </w:t>
      </w:r>
      <w:r w:rsidR="00E73E0D" w:rsidRPr="00E73E0D">
        <w:rPr>
          <w:rStyle w:val="cs9f0a404020"/>
          <w:lang w:val="ru-RU"/>
        </w:rPr>
        <w:t>дослідження</w:t>
      </w:r>
      <w:r w:rsidR="00E73E0D" w:rsidRPr="00656C60">
        <w:rPr>
          <w:rStyle w:val="cs9f0a404020"/>
        </w:rPr>
        <w:t xml:space="preserve"> </w:t>
      </w:r>
      <w:r w:rsidR="00E73E0D" w:rsidRPr="00656C60">
        <w:rPr>
          <w:rStyle w:val="cs9b0062620"/>
        </w:rPr>
        <w:t>1002-043</w:t>
      </w:r>
      <w:r w:rsidR="00E73E0D" w:rsidRPr="00656C60">
        <w:rPr>
          <w:rStyle w:val="cs9f0a404020"/>
        </w:rPr>
        <w:t xml:space="preserve">, </w:t>
      </w:r>
      <w:r w:rsidR="00E73E0D" w:rsidRPr="00E73E0D">
        <w:rPr>
          <w:rStyle w:val="cs9f0a404020"/>
          <w:lang w:val="ru-RU"/>
        </w:rPr>
        <w:t>з</w:t>
      </w:r>
      <w:r w:rsidR="00E73E0D" w:rsidRPr="00656C60">
        <w:rPr>
          <w:rStyle w:val="cs9f0a404020"/>
        </w:rPr>
        <w:t xml:space="preserve"> </w:t>
      </w:r>
      <w:r w:rsidR="00E73E0D" w:rsidRPr="00E73E0D">
        <w:rPr>
          <w:rStyle w:val="cs9f0a404020"/>
          <w:lang w:val="ru-RU"/>
        </w:rPr>
        <w:t>інкорпорованою</w:t>
      </w:r>
      <w:r w:rsidR="00E73E0D" w:rsidRPr="00656C60">
        <w:rPr>
          <w:rStyle w:val="cs9f0a404020"/>
        </w:rPr>
        <w:t xml:space="preserve"> </w:t>
      </w:r>
      <w:r w:rsidR="00E73E0D" w:rsidRPr="00E73E0D">
        <w:rPr>
          <w:rStyle w:val="cs9f0a404020"/>
          <w:lang w:val="ru-RU"/>
        </w:rPr>
        <w:t>поправкою</w:t>
      </w:r>
      <w:r w:rsidR="00E73E0D" w:rsidRPr="00656C60">
        <w:rPr>
          <w:rStyle w:val="cs9f0a404020"/>
        </w:rPr>
        <w:t xml:space="preserve"> 5 </w:t>
      </w:r>
      <w:r w:rsidR="00E73E0D" w:rsidRPr="00E73E0D">
        <w:rPr>
          <w:rStyle w:val="cs9f0a404020"/>
          <w:lang w:val="ru-RU"/>
        </w:rPr>
        <w:t>від</w:t>
      </w:r>
      <w:r w:rsidR="00E73E0D" w:rsidRPr="00656C60">
        <w:rPr>
          <w:rStyle w:val="cs9f0a404020"/>
        </w:rPr>
        <w:t xml:space="preserve"> 24 </w:t>
      </w:r>
      <w:r w:rsidR="00E73E0D" w:rsidRPr="00E73E0D">
        <w:rPr>
          <w:rStyle w:val="cs9f0a404020"/>
          <w:lang w:val="ru-RU"/>
        </w:rPr>
        <w:t>вересня</w:t>
      </w:r>
      <w:r w:rsidR="00E73E0D" w:rsidRPr="00656C60">
        <w:rPr>
          <w:rStyle w:val="cs9f0a404020"/>
        </w:rPr>
        <w:t xml:space="preserve"> 2020 </w:t>
      </w:r>
      <w:r w:rsidR="00E73E0D" w:rsidRPr="00E73E0D">
        <w:rPr>
          <w:rStyle w:val="cs9f0a404020"/>
          <w:lang w:val="ru-RU"/>
        </w:rPr>
        <w:t>року</w:t>
      </w:r>
      <w:r w:rsidR="00E73E0D" w:rsidRPr="00656C60">
        <w:rPr>
          <w:rStyle w:val="cs9f0a404020"/>
        </w:rPr>
        <w:t xml:space="preserve">; </w:t>
      </w:r>
      <w:r w:rsidR="00E73E0D" w:rsidRPr="00E73E0D">
        <w:rPr>
          <w:rStyle w:val="cs9f0a404020"/>
          <w:lang w:val="ru-RU"/>
        </w:rPr>
        <w:t>спонсор</w:t>
      </w:r>
      <w:r w:rsidR="00E73E0D" w:rsidRPr="00656C60">
        <w:rPr>
          <w:rStyle w:val="cs9f0a404020"/>
        </w:rPr>
        <w:t xml:space="preserve"> - «</w:t>
      </w:r>
      <w:r w:rsidR="00E73E0D" w:rsidRPr="00E73E0D">
        <w:rPr>
          <w:rStyle w:val="cs9f0a404020"/>
          <w:lang w:val="ru-RU"/>
        </w:rPr>
        <w:t>Есперіон</w:t>
      </w:r>
      <w:r w:rsidR="00E73E0D" w:rsidRPr="00656C60">
        <w:rPr>
          <w:rStyle w:val="cs9f0a404020"/>
        </w:rPr>
        <w:t xml:space="preserve"> </w:t>
      </w:r>
      <w:r w:rsidR="00E73E0D" w:rsidRPr="00E73E0D">
        <w:rPr>
          <w:rStyle w:val="cs9f0a404020"/>
          <w:lang w:val="ru-RU"/>
        </w:rPr>
        <w:t>Терап</w:t>
      </w:r>
      <w:r w:rsidR="00E73E0D" w:rsidRPr="00656C60">
        <w:rPr>
          <w:rStyle w:val="cs9f0a404020"/>
        </w:rPr>
        <w:t>’</w:t>
      </w:r>
      <w:r w:rsidR="00E73E0D" w:rsidRPr="00E73E0D">
        <w:rPr>
          <w:rStyle w:val="cs9f0a404020"/>
          <w:lang w:val="ru-RU"/>
        </w:rPr>
        <w:t>ютікс</w:t>
      </w:r>
      <w:r w:rsidR="00E73E0D" w:rsidRPr="00656C60">
        <w:rPr>
          <w:rStyle w:val="cs9f0a404020"/>
        </w:rPr>
        <w:t xml:space="preserve">, </w:t>
      </w:r>
      <w:r w:rsidR="00E73E0D" w:rsidRPr="00E73E0D">
        <w:rPr>
          <w:rStyle w:val="cs9f0a404020"/>
          <w:lang w:val="ru-RU"/>
        </w:rPr>
        <w:t>Інк</w:t>
      </w:r>
      <w:r w:rsidR="00E73E0D" w:rsidRPr="00656C60">
        <w:rPr>
          <w:rStyle w:val="cs9f0a404020"/>
        </w:rPr>
        <w:t>.» (</w:t>
      </w:r>
      <w:r w:rsidR="00E73E0D">
        <w:rPr>
          <w:rStyle w:val="cs9f0a404020"/>
        </w:rPr>
        <w:t>Esperion</w:t>
      </w:r>
      <w:r w:rsidR="00E73E0D" w:rsidRPr="00656C60">
        <w:rPr>
          <w:rStyle w:val="cs9f0a404020"/>
        </w:rPr>
        <w:t xml:space="preserve"> </w:t>
      </w:r>
      <w:r w:rsidR="00E73E0D">
        <w:rPr>
          <w:rStyle w:val="cs9f0a404020"/>
        </w:rPr>
        <w:t>Therapeutics</w:t>
      </w:r>
      <w:r w:rsidR="00E73E0D" w:rsidRPr="00656C60">
        <w:rPr>
          <w:rStyle w:val="cs9f0a404020"/>
        </w:rPr>
        <w:t xml:space="preserve">, </w:t>
      </w:r>
      <w:r w:rsidR="00E73E0D">
        <w:rPr>
          <w:rStyle w:val="cs9f0a404020"/>
        </w:rPr>
        <w:t>Inc</w:t>
      </w:r>
      <w:r w:rsidR="00E73E0D" w:rsidRPr="00656C60">
        <w:rPr>
          <w:rStyle w:val="cs9f0a404020"/>
        </w:rPr>
        <w:t xml:space="preserve">.), </w:t>
      </w:r>
      <w:r w:rsidR="00E73E0D" w:rsidRPr="00E73E0D">
        <w:rPr>
          <w:rStyle w:val="cs9f0a404020"/>
          <w:lang w:val="ru-RU"/>
        </w:rPr>
        <w:t>США</w:t>
      </w:r>
    </w:p>
    <w:tbl>
      <w:tblPr>
        <w:tblW w:w="0" w:type="auto"/>
        <w:tblInd w:w="-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4826"/>
      </w:tblGrid>
      <w:tr w:rsidR="00E73E0D" w:rsidTr="00E73E0D">
        <w:trPr>
          <w:trHeight w:val="213"/>
        </w:trPr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E0D" w:rsidRDefault="00E73E0D">
            <w:pPr>
              <w:pStyle w:val="cs2e86d3a6"/>
            </w:pPr>
            <w:r>
              <w:rPr>
                <w:rStyle w:val="cs9f0a404020"/>
              </w:rPr>
              <w:t>БУЛО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E0D" w:rsidRDefault="00E73E0D">
            <w:pPr>
              <w:pStyle w:val="cs2e86d3a6"/>
            </w:pPr>
            <w:r>
              <w:rPr>
                <w:rStyle w:val="cs9f0a404020"/>
              </w:rPr>
              <w:t>СТАЛО</w:t>
            </w:r>
          </w:p>
        </w:tc>
      </w:tr>
      <w:tr w:rsidR="00E73E0D" w:rsidRPr="003F3398" w:rsidTr="00E73E0D">
        <w:trPr>
          <w:trHeight w:val="213"/>
        </w:trPr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E0D" w:rsidRPr="00E73E0D" w:rsidRDefault="00E73E0D" w:rsidP="00E73E0D">
            <w:pPr>
              <w:pStyle w:val="cs80d9435b"/>
              <w:rPr>
                <w:lang w:val="ru-RU"/>
              </w:rPr>
            </w:pPr>
            <w:r w:rsidRPr="00E73E0D">
              <w:rPr>
                <w:rStyle w:val="cs9f0a404020"/>
                <w:lang w:val="ru-RU"/>
              </w:rPr>
              <w:t xml:space="preserve">к.м.н. Винниченко Л.Б. </w:t>
            </w:r>
          </w:p>
          <w:p w:rsidR="00E73E0D" w:rsidRPr="00E73E0D" w:rsidRDefault="00E73E0D" w:rsidP="00E73E0D">
            <w:pPr>
              <w:pStyle w:val="cs80d9435b"/>
              <w:rPr>
                <w:lang w:val="ru-RU"/>
              </w:rPr>
            </w:pPr>
            <w:r w:rsidRPr="00E73E0D">
              <w:rPr>
                <w:rStyle w:val="cs9f0a404020"/>
                <w:lang w:val="ru-RU"/>
              </w:rPr>
              <w:t>Комунальна установа «Сумська міська клінічна лікарня №1», терапевтичне відділення, Сумський державний університет, Медичний інститут, кафедра сімейної медицини, м. Суми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E0D" w:rsidRPr="00E73E0D" w:rsidRDefault="00E73E0D" w:rsidP="00E73E0D">
            <w:pPr>
              <w:pStyle w:val="csf06cd379"/>
              <w:rPr>
                <w:lang w:val="ru-RU"/>
              </w:rPr>
            </w:pPr>
            <w:r w:rsidRPr="00E73E0D">
              <w:rPr>
                <w:rStyle w:val="cs9f0a404020"/>
                <w:lang w:val="ru-RU"/>
              </w:rPr>
              <w:t xml:space="preserve">к.м.н., доц. Винниченко Л.Б. </w:t>
            </w:r>
          </w:p>
          <w:p w:rsidR="00E73E0D" w:rsidRPr="00E73E0D" w:rsidRDefault="00E73E0D" w:rsidP="00E73E0D">
            <w:pPr>
              <w:pStyle w:val="cs80d9435b"/>
              <w:rPr>
                <w:lang w:val="ru-RU"/>
              </w:rPr>
            </w:pPr>
            <w:r w:rsidRPr="00E73E0D">
              <w:rPr>
                <w:rStyle w:val="cs9f0a404020"/>
                <w:lang w:val="ru-RU"/>
              </w:rPr>
              <w:t>Університетська клініка Сумського державного університету, лікувально-профілактичний підрозділ, Сумський державний університет, Медичний інститут, кафедра сімейної медицини з курсом дерматовенерології, м. Суми</w:t>
            </w:r>
          </w:p>
        </w:tc>
      </w:tr>
      <w:tr w:rsidR="00E73E0D" w:rsidRPr="003F3398" w:rsidTr="00E73E0D">
        <w:trPr>
          <w:trHeight w:val="213"/>
        </w:trPr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E0D" w:rsidRPr="00155358" w:rsidRDefault="00E73E0D">
            <w:pPr>
              <w:pStyle w:val="cs80d9435b"/>
              <w:rPr>
                <w:lang w:val="ru-RU"/>
              </w:rPr>
            </w:pPr>
            <w:r w:rsidRPr="00155358">
              <w:rPr>
                <w:rStyle w:val="cs9f0a404020"/>
                <w:lang w:val="ru-RU"/>
              </w:rPr>
              <w:t xml:space="preserve">к.м.н. Сорокіна І.О. </w:t>
            </w:r>
          </w:p>
          <w:p w:rsidR="00E73E0D" w:rsidRPr="00E73E0D" w:rsidRDefault="00E73E0D">
            <w:pPr>
              <w:pStyle w:val="cs80d9435b"/>
              <w:rPr>
                <w:lang w:val="ru-RU"/>
              </w:rPr>
            </w:pPr>
            <w:r w:rsidRPr="00E73E0D">
              <w:rPr>
                <w:rStyle w:val="cs9f0a404020"/>
                <w:lang w:val="ru-RU"/>
              </w:rPr>
              <w:t>Медичний центр приватного вищого навчального закладу «Інститут загальної практики – сімейної медицини», м. Київ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E0D" w:rsidRPr="00155358" w:rsidRDefault="00E73E0D">
            <w:pPr>
              <w:pStyle w:val="csf06cd379"/>
              <w:rPr>
                <w:lang w:val="ru-RU"/>
              </w:rPr>
            </w:pPr>
            <w:r w:rsidRPr="00155358">
              <w:rPr>
                <w:rStyle w:val="cs9f0a404020"/>
                <w:lang w:val="ru-RU"/>
              </w:rPr>
              <w:t xml:space="preserve">к.м.н. Бойчук Н.С. </w:t>
            </w:r>
          </w:p>
          <w:p w:rsidR="00E73E0D" w:rsidRPr="00E73E0D" w:rsidRDefault="00E73E0D">
            <w:pPr>
              <w:pStyle w:val="csf06cd379"/>
              <w:rPr>
                <w:lang w:val="ru-RU"/>
              </w:rPr>
            </w:pPr>
            <w:r w:rsidRPr="00E73E0D">
              <w:rPr>
                <w:rStyle w:val="cs9f0a404020"/>
                <w:lang w:val="ru-RU"/>
              </w:rPr>
              <w:t>Медичний центр товариства з обмеженою відповідальністю «Едельвейс Медікс», лікувально-профілактичний підрозділ, м. Київ</w:t>
            </w:r>
          </w:p>
        </w:tc>
      </w:tr>
    </w:tbl>
    <w:p w:rsidR="00E73E0D" w:rsidRPr="00E73E0D" w:rsidRDefault="00E73E0D">
      <w:pPr>
        <w:jc w:val="both"/>
        <w:rPr>
          <w:rFonts w:ascii="Arial" w:hAnsi="Arial" w:cs="Arial"/>
          <w:sz w:val="20"/>
          <w:szCs w:val="20"/>
          <w:lang w:val="ru-RU"/>
        </w:rPr>
      </w:pPr>
      <w:r w:rsidRPr="00E73E0D">
        <w:rPr>
          <w:rFonts w:ascii="Arial" w:hAnsi="Arial" w:cs="Arial"/>
          <w:sz w:val="20"/>
          <w:szCs w:val="20"/>
          <w:lang w:val="ru-RU"/>
        </w:rPr>
        <w:t>Заявник - Підприємство з 100% іноземною інвестицією «АЙК'ЮВІА РДС Україна»</w:t>
      </w:r>
    </w:p>
    <w:p w:rsidR="00656C60" w:rsidRDefault="00656C60" w:rsidP="00656C60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656C60" w:rsidRDefault="00656C60" w:rsidP="00656C60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E73E0D" w:rsidRPr="00E73E0D" w:rsidRDefault="003F3398" w:rsidP="00656C60">
      <w:pPr>
        <w:jc w:val="both"/>
        <w:rPr>
          <w:rStyle w:val="cs80d9435b21"/>
          <w:lang w:val="ru-RU"/>
        </w:rPr>
      </w:pPr>
      <w:r>
        <w:rPr>
          <w:rFonts w:ascii="Arial" w:hAnsi="Arial" w:cs="Arial"/>
          <w:b/>
          <w:sz w:val="20"/>
          <w:szCs w:val="20"/>
          <w:lang w:val="ru-RU"/>
        </w:rPr>
        <w:t>21</w:t>
      </w:r>
      <w:r w:rsidR="00656C60" w:rsidRPr="00656C60">
        <w:rPr>
          <w:rFonts w:ascii="Arial" w:hAnsi="Arial" w:cs="Arial"/>
          <w:b/>
          <w:sz w:val="20"/>
          <w:szCs w:val="20"/>
          <w:lang w:val="ru-RU"/>
        </w:rPr>
        <w:t>.</w:t>
      </w:r>
      <w:r w:rsidR="00656C60">
        <w:rPr>
          <w:rFonts w:ascii="Arial" w:hAnsi="Arial" w:cs="Arial"/>
          <w:sz w:val="20"/>
          <w:szCs w:val="20"/>
          <w:lang w:val="ru-RU"/>
        </w:rPr>
        <w:t xml:space="preserve"> </w:t>
      </w:r>
      <w:r w:rsidR="00E73E0D" w:rsidRPr="00E73E0D">
        <w:rPr>
          <w:rStyle w:val="cs9b0062621"/>
          <w:lang w:val="ru-RU"/>
        </w:rPr>
        <w:t>Зміна місця проведення клінічного випробування; Зміна назви місця проведення клінічного випробування</w:t>
      </w:r>
      <w:r w:rsidR="00E73E0D" w:rsidRPr="00E73E0D">
        <w:rPr>
          <w:rStyle w:val="cs9f0a404021"/>
          <w:lang w:val="ru-RU"/>
        </w:rPr>
        <w:t xml:space="preserve"> </w:t>
      </w:r>
      <w:proofErr w:type="gramStart"/>
      <w:r w:rsidR="00E73E0D" w:rsidRPr="00E73E0D">
        <w:rPr>
          <w:rStyle w:val="cs9f0a404021"/>
          <w:lang w:val="ru-RU"/>
        </w:rPr>
        <w:t>до протоколу</w:t>
      </w:r>
      <w:proofErr w:type="gramEnd"/>
      <w:r w:rsidR="00E73E0D" w:rsidRPr="00E73E0D">
        <w:rPr>
          <w:rStyle w:val="cs9f0a404021"/>
          <w:lang w:val="ru-RU"/>
        </w:rPr>
        <w:t xml:space="preserve"> клінічного дослідження «52-тижневе відкрите подовжене дослідження </w:t>
      </w:r>
      <w:r w:rsidR="00E73E0D" w:rsidRPr="00E73E0D">
        <w:rPr>
          <w:rStyle w:val="cs9b0062621"/>
          <w:lang w:val="ru-RU"/>
        </w:rPr>
        <w:t>пімавансерину</w:t>
      </w:r>
      <w:r w:rsidR="00E73E0D" w:rsidRPr="00E73E0D">
        <w:rPr>
          <w:rStyle w:val="cs9f0a404021"/>
          <w:lang w:val="ru-RU"/>
        </w:rPr>
        <w:t xml:space="preserve"> у дорослих та людей похилого віку з нейропсихіатричними симптомами, пов'язаними із нейродегенеративним захворюванням», код дослідження </w:t>
      </w:r>
      <w:r w:rsidR="00E73E0D">
        <w:rPr>
          <w:rStyle w:val="cs9b0062621"/>
        </w:rPr>
        <w:t>ACP</w:t>
      </w:r>
      <w:r w:rsidR="00E73E0D" w:rsidRPr="00E73E0D">
        <w:rPr>
          <w:rStyle w:val="cs9b0062621"/>
          <w:lang w:val="ru-RU"/>
        </w:rPr>
        <w:t>-103-047</w:t>
      </w:r>
      <w:r w:rsidR="00E73E0D" w:rsidRPr="00E73E0D">
        <w:rPr>
          <w:rStyle w:val="cs9f0a404021"/>
          <w:lang w:val="ru-RU"/>
        </w:rPr>
        <w:t>, з інкорпорованою поправкою 3, фінальна версія 1.0 від 23 липня 2019 р.; спонсор - «АКАДІА Фармасьютікалз Інк., США»</w:t>
      </w:r>
      <w:r w:rsidR="00E73E0D">
        <w:rPr>
          <w:rStyle w:val="cs9f0a404021"/>
          <w:lang w:val="ru-RU"/>
        </w:rPr>
        <w:t xml:space="preserve"> </w:t>
      </w:r>
      <w:r w:rsidR="00E73E0D" w:rsidRPr="00E73E0D">
        <w:rPr>
          <w:rStyle w:val="cs9f0a404021"/>
          <w:lang w:val="ru-RU"/>
        </w:rPr>
        <w:t>(</w:t>
      </w:r>
      <w:r w:rsidR="00E73E0D">
        <w:rPr>
          <w:rStyle w:val="cs9f0a404021"/>
        </w:rPr>
        <w:t>ACADIA</w:t>
      </w:r>
      <w:r w:rsidR="00E73E0D" w:rsidRPr="00E73E0D">
        <w:rPr>
          <w:rStyle w:val="cs9f0a404021"/>
          <w:lang w:val="ru-RU"/>
        </w:rPr>
        <w:t xml:space="preserve"> </w:t>
      </w:r>
      <w:r w:rsidR="00E73E0D">
        <w:rPr>
          <w:rStyle w:val="cs9f0a404021"/>
        </w:rPr>
        <w:t>Pharmaceuticals</w:t>
      </w:r>
      <w:r w:rsidR="00E73E0D" w:rsidRPr="00E73E0D">
        <w:rPr>
          <w:rStyle w:val="cs9f0a404021"/>
          <w:lang w:val="ru-RU"/>
        </w:rPr>
        <w:t xml:space="preserve"> </w:t>
      </w:r>
      <w:r w:rsidR="00E73E0D">
        <w:rPr>
          <w:rStyle w:val="cs9f0a404021"/>
        </w:rPr>
        <w:t>Inc</w:t>
      </w:r>
      <w:r w:rsidR="00E73E0D" w:rsidRPr="00E73E0D">
        <w:rPr>
          <w:rStyle w:val="cs9f0a404021"/>
          <w:lang w:val="ru-RU"/>
        </w:rPr>
        <w:t xml:space="preserve">., </w:t>
      </w:r>
      <w:r w:rsidR="00E73E0D">
        <w:rPr>
          <w:rStyle w:val="cs9f0a404021"/>
        </w:rPr>
        <w:t>USA</w:t>
      </w:r>
      <w:r w:rsidR="00E73E0D" w:rsidRPr="00E73E0D">
        <w:rPr>
          <w:rStyle w:val="cs9f0a404021"/>
          <w:lang w:val="ru-RU"/>
        </w:rPr>
        <w:t>).</w:t>
      </w:r>
    </w:p>
    <w:tbl>
      <w:tblPr>
        <w:tblW w:w="0" w:type="auto"/>
        <w:tblInd w:w="-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4826"/>
      </w:tblGrid>
      <w:tr w:rsidR="00E73E0D" w:rsidTr="00E73E0D">
        <w:trPr>
          <w:trHeight w:val="213"/>
        </w:trPr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E0D" w:rsidRPr="00E73E0D" w:rsidRDefault="00E73E0D" w:rsidP="00E73E0D">
            <w:pPr>
              <w:pStyle w:val="cs2e86d3a6"/>
              <w:rPr>
                <w:b/>
              </w:rPr>
            </w:pPr>
            <w:r w:rsidRPr="00E73E0D">
              <w:rPr>
                <w:rStyle w:val="cs9b0062621"/>
                <w:b w:val="0"/>
              </w:rPr>
              <w:t>БУЛО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E0D" w:rsidRPr="00E73E0D" w:rsidRDefault="00E73E0D" w:rsidP="00E73E0D">
            <w:pPr>
              <w:pStyle w:val="cs2e86d3a6"/>
              <w:rPr>
                <w:b/>
              </w:rPr>
            </w:pPr>
            <w:r w:rsidRPr="00E73E0D">
              <w:rPr>
                <w:rStyle w:val="cs9b0062621"/>
                <w:b w:val="0"/>
              </w:rPr>
              <w:t>СТАЛО</w:t>
            </w:r>
          </w:p>
        </w:tc>
      </w:tr>
      <w:tr w:rsidR="00E73E0D" w:rsidRPr="003F3398" w:rsidTr="00E73E0D">
        <w:trPr>
          <w:trHeight w:val="213"/>
        </w:trPr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E0D" w:rsidRPr="00E73E0D" w:rsidRDefault="00E73E0D" w:rsidP="00E73E0D">
            <w:pPr>
              <w:pStyle w:val="cs80d9435b"/>
              <w:rPr>
                <w:b/>
                <w:lang w:val="ru-RU"/>
              </w:rPr>
            </w:pPr>
            <w:r w:rsidRPr="00E73E0D">
              <w:rPr>
                <w:rStyle w:val="cs9b0062621"/>
                <w:b w:val="0"/>
                <w:lang w:val="ru-RU"/>
              </w:rPr>
              <w:t xml:space="preserve">д.м.н. Мороз С.М. </w:t>
            </w:r>
          </w:p>
          <w:p w:rsidR="00E73E0D" w:rsidRPr="00E73E0D" w:rsidRDefault="00E73E0D" w:rsidP="00E73E0D">
            <w:pPr>
              <w:pStyle w:val="cs80d9435b"/>
              <w:rPr>
                <w:lang w:val="ru-RU"/>
              </w:rPr>
            </w:pPr>
            <w:r w:rsidRPr="00E73E0D">
              <w:rPr>
                <w:rStyle w:val="cs9b0062621"/>
                <w:lang w:val="ru-RU"/>
              </w:rPr>
              <w:t xml:space="preserve">Комунальне підприємство «Дніпропетровська обласна клінічна лікарня ім. І.І. Мечникова» </w:t>
            </w:r>
            <w:r w:rsidRPr="00E73E0D">
              <w:rPr>
                <w:rStyle w:val="cs9f0a404021"/>
                <w:lang w:val="ru-RU"/>
              </w:rPr>
              <w:t>Дніпропетровської обласної ради»</w:t>
            </w:r>
            <w:r w:rsidRPr="00E73E0D">
              <w:rPr>
                <w:rStyle w:val="cs9b0062621"/>
                <w:lang w:val="ru-RU"/>
              </w:rPr>
              <w:t xml:space="preserve">, обласний центр психосоматичних розладів на базі психоневрологічного відділення, </w:t>
            </w:r>
            <w:r>
              <w:rPr>
                <w:rStyle w:val="cs9b0062621"/>
              </w:rPr>
              <w:t> </w:t>
            </w:r>
            <w:r w:rsidRPr="00E73E0D">
              <w:rPr>
                <w:rStyle w:val="cs9b0062621"/>
                <w:lang w:val="ru-RU"/>
              </w:rPr>
              <w:t xml:space="preserve">м. Дніпро 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E0D" w:rsidRPr="00E73E0D" w:rsidRDefault="00E73E0D" w:rsidP="00E73E0D">
            <w:pPr>
              <w:pStyle w:val="csf06cd379"/>
              <w:rPr>
                <w:b/>
                <w:lang w:val="ru-RU"/>
              </w:rPr>
            </w:pPr>
            <w:r w:rsidRPr="00E73E0D">
              <w:rPr>
                <w:rStyle w:val="cs9b0062621"/>
                <w:b w:val="0"/>
                <w:lang w:val="ru-RU"/>
              </w:rPr>
              <w:t xml:space="preserve">д.м.н. Мороз С.М. </w:t>
            </w:r>
          </w:p>
          <w:p w:rsidR="00E73E0D" w:rsidRPr="00E73E0D" w:rsidRDefault="00E73E0D" w:rsidP="00E73E0D">
            <w:pPr>
              <w:pStyle w:val="cs80d9435b"/>
              <w:rPr>
                <w:lang w:val="ru-RU"/>
              </w:rPr>
            </w:pPr>
            <w:r w:rsidRPr="00E73E0D">
              <w:rPr>
                <w:rStyle w:val="cs9b0062621"/>
                <w:lang w:val="ru-RU"/>
              </w:rPr>
              <w:t xml:space="preserve">Комунальне підприємство «Дніпропетровська багатопрофільна клінічна лікарня з надання психіатричної допомоги» </w:t>
            </w:r>
            <w:r w:rsidRPr="00E73E0D">
              <w:rPr>
                <w:rStyle w:val="cs9f0a404021"/>
                <w:lang w:val="ru-RU"/>
              </w:rPr>
              <w:t>Дніпропетровської обласної ради»</w:t>
            </w:r>
            <w:r w:rsidRPr="00E73E0D">
              <w:rPr>
                <w:rStyle w:val="cs9b0062621"/>
                <w:lang w:val="ru-RU"/>
              </w:rPr>
              <w:t>, Обласний центр психосоматичних розладів на базі психіатричного відділення №28, м. Дніпро</w:t>
            </w:r>
          </w:p>
        </w:tc>
      </w:tr>
    </w:tbl>
    <w:p w:rsidR="00E73E0D" w:rsidRDefault="00E73E0D">
      <w:pPr>
        <w:pStyle w:val="cs80d9435b"/>
        <w:rPr>
          <w:rStyle w:val="csed36d4af21"/>
          <w:lang w:val="ru-RU"/>
        </w:rPr>
      </w:pPr>
    </w:p>
    <w:tbl>
      <w:tblPr>
        <w:tblW w:w="0" w:type="auto"/>
        <w:tblInd w:w="-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4826"/>
      </w:tblGrid>
      <w:tr w:rsidR="00E73E0D" w:rsidTr="00E73E0D">
        <w:trPr>
          <w:trHeight w:val="213"/>
        </w:trPr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E0D" w:rsidRPr="00E73E0D" w:rsidRDefault="00E73E0D" w:rsidP="00E73E0D">
            <w:pPr>
              <w:pStyle w:val="cs2e86d3a6"/>
              <w:rPr>
                <w:b/>
              </w:rPr>
            </w:pPr>
            <w:r w:rsidRPr="00E73E0D">
              <w:rPr>
                <w:rStyle w:val="cs9b0062621"/>
                <w:b w:val="0"/>
              </w:rPr>
              <w:t>БУЛО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E0D" w:rsidRPr="00E73E0D" w:rsidRDefault="00E73E0D" w:rsidP="00E73E0D">
            <w:pPr>
              <w:pStyle w:val="cs2e86d3a6"/>
              <w:rPr>
                <w:b/>
              </w:rPr>
            </w:pPr>
            <w:r w:rsidRPr="00E73E0D">
              <w:rPr>
                <w:rStyle w:val="cs9b0062621"/>
                <w:b w:val="0"/>
              </w:rPr>
              <w:t>СТАЛО</w:t>
            </w:r>
          </w:p>
        </w:tc>
      </w:tr>
      <w:tr w:rsidR="00E73E0D" w:rsidRPr="003F3398" w:rsidTr="00E73E0D">
        <w:trPr>
          <w:trHeight w:val="213"/>
        </w:trPr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E0D" w:rsidRPr="00E73E0D" w:rsidRDefault="00E73E0D" w:rsidP="00E73E0D">
            <w:pPr>
              <w:pStyle w:val="cs80d9435b"/>
              <w:rPr>
                <w:b/>
                <w:lang w:val="ru-RU"/>
              </w:rPr>
            </w:pPr>
            <w:r w:rsidRPr="00E73E0D">
              <w:rPr>
                <w:rStyle w:val="cs9b0062621"/>
                <w:b w:val="0"/>
                <w:lang w:val="ru-RU"/>
              </w:rPr>
              <w:t xml:space="preserve">д.м.н., проф. Винник М.І. </w:t>
            </w:r>
          </w:p>
          <w:p w:rsidR="00E73E0D" w:rsidRPr="00E73E0D" w:rsidRDefault="00E73E0D" w:rsidP="00E73E0D">
            <w:pPr>
              <w:pStyle w:val="cs80d9435b"/>
              <w:rPr>
                <w:lang w:val="ru-RU"/>
              </w:rPr>
            </w:pPr>
            <w:r w:rsidRPr="00E73E0D">
              <w:rPr>
                <w:rStyle w:val="cs9b0062621"/>
                <w:lang w:val="ru-RU"/>
              </w:rPr>
              <w:t xml:space="preserve">Обласна психоневрологічна лікарня №3, </w:t>
            </w:r>
            <w:r>
              <w:rPr>
                <w:rStyle w:val="cs9b0062621"/>
              </w:rPr>
              <w:t> </w:t>
            </w:r>
            <w:r w:rsidRPr="00E73E0D">
              <w:rPr>
                <w:rStyle w:val="cs9f0a404021"/>
                <w:lang w:val="ru-RU"/>
              </w:rPr>
              <w:t>відділення №1,</w:t>
            </w:r>
            <w:r w:rsidRPr="00E73E0D">
              <w:rPr>
                <w:rStyle w:val="cs9b0062621"/>
                <w:lang w:val="ru-RU"/>
              </w:rPr>
              <w:t xml:space="preserve"> ДВНЗ </w:t>
            </w:r>
            <w:r w:rsidRPr="00E73E0D">
              <w:rPr>
                <w:rStyle w:val="cs9f0a404021"/>
                <w:lang w:val="ru-RU"/>
              </w:rPr>
              <w:t>«Івано-Франківський національний медичний університет»,</w:t>
            </w:r>
            <w:r w:rsidRPr="00E73E0D">
              <w:rPr>
                <w:rStyle w:val="cs9b0062621"/>
                <w:lang w:val="ru-RU"/>
              </w:rPr>
              <w:t xml:space="preserve"> </w:t>
            </w:r>
            <w:r w:rsidRPr="00E73E0D">
              <w:rPr>
                <w:rStyle w:val="cs9f0a404021"/>
                <w:lang w:val="ru-RU"/>
              </w:rPr>
              <w:t>кафедра психіатрії, нар</w:t>
            </w:r>
            <w:r w:rsidR="003F3398">
              <w:rPr>
                <w:rStyle w:val="cs9f0a404021"/>
                <w:lang w:val="ru-RU"/>
              </w:rPr>
              <w:t xml:space="preserve">кології та медичної психології,                   </w:t>
            </w:r>
            <w:bookmarkStart w:id="0" w:name="_GoBack"/>
            <w:bookmarkEnd w:id="0"/>
            <w:r w:rsidRPr="00E73E0D">
              <w:rPr>
                <w:rStyle w:val="cs9f0a404021"/>
                <w:lang w:val="ru-RU"/>
              </w:rPr>
              <w:t xml:space="preserve">м. Івано-Франківськ 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E0D" w:rsidRPr="00E73E0D" w:rsidRDefault="00E73E0D" w:rsidP="00E73E0D">
            <w:pPr>
              <w:pStyle w:val="csf06cd379"/>
              <w:rPr>
                <w:b/>
                <w:lang w:val="ru-RU"/>
              </w:rPr>
            </w:pPr>
            <w:r w:rsidRPr="00E73E0D">
              <w:rPr>
                <w:rStyle w:val="cs9b0062621"/>
                <w:b w:val="0"/>
                <w:lang w:val="ru-RU"/>
              </w:rPr>
              <w:t xml:space="preserve">д.м.н., проф. Винник М.І. </w:t>
            </w:r>
          </w:p>
          <w:p w:rsidR="00E73E0D" w:rsidRPr="00E73E0D" w:rsidRDefault="00E73E0D" w:rsidP="00E73E0D">
            <w:pPr>
              <w:pStyle w:val="cs80d9435b"/>
              <w:rPr>
                <w:lang w:val="ru-RU"/>
              </w:rPr>
            </w:pPr>
            <w:r w:rsidRPr="00E73E0D">
              <w:rPr>
                <w:rStyle w:val="cs9b0062621"/>
                <w:lang w:val="ru-RU"/>
              </w:rPr>
              <w:t xml:space="preserve">Комунальне некомерційне підприємство «Прикарпатський обласний клінічний центр психічного здоров`я Івано-Франківської обласної ради», </w:t>
            </w:r>
            <w:r w:rsidRPr="00E73E0D">
              <w:rPr>
                <w:rStyle w:val="cs9f0a404021"/>
                <w:lang w:val="ru-RU"/>
              </w:rPr>
              <w:t>відділення №1,</w:t>
            </w:r>
            <w:r w:rsidRPr="00E73E0D">
              <w:rPr>
                <w:rStyle w:val="cs9b0062621"/>
                <w:lang w:val="ru-RU"/>
              </w:rPr>
              <w:t xml:space="preserve"> </w:t>
            </w:r>
            <w:r w:rsidRPr="00E73E0D">
              <w:rPr>
                <w:rStyle w:val="cs9f0a404021"/>
                <w:lang w:val="ru-RU"/>
              </w:rPr>
              <w:t>Івано-Франківський національний медичний університет,</w:t>
            </w:r>
            <w:r w:rsidRPr="00E73E0D">
              <w:rPr>
                <w:rStyle w:val="cs9b0062621"/>
                <w:lang w:val="ru-RU"/>
              </w:rPr>
              <w:t xml:space="preserve"> </w:t>
            </w:r>
            <w:r w:rsidRPr="00E73E0D">
              <w:rPr>
                <w:rStyle w:val="cs9f0a404021"/>
                <w:lang w:val="ru-RU"/>
              </w:rPr>
              <w:t>кафедра психіатрії, наркології та медичної психології, м. Івано-Франківськ</w:t>
            </w:r>
          </w:p>
        </w:tc>
      </w:tr>
    </w:tbl>
    <w:p w:rsidR="00E73E0D" w:rsidRPr="00E73E0D" w:rsidRDefault="00E73E0D">
      <w:pPr>
        <w:jc w:val="both"/>
        <w:rPr>
          <w:rFonts w:ascii="Arial" w:hAnsi="Arial" w:cs="Arial"/>
          <w:sz w:val="20"/>
          <w:szCs w:val="20"/>
          <w:lang w:val="ru-RU"/>
        </w:rPr>
      </w:pPr>
      <w:r w:rsidRPr="00E73E0D">
        <w:rPr>
          <w:rFonts w:ascii="Arial" w:hAnsi="Arial" w:cs="Arial"/>
          <w:sz w:val="20"/>
          <w:szCs w:val="20"/>
          <w:lang w:val="ru-RU"/>
        </w:rPr>
        <w:t>Заявник - ТОВ «ВОРЛДВАЙД КЛІНІКАЛ ТРАІЛС УКР»</w:t>
      </w:r>
    </w:p>
    <w:p w:rsidR="00656C60" w:rsidRDefault="00656C60" w:rsidP="00656C60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656C60" w:rsidRDefault="00656C60" w:rsidP="00656C60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E73E0D" w:rsidRPr="00656C60" w:rsidRDefault="003F3398" w:rsidP="00656C60">
      <w:pPr>
        <w:jc w:val="both"/>
        <w:rPr>
          <w:rStyle w:val="cs80d9435b22"/>
          <w:lang w:val="ru-RU"/>
        </w:rPr>
      </w:pPr>
      <w:r>
        <w:rPr>
          <w:rFonts w:ascii="Arial" w:hAnsi="Arial" w:cs="Arial"/>
          <w:b/>
          <w:sz w:val="20"/>
          <w:szCs w:val="20"/>
          <w:lang w:val="ru-RU"/>
        </w:rPr>
        <w:t>22</w:t>
      </w:r>
      <w:r w:rsidR="00656C60" w:rsidRPr="00656C60">
        <w:rPr>
          <w:rFonts w:ascii="Arial" w:hAnsi="Arial" w:cs="Arial"/>
          <w:b/>
          <w:sz w:val="20"/>
          <w:szCs w:val="20"/>
          <w:lang w:val="ru-RU"/>
        </w:rPr>
        <w:t>.</w:t>
      </w:r>
      <w:r w:rsidR="00656C60">
        <w:rPr>
          <w:rFonts w:ascii="Arial" w:hAnsi="Arial" w:cs="Arial"/>
          <w:sz w:val="20"/>
          <w:szCs w:val="20"/>
          <w:lang w:val="ru-RU"/>
        </w:rPr>
        <w:t xml:space="preserve"> </w:t>
      </w:r>
      <w:r w:rsidR="00E73E0D" w:rsidRPr="00E73E0D">
        <w:rPr>
          <w:rStyle w:val="cs9b0062622"/>
          <w:lang w:val="ru-RU"/>
        </w:rPr>
        <w:t>Зміна місць проведення випробування; Зміна відповідального дослідника в місці проведення випробування</w:t>
      </w:r>
      <w:r w:rsidR="00E73E0D" w:rsidRPr="00E73E0D">
        <w:rPr>
          <w:rStyle w:val="cs9f0a404022"/>
          <w:lang w:val="ru-RU"/>
        </w:rPr>
        <w:t xml:space="preserve"> </w:t>
      </w:r>
      <w:proofErr w:type="gramStart"/>
      <w:r w:rsidR="00E73E0D" w:rsidRPr="00E73E0D">
        <w:rPr>
          <w:rStyle w:val="cs9f0a404022"/>
          <w:lang w:val="ru-RU"/>
        </w:rPr>
        <w:t>до протоколу</w:t>
      </w:r>
      <w:proofErr w:type="gramEnd"/>
      <w:r w:rsidR="00E73E0D" w:rsidRPr="00E73E0D">
        <w:rPr>
          <w:rStyle w:val="cs9f0a404022"/>
          <w:lang w:val="ru-RU"/>
        </w:rPr>
        <w:t xml:space="preserve"> клінічного дослідження «Застосування </w:t>
      </w:r>
      <w:r w:rsidR="00E73E0D" w:rsidRPr="00E73E0D">
        <w:rPr>
          <w:rStyle w:val="cs9b0062622"/>
          <w:lang w:val="ru-RU"/>
        </w:rPr>
        <w:t xml:space="preserve">пемафібрату </w:t>
      </w:r>
      <w:r w:rsidR="00E73E0D" w:rsidRPr="00E73E0D">
        <w:rPr>
          <w:rStyle w:val="cs9f0a404022"/>
          <w:lang w:val="ru-RU"/>
        </w:rPr>
        <w:t xml:space="preserve">для зменшення серцево-судинних ускладнень за рахунок зниження рівня тригліцеридів у пацієнтів із </w:t>
      </w:r>
      <w:r w:rsidR="00E73E0D" w:rsidRPr="00E73E0D">
        <w:rPr>
          <w:rStyle w:val="cs9f0a404022"/>
          <w:lang w:val="ru-RU"/>
        </w:rPr>
        <w:lastRenderedPageBreak/>
        <w:t xml:space="preserve">цукровим діабетом», код дослідження </w:t>
      </w:r>
      <w:r w:rsidR="00E73E0D">
        <w:rPr>
          <w:rStyle w:val="cs9b0062622"/>
        </w:rPr>
        <w:t>K</w:t>
      </w:r>
      <w:r w:rsidR="00E73E0D" w:rsidRPr="00E73E0D">
        <w:rPr>
          <w:rStyle w:val="cs9b0062622"/>
          <w:lang w:val="ru-RU"/>
        </w:rPr>
        <w:t>-877-302</w:t>
      </w:r>
      <w:r w:rsidR="00E73E0D" w:rsidRPr="00E73E0D">
        <w:rPr>
          <w:rStyle w:val="cs9f0a404022"/>
          <w:lang w:val="ru-RU"/>
        </w:rPr>
        <w:t xml:space="preserve">, версія 3 з інкорпорованою поправкою </w:t>
      </w:r>
      <w:r w:rsidR="00E73E0D" w:rsidRPr="00656C60">
        <w:rPr>
          <w:rStyle w:val="cs9f0a404022"/>
          <w:lang w:val="ru-RU"/>
        </w:rPr>
        <w:t xml:space="preserve">2 від 18 березня 2020 року; спонсор - </w:t>
      </w:r>
      <w:r w:rsidR="00E73E0D">
        <w:rPr>
          <w:rStyle w:val="cs9f0a404022"/>
        </w:rPr>
        <w:t>Kowa</w:t>
      </w:r>
      <w:r w:rsidR="00E73E0D" w:rsidRPr="00656C60">
        <w:rPr>
          <w:rStyle w:val="cs9f0a404022"/>
          <w:lang w:val="ru-RU"/>
        </w:rPr>
        <w:t xml:space="preserve"> </w:t>
      </w:r>
      <w:r w:rsidR="00E73E0D">
        <w:rPr>
          <w:rStyle w:val="cs9f0a404022"/>
        </w:rPr>
        <w:t>Research</w:t>
      </w:r>
      <w:r w:rsidR="00E73E0D" w:rsidRPr="00656C60">
        <w:rPr>
          <w:rStyle w:val="cs9f0a404022"/>
          <w:lang w:val="ru-RU"/>
        </w:rPr>
        <w:t xml:space="preserve"> </w:t>
      </w:r>
      <w:r w:rsidR="00E73E0D">
        <w:rPr>
          <w:rStyle w:val="cs9f0a404022"/>
        </w:rPr>
        <w:t>Institute</w:t>
      </w:r>
      <w:r w:rsidR="00E73E0D" w:rsidRPr="00656C60">
        <w:rPr>
          <w:rStyle w:val="cs9f0a404022"/>
          <w:lang w:val="ru-RU"/>
        </w:rPr>
        <w:t xml:space="preserve">, </w:t>
      </w:r>
      <w:r w:rsidR="00E73E0D">
        <w:rPr>
          <w:rStyle w:val="cs9f0a404022"/>
        </w:rPr>
        <w:t>Inc</w:t>
      </w:r>
      <w:r w:rsidR="00E73E0D" w:rsidRPr="00656C60">
        <w:rPr>
          <w:rStyle w:val="cs9f0a404022"/>
          <w:lang w:val="ru-RU"/>
        </w:rPr>
        <w:t xml:space="preserve">., </w:t>
      </w:r>
      <w:r w:rsidR="00E73E0D">
        <w:rPr>
          <w:rStyle w:val="cs9f0a404022"/>
        </w:rPr>
        <w:t>United</w:t>
      </w:r>
      <w:r w:rsidR="00E73E0D" w:rsidRPr="00656C60">
        <w:rPr>
          <w:rStyle w:val="cs9f0a404022"/>
          <w:lang w:val="ru-RU"/>
        </w:rPr>
        <w:t xml:space="preserve"> </w:t>
      </w:r>
      <w:r w:rsidR="00E73E0D">
        <w:rPr>
          <w:rStyle w:val="cs9f0a404022"/>
        </w:rPr>
        <w:t>States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3"/>
        <w:gridCol w:w="4814"/>
      </w:tblGrid>
      <w:tr w:rsidR="00E73E0D" w:rsidTr="00E73E0D">
        <w:trPr>
          <w:trHeight w:val="213"/>
        </w:trPr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E0D" w:rsidRDefault="00E73E0D">
            <w:pPr>
              <w:pStyle w:val="cs2e86d3a6"/>
            </w:pPr>
            <w:r>
              <w:rPr>
                <w:rStyle w:val="cs9f0a404022"/>
              </w:rPr>
              <w:t>БУЛО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E0D" w:rsidRDefault="00E73E0D">
            <w:pPr>
              <w:pStyle w:val="cs2e86d3a6"/>
            </w:pPr>
            <w:r>
              <w:rPr>
                <w:rStyle w:val="cs9f0a404022"/>
              </w:rPr>
              <w:t>СТАЛО</w:t>
            </w:r>
          </w:p>
        </w:tc>
      </w:tr>
      <w:tr w:rsidR="00E73E0D" w:rsidRPr="003F3398" w:rsidTr="00E73E0D">
        <w:trPr>
          <w:trHeight w:val="213"/>
        </w:trPr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E0D" w:rsidRPr="00E73E0D" w:rsidRDefault="00E73E0D">
            <w:pPr>
              <w:pStyle w:val="cs80d9435b"/>
              <w:rPr>
                <w:lang w:val="ru-RU"/>
              </w:rPr>
            </w:pPr>
            <w:r w:rsidRPr="00E73E0D">
              <w:rPr>
                <w:rStyle w:val="cs9f0a404022"/>
                <w:lang w:val="ru-RU"/>
              </w:rPr>
              <w:t xml:space="preserve">к.м.н., доц. Винниченко Л.Б. </w:t>
            </w:r>
          </w:p>
          <w:p w:rsidR="00E73E0D" w:rsidRPr="00E73E0D" w:rsidRDefault="00E73E0D">
            <w:pPr>
              <w:pStyle w:val="cs80d9435b"/>
              <w:rPr>
                <w:lang w:val="ru-RU"/>
              </w:rPr>
            </w:pPr>
            <w:r w:rsidRPr="00E73E0D">
              <w:rPr>
                <w:rStyle w:val="cs9f0a404022"/>
                <w:lang w:val="ru-RU"/>
              </w:rPr>
              <w:t>Комунальна установа «Сумська міська клінічна лікарня №1», денний стаціонар, Сумський державний університет, Медичний інститут, кафедра сімейної медицини, м. Суми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E0D" w:rsidRPr="00E73E0D" w:rsidRDefault="00E73E0D">
            <w:pPr>
              <w:pStyle w:val="csf06cd379"/>
              <w:rPr>
                <w:lang w:val="ru-RU"/>
              </w:rPr>
            </w:pPr>
            <w:r w:rsidRPr="00E73E0D">
              <w:rPr>
                <w:rStyle w:val="cs9f0a404022"/>
                <w:lang w:val="ru-RU"/>
              </w:rPr>
              <w:t>к.м.н., доц. Винниченко Л.Б.</w:t>
            </w:r>
          </w:p>
          <w:p w:rsidR="00E73E0D" w:rsidRPr="00E73E0D" w:rsidRDefault="00E73E0D">
            <w:pPr>
              <w:pStyle w:val="cs80d9435b"/>
              <w:rPr>
                <w:lang w:val="ru-RU"/>
              </w:rPr>
            </w:pPr>
            <w:r w:rsidRPr="00E73E0D">
              <w:rPr>
                <w:rStyle w:val="cs9f0a404022"/>
                <w:lang w:val="ru-RU"/>
              </w:rPr>
              <w:t>Університетська клініка Сумського державного університету, лікувально-профілактичний підрозділ, Сумський державний університет, Медичний інститут, кафедра сімейної медицини з курсом дерматовенерології, м. Суми</w:t>
            </w:r>
          </w:p>
        </w:tc>
      </w:tr>
      <w:tr w:rsidR="00E73E0D" w:rsidRPr="003F3398" w:rsidTr="00E73E0D">
        <w:trPr>
          <w:trHeight w:val="213"/>
        </w:trPr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E0D" w:rsidRPr="00E73E0D" w:rsidRDefault="00E73E0D">
            <w:pPr>
              <w:pStyle w:val="cs80d9435b"/>
              <w:rPr>
                <w:lang w:val="ru-RU"/>
              </w:rPr>
            </w:pPr>
            <w:r w:rsidRPr="00E73E0D">
              <w:rPr>
                <w:rStyle w:val="cs9f0a404022"/>
                <w:lang w:val="ru-RU"/>
              </w:rPr>
              <w:t>к.м.н. Сорокіна І.О.</w:t>
            </w:r>
          </w:p>
          <w:p w:rsidR="00E73E0D" w:rsidRPr="00E73E0D" w:rsidRDefault="00E73E0D">
            <w:pPr>
              <w:pStyle w:val="cs80d9435b"/>
              <w:rPr>
                <w:lang w:val="ru-RU"/>
              </w:rPr>
            </w:pPr>
            <w:r w:rsidRPr="00E73E0D">
              <w:rPr>
                <w:rStyle w:val="cs9f0a404022"/>
                <w:lang w:val="ru-RU"/>
              </w:rPr>
              <w:t>Медичний центр приватного вищого навчального закладу «Інститут загальної практики - сімейної медицини», м. Київ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E0D" w:rsidRPr="00E73E0D" w:rsidRDefault="00E73E0D">
            <w:pPr>
              <w:pStyle w:val="csf06cd379"/>
              <w:rPr>
                <w:lang w:val="ru-RU"/>
              </w:rPr>
            </w:pPr>
            <w:r w:rsidRPr="00E73E0D">
              <w:rPr>
                <w:rStyle w:val="cs9f0a404022"/>
                <w:lang w:val="ru-RU"/>
              </w:rPr>
              <w:t xml:space="preserve">к.м.н. Бойчук Н.С. </w:t>
            </w:r>
          </w:p>
          <w:p w:rsidR="00E73E0D" w:rsidRPr="00E73E0D" w:rsidRDefault="00E73E0D">
            <w:pPr>
              <w:pStyle w:val="cs80d9435b"/>
              <w:rPr>
                <w:lang w:val="ru-RU"/>
              </w:rPr>
            </w:pPr>
            <w:r w:rsidRPr="00E73E0D">
              <w:rPr>
                <w:rStyle w:val="cs9f0a404022"/>
                <w:lang w:val="ru-RU"/>
              </w:rPr>
              <w:t>Медичний центр товариства з обмеженою відповідальністю «Едельвейс Медікс», лікувально-профілактичний підрозділ, м. Київ</w:t>
            </w:r>
          </w:p>
        </w:tc>
      </w:tr>
    </w:tbl>
    <w:p w:rsidR="00E73E0D" w:rsidRPr="00E73E0D" w:rsidRDefault="00E73E0D">
      <w:pPr>
        <w:jc w:val="both"/>
        <w:rPr>
          <w:rFonts w:ascii="Arial" w:hAnsi="Arial" w:cs="Arial"/>
          <w:sz w:val="20"/>
          <w:szCs w:val="20"/>
          <w:lang w:val="ru-RU"/>
        </w:rPr>
      </w:pPr>
      <w:r w:rsidRPr="00E73E0D">
        <w:rPr>
          <w:rFonts w:ascii="Arial" w:hAnsi="Arial" w:cs="Arial"/>
          <w:sz w:val="20"/>
          <w:szCs w:val="20"/>
          <w:lang w:val="ru-RU"/>
        </w:rPr>
        <w:t>Заявник - Підприємство з 100% іноземною інвестицією «АЙК’ЮВІА РДС Україна»</w:t>
      </w:r>
    </w:p>
    <w:p w:rsidR="00656C60" w:rsidRDefault="00656C60" w:rsidP="00656C60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656C60" w:rsidRDefault="00656C60" w:rsidP="00656C60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E73E0D" w:rsidRPr="00E73E0D" w:rsidRDefault="003F3398" w:rsidP="00656C60">
      <w:pPr>
        <w:jc w:val="both"/>
        <w:rPr>
          <w:rStyle w:val="cs80d9435b23"/>
          <w:lang w:val="ru-RU"/>
        </w:rPr>
      </w:pPr>
      <w:r>
        <w:rPr>
          <w:rFonts w:ascii="Arial" w:hAnsi="Arial" w:cs="Arial"/>
          <w:b/>
          <w:sz w:val="20"/>
          <w:szCs w:val="20"/>
          <w:lang w:val="ru-RU"/>
        </w:rPr>
        <w:t>23</w:t>
      </w:r>
      <w:r w:rsidR="00656C60" w:rsidRPr="00656C60">
        <w:rPr>
          <w:rFonts w:ascii="Arial" w:hAnsi="Arial" w:cs="Arial"/>
          <w:b/>
          <w:sz w:val="20"/>
          <w:szCs w:val="20"/>
          <w:lang w:val="ru-RU"/>
        </w:rPr>
        <w:t>.</w:t>
      </w:r>
      <w:r w:rsidR="00656C60">
        <w:rPr>
          <w:rFonts w:ascii="Arial" w:hAnsi="Arial" w:cs="Arial"/>
          <w:sz w:val="20"/>
          <w:szCs w:val="20"/>
          <w:lang w:val="ru-RU"/>
        </w:rPr>
        <w:t xml:space="preserve"> </w:t>
      </w:r>
      <w:r w:rsidR="00E73E0D" w:rsidRPr="00E73E0D">
        <w:rPr>
          <w:rStyle w:val="cs9b0062623"/>
          <w:lang w:val="ru-RU"/>
        </w:rPr>
        <w:t xml:space="preserve">Оновлений Протокол клінічного випробування </w:t>
      </w:r>
      <w:r w:rsidR="00E73E0D">
        <w:rPr>
          <w:rStyle w:val="cs9b0062623"/>
        </w:rPr>
        <w:t>G</w:t>
      </w:r>
      <w:r w:rsidR="00E73E0D" w:rsidRPr="00E73E0D">
        <w:rPr>
          <w:rStyle w:val="cs9b0062623"/>
          <w:lang w:val="ru-RU"/>
        </w:rPr>
        <w:t>1</w:t>
      </w:r>
      <w:r w:rsidR="00E73E0D">
        <w:rPr>
          <w:rStyle w:val="cs9b0062623"/>
        </w:rPr>
        <w:t>T</w:t>
      </w:r>
      <w:r w:rsidR="00E73E0D" w:rsidRPr="00E73E0D">
        <w:rPr>
          <w:rStyle w:val="cs9b0062623"/>
          <w:lang w:val="ru-RU"/>
        </w:rPr>
        <w:t>48-01, версія 9.0, від 26 жовтня 2021 року, англійською мовою; Інформація для пацієнта і Форма інформованої згоди на участь у частині 3 дослідження, версія 3.0 від 04 лютого 2022 року, для України Спеціальна версія на основі Глобальної Майстер-версії частини 3 ФІЗ – Версія: 3.0, від 25 жовтня 2021 року англійською та українською мовами; Додаток до Інформації для пацієнта і Форми інформованої згоди на участь у частині 3 дослідження, версія 3.0 від 04 лютого 2022 року, для України Спеціальна версія на основі Глобальної Майстер-версії частини 3 ФІЗ – Версія: 3.0, від 25 жовтня 2021 року англійською та українською мовами</w:t>
      </w:r>
      <w:r w:rsidR="00E73E0D" w:rsidRPr="00E73E0D">
        <w:rPr>
          <w:rStyle w:val="cs9f0a404023"/>
          <w:lang w:val="ru-RU"/>
        </w:rPr>
        <w:t xml:space="preserve"> до протоколу клінічного дослідження «Відкрите, багатоцентрове дослідження 1 фази для оцінки безпеки, переносимості, фармакокінетики та попередньої протипухлинної активності препарату </w:t>
      </w:r>
      <w:r w:rsidR="00E73E0D">
        <w:rPr>
          <w:rStyle w:val="cs9b0062623"/>
        </w:rPr>
        <w:t>G</w:t>
      </w:r>
      <w:r w:rsidR="00E73E0D" w:rsidRPr="00E73E0D">
        <w:rPr>
          <w:rStyle w:val="cs9b0062623"/>
          <w:lang w:val="ru-RU"/>
        </w:rPr>
        <w:t>1</w:t>
      </w:r>
      <w:r w:rsidR="00E73E0D">
        <w:rPr>
          <w:rStyle w:val="cs9b0062623"/>
        </w:rPr>
        <w:t>T</w:t>
      </w:r>
      <w:r w:rsidR="00E73E0D" w:rsidRPr="00E73E0D">
        <w:rPr>
          <w:rStyle w:val="cs9b0062623"/>
          <w:lang w:val="ru-RU"/>
        </w:rPr>
        <w:t xml:space="preserve">48 </w:t>
      </w:r>
      <w:r w:rsidR="00E73E0D" w:rsidRPr="00E73E0D">
        <w:rPr>
          <w:rStyle w:val="cs9f0a404023"/>
          <w:lang w:val="ru-RU"/>
        </w:rPr>
        <w:t xml:space="preserve">при його застосуванні у зростаючих дозах у вигляді монотерапії та у комбінації з Палбоциклібом у жінок з естроген-рецептор-позитивним, </w:t>
      </w:r>
      <w:r w:rsidR="00E73E0D">
        <w:rPr>
          <w:rStyle w:val="cs9f0a404023"/>
        </w:rPr>
        <w:t>HER</w:t>
      </w:r>
      <w:r w:rsidR="00E73E0D" w:rsidRPr="00E73E0D">
        <w:rPr>
          <w:rStyle w:val="cs9f0a404023"/>
          <w:lang w:val="ru-RU"/>
        </w:rPr>
        <w:t xml:space="preserve">2-негативним розповсюдженим раком молочної залози», код дослідження </w:t>
      </w:r>
      <w:r w:rsidR="00E73E0D">
        <w:rPr>
          <w:rStyle w:val="cs9b0062623"/>
        </w:rPr>
        <w:t>G</w:t>
      </w:r>
      <w:r w:rsidR="00E73E0D" w:rsidRPr="00E73E0D">
        <w:rPr>
          <w:rStyle w:val="cs9b0062623"/>
          <w:lang w:val="ru-RU"/>
        </w:rPr>
        <w:t>1</w:t>
      </w:r>
      <w:r w:rsidR="00E73E0D">
        <w:rPr>
          <w:rStyle w:val="cs9b0062623"/>
        </w:rPr>
        <w:t>T</w:t>
      </w:r>
      <w:r w:rsidR="00E73E0D" w:rsidRPr="00E73E0D">
        <w:rPr>
          <w:rStyle w:val="cs9b0062623"/>
          <w:lang w:val="ru-RU"/>
        </w:rPr>
        <w:t>48-01</w:t>
      </w:r>
      <w:r w:rsidR="00E73E0D" w:rsidRPr="00E73E0D">
        <w:rPr>
          <w:rStyle w:val="cs9f0a404023"/>
          <w:lang w:val="ru-RU"/>
        </w:rPr>
        <w:t xml:space="preserve">, версія 8.0 від 29 січня 2020 року; спонсор - </w:t>
      </w:r>
      <w:r w:rsidR="00E73E0D">
        <w:rPr>
          <w:rStyle w:val="cs9f0a404023"/>
        </w:rPr>
        <w:t>G</w:t>
      </w:r>
      <w:r w:rsidR="00E73E0D" w:rsidRPr="00E73E0D">
        <w:rPr>
          <w:rStyle w:val="cs9f0a404023"/>
          <w:lang w:val="ru-RU"/>
        </w:rPr>
        <w:t xml:space="preserve">1 </w:t>
      </w:r>
      <w:r w:rsidR="00E73E0D">
        <w:rPr>
          <w:rStyle w:val="cs9f0a404023"/>
        </w:rPr>
        <w:t>Therapeutics</w:t>
      </w:r>
      <w:r w:rsidR="00E73E0D" w:rsidRPr="00E73E0D">
        <w:rPr>
          <w:rStyle w:val="cs9f0a404023"/>
          <w:lang w:val="ru-RU"/>
        </w:rPr>
        <w:t xml:space="preserve">, </w:t>
      </w:r>
      <w:r w:rsidR="00E73E0D">
        <w:rPr>
          <w:rStyle w:val="cs9f0a404023"/>
        </w:rPr>
        <w:t>Inc</w:t>
      </w:r>
      <w:r w:rsidR="00E73E0D" w:rsidRPr="00E73E0D">
        <w:rPr>
          <w:rStyle w:val="cs9f0a404023"/>
          <w:lang w:val="ru-RU"/>
        </w:rPr>
        <w:t>., Північна Кароліна, США</w:t>
      </w:r>
    </w:p>
    <w:p w:rsidR="00E73E0D" w:rsidRPr="00E73E0D" w:rsidRDefault="00E73E0D">
      <w:pPr>
        <w:jc w:val="both"/>
        <w:rPr>
          <w:rFonts w:ascii="Arial" w:hAnsi="Arial" w:cs="Arial"/>
          <w:sz w:val="20"/>
          <w:szCs w:val="20"/>
          <w:lang w:val="ru-RU"/>
        </w:rPr>
      </w:pPr>
      <w:r w:rsidRPr="00E73E0D">
        <w:rPr>
          <w:rFonts w:ascii="Arial" w:hAnsi="Arial" w:cs="Arial"/>
          <w:sz w:val="20"/>
          <w:szCs w:val="20"/>
          <w:lang w:val="ru-RU"/>
        </w:rPr>
        <w:t>Заявник - ТОВ «АРЕНСІЯ ЕКСПЛОРАТОРІ МЕДІСІН», Україна</w:t>
      </w:r>
    </w:p>
    <w:p w:rsidR="00656C60" w:rsidRDefault="00656C60" w:rsidP="00656C60">
      <w:pPr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656C60" w:rsidRDefault="00656C60" w:rsidP="00656C60">
      <w:pPr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E73E0D" w:rsidRPr="00E73E0D" w:rsidRDefault="003F3398" w:rsidP="00656C60">
      <w:pPr>
        <w:jc w:val="both"/>
        <w:rPr>
          <w:rStyle w:val="cs80d9435b24"/>
          <w:lang w:val="ru-RU"/>
        </w:rPr>
      </w:pPr>
      <w:r>
        <w:rPr>
          <w:rFonts w:ascii="Arial" w:hAnsi="Arial" w:cs="Arial"/>
          <w:b/>
          <w:sz w:val="20"/>
          <w:szCs w:val="20"/>
          <w:lang w:val="ru-RU"/>
        </w:rPr>
        <w:t>24</w:t>
      </w:r>
      <w:r w:rsidR="00656C60" w:rsidRPr="00656C60">
        <w:rPr>
          <w:rFonts w:ascii="Arial" w:hAnsi="Arial" w:cs="Arial"/>
          <w:b/>
          <w:sz w:val="20"/>
          <w:szCs w:val="20"/>
          <w:lang w:val="ru-RU"/>
        </w:rPr>
        <w:t>.</w:t>
      </w:r>
      <w:r w:rsidR="00656C60">
        <w:rPr>
          <w:rFonts w:ascii="Arial" w:hAnsi="Arial" w:cs="Arial"/>
          <w:sz w:val="20"/>
          <w:szCs w:val="20"/>
          <w:lang w:val="ru-RU"/>
        </w:rPr>
        <w:t xml:space="preserve"> </w:t>
      </w:r>
      <w:r w:rsidR="00E73E0D" w:rsidRPr="00E73E0D">
        <w:rPr>
          <w:rStyle w:val="cs9b0062624"/>
          <w:lang w:val="ru-RU"/>
        </w:rPr>
        <w:t xml:space="preserve">Оновлений протокол клінічного дослідження </w:t>
      </w:r>
      <w:r w:rsidR="00E73E0D">
        <w:rPr>
          <w:rStyle w:val="cs9b0062624"/>
        </w:rPr>
        <w:t>CFTY</w:t>
      </w:r>
      <w:r w:rsidR="00E73E0D" w:rsidRPr="00E73E0D">
        <w:rPr>
          <w:rStyle w:val="cs9b0062624"/>
          <w:lang w:val="ru-RU"/>
        </w:rPr>
        <w:t>720</w:t>
      </w:r>
      <w:r w:rsidR="00E73E0D">
        <w:rPr>
          <w:rStyle w:val="cs9b0062624"/>
        </w:rPr>
        <w:t>D</w:t>
      </w:r>
      <w:r w:rsidR="00E73E0D" w:rsidRPr="00E73E0D">
        <w:rPr>
          <w:rStyle w:val="cs9b0062624"/>
          <w:lang w:val="ru-RU"/>
        </w:rPr>
        <w:t>2311, остаточна редакція 09 від 03 грудня 2021 р.; Синопсис оновленого протоколу клінічного дослідження, остаточна редакція 09 англійською мовою від 03 грудня 2021 р., переклад українською мовою від 04 січня 2022 р.; Інформація для батьків дитини та форма інформованої згоди, остаточна редакція №11.0 для України від 21 січня 2022 р., остаточний переклад з англійської мови на українську мову від 09 лютого 2022 р., остаточний переклад з англійської мови на російську мову від 09 лютого 2022 р.; Інформація для пацієнтів, які досягли віку 18 років під час проведення дослідження, та форма інформованої згоди, остаточна редакція №9.0 для України від 21 січня 2022 р., остаточний переклад з англійської мови на українську мову від 09 лютого 2022 р., остаточний переклад з англійської мови на російську мову від 09 лютого 2022 р.; Інформація для пацієнта та форма згоди на участь у дослідженні для дітей віком від 14 до 18 років, остаточна редакція №6.0 для українських дослідницьких центрів від 21 січня 2022 р., остаточний переклад з англійської мови на українську мову від 17 лютого 2022 р., остаточний переклад з англійської мови на російську мову від 17 лютого 2022 р.; Інформація для пацієнта та форма згоди на участь у дослідженні для дітей віком від 12 до 14 років, остаточна редакція №6.0 для українських дослідницьких центрів від 21 січня 2022 р., остаточний переклад з англійської мови на українську мову від 17 лютого 2022 р., остаточний переклад з англійської мови на російську мову від 17 лютого 2022 р.; Інформація для пацієнта та форма згоди на участь у дослідженні для дітей віком від 10 до 12 років, остаточна редакція №6.0 для українських дослідницьких центрів від 21 січня 2022 р., остаточний переклад з англійської мови на українську мову від 17 лютого 2022 р., остаточний переклад з англійської мови на російську мову від 17 лютого 2022 р.; Подовження періоду проведення клінічного випробування в Україні до 31 серпня 2028 р.</w:t>
      </w:r>
      <w:r w:rsidR="00E73E0D" w:rsidRPr="00E73E0D">
        <w:rPr>
          <w:rStyle w:val="cs9f0a404024"/>
          <w:lang w:val="ru-RU"/>
        </w:rPr>
        <w:t xml:space="preserve"> до протоколу клінічного випробування «Дворічне подвійно сліпе рандомізоване багатоцентрове дослідження з активним контролем, що проводиться в дітей і підлітків із розсіяним склерозом з метою оцінки безпечності й ефективності </w:t>
      </w:r>
      <w:r w:rsidR="00E73E0D" w:rsidRPr="00E73E0D">
        <w:rPr>
          <w:rStyle w:val="cs9b0062624"/>
          <w:lang w:val="ru-RU"/>
        </w:rPr>
        <w:t>фінголімоду</w:t>
      </w:r>
      <w:r w:rsidR="00E73E0D" w:rsidRPr="00E73E0D">
        <w:rPr>
          <w:rStyle w:val="cs9f0a404024"/>
          <w:lang w:val="ru-RU"/>
        </w:rPr>
        <w:t xml:space="preserve"> для перорального застосування один раз на добу в порівнянні з інтерфероном ß-1а для внутрішньом’язового введення один раз на тиждень (основний етап) із додатковим етапом при застосуванні фінголімоду протягом 5 років», код </w:t>
      </w:r>
      <w:r w:rsidR="00954C4C">
        <w:rPr>
          <w:rStyle w:val="cs9f0a404024"/>
          <w:lang w:val="ru-RU"/>
        </w:rPr>
        <w:t>дослідження</w:t>
      </w:r>
      <w:r w:rsidR="00E73E0D" w:rsidRPr="00E73E0D">
        <w:rPr>
          <w:rStyle w:val="cs9f0a404024"/>
          <w:lang w:val="ru-RU"/>
        </w:rPr>
        <w:t xml:space="preserve"> </w:t>
      </w:r>
      <w:r w:rsidR="00E73E0D">
        <w:rPr>
          <w:rStyle w:val="cs9b0062624"/>
        </w:rPr>
        <w:t>CFTY</w:t>
      </w:r>
      <w:r w:rsidR="00E73E0D" w:rsidRPr="00E73E0D">
        <w:rPr>
          <w:rStyle w:val="cs9b0062624"/>
          <w:lang w:val="ru-RU"/>
        </w:rPr>
        <w:t>720</w:t>
      </w:r>
      <w:r w:rsidR="00E73E0D">
        <w:rPr>
          <w:rStyle w:val="cs9b0062624"/>
        </w:rPr>
        <w:t>D</w:t>
      </w:r>
      <w:r w:rsidR="00E73E0D" w:rsidRPr="00E73E0D">
        <w:rPr>
          <w:rStyle w:val="cs9b0062624"/>
          <w:lang w:val="ru-RU"/>
        </w:rPr>
        <w:t>2311</w:t>
      </w:r>
      <w:r w:rsidR="00E73E0D" w:rsidRPr="00E73E0D">
        <w:rPr>
          <w:rStyle w:val="cs9f0a404024"/>
          <w:lang w:val="ru-RU"/>
        </w:rPr>
        <w:t>, остаточна редакція 08 від</w:t>
      </w:r>
      <w:r w:rsidR="00155358">
        <w:rPr>
          <w:rStyle w:val="cs9f0a404024"/>
          <w:lang w:val="ru-RU"/>
        </w:rPr>
        <w:t xml:space="preserve"> 21 серпня 2019 р. ; спонсор – «Новартіс Фарма Сервісез АГ»</w:t>
      </w:r>
      <w:r w:rsidR="00E73E0D" w:rsidRPr="00E73E0D">
        <w:rPr>
          <w:rStyle w:val="cs9f0a404024"/>
          <w:lang w:val="ru-RU"/>
        </w:rPr>
        <w:t>, Швейцарія</w:t>
      </w:r>
    </w:p>
    <w:p w:rsidR="00E73E0D" w:rsidRPr="00E73E0D" w:rsidRDefault="00E73E0D">
      <w:pPr>
        <w:jc w:val="both"/>
        <w:rPr>
          <w:rFonts w:ascii="Arial" w:hAnsi="Arial" w:cs="Arial"/>
          <w:sz w:val="20"/>
          <w:szCs w:val="20"/>
          <w:lang w:val="ru-RU"/>
        </w:rPr>
      </w:pPr>
      <w:r w:rsidRPr="00E73E0D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«ПІ ЕС АЙ-УКРАЇНА»</w:t>
      </w:r>
    </w:p>
    <w:p w:rsidR="00656C60" w:rsidRDefault="00656C60" w:rsidP="00656C60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656C60" w:rsidRDefault="00656C60" w:rsidP="00656C60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E73E0D" w:rsidRPr="00E73E0D" w:rsidRDefault="003F3398" w:rsidP="00656C60">
      <w:pPr>
        <w:jc w:val="both"/>
        <w:rPr>
          <w:rStyle w:val="cs80d9435b25"/>
          <w:lang w:val="ru-RU"/>
        </w:rPr>
      </w:pPr>
      <w:r>
        <w:rPr>
          <w:rFonts w:ascii="Arial" w:hAnsi="Arial" w:cs="Arial"/>
          <w:b/>
          <w:sz w:val="20"/>
          <w:szCs w:val="20"/>
          <w:lang w:val="ru-RU"/>
        </w:rPr>
        <w:lastRenderedPageBreak/>
        <w:t>25</w:t>
      </w:r>
      <w:r w:rsidR="00656C60" w:rsidRPr="00656C60">
        <w:rPr>
          <w:rFonts w:ascii="Arial" w:hAnsi="Arial" w:cs="Arial"/>
          <w:b/>
          <w:sz w:val="20"/>
          <w:szCs w:val="20"/>
          <w:lang w:val="ru-RU"/>
        </w:rPr>
        <w:t>.</w:t>
      </w:r>
      <w:r w:rsidR="00656C60">
        <w:rPr>
          <w:rFonts w:ascii="Arial" w:hAnsi="Arial" w:cs="Arial"/>
          <w:sz w:val="20"/>
          <w:szCs w:val="20"/>
          <w:lang w:val="ru-RU"/>
        </w:rPr>
        <w:t xml:space="preserve"> </w:t>
      </w:r>
      <w:r w:rsidR="00E73E0D" w:rsidRPr="00E73E0D">
        <w:rPr>
          <w:rStyle w:val="cs9b0062625"/>
          <w:lang w:val="ru-RU"/>
        </w:rPr>
        <w:t xml:space="preserve">Оновлений Протокол клінічного дослідження </w:t>
      </w:r>
      <w:r w:rsidR="00E73E0D">
        <w:rPr>
          <w:rStyle w:val="cs9b0062625"/>
        </w:rPr>
        <w:t>RPC</w:t>
      </w:r>
      <w:r w:rsidR="00E73E0D" w:rsidRPr="00E73E0D">
        <w:rPr>
          <w:rStyle w:val="cs9b0062625"/>
          <w:lang w:val="ru-RU"/>
        </w:rPr>
        <w:t xml:space="preserve">01-3001, редакція 10.0 від 08 жовтня 2021 р.; Синопсис оновленого протоколу дослідження </w:t>
      </w:r>
      <w:r w:rsidR="00E73E0D">
        <w:rPr>
          <w:rStyle w:val="cs9b0062625"/>
        </w:rPr>
        <w:t>RPC</w:t>
      </w:r>
      <w:r w:rsidR="00E73E0D" w:rsidRPr="00E73E0D">
        <w:rPr>
          <w:rStyle w:val="cs9b0062625"/>
          <w:lang w:val="ru-RU"/>
        </w:rPr>
        <w:t xml:space="preserve">01-3001, редакція 10.0 від 08 жовтня 2021 р., переклад з англійської мови на українську мову від 19 жовтня 2021 р.; Інформаційний листок пацієнта та форма згоди на участь у клінічному науковому дослідженні, остаточна редакція 11.0 для України від 09 лютого 2022 р., остаточний переклад з англійської мови на українську мову від 11 лютого 2022 р., остаточний переклад з англійської мови на російську мову від 11 лютого 2022 р.; Розділ "Якість / </w:t>
      </w:r>
      <w:r w:rsidR="00E73E0D">
        <w:rPr>
          <w:rStyle w:val="cs9b0062625"/>
        </w:rPr>
        <w:t>Quality</w:t>
      </w:r>
      <w:r w:rsidR="00E73E0D" w:rsidRPr="00E73E0D">
        <w:rPr>
          <w:rStyle w:val="cs9b0062625"/>
          <w:lang w:val="ru-RU"/>
        </w:rPr>
        <w:t xml:space="preserve">" Досьє досліджуваного лікарського засобу </w:t>
      </w:r>
      <w:r w:rsidR="00E73E0D">
        <w:rPr>
          <w:rStyle w:val="cs9b0062625"/>
        </w:rPr>
        <w:t>Ozanimod</w:t>
      </w:r>
      <w:r w:rsidR="00E73E0D" w:rsidRPr="00E73E0D">
        <w:rPr>
          <w:rStyle w:val="cs9b0062625"/>
          <w:lang w:val="ru-RU"/>
        </w:rPr>
        <w:t xml:space="preserve"> (</w:t>
      </w:r>
      <w:r w:rsidR="00E73E0D">
        <w:rPr>
          <w:rStyle w:val="cs9b0062625"/>
        </w:rPr>
        <w:t>RPC</w:t>
      </w:r>
      <w:r w:rsidR="00E73E0D" w:rsidRPr="00E73E0D">
        <w:rPr>
          <w:rStyle w:val="cs9b0062625"/>
          <w:lang w:val="ru-RU"/>
        </w:rPr>
        <w:t xml:space="preserve">1063), редакція 9.0 від жовтня 2021 р.; Додання нового (додаткового) виробника досліджуваного лікарського засобу: </w:t>
      </w:r>
      <w:r w:rsidR="00E73E0D">
        <w:rPr>
          <w:rStyle w:val="cs9b0062625"/>
        </w:rPr>
        <w:t>RPC</w:t>
      </w:r>
      <w:r w:rsidR="00E73E0D" w:rsidRPr="00E73E0D">
        <w:rPr>
          <w:rStyle w:val="cs9b0062625"/>
          <w:lang w:val="ru-RU"/>
        </w:rPr>
        <w:t xml:space="preserve">1063/ озанімоду гідрохлорид 0,25 мг (еквівалент озанімоду 0,23 мг), капсули; </w:t>
      </w:r>
      <w:r w:rsidR="00E73E0D">
        <w:rPr>
          <w:rStyle w:val="cs9b0062625"/>
        </w:rPr>
        <w:t>RPC</w:t>
      </w:r>
      <w:r w:rsidR="00E73E0D" w:rsidRPr="00E73E0D">
        <w:rPr>
          <w:rStyle w:val="cs9b0062625"/>
          <w:lang w:val="ru-RU"/>
        </w:rPr>
        <w:t>1063/ озанімоду гідрохлорид 1,0 мг (еквівалент озанімоду 0,92 мг), капсули - "</w:t>
      </w:r>
      <w:r w:rsidR="00E73E0D">
        <w:rPr>
          <w:rStyle w:val="cs9b0062625"/>
        </w:rPr>
        <w:t>Celgene</w:t>
      </w:r>
      <w:r w:rsidR="00E73E0D" w:rsidRPr="00E73E0D">
        <w:rPr>
          <w:rStyle w:val="cs9b0062625"/>
          <w:lang w:val="ru-RU"/>
        </w:rPr>
        <w:t xml:space="preserve"> </w:t>
      </w:r>
      <w:r w:rsidR="00E73E0D">
        <w:rPr>
          <w:rStyle w:val="cs9b0062625"/>
        </w:rPr>
        <w:t>International</w:t>
      </w:r>
      <w:r w:rsidR="00E73E0D" w:rsidRPr="00E73E0D">
        <w:rPr>
          <w:rStyle w:val="cs9b0062625"/>
          <w:lang w:val="ru-RU"/>
        </w:rPr>
        <w:t xml:space="preserve"> </w:t>
      </w:r>
      <w:r w:rsidR="00E73E0D">
        <w:rPr>
          <w:rStyle w:val="cs9b0062625"/>
        </w:rPr>
        <w:t>Sarl</w:t>
      </w:r>
      <w:r w:rsidR="00E73E0D" w:rsidRPr="00E73E0D">
        <w:rPr>
          <w:rStyle w:val="cs9b0062625"/>
          <w:lang w:val="ru-RU"/>
        </w:rPr>
        <w:t xml:space="preserve">", Швейцарія; Зразки етикеток: пляшечка для прийому препарату у відкритому режимі в наростаючих дозах, яка містить 12 капсул </w:t>
      </w:r>
      <w:r w:rsidR="00E73E0D">
        <w:rPr>
          <w:rStyle w:val="cs9b0062625"/>
        </w:rPr>
        <w:t>RPC</w:t>
      </w:r>
      <w:r w:rsidR="00E73E0D" w:rsidRPr="00E73E0D">
        <w:rPr>
          <w:rStyle w:val="cs9b0062625"/>
          <w:lang w:val="ru-RU"/>
        </w:rPr>
        <w:t xml:space="preserve">1063/ озанімоду гідрохлориду 0,25 мг (еквівалент озанімоду 0,23 мг), редакція від 09.02.2022 р.; пляшечка для прийому препарату у відкритому режимі, яка містить 35 капсул </w:t>
      </w:r>
      <w:r w:rsidR="00E73E0D">
        <w:rPr>
          <w:rStyle w:val="cs9b0062625"/>
        </w:rPr>
        <w:t>RPC</w:t>
      </w:r>
      <w:r w:rsidR="00E73E0D" w:rsidRPr="00E73E0D">
        <w:rPr>
          <w:rStyle w:val="cs9b0062625"/>
          <w:lang w:val="ru-RU"/>
        </w:rPr>
        <w:t xml:space="preserve">1063/ озанімоду гідрохлориду 1,0 мг (еквівалент озанімоду 0,92 мг), редакція від 09.02.2022 р. </w:t>
      </w:r>
      <w:r w:rsidR="00E73E0D" w:rsidRPr="00E73E0D">
        <w:rPr>
          <w:rStyle w:val="cs9f0a404025"/>
          <w:lang w:val="ru-RU"/>
        </w:rPr>
        <w:t xml:space="preserve">до протоколу клінічного випробування «Багатоцентрове відкрите додаткове дослідження препарату </w:t>
      </w:r>
      <w:r w:rsidR="00E73E0D">
        <w:rPr>
          <w:rStyle w:val="cs9b0062625"/>
        </w:rPr>
        <w:t>RPC</w:t>
      </w:r>
      <w:r w:rsidR="00E73E0D" w:rsidRPr="00E73E0D">
        <w:rPr>
          <w:rStyle w:val="cs9b0062625"/>
          <w:lang w:val="ru-RU"/>
        </w:rPr>
        <w:t>1063</w:t>
      </w:r>
      <w:r w:rsidR="00E73E0D" w:rsidRPr="00E73E0D">
        <w:rPr>
          <w:rStyle w:val="cs9f0a404025"/>
          <w:lang w:val="ru-RU"/>
        </w:rPr>
        <w:t xml:space="preserve"> при пероральному застосуванні у хворих на рецидивуючий розсіяний склероз», код </w:t>
      </w:r>
      <w:r w:rsidR="00954C4C">
        <w:rPr>
          <w:rStyle w:val="cs9f0a404025"/>
          <w:lang w:val="ru-RU"/>
        </w:rPr>
        <w:t>дослідження</w:t>
      </w:r>
      <w:r w:rsidR="00E73E0D" w:rsidRPr="00E73E0D">
        <w:rPr>
          <w:rStyle w:val="cs9f0a404025"/>
          <w:lang w:val="ru-RU"/>
        </w:rPr>
        <w:t xml:space="preserve"> </w:t>
      </w:r>
      <w:r w:rsidR="00E73E0D">
        <w:rPr>
          <w:rStyle w:val="cs9b0062625"/>
        </w:rPr>
        <w:t>RPC</w:t>
      </w:r>
      <w:r w:rsidR="00E73E0D" w:rsidRPr="00E73E0D">
        <w:rPr>
          <w:rStyle w:val="cs9b0062625"/>
          <w:lang w:val="ru-RU"/>
        </w:rPr>
        <w:t>01-3001</w:t>
      </w:r>
      <w:r w:rsidR="00E73E0D" w:rsidRPr="00E73E0D">
        <w:rPr>
          <w:rStyle w:val="cs9f0a404025"/>
          <w:lang w:val="ru-RU"/>
        </w:rPr>
        <w:t xml:space="preserve">, редакція 9.0 від 26 лютого 2020 р.; спонсор - «Селджен Інтернешнл </w:t>
      </w:r>
      <w:r w:rsidR="00E73E0D">
        <w:rPr>
          <w:rStyle w:val="cs9f0a404025"/>
        </w:rPr>
        <w:t>II</w:t>
      </w:r>
      <w:r w:rsidR="00E73E0D" w:rsidRPr="00E73E0D">
        <w:rPr>
          <w:rStyle w:val="cs9f0a404025"/>
          <w:lang w:val="ru-RU"/>
        </w:rPr>
        <w:t xml:space="preserve"> С</w:t>
      </w:r>
      <w:r w:rsidR="00E73E0D">
        <w:rPr>
          <w:rStyle w:val="cs9f0a404025"/>
        </w:rPr>
        <w:t>a</w:t>
      </w:r>
      <w:r w:rsidR="00E73E0D" w:rsidRPr="00E73E0D">
        <w:rPr>
          <w:rStyle w:val="cs9f0a404025"/>
          <w:lang w:val="ru-RU"/>
        </w:rPr>
        <w:t>рл» (</w:t>
      </w:r>
      <w:r w:rsidR="00E73E0D">
        <w:rPr>
          <w:rStyle w:val="cs9f0a404025"/>
        </w:rPr>
        <w:t>Celgene</w:t>
      </w:r>
      <w:r w:rsidR="00E73E0D" w:rsidRPr="00E73E0D">
        <w:rPr>
          <w:rStyle w:val="cs9f0a404025"/>
          <w:lang w:val="ru-RU"/>
        </w:rPr>
        <w:t xml:space="preserve"> </w:t>
      </w:r>
      <w:r w:rsidR="00E73E0D">
        <w:rPr>
          <w:rStyle w:val="cs9f0a404025"/>
        </w:rPr>
        <w:t>International</w:t>
      </w:r>
      <w:r w:rsidR="00E73E0D" w:rsidRPr="00E73E0D">
        <w:rPr>
          <w:rStyle w:val="cs9f0a404025"/>
          <w:lang w:val="ru-RU"/>
        </w:rPr>
        <w:t xml:space="preserve"> </w:t>
      </w:r>
      <w:r w:rsidR="00E73E0D">
        <w:rPr>
          <w:rStyle w:val="cs9f0a404025"/>
        </w:rPr>
        <w:t>II</w:t>
      </w:r>
      <w:r w:rsidR="00E73E0D" w:rsidRPr="00E73E0D">
        <w:rPr>
          <w:rStyle w:val="cs9f0a404025"/>
          <w:lang w:val="ru-RU"/>
        </w:rPr>
        <w:t xml:space="preserve"> </w:t>
      </w:r>
      <w:r w:rsidR="00E73E0D">
        <w:rPr>
          <w:rStyle w:val="cs9f0a404025"/>
        </w:rPr>
        <w:t>Sarl</w:t>
      </w:r>
      <w:r w:rsidR="00E73E0D" w:rsidRPr="00E73E0D">
        <w:rPr>
          <w:rStyle w:val="cs9f0a404025"/>
          <w:lang w:val="ru-RU"/>
        </w:rPr>
        <w:t>), Швейцарія</w:t>
      </w:r>
    </w:p>
    <w:p w:rsidR="00E73E0D" w:rsidRPr="00E73E0D" w:rsidRDefault="00E73E0D">
      <w:pPr>
        <w:jc w:val="both"/>
        <w:rPr>
          <w:rFonts w:ascii="Arial" w:hAnsi="Arial" w:cs="Arial"/>
          <w:sz w:val="20"/>
          <w:szCs w:val="20"/>
          <w:lang w:val="ru-RU"/>
        </w:rPr>
      </w:pPr>
      <w:r w:rsidRPr="00E73E0D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«ПІ ЕС АЙ-УКРАЇНА»</w:t>
      </w:r>
    </w:p>
    <w:p w:rsidR="00656C60" w:rsidRDefault="00656C60" w:rsidP="00656C60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656C60" w:rsidRDefault="00656C60" w:rsidP="00656C60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E73E0D" w:rsidRPr="00E73E0D" w:rsidRDefault="00656C60" w:rsidP="00656C60">
      <w:pPr>
        <w:jc w:val="both"/>
        <w:rPr>
          <w:rStyle w:val="cs80d9435b26"/>
          <w:lang w:val="ru-RU"/>
        </w:rPr>
      </w:pPr>
      <w:r w:rsidRPr="00656C60">
        <w:rPr>
          <w:rFonts w:ascii="Arial" w:hAnsi="Arial" w:cs="Arial"/>
          <w:b/>
          <w:sz w:val="20"/>
          <w:szCs w:val="20"/>
          <w:lang w:val="ru-RU"/>
        </w:rPr>
        <w:t>26.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 w:rsidR="00E73E0D" w:rsidRPr="00E73E0D">
        <w:rPr>
          <w:rStyle w:val="cs9b0062626"/>
          <w:lang w:val="ru-RU"/>
        </w:rPr>
        <w:t xml:space="preserve">Протокол </w:t>
      </w:r>
      <w:r w:rsidR="00E73E0D">
        <w:rPr>
          <w:rStyle w:val="cs9b0062626"/>
        </w:rPr>
        <w:t>BO</w:t>
      </w:r>
      <w:r w:rsidR="00E73E0D" w:rsidRPr="00E73E0D">
        <w:rPr>
          <w:rStyle w:val="cs9b0062626"/>
          <w:lang w:val="ru-RU"/>
        </w:rPr>
        <w:t>40729, версія 5 від 27 січня 2022 року англійською мовою; Інформаційний листок пацієнта та форма інформованої згоди для України, версія 4.0 від 02 лютого 2022 року українською та російською мовами</w:t>
      </w:r>
      <w:r w:rsidR="00E73E0D" w:rsidRPr="00E73E0D">
        <w:rPr>
          <w:rStyle w:val="cs9f0a404026"/>
          <w:lang w:val="ru-RU"/>
        </w:rPr>
        <w:t xml:space="preserve"> до протоколу клінічного дослідження «Відкрите багатоцентрове додаткове дослідження в пацієнтів, раніше включених до дослідження препарату </w:t>
      </w:r>
      <w:r w:rsidR="00E73E0D" w:rsidRPr="00E73E0D">
        <w:rPr>
          <w:rStyle w:val="cs9b0062626"/>
          <w:lang w:val="ru-RU"/>
        </w:rPr>
        <w:t>Атезолізумаб</w:t>
      </w:r>
      <w:r w:rsidR="00E73E0D" w:rsidRPr="00E73E0D">
        <w:rPr>
          <w:rStyle w:val="cs9f0a404026"/>
          <w:lang w:val="ru-RU"/>
        </w:rPr>
        <w:t xml:space="preserve">, спонсором якого є </w:t>
      </w:r>
      <w:r w:rsidR="00E73E0D">
        <w:rPr>
          <w:rStyle w:val="cs9f0a404026"/>
        </w:rPr>
        <w:t>Genentech</w:t>
      </w:r>
      <w:r w:rsidR="00E73E0D" w:rsidRPr="00E73E0D">
        <w:rPr>
          <w:rStyle w:val="cs9f0a404026"/>
          <w:lang w:val="ru-RU"/>
        </w:rPr>
        <w:t xml:space="preserve"> та/або </w:t>
      </w:r>
      <w:r w:rsidR="00E73E0D">
        <w:rPr>
          <w:rStyle w:val="cs9f0a404026"/>
        </w:rPr>
        <w:t>F</w:t>
      </w:r>
      <w:r w:rsidR="00E73E0D" w:rsidRPr="00E73E0D">
        <w:rPr>
          <w:rStyle w:val="cs9f0a404026"/>
          <w:lang w:val="ru-RU"/>
        </w:rPr>
        <w:t xml:space="preserve">. </w:t>
      </w:r>
      <w:r w:rsidR="00E73E0D">
        <w:rPr>
          <w:rStyle w:val="cs9f0a404026"/>
        </w:rPr>
        <w:t>Hoffmann</w:t>
      </w:r>
      <w:r w:rsidR="00E73E0D" w:rsidRPr="00E73E0D">
        <w:rPr>
          <w:rStyle w:val="cs9f0a404026"/>
          <w:lang w:val="ru-RU"/>
        </w:rPr>
        <w:t>-</w:t>
      </w:r>
      <w:r w:rsidR="00E73E0D">
        <w:rPr>
          <w:rStyle w:val="cs9f0a404026"/>
        </w:rPr>
        <w:t>La</w:t>
      </w:r>
      <w:r w:rsidR="00E73E0D" w:rsidRPr="00E73E0D">
        <w:rPr>
          <w:rStyle w:val="cs9f0a404026"/>
          <w:lang w:val="ru-RU"/>
        </w:rPr>
        <w:t xml:space="preserve"> </w:t>
      </w:r>
      <w:r w:rsidR="00E73E0D">
        <w:rPr>
          <w:rStyle w:val="cs9f0a404026"/>
        </w:rPr>
        <w:t>Roche</w:t>
      </w:r>
      <w:r w:rsidR="00E73E0D" w:rsidRPr="00E73E0D">
        <w:rPr>
          <w:rStyle w:val="cs9f0a404026"/>
          <w:lang w:val="ru-RU"/>
        </w:rPr>
        <w:t xml:space="preserve"> </w:t>
      </w:r>
      <w:r w:rsidR="00E73E0D">
        <w:rPr>
          <w:rStyle w:val="cs9f0a404026"/>
        </w:rPr>
        <w:t>Ltd</w:t>
      </w:r>
      <w:r w:rsidR="00E73E0D" w:rsidRPr="00E73E0D">
        <w:rPr>
          <w:rStyle w:val="cs9f0a404026"/>
          <w:lang w:val="ru-RU"/>
        </w:rPr>
        <w:t xml:space="preserve"> (</w:t>
      </w:r>
      <w:r w:rsidR="00E73E0D">
        <w:rPr>
          <w:rStyle w:val="cs9f0a404026"/>
        </w:rPr>
        <w:t>IMBRELLA</w:t>
      </w:r>
      <w:r w:rsidR="00E73E0D" w:rsidRPr="00E73E0D">
        <w:rPr>
          <w:rStyle w:val="cs9f0a404026"/>
          <w:lang w:val="ru-RU"/>
        </w:rPr>
        <w:t xml:space="preserve"> </w:t>
      </w:r>
      <w:r w:rsidR="00E73E0D">
        <w:rPr>
          <w:rStyle w:val="cs9f0a404026"/>
        </w:rPr>
        <w:t>B</w:t>
      </w:r>
      <w:r w:rsidR="00E73E0D" w:rsidRPr="00E73E0D">
        <w:rPr>
          <w:rStyle w:val="cs9f0a404026"/>
          <w:lang w:val="ru-RU"/>
        </w:rPr>
        <w:t xml:space="preserve">)», код дослідження </w:t>
      </w:r>
      <w:r w:rsidR="00E73E0D">
        <w:rPr>
          <w:rStyle w:val="cs9b0062626"/>
        </w:rPr>
        <w:t>BO</w:t>
      </w:r>
      <w:r w:rsidR="00E73E0D" w:rsidRPr="00E73E0D">
        <w:rPr>
          <w:rStyle w:val="cs9b0062626"/>
          <w:lang w:val="ru-RU"/>
        </w:rPr>
        <w:t>40729</w:t>
      </w:r>
      <w:r w:rsidR="00E73E0D" w:rsidRPr="00E73E0D">
        <w:rPr>
          <w:rStyle w:val="cs9f0a404026"/>
          <w:lang w:val="ru-RU"/>
        </w:rPr>
        <w:t xml:space="preserve">, версія 4 від 28 травня 2021 року; спонсор - </w:t>
      </w:r>
      <w:r w:rsidR="00E73E0D">
        <w:rPr>
          <w:rStyle w:val="cs9f0a404026"/>
        </w:rPr>
        <w:t>F</w:t>
      </w:r>
      <w:r w:rsidR="00E73E0D" w:rsidRPr="00E73E0D">
        <w:rPr>
          <w:rStyle w:val="cs9f0a404026"/>
          <w:lang w:val="ru-RU"/>
        </w:rPr>
        <w:t xml:space="preserve">. </w:t>
      </w:r>
      <w:r w:rsidR="00E73E0D">
        <w:rPr>
          <w:rStyle w:val="cs9f0a404026"/>
        </w:rPr>
        <w:t>Hoffmann</w:t>
      </w:r>
      <w:r w:rsidR="00E73E0D" w:rsidRPr="00E73E0D">
        <w:rPr>
          <w:rStyle w:val="cs9f0a404026"/>
          <w:lang w:val="ru-RU"/>
        </w:rPr>
        <w:t>-</w:t>
      </w:r>
      <w:r w:rsidR="00E73E0D">
        <w:rPr>
          <w:rStyle w:val="cs9f0a404026"/>
        </w:rPr>
        <w:t>La</w:t>
      </w:r>
      <w:r w:rsidR="00E73E0D" w:rsidRPr="00E73E0D">
        <w:rPr>
          <w:rStyle w:val="cs9f0a404026"/>
          <w:lang w:val="ru-RU"/>
        </w:rPr>
        <w:t xml:space="preserve"> </w:t>
      </w:r>
      <w:r w:rsidR="00E73E0D">
        <w:rPr>
          <w:rStyle w:val="cs9f0a404026"/>
        </w:rPr>
        <w:t>Roche</w:t>
      </w:r>
      <w:r w:rsidR="00E73E0D" w:rsidRPr="00E73E0D">
        <w:rPr>
          <w:rStyle w:val="cs9f0a404026"/>
          <w:lang w:val="ru-RU"/>
        </w:rPr>
        <w:t xml:space="preserve"> </w:t>
      </w:r>
      <w:r w:rsidR="00E73E0D">
        <w:rPr>
          <w:rStyle w:val="cs9f0a404026"/>
        </w:rPr>
        <w:t>Ltd</w:t>
      </w:r>
      <w:r w:rsidR="00E73E0D" w:rsidRPr="00E73E0D">
        <w:rPr>
          <w:rStyle w:val="cs9f0a404026"/>
          <w:lang w:val="ru-RU"/>
        </w:rPr>
        <w:t xml:space="preserve">. /Ф. Хоффманн-Ля Рош Лтд., Швейцарія </w:t>
      </w:r>
    </w:p>
    <w:p w:rsidR="00E73E0D" w:rsidRPr="00E73E0D" w:rsidRDefault="00E73E0D">
      <w:pPr>
        <w:jc w:val="both"/>
        <w:rPr>
          <w:rFonts w:ascii="Arial" w:hAnsi="Arial" w:cs="Arial"/>
          <w:sz w:val="20"/>
          <w:szCs w:val="20"/>
          <w:lang w:val="ru-RU"/>
        </w:rPr>
      </w:pPr>
      <w:r w:rsidRPr="00E73E0D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«ФАРМАСЬЮТІКАЛ РІСЕРЧ АССОУШИЕЙТС УКРАЇНА» (ТОВ «ФРА УКРАЇНА»)</w:t>
      </w:r>
    </w:p>
    <w:sectPr w:rsidR="00E73E0D" w:rsidRPr="00E73E0D" w:rsidSect="003F33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1134" w:left="1418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E0D" w:rsidRDefault="00E73E0D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E73E0D" w:rsidRDefault="00E73E0D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E0D" w:rsidRDefault="00E73E0D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E0D" w:rsidRDefault="00E73E0D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3F3398" w:rsidRPr="003F3398">
      <w:rPr>
        <w:noProof/>
        <w:sz w:val="20"/>
        <w:szCs w:val="20"/>
        <w:lang w:val="ru-RU"/>
      </w:rPr>
      <w:t>6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E0D" w:rsidRDefault="00E73E0D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E0D" w:rsidRDefault="00E73E0D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E73E0D" w:rsidRDefault="00E73E0D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E0D" w:rsidRDefault="00E73E0D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E0D" w:rsidRDefault="00E73E0D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E0D" w:rsidRDefault="00E73E0D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02977"/>
    <w:multiLevelType w:val="hybridMultilevel"/>
    <w:tmpl w:val="7F14B488"/>
    <w:lvl w:ilvl="0" w:tplc="0E0A1798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  <w:i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23A12"/>
    <w:multiLevelType w:val="hybridMultilevel"/>
    <w:tmpl w:val="B36474A4"/>
    <w:lvl w:ilvl="0" w:tplc="D8EC7584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  <w:i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4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ACC"/>
    <w:rsid w:val="00155358"/>
    <w:rsid w:val="003F3398"/>
    <w:rsid w:val="00557ACC"/>
    <w:rsid w:val="00656C60"/>
    <w:rsid w:val="00954C4C"/>
    <w:rsid w:val="00E7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7B5D5BA0"/>
  <w15:chartTrackingRefBased/>
  <w15:docId w15:val="{A5FAB57E-FD77-4A48-8156-34338EA4F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ad">
    <w:name w:val="Верхній колонтитул"/>
    <w:basedOn w:val="a"/>
    <w:link w:val="ae"/>
  </w:style>
  <w:style w:type="character" w:customStyle="1" w:styleId="ae">
    <w:name w:val="Верхній колонтитул Знак"/>
    <w:basedOn w:val="a0"/>
    <w:link w:val="ad"/>
    <w:locked/>
    <w:rPr>
      <w:sz w:val="24"/>
      <w:szCs w:val="24"/>
    </w:rPr>
  </w:style>
  <w:style w:type="paragraph" w:customStyle="1" w:styleId="af">
    <w:name w:val="Нижній колонтитул"/>
    <w:basedOn w:val="a"/>
    <w:link w:val="af0"/>
  </w:style>
  <w:style w:type="character" w:customStyle="1" w:styleId="af0">
    <w:name w:val="Нижній колонтитул Знак"/>
    <w:basedOn w:val="a0"/>
    <w:link w:val="af"/>
    <w:uiPriority w:val="99"/>
    <w:locked/>
    <w:rPr>
      <w:sz w:val="24"/>
      <w:szCs w:val="24"/>
    </w:rPr>
  </w:style>
  <w:style w:type="paragraph" w:customStyle="1" w:styleId="af1">
    <w:name w:val="Основний текст"/>
    <w:basedOn w:val="a"/>
    <w:link w:val="af2"/>
  </w:style>
  <w:style w:type="character" w:customStyle="1" w:styleId="af2">
    <w:name w:val="Основний текст Знак"/>
    <w:basedOn w:val="a0"/>
    <w:link w:val="af1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3">
    <w:name w:val="Текст у виносці"/>
    <w:basedOn w:val="a"/>
    <w:link w:val="af4"/>
  </w:style>
  <w:style w:type="character" w:customStyle="1" w:styleId="af4">
    <w:name w:val="Текст у виносці Знак"/>
    <w:basedOn w:val="a0"/>
    <w:link w:val="af3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">
    <w:name w:val="csed36d4af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fe7c2feb">
    <w:name w:val="csfe7c2fe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ec9a9b4b">
    <w:name w:val="csec9a9b4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character" w:customStyle="1" w:styleId="cs80d9435b3">
    <w:name w:val="cs80d9435b3"/>
    <w:basedOn w:val="a0"/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">
    <w:name w:val="csed36d4af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</w:style>
  <w:style w:type="character" w:customStyle="1" w:styleId="cs9b006264">
    <w:name w:val="cs9b00626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">
    <w:name w:val="cs9f0a4040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">
    <w:name w:val="csed36d4af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5">
    <w:name w:val="cs80d9435b5"/>
    <w:basedOn w:val="a0"/>
  </w:style>
  <w:style w:type="character" w:customStyle="1" w:styleId="cs9b006265">
    <w:name w:val="cs9b00626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5">
    <w:name w:val="cs9f0a4040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5">
    <w:name w:val="csed36d4af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6">
    <w:name w:val="cs80d9435b6"/>
    <w:basedOn w:val="a0"/>
  </w:style>
  <w:style w:type="character" w:customStyle="1" w:styleId="cs9b006266">
    <w:name w:val="cs9b00626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6">
    <w:name w:val="cs9f0a4040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6">
    <w:name w:val="csed36d4af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7">
    <w:name w:val="cs80d9435b7"/>
    <w:basedOn w:val="a0"/>
  </w:style>
  <w:style w:type="character" w:customStyle="1" w:styleId="cs9b006267">
    <w:name w:val="cs9b00626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7">
    <w:name w:val="cs9f0a4040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7">
    <w:name w:val="csed36d4af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0"/>
  </w:style>
  <w:style w:type="character" w:customStyle="1" w:styleId="cs9b006268">
    <w:name w:val="cs9b00626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8">
    <w:name w:val="cs9f0a4040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8">
    <w:name w:val="csed36d4af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0"/>
  </w:style>
  <w:style w:type="character" w:customStyle="1" w:styleId="cs9b006269">
    <w:name w:val="cs9b00626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9">
    <w:name w:val="cs9f0a4040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9">
    <w:name w:val="csed36d4af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</w:style>
  <w:style w:type="character" w:customStyle="1" w:styleId="cs9b0062610">
    <w:name w:val="cs9b00626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0">
    <w:name w:val="cs9f0a4040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0">
    <w:name w:val="csed36d4af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1">
    <w:name w:val="cs80d9435b11"/>
    <w:basedOn w:val="a0"/>
  </w:style>
  <w:style w:type="character" w:customStyle="1" w:styleId="cs9b0062611">
    <w:name w:val="cs9b00626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1">
    <w:name w:val="cs9f0a4040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1">
    <w:name w:val="csed36d4af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2">
    <w:name w:val="cs80d9435b12"/>
    <w:basedOn w:val="a0"/>
  </w:style>
  <w:style w:type="character" w:customStyle="1" w:styleId="cs9b0062612">
    <w:name w:val="cs9b00626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2">
    <w:name w:val="cs9f0a4040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2">
    <w:name w:val="csed36d4af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3">
    <w:name w:val="cs80d9435b13"/>
    <w:basedOn w:val="a0"/>
  </w:style>
  <w:style w:type="character" w:customStyle="1" w:styleId="cs9b0062613">
    <w:name w:val="cs9b006261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3">
    <w:name w:val="cs9f0a40401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3">
    <w:name w:val="csed36d4af1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4">
    <w:name w:val="cs80d9435b14"/>
    <w:basedOn w:val="a0"/>
  </w:style>
  <w:style w:type="character" w:customStyle="1" w:styleId="cs9b0062614">
    <w:name w:val="cs9b006261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4">
    <w:name w:val="cs9f0a40401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4">
    <w:name w:val="csed36d4af1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5">
    <w:name w:val="cs80d9435b15"/>
    <w:basedOn w:val="a0"/>
  </w:style>
  <w:style w:type="character" w:customStyle="1" w:styleId="cs9b0062615">
    <w:name w:val="cs9b006261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5">
    <w:name w:val="cs9f0a40401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5">
    <w:name w:val="csed36d4af1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6">
    <w:name w:val="cs80d9435b16"/>
    <w:basedOn w:val="a0"/>
  </w:style>
  <w:style w:type="character" w:customStyle="1" w:styleId="cs9b0062616">
    <w:name w:val="cs9b006261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6">
    <w:name w:val="cs9f0a40401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6">
    <w:name w:val="csed36d4af1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7">
    <w:name w:val="cs80d9435b17"/>
    <w:basedOn w:val="a0"/>
  </w:style>
  <w:style w:type="character" w:customStyle="1" w:styleId="cs9b0062617">
    <w:name w:val="cs9b006261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7">
    <w:name w:val="cs9f0a40401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7">
    <w:name w:val="csed36d4af1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8">
    <w:name w:val="cs80d9435b18"/>
    <w:basedOn w:val="a0"/>
  </w:style>
  <w:style w:type="character" w:customStyle="1" w:styleId="cs9b0062618">
    <w:name w:val="cs9b006261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8">
    <w:name w:val="cs9f0a40401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8">
    <w:name w:val="csed36d4af1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9">
    <w:name w:val="cs80d9435b19"/>
    <w:basedOn w:val="a0"/>
  </w:style>
  <w:style w:type="character" w:customStyle="1" w:styleId="cs9b0062619">
    <w:name w:val="cs9b006261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9">
    <w:name w:val="cs9f0a40401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9">
    <w:name w:val="csed36d4af1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ae7ffcc8">
    <w:name w:val="csae7ffcc8"/>
    <w:basedOn w:val="a"/>
    <w:pPr>
      <w:spacing w:before="100" w:beforeAutospacing="1" w:after="100" w:afterAutospacing="1"/>
      <w:ind w:left="-29"/>
    </w:pPr>
    <w:rPr>
      <w:rFonts w:eastAsiaTheme="minorEastAsia"/>
    </w:rPr>
  </w:style>
  <w:style w:type="paragraph" w:customStyle="1" w:styleId="cs84c47ad3">
    <w:name w:val="cs84c47ad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90d6d9f">
    <w:name w:val="csf90d6d9f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0">
    <w:name w:val="cs80d9435b20"/>
    <w:basedOn w:val="a0"/>
  </w:style>
  <w:style w:type="character" w:customStyle="1" w:styleId="cs9b0062620">
    <w:name w:val="cs9b006262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0">
    <w:name w:val="cs9f0a40402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0">
    <w:name w:val="csed36d4af2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1a74615f">
    <w:name w:val="cs1a74615f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151da05">
    <w:name w:val="csa151da05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character" w:customStyle="1" w:styleId="cs80d9435b21">
    <w:name w:val="cs80d9435b21"/>
    <w:basedOn w:val="a0"/>
  </w:style>
  <w:style w:type="character" w:customStyle="1" w:styleId="cs9b0062621">
    <w:name w:val="cs9b006262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1">
    <w:name w:val="cs9f0a40402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1">
    <w:name w:val="csed36d4af2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ef183ec4">
    <w:name w:val="csef183ec4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52e4df3">
    <w:name w:val="csb52e4df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2">
    <w:name w:val="cs80d9435b22"/>
    <w:basedOn w:val="a0"/>
  </w:style>
  <w:style w:type="character" w:customStyle="1" w:styleId="cs9b0062622">
    <w:name w:val="cs9b006262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2">
    <w:name w:val="cs9f0a40402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2">
    <w:name w:val="csed36d4af2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3">
    <w:name w:val="cs80d9435b23"/>
    <w:basedOn w:val="a0"/>
  </w:style>
  <w:style w:type="character" w:customStyle="1" w:styleId="cs9b0062623">
    <w:name w:val="cs9b006262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3">
    <w:name w:val="cs9f0a40402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3">
    <w:name w:val="csed36d4af2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4">
    <w:name w:val="cs80d9435b24"/>
    <w:basedOn w:val="a0"/>
  </w:style>
  <w:style w:type="character" w:customStyle="1" w:styleId="cs9b0062624">
    <w:name w:val="cs9b006262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4">
    <w:name w:val="cs9f0a40402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4">
    <w:name w:val="csed36d4af2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5">
    <w:name w:val="cs80d9435b25"/>
    <w:basedOn w:val="a0"/>
  </w:style>
  <w:style w:type="character" w:customStyle="1" w:styleId="cs9b0062625">
    <w:name w:val="cs9b006262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5">
    <w:name w:val="cs9f0a40402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5">
    <w:name w:val="csed36d4af2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6">
    <w:name w:val="cs80d9435b26"/>
    <w:basedOn w:val="a0"/>
  </w:style>
  <w:style w:type="character" w:customStyle="1" w:styleId="cs9b0062626">
    <w:name w:val="cs9b006262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6">
    <w:name w:val="cs9f0a40402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6">
    <w:name w:val="csed36d4af2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3DF49-CB13-4776-AC38-8FB63AA86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3130</Words>
  <Characters>21302</Characters>
  <Application>Microsoft Office Word</Application>
  <DocSecurity>0</DocSecurity>
  <Lines>177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24384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Димарецька Тетяна Сергіївна</cp:lastModifiedBy>
  <cp:revision>3</cp:revision>
  <cp:lastPrinted>2014-04-25T09:08:00Z</cp:lastPrinted>
  <dcterms:created xsi:type="dcterms:W3CDTF">2022-04-21T07:12:00Z</dcterms:created>
  <dcterms:modified xsi:type="dcterms:W3CDTF">2022-04-21T07:15:00Z</dcterms:modified>
</cp:coreProperties>
</file>