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C7827" w14:textId="77777777" w:rsidR="004D6CF4" w:rsidRPr="004F2E06" w:rsidRDefault="004D6CF4" w:rsidP="004D6CF4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  </w:t>
      </w:r>
    </w:p>
    <w:p w14:paraId="69AA35ED" w14:textId="77777777" w:rsidR="004D6CF4" w:rsidRPr="004F2E06" w:rsidRDefault="004D6CF4" w:rsidP="004D6CF4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14:paraId="41E3A30F" w14:textId="330E7032" w:rsidR="004D6CF4" w:rsidRPr="00327098" w:rsidRDefault="004D6CF4" w:rsidP="004D6CF4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327098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327098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 w:rsidRPr="00327098">
        <w:rPr>
          <w:rFonts w:ascii="Arial" w:hAnsi="Arial" w:cs="Arial"/>
          <w:b/>
          <w:sz w:val="20"/>
          <w:szCs w:val="20"/>
          <w:lang w:val="ru-RU"/>
        </w:rPr>
        <w:t>, розглянутих на засіданнях НЕР №0</w:t>
      </w:r>
      <w:r w:rsidR="00AD22E7" w:rsidRPr="00327098">
        <w:rPr>
          <w:rFonts w:ascii="Arial" w:hAnsi="Arial" w:cs="Arial"/>
          <w:b/>
          <w:sz w:val="20"/>
          <w:szCs w:val="20"/>
          <w:lang w:val="ru-RU"/>
        </w:rPr>
        <w:t>9 від 12</w:t>
      </w:r>
      <w:r w:rsidRPr="00327098">
        <w:rPr>
          <w:rFonts w:ascii="Arial" w:hAnsi="Arial" w:cs="Arial"/>
          <w:b/>
          <w:sz w:val="20"/>
          <w:szCs w:val="20"/>
          <w:lang w:val="ru-RU"/>
        </w:rPr>
        <w:t>.0</w:t>
      </w:r>
      <w:r w:rsidR="00AD22E7" w:rsidRPr="00327098">
        <w:rPr>
          <w:rFonts w:ascii="Arial" w:hAnsi="Arial" w:cs="Arial"/>
          <w:b/>
          <w:sz w:val="20"/>
          <w:szCs w:val="20"/>
          <w:lang w:val="ru-RU"/>
        </w:rPr>
        <w:t>5</w:t>
      </w:r>
      <w:r w:rsidR="004A3DF7" w:rsidRPr="00327098">
        <w:rPr>
          <w:rFonts w:ascii="Arial" w:hAnsi="Arial" w:cs="Arial"/>
          <w:b/>
          <w:sz w:val="20"/>
          <w:szCs w:val="20"/>
          <w:lang w:val="ru-RU"/>
        </w:rPr>
        <w:t>.2022,                   НТР №1</w:t>
      </w:r>
      <w:r w:rsidR="00AD22E7" w:rsidRPr="00327098">
        <w:rPr>
          <w:rFonts w:ascii="Arial" w:hAnsi="Arial" w:cs="Arial"/>
          <w:b/>
          <w:sz w:val="20"/>
          <w:szCs w:val="20"/>
          <w:lang w:val="ru-RU"/>
        </w:rPr>
        <w:t>3</w:t>
      </w:r>
      <w:r w:rsidRPr="00327098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 w:rsidR="00AD22E7" w:rsidRPr="00327098">
        <w:rPr>
          <w:rFonts w:ascii="Arial" w:hAnsi="Arial" w:cs="Arial"/>
          <w:b/>
          <w:sz w:val="20"/>
          <w:szCs w:val="20"/>
          <w:lang w:val="ru-RU"/>
        </w:rPr>
        <w:t>12</w:t>
      </w:r>
      <w:r w:rsidRPr="00327098">
        <w:rPr>
          <w:rFonts w:ascii="Arial" w:hAnsi="Arial" w:cs="Arial"/>
          <w:b/>
          <w:sz w:val="20"/>
          <w:szCs w:val="20"/>
          <w:lang w:val="ru-RU"/>
        </w:rPr>
        <w:t>.0</w:t>
      </w:r>
      <w:r w:rsidR="00AD22E7" w:rsidRPr="00327098">
        <w:rPr>
          <w:rFonts w:ascii="Arial" w:hAnsi="Arial" w:cs="Arial"/>
          <w:b/>
          <w:sz w:val="20"/>
          <w:szCs w:val="20"/>
          <w:lang w:val="ru-RU"/>
        </w:rPr>
        <w:t>5</w:t>
      </w:r>
      <w:r w:rsidRPr="00327098">
        <w:rPr>
          <w:rFonts w:ascii="Arial" w:hAnsi="Arial" w:cs="Arial"/>
          <w:b/>
          <w:sz w:val="20"/>
          <w:szCs w:val="20"/>
          <w:lang w:val="ru-RU"/>
        </w:rPr>
        <w:t xml:space="preserve">.2022, </w:t>
      </w:r>
      <w:r w:rsidRPr="00327098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327098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14:paraId="32C93F59" w14:textId="31AF6F91" w:rsidR="00FF4805" w:rsidRPr="00327098" w:rsidRDefault="00FF4805" w:rsidP="004D6CF4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6D665971" w14:textId="77777777" w:rsidR="00B734C1" w:rsidRPr="00327098" w:rsidRDefault="00AD22E7" w:rsidP="00B734C1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327098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1. </w:t>
      </w:r>
      <w:r w:rsidR="00B734C1" w:rsidRPr="00327098">
        <w:rPr>
          <w:rStyle w:val="cs9f0a40401"/>
          <w:color w:val="auto"/>
          <w:lang w:val="uk-UA"/>
        </w:rPr>
        <w:t xml:space="preserve">«Рандомізоване, подвійне сліпе, багатоцентрове, порівняльне дослідження ІІІ фази для визначення ефективності та безпечності </w:t>
      </w:r>
      <w:r w:rsidR="00B734C1" w:rsidRPr="00327098">
        <w:rPr>
          <w:rStyle w:val="cs9b006261"/>
          <w:color w:val="auto"/>
          <w:lang w:val="uk-UA"/>
        </w:rPr>
        <w:t>цефепіму-зидебактаму</w:t>
      </w:r>
      <w:r w:rsidR="00B734C1" w:rsidRPr="00327098">
        <w:rPr>
          <w:rStyle w:val="cs9f0a40401"/>
          <w:color w:val="auto"/>
          <w:lang w:val="uk-UA"/>
        </w:rPr>
        <w:t xml:space="preserve"> у порівнянні з меропенемом при лікуванні ускладнених інфекцій сечовивідних шляхів або гострого пієлонефриту у дорослих пацієнтів», код дослідження </w:t>
      </w:r>
      <w:r w:rsidR="00B734C1" w:rsidRPr="00327098">
        <w:rPr>
          <w:rStyle w:val="cs9b006261"/>
          <w:color w:val="auto"/>
        </w:rPr>
        <w:t>W</w:t>
      </w:r>
      <w:r w:rsidR="00B734C1" w:rsidRPr="00327098">
        <w:rPr>
          <w:rStyle w:val="cs9b006261"/>
          <w:color w:val="auto"/>
          <w:lang w:val="uk-UA"/>
        </w:rPr>
        <w:t>-5222-301</w:t>
      </w:r>
      <w:r w:rsidR="00B734C1" w:rsidRPr="00327098">
        <w:rPr>
          <w:rStyle w:val="cs9f0a40401"/>
          <w:color w:val="auto"/>
          <w:lang w:val="uk-UA"/>
        </w:rPr>
        <w:t>, версія 1.0 оригінальна від 04 вересня 2019 р., спонсор - Вокхардт Біо АГ, Швейцарія (</w:t>
      </w:r>
      <w:r w:rsidR="00B734C1" w:rsidRPr="00327098">
        <w:rPr>
          <w:rStyle w:val="cs9f0a40401"/>
          <w:color w:val="auto"/>
        </w:rPr>
        <w:t>Wockhardt</w:t>
      </w:r>
      <w:r w:rsidR="00B734C1" w:rsidRPr="00327098">
        <w:rPr>
          <w:rStyle w:val="cs9f0a40401"/>
          <w:color w:val="auto"/>
          <w:lang w:val="uk-UA"/>
        </w:rPr>
        <w:t xml:space="preserve"> </w:t>
      </w:r>
      <w:r w:rsidR="00B734C1" w:rsidRPr="00327098">
        <w:rPr>
          <w:rStyle w:val="cs9f0a40401"/>
          <w:color w:val="auto"/>
        </w:rPr>
        <w:t>Bio</w:t>
      </w:r>
      <w:r w:rsidR="00B734C1" w:rsidRPr="00327098">
        <w:rPr>
          <w:rStyle w:val="cs9f0a40401"/>
          <w:color w:val="auto"/>
          <w:lang w:val="uk-UA"/>
        </w:rPr>
        <w:t xml:space="preserve"> </w:t>
      </w:r>
      <w:r w:rsidR="00B734C1" w:rsidRPr="00327098">
        <w:rPr>
          <w:rStyle w:val="cs9f0a40401"/>
          <w:color w:val="auto"/>
        </w:rPr>
        <w:t>AG</w:t>
      </w:r>
      <w:r w:rsidR="00B734C1" w:rsidRPr="00327098">
        <w:rPr>
          <w:rStyle w:val="cs9f0a40401"/>
          <w:color w:val="auto"/>
          <w:lang w:val="uk-UA"/>
        </w:rPr>
        <w:t xml:space="preserve">, </w:t>
      </w:r>
      <w:r w:rsidR="00B734C1" w:rsidRPr="00327098">
        <w:rPr>
          <w:rStyle w:val="cs9f0a40401"/>
          <w:color w:val="auto"/>
        </w:rPr>
        <w:t>Switzerland</w:t>
      </w:r>
      <w:r w:rsidR="00B734C1" w:rsidRPr="00327098">
        <w:rPr>
          <w:rStyle w:val="cs9f0a40401"/>
          <w:color w:val="auto"/>
          <w:lang w:val="uk-UA"/>
        </w:rPr>
        <w:t>)</w:t>
      </w:r>
    </w:p>
    <w:p w14:paraId="0A8229BB" w14:textId="77777777" w:rsidR="00B734C1" w:rsidRPr="00327098" w:rsidRDefault="00B734C1" w:rsidP="00B734C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27098">
        <w:rPr>
          <w:rStyle w:val="cs9f0a40401"/>
          <w:color w:val="auto"/>
          <w:lang w:val="ru-RU"/>
        </w:rPr>
        <w:t>Фаза - ІІІ</w:t>
      </w:r>
    </w:p>
    <w:p w14:paraId="3257E618" w14:textId="1B45D191" w:rsidR="004C4813" w:rsidRPr="00327098" w:rsidRDefault="00B734C1" w:rsidP="00B734C1">
      <w:pPr>
        <w:jc w:val="both"/>
        <w:rPr>
          <w:rStyle w:val="cs9f0a40401"/>
          <w:color w:val="auto"/>
          <w:lang w:val="ru-RU"/>
        </w:rPr>
      </w:pPr>
      <w:r w:rsidRPr="00327098">
        <w:rPr>
          <w:rStyle w:val="cs9f0a40401"/>
          <w:color w:val="auto"/>
          <w:lang w:val="ru-RU"/>
        </w:rPr>
        <w:t>Заявник - Товариство з обмеженою відповідальністю «МЕДПЕЙС УКРАЇНА»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327098" w:rsidRPr="00327098" w14:paraId="15F246B5" w14:textId="77777777" w:rsidTr="00C161F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DEAD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1"/>
                <w:b w:val="0"/>
                <w:color w:val="auto"/>
              </w:rPr>
              <w:t xml:space="preserve">№ </w:t>
            </w:r>
          </w:p>
          <w:p w14:paraId="37735370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1"/>
                <w:b w:val="0"/>
                <w:color w:val="auto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B931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1"/>
                <w:b w:val="0"/>
                <w:color w:val="auto"/>
                <w:lang w:val="ru-RU"/>
              </w:rPr>
              <w:t>П.І.Б. відповідального дослідника</w:t>
            </w:r>
          </w:p>
          <w:p w14:paraId="73516DE8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1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327098" w:rsidRPr="00327098" w14:paraId="409C14F6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F571D" w14:textId="77777777" w:rsidR="00B734C1" w:rsidRPr="00327098" w:rsidRDefault="00B734C1" w:rsidP="00C161F1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1"/>
                <w:b w:val="0"/>
                <w:color w:val="auto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A058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1"/>
                <w:b w:val="0"/>
                <w:color w:val="auto"/>
                <w:lang w:val="ru-RU"/>
              </w:rPr>
              <w:t>к.м.н. Барало І.В.</w:t>
            </w:r>
          </w:p>
          <w:p w14:paraId="7DCD1B45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1"/>
                <w:b w:val="0"/>
                <w:color w:val="auto"/>
                <w:lang w:val="ru-RU"/>
              </w:rPr>
              <w:t>Комунальне некомерційне підприємство «Вінницька обласна клінічна лікарня ім. М.І. Пирогова Вінницької обласної Ради», клінічний високоспеціалізований урологічний центр з відділом трансплантації органів, Вінницький національний медичний університет ім. М.І. Пирогова, кафедра хірургії №1 з курсом урології</w:t>
            </w:r>
            <w:r w:rsidRPr="00327098">
              <w:rPr>
                <w:rStyle w:val="cs9b006261"/>
                <w:b w:val="0"/>
                <w:color w:val="auto"/>
                <w:lang w:val="uk-UA"/>
              </w:rPr>
              <w:t xml:space="preserve">, </w:t>
            </w:r>
            <w:r w:rsidRPr="00327098">
              <w:rPr>
                <w:rStyle w:val="cs9b006261"/>
                <w:b w:val="0"/>
                <w:color w:val="auto"/>
                <w:lang w:val="ru-RU"/>
              </w:rPr>
              <w:t>м. Вінниця</w:t>
            </w:r>
          </w:p>
        </w:tc>
      </w:tr>
      <w:tr w:rsidR="00327098" w:rsidRPr="00327098" w14:paraId="1B32F9CB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F49D" w14:textId="77777777" w:rsidR="00B734C1" w:rsidRPr="00327098" w:rsidRDefault="00B734C1" w:rsidP="00C161F1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1"/>
                <w:b w:val="0"/>
                <w:color w:val="auto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FD4F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1"/>
                <w:b w:val="0"/>
                <w:color w:val="auto"/>
                <w:lang w:val="ru-RU"/>
              </w:rPr>
              <w:t>д.м.н., проф. Стусь В.П.</w:t>
            </w:r>
          </w:p>
          <w:p w14:paraId="6422841B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1"/>
                <w:b w:val="0"/>
                <w:color w:val="auto"/>
                <w:lang w:val="ru-RU"/>
              </w:rPr>
              <w:t>Комунальне підприємство «Дніпропетровська обласна клінічна лікарня ім.</w:t>
            </w:r>
            <w:r w:rsidRPr="00327098">
              <w:rPr>
                <w:rStyle w:val="cs9b006261"/>
                <w:b w:val="0"/>
                <w:color w:val="auto"/>
              </w:rPr>
              <w:t> І.І. Мечникова» Дніпропетровської обласної ради» , відділення урології №1, Дніпровський державний медичний університет, кафедра урології, м. Дніпро</w:t>
            </w:r>
          </w:p>
        </w:tc>
      </w:tr>
      <w:tr w:rsidR="00327098" w:rsidRPr="00327098" w14:paraId="7DB2B284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AF80" w14:textId="77777777" w:rsidR="00B734C1" w:rsidRPr="00327098" w:rsidRDefault="00B734C1" w:rsidP="00C161F1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1"/>
                <w:b w:val="0"/>
                <w:color w:val="auto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A714E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1"/>
                <w:b w:val="0"/>
                <w:color w:val="auto"/>
              </w:rPr>
              <w:t>лікар Співак О.Р.</w:t>
            </w:r>
          </w:p>
          <w:p w14:paraId="4AE992D4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1"/>
                <w:b w:val="0"/>
                <w:color w:val="auto"/>
              </w:rPr>
              <w:t>Комунальне некомерційне підприємство «Чернігівська міська лікарня №2» Чернігівської міської ради, урологічне відділення, м. Чернігів</w:t>
            </w:r>
          </w:p>
        </w:tc>
      </w:tr>
      <w:tr w:rsidR="00327098" w:rsidRPr="00327098" w14:paraId="775336FB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7A8C" w14:textId="77777777" w:rsidR="00B734C1" w:rsidRPr="00327098" w:rsidRDefault="00B734C1" w:rsidP="00C161F1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1"/>
                <w:b w:val="0"/>
                <w:color w:val="auto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52BCB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1"/>
                <w:b w:val="0"/>
                <w:color w:val="auto"/>
                <w:lang w:val="ru-RU"/>
              </w:rPr>
              <w:t>д.м.н., проф Антонян І.М.</w:t>
            </w:r>
          </w:p>
          <w:p w14:paraId="788DE9E7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1"/>
                <w:b w:val="0"/>
                <w:color w:val="auto"/>
                <w:lang w:val="ru-RU"/>
              </w:rPr>
              <w:t xml:space="preserve">Комунальне некомерційне підприємство Харківської обласної ради «Обласний медичний клінічний центр урології і нефрології ім. </w:t>
            </w:r>
            <w:r w:rsidRPr="00327098">
              <w:rPr>
                <w:rStyle w:val="cs9b006261"/>
                <w:b w:val="0"/>
                <w:color w:val="auto"/>
              </w:rPr>
              <w:t>В.І. Шаповала», урологічне відділення №5, м. Харків</w:t>
            </w:r>
          </w:p>
        </w:tc>
      </w:tr>
      <w:tr w:rsidR="00327098" w:rsidRPr="00327098" w14:paraId="267A0453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22F5" w14:textId="77777777" w:rsidR="00B734C1" w:rsidRPr="00327098" w:rsidRDefault="00B734C1" w:rsidP="00C161F1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1"/>
                <w:b w:val="0"/>
                <w:color w:val="auto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00DF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1"/>
                <w:b w:val="0"/>
                <w:color w:val="auto"/>
                <w:lang w:val="ru-RU"/>
              </w:rPr>
              <w:t>к.м.н. Сагань О.С.</w:t>
            </w:r>
          </w:p>
          <w:p w14:paraId="55C94C1E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1"/>
                <w:b w:val="0"/>
                <w:color w:val="auto"/>
                <w:lang w:val="ru-RU"/>
              </w:rPr>
              <w:t>Комунальне некомерційне підприємство «Запорізька обласна клінічна лікарня» Запорізької обласної ради, урологічне відділення, м. Запоріжжя</w:t>
            </w:r>
          </w:p>
        </w:tc>
      </w:tr>
      <w:tr w:rsidR="00327098" w:rsidRPr="00327098" w14:paraId="2C2C24C0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AD6F" w14:textId="77777777" w:rsidR="00B734C1" w:rsidRPr="00327098" w:rsidRDefault="00B734C1" w:rsidP="00C161F1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1"/>
                <w:b w:val="0"/>
                <w:color w:val="auto"/>
              </w:rPr>
              <w:t>6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E4786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1"/>
                <w:b w:val="0"/>
                <w:color w:val="auto"/>
                <w:lang w:val="ru-RU"/>
              </w:rPr>
              <w:t>д.м.н., проф. Зайцев В.І.</w:t>
            </w:r>
          </w:p>
          <w:p w14:paraId="1F8AD578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1"/>
                <w:b w:val="0"/>
                <w:color w:val="auto"/>
                <w:lang w:val="ru-RU"/>
              </w:rPr>
              <w:t>Обласне комунальне некомерційне підприємство «Чернівецька обласна клінічна лікарня», урологічний підрозділ, м. Чернівці</w:t>
            </w:r>
          </w:p>
        </w:tc>
      </w:tr>
      <w:tr w:rsidR="00327098" w:rsidRPr="00327098" w14:paraId="4B6CDD3C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B085" w14:textId="77777777" w:rsidR="00B734C1" w:rsidRPr="00327098" w:rsidRDefault="00B734C1" w:rsidP="00C161F1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1"/>
                <w:b w:val="0"/>
                <w:color w:val="auto"/>
              </w:rPr>
              <w:t>7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29ED4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1"/>
                <w:b w:val="0"/>
                <w:color w:val="auto"/>
                <w:lang w:val="ru-RU"/>
              </w:rPr>
              <w:t>к.м.н. Годлевська О.М.</w:t>
            </w:r>
          </w:p>
          <w:p w14:paraId="44B413EA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1"/>
                <w:b w:val="0"/>
                <w:color w:val="auto"/>
                <w:lang w:val="ru-RU"/>
              </w:rPr>
              <w:t>Комунальне некомерційне підприємство «Міська клінічна лікарня швидкої та невідкладної медичної допомоги ім. проф. О.І. Мещанінова» Харківської міської ради, терапевтичне відділення№1 з нефрологічними ліжками, м. Харків</w:t>
            </w:r>
          </w:p>
        </w:tc>
      </w:tr>
    </w:tbl>
    <w:p w14:paraId="60855575" w14:textId="3C84DE5D" w:rsidR="00B734C1" w:rsidRPr="00327098" w:rsidRDefault="00B734C1" w:rsidP="00B734C1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50535FAA" w14:textId="423E210F" w:rsidR="00B734C1" w:rsidRPr="00327098" w:rsidRDefault="00B734C1" w:rsidP="00B734C1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011A05E1" w14:textId="77777777" w:rsidR="00B734C1" w:rsidRPr="00327098" w:rsidRDefault="00B734C1" w:rsidP="00B734C1">
      <w:pPr>
        <w:jc w:val="both"/>
        <w:rPr>
          <w:rStyle w:val="cs80d9435b2"/>
          <w:rFonts w:ascii="Arial" w:hAnsi="Arial" w:cs="Arial"/>
          <w:sz w:val="20"/>
          <w:szCs w:val="20"/>
          <w:lang w:val="uk-UA"/>
        </w:rPr>
      </w:pPr>
      <w:r w:rsidRPr="00327098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2. </w:t>
      </w:r>
      <w:r w:rsidRPr="00327098">
        <w:rPr>
          <w:rStyle w:val="cs9f0a40402"/>
          <w:color w:val="auto"/>
          <w:lang w:val="uk-UA"/>
        </w:rPr>
        <w:t xml:space="preserve">«Рандомізоване, подвійне сліпе, багатоцентрове дослідження фази 3 у паралельних групах з метою порівняння ефективності та безпечності препарату </w:t>
      </w:r>
      <w:r w:rsidRPr="00327098">
        <w:rPr>
          <w:rStyle w:val="cs9b006262"/>
          <w:color w:val="auto"/>
        </w:rPr>
        <w:t>ALT</w:t>
      </w:r>
      <w:r w:rsidRPr="00327098">
        <w:rPr>
          <w:rStyle w:val="cs9b006262"/>
          <w:color w:val="auto"/>
          <w:lang w:val="uk-UA"/>
        </w:rPr>
        <w:t>-</w:t>
      </w:r>
      <w:r w:rsidRPr="00327098">
        <w:rPr>
          <w:rStyle w:val="cs9b006262"/>
          <w:color w:val="auto"/>
        </w:rPr>
        <w:t>L</w:t>
      </w:r>
      <w:r w:rsidRPr="00327098">
        <w:rPr>
          <w:rStyle w:val="cs9b006262"/>
          <w:color w:val="auto"/>
          <w:lang w:val="uk-UA"/>
        </w:rPr>
        <w:t xml:space="preserve">9 </w:t>
      </w:r>
      <w:r w:rsidRPr="00327098">
        <w:rPr>
          <w:rStyle w:val="cs9f0a40402"/>
          <w:color w:val="auto"/>
          <w:lang w:val="uk-UA"/>
        </w:rPr>
        <w:t xml:space="preserve">і препарату </w:t>
      </w:r>
      <w:r w:rsidRPr="00327098">
        <w:rPr>
          <w:rStyle w:val="cs9b006262"/>
          <w:color w:val="auto"/>
          <w:lang w:val="uk-UA"/>
        </w:rPr>
        <w:t>Айлія®</w:t>
      </w:r>
      <w:r w:rsidRPr="00327098">
        <w:rPr>
          <w:rStyle w:val="cs9f0a40402"/>
          <w:color w:val="auto"/>
          <w:lang w:val="uk-UA"/>
        </w:rPr>
        <w:t xml:space="preserve"> у пацієнтів із неоваскулярною віковою макулярною дегенерацією (</w:t>
      </w:r>
      <w:r w:rsidRPr="00327098">
        <w:rPr>
          <w:rStyle w:val="cs9f0a40402"/>
          <w:color w:val="auto"/>
        </w:rPr>
        <w:t>ALTERA</w:t>
      </w:r>
      <w:r w:rsidRPr="00327098">
        <w:rPr>
          <w:rStyle w:val="cs9f0a40402"/>
          <w:color w:val="auto"/>
          <w:lang w:val="uk-UA"/>
        </w:rPr>
        <w:t xml:space="preserve">)», код дослідження </w:t>
      </w:r>
      <w:r w:rsidRPr="00327098">
        <w:rPr>
          <w:rStyle w:val="cs9b006262"/>
          <w:color w:val="auto"/>
        </w:rPr>
        <w:t>ALT</w:t>
      </w:r>
      <w:r w:rsidRPr="00327098">
        <w:rPr>
          <w:rStyle w:val="cs9b006262"/>
          <w:color w:val="auto"/>
          <w:lang w:val="uk-UA"/>
        </w:rPr>
        <w:t>-</w:t>
      </w:r>
      <w:r w:rsidRPr="00327098">
        <w:rPr>
          <w:rStyle w:val="cs9b006262"/>
          <w:color w:val="auto"/>
        </w:rPr>
        <w:t>L</w:t>
      </w:r>
      <w:r w:rsidRPr="00327098">
        <w:rPr>
          <w:rStyle w:val="cs9b006262"/>
          <w:color w:val="auto"/>
          <w:lang w:val="uk-UA"/>
        </w:rPr>
        <w:t>9-03</w:t>
      </w:r>
      <w:r w:rsidRPr="00327098">
        <w:rPr>
          <w:rStyle w:val="cs9f0a40402"/>
          <w:color w:val="auto"/>
          <w:lang w:val="uk-UA"/>
        </w:rPr>
        <w:t xml:space="preserve">, версія 1.0 від 15 листопада 2021 року, спонсор - </w:t>
      </w:r>
      <w:r w:rsidRPr="00327098">
        <w:rPr>
          <w:rStyle w:val="cs9f0a40402"/>
          <w:color w:val="auto"/>
        </w:rPr>
        <w:t>Altos</w:t>
      </w:r>
      <w:r w:rsidRPr="00327098">
        <w:rPr>
          <w:rStyle w:val="cs9f0a40402"/>
          <w:color w:val="auto"/>
          <w:lang w:val="uk-UA"/>
        </w:rPr>
        <w:t xml:space="preserve"> </w:t>
      </w:r>
      <w:r w:rsidRPr="00327098">
        <w:rPr>
          <w:rStyle w:val="cs9f0a40402"/>
          <w:color w:val="auto"/>
        </w:rPr>
        <w:t>Biologics</w:t>
      </w:r>
      <w:r w:rsidRPr="00327098">
        <w:rPr>
          <w:rStyle w:val="cs9f0a40402"/>
          <w:color w:val="auto"/>
          <w:lang w:val="uk-UA"/>
        </w:rPr>
        <w:t xml:space="preserve"> </w:t>
      </w:r>
      <w:r w:rsidRPr="00327098">
        <w:rPr>
          <w:rStyle w:val="cs9f0a40402"/>
          <w:color w:val="auto"/>
        </w:rPr>
        <w:t>Inc</w:t>
      </w:r>
      <w:r w:rsidRPr="00327098">
        <w:rPr>
          <w:rStyle w:val="cs9f0a40402"/>
          <w:color w:val="auto"/>
          <w:lang w:val="uk-UA"/>
        </w:rPr>
        <w:t>., Республіка Корея</w:t>
      </w:r>
    </w:p>
    <w:p w14:paraId="5E604C9F" w14:textId="77777777" w:rsidR="00B734C1" w:rsidRPr="00327098" w:rsidRDefault="00B734C1" w:rsidP="00B734C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27098">
        <w:rPr>
          <w:rStyle w:val="cs9f0a40402"/>
          <w:color w:val="auto"/>
          <w:lang w:val="ru-RU"/>
        </w:rPr>
        <w:t>Фаза - ІІІ</w:t>
      </w:r>
    </w:p>
    <w:p w14:paraId="64870DF8" w14:textId="7975F5E6" w:rsidR="00B734C1" w:rsidRPr="00327098" w:rsidRDefault="00B734C1" w:rsidP="00B734C1">
      <w:pPr>
        <w:jc w:val="both"/>
        <w:rPr>
          <w:rStyle w:val="cs9f0a40402"/>
          <w:color w:val="auto"/>
          <w:lang w:val="ru-RU"/>
        </w:rPr>
      </w:pPr>
      <w:r w:rsidRPr="00327098">
        <w:rPr>
          <w:rStyle w:val="cs9f0a40402"/>
          <w:color w:val="auto"/>
          <w:lang w:val="ru-RU"/>
        </w:rPr>
        <w:t>Заявник - ТОВ «Сінеос Хелс Україна»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327098" w:rsidRPr="00327098" w14:paraId="7067D203" w14:textId="77777777" w:rsidTr="00C161F1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7E94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2"/>
                <w:b w:val="0"/>
                <w:color w:val="auto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F2FF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2"/>
                <w:b w:val="0"/>
                <w:color w:val="auto"/>
                <w:lang w:val="ru-RU"/>
              </w:rPr>
              <w:t>П.І.Б. відповідального дослідника</w:t>
            </w:r>
          </w:p>
          <w:p w14:paraId="2FABE473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2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327098" w:rsidRPr="00327098" w14:paraId="4D460359" w14:textId="77777777" w:rsidTr="00C161F1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0ACCF" w14:textId="77777777" w:rsidR="00B734C1" w:rsidRPr="00327098" w:rsidRDefault="00B734C1" w:rsidP="00C161F1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2"/>
                <w:b w:val="0"/>
                <w:color w:val="auto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5473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2"/>
                <w:b w:val="0"/>
                <w:color w:val="auto"/>
                <w:lang w:val="ru-RU"/>
              </w:rPr>
              <w:t>д.м.н. Король А.Р.</w:t>
            </w:r>
          </w:p>
          <w:p w14:paraId="1D0E6BB0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2"/>
                <w:b w:val="0"/>
                <w:color w:val="auto"/>
                <w:lang w:val="ru-RU"/>
              </w:rPr>
              <w:t>Державна установа «Інститут очних хвороб і тканинної терапії ім. В.П. Філатова Національної академії медичних наук України», відділ вивчення біологічної дії та застосування лазерів в офтальмології на базі відділення лазерної мікрохірургії хвороб ока, м. Одеса</w:t>
            </w:r>
          </w:p>
        </w:tc>
      </w:tr>
      <w:tr w:rsidR="00327098" w:rsidRPr="00327098" w14:paraId="2A54E0E3" w14:textId="77777777" w:rsidTr="00C161F1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B4C75" w14:textId="77777777" w:rsidR="00B734C1" w:rsidRPr="00327098" w:rsidRDefault="00B734C1" w:rsidP="00C161F1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2"/>
                <w:b w:val="0"/>
                <w:color w:val="auto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0DB80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2"/>
                <w:b w:val="0"/>
                <w:color w:val="auto"/>
                <w:lang w:val="ru-RU"/>
              </w:rPr>
              <w:t>зав. від. Платонова О.І.</w:t>
            </w:r>
          </w:p>
          <w:p w14:paraId="4BE1A3C7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2"/>
                <w:b w:val="0"/>
                <w:color w:val="auto"/>
                <w:lang w:val="ru-RU"/>
              </w:rPr>
              <w:t>Комунальне некомерційне підприємство «Херсонська міська клінічна лікарня імені Афанасія і Ольги Тропіних» Херсонської міської ради, офтальмологічне відділення, м. Херсон</w:t>
            </w:r>
          </w:p>
        </w:tc>
      </w:tr>
      <w:tr w:rsidR="00327098" w:rsidRPr="00327098" w14:paraId="356B2E89" w14:textId="77777777" w:rsidTr="00C161F1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24E8" w14:textId="77777777" w:rsidR="00B734C1" w:rsidRPr="00327098" w:rsidRDefault="00B734C1" w:rsidP="00C161F1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2"/>
                <w:b w:val="0"/>
                <w:color w:val="auto"/>
              </w:rPr>
              <w:lastRenderedPageBreak/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93D9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2"/>
                <w:b w:val="0"/>
                <w:color w:val="auto"/>
              </w:rPr>
              <w:t>д.м.н. Повх В.Л.</w:t>
            </w:r>
          </w:p>
          <w:p w14:paraId="655CD52E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2"/>
                <w:b w:val="0"/>
                <w:color w:val="auto"/>
              </w:rPr>
              <w:t>Приватне підприємство приватна виробнича фірма «Ацинус», лікувально-діагностичний центр, м. Кропивницький</w:t>
            </w:r>
          </w:p>
        </w:tc>
      </w:tr>
    </w:tbl>
    <w:p w14:paraId="3D676401" w14:textId="304FF101" w:rsidR="00B734C1" w:rsidRPr="00327098" w:rsidRDefault="00B734C1" w:rsidP="00B734C1">
      <w:pPr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14:paraId="05DD8FC1" w14:textId="430ECDD3" w:rsidR="00B734C1" w:rsidRPr="00327098" w:rsidRDefault="00B734C1" w:rsidP="00B734C1">
      <w:pPr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14:paraId="16913FCB" w14:textId="77777777" w:rsidR="00B734C1" w:rsidRPr="00327098" w:rsidRDefault="00B734C1" w:rsidP="00B734C1">
      <w:pPr>
        <w:jc w:val="both"/>
        <w:rPr>
          <w:rStyle w:val="cs80d9435b3"/>
          <w:rFonts w:ascii="Arial" w:hAnsi="Arial" w:cs="Arial"/>
          <w:sz w:val="20"/>
          <w:szCs w:val="20"/>
          <w:lang w:val="uk-UA"/>
        </w:rPr>
      </w:pPr>
      <w:r w:rsidRPr="00327098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3. </w:t>
      </w:r>
      <w:r w:rsidRPr="00327098">
        <w:rPr>
          <w:rStyle w:val="cs9f0a40403"/>
          <w:color w:val="auto"/>
          <w:lang w:val="uk-UA"/>
        </w:rPr>
        <w:t xml:space="preserve">«Рандомізоване, відкрите дослідження 3 фази з вивчення </w:t>
      </w:r>
      <w:r w:rsidRPr="00327098">
        <w:rPr>
          <w:rStyle w:val="cs9b006263"/>
          <w:color w:val="auto"/>
        </w:rPr>
        <w:t>SAR</w:t>
      </w:r>
      <w:r w:rsidRPr="00327098">
        <w:rPr>
          <w:rStyle w:val="cs9b006263"/>
          <w:color w:val="auto"/>
          <w:lang w:val="uk-UA"/>
        </w:rPr>
        <w:t>408701</w:t>
      </w:r>
      <w:r w:rsidRPr="00327098">
        <w:rPr>
          <w:rStyle w:val="cs9f0a40403"/>
          <w:color w:val="auto"/>
          <w:lang w:val="uk-UA"/>
        </w:rPr>
        <w:t xml:space="preserve"> в порівнянні з Доцетакселом у пацієнтів, що раніше лікувалися з </w:t>
      </w:r>
      <w:r w:rsidRPr="00327098">
        <w:rPr>
          <w:rStyle w:val="cs9f0a40403"/>
          <w:color w:val="auto"/>
        </w:rPr>
        <w:t>CEACAM</w:t>
      </w:r>
      <w:r w:rsidRPr="00327098">
        <w:rPr>
          <w:rStyle w:val="cs9f0a40403"/>
          <w:color w:val="auto"/>
          <w:lang w:val="uk-UA"/>
        </w:rPr>
        <w:t xml:space="preserve">5 позитивним, метастатичним неплоскоклітинним недрібноклітинним раком легень», код дослідження </w:t>
      </w:r>
      <w:r w:rsidRPr="00327098">
        <w:rPr>
          <w:rStyle w:val="cs9b006263"/>
          <w:color w:val="auto"/>
        </w:rPr>
        <w:t>EFC</w:t>
      </w:r>
      <w:r w:rsidRPr="00327098">
        <w:rPr>
          <w:rStyle w:val="cs9b006263"/>
          <w:color w:val="auto"/>
          <w:lang w:val="uk-UA"/>
        </w:rPr>
        <w:t>15858</w:t>
      </w:r>
      <w:r w:rsidRPr="00327098">
        <w:rPr>
          <w:rStyle w:val="cs9f0a40403"/>
          <w:color w:val="auto"/>
          <w:lang w:val="uk-UA"/>
        </w:rPr>
        <w:t xml:space="preserve">, з поправкою 04, версія 1 від 21 липня 2021 року, спонсор - </w:t>
      </w:r>
      <w:r w:rsidRPr="00327098">
        <w:rPr>
          <w:rStyle w:val="cs9f0a40403"/>
          <w:color w:val="auto"/>
        </w:rPr>
        <w:t>sanofi</w:t>
      </w:r>
      <w:r w:rsidRPr="00327098">
        <w:rPr>
          <w:rStyle w:val="cs9f0a40403"/>
          <w:color w:val="auto"/>
          <w:lang w:val="uk-UA"/>
        </w:rPr>
        <w:t>-</w:t>
      </w:r>
      <w:r w:rsidRPr="00327098">
        <w:rPr>
          <w:rStyle w:val="cs9f0a40403"/>
          <w:color w:val="auto"/>
        </w:rPr>
        <w:t>aventis</w:t>
      </w:r>
      <w:r w:rsidRPr="00327098">
        <w:rPr>
          <w:rStyle w:val="cs9f0a40403"/>
          <w:color w:val="auto"/>
          <w:lang w:val="uk-UA"/>
        </w:rPr>
        <w:t xml:space="preserve"> </w:t>
      </w:r>
      <w:r w:rsidRPr="00327098">
        <w:rPr>
          <w:rStyle w:val="cs9f0a40403"/>
          <w:color w:val="auto"/>
        </w:rPr>
        <w:t>recherche</w:t>
      </w:r>
      <w:r w:rsidRPr="00327098">
        <w:rPr>
          <w:rStyle w:val="cs9f0a40403"/>
          <w:color w:val="auto"/>
          <w:lang w:val="uk-UA"/>
        </w:rPr>
        <w:t xml:space="preserve"> &amp; </w:t>
      </w:r>
      <w:r w:rsidRPr="00327098">
        <w:rPr>
          <w:rStyle w:val="cs9f0a40403"/>
          <w:color w:val="auto"/>
        </w:rPr>
        <w:t>developpement</w:t>
      </w:r>
      <w:r w:rsidRPr="00327098">
        <w:rPr>
          <w:rStyle w:val="cs9f0a40403"/>
          <w:color w:val="auto"/>
          <w:lang w:val="uk-UA"/>
        </w:rPr>
        <w:t xml:space="preserve">, </w:t>
      </w:r>
      <w:r w:rsidRPr="00327098">
        <w:rPr>
          <w:rStyle w:val="cs9f0a40403"/>
          <w:color w:val="auto"/>
        </w:rPr>
        <w:t>France</w:t>
      </w:r>
      <w:r w:rsidRPr="00327098">
        <w:rPr>
          <w:rStyle w:val="cs9f0a40403"/>
          <w:color w:val="auto"/>
          <w:lang w:val="uk-UA"/>
        </w:rPr>
        <w:t xml:space="preserve"> (Санофі-Авентіс решерш е девелопман, Франція) </w:t>
      </w:r>
    </w:p>
    <w:p w14:paraId="5D491088" w14:textId="77777777" w:rsidR="00B734C1" w:rsidRPr="00327098" w:rsidRDefault="00B734C1" w:rsidP="00B734C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27098">
        <w:rPr>
          <w:rStyle w:val="cs9f0a40403"/>
          <w:color w:val="auto"/>
          <w:lang w:val="ru-RU"/>
        </w:rPr>
        <w:t>Фаза - ІІІ</w:t>
      </w:r>
    </w:p>
    <w:p w14:paraId="29FAEF2C" w14:textId="2861E622" w:rsidR="00B734C1" w:rsidRPr="00327098" w:rsidRDefault="00B734C1" w:rsidP="00B734C1">
      <w:pPr>
        <w:jc w:val="both"/>
        <w:rPr>
          <w:rStyle w:val="cs9f0a40403"/>
          <w:color w:val="auto"/>
          <w:lang w:val="ru-RU"/>
        </w:rPr>
      </w:pPr>
      <w:r w:rsidRPr="00327098">
        <w:rPr>
          <w:rStyle w:val="cs9f0a40403"/>
          <w:color w:val="auto"/>
          <w:lang w:val="ru-RU"/>
        </w:rPr>
        <w:t>Заявник - ТОВ «Санофі-Авентіс Україна»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327098" w:rsidRPr="00327098" w14:paraId="7F094F68" w14:textId="77777777" w:rsidTr="00C161F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5E24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3"/>
                <w:b w:val="0"/>
                <w:color w:val="auto"/>
              </w:rPr>
              <w:t>№ 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57E2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3"/>
                <w:b w:val="0"/>
                <w:color w:val="auto"/>
                <w:lang w:val="ru-RU"/>
              </w:rPr>
              <w:t>П.І.Б. відповідального дослідника</w:t>
            </w:r>
          </w:p>
          <w:p w14:paraId="231F338C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3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327098" w:rsidRPr="00327098" w14:paraId="50400C1A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48E9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1.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1DD80" w14:textId="77777777" w:rsidR="00B734C1" w:rsidRPr="00327098" w:rsidRDefault="00B734C1" w:rsidP="00C161F1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3"/>
                <w:color w:val="auto"/>
                <w:lang w:val="ru-RU"/>
              </w:rPr>
              <w:t>д.м.н., проф. Дудніченко О.С.</w:t>
            </w:r>
          </w:p>
          <w:p w14:paraId="7CAB3C95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3"/>
                <w:color w:val="auto"/>
                <w:lang w:val="ru-RU"/>
              </w:rPr>
              <w:t>Державна установа «Інститут загальної та невідкладної хірургії імені В.Т. Зайцева Національної академії медичних наук України», відділення хірургічних інфекцій та ускладненої онкологічної патології на 25 ліжок з палатою інтенсивної терапії на 6 ліжок, Харківська медична академія післядипломної освіти, кафедра онкології та дитячої онкології, м. Харків</w:t>
            </w:r>
          </w:p>
        </w:tc>
      </w:tr>
      <w:tr w:rsidR="00327098" w:rsidRPr="00327098" w14:paraId="247A11AB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118B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2.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E201" w14:textId="77777777" w:rsidR="00B734C1" w:rsidRPr="00327098" w:rsidRDefault="00B734C1" w:rsidP="00C161F1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3"/>
                <w:color w:val="auto"/>
                <w:lang w:val="ru-RU"/>
              </w:rPr>
              <w:t>к.м.н. Голобородько О.О.</w:t>
            </w:r>
          </w:p>
          <w:p w14:paraId="16891868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3"/>
                <w:color w:val="auto"/>
                <w:lang w:val="ru-RU"/>
              </w:rPr>
              <w:t>Комунальне некомерційне підприємство «Запорізький регіональний протипухлинний центр» Запорізької обласної ради, відділення онкохіміотерапії з денним стаціонаром, м. Запоріжжя</w:t>
            </w:r>
          </w:p>
        </w:tc>
      </w:tr>
      <w:tr w:rsidR="00327098" w:rsidRPr="00327098" w14:paraId="23492165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49653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3.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D9C0" w14:textId="77777777" w:rsidR="00B734C1" w:rsidRPr="00327098" w:rsidRDefault="00B734C1" w:rsidP="00C161F1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лікар Зрєлих Л.В.</w:t>
            </w:r>
          </w:p>
          <w:p w14:paraId="51396E4B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Медичний центр «Універсальна клініка «Оберіг» товариства з обмеженою відповідальністю «Капитал», клініко-консультативне відділення, м. Київ</w:t>
            </w:r>
          </w:p>
        </w:tc>
      </w:tr>
      <w:tr w:rsidR="00327098" w:rsidRPr="00327098" w14:paraId="153FD4A9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2D39E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4.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D2984" w14:textId="77777777" w:rsidR="00B734C1" w:rsidRPr="00327098" w:rsidRDefault="00B734C1" w:rsidP="00C161F1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к.м.н. Неффа М.Ю.</w:t>
            </w:r>
          </w:p>
          <w:p w14:paraId="67BE93FA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Комунальне некомерційне підприємство Харківської обласної ради «Обласний клінічний спеціалізований диспансер радіаційного захисту населення», хірургічне відділення з онкологічними ліжками, м. Харків</w:t>
            </w:r>
          </w:p>
        </w:tc>
      </w:tr>
      <w:tr w:rsidR="00327098" w:rsidRPr="00327098" w14:paraId="4303D279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E0E04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5.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9941" w14:textId="77777777" w:rsidR="00B734C1" w:rsidRPr="00327098" w:rsidRDefault="00B734C1" w:rsidP="00C161F1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к.м.н. Помінчук Д.В.</w:t>
            </w:r>
          </w:p>
          <w:p w14:paraId="5090185F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3"/>
                <w:color w:val="auto"/>
                <w:lang w:val="ru-RU"/>
              </w:rPr>
              <w:t xml:space="preserve">Медичний центр товариства з обмеженою відповідальністю «КЛІНІКА ВЕРУМ ЕКСПЕРТ»,            м. Київ </w:t>
            </w:r>
          </w:p>
        </w:tc>
      </w:tr>
      <w:tr w:rsidR="00327098" w:rsidRPr="00327098" w14:paraId="33444178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3D42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6.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C387" w14:textId="77777777" w:rsidR="00B734C1" w:rsidRPr="00327098" w:rsidRDefault="00B734C1" w:rsidP="00C161F1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лікар Рекута А.С.</w:t>
            </w:r>
          </w:p>
          <w:p w14:paraId="2009CE83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Медичний центр «Ок!Клінік+» товариства з обмеженою відповідальністю «Міжнародний інститут клінічних досліджень», стаціонарне відділення, відділ хіміотерапії, м. Київ</w:t>
            </w:r>
          </w:p>
        </w:tc>
      </w:tr>
      <w:tr w:rsidR="00327098" w:rsidRPr="00327098" w14:paraId="28CAD9E8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0762E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7.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9788" w14:textId="77777777" w:rsidR="00B734C1" w:rsidRPr="00327098" w:rsidRDefault="00B734C1" w:rsidP="00C161F1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д.м.н., проф. Сухіна О.М.</w:t>
            </w:r>
          </w:p>
          <w:p w14:paraId="3D4C078F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3"/>
                <w:color w:val="auto"/>
                <w:lang w:val="ru-RU"/>
              </w:rPr>
              <w:t>Клініка Державної установи «Інститут медичної радіології та онкології ім. С.П. Григор`єва Національної академії медичних наук України», відділення клінічної онкології та гематології,          м. Харків</w:t>
            </w:r>
          </w:p>
        </w:tc>
      </w:tr>
      <w:tr w:rsidR="00327098" w:rsidRPr="00327098" w14:paraId="2CA997AB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674C6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8.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7B17" w14:textId="77777777" w:rsidR="00B734C1" w:rsidRPr="00327098" w:rsidRDefault="00B734C1" w:rsidP="00C161F1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 xml:space="preserve">зав.від. Шевня С.П. </w:t>
            </w:r>
          </w:p>
          <w:p w14:paraId="04A0ECD0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Комунальне некомерційне підприємство «Подільський регіональний центр онкології Вінницької обласної Ради», хіміотерапевтичне відділення, м. Вінниця</w:t>
            </w:r>
          </w:p>
        </w:tc>
      </w:tr>
      <w:tr w:rsidR="00327098" w:rsidRPr="00327098" w14:paraId="002717C3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C4621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9.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0CA6" w14:textId="77777777" w:rsidR="00B734C1" w:rsidRPr="00327098" w:rsidRDefault="00B734C1" w:rsidP="00C161F1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3"/>
                <w:color w:val="auto"/>
                <w:lang w:val="ru-RU"/>
              </w:rPr>
              <w:t>к.м.н. Остапенко Ю.В.</w:t>
            </w:r>
          </w:p>
          <w:p w14:paraId="6370F9AC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3"/>
                <w:color w:val="auto"/>
                <w:lang w:val="ru-RU"/>
              </w:rPr>
              <w:t>Національний інститут раку, відділення малоінвазивної та ендоскопічної хірургії, інтервенційної радіології, м. Київ</w:t>
            </w:r>
          </w:p>
        </w:tc>
      </w:tr>
      <w:tr w:rsidR="00327098" w:rsidRPr="00327098" w14:paraId="2DA112E4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74E95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10.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938E" w14:textId="77777777" w:rsidR="00B734C1" w:rsidRPr="00327098" w:rsidRDefault="00B734C1" w:rsidP="00C161F1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3"/>
                <w:color w:val="auto"/>
                <w:lang w:val="ru-RU"/>
              </w:rPr>
              <w:t>к.м.н. Урсол Г.М.</w:t>
            </w:r>
          </w:p>
          <w:p w14:paraId="4B0F8654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3"/>
                <w:color w:val="auto"/>
                <w:lang w:val="ru-RU"/>
              </w:rPr>
              <w:t>Приватне підприємство приватна виробнича фірма «Ацинус», лікувально-діагностичний центр, м. Кропивницький</w:t>
            </w:r>
          </w:p>
        </w:tc>
      </w:tr>
    </w:tbl>
    <w:p w14:paraId="4EC67FE4" w14:textId="0F0F5EA0" w:rsidR="00B734C1" w:rsidRPr="00327098" w:rsidRDefault="00B734C1" w:rsidP="00B734C1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5BADE19C" w14:textId="2B821350" w:rsidR="00B734C1" w:rsidRPr="00327098" w:rsidRDefault="00B734C1" w:rsidP="00B734C1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62B5E6F4" w14:textId="77777777" w:rsidR="00B734C1" w:rsidRPr="00327098" w:rsidRDefault="00B734C1" w:rsidP="00B734C1">
      <w:pPr>
        <w:jc w:val="both"/>
        <w:rPr>
          <w:rStyle w:val="cs80d9435b4"/>
          <w:rFonts w:ascii="Arial" w:hAnsi="Arial" w:cs="Arial"/>
          <w:sz w:val="20"/>
          <w:szCs w:val="20"/>
          <w:lang w:val="uk-UA"/>
        </w:rPr>
      </w:pPr>
      <w:r w:rsidRPr="00327098">
        <w:rPr>
          <w:rFonts w:ascii="Arial" w:hAnsi="Arial" w:cs="Arial"/>
          <w:b/>
          <w:bCs/>
          <w:sz w:val="20"/>
          <w:szCs w:val="20"/>
          <w:lang w:val="ru-RU" w:eastAsia="ru-RU"/>
        </w:rPr>
        <w:t xml:space="preserve">4. </w:t>
      </w:r>
      <w:r w:rsidRPr="00327098">
        <w:rPr>
          <w:rStyle w:val="cs9f0a40404"/>
          <w:color w:val="auto"/>
          <w:lang w:val="uk-UA"/>
        </w:rPr>
        <w:t xml:space="preserve">Ад’ювантна терапія </w:t>
      </w:r>
      <w:r w:rsidRPr="00327098">
        <w:rPr>
          <w:rStyle w:val="cs9b006264"/>
          <w:color w:val="auto"/>
          <w:lang w:val="uk-UA"/>
        </w:rPr>
        <w:t>енкорафенібом</w:t>
      </w:r>
      <w:r w:rsidRPr="00327098">
        <w:rPr>
          <w:rStyle w:val="cs9f0a40404"/>
          <w:color w:val="auto"/>
          <w:lang w:val="uk-UA"/>
        </w:rPr>
        <w:t xml:space="preserve"> та </w:t>
      </w:r>
      <w:r w:rsidRPr="00327098">
        <w:rPr>
          <w:rStyle w:val="cs9b006264"/>
          <w:color w:val="auto"/>
          <w:lang w:val="uk-UA"/>
        </w:rPr>
        <w:t>бініметінібом</w:t>
      </w:r>
      <w:r w:rsidRPr="00327098">
        <w:rPr>
          <w:rStyle w:val="cs9f0a40404"/>
          <w:color w:val="auto"/>
          <w:lang w:val="uk-UA"/>
        </w:rPr>
        <w:t xml:space="preserve"> у порівнянні з плацебо при повністю резеційованій меланомі з мутацією </w:t>
      </w:r>
      <w:r w:rsidRPr="00327098">
        <w:rPr>
          <w:rStyle w:val="cs9f0a40404"/>
          <w:color w:val="auto"/>
        </w:rPr>
        <w:t>BRAF</w:t>
      </w:r>
      <w:r w:rsidRPr="00327098">
        <w:rPr>
          <w:rStyle w:val="cs9f0a40404"/>
          <w:color w:val="auto"/>
          <w:lang w:val="uk-UA"/>
        </w:rPr>
        <w:t xml:space="preserve"> </w:t>
      </w:r>
      <w:r w:rsidRPr="00327098">
        <w:rPr>
          <w:rStyle w:val="cs9f0a40404"/>
          <w:color w:val="auto"/>
        </w:rPr>
        <w:t>V</w:t>
      </w:r>
      <w:r w:rsidRPr="00327098">
        <w:rPr>
          <w:rStyle w:val="cs9f0a40404"/>
          <w:color w:val="auto"/>
          <w:lang w:val="uk-UA"/>
        </w:rPr>
        <w:t>600</w:t>
      </w:r>
      <w:r w:rsidRPr="00327098">
        <w:rPr>
          <w:rStyle w:val="cs9f0a40404"/>
          <w:color w:val="auto"/>
        </w:rPr>
        <w:t>E</w:t>
      </w:r>
      <w:r w:rsidRPr="00327098">
        <w:rPr>
          <w:rStyle w:val="cs9f0a40404"/>
          <w:color w:val="auto"/>
          <w:lang w:val="uk-UA"/>
        </w:rPr>
        <w:t>/</w:t>
      </w:r>
      <w:r w:rsidRPr="00327098">
        <w:rPr>
          <w:rStyle w:val="cs9f0a40404"/>
          <w:color w:val="auto"/>
        </w:rPr>
        <w:t>K</w:t>
      </w:r>
      <w:r w:rsidRPr="00327098">
        <w:rPr>
          <w:rStyle w:val="cs9f0a40404"/>
          <w:color w:val="auto"/>
          <w:lang w:val="uk-UA"/>
        </w:rPr>
        <w:t xml:space="preserve"> стадії </w:t>
      </w:r>
      <w:r w:rsidRPr="00327098">
        <w:rPr>
          <w:rStyle w:val="cs9f0a40404"/>
          <w:color w:val="auto"/>
        </w:rPr>
        <w:t>IIB</w:t>
      </w:r>
      <w:r w:rsidRPr="00327098">
        <w:rPr>
          <w:rStyle w:val="cs9f0a40404"/>
          <w:color w:val="auto"/>
          <w:lang w:val="uk-UA"/>
        </w:rPr>
        <w:t>/</w:t>
      </w:r>
      <w:r w:rsidRPr="00327098">
        <w:rPr>
          <w:rStyle w:val="cs9f0a40404"/>
          <w:color w:val="auto"/>
        </w:rPr>
        <w:t>C</w:t>
      </w:r>
      <w:r w:rsidRPr="00327098">
        <w:rPr>
          <w:rStyle w:val="cs9f0a40404"/>
          <w:color w:val="auto"/>
          <w:lang w:val="uk-UA"/>
        </w:rPr>
        <w:t xml:space="preserve">: рандомізоване, потрійне сліпе дослідження фази </w:t>
      </w:r>
      <w:r w:rsidRPr="00327098">
        <w:rPr>
          <w:rStyle w:val="cs9f0a40404"/>
          <w:color w:val="auto"/>
        </w:rPr>
        <w:t>III</w:t>
      </w:r>
      <w:r w:rsidRPr="00327098">
        <w:rPr>
          <w:rStyle w:val="cs9f0a40404"/>
          <w:color w:val="auto"/>
          <w:lang w:val="uk-UA"/>
        </w:rPr>
        <w:t xml:space="preserve"> у співробітництві з Групою з вивчення меланоми Європейської Організації з Дослідження і Лікування Раку (</w:t>
      </w:r>
      <w:r w:rsidRPr="00327098">
        <w:rPr>
          <w:rStyle w:val="cs9f0a40404"/>
          <w:color w:val="auto"/>
        </w:rPr>
        <w:t>EORTC</w:t>
      </w:r>
      <w:r w:rsidRPr="00327098">
        <w:rPr>
          <w:rStyle w:val="cs9f0a40404"/>
          <w:color w:val="auto"/>
          <w:lang w:val="uk-UA"/>
        </w:rPr>
        <w:t xml:space="preserve">), код дослідження </w:t>
      </w:r>
      <w:r w:rsidRPr="00327098">
        <w:rPr>
          <w:rStyle w:val="cs9b006264"/>
          <w:color w:val="auto"/>
        </w:rPr>
        <w:t>W</w:t>
      </w:r>
      <w:r w:rsidRPr="00327098">
        <w:rPr>
          <w:rStyle w:val="cs9b006264"/>
          <w:color w:val="auto"/>
          <w:lang w:val="uk-UA"/>
        </w:rPr>
        <w:t>00090</w:t>
      </w:r>
      <w:r w:rsidRPr="00327098">
        <w:rPr>
          <w:rStyle w:val="cs9b006264"/>
          <w:color w:val="auto"/>
        </w:rPr>
        <w:t>GE</w:t>
      </w:r>
      <w:r w:rsidRPr="00327098">
        <w:rPr>
          <w:rStyle w:val="cs9b006264"/>
          <w:color w:val="auto"/>
          <w:lang w:val="uk-UA"/>
        </w:rPr>
        <w:t xml:space="preserve">303 / </w:t>
      </w:r>
      <w:r w:rsidRPr="00327098">
        <w:rPr>
          <w:rStyle w:val="cs9b006264"/>
          <w:color w:val="auto"/>
        </w:rPr>
        <w:t>EORTC</w:t>
      </w:r>
      <w:r w:rsidRPr="00327098">
        <w:rPr>
          <w:rStyle w:val="cs9b006264"/>
          <w:color w:val="auto"/>
          <w:lang w:val="uk-UA"/>
        </w:rPr>
        <w:t>-2139-</w:t>
      </w:r>
      <w:r w:rsidRPr="00327098">
        <w:rPr>
          <w:rStyle w:val="cs9b006264"/>
          <w:color w:val="auto"/>
        </w:rPr>
        <w:t>MG</w:t>
      </w:r>
      <w:r w:rsidRPr="00327098">
        <w:rPr>
          <w:rStyle w:val="cs9f0a40404"/>
          <w:color w:val="auto"/>
          <w:lang w:val="uk-UA"/>
        </w:rPr>
        <w:t xml:space="preserve">, версія 1.0 від 10 вересня 2021 року, спонсор - </w:t>
      </w:r>
      <w:r w:rsidRPr="00327098">
        <w:rPr>
          <w:rStyle w:val="cs9f0a40404"/>
          <w:color w:val="auto"/>
        </w:rPr>
        <w:t>PIERRE</w:t>
      </w:r>
      <w:r w:rsidRPr="00327098">
        <w:rPr>
          <w:rStyle w:val="cs9f0a40404"/>
          <w:color w:val="auto"/>
          <w:lang w:val="uk-UA"/>
        </w:rPr>
        <w:t xml:space="preserve"> </w:t>
      </w:r>
      <w:r w:rsidRPr="00327098">
        <w:rPr>
          <w:rStyle w:val="cs9f0a40404"/>
          <w:color w:val="auto"/>
        </w:rPr>
        <w:t>FABRE</w:t>
      </w:r>
      <w:r w:rsidRPr="00327098">
        <w:rPr>
          <w:rStyle w:val="cs9f0a40404"/>
          <w:color w:val="auto"/>
          <w:lang w:val="uk-UA"/>
        </w:rPr>
        <w:t xml:space="preserve"> </w:t>
      </w:r>
      <w:r w:rsidRPr="00327098">
        <w:rPr>
          <w:rStyle w:val="cs9f0a40404"/>
          <w:color w:val="auto"/>
        </w:rPr>
        <w:t>MEDICAMENT</w:t>
      </w:r>
      <w:r w:rsidRPr="00327098">
        <w:rPr>
          <w:rStyle w:val="cs9f0a40404"/>
          <w:color w:val="auto"/>
          <w:lang w:val="uk-UA"/>
        </w:rPr>
        <w:t>, Франція</w:t>
      </w:r>
    </w:p>
    <w:p w14:paraId="7769FB2D" w14:textId="77777777" w:rsidR="00B734C1" w:rsidRPr="00327098" w:rsidRDefault="00B734C1" w:rsidP="00B734C1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27098">
        <w:rPr>
          <w:rStyle w:val="cs9f0a40404"/>
          <w:color w:val="auto"/>
          <w:lang w:val="uk-UA"/>
        </w:rPr>
        <w:t>Фаза - ІІІ</w:t>
      </w:r>
    </w:p>
    <w:p w14:paraId="37D5D3B3" w14:textId="77169CE2" w:rsidR="00B734C1" w:rsidRPr="00327098" w:rsidRDefault="00B734C1" w:rsidP="00B734C1">
      <w:pPr>
        <w:pStyle w:val="cs80d9435b"/>
        <w:rPr>
          <w:rStyle w:val="cs9f0a40404"/>
          <w:color w:val="auto"/>
        </w:rPr>
      </w:pPr>
      <w:r w:rsidRPr="00327098">
        <w:rPr>
          <w:rStyle w:val="cs9f0a40404"/>
          <w:color w:val="auto"/>
          <w:lang w:val="uk-UA"/>
        </w:rPr>
        <w:t xml:space="preserve">Заявник - Підприємство з 100% іноземною інвестицією </w:t>
      </w:r>
      <w:r w:rsidRPr="00327098">
        <w:rPr>
          <w:rStyle w:val="cs9f0a40404"/>
          <w:color w:val="auto"/>
        </w:rPr>
        <w:t>«АЙК’ЮВІА РДС Україна»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9100"/>
      </w:tblGrid>
      <w:tr w:rsidR="00327098" w:rsidRPr="00327098" w14:paraId="37C04C6F" w14:textId="77777777" w:rsidTr="00C161F1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22324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4"/>
                <w:b w:val="0"/>
                <w:color w:val="auto"/>
              </w:rPr>
              <w:lastRenderedPageBreak/>
              <w:t>№ п/п</w:t>
            </w:r>
          </w:p>
        </w:tc>
        <w:tc>
          <w:tcPr>
            <w:tcW w:w="9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AF7F1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4"/>
                <w:b w:val="0"/>
                <w:color w:val="auto"/>
                <w:lang w:val="ru-RU"/>
              </w:rPr>
              <w:t>П.І.Б. відповідального дослідника</w:t>
            </w:r>
          </w:p>
          <w:p w14:paraId="1AD6A68E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4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327098" w:rsidRPr="00327098" w14:paraId="55FB405D" w14:textId="77777777" w:rsidTr="00C161F1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16AA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4"/>
                <w:b w:val="0"/>
                <w:color w:val="auto"/>
              </w:rPr>
              <w:t>1</w:t>
            </w:r>
          </w:p>
        </w:tc>
        <w:tc>
          <w:tcPr>
            <w:tcW w:w="9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F5784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4"/>
                <w:b w:val="0"/>
                <w:color w:val="auto"/>
                <w:lang w:val="ru-RU"/>
              </w:rPr>
              <w:t>д.м.н., проф. Готько Є.С.</w:t>
            </w:r>
          </w:p>
          <w:p w14:paraId="329D420A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4"/>
                <w:b w:val="0"/>
                <w:color w:val="auto"/>
                <w:lang w:val="ru-RU"/>
              </w:rPr>
              <w:t>Комунальне некомерційне підприємство «Центральна міська клінічна лікарня» Ужгородської міської ради, міський онкологічний центр, м. Ужгород</w:t>
            </w:r>
          </w:p>
        </w:tc>
      </w:tr>
      <w:tr w:rsidR="00327098" w:rsidRPr="00327098" w14:paraId="5A829C63" w14:textId="77777777" w:rsidTr="00C161F1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1B9C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4"/>
                <w:b w:val="0"/>
                <w:color w:val="auto"/>
              </w:rPr>
              <w:t>2</w:t>
            </w:r>
          </w:p>
        </w:tc>
        <w:tc>
          <w:tcPr>
            <w:tcW w:w="9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CF1C3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4"/>
                <w:b w:val="0"/>
                <w:color w:val="auto"/>
                <w:lang w:val="ru-RU"/>
              </w:rPr>
              <w:t>д.м.н., проф. Бондаренко І.М.</w:t>
            </w:r>
          </w:p>
          <w:p w14:paraId="0D038143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4"/>
                <w:b w:val="0"/>
                <w:color w:val="auto"/>
                <w:lang w:val="ru-RU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</w:tc>
      </w:tr>
      <w:tr w:rsidR="00327098" w:rsidRPr="00327098" w14:paraId="77107526" w14:textId="77777777" w:rsidTr="00C161F1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72E1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4"/>
                <w:b w:val="0"/>
                <w:color w:val="auto"/>
              </w:rPr>
              <w:t>3</w:t>
            </w:r>
          </w:p>
        </w:tc>
        <w:tc>
          <w:tcPr>
            <w:tcW w:w="9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17AC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4"/>
                <w:b w:val="0"/>
                <w:color w:val="auto"/>
                <w:lang w:val="ru-RU"/>
              </w:rPr>
              <w:t>д.м.н., проф. Дудніченко О.С.</w:t>
            </w:r>
          </w:p>
          <w:p w14:paraId="4F331DF1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4"/>
                <w:b w:val="0"/>
                <w:color w:val="auto"/>
                <w:lang w:val="ru-RU"/>
              </w:rPr>
              <w:t>Державна установа «Інститут загальної та невідкладної хірургії імені В.Т. Зайцева Національної академії медичних наук України», відділення хірургічних інфекцій та ускладненої онкологічної патології на 25 ліжок з палатою інтенсивної терапії на 6 ліжок, Харківська медична академія післядипломної освіти, кафедра онкології та дитячої онкології, м. Харків</w:t>
            </w:r>
          </w:p>
        </w:tc>
      </w:tr>
      <w:tr w:rsidR="00327098" w:rsidRPr="00327098" w14:paraId="34B72AFD" w14:textId="77777777" w:rsidTr="00C161F1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2166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4"/>
                <w:b w:val="0"/>
                <w:color w:val="auto"/>
              </w:rPr>
              <w:t>4</w:t>
            </w:r>
          </w:p>
        </w:tc>
        <w:tc>
          <w:tcPr>
            <w:tcW w:w="9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D23CB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4"/>
                <w:b w:val="0"/>
                <w:color w:val="auto"/>
                <w:lang w:val="ru-RU"/>
              </w:rPr>
              <w:t>лікар Тарасенко Т.Є.</w:t>
            </w:r>
          </w:p>
          <w:p w14:paraId="2182DF24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4"/>
                <w:b w:val="0"/>
                <w:color w:val="auto"/>
                <w:lang w:val="ru-RU"/>
              </w:rPr>
              <w:t>Медичний центр товариства з обмеженою відповідальністю «Медична клініка «Інновація», відділення хіміотерапії, Київська область, Вишгородський район, с. Лютіж</w:t>
            </w:r>
          </w:p>
        </w:tc>
      </w:tr>
      <w:tr w:rsidR="00327098" w:rsidRPr="00327098" w14:paraId="34181D96" w14:textId="77777777" w:rsidTr="00C161F1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90D9D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4"/>
                <w:b w:val="0"/>
                <w:color w:val="auto"/>
              </w:rPr>
              <w:t>5</w:t>
            </w:r>
          </w:p>
        </w:tc>
        <w:tc>
          <w:tcPr>
            <w:tcW w:w="9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3AD7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4"/>
                <w:b w:val="0"/>
                <w:color w:val="auto"/>
              </w:rPr>
              <w:t>к.м.н. Кукушкіна М.М.</w:t>
            </w:r>
          </w:p>
          <w:p w14:paraId="70BA3F37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4"/>
                <w:b w:val="0"/>
                <w:color w:val="auto"/>
              </w:rPr>
              <w:t>Національний інститут раку, відділення онкоортопедії та пухлин шкіри і м’яких тканин, м. Київ</w:t>
            </w:r>
          </w:p>
        </w:tc>
      </w:tr>
      <w:tr w:rsidR="00327098" w:rsidRPr="00327098" w14:paraId="47E53D8F" w14:textId="77777777" w:rsidTr="00C161F1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3E008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4"/>
                <w:b w:val="0"/>
                <w:color w:val="auto"/>
              </w:rPr>
              <w:t>6</w:t>
            </w:r>
          </w:p>
        </w:tc>
        <w:tc>
          <w:tcPr>
            <w:tcW w:w="9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652E6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4"/>
                <w:b w:val="0"/>
                <w:color w:val="auto"/>
              </w:rPr>
              <w:t>к.м.н. Трухін Д.В.</w:t>
            </w:r>
          </w:p>
          <w:p w14:paraId="1246F9AE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4"/>
                <w:b w:val="0"/>
                <w:color w:val="auto"/>
                <w:lang w:val="ru-RU"/>
              </w:rPr>
              <w:t>Комунальне некомерційне підприємство «Одеський обласний онкологічний диспансер» Одеської обласної ради», стаціонар денного перебування диспансерно-поліклінічного відділення, м. Одеса</w:t>
            </w:r>
          </w:p>
        </w:tc>
      </w:tr>
      <w:tr w:rsidR="00327098" w:rsidRPr="00327098" w14:paraId="0132E19D" w14:textId="77777777" w:rsidTr="00C161F1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77D60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4"/>
                <w:b w:val="0"/>
                <w:color w:val="auto"/>
              </w:rPr>
              <w:t>7</w:t>
            </w:r>
          </w:p>
        </w:tc>
        <w:tc>
          <w:tcPr>
            <w:tcW w:w="9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1B154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4"/>
                <w:b w:val="0"/>
                <w:color w:val="auto"/>
              </w:rPr>
              <w:t>лікар Іскімжи Д.І.</w:t>
            </w:r>
          </w:p>
          <w:p w14:paraId="18CCBB1C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4"/>
                <w:b w:val="0"/>
                <w:color w:val="auto"/>
              </w:rPr>
              <w:t>Комунальне некомерційне підприємство «Обласний клінічний онкологічний центр Кіровоградскої обласної ради», хіміотерапевтичне відділення, м. Кропивницький</w:t>
            </w:r>
          </w:p>
        </w:tc>
      </w:tr>
    </w:tbl>
    <w:p w14:paraId="398D7A7F" w14:textId="648933C9" w:rsidR="00B734C1" w:rsidRPr="00327098" w:rsidRDefault="00B734C1" w:rsidP="00B734C1">
      <w:pPr>
        <w:pStyle w:val="cs80d9435b"/>
        <w:rPr>
          <w:rStyle w:val="cs9f0a40404"/>
          <w:color w:val="auto"/>
        </w:rPr>
      </w:pPr>
    </w:p>
    <w:p w14:paraId="7E949223" w14:textId="42B5E4A8" w:rsidR="00B734C1" w:rsidRPr="00327098" w:rsidRDefault="00B734C1" w:rsidP="00B734C1">
      <w:pPr>
        <w:pStyle w:val="cs80d9435b"/>
        <w:rPr>
          <w:rStyle w:val="cs9f0a40404"/>
          <w:color w:val="auto"/>
        </w:rPr>
      </w:pPr>
    </w:p>
    <w:p w14:paraId="58D1CFFA" w14:textId="77777777" w:rsidR="00B734C1" w:rsidRPr="00327098" w:rsidRDefault="00B734C1" w:rsidP="00B734C1">
      <w:pPr>
        <w:jc w:val="both"/>
        <w:rPr>
          <w:rStyle w:val="cs80d9435b5"/>
          <w:rFonts w:ascii="Arial" w:hAnsi="Arial" w:cs="Arial"/>
          <w:sz w:val="20"/>
          <w:szCs w:val="20"/>
          <w:lang w:val="uk-UA"/>
        </w:rPr>
      </w:pPr>
      <w:r w:rsidRPr="00327098">
        <w:rPr>
          <w:rStyle w:val="cs9f0a40404"/>
          <w:b/>
          <w:color w:val="auto"/>
          <w:lang w:val="uk-UA"/>
        </w:rPr>
        <w:t>5.</w:t>
      </w:r>
      <w:r w:rsidRPr="00327098">
        <w:rPr>
          <w:rStyle w:val="cs9f0a40404"/>
          <w:color w:val="auto"/>
          <w:lang w:val="uk-UA"/>
        </w:rPr>
        <w:t xml:space="preserve"> </w:t>
      </w:r>
      <w:r w:rsidRPr="00327098">
        <w:rPr>
          <w:rStyle w:val="cs9f0a40405"/>
          <w:color w:val="auto"/>
          <w:lang w:val="uk-UA"/>
        </w:rPr>
        <w:t xml:space="preserve">«Рандомізоване, плацебо-контрольоване дослідження 1 фази для оцінки безпечності, переносимості, фармакокінетики та противірусної активності препарату </w:t>
      </w:r>
      <w:r w:rsidRPr="00327098">
        <w:rPr>
          <w:rStyle w:val="cs9b006265"/>
          <w:color w:val="auto"/>
        </w:rPr>
        <w:t>VIR</w:t>
      </w:r>
      <w:r w:rsidRPr="00327098">
        <w:rPr>
          <w:rStyle w:val="cs9b006265"/>
          <w:color w:val="auto"/>
          <w:lang w:val="uk-UA"/>
        </w:rPr>
        <w:t>-3434</w:t>
      </w:r>
      <w:r w:rsidRPr="00327098">
        <w:rPr>
          <w:rStyle w:val="cs9f0a40405"/>
          <w:color w:val="auto"/>
          <w:lang w:val="uk-UA"/>
        </w:rPr>
        <w:t xml:space="preserve">», код дослідження </w:t>
      </w:r>
      <w:r w:rsidRPr="00327098">
        <w:rPr>
          <w:rStyle w:val="cs9b006265"/>
          <w:color w:val="auto"/>
        </w:rPr>
        <w:t>VIR</w:t>
      </w:r>
      <w:r w:rsidRPr="00327098">
        <w:rPr>
          <w:rStyle w:val="cs9b006265"/>
          <w:color w:val="auto"/>
          <w:lang w:val="uk-UA"/>
        </w:rPr>
        <w:t>-3434-1002</w:t>
      </w:r>
      <w:r w:rsidRPr="00327098">
        <w:rPr>
          <w:rStyle w:val="cs9f0a40405"/>
          <w:color w:val="auto"/>
          <w:lang w:val="uk-UA"/>
        </w:rPr>
        <w:t xml:space="preserve">, Поправка 4, від 20 січня 2022 року, спонсор - «Вір Біотекнолоджи, Інк.», США / </w:t>
      </w:r>
      <w:r w:rsidRPr="00327098">
        <w:rPr>
          <w:rStyle w:val="cs9f0a40405"/>
          <w:color w:val="auto"/>
        </w:rPr>
        <w:t>Vir</w:t>
      </w:r>
      <w:r w:rsidRPr="00327098">
        <w:rPr>
          <w:rStyle w:val="cs9f0a40405"/>
          <w:color w:val="auto"/>
          <w:lang w:val="uk-UA"/>
        </w:rPr>
        <w:t xml:space="preserve"> </w:t>
      </w:r>
      <w:r w:rsidRPr="00327098">
        <w:rPr>
          <w:rStyle w:val="cs9f0a40405"/>
          <w:color w:val="auto"/>
        </w:rPr>
        <w:t>Biotechnology</w:t>
      </w:r>
      <w:r w:rsidRPr="00327098">
        <w:rPr>
          <w:rStyle w:val="cs9f0a40405"/>
          <w:color w:val="auto"/>
          <w:lang w:val="uk-UA"/>
        </w:rPr>
        <w:t xml:space="preserve">, </w:t>
      </w:r>
      <w:r w:rsidRPr="00327098">
        <w:rPr>
          <w:rStyle w:val="cs9f0a40405"/>
          <w:color w:val="auto"/>
        </w:rPr>
        <w:t>Inc</w:t>
      </w:r>
      <w:r w:rsidRPr="00327098">
        <w:rPr>
          <w:rStyle w:val="cs9f0a40405"/>
          <w:color w:val="auto"/>
          <w:lang w:val="uk-UA"/>
        </w:rPr>
        <w:t xml:space="preserve">, </w:t>
      </w:r>
      <w:r w:rsidRPr="00327098">
        <w:rPr>
          <w:rStyle w:val="cs9f0a40405"/>
          <w:color w:val="auto"/>
        </w:rPr>
        <w:t>USA</w:t>
      </w:r>
    </w:p>
    <w:p w14:paraId="042482C4" w14:textId="77777777" w:rsidR="00B734C1" w:rsidRPr="00327098" w:rsidRDefault="00B734C1" w:rsidP="00B734C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27098">
        <w:rPr>
          <w:rStyle w:val="cs9f0a40405"/>
          <w:color w:val="auto"/>
          <w:lang w:val="ru-RU"/>
        </w:rPr>
        <w:t>Фаза - І</w:t>
      </w:r>
    </w:p>
    <w:p w14:paraId="07B93D9F" w14:textId="3EC1B5A6" w:rsidR="00B734C1" w:rsidRPr="00327098" w:rsidRDefault="00B734C1" w:rsidP="00B734C1">
      <w:pPr>
        <w:pStyle w:val="cs80d9435b"/>
        <w:rPr>
          <w:rStyle w:val="cs9f0a40405"/>
          <w:color w:val="auto"/>
          <w:lang w:val="ru-RU"/>
        </w:rPr>
      </w:pPr>
      <w:r w:rsidRPr="00327098">
        <w:rPr>
          <w:rStyle w:val="cs9f0a40405"/>
          <w:color w:val="auto"/>
          <w:lang w:val="ru-RU"/>
        </w:rPr>
        <w:t>Заявник - ТОВ «АРЕНСІЯ ЕКСПЛОРАТОРІ МЕДІСІН», Україна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327098" w:rsidRPr="00327098" w14:paraId="49A16749" w14:textId="77777777" w:rsidTr="00C161F1">
        <w:trPr>
          <w:trHeight w:val="40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1C046" w14:textId="77777777" w:rsidR="00B734C1" w:rsidRPr="00327098" w:rsidRDefault="00B734C1" w:rsidP="00C161F1">
            <w:pPr>
              <w:pStyle w:val="cs2e86d3a6"/>
              <w:rPr>
                <w:rStyle w:val="cs9b006265"/>
                <w:b w:val="0"/>
                <w:color w:val="auto"/>
              </w:rPr>
            </w:pPr>
            <w:r w:rsidRPr="00327098">
              <w:rPr>
                <w:rStyle w:val="cs9b006265"/>
                <w:b w:val="0"/>
                <w:color w:val="auto"/>
              </w:rPr>
              <w:t xml:space="preserve">№ </w:t>
            </w:r>
          </w:p>
          <w:p w14:paraId="3FCA0549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5"/>
                <w:b w:val="0"/>
                <w:color w:val="auto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A2C7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5"/>
                <w:b w:val="0"/>
                <w:color w:val="auto"/>
                <w:lang w:val="ru-RU"/>
              </w:rPr>
              <w:t>П.І.Б. відповідального дослідника</w:t>
            </w:r>
          </w:p>
          <w:p w14:paraId="72267D4A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5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327098" w:rsidRPr="00327098" w14:paraId="43804385" w14:textId="77777777" w:rsidTr="00C161F1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2878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5"/>
                <w:color w:val="auto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17256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5"/>
                <w:color w:val="auto"/>
                <w:lang w:val="ru-RU"/>
              </w:rPr>
              <w:t>лікар Добрянська М.А.</w:t>
            </w:r>
          </w:p>
          <w:p w14:paraId="48DC38EA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5"/>
                <w:color w:val="auto"/>
                <w:lang w:val="ru-RU"/>
              </w:rPr>
              <w:t>Медичний центр товариства з обмеженою відповідальністю «Аренсія Експлораторі Медісін», відділ клінічних досліджень, м. Київ</w:t>
            </w:r>
          </w:p>
        </w:tc>
      </w:tr>
    </w:tbl>
    <w:p w14:paraId="28627633" w14:textId="2865CB34" w:rsidR="00B734C1" w:rsidRPr="00327098" w:rsidRDefault="00B734C1" w:rsidP="00B734C1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p w14:paraId="643144EF" w14:textId="22C7A546" w:rsidR="00B734C1" w:rsidRPr="00327098" w:rsidRDefault="00B734C1" w:rsidP="00B734C1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p w14:paraId="29C24D98" w14:textId="0A8080DF" w:rsidR="00B734C1" w:rsidRPr="00327098" w:rsidRDefault="00B734C1" w:rsidP="00B734C1">
      <w:pPr>
        <w:jc w:val="both"/>
        <w:rPr>
          <w:rStyle w:val="cs80d9435b6"/>
          <w:rFonts w:ascii="Arial" w:hAnsi="Arial" w:cs="Arial"/>
          <w:sz w:val="20"/>
          <w:szCs w:val="20"/>
          <w:lang w:val="uk-UA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 xml:space="preserve">6. </w:t>
      </w:r>
      <w:r w:rsidRPr="00327098">
        <w:rPr>
          <w:rStyle w:val="cs9f0a40406"/>
          <w:color w:val="auto"/>
          <w:lang w:val="uk-UA"/>
        </w:rPr>
        <w:t xml:space="preserve">«Клінічне дослідження з однократним введенням для оцінки безпечності, переносимості, фармакокінетики та антиретровірусної активності препарату </w:t>
      </w:r>
      <w:r w:rsidRPr="00327098">
        <w:rPr>
          <w:rStyle w:val="cs9b006266"/>
          <w:color w:val="auto"/>
        </w:rPr>
        <w:t>MK</w:t>
      </w:r>
      <w:r w:rsidRPr="00327098">
        <w:rPr>
          <w:rStyle w:val="cs9b006266"/>
          <w:color w:val="auto"/>
          <w:lang w:val="uk-UA"/>
        </w:rPr>
        <w:t>-8510</w:t>
      </w:r>
      <w:r w:rsidRPr="00327098">
        <w:rPr>
          <w:rStyle w:val="cs9f0a40406"/>
          <w:color w:val="auto"/>
          <w:lang w:val="uk-UA"/>
        </w:rPr>
        <w:t xml:space="preserve"> у вигляді монотерапії в учасників, інфікованих ВІЛ-1, яким раніше не проводилося антиретровірусне лікування», код дослідження </w:t>
      </w:r>
      <w:r w:rsidRPr="00327098">
        <w:rPr>
          <w:rStyle w:val="cs9f0a40406"/>
          <w:color w:val="auto"/>
          <w:lang w:val="uk-UA"/>
        </w:rPr>
        <w:t xml:space="preserve">                   </w:t>
      </w:r>
      <w:r w:rsidRPr="00327098">
        <w:rPr>
          <w:rStyle w:val="cs9b006266"/>
          <w:color w:val="auto"/>
        </w:rPr>
        <w:t>MK</w:t>
      </w:r>
      <w:r w:rsidRPr="00327098">
        <w:rPr>
          <w:rStyle w:val="cs9b006266"/>
          <w:color w:val="auto"/>
          <w:lang w:val="uk-UA"/>
        </w:rPr>
        <w:t>-8510-002</w:t>
      </w:r>
      <w:r w:rsidRPr="00327098">
        <w:rPr>
          <w:rStyle w:val="cs9f0a40406"/>
          <w:color w:val="auto"/>
          <w:lang w:val="uk-UA"/>
        </w:rPr>
        <w:t xml:space="preserve">, версія 00, від 21 січня 2022 року, спонсор - «Мерк Шарп енд Доум Корп.», дочірнє підприємство «Мерк енд Ко. Інк.», США / </w:t>
      </w:r>
      <w:r w:rsidRPr="00327098">
        <w:rPr>
          <w:rStyle w:val="cs9f0a40406"/>
          <w:color w:val="auto"/>
        </w:rPr>
        <w:t>Merck</w:t>
      </w:r>
      <w:r w:rsidRPr="00327098">
        <w:rPr>
          <w:rStyle w:val="cs9f0a40406"/>
          <w:color w:val="auto"/>
          <w:lang w:val="uk-UA"/>
        </w:rPr>
        <w:t xml:space="preserve"> </w:t>
      </w:r>
      <w:r w:rsidRPr="00327098">
        <w:rPr>
          <w:rStyle w:val="cs9f0a40406"/>
          <w:color w:val="auto"/>
        </w:rPr>
        <w:t>Sharp</w:t>
      </w:r>
      <w:r w:rsidRPr="00327098">
        <w:rPr>
          <w:rStyle w:val="cs9f0a40406"/>
          <w:color w:val="auto"/>
          <w:lang w:val="uk-UA"/>
        </w:rPr>
        <w:t xml:space="preserve"> &amp; </w:t>
      </w:r>
      <w:r w:rsidRPr="00327098">
        <w:rPr>
          <w:rStyle w:val="cs9f0a40406"/>
          <w:color w:val="auto"/>
        </w:rPr>
        <w:t>Dohme</w:t>
      </w:r>
      <w:r w:rsidRPr="00327098">
        <w:rPr>
          <w:rStyle w:val="cs9f0a40406"/>
          <w:color w:val="auto"/>
          <w:lang w:val="uk-UA"/>
        </w:rPr>
        <w:t xml:space="preserve"> </w:t>
      </w:r>
      <w:r w:rsidRPr="00327098">
        <w:rPr>
          <w:rStyle w:val="cs9f0a40406"/>
          <w:color w:val="auto"/>
        </w:rPr>
        <w:t>Corp</w:t>
      </w:r>
      <w:r w:rsidRPr="00327098">
        <w:rPr>
          <w:rStyle w:val="cs9f0a40406"/>
          <w:color w:val="auto"/>
          <w:lang w:val="uk-UA"/>
        </w:rPr>
        <w:t xml:space="preserve">., </w:t>
      </w:r>
      <w:r w:rsidRPr="00327098">
        <w:rPr>
          <w:rStyle w:val="cs9f0a40406"/>
          <w:color w:val="auto"/>
        </w:rPr>
        <w:t>a</w:t>
      </w:r>
      <w:r w:rsidRPr="00327098">
        <w:rPr>
          <w:rStyle w:val="cs9f0a40406"/>
          <w:color w:val="auto"/>
          <w:lang w:val="uk-UA"/>
        </w:rPr>
        <w:t xml:space="preserve"> </w:t>
      </w:r>
      <w:r w:rsidRPr="00327098">
        <w:rPr>
          <w:rStyle w:val="cs9f0a40406"/>
          <w:color w:val="auto"/>
        </w:rPr>
        <w:t>subsidiary</w:t>
      </w:r>
      <w:r w:rsidRPr="00327098">
        <w:rPr>
          <w:rStyle w:val="cs9f0a40406"/>
          <w:color w:val="auto"/>
          <w:lang w:val="uk-UA"/>
        </w:rPr>
        <w:t xml:space="preserve"> </w:t>
      </w:r>
      <w:r w:rsidRPr="00327098">
        <w:rPr>
          <w:rStyle w:val="cs9f0a40406"/>
          <w:color w:val="auto"/>
        </w:rPr>
        <w:t>of</w:t>
      </w:r>
      <w:r w:rsidRPr="00327098">
        <w:rPr>
          <w:rStyle w:val="cs9f0a40406"/>
          <w:color w:val="auto"/>
          <w:lang w:val="uk-UA"/>
        </w:rPr>
        <w:t xml:space="preserve"> </w:t>
      </w:r>
      <w:r w:rsidRPr="00327098">
        <w:rPr>
          <w:rStyle w:val="cs9f0a40406"/>
          <w:color w:val="auto"/>
        </w:rPr>
        <w:t>Merck</w:t>
      </w:r>
      <w:r w:rsidRPr="00327098">
        <w:rPr>
          <w:rStyle w:val="cs9f0a40406"/>
          <w:color w:val="auto"/>
          <w:lang w:val="uk-UA"/>
        </w:rPr>
        <w:t xml:space="preserve"> &amp; </w:t>
      </w:r>
      <w:r w:rsidRPr="00327098">
        <w:rPr>
          <w:rStyle w:val="cs9f0a40406"/>
          <w:color w:val="auto"/>
        </w:rPr>
        <w:t>Co</w:t>
      </w:r>
      <w:r w:rsidRPr="00327098">
        <w:rPr>
          <w:rStyle w:val="cs9f0a40406"/>
          <w:color w:val="auto"/>
          <w:lang w:val="uk-UA"/>
        </w:rPr>
        <w:t xml:space="preserve">. </w:t>
      </w:r>
      <w:r w:rsidRPr="00327098">
        <w:rPr>
          <w:rStyle w:val="cs9f0a40406"/>
          <w:color w:val="auto"/>
        </w:rPr>
        <w:t>Inc</w:t>
      </w:r>
      <w:r w:rsidRPr="00327098">
        <w:rPr>
          <w:rStyle w:val="cs9f0a40406"/>
          <w:color w:val="auto"/>
          <w:lang w:val="uk-UA"/>
        </w:rPr>
        <w:t xml:space="preserve">., </w:t>
      </w:r>
      <w:r w:rsidRPr="00327098">
        <w:rPr>
          <w:rStyle w:val="cs9f0a40406"/>
          <w:color w:val="auto"/>
        </w:rPr>
        <w:t>USA</w:t>
      </w:r>
    </w:p>
    <w:p w14:paraId="1E2797E3" w14:textId="77777777" w:rsidR="00B734C1" w:rsidRPr="00327098" w:rsidRDefault="00B734C1" w:rsidP="00B734C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27098">
        <w:rPr>
          <w:rStyle w:val="cs9f0a40406"/>
          <w:color w:val="auto"/>
          <w:lang w:val="ru-RU"/>
        </w:rPr>
        <w:t>Фаза - І</w:t>
      </w:r>
    </w:p>
    <w:p w14:paraId="6FFAA6DE" w14:textId="41776D5E" w:rsidR="00B734C1" w:rsidRPr="00327098" w:rsidRDefault="00B734C1" w:rsidP="00B734C1">
      <w:pPr>
        <w:pStyle w:val="cs80d9435b"/>
        <w:rPr>
          <w:rStyle w:val="cs9f0a40406"/>
          <w:color w:val="auto"/>
          <w:lang w:val="ru-RU"/>
        </w:rPr>
      </w:pPr>
      <w:r w:rsidRPr="00327098">
        <w:rPr>
          <w:rStyle w:val="cs9f0a40406"/>
          <w:color w:val="auto"/>
          <w:lang w:val="ru-RU"/>
        </w:rPr>
        <w:t>Заявник - ТОВ «АРЕНСІЯ ЕКСПЛОРАТОРІ МЕДІСІН», Україна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9100"/>
      </w:tblGrid>
      <w:tr w:rsidR="00327098" w:rsidRPr="00327098" w14:paraId="46B6A524" w14:textId="77777777" w:rsidTr="00C161F1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3D57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6"/>
                <w:b w:val="0"/>
                <w:color w:val="auto"/>
              </w:rPr>
              <w:t>№ п/п</w:t>
            </w:r>
          </w:p>
        </w:tc>
        <w:tc>
          <w:tcPr>
            <w:tcW w:w="9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0254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6"/>
                <w:b w:val="0"/>
                <w:color w:val="auto"/>
                <w:lang w:val="ru-RU"/>
              </w:rPr>
              <w:t>П.І.Б. відповідального дослідника</w:t>
            </w:r>
          </w:p>
          <w:p w14:paraId="2252348C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6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327098" w:rsidRPr="00327098" w14:paraId="55B58A87" w14:textId="77777777" w:rsidTr="00C161F1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3E73" w14:textId="77777777" w:rsidR="00B734C1" w:rsidRPr="00327098" w:rsidRDefault="00B734C1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6"/>
                <w:b w:val="0"/>
                <w:color w:val="auto"/>
              </w:rPr>
              <w:t>1</w:t>
            </w:r>
          </w:p>
        </w:tc>
        <w:tc>
          <w:tcPr>
            <w:tcW w:w="9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C2F5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6"/>
                <w:b w:val="0"/>
                <w:color w:val="auto"/>
                <w:lang w:val="ru-RU"/>
              </w:rPr>
              <w:t>к.м.н. Коломійчук Л.А.</w:t>
            </w:r>
          </w:p>
          <w:p w14:paraId="3AC5EA2D" w14:textId="77777777" w:rsidR="00B734C1" w:rsidRPr="00327098" w:rsidRDefault="00B734C1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6"/>
                <w:b w:val="0"/>
                <w:color w:val="auto"/>
                <w:lang w:val="ru-RU"/>
              </w:rPr>
              <w:t>Медичний центр товариства з обмеженою відповідальністю «Аренсія Експлораторі Медісін», відділ клінічних досліджень, м. Київ</w:t>
            </w:r>
          </w:p>
        </w:tc>
      </w:tr>
    </w:tbl>
    <w:p w14:paraId="1DAB85D8" w14:textId="3D93FB51" w:rsidR="00B734C1" w:rsidRDefault="00B734C1" w:rsidP="00B734C1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p w14:paraId="711D2F42" w14:textId="77777777" w:rsidR="00327098" w:rsidRPr="00327098" w:rsidRDefault="00327098" w:rsidP="00B734C1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p w14:paraId="1AAB331C" w14:textId="77777777" w:rsidR="00327098" w:rsidRPr="00327098" w:rsidRDefault="00327098" w:rsidP="00327098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327098">
        <w:rPr>
          <w:rStyle w:val="cs9b006261"/>
          <w:color w:val="auto"/>
          <w:lang w:val="uk-UA"/>
        </w:rPr>
        <w:t>7. Зміна тривалості клінічного випробування в світі та в Україні з 1-го кварталу 2022 року до 31 березня 2023 року</w:t>
      </w:r>
      <w:r w:rsidRPr="00327098">
        <w:rPr>
          <w:rStyle w:val="cs9f0a40401"/>
          <w:color w:val="auto"/>
          <w:lang w:val="uk-UA"/>
        </w:rPr>
        <w:t xml:space="preserve"> до протоколу клінічного дослідження «Рандомізоване, багатоцентрове, відкрите, </w:t>
      </w:r>
      <w:r w:rsidRPr="00327098">
        <w:rPr>
          <w:rStyle w:val="cs9f0a40401"/>
          <w:color w:val="auto"/>
          <w:lang w:val="uk-UA"/>
        </w:rPr>
        <w:lastRenderedPageBreak/>
        <w:t xml:space="preserve">порівняльне дослідження III фази для визначення ефективності </w:t>
      </w:r>
      <w:r w:rsidRPr="00327098">
        <w:rPr>
          <w:rStyle w:val="cs9b006261"/>
          <w:color w:val="auto"/>
          <w:lang w:val="uk-UA"/>
        </w:rPr>
        <w:t>Дурвалумабу</w:t>
      </w:r>
      <w:r w:rsidRPr="00327098">
        <w:rPr>
          <w:rStyle w:val="cs9f0a40401"/>
          <w:color w:val="auto"/>
          <w:lang w:val="uk-UA"/>
        </w:rPr>
        <w:t xml:space="preserve">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(ДРЛ) (КАСПІАН)», код дослідження </w:t>
      </w:r>
      <w:r w:rsidRPr="00327098">
        <w:rPr>
          <w:rStyle w:val="cs9b006261"/>
          <w:color w:val="auto"/>
          <w:lang w:val="uk-UA"/>
        </w:rPr>
        <w:t>D419QC00001</w:t>
      </w:r>
      <w:r w:rsidRPr="00327098">
        <w:rPr>
          <w:rStyle w:val="cs9f0a40401"/>
          <w:color w:val="auto"/>
          <w:lang w:val="uk-UA"/>
        </w:rPr>
        <w:t>, версія 6.0 від 16 січня 2020 р.; спонсор - AstraZeneca AB, Sweden</w:t>
      </w:r>
    </w:p>
    <w:p w14:paraId="34D46E99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7098"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14:paraId="54A3AA9D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25D52A5E" w14:textId="77777777" w:rsidR="00327098" w:rsidRPr="00327098" w:rsidRDefault="00327098" w:rsidP="00327098">
      <w:pPr>
        <w:jc w:val="both"/>
        <w:rPr>
          <w:rStyle w:val="cs80d9435b2"/>
          <w:rFonts w:ascii="Arial" w:hAnsi="Arial" w:cs="Arial"/>
          <w:sz w:val="20"/>
          <w:szCs w:val="20"/>
          <w:lang w:val="uk-UA"/>
        </w:rPr>
      </w:pPr>
      <w:r w:rsidRPr="00327098">
        <w:rPr>
          <w:rFonts w:ascii="Arial" w:hAnsi="Arial" w:cs="Arial"/>
          <w:b/>
          <w:sz w:val="20"/>
          <w:szCs w:val="20"/>
          <w:lang w:val="uk-UA"/>
        </w:rPr>
        <w:t>8.</w:t>
      </w:r>
      <w:r w:rsidRPr="00327098">
        <w:rPr>
          <w:rFonts w:ascii="Arial" w:hAnsi="Arial" w:cs="Arial"/>
          <w:sz w:val="20"/>
          <w:szCs w:val="20"/>
          <w:lang w:val="uk-UA"/>
        </w:rPr>
        <w:t xml:space="preserve"> </w:t>
      </w:r>
      <w:r w:rsidRPr="00327098">
        <w:rPr>
          <w:rStyle w:val="cs9b006262"/>
          <w:color w:val="auto"/>
          <w:lang w:val="uk-UA"/>
        </w:rPr>
        <w:t>Оновлені розділи 3.2.</w:t>
      </w:r>
      <w:r w:rsidRPr="00327098">
        <w:rPr>
          <w:rStyle w:val="cs9b006262"/>
          <w:color w:val="auto"/>
        </w:rPr>
        <w:t>P</w:t>
      </w:r>
      <w:r w:rsidRPr="00327098">
        <w:rPr>
          <w:rStyle w:val="cs9b006262"/>
          <w:color w:val="auto"/>
          <w:lang w:val="uk-UA"/>
        </w:rPr>
        <w:t xml:space="preserve">. Досьє досліджуваного лікарського засобу </w:t>
      </w:r>
      <w:r w:rsidRPr="00327098">
        <w:rPr>
          <w:rStyle w:val="cs9b006262"/>
          <w:color w:val="auto"/>
        </w:rPr>
        <w:t>JNJ</w:t>
      </w:r>
      <w:r w:rsidRPr="00327098">
        <w:rPr>
          <w:rStyle w:val="cs9b006262"/>
          <w:color w:val="auto"/>
          <w:lang w:val="uk-UA"/>
        </w:rPr>
        <w:t>-67896062-</w:t>
      </w:r>
      <w:r w:rsidRPr="00327098">
        <w:rPr>
          <w:rStyle w:val="cs9b006262"/>
          <w:color w:val="auto"/>
        </w:rPr>
        <w:t>AAA</w:t>
      </w:r>
      <w:r w:rsidRPr="00327098">
        <w:rPr>
          <w:rStyle w:val="cs9b006262"/>
          <w:color w:val="auto"/>
          <w:lang w:val="uk-UA"/>
        </w:rPr>
        <w:t xml:space="preserve">, таблетки, вкриті оболонкою, 10 мг, 37,5 мг та 75 мг та відповідного плацебо від 08.11.2021 р.; Подовження терміну придатності досліджуваного лікарського засобу </w:t>
      </w:r>
      <w:r w:rsidRPr="00327098">
        <w:rPr>
          <w:rStyle w:val="cs9b006262"/>
          <w:color w:val="auto"/>
        </w:rPr>
        <w:t>JNJ</w:t>
      </w:r>
      <w:r w:rsidRPr="00327098">
        <w:rPr>
          <w:rStyle w:val="cs9b006262"/>
          <w:color w:val="auto"/>
          <w:lang w:val="uk-UA"/>
        </w:rPr>
        <w:t xml:space="preserve">-67896062, мацітентан, таблетки вкриті оболонкою, 37,5 мг та 75 мг до 36 місяців; Брошура Дослідника </w:t>
      </w:r>
      <w:r w:rsidRPr="00327098">
        <w:rPr>
          <w:rStyle w:val="cs9b006262"/>
          <w:color w:val="auto"/>
        </w:rPr>
        <w:t>JNJ</w:t>
      </w:r>
      <w:r w:rsidRPr="00327098">
        <w:rPr>
          <w:rStyle w:val="cs9b006262"/>
          <w:color w:val="auto"/>
          <w:lang w:val="uk-UA"/>
        </w:rPr>
        <w:t>-67896062 (</w:t>
      </w:r>
      <w:r w:rsidRPr="00327098">
        <w:rPr>
          <w:rStyle w:val="cs9b006262"/>
          <w:color w:val="auto"/>
        </w:rPr>
        <w:t>macitentan</w:t>
      </w:r>
      <w:r w:rsidRPr="00327098">
        <w:rPr>
          <w:rStyle w:val="cs9b006262"/>
          <w:color w:val="auto"/>
          <w:lang w:val="uk-UA"/>
        </w:rPr>
        <w:t>), видання 19 від 02.12.2021 р.; Картка пацієнта щодо наступного візиту, версія 1.1 від 20.11.2019 р. українською мовою; Картка пацієнта щодо наступного візиту, версія 1.0 від 20.11.2019 р. російською мовою; Лист подяки учаснику дослідження, версія 1.0 від 06.08.2020 р. українською мовою; Лист подяки учаснику дослідження, версія 1.0 від 06.08.2020 р. російською мовою; Лист пацієнту від дослідницької групи, версія 1.1 від 20.11.2019 р. українською мовою; Лист пацієнту від дослідницької групи, версія 1.0 від 20.11.2019 р. російською мовою</w:t>
      </w:r>
      <w:r w:rsidRPr="00327098">
        <w:rPr>
          <w:rStyle w:val="cs9f0a40402"/>
          <w:color w:val="auto"/>
          <w:lang w:val="uk-UA"/>
        </w:rPr>
        <w:t xml:space="preserve"> до протоколу клінічного дослідження «Проспективне, багатоцентрове, подвійне сліпе, з подвійною імітацією, рандомізоване,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</w:t>
      </w:r>
      <w:r w:rsidRPr="00327098">
        <w:rPr>
          <w:rStyle w:val="cs9b006262"/>
          <w:color w:val="auto"/>
          <w:lang w:val="uk-UA"/>
        </w:rPr>
        <w:t xml:space="preserve">мацітентана </w:t>
      </w:r>
      <w:r w:rsidRPr="00327098">
        <w:rPr>
          <w:rStyle w:val="cs9f0a40402"/>
          <w:color w:val="auto"/>
          <w:lang w:val="uk-UA"/>
        </w:rPr>
        <w:t xml:space="preserve">75 мг з мацітентаном 10 мг у пацієнтів з легеневою артеріальною гіпертензією з подальшим періодом відкритого лікування мацітентаном 75 мг», код дослідження </w:t>
      </w:r>
      <w:r w:rsidRPr="00327098">
        <w:rPr>
          <w:rStyle w:val="cs9b006262"/>
          <w:color w:val="auto"/>
        </w:rPr>
        <w:t>AC</w:t>
      </w:r>
      <w:r w:rsidRPr="00327098">
        <w:rPr>
          <w:rStyle w:val="cs9b006262"/>
          <w:color w:val="auto"/>
          <w:lang w:val="uk-UA"/>
        </w:rPr>
        <w:t>-055-315</w:t>
      </w:r>
      <w:r w:rsidRPr="00327098">
        <w:rPr>
          <w:rStyle w:val="cs9f0a40402"/>
          <w:color w:val="auto"/>
          <w:lang w:val="uk-UA"/>
        </w:rPr>
        <w:t>, поправка 2, версія 3 від 6 серпня 2020 р.; спонсор - «ЯНССЕН ФАРМАЦЕВТИКА НВ», Бельгія</w:t>
      </w:r>
    </w:p>
    <w:p w14:paraId="7DC7301C" w14:textId="77777777" w:rsidR="00327098" w:rsidRPr="00327098" w:rsidRDefault="00327098" w:rsidP="0032709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27098"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14:paraId="5D8DABD0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1F053E54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2734E858" w14:textId="77777777" w:rsidR="00327098" w:rsidRPr="00327098" w:rsidRDefault="00327098" w:rsidP="00327098">
      <w:pPr>
        <w:jc w:val="both"/>
        <w:rPr>
          <w:rStyle w:val="cs80d9435b3"/>
          <w:rFonts w:ascii="Arial" w:hAnsi="Arial" w:cs="Arial"/>
          <w:sz w:val="20"/>
          <w:szCs w:val="20"/>
          <w:lang w:val="uk-UA"/>
        </w:rPr>
      </w:pPr>
      <w:r w:rsidRPr="00327098">
        <w:rPr>
          <w:rFonts w:ascii="Arial" w:hAnsi="Arial" w:cs="Arial"/>
          <w:b/>
          <w:sz w:val="20"/>
          <w:szCs w:val="20"/>
          <w:lang w:val="uk-UA"/>
        </w:rPr>
        <w:t>9.</w:t>
      </w:r>
      <w:r w:rsidRPr="00327098">
        <w:rPr>
          <w:rFonts w:ascii="Arial" w:hAnsi="Arial" w:cs="Arial"/>
          <w:sz w:val="20"/>
          <w:szCs w:val="20"/>
          <w:lang w:val="uk-UA"/>
        </w:rPr>
        <w:t xml:space="preserve"> </w:t>
      </w:r>
      <w:r w:rsidRPr="00327098">
        <w:rPr>
          <w:rStyle w:val="cs9b006263"/>
          <w:color w:val="auto"/>
          <w:lang w:val="uk-UA"/>
        </w:rPr>
        <w:t xml:space="preserve">Брошура дослідника Ривоцеранібу мезилату, версія 7.0 від 10 грудня 2021 року, англійською мовою; Інформаційний листок і форма інформованої згоди, версія </w:t>
      </w:r>
      <w:r w:rsidRPr="00327098">
        <w:rPr>
          <w:rStyle w:val="cs9b006263"/>
          <w:color w:val="auto"/>
        </w:rPr>
        <w:t>V</w:t>
      </w:r>
      <w:r w:rsidRPr="00327098">
        <w:rPr>
          <w:rStyle w:val="cs9b006263"/>
          <w:color w:val="auto"/>
          <w:lang w:val="uk-UA"/>
        </w:rPr>
        <w:t>6.0</w:t>
      </w:r>
      <w:r w:rsidRPr="00327098">
        <w:rPr>
          <w:rStyle w:val="cs9b006263"/>
          <w:color w:val="auto"/>
        </w:rPr>
        <w:t>UKR</w:t>
      </w:r>
      <w:r w:rsidRPr="00327098">
        <w:rPr>
          <w:rStyle w:val="cs9b006263"/>
          <w:color w:val="auto"/>
          <w:lang w:val="uk-UA"/>
        </w:rPr>
        <w:t>(</w:t>
      </w:r>
      <w:r w:rsidRPr="00327098">
        <w:rPr>
          <w:rStyle w:val="cs9b006263"/>
          <w:color w:val="auto"/>
        </w:rPr>
        <w:t>uk</w:t>
      </w:r>
      <w:r w:rsidRPr="00327098">
        <w:rPr>
          <w:rStyle w:val="cs9b006263"/>
          <w:color w:val="auto"/>
          <w:lang w:val="uk-UA"/>
        </w:rPr>
        <w:t xml:space="preserve">)1.0 від 03 лютого 2022 року, переклад українською мовою від 24 лютого 2022 року; Інформаційний листок і форма інформованої згоди, версія </w:t>
      </w:r>
      <w:r w:rsidRPr="00327098">
        <w:rPr>
          <w:rStyle w:val="cs9b006263"/>
          <w:color w:val="auto"/>
        </w:rPr>
        <w:t>V</w:t>
      </w:r>
      <w:r w:rsidRPr="00327098">
        <w:rPr>
          <w:rStyle w:val="cs9b006263"/>
          <w:color w:val="auto"/>
          <w:lang w:val="uk-UA"/>
        </w:rPr>
        <w:t>6.0</w:t>
      </w:r>
      <w:r w:rsidRPr="00327098">
        <w:rPr>
          <w:rStyle w:val="cs9b006263"/>
          <w:color w:val="auto"/>
        </w:rPr>
        <w:t>UKR</w:t>
      </w:r>
      <w:r w:rsidRPr="00327098">
        <w:rPr>
          <w:rStyle w:val="cs9b006263"/>
          <w:color w:val="auto"/>
          <w:lang w:val="uk-UA"/>
        </w:rPr>
        <w:t>(</w:t>
      </w:r>
      <w:r w:rsidRPr="00327098">
        <w:rPr>
          <w:rStyle w:val="cs9b006263"/>
          <w:color w:val="auto"/>
        </w:rPr>
        <w:t>ru</w:t>
      </w:r>
      <w:r w:rsidRPr="00327098">
        <w:rPr>
          <w:rStyle w:val="cs9b006263"/>
          <w:color w:val="auto"/>
          <w:lang w:val="uk-UA"/>
        </w:rPr>
        <w:t xml:space="preserve">)1.0 від 03 лютого 2022 року, переклад російською мовою від 24 лютого 2022 року; Досьє досліджуваного лікарського засобу </w:t>
      </w:r>
      <w:r w:rsidRPr="00327098">
        <w:rPr>
          <w:rStyle w:val="cs9b006263"/>
          <w:color w:val="auto"/>
        </w:rPr>
        <w:t>SHR</w:t>
      </w:r>
      <w:r w:rsidRPr="00327098">
        <w:rPr>
          <w:rStyle w:val="cs9b006263"/>
          <w:color w:val="auto"/>
          <w:lang w:val="uk-UA"/>
        </w:rPr>
        <w:t>-1210 (Камрелізумаб) з додатками, версія 6.0 від 10 січня 2022 року, англійською мовою; Повернення зразків тканини біопсії пацієнтів після аналізів (біоматеріалу) в Україну; Зміна відповідального дослідника у місці проведення випробування</w:t>
      </w:r>
      <w:r w:rsidRPr="00327098">
        <w:rPr>
          <w:rStyle w:val="cs9f0a40403"/>
          <w:color w:val="auto"/>
          <w:lang w:val="uk-UA"/>
        </w:rPr>
        <w:t xml:space="preserve"> до протоколу клінічного дослідження «Рандомізоване, відкрите, міжнародне, багатоцентрове, клінічне дослідження фази 3 комбінованого застосування препарату </w:t>
      </w:r>
      <w:r w:rsidRPr="00327098">
        <w:rPr>
          <w:rStyle w:val="cs9b006263"/>
          <w:color w:val="auto"/>
        </w:rPr>
        <w:t>SHR</w:t>
      </w:r>
      <w:r w:rsidRPr="00327098">
        <w:rPr>
          <w:rStyle w:val="cs9b006263"/>
          <w:color w:val="auto"/>
          <w:lang w:val="uk-UA"/>
        </w:rPr>
        <w:t>-1210,</w:t>
      </w:r>
      <w:r w:rsidRPr="00327098">
        <w:rPr>
          <w:rStyle w:val="cs9f0a40403"/>
          <w:color w:val="auto"/>
          <w:lang w:val="uk-UA"/>
        </w:rPr>
        <w:t xml:space="preserve"> який являє собою антитіло до </w:t>
      </w:r>
      <w:r w:rsidRPr="00327098">
        <w:rPr>
          <w:rStyle w:val="cs9f0a40403"/>
          <w:color w:val="auto"/>
        </w:rPr>
        <w:t>PD</w:t>
      </w:r>
      <w:r w:rsidRPr="00327098">
        <w:rPr>
          <w:rStyle w:val="cs9f0a40403"/>
          <w:color w:val="auto"/>
          <w:lang w:val="uk-UA"/>
        </w:rPr>
        <w:t xml:space="preserve">-1, та апатинібу мезилату (ривоцеранібу) порівняно з застосуванням сорафенібу як терапії першої лінії у пацієнтів із поширеною гепатоцелюлярною карциномою (ГЦК), які раніше не отримували системну терапію», код дослідження </w:t>
      </w:r>
      <w:r w:rsidRPr="00327098">
        <w:rPr>
          <w:rStyle w:val="cs9b006263"/>
          <w:color w:val="auto"/>
        </w:rPr>
        <w:t>SHR</w:t>
      </w:r>
      <w:r w:rsidRPr="00327098">
        <w:rPr>
          <w:rStyle w:val="cs9b006263"/>
          <w:color w:val="auto"/>
          <w:lang w:val="uk-UA"/>
        </w:rPr>
        <w:t>-1210-</w:t>
      </w:r>
      <w:r w:rsidRPr="00327098">
        <w:rPr>
          <w:rStyle w:val="cs9b006263"/>
          <w:color w:val="auto"/>
        </w:rPr>
        <w:t>III</w:t>
      </w:r>
      <w:r w:rsidRPr="00327098">
        <w:rPr>
          <w:rStyle w:val="cs9b006263"/>
          <w:color w:val="auto"/>
          <w:lang w:val="uk-UA"/>
        </w:rPr>
        <w:t>-310</w:t>
      </w:r>
      <w:r w:rsidRPr="00327098">
        <w:rPr>
          <w:rStyle w:val="cs9f0a40403"/>
          <w:color w:val="auto"/>
          <w:lang w:val="uk-UA"/>
        </w:rPr>
        <w:t>, версія 5.1-</w:t>
      </w:r>
      <w:r w:rsidRPr="00327098">
        <w:rPr>
          <w:rStyle w:val="cs9f0a40403"/>
          <w:color w:val="auto"/>
        </w:rPr>
        <w:t>EMEA</w:t>
      </w:r>
      <w:r w:rsidRPr="00327098">
        <w:rPr>
          <w:rStyle w:val="cs9f0a40403"/>
          <w:color w:val="auto"/>
          <w:lang w:val="uk-UA"/>
        </w:rPr>
        <w:t xml:space="preserve"> від 10 березня 2021 року; спонсор - </w:t>
      </w:r>
      <w:r w:rsidRPr="00327098">
        <w:rPr>
          <w:rStyle w:val="cs9f0a40403"/>
          <w:color w:val="auto"/>
        </w:rPr>
        <w:t>Jiangsu</w:t>
      </w:r>
      <w:r w:rsidRPr="00327098">
        <w:rPr>
          <w:rStyle w:val="cs9f0a40403"/>
          <w:color w:val="auto"/>
          <w:lang w:val="uk-UA"/>
        </w:rPr>
        <w:t xml:space="preserve"> </w:t>
      </w:r>
      <w:r w:rsidRPr="00327098">
        <w:rPr>
          <w:rStyle w:val="cs9f0a40403"/>
          <w:color w:val="auto"/>
        </w:rPr>
        <w:t>Hengrui</w:t>
      </w:r>
      <w:r w:rsidRPr="00327098">
        <w:rPr>
          <w:rStyle w:val="cs9f0a40403"/>
          <w:color w:val="auto"/>
          <w:lang w:val="uk-UA"/>
        </w:rPr>
        <w:t xml:space="preserve"> </w:t>
      </w:r>
      <w:r w:rsidRPr="00327098">
        <w:rPr>
          <w:rStyle w:val="cs9f0a40403"/>
          <w:color w:val="auto"/>
        </w:rPr>
        <w:t>Pharmaceuticals</w:t>
      </w:r>
      <w:r w:rsidRPr="00327098">
        <w:rPr>
          <w:rStyle w:val="cs9f0a40403"/>
          <w:color w:val="auto"/>
          <w:lang w:val="uk-UA"/>
        </w:rPr>
        <w:t xml:space="preserve"> </w:t>
      </w:r>
      <w:r w:rsidRPr="00327098">
        <w:rPr>
          <w:rStyle w:val="cs9f0a40403"/>
          <w:color w:val="auto"/>
        </w:rPr>
        <w:t>Co</w:t>
      </w:r>
      <w:r w:rsidRPr="00327098">
        <w:rPr>
          <w:rStyle w:val="cs9f0a40403"/>
          <w:color w:val="auto"/>
          <w:lang w:val="uk-UA"/>
        </w:rPr>
        <w:t xml:space="preserve">., </w:t>
      </w:r>
      <w:r w:rsidRPr="00327098">
        <w:rPr>
          <w:rStyle w:val="cs9f0a40403"/>
          <w:color w:val="auto"/>
        </w:rPr>
        <w:t>Ltd</w:t>
      </w:r>
      <w:r w:rsidRPr="00327098">
        <w:rPr>
          <w:rStyle w:val="cs9f0a40403"/>
          <w:color w:val="auto"/>
          <w:lang w:val="uk-UA"/>
        </w:rPr>
        <w:t>., Китай</w:t>
      </w:r>
    </w:p>
    <w:tbl>
      <w:tblPr>
        <w:tblW w:w="978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327098" w:rsidRPr="00327098" w14:paraId="62EF8D75" w14:textId="77777777" w:rsidTr="00C161F1">
        <w:trPr>
          <w:trHeight w:val="213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24AEA" w14:textId="77777777" w:rsidR="00327098" w:rsidRPr="00327098" w:rsidRDefault="00327098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БУЛО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0CFC5" w14:textId="77777777" w:rsidR="00327098" w:rsidRPr="00327098" w:rsidRDefault="00327098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3"/>
                <w:color w:val="auto"/>
              </w:rPr>
              <w:t>СТАЛО</w:t>
            </w:r>
          </w:p>
        </w:tc>
      </w:tr>
      <w:tr w:rsidR="00327098" w:rsidRPr="00327098" w14:paraId="24FD9F76" w14:textId="77777777" w:rsidTr="00C161F1">
        <w:trPr>
          <w:trHeight w:val="213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B9FE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f0a40403"/>
                <w:b/>
                <w:color w:val="auto"/>
                <w:lang w:val="ru-RU"/>
              </w:rPr>
              <w:t xml:space="preserve">д.м.н., ген. директор Скорий Д.І. </w:t>
            </w:r>
          </w:p>
          <w:p w14:paraId="3875FBBF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3"/>
                <w:color w:val="auto"/>
                <w:lang w:val="ru-RU"/>
              </w:rPr>
              <w:t>Комунальне некомерційне підприємство «Обласний центр онкології», онкохірургічне відділення печінки та підшлункової залози,                    м. Харків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7AA40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f0a40403"/>
                <w:b/>
                <w:color w:val="auto"/>
                <w:lang w:val="ru-RU"/>
              </w:rPr>
              <w:t xml:space="preserve">к.м.н., зав. від. Пісецька М.Е. </w:t>
            </w:r>
          </w:p>
          <w:p w14:paraId="555B2740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3"/>
                <w:color w:val="auto"/>
                <w:lang w:val="ru-RU"/>
              </w:rPr>
              <w:t xml:space="preserve">Комунальне некомерційне підприємство «Обласний центр онкології», онкохірургічне відділення печінки та підшлункової залози,                     м. Харків </w:t>
            </w:r>
            <w:r w:rsidRPr="00327098">
              <w:rPr>
                <w:rStyle w:val="cs9f0a40403"/>
                <w:color w:val="auto"/>
              </w:rPr>
              <w:t> </w:t>
            </w:r>
          </w:p>
        </w:tc>
      </w:tr>
    </w:tbl>
    <w:p w14:paraId="30DB4A35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14:paraId="67BAB303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072592E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DD3DA15" w14:textId="77777777" w:rsidR="00327098" w:rsidRPr="00327098" w:rsidRDefault="00327098" w:rsidP="00327098">
      <w:pPr>
        <w:jc w:val="both"/>
        <w:rPr>
          <w:rStyle w:val="cs80d9435b4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10.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4"/>
          <w:color w:val="auto"/>
          <w:lang w:val="ru-RU"/>
        </w:rPr>
        <w:t>Україна, МК-6482-005, Інформація та документ про інформовану згоду для пацієнта, версія 2.01 від 23 лютого 2022 р., українською мовою; Україна, МК-6482-005, Інформація та документ про інформовану згоду для пацієнта, версія 2.01 від 23 лютого 2022 р., російською мовою; Залучення додаткової виробничої ділянки для лікарського засобу порівняння Афінітор (</w:t>
      </w:r>
      <w:r w:rsidRPr="00327098">
        <w:rPr>
          <w:rStyle w:val="cs9b006264"/>
          <w:color w:val="auto"/>
        </w:rPr>
        <w:t>Afinitor</w:t>
      </w:r>
      <w:r w:rsidRPr="00327098">
        <w:rPr>
          <w:rStyle w:val="cs9b006264"/>
          <w:color w:val="auto"/>
          <w:lang w:val="ru-RU"/>
        </w:rPr>
        <w:t>) (Еверолімус (</w:t>
      </w:r>
      <w:r w:rsidRPr="00327098">
        <w:rPr>
          <w:rStyle w:val="cs9b006264"/>
          <w:color w:val="auto"/>
        </w:rPr>
        <w:t>Everolimus</w:t>
      </w:r>
      <w:r w:rsidRPr="00327098">
        <w:rPr>
          <w:rStyle w:val="cs9b006264"/>
          <w:color w:val="auto"/>
          <w:lang w:val="ru-RU"/>
        </w:rPr>
        <w:t xml:space="preserve">)); таблетки 2,5 мг: </w:t>
      </w:r>
      <w:r w:rsidRPr="00327098">
        <w:rPr>
          <w:rStyle w:val="cs9b006264"/>
          <w:color w:val="auto"/>
        </w:rPr>
        <w:t>Novartis</w:t>
      </w:r>
      <w:r w:rsidRPr="00327098">
        <w:rPr>
          <w:rStyle w:val="cs9b006264"/>
          <w:color w:val="auto"/>
          <w:lang w:val="ru-RU"/>
        </w:rPr>
        <w:t xml:space="preserve"> </w:t>
      </w:r>
      <w:r w:rsidRPr="00327098">
        <w:rPr>
          <w:rStyle w:val="cs9b006264"/>
          <w:color w:val="auto"/>
        </w:rPr>
        <w:t>Pharma</w:t>
      </w:r>
      <w:r w:rsidRPr="00327098">
        <w:rPr>
          <w:rStyle w:val="cs9b006264"/>
          <w:color w:val="auto"/>
          <w:lang w:val="ru-RU"/>
        </w:rPr>
        <w:t xml:space="preserve"> </w:t>
      </w:r>
      <w:r w:rsidRPr="00327098">
        <w:rPr>
          <w:rStyle w:val="cs9b006264"/>
          <w:color w:val="auto"/>
        </w:rPr>
        <w:t>Stein</w:t>
      </w:r>
      <w:r w:rsidRPr="00327098">
        <w:rPr>
          <w:rStyle w:val="cs9b006264"/>
          <w:color w:val="auto"/>
          <w:lang w:val="ru-RU"/>
        </w:rPr>
        <w:t xml:space="preserve"> </w:t>
      </w:r>
      <w:r w:rsidRPr="00327098">
        <w:rPr>
          <w:rStyle w:val="cs9b006264"/>
          <w:color w:val="auto"/>
        </w:rPr>
        <w:t>AG</w:t>
      </w:r>
      <w:r w:rsidRPr="00327098">
        <w:rPr>
          <w:rStyle w:val="cs9b006264"/>
          <w:color w:val="auto"/>
          <w:lang w:val="ru-RU"/>
        </w:rPr>
        <w:t xml:space="preserve">, </w:t>
      </w:r>
      <w:r w:rsidRPr="00327098">
        <w:rPr>
          <w:rStyle w:val="cs9b006264"/>
          <w:color w:val="auto"/>
        </w:rPr>
        <w:t>Switzerland</w:t>
      </w:r>
      <w:r w:rsidRPr="00327098">
        <w:rPr>
          <w:rStyle w:val="cs9f0a40404"/>
          <w:color w:val="auto"/>
          <w:lang w:val="ru-RU"/>
        </w:rPr>
        <w:t xml:space="preserve"> до протоколу клінічного випробування «Відкрите, рандомізоване дослідження 3 фази препарату </w:t>
      </w:r>
      <w:r w:rsidRPr="00327098">
        <w:rPr>
          <w:rStyle w:val="cs9b006264"/>
          <w:color w:val="auto"/>
        </w:rPr>
        <w:t>MK</w:t>
      </w:r>
      <w:r w:rsidRPr="00327098">
        <w:rPr>
          <w:rStyle w:val="cs9b006264"/>
          <w:color w:val="auto"/>
          <w:lang w:val="ru-RU"/>
        </w:rPr>
        <w:t>-6482</w:t>
      </w:r>
      <w:r w:rsidRPr="00327098">
        <w:rPr>
          <w:rStyle w:val="cs9f0a40404"/>
          <w:color w:val="auto"/>
          <w:lang w:val="ru-RU"/>
        </w:rPr>
        <w:t xml:space="preserve"> в порівнянні з препаратом еверолімус у учасників з поширеним нирково-клітинним раком, який прогресував після попередньої </w:t>
      </w:r>
      <w:r w:rsidRPr="00327098">
        <w:rPr>
          <w:rStyle w:val="cs9f0a40404"/>
          <w:color w:val="auto"/>
        </w:rPr>
        <w:t>PD</w:t>
      </w:r>
      <w:r w:rsidRPr="00327098">
        <w:rPr>
          <w:rStyle w:val="cs9f0a40404"/>
          <w:color w:val="auto"/>
          <w:lang w:val="ru-RU"/>
        </w:rPr>
        <w:t>-1/</w:t>
      </w:r>
      <w:r w:rsidRPr="00327098">
        <w:rPr>
          <w:rStyle w:val="cs9f0a40404"/>
          <w:color w:val="auto"/>
        </w:rPr>
        <w:t>L</w:t>
      </w:r>
      <w:r w:rsidRPr="00327098">
        <w:rPr>
          <w:rStyle w:val="cs9f0a40404"/>
          <w:color w:val="auto"/>
          <w:lang w:val="ru-RU"/>
        </w:rPr>
        <w:t xml:space="preserve">1 та </w:t>
      </w:r>
      <w:r w:rsidRPr="00327098">
        <w:rPr>
          <w:rStyle w:val="cs9f0a40404"/>
          <w:color w:val="auto"/>
        </w:rPr>
        <w:t>VEGF</w:t>
      </w:r>
      <w:r w:rsidRPr="00327098">
        <w:rPr>
          <w:rStyle w:val="cs9f0a40404"/>
          <w:color w:val="auto"/>
          <w:lang w:val="ru-RU"/>
        </w:rPr>
        <w:t xml:space="preserve">-таргетної терапії», код дослідження </w:t>
      </w:r>
      <w:r w:rsidRPr="00327098">
        <w:rPr>
          <w:rStyle w:val="cs9b006264"/>
          <w:color w:val="auto"/>
        </w:rPr>
        <w:t>MK</w:t>
      </w:r>
      <w:r w:rsidRPr="00327098">
        <w:rPr>
          <w:rStyle w:val="cs9b006264"/>
          <w:color w:val="auto"/>
          <w:lang w:val="ru-RU"/>
        </w:rPr>
        <w:t>-6482-005</w:t>
      </w:r>
      <w:r w:rsidRPr="00327098">
        <w:rPr>
          <w:rStyle w:val="cs9f0a40404"/>
          <w:color w:val="auto"/>
          <w:lang w:val="ru-RU"/>
        </w:rPr>
        <w:t>, з інкорпорованою поправкою 04 від 16 лютого 2021 року; спонсор - «Мерк Шарп Енд Доум Корп.», дочірнє підприємство «Мерк Енд Ко., Інк.», США (</w:t>
      </w:r>
      <w:r w:rsidRPr="00327098">
        <w:rPr>
          <w:rStyle w:val="cs9f0a40404"/>
          <w:color w:val="auto"/>
        </w:rPr>
        <w:t>Merck</w:t>
      </w:r>
      <w:r w:rsidRPr="00327098">
        <w:rPr>
          <w:rStyle w:val="cs9f0a40404"/>
          <w:color w:val="auto"/>
          <w:lang w:val="ru-RU"/>
        </w:rPr>
        <w:t xml:space="preserve"> </w:t>
      </w:r>
      <w:r w:rsidRPr="00327098">
        <w:rPr>
          <w:rStyle w:val="cs9f0a40404"/>
          <w:color w:val="auto"/>
        </w:rPr>
        <w:t>Sharp</w:t>
      </w:r>
      <w:r w:rsidRPr="00327098">
        <w:rPr>
          <w:rStyle w:val="cs9f0a40404"/>
          <w:color w:val="auto"/>
          <w:lang w:val="ru-RU"/>
        </w:rPr>
        <w:t xml:space="preserve"> &amp; </w:t>
      </w:r>
      <w:r w:rsidRPr="00327098">
        <w:rPr>
          <w:rStyle w:val="cs9f0a40404"/>
          <w:color w:val="auto"/>
        </w:rPr>
        <w:t>Dohme</w:t>
      </w:r>
      <w:r w:rsidRPr="00327098">
        <w:rPr>
          <w:rStyle w:val="cs9f0a40404"/>
          <w:color w:val="auto"/>
          <w:lang w:val="ru-RU"/>
        </w:rPr>
        <w:t xml:space="preserve"> </w:t>
      </w:r>
      <w:r w:rsidRPr="00327098">
        <w:rPr>
          <w:rStyle w:val="cs9f0a40404"/>
          <w:color w:val="auto"/>
        </w:rPr>
        <w:t>Corp</w:t>
      </w:r>
      <w:r w:rsidRPr="00327098">
        <w:rPr>
          <w:rStyle w:val="cs9f0a40404"/>
          <w:color w:val="auto"/>
          <w:lang w:val="ru-RU"/>
        </w:rPr>
        <w:t xml:space="preserve">., </w:t>
      </w:r>
      <w:r w:rsidRPr="00327098">
        <w:rPr>
          <w:rStyle w:val="cs9f0a40404"/>
          <w:color w:val="auto"/>
        </w:rPr>
        <w:t>a</w:t>
      </w:r>
      <w:r w:rsidRPr="00327098">
        <w:rPr>
          <w:rStyle w:val="cs9f0a40404"/>
          <w:color w:val="auto"/>
          <w:lang w:val="ru-RU"/>
        </w:rPr>
        <w:t xml:space="preserve"> </w:t>
      </w:r>
      <w:r w:rsidRPr="00327098">
        <w:rPr>
          <w:rStyle w:val="cs9f0a40404"/>
          <w:color w:val="auto"/>
        </w:rPr>
        <w:t>subsidiary</w:t>
      </w:r>
      <w:r w:rsidRPr="00327098">
        <w:rPr>
          <w:rStyle w:val="cs9f0a40404"/>
          <w:color w:val="auto"/>
          <w:lang w:val="ru-RU"/>
        </w:rPr>
        <w:t xml:space="preserve"> </w:t>
      </w:r>
      <w:r w:rsidRPr="00327098">
        <w:rPr>
          <w:rStyle w:val="cs9f0a40404"/>
          <w:color w:val="auto"/>
        </w:rPr>
        <w:t>of</w:t>
      </w:r>
      <w:r w:rsidRPr="00327098">
        <w:rPr>
          <w:rStyle w:val="cs9f0a40404"/>
          <w:color w:val="auto"/>
          <w:lang w:val="ru-RU"/>
        </w:rPr>
        <w:t xml:space="preserve"> </w:t>
      </w:r>
      <w:r w:rsidRPr="00327098">
        <w:rPr>
          <w:rStyle w:val="cs9f0a40404"/>
          <w:color w:val="auto"/>
        </w:rPr>
        <w:t>Merck</w:t>
      </w:r>
      <w:r w:rsidRPr="00327098">
        <w:rPr>
          <w:rStyle w:val="cs9f0a40404"/>
          <w:color w:val="auto"/>
          <w:lang w:val="ru-RU"/>
        </w:rPr>
        <w:t xml:space="preserve"> &amp; </w:t>
      </w:r>
      <w:r w:rsidRPr="00327098">
        <w:rPr>
          <w:rStyle w:val="cs9f0a40404"/>
          <w:color w:val="auto"/>
        </w:rPr>
        <w:t>Co</w:t>
      </w:r>
      <w:r w:rsidRPr="00327098">
        <w:rPr>
          <w:rStyle w:val="cs9f0a40404"/>
          <w:color w:val="auto"/>
          <w:lang w:val="ru-RU"/>
        </w:rPr>
        <w:t xml:space="preserve">., </w:t>
      </w:r>
      <w:r w:rsidRPr="00327098">
        <w:rPr>
          <w:rStyle w:val="cs9f0a40404"/>
          <w:color w:val="auto"/>
        </w:rPr>
        <w:t>Inc</w:t>
      </w:r>
      <w:r w:rsidRPr="00327098">
        <w:rPr>
          <w:rStyle w:val="cs9f0a40404"/>
          <w:color w:val="auto"/>
          <w:lang w:val="ru-RU"/>
        </w:rPr>
        <w:t xml:space="preserve">., </w:t>
      </w:r>
      <w:r w:rsidRPr="00327098">
        <w:rPr>
          <w:rStyle w:val="cs9f0a40404"/>
          <w:color w:val="auto"/>
        </w:rPr>
        <w:t>USA</w:t>
      </w:r>
      <w:r w:rsidRPr="00327098">
        <w:rPr>
          <w:rStyle w:val="cs9f0a40404"/>
          <w:color w:val="auto"/>
          <w:lang w:val="ru-RU"/>
        </w:rPr>
        <w:t>)</w:t>
      </w:r>
    </w:p>
    <w:p w14:paraId="03621D18" w14:textId="77777777" w:rsidR="00327098" w:rsidRPr="00327098" w:rsidRDefault="00327098" w:rsidP="00327098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14:paraId="6AA60510" w14:textId="77777777" w:rsidR="00327098" w:rsidRPr="00327098" w:rsidRDefault="00327098" w:rsidP="00327098">
      <w:pPr>
        <w:jc w:val="both"/>
        <w:rPr>
          <w:rStyle w:val="cs80d9435b5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lastRenderedPageBreak/>
        <w:t>11.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5"/>
          <w:color w:val="auto"/>
          <w:lang w:val="ru-RU"/>
        </w:rPr>
        <w:t xml:space="preserve">Досьє досліджуваного лікарського засобу </w:t>
      </w:r>
      <w:r w:rsidRPr="00327098">
        <w:rPr>
          <w:rStyle w:val="cs9b006265"/>
          <w:color w:val="auto"/>
        </w:rPr>
        <w:t>Pimavanserin</w:t>
      </w:r>
      <w:r w:rsidRPr="00327098">
        <w:rPr>
          <w:rStyle w:val="cs9b006265"/>
          <w:color w:val="auto"/>
          <w:lang w:val="ru-RU"/>
        </w:rPr>
        <w:t xml:space="preserve"> </w:t>
      </w:r>
      <w:r w:rsidRPr="00327098">
        <w:rPr>
          <w:rStyle w:val="cs9b006265"/>
          <w:color w:val="auto"/>
        </w:rPr>
        <w:t>tartrate</w:t>
      </w:r>
      <w:r w:rsidRPr="00327098">
        <w:rPr>
          <w:rStyle w:val="cs9b006265"/>
          <w:color w:val="auto"/>
          <w:lang w:val="ru-RU"/>
        </w:rPr>
        <w:t xml:space="preserve">, версія </w:t>
      </w:r>
      <w:r w:rsidRPr="00327098">
        <w:rPr>
          <w:rStyle w:val="cs9b006265"/>
          <w:color w:val="auto"/>
        </w:rPr>
        <w:t>IMPD</w:t>
      </w:r>
      <w:r w:rsidRPr="00327098">
        <w:rPr>
          <w:rStyle w:val="cs9b006265"/>
          <w:color w:val="auto"/>
          <w:lang w:val="ru-RU"/>
        </w:rPr>
        <w:t>-11 від листопада 2021 року, англійською мовою; Подовження терміну придатності препарату Пімавансерин у формі таблеток 17 мг - до 60 місяців, таблеток 10 мг - до 48 місяців; Подовження терміну придатності таблеток плацебо до 60 місяців</w:t>
      </w:r>
      <w:r w:rsidRPr="00327098">
        <w:rPr>
          <w:rStyle w:val="cs9f0a40405"/>
          <w:color w:val="auto"/>
          <w:lang w:val="ru-RU"/>
        </w:rPr>
        <w:t xml:space="preserve"> до протоколів клінічних випробувань: «52-тижневе відкрите розширене дослідження </w:t>
      </w:r>
      <w:r w:rsidRPr="00327098">
        <w:rPr>
          <w:rStyle w:val="cs9b006265"/>
          <w:color w:val="auto"/>
          <w:lang w:val="ru-RU"/>
        </w:rPr>
        <w:t>пімавансерину</w:t>
      </w:r>
      <w:r w:rsidRPr="00327098">
        <w:rPr>
          <w:rStyle w:val="cs9f0a40405"/>
          <w:color w:val="auto"/>
          <w:lang w:val="ru-RU"/>
        </w:rPr>
        <w:t xml:space="preserve"> в якості додаткового лікування шизофренії», код дослідження </w:t>
      </w:r>
      <w:r w:rsidRPr="00327098">
        <w:rPr>
          <w:rStyle w:val="cs9b006265"/>
          <w:color w:val="auto"/>
        </w:rPr>
        <w:t>ACP</w:t>
      </w:r>
      <w:r w:rsidRPr="00327098">
        <w:rPr>
          <w:rStyle w:val="cs9b006265"/>
          <w:color w:val="auto"/>
          <w:lang w:val="ru-RU"/>
        </w:rPr>
        <w:t>-103-035</w:t>
      </w:r>
      <w:r w:rsidRPr="00327098">
        <w:rPr>
          <w:rStyle w:val="cs9f0a40405"/>
          <w:color w:val="auto"/>
          <w:lang w:val="ru-RU"/>
        </w:rPr>
        <w:t xml:space="preserve">, поправка 3 від 11 серпня 2020 року; «Рандомізоване подвійне сліпе плацебо-контрольоване дослідження фази 3 з оцінки ефективності та безпечності </w:t>
      </w:r>
      <w:r w:rsidRPr="00327098">
        <w:rPr>
          <w:rStyle w:val="cs9b006265"/>
          <w:color w:val="auto"/>
          <w:lang w:val="ru-RU"/>
        </w:rPr>
        <w:t xml:space="preserve">пімавансерину </w:t>
      </w:r>
      <w:r w:rsidRPr="00327098">
        <w:rPr>
          <w:rStyle w:val="cs9f0a40405"/>
          <w:color w:val="auto"/>
          <w:lang w:val="ru-RU"/>
        </w:rPr>
        <w:t>як додаткової терапії для лікування негативних симптомів шизофренії (</w:t>
      </w:r>
      <w:r w:rsidRPr="00327098">
        <w:rPr>
          <w:rStyle w:val="cs9f0a40405"/>
          <w:color w:val="auto"/>
        </w:rPr>
        <w:t>Advance</w:t>
      </w:r>
      <w:r w:rsidRPr="00327098">
        <w:rPr>
          <w:rStyle w:val="cs9f0a40405"/>
          <w:color w:val="auto"/>
          <w:lang w:val="ru-RU"/>
        </w:rPr>
        <w:t xml:space="preserve">-2)», код дослідження </w:t>
      </w:r>
      <w:r w:rsidRPr="00327098">
        <w:rPr>
          <w:rStyle w:val="cs9b006265"/>
          <w:color w:val="auto"/>
        </w:rPr>
        <w:t>ACP</w:t>
      </w:r>
      <w:r w:rsidRPr="00327098">
        <w:rPr>
          <w:rStyle w:val="cs9b006265"/>
          <w:color w:val="auto"/>
          <w:lang w:val="ru-RU"/>
        </w:rPr>
        <w:t>-103-064</w:t>
      </w:r>
      <w:r w:rsidRPr="00327098">
        <w:rPr>
          <w:rStyle w:val="cs9f0a40405"/>
          <w:color w:val="auto"/>
          <w:lang w:val="ru-RU"/>
        </w:rPr>
        <w:t xml:space="preserve">, версія 1.0 з інкорпорованою поправкою 2 від 07 серпня 2020 року; спонсор - </w:t>
      </w:r>
      <w:r w:rsidRPr="00327098">
        <w:rPr>
          <w:rStyle w:val="cs9f0a40405"/>
          <w:color w:val="auto"/>
        </w:rPr>
        <w:t>Acadia</w:t>
      </w:r>
      <w:r w:rsidRPr="00327098">
        <w:rPr>
          <w:rStyle w:val="cs9f0a40405"/>
          <w:color w:val="auto"/>
          <w:lang w:val="ru-RU"/>
        </w:rPr>
        <w:t xml:space="preserve"> </w:t>
      </w:r>
      <w:r w:rsidRPr="00327098">
        <w:rPr>
          <w:rStyle w:val="cs9f0a40405"/>
          <w:color w:val="auto"/>
        </w:rPr>
        <w:t>Pharmaceuticals</w:t>
      </w:r>
      <w:r w:rsidRPr="00327098">
        <w:rPr>
          <w:rStyle w:val="cs9f0a40405"/>
          <w:color w:val="auto"/>
          <w:lang w:val="ru-RU"/>
        </w:rPr>
        <w:t xml:space="preserve"> </w:t>
      </w:r>
      <w:r w:rsidRPr="00327098">
        <w:rPr>
          <w:rStyle w:val="cs9f0a40405"/>
          <w:color w:val="auto"/>
        </w:rPr>
        <w:t>Inc</w:t>
      </w:r>
      <w:r w:rsidRPr="00327098">
        <w:rPr>
          <w:rStyle w:val="cs9f0a40405"/>
          <w:color w:val="auto"/>
          <w:lang w:val="ru-RU"/>
        </w:rPr>
        <w:t>. (АКАДІА Фармасьютікалз Інк), США</w:t>
      </w:r>
    </w:p>
    <w:p w14:paraId="7E1D1452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14:paraId="3CA18201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B052FB7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10440AB" w14:textId="77777777" w:rsidR="00327098" w:rsidRPr="00327098" w:rsidRDefault="00327098" w:rsidP="00327098">
      <w:pPr>
        <w:jc w:val="both"/>
        <w:rPr>
          <w:rStyle w:val="cs80d9435b6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12.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6"/>
          <w:color w:val="auto"/>
          <w:lang w:val="ru-RU"/>
        </w:rPr>
        <w:t>Брошура дослідника досліджуваного лікарського засобу Релуголікс (</w:t>
      </w:r>
      <w:r w:rsidRPr="00327098">
        <w:rPr>
          <w:rStyle w:val="cs9b006266"/>
          <w:color w:val="auto"/>
        </w:rPr>
        <w:t>TAK</w:t>
      </w:r>
      <w:r w:rsidRPr="00327098">
        <w:rPr>
          <w:rStyle w:val="cs9b006266"/>
          <w:color w:val="auto"/>
          <w:lang w:val="ru-RU"/>
        </w:rPr>
        <w:t xml:space="preserve">-385, </w:t>
      </w:r>
      <w:r w:rsidRPr="00327098">
        <w:rPr>
          <w:rStyle w:val="cs9b006266"/>
          <w:color w:val="auto"/>
        </w:rPr>
        <w:t>T</w:t>
      </w:r>
      <w:r w:rsidRPr="00327098">
        <w:rPr>
          <w:rStyle w:val="cs9b006266"/>
          <w:color w:val="auto"/>
          <w:lang w:val="ru-RU"/>
        </w:rPr>
        <w:t xml:space="preserve">-1331285, </w:t>
      </w:r>
      <w:r w:rsidRPr="00327098">
        <w:rPr>
          <w:rStyle w:val="cs9b006266"/>
          <w:color w:val="auto"/>
        </w:rPr>
        <w:t>RVT</w:t>
      </w:r>
      <w:r w:rsidRPr="00327098">
        <w:rPr>
          <w:rStyle w:val="cs9b006266"/>
          <w:color w:val="auto"/>
          <w:lang w:val="ru-RU"/>
        </w:rPr>
        <w:t xml:space="preserve">-601, </w:t>
      </w:r>
      <w:r w:rsidRPr="00327098">
        <w:rPr>
          <w:rStyle w:val="cs9b006266"/>
          <w:color w:val="auto"/>
        </w:rPr>
        <w:t>MVT</w:t>
      </w:r>
      <w:r w:rsidRPr="00327098">
        <w:rPr>
          <w:rStyle w:val="cs9b006266"/>
          <w:color w:val="auto"/>
          <w:lang w:val="ru-RU"/>
        </w:rPr>
        <w:t>-601), версія 14.0 від 06 січня 2022 року англійською мовою; Досьє досліджуваного лікарського засобу Релуголікс, версія 4.2.1 від лютого 2022 року англійською мовою</w:t>
      </w:r>
      <w:r w:rsidRPr="00327098">
        <w:rPr>
          <w:rStyle w:val="cs9f0a40406"/>
          <w:color w:val="auto"/>
          <w:lang w:val="ru-RU"/>
        </w:rPr>
        <w:t xml:space="preserve"> до протоколу клінічного дослідження «ПОДОВЖЕНЕ ДОСЛІДЖЕННЯ </w:t>
      </w:r>
      <w:r w:rsidRPr="00327098">
        <w:rPr>
          <w:rStyle w:val="cs9f0a40406"/>
          <w:color w:val="auto"/>
        </w:rPr>
        <w:t>SPIRIT</w:t>
      </w:r>
      <w:r w:rsidRPr="00327098">
        <w:rPr>
          <w:rStyle w:val="cs9f0a40406"/>
          <w:color w:val="auto"/>
          <w:lang w:val="ru-RU"/>
        </w:rPr>
        <w:t xml:space="preserve">: Міжнародне, відкрите, подовжене дослідження фази 3 з однією групою для оцінки безпечності та ефективності застосування </w:t>
      </w:r>
      <w:r w:rsidRPr="00327098">
        <w:rPr>
          <w:rStyle w:val="cs9b006266"/>
          <w:color w:val="auto"/>
          <w:lang w:val="ru-RU"/>
        </w:rPr>
        <w:t xml:space="preserve">релуголіксу </w:t>
      </w:r>
      <w:r w:rsidRPr="00327098">
        <w:rPr>
          <w:rStyle w:val="cs9f0a40406"/>
          <w:color w:val="auto"/>
          <w:lang w:val="ru-RU"/>
        </w:rPr>
        <w:t xml:space="preserve">разом із низькими дозами естрадіолу та норетиндрону ацетату у жінок із болем, пов’язаним з ендометріозом», код дослідження </w:t>
      </w:r>
      <w:r w:rsidRPr="00327098">
        <w:rPr>
          <w:rStyle w:val="cs9b006266"/>
          <w:color w:val="auto"/>
        </w:rPr>
        <w:t>MVT</w:t>
      </w:r>
      <w:r w:rsidRPr="00327098">
        <w:rPr>
          <w:rStyle w:val="cs9b006266"/>
          <w:color w:val="auto"/>
          <w:lang w:val="ru-RU"/>
        </w:rPr>
        <w:t>-601-3103</w:t>
      </w:r>
      <w:r w:rsidRPr="00327098">
        <w:rPr>
          <w:rStyle w:val="cs9f0a40406"/>
          <w:color w:val="auto"/>
          <w:lang w:val="ru-RU"/>
        </w:rPr>
        <w:t xml:space="preserve">, з поправкою 4 від 01 липня 2021 року; спонсор - </w:t>
      </w:r>
      <w:r w:rsidRPr="00327098">
        <w:rPr>
          <w:rStyle w:val="cs9f0a40406"/>
          <w:color w:val="auto"/>
        </w:rPr>
        <w:t>Myovant</w:t>
      </w:r>
      <w:r w:rsidRPr="00327098">
        <w:rPr>
          <w:rStyle w:val="cs9f0a40406"/>
          <w:color w:val="auto"/>
          <w:lang w:val="ru-RU"/>
        </w:rPr>
        <w:t xml:space="preserve"> </w:t>
      </w:r>
      <w:r w:rsidRPr="00327098">
        <w:rPr>
          <w:rStyle w:val="cs9f0a40406"/>
          <w:color w:val="auto"/>
        </w:rPr>
        <w:t>Sciences</w:t>
      </w:r>
      <w:r w:rsidRPr="00327098">
        <w:rPr>
          <w:rStyle w:val="cs9f0a40406"/>
          <w:color w:val="auto"/>
          <w:lang w:val="ru-RU"/>
        </w:rPr>
        <w:t xml:space="preserve"> </w:t>
      </w:r>
      <w:r w:rsidRPr="00327098">
        <w:rPr>
          <w:rStyle w:val="cs9f0a40406"/>
          <w:color w:val="auto"/>
        </w:rPr>
        <w:t>GmbH</w:t>
      </w:r>
      <w:r w:rsidRPr="00327098">
        <w:rPr>
          <w:rStyle w:val="cs9f0a40406"/>
          <w:color w:val="auto"/>
          <w:lang w:val="ru-RU"/>
        </w:rPr>
        <w:t>, Швейцарія</w:t>
      </w:r>
    </w:p>
    <w:p w14:paraId="0B31BB03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14:paraId="0DE0223B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A8DF77D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35C703E" w14:textId="77777777" w:rsidR="00327098" w:rsidRPr="00327098" w:rsidRDefault="00327098" w:rsidP="00327098">
      <w:pPr>
        <w:jc w:val="both"/>
        <w:rPr>
          <w:rStyle w:val="cs80d9435b7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13.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7"/>
          <w:color w:val="auto"/>
          <w:lang w:val="ru-RU"/>
        </w:rPr>
        <w:t xml:space="preserve">Уточнення до протоколу </w:t>
      </w:r>
      <w:r w:rsidRPr="00327098">
        <w:rPr>
          <w:rStyle w:val="cs9b006267"/>
          <w:color w:val="auto"/>
        </w:rPr>
        <w:t>ALT</w:t>
      </w:r>
      <w:r w:rsidRPr="00327098">
        <w:rPr>
          <w:rStyle w:val="cs9b006267"/>
          <w:color w:val="auto"/>
          <w:lang w:val="ru-RU"/>
        </w:rPr>
        <w:t>-</w:t>
      </w:r>
      <w:r w:rsidRPr="00327098">
        <w:rPr>
          <w:rStyle w:val="cs9b006267"/>
          <w:color w:val="auto"/>
        </w:rPr>
        <w:t>L</w:t>
      </w:r>
      <w:r w:rsidRPr="00327098">
        <w:rPr>
          <w:rStyle w:val="cs9b006267"/>
          <w:color w:val="auto"/>
          <w:lang w:val="ru-RU"/>
        </w:rPr>
        <w:t>9-03, версія 1.0 від 15 листопада 2021 року: введення досліджуваного лікарського засобу засліпленим/ розсліпленим персоналом місця проведення випробування від 10 лютого 2022 року; Залучення додаткових місць проведення клінічного випробування</w:t>
      </w:r>
      <w:r w:rsidRPr="00327098">
        <w:rPr>
          <w:rStyle w:val="cs9f0a40407"/>
          <w:color w:val="auto"/>
          <w:lang w:val="ru-RU"/>
        </w:rPr>
        <w:t xml:space="preserve"> до протоколу клінічного дослідження «Рандомізоване, подвійне сліпе, багатоцентрове дослідження фази 3 у паралельних групах з метою порівняння ефективності та безпечності препарату </w:t>
      </w:r>
      <w:r w:rsidRPr="00327098">
        <w:rPr>
          <w:rStyle w:val="cs9b006267"/>
          <w:color w:val="auto"/>
        </w:rPr>
        <w:t>ALT</w:t>
      </w:r>
      <w:r w:rsidRPr="00327098">
        <w:rPr>
          <w:rStyle w:val="cs9b006267"/>
          <w:color w:val="auto"/>
          <w:lang w:val="ru-RU"/>
        </w:rPr>
        <w:t>-</w:t>
      </w:r>
      <w:r w:rsidRPr="00327098">
        <w:rPr>
          <w:rStyle w:val="cs9b006267"/>
          <w:color w:val="auto"/>
        </w:rPr>
        <w:t>L</w:t>
      </w:r>
      <w:r w:rsidRPr="00327098">
        <w:rPr>
          <w:rStyle w:val="cs9b006267"/>
          <w:color w:val="auto"/>
          <w:lang w:val="ru-RU"/>
        </w:rPr>
        <w:t>9</w:t>
      </w:r>
      <w:r w:rsidRPr="00327098">
        <w:rPr>
          <w:rStyle w:val="cs9f0a40407"/>
          <w:color w:val="auto"/>
          <w:lang w:val="ru-RU"/>
        </w:rPr>
        <w:t xml:space="preserve"> і препарату Айлія® у пацієнтів із неоваскулярною віковою макулярною дегенерацією (</w:t>
      </w:r>
      <w:r w:rsidRPr="00327098">
        <w:rPr>
          <w:rStyle w:val="cs9f0a40407"/>
          <w:color w:val="auto"/>
        </w:rPr>
        <w:t>ALTERA</w:t>
      </w:r>
      <w:r w:rsidRPr="00327098">
        <w:rPr>
          <w:rStyle w:val="cs9f0a40407"/>
          <w:color w:val="auto"/>
          <w:lang w:val="ru-RU"/>
        </w:rPr>
        <w:t xml:space="preserve">)», код дослідження </w:t>
      </w:r>
      <w:r w:rsidRPr="00327098">
        <w:rPr>
          <w:rStyle w:val="cs9b006267"/>
          <w:color w:val="auto"/>
        </w:rPr>
        <w:t>ALT</w:t>
      </w:r>
      <w:r w:rsidRPr="00327098">
        <w:rPr>
          <w:rStyle w:val="cs9b006267"/>
          <w:color w:val="auto"/>
          <w:lang w:val="ru-RU"/>
        </w:rPr>
        <w:t>-</w:t>
      </w:r>
      <w:r w:rsidRPr="00327098">
        <w:rPr>
          <w:rStyle w:val="cs9b006267"/>
          <w:color w:val="auto"/>
        </w:rPr>
        <w:t>L</w:t>
      </w:r>
      <w:r w:rsidRPr="00327098">
        <w:rPr>
          <w:rStyle w:val="cs9b006267"/>
          <w:color w:val="auto"/>
          <w:lang w:val="ru-RU"/>
        </w:rPr>
        <w:t>9-03</w:t>
      </w:r>
      <w:r w:rsidRPr="00327098">
        <w:rPr>
          <w:rStyle w:val="cs9f0a40407"/>
          <w:color w:val="auto"/>
          <w:lang w:val="ru-RU"/>
        </w:rPr>
        <w:t xml:space="preserve">, версія 1.0 від 15 листопада 2021 року; спонсор - </w:t>
      </w:r>
      <w:r w:rsidRPr="00327098">
        <w:rPr>
          <w:rStyle w:val="cs9f0a40407"/>
          <w:color w:val="auto"/>
        </w:rPr>
        <w:t>Altos</w:t>
      </w:r>
      <w:r w:rsidRPr="00327098">
        <w:rPr>
          <w:rStyle w:val="cs9f0a40407"/>
          <w:color w:val="auto"/>
          <w:lang w:val="ru-RU"/>
        </w:rPr>
        <w:t xml:space="preserve"> </w:t>
      </w:r>
      <w:r w:rsidRPr="00327098">
        <w:rPr>
          <w:rStyle w:val="cs9f0a40407"/>
          <w:color w:val="auto"/>
        </w:rPr>
        <w:t>Biologics</w:t>
      </w:r>
      <w:r w:rsidRPr="00327098">
        <w:rPr>
          <w:rStyle w:val="cs9f0a40407"/>
          <w:color w:val="auto"/>
          <w:lang w:val="ru-RU"/>
        </w:rPr>
        <w:t xml:space="preserve"> </w:t>
      </w:r>
      <w:r w:rsidRPr="00327098">
        <w:rPr>
          <w:rStyle w:val="cs9f0a40407"/>
          <w:color w:val="auto"/>
        </w:rPr>
        <w:t>Inc</w:t>
      </w:r>
      <w:r w:rsidRPr="00327098">
        <w:rPr>
          <w:rStyle w:val="cs9f0a40407"/>
          <w:color w:val="auto"/>
          <w:lang w:val="ru-RU"/>
        </w:rPr>
        <w:t>., Республіка Корея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9015"/>
      </w:tblGrid>
      <w:tr w:rsidR="00327098" w:rsidRPr="00327098" w14:paraId="1942CD83" w14:textId="77777777" w:rsidTr="00C161F1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E1B3" w14:textId="77777777" w:rsidR="00327098" w:rsidRPr="00327098" w:rsidRDefault="00327098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327098">
              <w:rPr>
                <w:rStyle w:val="cs9b006267"/>
                <w:color w:val="auto"/>
              </w:rPr>
              <w:t>№ п/п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6E71" w14:textId="77777777" w:rsidR="00327098" w:rsidRPr="00327098" w:rsidRDefault="00327098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7"/>
                <w:color w:val="auto"/>
                <w:lang w:val="ru-RU"/>
              </w:rPr>
              <w:t>П.І.Б. відповідального дослідника</w:t>
            </w:r>
          </w:p>
          <w:p w14:paraId="0AB6936F" w14:textId="77777777" w:rsidR="00327098" w:rsidRPr="00327098" w:rsidRDefault="00327098" w:rsidP="00C161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7098">
              <w:rPr>
                <w:rStyle w:val="cs9b006267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327098" w:rsidRPr="00327098" w14:paraId="1802885A" w14:textId="77777777" w:rsidTr="00C161F1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2D94E" w14:textId="77777777" w:rsidR="00327098" w:rsidRPr="00327098" w:rsidRDefault="00327098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7"/>
                <w:color w:val="auto"/>
              </w:rPr>
              <w:t>1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76072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7"/>
                <w:color w:val="auto"/>
              </w:rPr>
              <w:t>к.м.н. Капшук Н.І.</w:t>
            </w:r>
          </w:p>
          <w:p w14:paraId="106BF0D3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7"/>
                <w:color w:val="auto"/>
                <w:lang w:val="ru-RU"/>
              </w:rPr>
              <w:t>Комунальне некомерційне підприємство «Вінницька обласна клінічна лікарня ім. М.І. Пирогова Вінницької обласної ради», високоспеціалізований клінічний центр мікрохірургії ока з блоком очної травми та гострої патології органа зору, м. Вінниця</w:t>
            </w:r>
          </w:p>
        </w:tc>
      </w:tr>
      <w:tr w:rsidR="00327098" w:rsidRPr="00327098" w14:paraId="4F81A644" w14:textId="77777777" w:rsidTr="00C161F1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592ED" w14:textId="77777777" w:rsidR="00327098" w:rsidRPr="00327098" w:rsidRDefault="00327098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7"/>
                <w:color w:val="auto"/>
              </w:rPr>
              <w:t>2</w:t>
            </w:r>
          </w:p>
        </w:tc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26AB6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7"/>
                <w:color w:val="auto"/>
              </w:rPr>
              <w:t>к.м.н. Беляєв В.Д.</w:t>
            </w:r>
          </w:p>
          <w:p w14:paraId="22D48F14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7"/>
                <w:color w:val="auto"/>
                <w:lang w:val="ru-RU"/>
              </w:rPr>
              <w:t>Медичний центр товариства з обмеженою відповідальністю «Закарпатський центр мікрохірургії ока», м. Ужгород</w:t>
            </w:r>
          </w:p>
        </w:tc>
      </w:tr>
    </w:tbl>
    <w:p w14:paraId="3BD45ACA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14:paraId="5CABDA49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7E219BB" w14:textId="77777777" w:rsidR="00327098" w:rsidRPr="00327098" w:rsidRDefault="00327098" w:rsidP="00327098">
      <w:pPr>
        <w:jc w:val="both"/>
        <w:rPr>
          <w:rFonts w:ascii="Arial" w:hAnsi="Arial" w:cs="Arial"/>
          <w:b/>
          <w:i/>
          <w:sz w:val="20"/>
          <w:szCs w:val="20"/>
          <w:lang w:val="ru-RU"/>
        </w:rPr>
      </w:pPr>
    </w:p>
    <w:p w14:paraId="4801F466" w14:textId="77777777" w:rsidR="00327098" w:rsidRPr="00327098" w:rsidRDefault="00327098" w:rsidP="00327098">
      <w:pPr>
        <w:jc w:val="both"/>
        <w:rPr>
          <w:rStyle w:val="cs80d9435b8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14.</w:t>
      </w:r>
      <w:r w:rsidRPr="00327098">
        <w:rPr>
          <w:rFonts w:ascii="Arial" w:hAnsi="Arial" w:cs="Arial"/>
          <w:b/>
          <w:i/>
          <w:sz w:val="20"/>
          <w:szCs w:val="20"/>
          <w:lang w:val="ru-RU"/>
        </w:rPr>
        <w:t xml:space="preserve"> </w:t>
      </w:r>
      <w:r w:rsidRPr="00327098">
        <w:rPr>
          <w:rStyle w:val="cs9b006268"/>
          <w:color w:val="auto"/>
          <w:lang w:val="ru-RU"/>
        </w:rPr>
        <w:t>Збільшення кількості досліджуваних на 30 осіб (загальне збільшення до 45 пацієнтів в Україні)</w:t>
      </w:r>
      <w:r w:rsidRPr="00327098">
        <w:rPr>
          <w:rStyle w:val="cs9f0a40408"/>
          <w:color w:val="auto"/>
          <w:lang w:val="ru-RU"/>
        </w:rPr>
        <w:t xml:space="preserve"> </w:t>
      </w:r>
      <w:proofErr w:type="gramStart"/>
      <w:r w:rsidRPr="00327098">
        <w:rPr>
          <w:rStyle w:val="cs9f0a40408"/>
          <w:color w:val="auto"/>
          <w:lang w:val="ru-RU"/>
        </w:rPr>
        <w:t>до протоколу</w:t>
      </w:r>
      <w:proofErr w:type="gramEnd"/>
      <w:r w:rsidRPr="00327098">
        <w:rPr>
          <w:rStyle w:val="cs9f0a40408"/>
          <w:color w:val="auto"/>
          <w:lang w:val="ru-RU"/>
        </w:rPr>
        <w:t xml:space="preserve"> клінічного дослідження «Відкрите дослідження фази 2 для оцінки </w:t>
      </w:r>
      <w:r w:rsidRPr="00327098">
        <w:rPr>
          <w:rStyle w:val="cs9b006268"/>
          <w:color w:val="auto"/>
          <w:lang w:val="ru-RU"/>
        </w:rPr>
        <w:t>еноблітузумабу</w:t>
      </w:r>
      <w:r w:rsidRPr="00327098">
        <w:rPr>
          <w:rStyle w:val="cs9f0a40408"/>
          <w:color w:val="auto"/>
          <w:lang w:val="ru-RU"/>
        </w:rPr>
        <w:t xml:space="preserve"> в комбінації з ретифанлімабом або теботелімабом у першій лінії лікування пацієнтів з рецидивуючим або метастатичним плоскоклітинним раком голови та шиї», код дослідження </w:t>
      </w:r>
      <w:r w:rsidRPr="00327098">
        <w:rPr>
          <w:rStyle w:val="cs9b006268"/>
          <w:color w:val="auto"/>
        </w:rPr>
        <w:t>CP</w:t>
      </w:r>
      <w:r w:rsidRPr="00327098">
        <w:rPr>
          <w:rStyle w:val="cs9b006268"/>
          <w:color w:val="auto"/>
          <w:lang w:val="ru-RU"/>
        </w:rPr>
        <w:t>-</w:t>
      </w:r>
      <w:r w:rsidRPr="00327098">
        <w:rPr>
          <w:rStyle w:val="cs9b006268"/>
          <w:color w:val="auto"/>
        </w:rPr>
        <w:t>MGA</w:t>
      </w:r>
      <w:r w:rsidRPr="00327098">
        <w:rPr>
          <w:rStyle w:val="cs9b006268"/>
          <w:color w:val="auto"/>
          <w:lang w:val="ru-RU"/>
        </w:rPr>
        <w:t>271-06</w:t>
      </w:r>
      <w:r w:rsidRPr="00327098">
        <w:rPr>
          <w:rStyle w:val="cs9f0a40408"/>
          <w:color w:val="auto"/>
          <w:lang w:val="ru-RU"/>
        </w:rPr>
        <w:t>, поправка 1, від 16 грудня 2020; спонсор - МакроДженікс, Інк. (</w:t>
      </w:r>
      <w:r w:rsidRPr="00327098">
        <w:rPr>
          <w:rStyle w:val="cs9f0a40408"/>
          <w:color w:val="auto"/>
        </w:rPr>
        <w:t>MacroGenics</w:t>
      </w:r>
      <w:r w:rsidRPr="00327098">
        <w:rPr>
          <w:rStyle w:val="cs9f0a40408"/>
          <w:color w:val="auto"/>
          <w:lang w:val="ru-RU"/>
        </w:rPr>
        <w:t xml:space="preserve">, </w:t>
      </w:r>
      <w:r w:rsidRPr="00327098">
        <w:rPr>
          <w:rStyle w:val="cs9f0a40408"/>
          <w:color w:val="auto"/>
        </w:rPr>
        <w:t>Inc</w:t>
      </w:r>
      <w:r w:rsidRPr="00327098">
        <w:rPr>
          <w:rStyle w:val="cs9f0a40408"/>
          <w:color w:val="auto"/>
          <w:lang w:val="ru-RU"/>
        </w:rPr>
        <w:t>.), США</w:t>
      </w:r>
    </w:p>
    <w:p w14:paraId="0E09C240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 xml:space="preserve">Заявник - Товариство з обмеженою відповідальністю «КЦР Україна» </w:t>
      </w:r>
    </w:p>
    <w:p w14:paraId="276DD8E2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C262274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E049981" w14:textId="77777777" w:rsidR="00327098" w:rsidRPr="00327098" w:rsidRDefault="00327098" w:rsidP="00327098">
      <w:pPr>
        <w:jc w:val="both"/>
        <w:rPr>
          <w:rStyle w:val="cs80d9435b9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15.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9"/>
          <w:color w:val="auto"/>
          <w:lang w:val="ru-RU"/>
        </w:rPr>
        <w:t>Зміна місця проведення клінічного випробування; Зміна назви місця проведення клінічного випробування</w:t>
      </w:r>
      <w:r w:rsidRPr="00327098">
        <w:rPr>
          <w:rStyle w:val="cs9f0a40409"/>
          <w:color w:val="auto"/>
          <w:lang w:val="ru-RU"/>
        </w:rPr>
        <w:t xml:space="preserve"> до протоколу клінічного дослідження «Фаза 3</w:t>
      </w:r>
      <w:r w:rsidRPr="00327098">
        <w:rPr>
          <w:rStyle w:val="cs9f0a40409"/>
          <w:color w:val="auto"/>
        </w:rPr>
        <w:t>b</w:t>
      </w:r>
      <w:r w:rsidRPr="00327098">
        <w:rPr>
          <w:rStyle w:val="cs9f0a40409"/>
          <w:color w:val="auto"/>
          <w:lang w:val="ru-RU"/>
        </w:rPr>
        <w:t xml:space="preserve"> багатоцентрового, рандомізованого, подвійно сліпого, плацебо-контрольованого дослідження щодо оцінки безпеки лікування </w:t>
      </w:r>
      <w:r w:rsidRPr="00327098">
        <w:rPr>
          <w:rStyle w:val="cs9b006269"/>
          <w:color w:val="auto"/>
          <w:lang w:val="ru-RU"/>
        </w:rPr>
        <w:t xml:space="preserve">Пімавансерином </w:t>
      </w:r>
      <w:r w:rsidRPr="00327098">
        <w:rPr>
          <w:rStyle w:val="cs9f0a40409"/>
          <w:color w:val="auto"/>
          <w:lang w:val="ru-RU"/>
        </w:rPr>
        <w:t xml:space="preserve">у дорослих та людей похилого віку з нейропсихіатричними симптомами, пов'язаними із нейродегенеративним захворюванням», код дослідження </w:t>
      </w:r>
      <w:r w:rsidRPr="00327098">
        <w:rPr>
          <w:rStyle w:val="cs9b006269"/>
          <w:color w:val="auto"/>
        </w:rPr>
        <w:t>ACP</w:t>
      </w:r>
      <w:r w:rsidRPr="00327098">
        <w:rPr>
          <w:rStyle w:val="cs9b006269"/>
          <w:color w:val="auto"/>
          <w:lang w:val="ru-RU"/>
        </w:rPr>
        <w:t>-103-046</w:t>
      </w:r>
      <w:r w:rsidRPr="00327098">
        <w:rPr>
          <w:rStyle w:val="cs9f0a40409"/>
          <w:color w:val="auto"/>
          <w:lang w:val="ru-RU"/>
        </w:rPr>
        <w:t xml:space="preserve">, з інкорпорованою поправкою </w:t>
      </w:r>
      <w:r w:rsidRPr="00327098">
        <w:rPr>
          <w:rStyle w:val="cs9f0a40409"/>
          <w:color w:val="auto"/>
          <w:lang w:val="ru-RU"/>
        </w:rPr>
        <w:lastRenderedPageBreak/>
        <w:t>6, фінальна версія 1.0 від 23 липня 2019 р.; спонсор - «АКАДІА Фармасьютікалз Інк., США» (</w:t>
      </w:r>
      <w:r w:rsidRPr="00327098">
        <w:rPr>
          <w:rStyle w:val="cs9f0a40409"/>
          <w:color w:val="auto"/>
        </w:rPr>
        <w:t>ACADIA</w:t>
      </w:r>
      <w:r w:rsidRPr="00327098">
        <w:rPr>
          <w:rStyle w:val="cs9f0a40409"/>
          <w:color w:val="auto"/>
          <w:lang w:val="ru-RU"/>
        </w:rPr>
        <w:t xml:space="preserve"> </w:t>
      </w:r>
      <w:r w:rsidRPr="00327098">
        <w:rPr>
          <w:rStyle w:val="cs9f0a40409"/>
          <w:color w:val="auto"/>
        </w:rPr>
        <w:t>Pharmaceuticals</w:t>
      </w:r>
      <w:r w:rsidRPr="00327098">
        <w:rPr>
          <w:rStyle w:val="cs9f0a40409"/>
          <w:color w:val="auto"/>
          <w:lang w:val="ru-RU"/>
        </w:rPr>
        <w:t xml:space="preserve"> </w:t>
      </w:r>
      <w:r w:rsidRPr="00327098">
        <w:rPr>
          <w:rStyle w:val="cs9f0a40409"/>
          <w:color w:val="auto"/>
        </w:rPr>
        <w:t>Inc</w:t>
      </w:r>
      <w:r w:rsidRPr="00327098">
        <w:rPr>
          <w:rStyle w:val="cs9f0a40409"/>
          <w:color w:val="auto"/>
          <w:lang w:val="ru-RU"/>
        </w:rPr>
        <w:t xml:space="preserve">., </w:t>
      </w:r>
      <w:r w:rsidRPr="00327098">
        <w:rPr>
          <w:rStyle w:val="cs9f0a40409"/>
          <w:color w:val="auto"/>
        </w:rPr>
        <w:t>USA</w:t>
      </w:r>
      <w:r w:rsidRPr="00327098">
        <w:rPr>
          <w:rStyle w:val="cs9f0a40409"/>
          <w:color w:val="auto"/>
          <w:lang w:val="ru-RU"/>
        </w:rPr>
        <w:t>)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327098" w:rsidRPr="00327098" w14:paraId="7E53FB07" w14:textId="77777777" w:rsidTr="00C161F1">
        <w:trPr>
          <w:trHeight w:val="21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A9C7" w14:textId="77777777" w:rsidR="00327098" w:rsidRPr="00327098" w:rsidRDefault="00327098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9"/>
                <w:color w:val="auto"/>
              </w:rPr>
              <w:t>БУЛО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0ECF" w14:textId="77777777" w:rsidR="00327098" w:rsidRPr="00327098" w:rsidRDefault="00327098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9"/>
                <w:color w:val="auto"/>
              </w:rPr>
              <w:t>СТАЛО</w:t>
            </w:r>
          </w:p>
        </w:tc>
      </w:tr>
      <w:tr w:rsidR="00327098" w:rsidRPr="00327098" w14:paraId="24ABF9F2" w14:textId="77777777" w:rsidTr="00C161F1">
        <w:trPr>
          <w:trHeight w:val="21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247F5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9"/>
                <w:color w:val="auto"/>
                <w:lang w:val="ru-RU"/>
              </w:rPr>
              <w:t xml:space="preserve">д.м.н. Мороз С.М. </w:t>
            </w:r>
          </w:p>
          <w:p w14:paraId="7C1F6B20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9"/>
                <w:color w:val="auto"/>
                <w:lang w:val="ru-RU"/>
              </w:rPr>
              <w:t>Комунальне підприємство «Дніпропетровська обласна клінічна лікарня ім. І.І. Мечникова» Дніпропетровської обласної ради, обласний центр психосоматичних розладів на базі психоневрологічного відділення, м. Дніпро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DA4D5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9"/>
                <w:color w:val="auto"/>
                <w:lang w:val="ru-RU"/>
              </w:rPr>
              <w:t xml:space="preserve">д.м.н. Мороз С.М. </w:t>
            </w:r>
          </w:p>
          <w:p w14:paraId="0F89631D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9"/>
                <w:color w:val="auto"/>
                <w:lang w:val="ru-RU"/>
              </w:rPr>
              <w:t>Комунальне підприємство «Дніпропетровська багатопрофільна клінічна лікарня з надання психіатричної допомоги» Дніпропетровської обласної ради», Обласний центр психосоматичних розладів на базі психіатричного відділення №28, м. Дніпро</w:t>
            </w:r>
          </w:p>
        </w:tc>
      </w:tr>
    </w:tbl>
    <w:p w14:paraId="74A08B68" w14:textId="77777777" w:rsidR="00327098" w:rsidRPr="00327098" w:rsidRDefault="00327098" w:rsidP="00327098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27098">
        <w:rPr>
          <w:rStyle w:val="csed36d4af9"/>
          <w:color w:val="auto"/>
          <w:lang w:val="ru-RU"/>
        </w:rPr>
        <w:t xml:space="preserve"> 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327098" w:rsidRPr="00327098" w14:paraId="4DD32D7F" w14:textId="77777777" w:rsidTr="00C161F1">
        <w:trPr>
          <w:trHeight w:val="21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11475" w14:textId="77777777" w:rsidR="00327098" w:rsidRPr="00327098" w:rsidRDefault="00327098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9"/>
                <w:color w:val="auto"/>
              </w:rPr>
              <w:t>БУЛО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BA21" w14:textId="77777777" w:rsidR="00327098" w:rsidRPr="00327098" w:rsidRDefault="00327098" w:rsidP="00C161F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7098">
              <w:rPr>
                <w:rStyle w:val="cs9f0a40409"/>
                <w:color w:val="auto"/>
              </w:rPr>
              <w:t>СТАЛО</w:t>
            </w:r>
          </w:p>
        </w:tc>
      </w:tr>
      <w:tr w:rsidR="00327098" w:rsidRPr="00327098" w14:paraId="4C9F16B2" w14:textId="77777777" w:rsidTr="00C161F1">
        <w:trPr>
          <w:trHeight w:val="21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531B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9"/>
                <w:color w:val="auto"/>
                <w:lang w:val="ru-RU"/>
              </w:rPr>
              <w:t xml:space="preserve">д.м.н., проф. Винник М.І. </w:t>
            </w:r>
          </w:p>
          <w:p w14:paraId="4AD1FF3C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9"/>
                <w:color w:val="auto"/>
                <w:lang w:val="ru-RU"/>
              </w:rPr>
              <w:t xml:space="preserve">Обласна психоневрологічна лікарня №3, відділення №1, ДВНЗ «Івано-Франківський національний медичний університет», кафедра психіатрії, наркології та медичної психології,           м. Івано-Франківськ 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851F" w14:textId="77777777" w:rsidR="00327098" w:rsidRPr="00327098" w:rsidRDefault="00327098" w:rsidP="00C161F1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9"/>
                <w:color w:val="auto"/>
                <w:lang w:val="ru-RU"/>
              </w:rPr>
              <w:t xml:space="preserve">д.м.н., проф. Винник М.І. </w:t>
            </w:r>
          </w:p>
          <w:p w14:paraId="3AB4FEC8" w14:textId="77777777" w:rsidR="00327098" w:rsidRPr="00327098" w:rsidRDefault="00327098" w:rsidP="00C161F1">
            <w:pPr>
              <w:pStyle w:val="csc6282c91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7098">
              <w:rPr>
                <w:rStyle w:val="cs9f0a40409"/>
                <w:color w:val="auto"/>
                <w:lang w:val="ru-RU"/>
              </w:rPr>
              <w:t>Комунальне некомерційне підприємство «Прикарпатський обласний клінічний центр психічного здоров'я Івано-Франківської обласної ради», відділення №1, Івано-Франківський національний медичний університет, кафедра психіатрії, наркології та медичної психології,             м. Івано-Франківськ</w:t>
            </w:r>
          </w:p>
        </w:tc>
      </w:tr>
    </w:tbl>
    <w:p w14:paraId="0E3694EA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 «ВОРЛДВАЙД КЛІНІКАЛ ТРАІЛС УКР»</w:t>
      </w:r>
    </w:p>
    <w:p w14:paraId="5EFB9E36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5F16936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95E3686" w14:textId="77777777" w:rsidR="00327098" w:rsidRPr="00327098" w:rsidRDefault="00327098" w:rsidP="00327098">
      <w:pPr>
        <w:jc w:val="both"/>
        <w:rPr>
          <w:rStyle w:val="cs80d9435b10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16.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10"/>
          <w:color w:val="auto"/>
          <w:lang w:val="ru-RU"/>
        </w:rPr>
        <w:t xml:space="preserve">Оновлений протокол клінічного випробування </w:t>
      </w:r>
      <w:r w:rsidRPr="00327098">
        <w:rPr>
          <w:rStyle w:val="cs9b0062610"/>
          <w:color w:val="auto"/>
        </w:rPr>
        <w:t>MK</w:t>
      </w:r>
      <w:r w:rsidRPr="00327098">
        <w:rPr>
          <w:rStyle w:val="cs9b0062610"/>
          <w:color w:val="auto"/>
          <w:lang w:val="ru-RU"/>
        </w:rPr>
        <w:t>-8591</w:t>
      </w:r>
      <w:r w:rsidRPr="00327098">
        <w:rPr>
          <w:rStyle w:val="cs9b0062610"/>
          <w:color w:val="auto"/>
        </w:rPr>
        <w:t>A</w:t>
      </w:r>
      <w:r w:rsidRPr="00327098">
        <w:rPr>
          <w:rStyle w:val="cs9b0062610"/>
          <w:color w:val="auto"/>
          <w:lang w:val="ru-RU"/>
        </w:rPr>
        <w:t xml:space="preserve">-019 з інкорпорованою поправкою 08 від 20 січня 2022 року, англійською мовою; Брошура дослідника </w:t>
      </w:r>
      <w:r w:rsidRPr="00327098">
        <w:rPr>
          <w:rStyle w:val="cs9b0062610"/>
          <w:color w:val="auto"/>
        </w:rPr>
        <w:t>MK</w:t>
      </w:r>
      <w:r w:rsidRPr="00327098">
        <w:rPr>
          <w:rStyle w:val="cs9b0062610"/>
          <w:color w:val="auto"/>
          <w:lang w:val="ru-RU"/>
        </w:rPr>
        <w:t xml:space="preserve">-8591/ </w:t>
      </w:r>
      <w:r w:rsidRPr="00327098">
        <w:rPr>
          <w:rStyle w:val="cs9b0062610"/>
          <w:color w:val="auto"/>
        </w:rPr>
        <w:t>MK</w:t>
      </w:r>
      <w:r w:rsidRPr="00327098">
        <w:rPr>
          <w:rStyle w:val="cs9b0062610"/>
          <w:color w:val="auto"/>
          <w:lang w:val="ru-RU"/>
        </w:rPr>
        <w:t>-8591</w:t>
      </w:r>
      <w:r w:rsidRPr="00327098">
        <w:rPr>
          <w:rStyle w:val="cs9b0062610"/>
          <w:color w:val="auto"/>
        </w:rPr>
        <w:t>A</w:t>
      </w:r>
      <w:r w:rsidRPr="00327098">
        <w:rPr>
          <w:rStyle w:val="cs9b0062610"/>
          <w:color w:val="auto"/>
          <w:lang w:val="ru-RU"/>
        </w:rPr>
        <w:t xml:space="preserve">, видання 11 від 07 січня 2022 року, англійською мовою; Інформація та документ про інформовану згоду для пацієнта, Україна, </w:t>
      </w:r>
      <w:r w:rsidRPr="00327098">
        <w:rPr>
          <w:rStyle w:val="cs9b0062610"/>
          <w:color w:val="auto"/>
        </w:rPr>
        <w:t>MK</w:t>
      </w:r>
      <w:r w:rsidRPr="00327098">
        <w:rPr>
          <w:rStyle w:val="cs9b0062610"/>
          <w:color w:val="auto"/>
          <w:lang w:val="ru-RU"/>
        </w:rPr>
        <w:t>-8591</w:t>
      </w:r>
      <w:r w:rsidRPr="00327098">
        <w:rPr>
          <w:rStyle w:val="cs9b0062610"/>
          <w:color w:val="auto"/>
        </w:rPr>
        <w:t>A</w:t>
      </w:r>
      <w:r w:rsidRPr="00327098">
        <w:rPr>
          <w:rStyle w:val="cs9b0062610"/>
          <w:color w:val="auto"/>
          <w:lang w:val="ru-RU"/>
        </w:rPr>
        <w:t xml:space="preserve">-019, версія 4.00 від 08 лютого 2022 р., українською мовою; Інформація та документ про інформовану згоду для пацієнта, Україна, </w:t>
      </w:r>
      <w:r w:rsidRPr="00327098">
        <w:rPr>
          <w:rStyle w:val="cs9b0062610"/>
          <w:color w:val="auto"/>
        </w:rPr>
        <w:t>MK</w:t>
      </w:r>
      <w:r w:rsidRPr="00327098">
        <w:rPr>
          <w:rStyle w:val="cs9b0062610"/>
          <w:color w:val="auto"/>
          <w:lang w:val="ru-RU"/>
        </w:rPr>
        <w:t>-8591</w:t>
      </w:r>
      <w:r w:rsidRPr="00327098">
        <w:rPr>
          <w:rStyle w:val="cs9b0062610"/>
          <w:color w:val="auto"/>
        </w:rPr>
        <w:t>A</w:t>
      </w:r>
      <w:r w:rsidRPr="00327098">
        <w:rPr>
          <w:rStyle w:val="cs9b0062610"/>
          <w:color w:val="auto"/>
          <w:lang w:val="ru-RU"/>
        </w:rPr>
        <w:t>-019, версія 4.00 від 08 лютого 2022 р., російською мовою; Інформаційний бюлетень про Нуклеозидний інгібітор транслокації зворотної транскриптази (</w:t>
      </w:r>
      <w:r w:rsidRPr="00327098">
        <w:rPr>
          <w:rStyle w:val="cs9b0062610"/>
          <w:color w:val="auto"/>
        </w:rPr>
        <w:t>MK</w:t>
      </w:r>
      <w:r w:rsidRPr="00327098">
        <w:rPr>
          <w:rStyle w:val="cs9b0062610"/>
          <w:color w:val="auto"/>
          <w:lang w:val="ru-RU"/>
        </w:rPr>
        <w:t>8591</w:t>
      </w:r>
      <w:r w:rsidRPr="00327098">
        <w:rPr>
          <w:rStyle w:val="cs9b0062610"/>
          <w:color w:val="auto"/>
        </w:rPr>
        <w:t>A</w:t>
      </w:r>
      <w:r w:rsidRPr="00327098">
        <w:rPr>
          <w:rStyle w:val="cs9b0062610"/>
          <w:color w:val="auto"/>
          <w:lang w:val="ru-RU"/>
        </w:rPr>
        <w:t>_</w:t>
      </w:r>
      <w:r w:rsidRPr="00327098">
        <w:rPr>
          <w:rStyle w:val="cs9b0062610"/>
          <w:color w:val="auto"/>
        </w:rPr>
        <w:t>NRTTI</w:t>
      </w:r>
      <w:r w:rsidRPr="00327098">
        <w:rPr>
          <w:rStyle w:val="cs9b0062610"/>
          <w:color w:val="auto"/>
          <w:lang w:val="ru-RU"/>
        </w:rPr>
        <w:t xml:space="preserve"> </w:t>
      </w:r>
      <w:r w:rsidRPr="00327098">
        <w:rPr>
          <w:rStyle w:val="cs9b0062610"/>
          <w:color w:val="auto"/>
        </w:rPr>
        <w:t>Fact</w:t>
      </w:r>
      <w:r w:rsidRPr="00327098">
        <w:rPr>
          <w:rStyle w:val="cs9b0062610"/>
          <w:color w:val="auto"/>
          <w:lang w:val="ru-RU"/>
        </w:rPr>
        <w:t xml:space="preserve"> </w:t>
      </w:r>
      <w:r w:rsidRPr="00327098">
        <w:rPr>
          <w:rStyle w:val="cs9b0062610"/>
          <w:color w:val="auto"/>
        </w:rPr>
        <w:t>Sheet</w:t>
      </w:r>
      <w:r w:rsidRPr="00327098">
        <w:rPr>
          <w:rStyle w:val="cs9b0062610"/>
          <w:color w:val="auto"/>
          <w:lang w:val="ru-RU"/>
        </w:rPr>
        <w:t>), версія 1.0, українською мовою; Інформаційний бюлетень про Нуклеозидний інгібітор транслокації зворотної транскриптази (</w:t>
      </w:r>
      <w:r w:rsidRPr="00327098">
        <w:rPr>
          <w:rStyle w:val="cs9b0062610"/>
          <w:color w:val="auto"/>
        </w:rPr>
        <w:t>MK</w:t>
      </w:r>
      <w:r w:rsidRPr="00327098">
        <w:rPr>
          <w:rStyle w:val="cs9b0062610"/>
          <w:color w:val="auto"/>
          <w:lang w:val="ru-RU"/>
        </w:rPr>
        <w:t>8591</w:t>
      </w:r>
      <w:r w:rsidRPr="00327098">
        <w:rPr>
          <w:rStyle w:val="cs9b0062610"/>
          <w:color w:val="auto"/>
        </w:rPr>
        <w:t>A</w:t>
      </w:r>
      <w:r w:rsidRPr="00327098">
        <w:rPr>
          <w:rStyle w:val="cs9b0062610"/>
          <w:color w:val="auto"/>
          <w:lang w:val="ru-RU"/>
        </w:rPr>
        <w:t>_</w:t>
      </w:r>
      <w:r w:rsidRPr="00327098">
        <w:rPr>
          <w:rStyle w:val="cs9b0062610"/>
          <w:color w:val="auto"/>
        </w:rPr>
        <w:t>NRTTI</w:t>
      </w:r>
      <w:r w:rsidRPr="00327098">
        <w:rPr>
          <w:rStyle w:val="cs9b0062610"/>
          <w:color w:val="auto"/>
          <w:lang w:val="ru-RU"/>
        </w:rPr>
        <w:t xml:space="preserve"> </w:t>
      </w:r>
      <w:r w:rsidRPr="00327098">
        <w:rPr>
          <w:rStyle w:val="cs9b0062610"/>
          <w:color w:val="auto"/>
        </w:rPr>
        <w:t>Fact</w:t>
      </w:r>
      <w:r w:rsidRPr="00327098">
        <w:rPr>
          <w:rStyle w:val="cs9b0062610"/>
          <w:color w:val="auto"/>
          <w:lang w:val="ru-RU"/>
        </w:rPr>
        <w:t xml:space="preserve"> </w:t>
      </w:r>
      <w:r w:rsidRPr="00327098">
        <w:rPr>
          <w:rStyle w:val="cs9b0062610"/>
          <w:color w:val="auto"/>
        </w:rPr>
        <w:t>Sheet</w:t>
      </w:r>
      <w:r w:rsidRPr="00327098">
        <w:rPr>
          <w:rStyle w:val="cs9b0062610"/>
          <w:color w:val="auto"/>
          <w:lang w:val="ru-RU"/>
        </w:rPr>
        <w:t>), версія 1.0, російською мовою; Розділ «</w:t>
      </w:r>
      <w:r w:rsidRPr="00327098">
        <w:rPr>
          <w:rStyle w:val="cs9b0062610"/>
          <w:color w:val="auto"/>
        </w:rPr>
        <w:t>P</w:t>
      </w:r>
      <w:r w:rsidRPr="00327098">
        <w:rPr>
          <w:rStyle w:val="cs9b0062610"/>
          <w:color w:val="auto"/>
          <w:lang w:val="ru-RU"/>
        </w:rPr>
        <w:t xml:space="preserve">.5 </w:t>
      </w:r>
      <w:r w:rsidRPr="00327098">
        <w:rPr>
          <w:rStyle w:val="cs9b0062610"/>
          <w:color w:val="auto"/>
        </w:rPr>
        <w:t>CONTROL</w:t>
      </w:r>
      <w:r w:rsidRPr="00327098">
        <w:rPr>
          <w:rStyle w:val="cs9b0062610"/>
          <w:color w:val="auto"/>
          <w:lang w:val="ru-RU"/>
        </w:rPr>
        <w:t xml:space="preserve"> </w:t>
      </w:r>
      <w:r w:rsidRPr="00327098">
        <w:rPr>
          <w:rStyle w:val="cs9b0062610"/>
          <w:color w:val="auto"/>
        </w:rPr>
        <w:t>OF</w:t>
      </w:r>
      <w:r w:rsidRPr="00327098">
        <w:rPr>
          <w:rStyle w:val="cs9b0062610"/>
          <w:color w:val="auto"/>
          <w:lang w:val="ru-RU"/>
        </w:rPr>
        <w:t xml:space="preserve"> </w:t>
      </w:r>
      <w:r w:rsidRPr="00327098">
        <w:rPr>
          <w:rStyle w:val="cs9b0062610"/>
          <w:color w:val="auto"/>
        </w:rPr>
        <w:t>DRUG</w:t>
      </w:r>
      <w:r w:rsidRPr="00327098">
        <w:rPr>
          <w:rStyle w:val="cs9b0062610"/>
          <w:color w:val="auto"/>
          <w:lang w:val="ru-RU"/>
        </w:rPr>
        <w:t xml:space="preserve"> </w:t>
      </w:r>
      <w:r w:rsidRPr="00327098">
        <w:rPr>
          <w:rStyle w:val="cs9b0062610"/>
          <w:color w:val="auto"/>
        </w:rPr>
        <w:t>PRODUCT</w:t>
      </w:r>
      <w:r w:rsidRPr="00327098">
        <w:rPr>
          <w:rStyle w:val="cs9b0062610"/>
          <w:color w:val="auto"/>
          <w:lang w:val="ru-RU"/>
        </w:rPr>
        <w:t xml:space="preserve">» Досьє досліджуваного лікарського засобу </w:t>
      </w:r>
      <w:r w:rsidRPr="00327098">
        <w:rPr>
          <w:rStyle w:val="cs9b0062610"/>
          <w:color w:val="auto"/>
        </w:rPr>
        <w:t>MK</w:t>
      </w:r>
      <w:r w:rsidRPr="00327098">
        <w:rPr>
          <w:rStyle w:val="cs9b0062610"/>
          <w:color w:val="auto"/>
          <w:lang w:val="ru-RU"/>
        </w:rPr>
        <w:t>-8591</w:t>
      </w:r>
      <w:r w:rsidRPr="00327098">
        <w:rPr>
          <w:rStyle w:val="cs9b0062610"/>
          <w:color w:val="auto"/>
        </w:rPr>
        <w:t>A</w:t>
      </w:r>
      <w:r w:rsidRPr="00327098">
        <w:rPr>
          <w:rStyle w:val="cs9b0062610"/>
          <w:color w:val="auto"/>
          <w:lang w:val="ru-RU"/>
        </w:rPr>
        <w:t>, версія 07</w:t>
      </w:r>
      <w:r w:rsidRPr="00327098">
        <w:rPr>
          <w:rStyle w:val="cs9b0062610"/>
          <w:color w:val="auto"/>
        </w:rPr>
        <w:t>YFVH</w:t>
      </w:r>
      <w:r w:rsidRPr="00327098">
        <w:rPr>
          <w:rStyle w:val="cs9b0062610"/>
          <w:color w:val="auto"/>
          <w:lang w:val="ru-RU"/>
        </w:rPr>
        <w:t xml:space="preserve"> від 18 січня 2022 року, англійською мовою; Досьє досліджуваного лікарського засобу плацебо до </w:t>
      </w:r>
      <w:r w:rsidRPr="00327098">
        <w:rPr>
          <w:rStyle w:val="cs9b0062610"/>
          <w:color w:val="auto"/>
        </w:rPr>
        <w:t>MK</w:t>
      </w:r>
      <w:r w:rsidRPr="00327098">
        <w:rPr>
          <w:rStyle w:val="cs9b0062610"/>
          <w:color w:val="auto"/>
          <w:lang w:val="ru-RU"/>
        </w:rPr>
        <w:t>-1439 (</w:t>
      </w:r>
      <w:r w:rsidRPr="00327098">
        <w:rPr>
          <w:rStyle w:val="cs9b0062610"/>
          <w:color w:val="auto"/>
        </w:rPr>
        <w:t>Doravirine</w:t>
      </w:r>
      <w:r w:rsidRPr="00327098">
        <w:rPr>
          <w:rStyle w:val="cs9b0062610"/>
          <w:color w:val="auto"/>
          <w:lang w:val="ru-RU"/>
        </w:rPr>
        <w:t>), версія 07</w:t>
      </w:r>
      <w:r w:rsidRPr="00327098">
        <w:rPr>
          <w:rStyle w:val="cs9b0062610"/>
          <w:color w:val="auto"/>
        </w:rPr>
        <w:t>YFVH</w:t>
      </w:r>
      <w:r w:rsidRPr="00327098">
        <w:rPr>
          <w:rStyle w:val="cs9b0062610"/>
          <w:color w:val="auto"/>
          <w:lang w:val="ru-RU"/>
        </w:rPr>
        <w:t xml:space="preserve"> від 18 січня 2022 року, англійською мовою; Залучення додаткової виробничої ділянки, відповідальної за тестування плацебо до </w:t>
      </w:r>
      <w:r w:rsidRPr="00327098">
        <w:rPr>
          <w:rStyle w:val="cs9b0062610"/>
          <w:color w:val="auto"/>
        </w:rPr>
        <w:t>MK</w:t>
      </w:r>
      <w:r w:rsidRPr="00327098">
        <w:rPr>
          <w:rStyle w:val="cs9b0062610"/>
          <w:color w:val="auto"/>
          <w:lang w:val="ru-RU"/>
        </w:rPr>
        <w:t>-1439 (</w:t>
      </w:r>
      <w:r w:rsidRPr="00327098">
        <w:rPr>
          <w:rStyle w:val="cs9b0062610"/>
          <w:color w:val="auto"/>
        </w:rPr>
        <w:t>Doravirine</w:t>
      </w:r>
      <w:r w:rsidRPr="00327098">
        <w:rPr>
          <w:rStyle w:val="cs9b0062610"/>
          <w:color w:val="auto"/>
          <w:lang w:val="ru-RU"/>
        </w:rPr>
        <w:t xml:space="preserve">): </w:t>
      </w:r>
      <w:r w:rsidRPr="00327098">
        <w:rPr>
          <w:rStyle w:val="cs9b0062610"/>
          <w:color w:val="auto"/>
        </w:rPr>
        <w:t>Merck</w:t>
      </w:r>
      <w:r w:rsidRPr="00327098">
        <w:rPr>
          <w:rStyle w:val="cs9b0062610"/>
          <w:color w:val="auto"/>
          <w:lang w:val="ru-RU"/>
        </w:rPr>
        <w:t xml:space="preserve"> </w:t>
      </w:r>
      <w:r w:rsidRPr="00327098">
        <w:rPr>
          <w:rStyle w:val="cs9b0062610"/>
          <w:color w:val="auto"/>
        </w:rPr>
        <w:t>Sharp</w:t>
      </w:r>
      <w:r w:rsidRPr="00327098">
        <w:rPr>
          <w:rStyle w:val="cs9b0062610"/>
          <w:color w:val="auto"/>
          <w:lang w:val="ru-RU"/>
        </w:rPr>
        <w:t xml:space="preserve"> &amp; </w:t>
      </w:r>
      <w:r w:rsidRPr="00327098">
        <w:rPr>
          <w:rStyle w:val="cs9b0062610"/>
          <w:color w:val="auto"/>
        </w:rPr>
        <w:t>Dohme</w:t>
      </w:r>
      <w:r w:rsidRPr="00327098">
        <w:rPr>
          <w:rStyle w:val="cs9b0062610"/>
          <w:color w:val="auto"/>
          <w:lang w:val="ru-RU"/>
        </w:rPr>
        <w:t xml:space="preserve"> </w:t>
      </w:r>
      <w:r w:rsidRPr="00327098">
        <w:rPr>
          <w:rStyle w:val="cs9b0062610"/>
          <w:color w:val="auto"/>
        </w:rPr>
        <w:t>Corp</w:t>
      </w:r>
      <w:r w:rsidRPr="00327098">
        <w:rPr>
          <w:rStyle w:val="cs9b0062610"/>
          <w:color w:val="auto"/>
          <w:lang w:val="ru-RU"/>
        </w:rPr>
        <w:t xml:space="preserve">., </w:t>
      </w:r>
      <w:r w:rsidRPr="00327098">
        <w:rPr>
          <w:rStyle w:val="cs9b0062610"/>
          <w:color w:val="auto"/>
        </w:rPr>
        <w:t>USA</w:t>
      </w:r>
      <w:r w:rsidRPr="00327098">
        <w:rPr>
          <w:rStyle w:val="cs9b0062610"/>
          <w:color w:val="auto"/>
          <w:lang w:val="ru-RU"/>
        </w:rPr>
        <w:t xml:space="preserve">; Зразок маркування досліджуваного лікарського засобу </w:t>
      </w:r>
      <w:r w:rsidRPr="00327098">
        <w:rPr>
          <w:rStyle w:val="cs9b0062610"/>
          <w:color w:val="auto"/>
        </w:rPr>
        <w:t>MK</w:t>
      </w:r>
      <w:r w:rsidRPr="00327098">
        <w:rPr>
          <w:rStyle w:val="cs9b0062610"/>
          <w:color w:val="auto"/>
          <w:lang w:val="ru-RU"/>
        </w:rPr>
        <w:t>-8591</w:t>
      </w:r>
      <w:r w:rsidRPr="00327098">
        <w:rPr>
          <w:rStyle w:val="cs9b0062610"/>
          <w:color w:val="auto"/>
        </w:rPr>
        <w:t>A</w:t>
      </w:r>
      <w:r w:rsidRPr="00327098">
        <w:rPr>
          <w:rStyle w:val="cs9b0062610"/>
          <w:color w:val="auto"/>
          <w:lang w:val="ru-RU"/>
        </w:rPr>
        <w:t xml:space="preserve"> або плацебо, версія 7.0 від 19 листопада 2021 року, англійською та українською мовами</w:t>
      </w:r>
      <w:r w:rsidRPr="00327098">
        <w:rPr>
          <w:rStyle w:val="cs9f0a404010"/>
          <w:color w:val="auto"/>
          <w:lang w:val="ru-RU"/>
        </w:rPr>
        <w:t xml:space="preserve"> до протоколу клінічного дослідження «Рандомізоване, клінічне дослідження ІІІ фази у ВІЛ-1-інфікованих пацієнтів, яким проводилася інтенсивна терапія, для оцінки антиретровірусної активності сліпого лікування </w:t>
      </w:r>
      <w:r w:rsidRPr="00327098">
        <w:rPr>
          <w:rStyle w:val="cs9b0062610"/>
          <w:color w:val="auto"/>
          <w:lang w:val="ru-RU"/>
        </w:rPr>
        <w:t>іслатравіром</w:t>
      </w:r>
      <w:r w:rsidRPr="00327098">
        <w:rPr>
          <w:rStyle w:val="cs9f0a404010"/>
          <w:color w:val="auto"/>
          <w:lang w:val="ru-RU"/>
        </w:rPr>
        <w:t xml:space="preserve">, доравірином або доравірином/іслатравіром при порівнянні кожної групи лікування з плацебо, а також для оцінки антиретровірусної активності, безпеки та переносимості відкритого лікування доравірином/іслатравіром», код дослідження </w:t>
      </w:r>
      <w:r w:rsidRPr="00327098">
        <w:rPr>
          <w:rStyle w:val="cs9b0062610"/>
          <w:color w:val="auto"/>
        </w:rPr>
        <w:t>MK</w:t>
      </w:r>
      <w:r w:rsidRPr="00327098">
        <w:rPr>
          <w:rStyle w:val="cs9b0062610"/>
          <w:color w:val="auto"/>
          <w:lang w:val="ru-RU"/>
        </w:rPr>
        <w:t>-8591</w:t>
      </w:r>
      <w:r w:rsidRPr="00327098">
        <w:rPr>
          <w:rStyle w:val="cs9b0062610"/>
          <w:color w:val="auto"/>
        </w:rPr>
        <w:t>A</w:t>
      </w:r>
      <w:r w:rsidRPr="00327098">
        <w:rPr>
          <w:rStyle w:val="cs9b0062610"/>
          <w:color w:val="auto"/>
          <w:lang w:val="ru-RU"/>
        </w:rPr>
        <w:t>-019</w:t>
      </w:r>
      <w:r w:rsidRPr="00327098">
        <w:rPr>
          <w:rStyle w:val="cs9f0a404010"/>
          <w:color w:val="auto"/>
          <w:lang w:val="ru-RU"/>
        </w:rPr>
        <w:t>, з інкорпорованою поправкою 06 від 08 червня 2021 року; спонсор - «Мерк Шарп Енд Доум Корп.», дочірнє підприємство «Мерк Енд Ко., Інк.», США (</w:t>
      </w:r>
      <w:r w:rsidRPr="00327098">
        <w:rPr>
          <w:rStyle w:val="cs9f0a404010"/>
          <w:color w:val="auto"/>
        </w:rPr>
        <w:t>Merck</w:t>
      </w:r>
      <w:r w:rsidRPr="00327098">
        <w:rPr>
          <w:rStyle w:val="cs9f0a404010"/>
          <w:color w:val="auto"/>
          <w:lang w:val="ru-RU"/>
        </w:rPr>
        <w:t xml:space="preserve"> </w:t>
      </w:r>
      <w:r w:rsidRPr="00327098">
        <w:rPr>
          <w:rStyle w:val="cs9f0a404010"/>
          <w:color w:val="auto"/>
        </w:rPr>
        <w:t>Sharp</w:t>
      </w:r>
      <w:r w:rsidRPr="00327098">
        <w:rPr>
          <w:rStyle w:val="cs9f0a404010"/>
          <w:color w:val="auto"/>
          <w:lang w:val="ru-RU"/>
        </w:rPr>
        <w:t xml:space="preserve"> &amp; </w:t>
      </w:r>
      <w:r w:rsidRPr="00327098">
        <w:rPr>
          <w:rStyle w:val="cs9f0a404010"/>
          <w:color w:val="auto"/>
        </w:rPr>
        <w:t>Dohme</w:t>
      </w:r>
      <w:r w:rsidRPr="00327098">
        <w:rPr>
          <w:rStyle w:val="cs9f0a404010"/>
          <w:color w:val="auto"/>
          <w:lang w:val="ru-RU"/>
        </w:rPr>
        <w:t xml:space="preserve"> </w:t>
      </w:r>
      <w:r w:rsidRPr="00327098">
        <w:rPr>
          <w:rStyle w:val="cs9f0a404010"/>
          <w:color w:val="auto"/>
        </w:rPr>
        <w:t>Corp</w:t>
      </w:r>
      <w:r w:rsidRPr="00327098">
        <w:rPr>
          <w:rStyle w:val="cs9f0a404010"/>
          <w:color w:val="auto"/>
          <w:lang w:val="ru-RU"/>
        </w:rPr>
        <w:t xml:space="preserve">., </w:t>
      </w:r>
      <w:r w:rsidRPr="00327098">
        <w:rPr>
          <w:rStyle w:val="cs9f0a404010"/>
          <w:color w:val="auto"/>
        </w:rPr>
        <w:t>a</w:t>
      </w:r>
      <w:r w:rsidRPr="00327098">
        <w:rPr>
          <w:rStyle w:val="cs9f0a404010"/>
          <w:color w:val="auto"/>
          <w:lang w:val="ru-RU"/>
        </w:rPr>
        <w:t xml:space="preserve"> </w:t>
      </w:r>
      <w:r w:rsidRPr="00327098">
        <w:rPr>
          <w:rStyle w:val="cs9f0a404010"/>
          <w:color w:val="auto"/>
        </w:rPr>
        <w:t>subsidiary</w:t>
      </w:r>
      <w:r w:rsidRPr="00327098">
        <w:rPr>
          <w:rStyle w:val="cs9f0a404010"/>
          <w:color w:val="auto"/>
          <w:lang w:val="ru-RU"/>
        </w:rPr>
        <w:t xml:space="preserve"> </w:t>
      </w:r>
      <w:r w:rsidRPr="00327098">
        <w:rPr>
          <w:rStyle w:val="cs9f0a404010"/>
          <w:color w:val="auto"/>
        </w:rPr>
        <w:t>of</w:t>
      </w:r>
      <w:r w:rsidRPr="00327098">
        <w:rPr>
          <w:rStyle w:val="cs9f0a404010"/>
          <w:color w:val="auto"/>
          <w:lang w:val="ru-RU"/>
        </w:rPr>
        <w:t xml:space="preserve"> </w:t>
      </w:r>
      <w:r w:rsidRPr="00327098">
        <w:rPr>
          <w:rStyle w:val="cs9f0a404010"/>
          <w:color w:val="auto"/>
        </w:rPr>
        <w:t>Merck</w:t>
      </w:r>
      <w:r w:rsidRPr="00327098">
        <w:rPr>
          <w:rStyle w:val="cs9f0a404010"/>
          <w:color w:val="auto"/>
          <w:lang w:val="ru-RU"/>
        </w:rPr>
        <w:t xml:space="preserve"> &amp; </w:t>
      </w:r>
      <w:r w:rsidRPr="00327098">
        <w:rPr>
          <w:rStyle w:val="cs9f0a404010"/>
          <w:color w:val="auto"/>
        </w:rPr>
        <w:t>Co</w:t>
      </w:r>
      <w:r w:rsidRPr="00327098">
        <w:rPr>
          <w:rStyle w:val="cs9f0a404010"/>
          <w:color w:val="auto"/>
          <w:lang w:val="ru-RU"/>
        </w:rPr>
        <w:t xml:space="preserve">., </w:t>
      </w:r>
      <w:r w:rsidRPr="00327098">
        <w:rPr>
          <w:rStyle w:val="cs9f0a404010"/>
          <w:color w:val="auto"/>
        </w:rPr>
        <w:t>Inc</w:t>
      </w:r>
      <w:r w:rsidRPr="00327098">
        <w:rPr>
          <w:rStyle w:val="cs9f0a404010"/>
          <w:color w:val="auto"/>
          <w:lang w:val="ru-RU"/>
        </w:rPr>
        <w:t xml:space="preserve">., </w:t>
      </w:r>
      <w:r w:rsidRPr="00327098">
        <w:rPr>
          <w:rStyle w:val="cs9f0a404010"/>
          <w:color w:val="auto"/>
        </w:rPr>
        <w:t>USA</w:t>
      </w:r>
      <w:r w:rsidRPr="00327098">
        <w:rPr>
          <w:rStyle w:val="cs9f0a404010"/>
          <w:color w:val="auto"/>
          <w:lang w:val="ru-RU"/>
        </w:rPr>
        <w:t xml:space="preserve">) </w:t>
      </w:r>
    </w:p>
    <w:p w14:paraId="3E5EA0E6" w14:textId="77777777" w:rsidR="00327098" w:rsidRPr="00327098" w:rsidRDefault="00327098" w:rsidP="00327098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14:paraId="4F4F78D0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6DA9490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A821959" w14:textId="77777777" w:rsidR="00327098" w:rsidRPr="00327098" w:rsidRDefault="00327098" w:rsidP="00327098">
      <w:pPr>
        <w:jc w:val="both"/>
        <w:rPr>
          <w:rStyle w:val="cs80d9435b11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17.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11"/>
          <w:color w:val="auto"/>
          <w:lang w:val="ru-RU"/>
        </w:rPr>
        <w:t>Брошура дослідника ДЛЗ Бріварацетам (</w:t>
      </w:r>
      <w:r w:rsidRPr="00327098">
        <w:rPr>
          <w:rStyle w:val="cs9b0062611"/>
          <w:color w:val="auto"/>
        </w:rPr>
        <w:t>ucb</w:t>
      </w:r>
      <w:r w:rsidRPr="00327098">
        <w:rPr>
          <w:rStyle w:val="cs9b0062611"/>
          <w:color w:val="auto"/>
          <w:lang w:val="ru-RU"/>
        </w:rPr>
        <w:t xml:space="preserve"> 34714), версія від 24 лютого 2022 року, англійською мовою; Спрощена характеристика ДЛЗ </w:t>
      </w:r>
      <w:r w:rsidRPr="00327098">
        <w:rPr>
          <w:rStyle w:val="cs9b0062611"/>
          <w:color w:val="auto"/>
        </w:rPr>
        <w:t>Briviact</w:t>
      </w:r>
      <w:r w:rsidRPr="00327098">
        <w:rPr>
          <w:rStyle w:val="cs9b0062611"/>
          <w:color w:val="auto"/>
          <w:lang w:val="ru-RU"/>
        </w:rPr>
        <w:t>, англійською мовою</w:t>
      </w:r>
      <w:r w:rsidRPr="00327098">
        <w:rPr>
          <w:rStyle w:val="cs9f0a404011"/>
          <w:color w:val="auto"/>
          <w:lang w:val="ru-RU"/>
        </w:rPr>
        <w:t xml:space="preserve"> до протоколу клінічного дослідження «Рандомізоване, підтверджуюче, подвійне сліпе, плацебо-контрольоване, багатоцентрове дослідження підбору оптимальної дози в паралельних групах із 2-етапним адаптивним дизайном і рандомізованою відміною для оцінки ефективності, безпечності та переносимості </w:t>
      </w:r>
      <w:r w:rsidRPr="00327098">
        <w:rPr>
          <w:rStyle w:val="cs9b0062611"/>
          <w:color w:val="auto"/>
          <w:lang w:val="ru-RU"/>
        </w:rPr>
        <w:t>бріварацетаму</w:t>
      </w:r>
      <w:r w:rsidRPr="00327098">
        <w:rPr>
          <w:rStyle w:val="cs9f0a404011"/>
          <w:color w:val="auto"/>
          <w:lang w:val="ru-RU"/>
        </w:rPr>
        <w:t xml:space="preserve"> в якості монотерапії в пацієнтів у віці від 2 до 25 років із дитячою абсансною епілепсією або ювенільною абсансною епілепсією», код дослідження </w:t>
      </w:r>
      <w:r w:rsidRPr="00327098">
        <w:rPr>
          <w:rStyle w:val="cs9b0062611"/>
          <w:color w:val="auto"/>
        </w:rPr>
        <w:t>N</w:t>
      </w:r>
      <w:r w:rsidRPr="00327098">
        <w:rPr>
          <w:rStyle w:val="cs9b0062611"/>
          <w:color w:val="auto"/>
          <w:lang w:val="ru-RU"/>
        </w:rPr>
        <w:t>01269</w:t>
      </w:r>
      <w:r w:rsidRPr="00327098">
        <w:rPr>
          <w:rStyle w:val="cs9f0a404011"/>
          <w:color w:val="auto"/>
          <w:lang w:val="ru-RU"/>
        </w:rPr>
        <w:t xml:space="preserve">, з інкорпорованою поправкою 2 від 29 березня 2021 року; спонсор - </w:t>
      </w:r>
      <w:r w:rsidRPr="00327098">
        <w:rPr>
          <w:rStyle w:val="cs9f0a404011"/>
          <w:color w:val="auto"/>
        </w:rPr>
        <w:t>UCB</w:t>
      </w:r>
      <w:r w:rsidRPr="00327098">
        <w:rPr>
          <w:rStyle w:val="cs9f0a404011"/>
          <w:color w:val="auto"/>
          <w:lang w:val="ru-RU"/>
        </w:rPr>
        <w:t xml:space="preserve"> </w:t>
      </w:r>
      <w:r w:rsidRPr="00327098">
        <w:rPr>
          <w:rStyle w:val="cs9f0a404011"/>
          <w:color w:val="auto"/>
        </w:rPr>
        <w:t>Biopharma</w:t>
      </w:r>
      <w:r w:rsidRPr="00327098">
        <w:rPr>
          <w:rStyle w:val="cs9f0a404011"/>
          <w:color w:val="auto"/>
          <w:lang w:val="ru-RU"/>
        </w:rPr>
        <w:t xml:space="preserve"> </w:t>
      </w:r>
      <w:r w:rsidRPr="00327098">
        <w:rPr>
          <w:rStyle w:val="cs9f0a404011"/>
          <w:color w:val="auto"/>
        </w:rPr>
        <w:t>SRL</w:t>
      </w:r>
      <w:r w:rsidRPr="00327098">
        <w:rPr>
          <w:rStyle w:val="cs9f0a404011"/>
          <w:color w:val="auto"/>
          <w:lang w:val="ru-RU"/>
        </w:rPr>
        <w:t xml:space="preserve">, </w:t>
      </w:r>
      <w:r w:rsidRPr="00327098">
        <w:rPr>
          <w:rStyle w:val="cs9f0a404011"/>
          <w:color w:val="auto"/>
        </w:rPr>
        <w:t>Belgium</w:t>
      </w:r>
    </w:p>
    <w:p w14:paraId="6C135EA5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14:paraId="3E22CEC3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37FC429" w14:textId="77777777" w:rsidR="00327098" w:rsidRPr="00327098" w:rsidRDefault="00327098" w:rsidP="00327098">
      <w:pPr>
        <w:jc w:val="both"/>
        <w:rPr>
          <w:rStyle w:val="cs80d9435b12"/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  <w:r w:rsidRPr="00327098">
        <w:rPr>
          <w:rFonts w:ascii="Arial" w:hAnsi="Arial" w:cs="Arial"/>
          <w:b/>
          <w:sz w:val="20"/>
          <w:szCs w:val="20"/>
          <w:lang w:val="ru-RU"/>
        </w:rPr>
        <w:lastRenderedPageBreak/>
        <w:t>18.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12"/>
          <w:color w:val="auto"/>
          <w:lang w:val="ru-RU"/>
        </w:rPr>
        <w:t xml:space="preserve">Оновлений розділ </w:t>
      </w:r>
      <w:r w:rsidRPr="00327098">
        <w:rPr>
          <w:rStyle w:val="cs9b0062612"/>
          <w:color w:val="auto"/>
        </w:rPr>
        <w:t>P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Drug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Product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MK</w:t>
      </w:r>
      <w:r w:rsidRPr="00327098">
        <w:rPr>
          <w:rStyle w:val="cs9b0062612"/>
          <w:color w:val="auto"/>
          <w:lang w:val="ru-RU"/>
        </w:rPr>
        <w:t>-7339, версія 07</w:t>
      </w:r>
      <w:r w:rsidRPr="00327098">
        <w:rPr>
          <w:rStyle w:val="cs9b0062612"/>
          <w:color w:val="auto"/>
        </w:rPr>
        <w:t>XFXK</w:t>
      </w:r>
      <w:r w:rsidRPr="00327098">
        <w:rPr>
          <w:rStyle w:val="cs9b0062612"/>
          <w:color w:val="auto"/>
          <w:lang w:val="ru-RU"/>
        </w:rPr>
        <w:t xml:space="preserve"> від 08 грудня 2021 року, англійською мовою; Залучення додаткових досліджуваних лікарських засобів, препаратів порівняння та відповідних виробничих ділянок: Капецитабін (</w:t>
      </w:r>
      <w:r w:rsidRPr="00327098">
        <w:rPr>
          <w:rStyle w:val="cs9b0062612"/>
          <w:color w:val="auto"/>
        </w:rPr>
        <w:t>Capecitabine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Accord</w:t>
      </w:r>
      <w:r w:rsidRPr="00327098">
        <w:rPr>
          <w:rStyle w:val="cs9b0062612"/>
          <w:color w:val="auto"/>
          <w:lang w:val="ru-RU"/>
        </w:rPr>
        <w:t xml:space="preserve">), 500 мг, таблетки у блістерній упаковці, Виробники: </w:t>
      </w:r>
      <w:r w:rsidRPr="00327098">
        <w:rPr>
          <w:rStyle w:val="cs9b0062612"/>
          <w:color w:val="auto"/>
        </w:rPr>
        <w:t>Accord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Healthcare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Polska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Sp</w:t>
      </w:r>
      <w:r w:rsidRPr="00327098">
        <w:rPr>
          <w:rStyle w:val="cs9b0062612"/>
          <w:color w:val="auto"/>
          <w:lang w:val="ru-RU"/>
        </w:rPr>
        <w:t xml:space="preserve">. </w:t>
      </w:r>
      <w:r w:rsidRPr="00327098">
        <w:rPr>
          <w:rStyle w:val="cs9b0062612"/>
          <w:color w:val="auto"/>
        </w:rPr>
        <w:t>z</w:t>
      </w:r>
      <w:r w:rsidRPr="00327098">
        <w:rPr>
          <w:rStyle w:val="cs9b0062612"/>
          <w:color w:val="auto"/>
          <w:lang w:val="ru-RU"/>
        </w:rPr>
        <w:t>.</w:t>
      </w:r>
      <w:r w:rsidRPr="00327098">
        <w:rPr>
          <w:rStyle w:val="cs9b0062612"/>
          <w:color w:val="auto"/>
        </w:rPr>
        <w:t>o</w:t>
      </w:r>
      <w:r w:rsidRPr="00327098">
        <w:rPr>
          <w:rStyle w:val="cs9b0062612"/>
          <w:color w:val="auto"/>
          <w:lang w:val="ru-RU"/>
        </w:rPr>
        <w:t>.</w:t>
      </w:r>
      <w:r w:rsidRPr="00327098">
        <w:rPr>
          <w:rStyle w:val="cs9b0062612"/>
          <w:color w:val="auto"/>
        </w:rPr>
        <w:t>o</w:t>
      </w:r>
      <w:r w:rsidRPr="00327098">
        <w:rPr>
          <w:rStyle w:val="cs9b0062612"/>
          <w:color w:val="auto"/>
          <w:lang w:val="ru-RU"/>
        </w:rPr>
        <w:t xml:space="preserve">., </w:t>
      </w:r>
      <w:r w:rsidRPr="00327098">
        <w:rPr>
          <w:rStyle w:val="cs9b0062612"/>
          <w:color w:val="auto"/>
        </w:rPr>
        <w:t>Poland</w:t>
      </w:r>
      <w:r w:rsidRPr="00327098">
        <w:rPr>
          <w:rStyle w:val="cs9b0062612"/>
          <w:color w:val="auto"/>
          <w:lang w:val="ru-RU"/>
        </w:rPr>
        <w:t xml:space="preserve">; </w:t>
      </w:r>
      <w:r w:rsidRPr="00327098">
        <w:rPr>
          <w:rStyle w:val="cs9b0062612"/>
          <w:color w:val="auto"/>
        </w:rPr>
        <w:t>Werthenstein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BioPharma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GmbH</w:t>
      </w:r>
      <w:r w:rsidRPr="00327098">
        <w:rPr>
          <w:rStyle w:val="cs9b0062612"/>
          <w:color w:val="auto"/>
          <w:lang w:val="ru-RU"/>
        </w:rPr>
        <w:t xml:space="preserve">, </w:t>
      </w:r>
      <w:r w:rsidRPr="00327098">
        <w:rPr>
          <w:rStyle w:val="cs9b0062612"/>
          <w:color w:val="auto"/>
        </w:rPr>
        <w:t>Switzerland</w:t>
      </w:r>
      <w:r w:rsidRPr="00327098">
        <w:rPr>
          <w:rStyle w:val="cs9b0062612"/>
          <w:color w:val="auto"/>
          <w:lang w:val="ru-RU"/>
        </w:rPr>
        <w:t xml:space="preserve">; </w:t>
      </w:r>
      <w:r w:rsidRPr="00327098">
        <w:rPr>
          <w:rStyle w:val="cs9b0062612"/>
          <w:color w:val="auto"/>
        </w:rPr>
        <w:t>Fisher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Clinical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Services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GmbH</w:t>
      </w:r>
      <w:r w:rsidRPr="00327098">
        <w:rPr>
          <w:rStyle w:val="cs9b0062612"/>
          <w:color w:val="auto"/>
          <w:lang w:val="ru-RU"/>
        </w:rPr>
        <w:t xml:space="preserve">, </w:t>
      </w:r>
      <w:r w:rsidRPr="00327098">
        <w:rPr>
          <w:rStyle w:val="cs9b0062612"/>
          <w:color w:val="auto"/>
        </w:rPr>
        <w:t>Switzerland</w:t>
      </w:r>
      <w:r w:rsidRPr="00327098">
        <w:rPr>
          <w:rStyle w:val="cs9b0062612"/>
          <w:color w:val="auto"/>
          <w:lang w:val="ru-RU"/>
        </w:rPr>
        <w:t>; Капецитабін (</w:t>
      </w:r>
      <w:r w:rsidRPr="00327098">
        <w:rPr>
          <w:rStyle w:val="cs9b0062612"/>
          <w:color w:val="auto"/>
        </w:rPr>
        <w:t>Capecitabine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Accord</w:t>
      </w:r>
      <w:r w:rsidRPr="00327098">
        <w:rPr>
          <w:rStyle w:val="cs9b0062612"/>
          <w:color w:val="auto"/>
          <w:lang w:val="ru-RU"/>
        </w:rPr>
        <w:t xml:space="preserve">), 150 мг, таблетки у блістерній упаковці, Виробники: </w:t>
      </w:r>
      <w:r w:rsidRPr="00327098">
        <w:rPr>
          <w:rStyle w:val="cs9b0062612"/>
          <w:color w:val="auto"/>
        </w:rPr>
        <w:t>Accord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Healthcare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Polska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Sp</w:t>
      </w:r>
      <w:r w:rsidRPr="00327098">
        <w:rPr>
          <w:rStyle w:val="cs9b0062612"/>
          <w:color w:val="auto"/>
          <w:lang w:val="ru-RU"/>
        </w:rPr>
        <w:t xml:space="preserve">. </w:t>
      </w:r>
      <w:r w:rsidRPr="00327098">
        <w:rPr>
          <w:rStyle w:val="cs9b0062612"/>
          <w:color w:val="auto"/>
        </w:rPr>
        <w:t>z</w:t>
      </w:r>
      <w:r w:rsidRPr="00327098">
        <w:rPr>
          <w:rStyle w:val="cs9b0062612"/>
          <w:color w:val="auto"/>
          <w:lang w:val="ru-RU"/>
        </w:rPr>
        <w:t>.</w:t>
      </w:r>
      <w:r w:rsidRPr="00327098">
        <w:rPr>
          <w:rStyle w:val="cs9b0062612"/>
          <w:color w:val="auto"/>
        </w:rPr>
        <w:t>o</w:t>
      </w:r>
      <w:r w:rsidRPr="00327098">
        <w:rPr>
          <w:rStyle w:val="cs9b0062612"/>
          <w:color w:val="auto"/>
          <w:lang w:val="ru-RU"/>
        </w:rPr>
        <w:t>.</w:t>
      </w:r>
      <w:r w:rsidRPr="00327098">
        <w:rPr>
          <w:rStyle w:val="cs9b0062612"/>
          <w:color w:val="auto"/>
        </w:rPr>
        <w:t>o</w:t>
      </w:r>
      <w:r w:rsidRPr="00327098">
        <w:rPr>
          <w:rStyle w:val="cs9b0062612"/>
          <w:color w:val="auto"/>
          <w:lang w:val="ru-RU"/>
        </w:rPr>
        <w:t xml:space="preserve">., </w:t>
      </w:r>
      <w:r w:rsidRPr="00327098">
        <w:rPr>
          <w:rStyle w:val="cs9b0062612"/>
          <w:color w:val="auto"/>
        </w:rPr>
        <w:t>Poland</w:t>
      </w:r>
      <w:r w:rsidRPr="00327098">
        <w:rPr>
          <w:rStyle w:val="cs9b0062612"/>
          <w:color w:val="auto"/>
          <w:lang w:val="ru-RU"/>
        </w:rPr>
        <w:t xml:space="preserve">; </w:t>
      </w:r>
      <w:r w:rsidRPr="00327098">
        <w:rPr>
          <w:rStyle w:val="cs9b0062612"/>
          <w:color w:val="auto"/>
        </w:rPr>
        <w:t>Werthenstein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BioPharma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GmbH</w:t>
      </w:r>
      <w:r w:rsidRPr="00327098">
        <w:rPr>
          <w:rStyle w:val="cs9b0062612"/>
          <w:color w:val="auto"/>
          <w:lang w:val="ru-RU"/>
        </w:rPr>
        <w:t xml:space="preserve">, </w:t>
      </w:r>
      <w:r w:rsidRPr="00327098">
        <w:rPr>
          <w:rStyle w:val="cs9b0062612"/>
          <w:color w:val="auto"/>
        </w:rPr>
        <w:t>Switzerland</w:t>
      </w:r>
      <w:r w:rsidRPr="00327098">
        <w:rPr>
          <w:rStyle w:val="cs9b0062612"/>
          <w:color w:val="auto"/>
          <w:lang w:val="ru-RU"/>
        </w:rPr>
        <w:t xml:space="preserve">; </w:t>
      </w:r>
      <w:r w:rsidRPr="00327098">
        <w:rPr>
          <w:rStyle w:val="cs9b0062612"/>
          <w:color w:val="auto"/>
        </w:rPr>
        <w:t>Fisher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Clinical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Services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GmbH</w:t>
      </w:r>
      <w:r w:rsidRPr="00327098">
        <w:rPr>
          <w:rStyle w:val="cs9b0062612"/>
          <w:color w:val="auto"/>
          <w:lang w:val="ru-RU"/>
        </w:rPr>
        <w:t xml:space="preserve">, </w:t>
      </w:r>
      <w:r w:rsidRPr="00327098">
        <w:rPr>
          <w:rStyle w:val="cs9b0062612"/>
          <w:color w:val="auto"/>
        </w:rPr>
        <w:t>Switzerland</w:t>
      </w:r>
      <w:r w:rsidRPr="00327098">
        <w:rPr>
          <w:rStyle w:val="cs9b0062612"/>
          <w:color w:val="auto"/>
          <w:lang w:val="ru-RU"/>
        </w:rPr>
        <w:t>; Фолінова кислота 10 мг/мл (у вигляді кальцію фолінату) (</w:t>
      </w:r>
      <w:r w:rsidRPr="00327098">
        <w:rPr>
          <w:rStyle w:val="cs9b0062612"/>
          <w:color w:val="auto"/>
        </w:rPr>
        <w:t>Calcium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Folinate</w:t>
      </w:r>
      <w:r w:rsidRPr="00327098">
        <w:rPr>
          <w:rStyle w:val="cs9b0062612"/>
          <w:color w:val="auto"/>
          <w:lang w:val="ru-RU"/>
        </w:rPr>
        <w:t xml:space="preserve">, </w:t>
      </w:r>
      <w:r w:rsidRPr="00327098">
        <w:rPr>
          <w:rStyle w:val="cs9b0062612"/>
          <w:color w:val="auto"/>
        </w:rPr>
        <w:t>Calciumfolinat</w:t>
      </w:r>
      <w:r w:rsidRPr="00327098">
        <w:rPr>
          <w:rStyle w:val="cs9b0062612"/>
          <w:color w:val="auto"/>
          <w:lang w:val="ru-RU"/>
        </w:rPr>
        <w:t>-</w:t>
      </w:r>
      <w:r w:rsidRPr="00327098">
        <w:rPr>
          <w:rStyle w:val="cs9b0062612"/>
          <w:color w:val="auto"/>
        </w:rPr>
        <w:t>GRY</w:t>
      </w:r>
      <w:r w:rsidRPr="00327098">
        <w:rPr>
          <w:rStyle w:val="cs9b0062612"/>
          <w:color w:val="auto"/>
          <w:lang w:val="ru-RU"/>
        </w:rPr>
        <w:t xml:space="preserve">® </w:t>
      </w:r>
      <w:r w:rsidRPr="00327098">
        <w:rPr>
          <w:rStyle w:val="cs9b0062612"/>
          <w:color w:val="auto"/>
        </w:rPr>
        <w:t>TEVA</w:t>
      </w:r>
      <w:r w:rsidRPr="00327098">
        <w:rPr>
          <w:rStyle w:val="cs9b0062612"/>
          <w:color w:val="auto"/>
          <w:lang w:val="ru-RU"/>
        </w:rPr>
        <w:t xml:space="preserve">), розчин для ін’єкцій, Виробники: </w:t>
      </w:r>
      <w:r w:rsidRPr="00327098">
        <w:rPr>
          <w:rStyle w:val="cs9b0062612"/>
          <w:color w:val="auto"/>
        </w:rPr>
        <w:t>Pharmachemie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B</w:t>
      </w:r>
      <w:r w:rsidRPr="00327098">
        <w:rPr>
          <w:rStyle w:val="cs9b0062612"/>
          <w:color w:val="auto"/>
          <w:lang w:val="ru-RU"/>
        </w:rPr>
        <w:t>.</w:t>
      </w:r>
      <w:r w:rsidRPr="00327098">
        <w:rPr>
          <w:rStyle w:val="cs9b0062612"/>
          <w:color w:val="auto"/>
        </w:rPr>
        <w:t>V</w:t>
      </w:r>
      <w:r w:rsidRPr="00327098">
        <w:rPr>
          <w:rStyle w:val="cs9b0062612"/>
          <w:color w:val="auto"/>
          <w:lang w:val="ru-RU"/>
        </w:rPr>
        <w:t xml:space="preserve">., </w:t>
      </w:r>
      <w:r w:rsidRPr="00327098">
        <w:rPr>
          <w:rStyle w:val="cs9b0062612"/>
          <w:color w:val="auto"/>
        </w:rPr>
        <w:t>Netherlands</w:t>
      </w:r>
      <w:r w:rsidRPr="00327098">
        <w:rPr>
          <w:rStyle w:val="cs9b0062612"/>
          <w:color w:val="auto"/>
          <w:lang w:val="ru-RU"/>
        </w:rPr>
        <w:t xml:space="preserve">; </w:t>
      </w:r>
      <w:r w:rsidRPr="00327098">
        <w:rPr>
          <w:rStyle w:val="cs9b0062612"/>
          <w:color w:val="auto"/>
        </w:rPr>
        <w:t>Werthenstein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BioPharma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GmbH</w:t>
      </w:r>
      <w:r w:rsidRPr="00327098">
        <w:rPr>
          <w:rStyle w:val="cs9b0062612"/>
          <w:color w:val="auto"/>
          <w:lang w:val="ru-RU"/>
        </w:rPr>
        <w:t xml:space="preserve">, </w:t>
      </w:r>
      <w:r w:rsidRPr="00327098">
        <w:rPr>
          <w:rStyle w:val="cs9b0062612"/>
          <w:color w:val="auto"/>
        </w:rPr>
        <w:t>Switzerland</w:t>
      </w:r>
      <w:r w:rsidRPr="00327098">
        <w:rPr>
          <w:rStyle w:val="cs9b0062612"/>
          <w:color w:val="auto"/>
          <w:lang w:val="ru-RU"/>
        </w:rPr>
        <w:t xml:space="preserve">; </w:t>
      </w:r>
      <w:r w:rsidRPr="00327098">
        <w:rPr>
          <w:rStyle w:val="cs9b0062612"/>
          <w:color w:val="auto"/>
        </w:rPr>
        <w:t>Fisher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Clinical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Services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GmbH</w:t>
      </w:r>
      <w:r w:rsidRPr="00327098">
        <w:rPr>
          <w:rStyle w:val="cs9b0062612"/>
          <w:color w:val="auto"/>
          <w:lang w:val="ru-RU"/>
        </w:rPr>
        <w:t xml:space="preserve">, </w:t>
      </w:r>
      <w:r w:rsidRPr="00327098">
        <w:rPr>
          <w:rStyle w:val="cs9b0062612"/>
          <w:color w:val="auto"/>
        </w:rPr>
        <w:t>Switzerland</w:t>
      </w:r>
      <w:r w:rsidRPr="00327098">
        <w:rPr>
          <w:rStyle w:val="cs9b0062612"/>
          <w:color w:val="auto"/>
          <w:lang w:val="ru-RU"/>
        </w:rPr>
        <w:t xml:space="preserve">; Зразок первинного маркування </w:t>
      </w:r>
      <w:r w:rsidRPr="00327098">
        <w:rPr>
          <w:rStyle w:val="cs9b0062612"/>
          <w:color w:val="auto"/>
        </w:rPr>
        <w:t>Capecitabine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Blister</w:t>
      </w:r>
      <w:r w:rsidRPr="00327098">
        <w:rPr>
          <w:rStyle w:val="cs9b0062612"/>
          <w:color w:val="auto"/>
          <w:lang w:val="ru-RU"/>
        </w:rPr>
        <w:t xml:space="preserve">, версія 2.0 від 29 листопада 2021 року; Зразок вторинного маркування </w:t>
      </w:r>
      <w:r w:rsidRPr="00327098">
        <w:rPr>
          <w:rStyle w:val="cs9b0062612"/>
          <w:color w:val="auto"/>
        </w:rPr>
        <w:t>Capecitabine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Kit</w:t>
      </w:r>
      <w:r w:rsidRPr="00327098">
        <w:rPr>
          <w:rStyle w:val="cs9b0062612"/>
          <w:color w:val="auto"/>
          <w:lang w:val="ru-RU"/>
        </w:rPr>
        <w:t xml:space="preserve">, версія 2.0 від 29 листопада 2021 року; Зразок первинного маркування </w:t>
      </w:r>
      <w:r w:rsidRPr="00327098">
        <w:rPr>
          <w:rStyle w:val="cs9b0062612"/>
          <w:color w:val="auto"/>
        </w:rPr>
        <w:t>Calcium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folinate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Vial</w:t>
      </w:r>
      <w:r w:rsidRPr="00327098">
        <w:rPr>
          <w:rStyle w:val="cs9b0062612"/>
          <w:color w:val="auto"/>
          <w:lang w:val="ru-RU"/>
        </w:rPr>
        <w:t xml:space="preserve">, версія 3.0 від 13 грудня 2021 року; Зразок вторинного маркування </w:t>
      </w:r>
      <w:r w:rsidRPr="00327098">
        <w:rPr>
          <w:rStyle w:val="cs9b0062612"/>
          <w:color w:val="auto"/>
        </w:rPr>
        <w:t>Calcium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folinate</w:t>
      </w:r>
      <w:r w:rsidRPr="00327098">
        <w:rPr>
          <w:rStyle w:val="cs9b0062612"/>
          <w:color w:val="auto"/>
          <w:lang w:val="ru-RU"/>
        </w:rPr>
        <w:t xml:space="preserve"> </w:t>
      </w:r>
      <w:r w:rsidRPr="00327098">
        <w:rPr>
          <w:rStyle w:val="cs9b0062612"/>
          <w:color w:val="auto"/>
        </w:rPr>
        <w:t>Kit</w:t>
      </w:r>
      <w:r w:rsidRPr="00327098">
        <w:rPr>
          <w:rStyle w:val="cs9b0062612"/>
          <w:color w:val="auto"/>
          <w:lang w:val="ru-RU"/>
        </w:rPr>
        <w:t>, версія 3.0 від 13 грудня 2021 року; Брошура дослідника Олапариб (</w:t>
      </w:r>
      <w:r w:rsidRPr="00327098">
        <w:rPr>
          <w:rStyle w:val="cs9b0062612"/>
          <w:color w:val="auto"/>
        </w:rPr>
        <w:t>Olaparib</w:t>
      </w:r>
      <w:r w:rsidRPr="00327098">
        <w:rPr>
          <w:rStyle w:val="cs9b0062612"/>
          <w:color w:val="auto"/>
          <w:lang w:val="ru-RU"/>
        </w:rPr>
        <w:t>) (</w:t>
      </w:r>
      <w:r w:rsidRPr="00327098">
        <w:rPr>
          <w:rStyle w:val="cs9b0062612"/>
          <w:color w:val="auto"/>
        </w:rPr>
        <w:t>AZD</w:t>
      </w:r>
      <w:r w:rsidRPr="00327098">
        <w:rPr>
          <w:rStyle w:val="cs9b0062612"/>
          <w:color w:val="auto"/>
          <w:lang w:val="ru-RU"/>
        </w:rPr>
        <w:t xml:space="preserve">2281, </w:t>
      </w:r>
      <w:r w:rsidRPr="00327098">
        <w:rPr>
          <w:rStyle w:val="cs9b0062612"/>
          <w:color w:val="auto"/>
        </w:rPr>
        <w:t>KU</w:t>
      </w:r>
      <w:r w:rsidRPr="00327098">
        <w:rPr>
          <w:rStyle w:val="cs9b0062612"/>
          <w:color w:val="auto"/>
          <w:lang w:val="ru-RU"/>
        </w:rPr>
        <w:t>-0059436), видання 21 від 31 січня 2022 року, англійською мовою</w:t>
      </w:r>
      <w:r w:rsidRPr="00327098">
        <w:rPr>
          <w:rStyle w:val="cs9f0a404012"/>
          <w:color w:val="auto"/>
          <w:lang w:val="ru-RU"/>
        </w:rPr>
        <w:t xml:space="preserve"> до протоколу клінічного дослідження «Рандомізоване, відкрите дослідження 3 фази для оцінки ефективності та безпечності монотерапії </w:t>
      </w:r>
      <w:r w:rsidRPr="00327098">
        <w:rPr>
          <w:rStyle w:val="cs9b0062612"/>
          <w:color w:val="auto"/>
          <w:lang w:val="ru-RU"/>
        </w:rPr>
        <w:t>олапарибом</w:t>
      </w:r>
      <w:r w:rsidRPr="00327098">
        <w:rPr>
          <w:rStyle w:val="cs9f0a404012"/>
          <w:color w:val="auto"/>
          <w:lang w:val="ru-RU"/>
        </w:rPr>
        <w:t xml:space="preserve"> або у комбінації з бевацизумабом, у порівнянні із застосуванням бевацизумабу із фторпіримідинами у пацієнтів з неоперабельним або метастатичним колоректальним раком без ознак прогресування хвороби після індукційної терапії першої лінії (</w:t>
      </w:r>
      <w:r w:rsidRPr="00327098">
        <w:rPr>
          <w:rStyle w:val="cs9f0a404012"/>
          <w:color w:val="auto"/>
        </w:rPr>
        <w:t>LYNK</w:t>
      </w:r>
      <w:r w:rsidRPr="00327098">
        <w:rPr>
          <w:rStyle w:val="cs9f0a404012"/>
          <w:color w:val="auto"/>
          <w:lang w:val="ru-RU"/>
        </w:rPr>
        <w:t xml:space="preserve">-003)», код дослідження </w:t>
      </w:r>
      <w:r w:rsidRPr="00327098">
        <w:rPr>
          <w:rStyle w:val="cs9b0062612"/>
          <w:color w:val="auto"/>
        </w:rPr>
        <w:t>MK</w:t>
      </w:r>
      <w:r w:rsidRPr="00327098">
        <w:rPr>
          <w:rStyle w:val="cs9b0062612"/>
          <w:color w:val="auto"/>
          <w:lang w:val="ru-RU"/>
        </w:rPr>
        <w:t>-7339-003</w:t>
      </w:r>
      <w:r w:rsidRPr="00327098">
        <w:rPr>
          <w:rStyle w:val="cs9f0a404012"/>
          <w:color w:val="auto"/>
          <w:lang w:val="ru-RU"/>
        </w:rPr>
        <w:t>, з інкорпорованою поправкою 04 від 29 листопада 2021 року; спонсор - «Мерк Шарп Енд Доум Корп.», дочірнє підприємство «Мерк Енд Ко., Інк.», США (</w:t>
      </w:r>
      <w:r w:rsidRPr="00327098">
        <w:rPr>
          <w:rStyle w:val="cs9f0a404012"/>
          <w:color w:val="auto"/>
        </w:rPr>
        <w:t>Merck</w:t>
      </w:r>
      <w:r w:rsidRPr="00327098">
        <w:rPr>
          <w:rStyle w:val="cs9f0a404012"/>
          <w:color w:val="auto"/>
          <w:lang w:val="ru-RU"/>
        </w:rPr>
        <w:t xml:space="preserve"> </w:t>
      </w:r>
      <w:r w:rsidRPr="00327098">
        <w:rPr>
          <w:rStyle w:val="cs9f0a404012"/>
          <w:color w:val="auto"/>
        </w:rPr>
        <w:t>Sharp</w:t>
      </w:r>
      <w:r w:rsidRPr="00327098">
        <w:rPr>
          <w:rStyle w:val="cs9f0a404012"/>
          <w:color w:val="auto"/>
          <w:lang w:val="ru-RU"/>
        </w:rPr>
        <w:t xml:space="preserve"> &amp; </w:t>
      </w:r>
      <w:r w:rsidRPr="00327098">
        <w:rPr>
          <w:rStyle w:val="cs9f0a404012"/>
          <w:color w:val="auto"/>
        </w:rPr>
        <w:t>Dohme</w:t>
      </w:r>
      <w:r w:rsidRPr="00327098">
        <w:rPr>
          <w:rStyle w:val="cs9f0a404012"/>
          <w:color w:val="auto"/>
          <w:lang w:val="ru-RU"/>
        </w:rPr>
        <w:t xml:space="preserve"> </w:t>
      </w:r>
      <w:r w:rsidRPr="00327098">
        <w:rPr>
          <w:rStyle w:val="cs9f0a404012"/>
          <w:color w:val="auto"/>
        </w:rPr>
        <w:t>Corp</w:t>
      </w:r>
      <w:r w:rsidRPr="00327098">
        <w:rPr>
          <w:rStyle w:val="cs9f0a404012"/>
          <w:color w:val="auto"/>
          <w:lang w:val="ru-RU"/>
        </w:rPr>
        <w:t xml:space="preserve">., </w:t>
      </w:r>
      <w:r w:rsidRPr="00327098">
        <w:rPr>
          <w:rStyle w:val="cs9f0a404012"/>
          <w:color w:val="auto"/>
        </w:rPr>
        <w:t>a</w:t>
      </w:r>
      <w:r w:rsidRPr="00327098">
        <w:rPr>
          <w:rStyle w:val="cs9f0a404012"/>
          <w:color w:val="auto"/>
          <w:lang w:val="ru-RU"/>
        </w:rPr>
        <w:t xml:space="preserve"> </w:t>
      </w:r>
      <w:r w:rsidRPr="00327098">
        <w:rPr>
          <w:rStyle w:val="cs9f0a404012"/>
          <w:color w:val="auto"/>
        </w:rPr>
        <w:t>subsidiary</w:t>
      </w:r>
      <w:r w:rsidRPr="00327098">
        <w:rPr>
          <w:rStyle w:val="cs9f0a404012"/>
          <w:color w:val="auto"/>
          <w:lang w:val="ru-RU"/>
        </w:rPr>
        <w:t xml:space="preserve"> </w:t>
      </w:r>
      <w:r w:rsidRPr="00327098">
        <w:rPr>
          <w:rStyle w:val="cs9f0a404012"/>
          <w:color w:val="auto"/>
        </w:rPr>
        <w:t>of</w:t>
      </w:r>
      <w:r w:rsidRPr="00327098">
        <w:rPr>
          <w:rStyle w:val="cs9f0a404012"/>
          <w:color w:val="auto"/>
          <w:lang w:val="ru-RU"/>
        </w:rPr>
        <w:t xml:space="preserve"> </w:t>
      </w:r>
      <w:r w:rsidRPr="00327098">
        <w:rPr>
          <w:rStyle w:val="cs9f0a404012"/>
          <w:color w:val="auto"/>
        </w:rPr>
        <w:t>Merck</w:t>
      </w:r>
      <w:r w:rsidRPr="00327098">
        <w:rPr>
          <w:rStyle w:val="cs9f0a404012"/>
          <w:color w:val="auto"/>
          <w:lang w:val="ru-RU"/>
        </w:rPr>
        <w:t xml:space="preserve"> &amp; </w:t>
      </w:r>
      <w:r w:rsidRPr="00327098">
        <w:rPr>
          <w:rStyle w:val="cs9f0a404012"/>
          <w:color w:val="auto"/>
        </w:rPr>
        <w:t>Co</w:t>
      </w:r>
      <w:r w:rsidRPr="00327098">
        <w:rPr>
          <w:rStyle w:val="cs9f0a404012"/>
          <w:color w:val="auto"/>
          <w:lang w:val="ru-RU"/>
        </w:rPr>
        <w:t xml:space="preserve">., </w:t>
      </w:r>
      <w:r w:rsidRPr="00327098">
        <w:rPr>
          <w:rStyle w:val="cs9f0a404012"/>
          <w:color w:val="auto"/>
        </w:rPr>
        <w:t>Inc</w:t>
      </w:r>
      <w:r w:rsidRPr="00327098">
        <w:rPr>
          <w:rStyle w:val="cs9f0a404012"/>
          <w:color w:val="auto"/>
          <w:lang w:val="ru-RU"/>
        </w:rPr>
        <w:t xml:space="preserve">., </w:t>
      </w:r>
      <w:r w:rsidRPr="00327098">
        <w:rPr>
          <w:rStyle w:val="cs9f0a404012"/>
          <w:color w:val="auto"/>
        </w:rPr>
        <w:t>USA</w:t>
      </w:r>
      <w:r w:rsidRPr="00327098">
        <w:rPr>
          <w:rStyle w:val="cs9f0a404012"/>
          <w:color w:val="auto"/>
          <w:lang w:val="ru-RU"/>
        </w:rPr>
        <w:t xml:space="preserve">) </w:t>
      </w:r>
    </w:p>
    <w:p w14:paraId="37953F2C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14:paraId="73A5527F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85AD856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02A1B02" w14:textId="77777777" w:rsidR="00327098" w:rsidRPr="00327098" w:rsidRDefault="00327098" w:rsidP="00327098">
      <w:pPr>
        <w:jc w:val="both"/>
        <w:rPr>
          <w:rStyle w:val="cs80d9435b13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19.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13"/>
          <w:color w:val="auto"/>
          <w:lang w:val="ru-RU"/>
        </w:rPr>
        <w:t xml:space="preserve">Брошура дослідника </w:t>
      </w:r>
      <w:r w:rsidRPr="00327098">
        <w:rPr>
          <w:rStyle w:val="cs9b0062613"/>
          <w:color w:val="auto"/>
        </w:rPr>
        <w:t>MK</w:t>
      </w:r>
      <w:r w:rsidRPr="00327098">
        <w:rPr>
          <w:rStyle w:val="cs9b0062613"/>
          <w:color w:val="auto"/>
          <w:lang w:val="ru-RU"/>
        </w:rPr>
        <w:t>-1308</w:t>
      </w:r>
      <w:r w:rsidRPr="00327098">
        <w:rPr>
          <w:rStyle w:val="cs9b0062613"/>
          <w:color w:val="auto"/>
        </w:rPr>
        <w:t>A</w:t>
      </w:r>
      <w:r w:rsidRPr="00327098">
        <w:rPr>
          <w:rStyle w:val="cs9b0062613"/>
          <w:color w:val="auto"/>
          <w:lang w:val="ru-RU"/>
        </w:rPr>
        <w:t xml:space="preserve">, видання 2 від 28 лютого 2022 року, англійською мовою; Україна, </w:t>
      </w:r>
      <w:r w:rsidRPr="00327098">
        <w:rPr>
          <w:rStyle w:val="cs9b0062613"/>
          <w:color w:val="auto"/>
        </w:rPr>
        <w:t>MK</w:t>
      </w:r>
      <w:r w:rsidRPr="00327098">
        <w:rPr>
          <w:rStyle w:val="cs9b0062613"/>
          <w:color w:val="auto"/>
          <w:lang w:val="ru-RU"/>
        </w:rPr>
        <w:t xml:space="preserve">-6482-012, Інформація та документ про інформовану згоду для пацієнта, версія 2.04 від 28 березня 2022 р. українською мовою; Оновлене Досьє досліджуваного лікарського засобу </w:t>
      </w:r>
      <w:r w:rsidRPr="00327098">
        <w:rPr>
          <w:rStyle w:val="cs9b0062613"/>
          <w:color w:val="auto"/>
        </w:rPr>
        <w:t>MK</w:t>
      </w:r>
      <w:r w:rsidRPr="00327098">
        <w:rPr>
          <w:rStyle w:val="cs9b0062613"/>
          <w:color w:val="auto"/>
          <w:lang w:val="ru-RU"/>
        </w:rPr>
        <w:t>-1308</w:t>
      </w:r>
      <w:r w:rsidRPr="00327098">
        <w:rPr>
          <w:rStyle w:val="cs9b0062613"/>
          <w:color w:val="auto"/>
        </w:rPr>
        <w:t>A</w:t>
      </w:r>
      <w:r w:rsidRPr="00327098">
        <w:rPr>
          <w:rStyle w:val="cs9b0062613"/>
          <w:color w:val="auto"/>
          <w:lang w:val="ru-RU"/>
        </w:rPr>
        <w:t>, версія 07</w:t>
      </w:r>
      <w:r w:rsidRPr="00327098">
        <w:rPr>
          <w:rStyle w:val="cs9b0062613"/>
          <w:color w:val="auto"/>
        </w:rPr>
        <w:t>ZN</w:t>
      </w:r>
      <w:r w:rsidRPr="00327098">
        <w:rPr>
          <w:rStyle w:val="cs9b0062613"/>
          <w:color w:val="auto"/>
          <w:lang w:val="ru-RU"/>
        </w:rPr>
        <w:t>9</w:t>
      </w:r>
      <w:r w:rsidRPr="00327098">
        <w:rPr>
          <w:rStyle w:val="cs9b0062613"/>
          <w:color w:val="auto"/>
        </w:rPr>
        <w:t>W</w:t>
      </w:r>
      <w:r w:rsidRPr="00327098">
        <w:rPr>
          <w:rStyle w:val="cs9b0062613"/>
          <w:color w:val="auto"/>
          <w:lang w:val="ru-RU"/>
        </w:rPr>
        <w:t>, від 13 березня 2022 р., англійською мовою; Подовження терміну придатності досліджуваного лікарського засобу МК-1308А (</w:t>
      </w:r>
      <w:r w:rsidRPr="00327098">
        <w:rPr>
          <w:rStyle w:val="cs9b0062613"/>
          <w:color w:val="auto"/>
        </w:rPr>
        <w:t>MK</w:t>
      </w:r>
      <w:r w:rsidRPr="00327098">
        <w:rPr>
          <w:rStyle w:val="cs9b0062613"/>
          <w:color w:val="auto"/>
          <w:lang w:val="ru-RU"/>
        </w:rPr>
        <w:t>-1308/</w:t>
      </w:r>
      <w:r w:rsidRPr="00327098">
        <w:rPr>
          <w:rStyle w:val="cs9b0062613"/>
          <w:color w:val="auto"/>
        </w:rPr>
        <w:t>MK</w:t>
      </w:r>
      <w:r w:rsidRPr="00327098">
        <w:rPr>
          <w:rStyle w:val="cs9b0062613"/>
          <w:color w:val="auto"/>
          <w:lang w:val="ru-RU"/>
        </w:rPr>
        <w:t>-3475) стерильний розчин для внутрішньовенної інфузії, 1.43/22.86 мг/мл з 24 місяців до 30 місяців у зв’язку з отриманням нових даних щодо стабільності</w:t>
      </w:r>
      <w:r w:rsidRPr="00327098">
        <w:rPr>
          <w:rStyle w:val="cs9f0a404013"/>
          <w:color w:val="auto"/>
          <w:lang w:val="ru-RU"/>
        </w:rPr>
        <w:t xml:space="preserve"> до протоколу клінічного дослідження «Відкрите, рандомізоване дослідження </w:t>
      </w:r>
      <w:r w:rsidRPr="00327098">
        <w:rPr>
          <w:rStyle w:val="cs9f0a404013"/>
          <w:color w:val="auto"/>
        </w:rPr>
        <w:t>III</w:t>
      </w:r>
      <w:r w:rsidRPr="00327098">
        <w:rPr>
          <w:rStyle w:val="cs9f0a404013"/>
          <w:color w:val="auto"/>
          <w:lang w:val="ru-RU"/>
        </w:rPr>
        <w:t xml:space="preserve"> фази для оцінки ефективності та безпечності </w:t>
      </w:r>
      <w:r w:rsidRPr="00327098">
        <w:rPr>
          <w:rStyle w:val="cs9b0062613"/>
          <w:color w:val="auto"/>
          <w:lang w:val="ru-RU"/>
        </w:rPr>
        <w:t>пембролізумабу</w:t>
      </w:r>
      <w:r w:rsidRPr="00327098">
        <w:rPr>
          <w:rStyle w:val="cs9f0a404013"/>
          <w:color w:val="auto"/>
          <w:lang w:val="ru-RU"/>
        </w:rPr>
        <w:t xml:space="preserve"> (</w:t>
      </w:r>
      <w:r w:rsidRPr="00327098">
        <w:rPr>
          <w:rStyle w:val="cs9f0a404013"/>
          <w:color w:val="auto"/>
        </w:rPr>
        <w:t>MK</w:t>
      </w:r>
      <w:r w:rsidRPr="00327098">
        <w:rPr>
          <w:rStyle w:val="cs9f0a404013"/>
          <w:color w:val="auto"/>
          <w:lang w:val="ru-RU"/>
        </w:rPr>
        <w:t>-3475) у комбінації з белзутифаном (</w:t>
      </w:r>
      <w:r w:rsidRPr="00327098">
        <w:rPr>
          <w:rStyle w:val="cs9f0a404013"/>
          <w:color w:val="auto"/>
        </w:rPr>
        <w:t>MK</w:t>
      </w:r>
      <w:r w:rsidRPr="00327098">
        <w:rPr>
          <w:rStyle w:val="cs9f0a404013"/>
          <w:color w:val="auto"/>
          <w:lang w:val="ru-RU"/>
        </w:rPr>
        <w:t>-6482) та ленватинібом (</w:t>
      </w:r>
      <w:r w:rsidRPr="00327098">
        <w:rPr>
          <w:rStyle w:val="cs9f0a404013"/>
          <w:color w:val="auto"/>
        </w:rPr>
        <w:t>MK</w:t>
      </w:r>
      <w:r w:rsidRPr="00327098">
        <w:rPr>
          <w:rStyle w:val="cs9f0a404013"/>
          <w:color w:val="auto"/>
          <w:lang w:val="ru-RU"/>
        </w:rPr>
        <w:t xml:space="preserve">-7902), або </w:t>
      </w:r>
      <w:r w:rsidRPr="00327098">
        <w:rPr>
          <w:rStyle w:val="cs9f0a404013"/>
          <w:color w:val="auto"/>
        </w:rPr>
        <w:t>MK</w:t>
      </w:r>
      <w:r w:rsidRPr="00327098">
        <w:rPr>
          <w:rStyle w:val="cs9f0a404013"/>
          <w:color w:val="auto"/>
          <w:lang w:val="ru-RU"/>
        </w:rPr>
        <w:t>-1308</w:t>
      </w:r>
      <w:r w:rsidRPr="00327098">
        <w:rPr>
          <w:rStyle w:val="cs9f0a404013"/>
          <w:color w:val="auto"/>
        </w:rPr>
        <w:t>A</w:t>
      </w:r>
      <w:r w:rsidRPr="00327098">
        <w:rPr>
          <w:rStyle w:val="cs9f0a404013"/>
          <w:color w:val="auto"/>
          <w:lang w:val="ru-RU"/>
        </w:rPr>
        <w:t xml:space="preserve">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код дослідження </w:t>
      </w:r>
      <w:r w:rsidRPr="00327098">
        <w:rPr>
          <w:rStyle w:val="cs9b0062613"/>
          <w:color w:val="auto"/>
        </w:rPr>
        <w:t>MK</w:t>
      </w:r>
      <w:r w:rsidRPr="00327098">
        <w:rPr>
          <w:rStyle w:val="cs9b0062613"/>
          <w:color w:val="auto"/>
          <w:lang w:val="ru-RU"/>
        </w:rPr>
        <w:t>-6482-012</w:t>
      </w:r>
      <w:r w:rsidRPr="00327098">
        <w:rPr>
          <w:rStyle w:val="cs9f0a404013"/>
          <w:color w:val="auto"/>
          <w:lang w:val="ru-RU"/>
        </w:rPr>
        <w:t>, з інкорпорованою поправкою 03 від 10 грудня 2021 року; спонсор - «Мерк Шарп енд Доум Корп.», дочірнє підприємство «Мерк енд Ко., Інк.», США (</w:t>
      </w:r>
      <w:r w:rsidRPr="00327098">
        <w:rPr>
          <w:rStyle w:val="cs9f0a404013"/>
          <w:color w:val="auto"/>
        </w:rPr>
        <w:t>Merck</w:t>
      </w:r>
      <w:r w:rsidRPr="00327098">
        <w:rPr>
          <w:rStyle w:val="cs9f0a404013"/>
          <w:color w:val="auto"/>
          <w:lang w:val="ru-RU"/>
        </w:rPr>
        <w:t xml:space="preserve"> </w:t>
      </w:r>
      <w:r w:rsidRPr="00327098">
        <w:rPr>
          <w:rStyle w:val="cs9f0a404013"/>
          <w:color w:val="auto"/>
        </w:rPr>
        <w:t>Sharp</w:t>
      </w:r>
      <w:r w:rsidRPr="00327098">
        <w:rPr>
          <w:rStyle w:val="cs9f0a404013"/>
          <w:color w:val="auto"/>
          <w:lang w:val="ru-RU"/>
        </w:rPr>
        <w:t xml:space="preserve"> &amp; </w:t>
      </w:r>
      <w:r w:rsidRPr="00327098">
        <w:rPr>
          <w:rStyle w:val="cs9f0a404013"/>
          <w:color w:val="auto"/>
        </w:rPr>
        <w:t>Dohme</w:t>
      </w:r>
      <w:r w:rsidRPr="00327098">
        <w:rPr>
          <w:rStyle w:val="cs9f0a404013"/>
          <w:color w:val="auto"/>
          <w:lang w:val="ru-RU"/>
        </w:rPr>
        <w:t xml:space="preserve"> </w:t>
      </w:r>
      <w:r w:rsidRPr="00327098">
        <w:rPr>
          <w:rStyle w:val="cs9f0a404013"/>
          <w:color w:val="auto"/>
        </w:rPr>
        <w:t>Corp</w:t>
      </w:r>
      <w:r w:rsidRPr="00327098">
        <w:rPr>
          <w:rStyle w:val="cs9f0a404013"/>
          <w:color w:val="auto"/>
          <w:lang w:val="ru-RU"/>
        </w:rPr>
        <w:t xml:space="preserve">., </w:t>
      </w:r>
      <w:r w:rsidRPr="00327098">
        <w:rPr>
          <w:rStyle w:val="cs9f0a404013"/>
          <w:color w:val="auto"/>
        </w:rPr>
        <w:t>a</w:t>
      </w:r>
      <w:r w:rsidRPr="00327098">
        <w:rPr>
          <w:rStyle w:val="cs9f0a404013"/>
          <w:color w:val="auto"/>
          <w:lang w:val="ru-RU"/>
        </w:rPr>
        <w:t xml:space="preserve"> </w:t>
      </w:r>
      <w:r w:rsidRPr="00327098">
        <w:rPr>
          <w:rStyle w:val="cs9f0a404013"/>
          <w:color w:val="auto"/>
        </w:rPr>
        <w:t>subsidiary</w:t>
      </w:r>
      <w:r w:rsidRPr="00327098">
        <w:rPr>
          <w:rStyle w:val="cs9f0a404013"/>
          <w:color w:val="auto"/>
          <w:lang w:val="ru-RU"/>
        </w:rPr>
        <w:t xml:space="preserve"> </w:t>
      </w:r>
      <w:r w:rsidRPr="00327098">
        <w:rPr>
          <w:rStyle w:val="cs9f0a404013"/>
          <w:color w:val="auto"/>
        </w:rPr>
        <w:t>of</w:t>
      </w:r>
      <w:r w:rsidRPr="00327098">
        <w:rPr>
          <w:rStyle w:val="cs9f0a404013"/>
          <w:color w:val="auto"/>
          <w:lang w:val="ru-RU"/>
        </w:rPr>
        <w:t xml:space="preserve"> </w:t>
      </w:r>
      <w:r w:rsidRPr="00327098">
        <w:rPr>
          <w:rStyle w:val="cs9f0a404013"/>
          <w:color w:val="auto"/>
        </w:rPr>
        <w:t>Merck</w:t>
      </w:r>
      <w:r w:rsidRPr="00327098">
        <w:rPr>
          <w:rStyle w:val="cs9f0a404013"/>
          <w:color w:val="auto"/>
          <w:lang w:val="ru-RU"/>
        </w:rPr>
        <w:t xml:space="preserve"> &amp; </w:t>
      </w:r>
      <w:r w:rsidRPr="00327098">
        <w:rPr>
          <w:rStyle w:val="cs9f0a404013"/>
          <w:color w:val="auto"/>
        </w:rPr>
        <w:t>Co</w:t>
      </w:r>
      <w:r w:rsidRPr="00327098">
        <w:rPr>
          <w:rStyle w:val="cs9f0a404013"/>
          <w:color w:val="auto"/>
          <w:lang w:val="ru-RU"/>
        </w:rPr>
        <w:t xml:space="preserve">., </w:t>
      </w:r>
      <w:r w:rsidRPr="00327098">
        <w:rPr>
          <w:rStyle w:val="cs9f0a404013"/>
          <w:color w:val="auto"/>
        </w:rPr>
        <w:t>Inc</w:t>
      </w:r>
      <w:r w:rsidRPr="00327098">
        <w:rPr>
          <w:rStyle w:val="cs9f0a404013"/>
          <w:color w:val="auto"/>
          <w:lang w:val="ru-RU"/>
        </w:rPr>
        <w:t xml:space="preserve">., </w:t>
      </w:r>
      <w:r w:rsidRPr="00327098">
        <w:rPr>
          <w:rStyle w:val="cs9f0a404013"/>
          <w:color w:val="auto"/>
        </w:rPr>
        <w:t>USA</w:t>
      </w:r>
      <w:r w:rsidRPr="00327098">
        <w:rPr>
          <w:rStyle w:val="cs9f0a404013"/>
          <w:color w:val="auto"/>
          <w:lang w:val="ru-RU"/>
        </w:rPr>
        <w:t>)</w:t>
      </w:r>
    </w:p>
    <w:p w14:paraId="2A5AE54F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14:paraId="7C1BC968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10AA672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0A0536F" w14:textId="77777777" w:rsidR="00327098" w:rsidRPr="00327098" w:rsidRDefault="00327098" w:rsidP="00327098">
      <w:pPr>
        <w:jc w:val="both"/>
        <w:rPr>
          <w:rStyle w:val="cs80d9435b14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20.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14"/>
          <w:color w:val="auto"/>
          <w:lang w:val="ru-RU"/>
        </w:rPr>
        <w:t>Оновлене Досьє досліджуваного лікарського засобу Х842, версія 5.2 від 23 лютого 2022 року; Подовження терміну придатності досліджуваного лікарського засобу Х842 до 24 місяців; Подовження тривалості клінічного випробування в Україні до 30 квітня 2023 року</w:t>
      </w:r>
      <w:r w:rsidRPr="00327098">
        <w:rPr>
          <w:rStyle w:val="cs9f0a404014"/>
          <w:color w:val="auto"/>
          <w:lang w:val="ru-RU"/>
        </w:rPr>
        <w:t xml:space="preserve"> до протоколу клінічного дослідження «Рандомізоване, з подвійною імітацією та з активним контролем для підбору дози, подвійне сліпе дослідження у пацієнтів з ерозивним езофагітом, спричиненим гастроезофагеальною рефлюксною хворобою (ГЕРХ), ступеня </w:t>
      </w:r>
      <w:r w:rsidRPr="00327098">
        <w:rPr>
          <w:rStyle w:val="cs9f0a404014"/>
          <w:color w:val="auto"/>
        </w:rPr>
        <w:t>C</w:t>
      </w:r>
      <w:r w:rsidRPr="00327098">
        <w:rPr>
          <w:rStyle w:val="cs9f0a404014"/>
          <w:color w:val="auto"/>
          <w:lang w:val="ru-RU"/>
        </w:rPr>
        <w:t xml:space="preserve"> або </w:t>
      </w:r>
      <w:r w:rsidRPr="00327098">
        <w:rPr>
          <w:rStyle w:val="cs9f0a404014"/>
          <w:color w:val="auto"/>
        </w:rPr>
        <w:t>D</w:t>
      </w:r>
      <w:r w:rsidRPr="00327098">
        <w:rPr>
          <w:rStyle w:val="cs9f0a404014"/>
          <w:color w:val="auto"/>
          <w:lang w:val="ru-RU"/>
        </w:rPr>
        <w:t xml:space="preserve"> за Лос-Анджелеською класифікацією, а також у пацієнтів з принаймні частковими симптомами ерозивного езофагіту, спричиненого ГЕРХ, але без загоєння за результатом ендоскопічного дослідження після отримання ними 8-тижневого курсу загоювальної стандартної терапії інгібітором протонної помпи (ІПП), задля вивчення безпечності та переносимості лікування, швидкості загоювання ерозій після застосування </w:t>
      </w:r>
      <w:r w:rsidRPr="00327098">
        <w:rPr>
          <w:rStyle w:val="cs9b0062614"/>
          <w:color w:val="auto"/>
        </w:rPr>
        <w:t>X</w:t>
      </w:r>
      <w:r w:rsidRPr="00327098">
        <w:rPr>
          <w:rStyle w:val="cs9b0062614"/>
          <w:color w:val="auto"/>
          <w:lang w:val="ru-RU"/>
        </w:rPr>
        <w:t>842</w:t>
      </w:r>
      <w:r w:rsidRPr="00327098">
        <w:rPr>
          <w:rStyle w:val="cs9f0a404014"/>
          <w:color w:val="auto"/>
          <w:lang w:val="ru-RU"/>
        </w:rPr>
        <w:t xml:space="preserve"> або лансопразолу протягом 4 тижнів, а також характеру змін симптомів протягом наступного 4-тижневого періоду лікування лансопразолом, код дослідження </w:t>
      </w:r>
      <w:r w:rsidRPr="00327098">
        <w:rPr>
          <w:rStyle w:val="cs9b0062614"/>
          <w:color w:val="auto"/>
        </w:rPr>
        <w:t>CX</w:t>
      </w:r>
      <w:r w:rsidRPr="00327098">
        <w:rPr>
          <w:rStyle w:val="cs9b0062614"/>
          <w:color w:val="auto"/>
          <w:lang w:val="ru-RU"/>
        </w:rPr>
        <w:t>842</w:t>
      </w:r>
      <w:r w:rsidRPr="00327098">
        <w:rPr>
          <w:rStyle w:val="cs9b0062614"/>
          <w:color w:val="auto"/>
        </w:rPr>
        <w:t>A</w:t>
      </w:r>
      <w:r w:rsidRPr="00327098">
        <w:rPr>
          <w:rStyle w:val="cs9b0062614"/>
          <w:color w:val="auto"/>
          <w:lang w:val="ru-RU"/>
        </w:rPr>
        <w:t>2201</w:t>
      </w:r>
      <w:r w:rsidRPr="00327098">
        <w:rPr>
          <w:rStyle w:val="cs9f0a404014"/>
          <w:color w:val="auto"/>
          <w:lang w:val="ru-RU"/>
        </w:rPr>
        <w:t xml:space="preserve">, версія 2.0 з поправкою 1.0 від 19 липня 2021 року; спонсор - «Сінклус Фарма АГ», Швейцарія/ </w:t>
      </w:r>
      <w:r w:rsidRPr="00327098">
        <w:rPr>
          <w:rStyle w:val="cs9f0a404014"/>
          <w:color w:val="auto"/>
        </w:rPr>
        <w:t>Cinclus</w:t>
      </w:r>
      <w:r w:rsidRPr="00327098">
        <w:rPr>
          <w:rStyle w:val="cs9f0a404014"/>
          <w:color w:val="auto"/>
          <w:lang w:val="ru-RU"/>
        </w:rPr>
        <w:t xml:space="preserve"> </w:t>
      </w:r>
      <w:r w:rsidRPr="00327098">
        <w:rPr>
          <w:rStyle w:val="cs9f0a404014"/>
          <w:color w:val="auto"/>
        </w:rPr>
        <w:t>Pharma</w:t>
      </w:r>
      <w:r w:rsidRPr="00327098">
        <w:rPr>
          <w:rStyle w:val="cs9f0a404014"/>
          <w:color w:val="auto"/>
          <w:lang w:val="ru-RU"/>
        </w:rPr>
        <w:t xml:space="preserve"> </w:t>
      </w:r>
      <w:r w:rsidRPr="00327098">
        <w:rPr>
          <w:rStyle w:val="cs9f0a404014"/>
          <w:color w:val="auto"/>
        </w:rPr>
        <w:t>AG</w:t>
      </w:r>
      <w:r w:rsidRPr="00327098">
        <w:rPr>
          <w:rStyle w:val="cs9f0a404014"/>
          <w:color w:val="auto"/>
          <w:lang w:val="ru-RU"/>
        </w:rPr>
        <w:t>, Швейцарія</w:t>
      </w:r>
    </w:p>
    <w:p w14:paraId="41AD9201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14:paraId="3AC7118C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1F8F1E5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6647CFD" w14:textId="77777777" w:rsidR="00327098" w:rsidRPr="00327098" w:rsidRDefault="00327098" w:rsidP="00327098">
      <w:pPr>
        <w:jc w:val="both"/>
        <w:rPr>
          <w:rStyle w:val="cs80d9435b15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lastRenderedPageBreak/>
        <w:t>21.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15"/>
          <w:color w:val="auto"/>
          <w:lang w:val="ru-RU"/>
        </w:rPr>
        <w:t xml:space="preserve">Оновлений Вступ досьє досліджуваного препарату Саволітінібу, таблетки, версія 6.0 від 01 березня 2022 року; Оновлений Вступ скороченого досьє препарату порівняння Сунітінібу, капсули, версія 1.0 від 18 лютого 2022 року; Інформація та форма згоди для дорослих учасників дослідження, локальна версія номер 4.1 для України українською та російською мовами, дата версії 08 квітня 2022 року, на основі </w:t>
      </w:r>
      <w:r w:rsidRPr="00327098">
        <w:rPr>
          <w:rStyle w:val="cs9b0062615"/>
          <w:color w:val="auto"/>
        </w:rPr>
        <w:t>M</w:t>
      </w:r>
      <w:r w:rsidRPr="00327098">
        <w:rPr>
          <w:rStyle w:val="cs9b0062615"/>
          <w:color w:val="auto"/>
          <w:lang w:val="ru-RU"/>
        </w:rPr>
        <w:t>астер версії номер 5.0 від 24 липня 2018 року</w:t>
      </w:r>
      <w:r w:rsidRPr="00327098">
        <w:rPr>
          <w:rStyle w:val="cs9f0a404015"/>
          <w:color w:val="auto"/>
          <w:lang w:val="ru-RU"/>
        </w:rPr>
        <w:t xml:space="preserve"> до протоколу клінічного дослідження «Відкрите, рандомізоване, порівнювальне, багатоцентрове клінічне дослідження фази 3 оцінки ефективності та безпеки </w:t>
      </w:r>
      <w:r w:rsidRPr="00327098">
        <w:rPr>
          <w:rStyle w:val="cs9b0062615"/>
          <w:color w:val="auto"/>
          <w:lang w:val="ru-RU"/>
        </w:rPr>
        <w:t>Саволітінібу</w:t>
      </w:r>
      <w:r w:rsidRPr="00327098">
        <w:rPr>
          <w:rStyle w:val="cs9f0a404015"/>
          <w:color w:val="auto"/>
          <w:lang w:val="ru-RU"/>
        </w:rPr>
        <w:t xml:space="preserve"> в порівнянні з Сунітінібом у пацієнтів з МЕТ-позитивною, неоперабельною та локально-поширеною, або метастатичною папілярною нирково-клітинною карциномою (пНКР)», код дослідження </w:t>
      </w:r>
      <w:r w:rsidRPr="00327098">
        <w:rPr>
          <w:rStyle w:val="cs9b0062615"/>
          <w:color w:val="auto"/>
        </w:rPr>
        <w:t>D</w:t>
      </w:r>
      <w:r w:rsidRPr="00327098">
        <w:rPr>
          <w:rStyle w:val="cs9b0062615"/>
          <w:color w:val="auto"/>
          <w:lang w:val="ru-RU"/>
        </w:rPr>
        <w:t>5082</w:t>
      </w:r>
      <w:r w:rsidRPr="00327098">
        <w:rPr>
          <w:rStyle w:val="cs9b0062615"/>
          <w:color w:val="auto"/>
        </w:rPr>
        <w:t>C</w:t>
      </w:r>
      <w:r w:rsidRPr="00327098">
        <w:rPr>
          <w:rStyle w:val="cs9b0062615"/>
          <w:color w:val="auto"/>
          <w:lang w:val="ru-RU"/>
        </w:rPr>
        <w:t>00003</w:t>
      </w:r>
      <w:r w:rsidRPr="00327098">
        <w:rPr>
          <w:rStyle w:val="cs9f0a404015"/>
          <w:color w:val="auto"/>
          <w:lang w:val="ru-RU"/>
        </w:rPr>
        <w:t xml:space="preserve">, версія 6.0 від 19 грудня 2018 року; спонсор - </w:t>
      </w:r>
      <w:r w:rsidRPr="00327098">
        <w:rPr>
          <w:rStyle w:val="cs9f0a404015"/>
          <w:color w:val="auto"/>
        </w:rPr>
        <w:t>AstraZeneca</w:t>
      </w:r>
      <w:r w:rsidRPr="00327098">
        <w:rPr>
          <w:rStyle w:val="cs9f0a404015"/>
          <w:color w:val="auto"/>
          <w:lang w:val="ru-RU"/>
        </w:rPr>
        <w:t xml:space="preserve"> </w:t>
      </w:r>
      <w:r w:rsidRPr="00327098">
        <w:rPr>
          <w:rStyle w:val="cs9f0a404015"/>
          <w:color w:val="auto"/>
        </w:rPr>
        <w:t>AB</w:t>
      </w:r>
      <w:r w:rsidRPr="00327098">
        <w:rPr>
          <w:rStyle w:val="cs9f0a404015"/>
          <w:color w:val="auto"/>
          <w:lang w:val="ru-RU"/>
        </w:rPr>
        <w:t xml:space="preserve">, </w:t>
      </w:r>
      <w:r w:rsidRPr="00327098">
        <w:rPr>
          <w:rStyle w:val="cs9f0a404015"/>
          <w:color w:val="auto"/>
        </w:rPr>
        <w:t>Sweden</w:t>
      </w:r>
    </w:p>
    <w:p w14:paraId="181BC27E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 «АСТРАЗЕНЕКА УКРАЇНА»</w:t>
      </w:r>
    </w:p>
    <w:p w14:paraId="7C011850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10EAC46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AF3D2F8" w14:textId="77777777" w:rsidR="00327098" w:rsidRPr="00327098" w:rsidRDefault="00327098" w:rsidP="00327098">
      <w:pPr>
        <w:jc w:val="both"/>
        <w:rPr>
          <w:rStyle w:val="cs80d9435b16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22.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16"/>
          <w:color w:val="auto"/>
          <w:lang w:val="ru-RU"/>
        </w:rPr>
        <w:t xml:space="preserve">Оновлена Брошура дослідника </w:t>
      </w:r>
      <w:r w:rsidRPr="00327098">
        <w:rPr>
          <w:rStyle w:val="cs9b0062616"/>
          <w:color w:val="auto"/>
        </w:rPr>
        <w:t>PF</w:t>
      </w:r>
      <w:r w:rsidRPr="00327098">
        <w:rPr>
          <w:rStyle w:val="cs9b0062616"/>
          <w:color w:val="auto"/>
          <w:lang w:val="ru-RU"/>
        </w:rPr>
        <w:t xml:space="preserve">-06651600 (Ритлецитиніб), версія 8.0 від грудня 2021 р., англійською мовою; Оновлена Брошура дослідника </w:t>
      </w:r>
      <w:r w:rsidRPr="00327098">
        <w:rPr>
          <w:rStyle w:val="cs9b0062616"/>
          <w:color w:val="auto"/>
        </w:rPr>
        <w:t>PF</w:t>
      </w:r>
      <w:r w:rsidRPr="00327098">
        <w:rPr>
          <w:rStyle w:val="cs9b0062616"/>
          <w:color w:val="auto"/>
          <w:lang w:val="ru-RU"/>
        </w:rPr>
        <w:t>-06700841 (Брепоцитініб), версія 7.0 від листопада 2021 р., англійською мовою; Інформаційний листок пацієнта та форма інформованої згоди на участь у науковому дослідженні, майстер версія від 03 лютого 2022 р., версія для України 10.0 від 23 лютого 2022 р., англійською та українською мовами; Інформаційний листок вагітної партнерки та форма інформованої згоди на розкриття інформації, версія 9.0 для України від 23 лютого 2022 р., на основі майстер-версії від 03 лютого 2022 р., англійською та українською мовами</w:t>
      </w:r>
      <w:r w:rsidRPr="00327098">
        <w:rPr>
          <w:rStyle w:val="cs9f0a404016"/>
          <w:color w:val="auto"/>
          <w:lang w:val="ru-RU"/>
        </w:rPr>
        <w:t xml:space="preserve"> до протоколу клінічного дослідження «Рандомізоване, подвійне сліпе, плацебо-контрольоване дослідження у паралельних групах фази 2А для оцінки ефективності та безпечності пероральної форми препаратів </w:t>
      </w:r>
      <w:r w:rsidRPr="00327098">
        <w:rPr>
          <w:rStyle w:val="cs9b0062616"/>
          <w:color w:val="auto"/>
        </w:rPr>
        <w:t>PF</w:t>
      </w:r>
      <w:r w:rsidRPr="00327098">
        <w:rPr>
          <w:rStyle w:val="cs9b0062616"/>
          <w:color w:val="auto"/>
          <w:lang w:val="ru-RU"/>
        </w:rPr>
        <w:t xml:space="preserve">-06651600 </w:t>
      </w:r>
      <w:r w:rsidRPr="00327098">
        <w:rPr>
          <w:rStyle w:val="cs9f0a404016"/>
          <w:color w:val="auto"/>
          <w:lang w:val="ru-RU"/>
        </w:rPr>
        <w:t>та</w:t>
      </w:r>
      <w:r w:rsidRPr="00327098">
        <w:rPr>
          <w:rStyle w:val="cs9b0062616"/>
          <w:color w:val="auto"/>
          <w:lang w:val="ru-RU"/>
        </w:rPr>
        <w:t xml:space="preserve"> </w:t>
      </w:r>
      <w:r w:rsidRPr="00327098">
        <w:rPr>
          <w:rStyle w:val="cs9b0062616"/>
          <w:color w:val="auto"/>
        </w:rPr>
        <w:t>PF</w:t>
      </w:r>
      <w:r w:rsidRPr="00327098">
        <w:rPr>
          <w:rStyle w:val="cs9b0062616"/>
          <w:color w:val="auto"/>
          <w:lang w:val="ru-RU"/>
        </w:rPr>
        <w:t xml:space="preserve">-06700841 </w:t>
      </w:r>
      <w:r w:rsidRPr="00327098">
        <w:rPr>
          <w:rStyle w:val="cs9f0a404016"/>
          <w:color w:val="auto"/>
          <w:lang w:val="ru-RU"/>
        </w:rPr>
        <w:t xml:space="preserve">в якості індукційної терапії та відкрите розширене лікування пацієнтів з хворобою Крона середнього або важкого ступеня тяжкості», код дослідження </w:t>
      </w:r>
      <w:r w:rsidRPr="00327098">
        <w:rPr>
          <w:rStyle w:val="cs9b0062616"/>
          <w:color w:val="auto"/>
        </w:rPr>
        <w:t>B</w:t>
      </w:r>
      <w:r w:rsidRPr="00327098">
        <w:rPr>
          <w:rStyle w:val="cs9b0062616"/>
          <w:color w:val="auto"/>
          <w:lang w:val="ru-RU"/>
        </w:rPr>
        <w:t>7981007</w:t>
      </w:r>
      <w:r w:rsidRPr="00327098">
        <w:rPr>
          <w:rStyle w:val="cs9f0a404016"/>
          <w:color w:val="auto"/>
          <w:lang w:val="ru-RU"/>
        </w:rPr>
        <w:t>, фінальна версія з інкорпорованою поправкою 5, від 27 липня 2021 р.; спонсор - Файзер Інк., США</w:t>
      </w:r>
    </w:p>
    <w:p w14:paraId="36F15042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14:paraId="62A0B77C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AAC0323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4012F8E" w14:textId="77777777" w:rsidR="00327098" w:rsidRPr="00327098" w:rsidRDefault="00327098" w:rsidP="00327098">
      <w:pPr>
        <w:jc w:val="both"/>
        <w:rPr>
          <w:rStyle w:val="cs80d9435b17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23.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17"/>
          <w:color w:val="auto"/>
          <w:lang w:val="ru-RU"/>
        </w:rPr>
        <w:t xml:space="preserve">Брошура дослідника </w:t>
      </w:r>
      <w:r w:rsidRPr="00327098">
        <w:rPr>
          <w:rStyle w:val="cs9b0062617"/>
          <w:color w:val="auto"/>
        </w:rPr>
        <w:t>BAY</w:t>
      </w:r>
      <w:r w:rsidRPr="00327098">
        <w:rPr>
          <w:rStyle w:val="cs9b0062617"/>
          <w:color w:val="auto"/>
          <w:lang w:val="ru-RU"/>
        </w:rPr>
        <w:t xml:space="preserve"> 1841788, версія 7.0 від 04 березня 2022 р., англійською мовою</w:t>
      </w:r>
      <w:r w:rsidRPr="00327098">
        <w:rPr>
          <w:rStyle w:val="cs9f0a404017"/>
          <w:color w:val="auto"/>
          <w:lang w:val="ru-RU"/>
        </w:rPr>
        <w:t xml:space="preserve"> </w:t>
      </w:r>
      <w:proofErr w:type="gramStart"/>
      <w:r w:rsidRPr="00327098">
        <w:rPr>
          <w:rStyle w:val="cs9f0a404017"/>
          <w:color w:val="auto"/>
          <w:lang w:val="ru-RU"/>
        </w:rPr>
        <w:t>до протоколу</w:t>
      </w:r>
      <w:proofErr w:type="gramEnd"/>
      <w:r w:rsidRPr="00327098">
        <w:rPr>
          <w:rStyle w:val="cs9f0a404017"/>
          <w:color w:val="auto"/>
          <w:lang w:val="ru-RU"/>
        </w:rPr>
        <w:t xml:space="preserve"> клінічного дослідження «Рандомізоване, подвійне сліпе, плацебо-контрольоване дослідження фази 3 препарату </w:t>
      </w:r>
      <w:r w:rsidRPr="00327098">
        <w:rPr>
          <w:rStyle w:val="cs9b0062617"/>
          <w:color w:val="auto"/>
          <w:lang w:val="ru-RU"/>
        </w:rPr>
        <w:t xml:space="preserve">даролутамід </w:t>
      </w:r>
      <w:r w:rsidRPr="00327098">
        <w:rPr>
          <w:rStyle w:val="cs9f0a404017"/>
          <w:color w:val="auto"/>
          <w:lang w:val="ru-RU"/>
        </w:rPr>
        <w:t xml:space="preserve">в доповнення до андрогендеприваційної терапії (АДТ) у порівнянні з плацебо плюс АДТ у чоловіків із метастатичним гормон-чутливим раком передміхурової залози (мГЧРПЗ)», код дослідження </w:t>
      </w:r>
      <w:r w:rsidRPr="00327098">
        <w:rPr>
          <w:rStyle w:val="cs9b0062617"/>
          <w:color w:val="auto"/>
          <w:lang w:val="ru-RU"/>
        </w:rPr>
        <w:t>21140</w:t>
      </w:r>
      <w:r w:rsidRPr="00327098">
        <w:rPr>
          <w:rStyle w:val="cs9f0a404017"/>
          <w:color w:val="auto"/>
          <w:lang w:val="ru-RU"/>
        </w:rPr>
        <w:t xml:space="preserve">, версія від 24 вересня 2020 р.; спонсор - </w:t>
      </w:r>
      <w:r w:rsidRPr="00327098">
        <w:rPr>
          <w:rStyle w:val="cs9f0a404017"/>
          <w:color w:val="auto"/>
        </w:rPr>
        <w:t>Bayer</w:t>
      </w:r>
      <w:r w:rsidRPr="00327098">
        <w:rPr>
          <w:rStyle w:val="cs9f0a404017"/>
          <w:color w:val="auto"/>
          <w:lang w:val="ru-RU"/>
        </w:rPr>
        <w:t xml:space="preserve"> </w:t>
      </w:r>
      <w:r w:rsidRPr="00327098">
        <w:rPr>
          <w:rStyle w:val="cs9f0a404017"/>
          <w:color w:val="auto"/>
        </w:rPr>
        <w:t>Consumer</w:t>
      </w:r>
      <w:r w:rsidRPr="00327098">
        <w:rPr>
          <w:rStyle w:val="cs9f0a404017"/>
          <w:color w:val="auto"/>
          <w:lang w:val="ru-RU"/>
        </w:rPr>
        <w:t xml:space="preserve"> </w:t>
      </w:r>
      <w:r w:rsidRPr="00327098">
        <w:rPr>
          <w:rStyle w:val="cs9f0a404017"/>
          <w:color w:val="auto"/>
        </w:rPr>
        <w:t>Care</w:t>
      </w:r>
      <w:r w:rsidRPr="00327098">
        <w:rPr>
          <w:rStyle w:val="cs9f0a404017"/>
          <w:color w:val="auto"/>
          <w:lang w:val="ru-RU"/>
        </w:rPr>
        <w:t xml:space="preserve"> </w:t>
      </w:r>
      <w:r w:rsidRPr="00327098">
        <w:rPr>
          <w:rStyle w:val="cs9f0a404017"/>
          <w:color w:val="auto"/>
        </w:rPr>
        <w:t>AG</w:t>
      </w:r>
      <w:r w:rsidRPr="00327098">
        <w:rPr>
          <w:rStyle w:val="cs9f0a404017"/>
          <w:color w:val="auto"/>
          <w:lang w:val="ru-RU"/>
        </w:rPr>
        <w:t>, Швейцарія</w:t>
      </w:r>
    </w:p>
    <w:p w14:paraId="7C8A2C41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«ЛАБКОРП КЛІНІКАЛ ДЕВЕЛОПМЕНТ УКРАЇНА»</w:t>
      </w:r>
    </w:p>
    <w:p w14:paraId="5BD0B95D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1641972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8312380" w14:textId="77777777" w:rsidR="00327098" w:rsidRPr="00327098" w:rsidRDefault="00327098" w:rsidP="00327098">
      <w:pPr>
        <w:jc w:val="both"/>
        <w:rPr>
          <w:rStyle w:val="cs80d9435b18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24.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18"/>
          <w:color w:val="auto"/>
          <w:lang w:val="ru-RU"/>
        </w:rPr>
        <w:t>Продовження терміну проведення клінічного випробування АС220-А-</w:t>
      </w:r>
      <w:r w:rsidRPr="00327098">
        <w:rPr>
          <w:rStyle w:val="cs9b0062618"/>
          <w:color w:val="auto"/>
        </w:rPr>
        <w:t>U</w:t>
      </w:r>
      <w:r w:rsidRPr="00327098">
        <w:rPr>
          <w:rStyle w:val="cs9b0062618"/>
          <w:color w:val="auto"/>
          <w:lang w:val="ru-RU"/>
        </w:rPr>
        <w:t>302 до 31 січня 2024 року</w:t>
      </w:r>
      <w:r w:rsidRPr="00327098">
        <w:rPr>
          <w:rStyle w:val="cs9f0a404018"/>
          <w:color w:val="auto"/>
          <w:lang w:val="ru-RU"/>
        </w:rPr>
        <w:t xml:space="preserve"> до протоколу клінічного дослідження «Подвійне сліпе, плацебо-контрольоване дослідження фази 3 для вивчення застосування </w:t>
      </w:r>
      <w:r w:rsidRPr="00327098">
        <w:rPr>
          <w:rStyle w:val="cs9b0062618"/>
          <w:color w:val="auto"/>
          <w:lang w:val="ru-RU"/>
        </w:rPr>
        <w:t xml:space="preserve">квизартинібу </w:t>
      </w:r>
      <w:r w:rsidRPr="00327098">
        <w:rPr>
          <w:rStyle w:val="cs9f0a404018"/>
          <w:color w:val="auto"/>
          <w:lang w:val="ru-RU"/>
        </w:rPr>
        <w:t xml:space="preserve">у поєднанні з індукційною і консолідаційною хіміотерапією, а також у вигляді продовження терапії у пацієнтів віком від 18 до 75 років із вперше виявленим </w:t>
      </w:r>
      <w:r w:rsidRPr="00327098">
        <w:rPr>
          <w:rStyle w:val="cs9f0a404018"/>
          <w:color w:val="auto"/>
        </w:rPr>
        <w:t>FLT</w:t>
      </w:r>
      <w:r w:rsidRPr="00327098">
        <w:rPr>
          <w:rStyle w:val="cs9f0a404018"/>
          <w:color w:val="auto"/>
          <w:lang w:val="ru-RU"/>
        </w:rPr>
        <w:t>3-</w:t>
      </w:r>
      <w:r w:rsidRPr="00327098">
        <w:rPr>
          <w:rStyle w:val="cs9f0a404018"/>
          <w:color w:val="auto"/>
        </w:rPr>
        <w:t>ITD</w:t>
      </w:r>
      <w:r w:rsidRPr="00327098">
        <w:rPr>
          <w:rStyle w:val="cs9f0a404018"/>
          <w:color w:val="auto"/>
          <w:lang w:val="ru-RU"/>
        </w:rPr>
        <w:t>-позитивною гострою мієлоїдною лейкемією (</w:t>
      </w:r>
      <w:r w:rsidRPr="00327098">
        <w:rPr>
          <w:rStyle w:val="cs9f0a404018"/>
          <w:color w:val="auto"/>
        </w:rPr>
        <w:t>QuANTUM</w:t>
      </w:r>
      <w:r w:rsidRPr="00327098">
        <w:rPr>
          <w:rStyle w:val="cs9f0a404018"/>
          <w:color w:val="auto"/>
          <w:lang w:val="ru-RU"/>
        </w:rPr>
        <w:t xml:space="preserve"> </w:t>
      </w:r>
      <w:r w:rsidRPr="00327098">
        <w:rPr>
          <w:rStyle w:val="cs9f0a404018"/>
          <w:color w:val="auto"/>
        </w:rPr>
        <w:t>First</w:t>
      </w:r>
      <w:r w:rsidRPr="00327098">
        <w:rPr>
          <w:rStyle w:val="cs9f0a404018"/>
          <w:color w:val="auto"/>
          <w:lang w:val="ru-RU"/>
        </w:rPr>
        <w:t xml:space="preserve">)», код дослідження </w:t>
      </w:r>
      <w:r w:rsidRPr="00327098">
        <w:rPr>
          <w:rStyle w:val="cs9b0062618"/>
          <w:color w:val="auto"/>
        </w:rPr>
        <w:t>AC</w:t>
      </w:r>
      <w:r w:rsidRPr="00327098">
        <w:rPr>
          <w:rStyle w:val="cs9b0062618"/>
          <w:color w:val="auto"/>
          <w:lang w:val="ru-RU"/>
        </w:rPr>
        <w:t>220-А-</w:t>
      </w:r>
      <w:r w:rsidRPr="00327098">
        <w:rPr>
          <w:rStyle w:val="cs9b0062618"/>
          <w:color w:val="auto"/>
        </w:rPr>
        <w:t>U</w:t>
      </w:r>
      <w:r w:rsidRPr="00327098">
        <w:rPr>
          <w:rStyle w:val="cs9b0062618"/>
          <w:color w:val="auto"/>
          <w:lang w:val="ru-RU"/>
        </w:rPr>
        <w:t>302</w:t>
      </w:r>
      <w:r w:rsidRPr="00327098">
        <w:rPr>
          <w:rStyle w:val="cs9f0a404018"/>
          <w:color w:val="auto"/>
          <w:lang w:val="ru-RU"/>
        </w:rPr>
        <w:t>, версія 7.0 від 26 травня 2021 року; спонсор - Дайічі Санкіо, Інк., [</w:t>
      </w:r>
      <w:r w:rsidRPr="00327098">
        <w:rPr>
          <w:rStyle w:val="cs9f0a404018"/>
          <w:color w:val="auto"/>
        </w:rPr>
        <w:t>Daiichi</w:t>
      </w:r>
      <w:r w:rsidRPr="00327098">
        <w:rPr>
          <w:rStyle w:val="cs9f0a404018"/>
          <w:color w:val="auto"/>
          <w:lang w:val="ru-RU"/>
        </w:rPr>
        <w:t xml:space="preserve"> </w:t>
      </w:r>
      <w:r w:rsidRPr="00327098">
        <w:rPr>
          <w:rStyle w:val="cs9f0a404018"/>
          <w:color w:val="auto"/>
        </w:rPr>
        <w:t>Sankyo</w:t>
      </w:r>
      <w:r w:rsidRPr="00327098">
        <w:rPr>
          <w:rStyle w:val="cs9f0a404018"/>
          <w:color w:val="auto"/>
          <w:lang w:val="ru-RU"/>
        </w:rPr>
        <w:t xml:space="preserve">, </w:t>
      </w:r>
      <w:r w:rsidRPr="00327098">
        <w:rPr>
          <w:rStyle w:val="cs9f0a404018"/>
          <w:color w:val="auto"/>
        </w:rPr>
        <w:t>Inc</w:t>
      </w:r>
      <w:r w:rsidRPr="00327098">
        <w:rPr>
          <w:rStyle w:val="cs9f0a404018"/>
          <w:color w:val="auto"/>
          <w:lang w:val="ru-RU"/>
        </w:rPr>
        <w:t>.], Сполучені Штати Америки</w:t>
      </w:r>
    </w:p>
    <w:p w14:paraId="002BAD5C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«ЛАБКОРП КЛІНІКАЛ ДЕВЕЛОПМЕНТ УКРАЇНА»</w:t>
      </w:r>
    </w:p>
    <w:p w14:paraId="26A65D51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756BD6C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5ADCE06" w14:textId="77777777" w:rsidR="00327098" w:rsidRPr="00327098" w:rsidRDefault="00327098" w:rsidP="00327098">
      <w:pPr>
        <w:jc w:val="both"/>
        <w:rPr>
          <w:rStyle w:val="cs80d9435b19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25.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19"/>
          <w:color w:val="auto"/>
          <w:lang w:val="ru-RU"/>
        </w:rPr>
        <w:t xml:space="preserve">Брошура дослідника препарату </w:t>
      </w:r>
      <w:r w:rsidRPr="00327098">
        <w:rPr>
          <w:rStyle w:val="cs9b0062619"/>
          <w:color w:val="auto"/>
        </w:rPr>
        <w:t>JNJ</w:t>
      </w:r>
      <w:r w:rsidRPr="00327098">
        <w:rPr>
          <w:rStyle w:val="cs9b0062619"/>
          <w:color w:val="auto"/>
          <w:lang w:val="ru-RU"/>
        </w:rPr>
        <w:t>-54767414 (даратумумаб), видання 18 від 17 грудня 2021 року; Інформація для пацієнта і Форма інформованої згоди, Модель для України, версія 8.0 від 14 березня 2022 року, українською та російською мовами</w:t>
      </w:r>
      <w:r w:rsidRPr="00327098">
        <w:rPr>
          <w:rStyle w:val="cs9f0a404019"/>
          <w:color w:val="auto"/>
          <w:lang w:val="ru-RU"/>
        </w:rPr>
        <w:t xml:space="preserve"> до протоколу клінічного дослідження «Фаза 3, рандомізоване контрольоване відкрите дослідження Велкейду (бортезоміб), мелфалану та преднізону (ВМП) у порівнянні з </w:t>
      </w:r>
      <w:r w:rsidRPr="00327098">
        <w:rPr>
          <w:rStyle w:val="cs9b0062619"/>
          <w:color w:val="auto"/>
          <w:lang w:val="ru-RU"/>
        </w:rPr>
        <w:t xml:space="preserve">даратумумабом </w:t>
      </w:r>
      <w:r w:rsidRPr="00327098">
        <w:rPr>
          <w:rStyle w:val="cs9f0a404019"/>
          <w:color w:val="auto"/>
          <w:lang w:val="ru-RU"/>
        </w:rPr>
        <w:t xml:space="preserve">у комбінації з ВМП (Д-ВМП) у раніше нелікованих пацієнтів з множинною мієломою, яким не показана високодозова терапія», код дослідження </w:t>
      </w:r>
      <w:r w:rsidRPr="00327098">
        <w:rPr>
          <w:rStyle w:val="cs9b0062619"/>
          <w:color w:val="auto"/>
          <w:lang w:val="ru-RU"/>
        </w:rPr>
        <w:t>54767414</w:t>
      </w:r>
      <w:r w:rsidRPr="00327098">
        <w:rPr>
          <w:rStyle w:val="cs9b0062619"/>
          <w:color w:val="auto"/>
        </w:rPr>
        <w:t>MMY</w:t>
      </w:r>
      <w:r w:rsidRPr="00327098">
        <w:rPr>
          <w:rStyle w:val="cs9b0062619"/>
          <w:color w:val="auto"/>
          <w:lang w:val="ru-RU"/>
        </w:rPr>
        <w:t>3007</w:t>
      </w:r>
      <w:r w:rsidRPr="00327098">
        <w:rPr>
          <w:rStyle w:val="cs9f0a404019"/>
          <w:color w:val="auto"/>
          <w:lang w:val="ru-RU"/>
        </w:rPr>
        <w:t>, з інкорпорованою поправкою 8 від 02 червня 2021 року; спонсор - «Янссен-Сілаг Інтернешнл Н.В.», Бельгія</w:t>
      </w:r>
    </w:p>
    <w:p w14:paraId="67C58455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14:paraId="1F72AE03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D8A699B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20221D9" w14:textId="77777777" w:rsidR="00327098" w:rsidRPr="00327098" w:rsidRDefault="00327098" w:rsidP="00327098">
      <w:pPr>
        <w:jc w:val="both"/>
        <w:rPr>
          <w:rStyle w:val="cs80d9435b20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lastRenderedPageBreak/>
        <w:t>26.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20"/>
          <w:color w:val="auto"/>
          <w:lang w:val="ru-RU"/>
        </w:rPr>
        <w:t xml:space="preserve">Оновлення Брошури для дослідника з препарату </w:t>
      </w:r>
      <w:r w:rsidRPr="00327098">
        <w:rPr>
          <w:rStyle w:val="cs9b0062620"/>
          <w:color w:val="auto"/>
        </w:rPr>
        <w:t>Coagulation</w:t>
      </w:r>
      <w:r w:rsidRPr="00327098">
        <w:rPr>
          <w:rStyle w:val="cs9b0062620"/>
          <w:color w:val="auto"/>
          <w:lang w:val="ru-RU"/>
        </w:rPr>
        <w:t xml:space="preserve"> </w:t>
      </w:r>
      <w:r w:rsidRPr="00327098">
        <w:rPr>
          <w:rStyle w:val="cs9b0062620"/>
          <w:color w:val="auto"/>
        </w:rPr>
        <w:t>Factor</w:t>
      </w:r>
      <w:r w:rsidRPr="00327098">
        <w:rPr>
          <w:rStyle w:val="cs9b0062620"/>
          <w:color w:val="auto"/>
          <w:lang w:val="ru-RU"/>
        </w:rPr>
        <w:t xml:space="preserve"> </w:t>
      </w:r>
      <w:r w:rsidRPr="00327098">
        <w:rPr>
          <w:rStyle w:val="cs9b0062620"/>
          <w:color w:val="auto"/>
        </w:rPr>
        <w:t>IX</w:t>
      </w:r>
      <w:r w:rsidRPr="00327098">
        <w:rPr>
          <w:rStyle w:val="cs9b0062620"/>
          <w:color w:val="auto"/>
          <w:lang w:val="ru-RU"/>
        </w:rPr>
        <w:t xml:space="preserve"> (</w:t>
      </w:r>
      <w:r w:rsidRPr="00327098">
        <w:rPr>
          <w:rStyle w:val="cs9b0062620"/>
          <w:color w:val="auto"/>
        </w:rPr>
        <w:t>Recombinant</w:t>
      </w:r>
      <w:r w:rsidRPr="00327098">
        <w:rPr>
          <w:rStyle w:val="cs9b0062620"/>
          <w:color w:val="auto"/>
          <w:lang w:val="ru-RU"/>
        </w:rPr>
        <w:t>) (</w:t>
      </w:r>
      <w:r w:rsidRPr="00327098">
        <w:rPr>
          <w:rStyle w:val="cs9b0062620"/>
          <w:color w:val="auto"/>
        </w:rPr>
        <w:t>APVO</w:t>
      </w:r>
      <w:r w:rsidRPr="00327098">
        <w:rPr>
          <w:rStyle w:val="cs9b0062620"/>
          <w:color w:val="auto"/>
          <w:lang w:val="ru-RU"/>
        </w:rPr>
        <w:t>101) на редакцію 11.0 від 18 січня 2022 р.; Подовження тривалості проведення клінічного випробування в світі та в Україні до 31 серпня 2022 р.</w:t>
      </w:r>
      <w:r w:rsidRPr="00327098">
        <w:rPr>
          <w:rStyle w:val="cs9f0a404020"/>
          <w:color w:val="auto"/>
          <w:lang w:val="ru-RU"/>
        </w:rPr>
        <w:t xml:space="preserve"> до протоколу клінічного дослідження «Оцінка препарату </w:t>
      </w:r>
      <w:r w:rsidRPr="00327098">
        <w:rPr>
          <w:rStyle w:val="cs9b0062620"/>
          <w:color w:val="auto"/>
          <w:lang w:val="ru-RU"/>
        </w:rPr>
        <w:t xml:space="preserve">рекомбінантного фактора </w:t>
      </w:r>
      <w:r w:rsidRPr="00327098">
        <w:rPr>
          <w:rStyle w:val="cs9b0062620"/>
          <w:color w:val="auto"/>
        </w:rPr>
        <w:t>IX</w:t>
      </w:r>
      <w:r w:rsidRPr="00327098">
        <w:rPr>
          <w:rStyle w:val="cs9b0062620"/>
          <w:color w:val="auto"/>
          <w:lang w:val="ru-RU"/>
        </w:rPr>
        <w:t xml:space="preserve">, </w:t>
      </w:r>
      <w:r w:rsidRPr="00327098">
        <w:rPr>
          <w:rStyle w:val="cs9b0062620"/>
          <w:color w:val="auto"/>
        </w:rPr>
        <w:t>APVO</w:t>
      </w:r>
      <w:r w:rsidRPr="00327098">
        <w:rPr>
          <w:rStyle w:val="cs9b0062620"/>
          <w:color w:val="auto"/>
          <w:lang w:val="ru-RU"/>
        </w:rPr>
        <w:t>101</w:t>
      </w:r>
      <w:r w:rsidRPr="00327098">
        <w:rPr>
          <w:rStyle w:val="cs9f0a404020"/>
          <w:color w:val="auto"/>
          <w:lang w:val="ru-RU"/>
        </w:rPr>
        <w:t xml:space="preserve">, у дітей, хворих на гемофілію В, яким раніше проводилося лікування даного захворювання», код дослідження </w:t>
      </w:r>
      <w:r w:rsidRPr="00327098">
        <w:rPr>
          <w:rStyle w:val="cs9b0062620"/>
          <w:color w:val="auto"/>
        </w:rPr>
        <w:t>APVO</w:t>
      </w:r>
      <w:r w:rsidRPr="00327098">
        <w:rPr>
          <w:rStyle w:val="cs9b0062620"/>
          <w:color w:val="auto"/>
          <w:lang w:val="ru-RU"/>
        </w:rPr>
        <w:t>101-903</w:t>
      </w:r>
      <w:r w:rsidRPr="00327098">
        <w:rPr>
          <w:rStyle w:val="cs9f0a404020"/>
          <w:color w:val="auto"/>
          <w:lang w:val="ru-RU"/>
        </w:rPr>
        <w:t>, редакція 3.0, поправка 2 від 29 липня 2020 р.; спонсор – «Медексус Фарма, Інк.» [</w:t>
      </w:r>
      <w:r w:rsidRPr="00327098">
        <w:rPr>
          <w:rStyle w:val="cs9f0a404020"/>
          <w:color w:val="auto"/>
        </w:rPr>
        <w:t>Medexus</w:t>
      </w:r>
      <w:r w:rsidRPr="00327098">
        <w:rPr>
          <w:rStyle w:val="cs9f0a404020"/>
          <w:color w:val="auto"/>
          <w:lang w:val="ru-RU"/>
        </w:rPr>
        <w:t xml:space="preserve"> </w:t>
      </w:r>
      <w:r w:rsidRPr="00327098">
        <w:rPr>
          <w:rStyle w:val="cs9f0a404020"/>
          <w:color w:val="auto"/>
        </w:rPr>
        <w:t>Pharma</w:t>
      </w:r>
      <w:r w:rsidRPr="00327098">
        <w:rPr>
          <w:rStyle w:val="cs9f0a404020"/>
          <w:color w:val="auto"/>
          <w:lang w:val="ru-RU"/>
        </w:rPr>
        <w:t xml:space="preserve">, </w:t>
      </w:r>
      <w:r w:rsidRPr="00327098">
        <w:rPr>
          <w:rStyle w:val="cs9f0a404020"/>
          <w:color w:val="auto"/>
        </w:rPr>
        <w:t>Inc</w:t>
      </w:r>
      <w:r w:rsidRPr="00327098">
        <w:rPr>
          <w:rStyle w:val="cs9f0a404020"/>
          <w:color w:val="auto"/>
          <w:lang w:val="ru-RU"/>
        </w:rPr>
        <w:t>.], США</w:t>
      </w:r>
    </w:p>
    <w:p w14:paraId="76D940B2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14:paraId="0793D5B8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D7A9A6E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3835CB4" w14:textId="77777777" w:rsidR="00327098" w:rsidRPr="00327098" w:rsidRDefault="00327098" w:rsidP="00327098">
      <w:pPr>
        <w:jc w:val="both"/>
        <w:rPr>
          <w:rStyle w:val="cs80d9435b21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27.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21"/>
          <w:color w:val="auto"/>
          <w:lang w:val="ru-RU"/>
        </w:rPr>
        <w:t>Подовження тривалості проведення клінічного випробування в світі та в Україні до 31 грудня 2022 р.; Зменшення запланованої кількості досліджуваних в Україні з 82 до 9 осіб</w:t>
      </w:r>
      <w:r w:rsidRPr="00327098">
        <w:rPr>
          <w:rStyle w:val="cs9f0a404021"/>
          <w:color w:val="auto"/>
          <w:lang w:val="ru-RU"/>
        </w:rPr>
        <w:t xml:space="preserve"> до протоколу клінічного випробування «Дослідження ІІ фази з метою оцінки безпечності й ефективності терапії препаратом </w:t>
      </w:r>
      <w:r w:rsidRPr="00327098">
        <w:rPr>
          <w:rStyle w:val="cs9b0062621"/>
          <w:color w:val="auto"/>
        </w:rPr>
        <w:t>SYD</w:t>
      </w:r>
      <w:r w:rsidRPr="00327098">
        <w:rPr>
          <w:rStyle w:val="cs9b0062621"/>
          <w:color w:val="auto"/>
          <w:lang w:val="ru-RU"/>
        </w:rPr>
        <w:t>985</w:t>
      </w:r>
      <w:r w:rsidRPr="00327098">
        <w:rPr>
          <w:rStyle w:val="cs9f0a404021"/>
          <w:color w:val="auto"/>
          <w:lang w:val="ru-RU"/>
        </w:rPr>
        <w:t xml:space="preserve">, кон’югатом антитіла та лікарської речовини, що проводиться в одній групі пацієнток із рецидивним, поширеним або метастатичним раком ендометрію з експресією </w:t>
      </w:r>
      <w:r w:rsidRPr="00327098">
        <w:rPr>
          <w:rStyle w:val="cs9f0a404021"/>
          <w:color w:val="auto"/>
        </w:rPr>
        <w:t>HER</w:t>
      </w:r>
      <w:r w:rsidRPr="00327098">
        <w:rPr>
          <w:rStyle w:val="cs9f0a404021"/>
          <w:color w:val="auto"/>
          <w:lang w:val="ru-RU"/>
        </w:rPr>
        <w:t xml:space="preserve">2, у яких раніше було виявлено прогресування захворювання на тлі чи після проведення хіміотерапії першої лінії на основі препаратів платини», код дослідження </w:t>
      </w:r>
      <w:r w:rsidRPr="00327098">
        <w:rPr>
          <w:rStyle w:val="cs9b0062621"/>
          <w:color w:val="auto"/>
        </w:rPr>
        <w:t>SYD</w:t>
      </w:r>
      <w:r w:rsidRPr="00327098">
        <w:rPr>
          <w:rStyle w:val="cs9b0062621"/>
          <w:color w:val="auto"/>
          <w:lang w:val="ru-RU"/>
        </w:rPr>
        <w:t>985.003</w:t>
      </w:r>
      <w:r w:rsidRPr="00327098">
        <w:rPr>
          <w:rStyle w:val="cs9f0a404021"/>
          <w:color w:val="auto"/>
          <w:lang w:val="ru-RU"/>
        </w:rPr>
        <w:t>, редакція 3.0 від 30 вересня 2020 р.; спонсор - «Бійондіс Б.В.», [</w:t>
      </w:r>
      <w:r w:rsidRPr="00327098">
        <w:rPr>
          <w:rStyle w:val="cs9f0a404021"/>
          <w:color w:val="auto"/>
        </w:rPr>
        <w:t>Byondis</w:t>
      </w:r>
      <w:r w:rsidRPr="00327098">
        <w:rPr>
          <w:rStyle w:val="cs9f0a404021"/>
          <w:color w:val="auto"/>
          <w:lang w:val="ru-RU"/>
        </w:rPr>
        <w:t xml:space="preserve"> </w:t>
      </w:r>
      <w:r w:rsidRPr="00327098">
        <w:rPr>
          <w:rStyle w:val="cs9f0a404021"/>
          <w:color w:val="auto"/>
        </w:rPr>
        <w:t>B</w:t>
      </w:r>
      <w:r w:rsidRPr="00327098">
        <w:rPr>
          <w:rStyle w:val="cs9f0a404021"/>
          <w:color w:val="auto"/>
          <w:lang w:val="ru-RU"/>
        </w:rPr>
        <w:t>.</w:t>
      </w:r>
      <w:r w:rsidRPr="00327098">
        <w:rPr>
          <w:rStyle w:val="cs9f0a404021"/>
          <w:color w:val="auto"/>
        </w:rPr>
        <w:t>V</w:t>
      </w:r>
      <w:r w:rsidRPr="00327098">
        <w:rPr>
          <w:rStyle w:val="cs9f0a404021"/>
          <w:color w:val="auto"/>
          <w:lang w:val="ru-RU"/>
        </w:rPr>
        <w:t>.], Нідерланди</w:t>
      </w:r>
    </w:p>
    <w:p w14:paraId="11885111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14:paraId="359AAD67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9FB130D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01689E8" w14:textId="77777777" w:rsidR="00327098" w:rsidRPr="00327098" w:rsidRDefault="00327098" w:rsidP="00327098">
      <w:pPr>
        <w:jc w:val="both"/>
        <w:rPr>
          <w:rStyle w:val="cs80d9435b22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28.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22"/>
          <w:color w:val="auto"/>
          <w:lang w:val="ru-RU"/>
        </w:rPr>
        <w:t xml:space="preserve">Оновлений Протокол клінічного дослідження </w:t>
      </w:r>
      <w:r w:rsidRPr="00327098">
        <w:rPr>
          <w:rStyle w:val="cs9b0062622"/>
          <w:color w:val="auto"/>
        </w:rPr>
        <w:t>INCMGA</w:t>
      </w:r>
      <w:r w:rsidRPr="00327098">
        <w:rPr>
          <w:rStyle w:val="cs9b0062622"/>
          <w:color w:val="auto"/>
          <w:lang w:val="ru-RU"/>
        </w:rPr>
        <w:t xml:space="preserve"> 0012-304, версія 2 з інкорпорованою поправкою 1 від 16 грудня 2021 року; Брошура дослідника Ретіфанлімабу (</w:t>
      </w:r>
      <w:r w:rsidRPr="00327098">
        <w:rPr>
          <w:rStyle w:val="cs9b0062622"/>
          <w:color w:val="auto"/>
        </w:rPr>
        <w:t>INCMGA</w:t>
      </w:r>
      <w:r w:rsidRPr="00327098">
        <w:rPr>
          <w:rStyle w:val="cs9b0062622"/>
          <w:color w:val="auto"/>
          <w:lang w:val="ru-RU"/>
        </w:rPr>
        <w:t xml:space="preserve">00012), видання 8 від 10 листопада 2021 року, англійською мовою; Інформаційний листок і форма згоди, версія </w:t>
      </w:r>
      <w:r w:rsidRPr="00327098">
        <w:rPr>
          <w:rStyle w:val="cs9b0062622"/>
          <w:color w:val="auto"/>
        </w:rPr>
        <w:t>V</w:t>
      </w:r>
      <w:r w:rsidRPr="00327098">
        <w:rPr>
          <w:rStyle w:val="cs9b0062622"/>
          <w:color w:val="auto"/>
          <w:lang w:val="ru-RU"/>
        </w:rPr>
        <w:t>4.0</w:t>
      </w:r>
      <w:r w:rsidRPr="00327098">
        <w:rPr>
          <w:rStyle w:val="cs9b0062622"/>
          <w:color w:val="auto"/>
        </w:rPr>
        <w:t>UKR</w:t>
      </w:r>
      <w:r w:rsidRPr="00327098">
        <w:rPr>
          <w:rStyle w:val="cs9b0062622"/>
          <w:color w:val="auto"/>
          <w:lang w:val="ru-RU"/>
        </w:rPr>
        <w:t>(</w:t>
      </w:r>
      <w:r w:rsidRPr="00327098">
        <w:rPr>
          <w:rStyle w:val="cs9b0062622"/>
          <w:color w:val="auto"/>
        </w:rPr>
        <w:t>uk</w:t>
      </w:r>
      <w:r w:rsidRPr="00327098">
        <w:rPr>
          <w:rStyle w:val="cs9b0062622"/>
          <w:color w:val="auto"/>
          <w:lang w:val="ru-RU"/>
        </w:rPr>
        <w:t xml:space="preserve">)1.0 від 17 січня 2022 року, переклад українською мовою від 23 лютого 2022 року; Інформаційний листок і форма згоди, версія </w:t>
      </w:r>
      <w:r w:rsidRPr="00327098">
        <w:rPr>
          <w:rStyle w:val="cs9b0062622"/>
          <w:color w:val="auto"/>
        </w:rPr>
        <w:t>V</w:t>
      </w:r>
      <w:r w:rsidRPr="00327098">
        <w:rPr>
          <w:rStyle w:val="cs9b0062622"/>
          <w:color w:val="auto"/>
          <w:lang w:val="ru-RU"/>
        </w:rPr>
        <w:t>4.0</w:t>
      </w:r>
      <w:r w:rsidRPr="00327098">
        <w:rPr>
          <w:rStyle w:val="cs9b0062622"/>
          <w:color w:val="auto"/>
        </w:rPr>
        <w:t>UKR</w:t>
      </w:r>
      <w:r w:rsidRPr="00327098">
        <w:rPr>
          <w:rStyle w:val="cs9b0062622"/>
          <w:color w:val="auto"/>
          <w:lang w:val="ru-RU"/>
        </w:rPr>
        <w:t>(</w:t>
      </w:r>
      <w:r w:rsidRPr="00327098">
        <w:rPr>
          <w:rStyle w:val="cs9b0062622"/>
          <w:color w:val="auto"/>
        </w:rPr>
        <w:t>ru</w:t>
      </w:r>
      <w:r w:rsidRPr="00327098">
        <w:rPr>
          <w:rStyle w:val="cs9b0062622"/>
          <w:color w:val="auto"/>
          <w:lang w:val="ru-RU"/>
        </w:rPr>
        <w:t xml:space="preserve">)1.0 від 17 січня 2022 року, переклад російською мовою від 23 лютого 2022 року; Спрощена характеристика ДЛЗ </w:t>
      </w:r>
      <w:r w:rsidRPr="00327098">
        <w:rPr>
          <w:rStyle w:val="cs9b0062622"/>
          <w:color w:val="auto"/>
        </w:rPr>
        <w:t>Pemetrexed</w:t>
      </w:r>
      <w:r w:rsidRPr="00327098">
        <w:rPr>
          <w:rStyle w:val="cs9b0062622"/>
          <w:color w:val="auto"/>
          <w:lang w:val="ru-RU"/>
        </w:rPr>
        <w:t xml:space="preserve"> </w:t>
      </w:r>
      <w:r w:rsidRPr="00327098">
        <w:rPr>
          <w:rStyle w:val="cs9b0062622"/>
          <w:color w:val="auto"/>
        </w:rPr>
        <w:t>Accord</w:t>
      </w:r>
      <w:r w:rsidRPr="00327098">
        <w:rPr>
          <w:rStyle w:val="cs9b0062622"/>
          <w:color w:val="auto"/>
          <w:lang w:val="ru-RU"/>
        </w:rPr>
        <w:t xml:space="preserve">, концентрат 25 мг/мл для приготування розчину для інфузій 25 мг/мл, англійською мовою; Включення додаткової лікарської форми ДЛЗ Пеметрексед 100 мг і 500 мг у вигляді концентрату 25 мг/мл для приготування розчину для інфузій (виробники: </w:t>
      </w:r>
      <w:r w:rsidRPr="00327098">
        <w:rPr>
          <w:rStyle w:val="cs9b0062622"/>
          <w:color w:val="auto"/>
        </w:rPr>
        <w:t>ACCORD</w:t>
      </w:r>
      <w:r w:rsidRPr="00327098">
        <w:rPr>
          <w:rStyle w:val="cs9b0062622"/>
          <w:color w:val="auto"/>
          <w:lang w:val="ru-RU"/>
        </w:rPr>
        <w:t xml:space="preserve"> </w:t>
      </w:r>
      <w:r w:rsidRPr="00327098">
        <w:rPr>
          <w:rStyle w:val="cs9b0062622"/>
          <w:color w:val="auto"/>
        </w:rPr>
        <w:t>HEALTHCARE</w:t>
      </w:r>
      <w:r w:rsidRPr="00327098">
        <w:rPr>
          <w:rStyle w:val="cs9b0062622"/>
          <w:color w:val="auto"/>
          <w:lang w:val="ru-RU"/>
        </w:rPr>
        <w:t xml:space="preserve"> </w:t>
      </w:r>
      <w:r w:rsidRPr="00327098">
        <w:rPr>
          <w:rStyle w:val="cs9b0062622"/>
          <w:color w:val="auto"/>
        </w:rPr>
        <w:t>LIMITED</w:t>
      </w:r>
      <w:r w:rsidRPr="00327098">
        <w:rPr>
          <w:rStyle w:val="cs9b0062622"/>
          <w:color w:val="auto"/>
          <w:lang w:val="ru-RU"/>
        </w:rPr>
        <w:t xml:space="preserve">, Об’єднане Королівство; </w:t>
      </w:r>
      <w:r w:rsidRPr="00327098">
        <w:rPr>
          <w:rStyle w:val="cs9b0062622"/>
          <w:color w:val="auto"/>
        </w:rPr>
        <w:t>Accord</w:t>
      </w:r>
      <w:r w:rsidRPr="00327098">
        <w:rPr>
          <w:rStyle w:val="cs9b0062622"/>
          <w:color w:val="auto"/>
          <w:lang w:val="ru-RU"/>
        </w:rPr>
        <w:t xml:space="preserve"> </w:t>
      </w:r>
      <w:r w:rsidRPr="00327098">
        <w:rPr>
          <w:rStyle w:val="cs9b0062622"/>
          <w:color w:val="auto"/>
        </w:rPr>
        <w:t>Healthcare</w:t>
      </w:r>
      <w:r w:rsidRPr="00327098">
        <w:rPr>
          <w:rStyle w:val="cs9b0062622"/>
          <w:color w:val="auto"/>
          <w:lang w:val="ru-RU"/>
        </w:rPr>
        <w:t xml:space="preserve"> </w:t>
      </w:r>
      <w:r w:rsidRPr="00327098">
        <w:rPr>
          <w:rStyle w:val="cs9b0062622"/>
          <w:color w:val="auto"/>
        </w:rPr>
        <w:t>Polska</w:t>
      </w:r>
      <w:r w:rsidRPr="00327098">
        <w:rPr>
          <w:rStyle w:val="cs9b0062622"/>
          <w:color w:val="auto"/>
          <w:lang w:val="ru-RU"/>
        </w:rPr>
        <w:t xml:space="preserve"> </w:t>
      </w:r>
      <w:r w:rsidRPr="00327098">
        <w:rPr>
          <w:rStyle w:val="cs9b0062622"/>
          <w:color w:val="auto"/>
        </w:rPr>
        <w:t>Sp</w:t>
      </w:r>
      <w:r w:rsidRPr="00327098">
        <w:rPr>
          <w:rStyle w:val="cs9b0062622"/>
          <w:color w:val="auto"/>
          <w:lang w:val="ru-RU"/>
        </w:rPr>
        <w:t xml:space="preserve">. </w:t>
      </w:r>
      <w:r w:rsidRPr="00327098">
        <w:rPr>
          <w:rStyle w:val="cs9b0062622"/>
          <w:color w:val="auto"/>
        </w:rPr>
        <w:t>z</w:t>
      </w:r>
      <w:r w:rsidRPr="00327098">
        <w:rPr>
          <w:rStyle w:val="cs9b0062622"/>
          <w:color w:val="auto"/>
          <w:lang w:val="ru-RU"/>
        </w:rPr>
        <w:t xml:space="preserve"> </w:t>
      </w:r>
      <w:r w:rsidRPr="00327098">
        <w:rPr>
          <w:rStyle w:val="cs9b0062622"/>
          <w:color w:val="auto"/>
        </w:rPr>
        <w:t>o</w:t>
      </w:r>
      <w:r w:rsidRPr="00327098">
        <w:rPr>
          <w:rStyle w:val="cs9b0062622"/>
          <w:color w:val="auto"/>
          <w:lang w:val="ru-RU"/>
        </w:rPr>
        <w:t>.</w:t>
      </w:r>
      <w:r w:rsidRPr="00327098">
        <w:rPr>
          <w:rStyle w:val="cs9b0062622"/>
          <w:color w:val="auto"/>
        </w:rPr>
        <w:t>o</w:t>
      </w:r>
      <w:r w:rsidRPr="00327098">
        <w:rPr>
          <w:rStyle w:val="cs9b0062622"/>
          <w:color w:val="auto"/>
          <w:lang w:val="ru-RU"/>
        </w:rPr>
        <w:t xml:space="preserve">. </w:t>
      </w:r>
      <w:r w:rsidRPr="00327098">
        <w:rPr>
          <w:rStyle w:val="cs9b0062622"/>
          <w:color w:val="auto"/>
        </w:rPr>
        <w:t>Magazyn</w:t>
      </w:r>
      <w:r w:rsidRPr="00327098">
        <w:rPr>
          <w:rStyle w:val="cs9b0062622"/>
          <w:color w:val="auto"/>
          <w:lang w:val="ru-RU"/>
        </w:rPr>
        <w:t xml:space="preserve"> </w:t>
      </w:r>
      <w:r w:rsidRPr="00327098">
        <w:rPr>
          <w:rStyle w:val="cs9b0062622"/>
          <w:color w:val="auto"/>
        </w:rPr>
        <w:t>Importera</w:t>
      </w:r>
      <w:r w:rsidRPr="00327098">
        <w:rPr>
          <w:rStyle w:val="cs9b0062622"/>
          <w:color w:val="auto"/>
          <w:lang w:val="ru-RU"/>
        </w:rPr>
        <w:t xml:space="preserve">, Польща; </w:t>
      </w:r>
      <w:r w:rsidRPr="00327098">
        <w:rPr>
          <w:rStyle w:val="cs9b0062622"/>
          <w:color w:val="auto"/>
        </w:rPr>
        <w:t>WESSLING</w:t>
      </w:r>
      <w:r w:rsidRPr="00327098">
        <w:rPr>
          <w:rStyle w:val="cs9b0062622"/>
          <w:color w:val="auto"/>
          <w:lang w:val="ru-RU"/>
        </w:rPr>
        <w:t xml:space="preserve"> </w:t>
      </w:r>
      <w:r w:rsidRPr="00327098">
        <w:rPr>
          <w:rStyle w:val="cs9b0062622"/>
          <w:color w:val="auto"/>
        </w:rPr>
        <w:t>Hungary</w:t>
      </w:r>
      <w:r w:rsidRPr="00327098">
        <w:rPr>
          <w:rStyle w:val="cs9b0062622"/>
          <w:color w:val="auto"/>
          <w:lang w:val="ru-RU"/>
        </w:rPr>
        <w:t xml:space="preserve"> </w:t>
      </w:r>
      <w:r w:rsidRPr="00327098">
        <w:rPr>
          <w:rStyle w:val="cs9b0062622"/>
          <w:color w:val="auto"/>
        </w:rPr>
        <w:t>Kft</w:t>
      </w:r>
      <w:r w:rsidRPr="00327098">
        <w:rPr>
          <w:rStyle w:val="cs9b0062622"/>
          <w:color w:val="auto"/>
          <w:lang w:val="ru-RU"/>
        </w:rPr>
        <w:t xml:space="preserve">., Угорщина; </w:t>
      </w:r>
      <w:r w:rsidRPr="00327098">
        <w:rPr>
          <w:rStyle w:val="cs9b0062622"/>
          <w:color w:val="auto"/>
        </w:rPr>
        <w:t>LABORATORI</w:t>
      </w:r>
      <w:r w:rsidRPr="00327098">
        <w:rPr>
          <w:rStyle w:val="cs9b0062622"/>
          <w:color w:val="auto"/>
          <w:lang w:val="ru-RU"/>
        </w:rPr>
        <w:t xml:space="preserve"> </w:t>
      </w:r>
      <w:r w:rsidRPr="00327098">
        <w:rPr>
          <w:rStyle w:val="cs9b0062622"/>
          <w:color w:val="auto"/>
        </w:rPr>
        <w:t>FUNDACI</w:t>
      </w:r>
      <w:r w:rsidRPr="00327098">
        <w:rPr>
          <w:rStyle w:val="cs9b0062622"/>
          <w:color w:val="auto"/>
          <w:lang w:val="ru-RU"/>
        </w:rPr>
        <w:t xml:space="preserve">Ó </w:t>
      </w:r>
      <w:r w:rsidRPr="00327098">
        <w:rPr>
          <w:rStyle w:val="cs9b0062622"/>
          <w:color w:val="auto"/>
        </w:rPr>
        <w:t>DAU</w:t>
      </w:r>
      <w:r w:rsidRPr="00327098">
        <w:rPr>
          <w:rStyle w:val="cs9b0062622"/>
          <w:color w:val="auto"/>
          <w:lang w:val="ru-RU"/>
        </w:rPr>
        <w:t>, Іспанія); Зразок маркування коробки ДЛЗ Пеметрексед 100 мг/4 мл концентрат для приготування розчину для інфузії, від 18 січня 2022 року, українською мовою; Зразок маркування флакону ДЛЗ Пеметрексед 100 мг/4 мл концентрат для приготування розчину для інфузії (25 мг/мл) від 18 січня 2022 року, українською мовою; Зразок маркування коробки ДЛЗ Пеметрексед 500 мг/20 мл концентрат для приготування розчину для інфузії, від 18 січня 2022 року, українською мовою; Зразок маркування флакону ДЛЗ Пеметрексед 500 мг/20 мл концентрат для приготування розчину для інфузії (25 мг/мл), від 18 січня 2022 року, українською мовою</w:t>
      </w:r>
      <w:r w:rsidRPr="00327098">
        <w:rPr>
          <w:rStyle w:val="cs9f0a404022"/>
          <w:color w:val="auto"/>
          <w:lang w:val="ru-RU"/>
        </w:rPr>
        <w:t xml:space="preserve"> до протоколу клінічного дослідження «Рандомізоване, подвійне сліпе дослідження фази 3 для оцінки хіміотерапії препаратами на основі платини у комбінації з препаратом </w:t>
      </w:r>
      <w:r w:rsidRPr="00327098">
        <w:rPr>
          <w:rStyle w:val="cs9b0062622"/>
          <w:color w:val="auto"/>
        </w:rPr>
        <w:t>INCMGA</w:t>
      </w:r>
      <w:r w:rsidRPr="00327098">
        <w:rPr>
          <w:rStyle w:val="cs9b0062622"/>
          <w:color w:val="auto"/>
          <w:lang w:val="ru-RU"/>
        </w:rPr>
        <w:t xml:space="preserve">00012 </w:t>
      </w:r>
      <w:r w:rsidRPr="00327098">
        <w:rPr>
          <w:rStyle w:val="cs9f0a404022"/>
          <w:color w:val="auto"/>
          <w:lang w:val="ru-RU"/>
        </w:rPr>
        <w:t>або без нього в якості терапії першої лінії при метастатичному плоскоклітинному і неплоскоклітинному недрібноклітинному раку легенів (</w:t>
      </w:r>
      <w:r w:rsidRPr="00327098">
        <w:rPr>
          <w:rStyle w:val="cs9f0a404022"/>
          <w:color w:val="auto"/>
        </w:rPr>
        <w:t>POD</w:t>
      </w:r>
      <w:r w:rsidRPr="00327098">
        <w:rPr>
          <w:rStyle w:val="cs9f0a404022"/>
          <w:color w:val="auto"/>
          <w:lang w:val="ru-RU"/>
        </w:rPr>
        <w:t>1</w:t>
      </w:r>
      <w:r w:rsidRPr="00327098">
        <w:rPr>
          <w:rStyle w:val="cs9f0a404022"/>
          <w:color w:val="auto"/>
        </w:rPr>
        <w:t>UM</w:t>
      </w:r>
      <w:r w:rsidRPr="00327098">
        <w:rPr>
          <w:rStyle w:val="cs9f0a404022"/>
          <w:color w:val="auto"/>
          <w:lang w:val="ru-RU"/>
        </w:rPr>
        <w:t xml:space="preserve">-304)», код дослідження </w:t>
      </w:r>
      <w:r w:rsidRPr="00327098">
        <w:rPr>
          <w:rStyle w:val="cs9b0062622"/>
          <w:color w:val="auto"/>
        </w:rPr>
        <w:t>INCMGA</w:t>
      </w:r>
      <w:r w:rsidRPr="00327098">
        <w:rPr>
          <w:rStyle w:val="cs9b0062622"/>
          <w:color w:val="auto"/>
          <w:lang w:val="ru-RU"/>
        </w:rPr>
        <w:t xml:space="preserve"> 0012-304</w:t>
      </w:r>
      <w:r w:rsidRPr="00327098">
        <w:rPr>
          <w:rStyle w:val="cs9f0a404022"/>
          <w:color w:val="auto"/>
          <w:lang w:val="ru-RU"/>
        </w:rPr>
        <w:t xml:space="preserve">, версія 1 від 14 листопада 2019 року; спонсор - </w:t>
      </w:r>
      <w:r w:rsidRPr="00327098">
        <w:rPr>
          <w:rStyle w:val="cs9f0a404022"/>
          <w:color w:val="auto"/>
        </w:rPr>
        <w:t>Incyte</w:t>
      </w:r>
      <w:r w:rsidRPr="00327098">
        <w:rPr>
          <w:rStyle w:val="cs9f0a404022"/>
          <w:color w:val="auto"/>
          <w:lang w:val="ru-RU"/>
        </w:rPr>
        <w:t xml:space="preserve"> </w:t>
      </w:r>
      <w:r w:rsidRPr="00327098">
        <w:rPr>
          <w:rStyle w:val="cs9f0a404022"/>
          <w:color w:val="auto"/>
        </w:rPr>
        <w:t>Corporation</w:t>
      </w:r>
      <w:r w:rsidRPr="00327098">
        <w:rPr>
          <w:rStyle w:val="cs9f0a404022"/>
          <w:color w:val="auto"/>
          <w:lang w:val="ru-RU"/>
        </w:rPr>
        <w:t xml:space="preserve">, </w:t>
      </w:r>
      <w:r w:rsidRPr="00327098">
        <w:rPr>
          <w:rStyle w:val="cs9f0a404022"/>
          <w:color w:val="auto"/>
        </w:rPr>
        <w:t>United</w:t>
      </w:r>
      <w:r w:rsidRPr="00327098">
        <w:rPr>
          <w:rStyle w:val="cs9f0a404022"/>
          <w:color w:val="auto"/>
          <w:lang w:val="ru-RU"/>
        </w:rPr>
        <w:t xml:space="preserve"> </w:t>
      </w:r>
      <w:r w:rsidRPr="00327098">
        <w:rPr>
          <w:rStyle w:val="cs9f0a404022"/>
          <w:color w:val="auto"/>
        </w:rPr>
        <w:t>States</w:t>
      </w:r>
    </w:p>
    <w:p w14:paraId="7BB534E3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14:paraId="71BADDBA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8D91A63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BD61E82" w14:textId="77777777" w:rsidR="00327098" w:rsidRPr="00327098" w:rsidRDefault="00327098" w:rsidP="00327098">
      <w:pPr>
        <w:jc w:val="both"/>
        <w:rPr>
          <w:rStyle w:val="cs80d9435b23"/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b/>
          <w:sz w:val="20"/>
          <w:szCs w:val="20"/>
          <w:lang w:val="ru-RU"/>
        </w:rPr>
        <w:t>29.</w:t>
      </w:r>
      <w:r w:rsidRPr="00327098">
        <w:rPr>
          <w:rFonts w:ascii="Arial" w:hAnsi="Arial" w:cs="Arial"/>
          <w:sz w:val="20"/>
          <w:szCs w:val="20"/>
          <w:lang w:val="ru-RU"/>
        </w:rPr>
        <w:t xml:space="preserve"> </w:t>
      </w:r>
      <w:r w:rsidRPr="00327098">
        <w:rPr>
          <w:rStyle w:val="cs9b0062623"/>
          <w:color w:val="auto"/>
          <w:lang w:val="ru-RU"/>
        </w:rPr>
        <w:t xml:space="preserve">Оновлений протокол клінічного дослідження </w:t>
      </w:r>
      <w:r w:rsidRPr="00327098">
        <w:rPr>
          <w:rStyle w:val="cs9b0062623"/>
          <w:color w:val="auto"/>
        </w:rPr>
        <w:t>HLX</w:t>
      </w:r>
      <w:r w:rsidRPr="00327098">
        <w:rPr>
          <w:rStyle w:val="cs9b0062623"/>
          <w:color w:val="auto"/>
          <w:lang w:val="ru-RU"/>
        </w:rPr>
        <w:t>10-004-</w:t>
      </w:r>
      <w:r w:rsidRPr="00327098">
        <w:rPr>
          <w:rStyle w:val="cs9b0062623"/>
          <w:color w:val="auto"/>
        </w:rPr>
        <w:t>NSCLC</w:t>
      </w:r>
      <w:r w:rsidRPr="00327098">
        <w:rPr>
          <w:rStyle w:val="cs9b0062623"/>
          <w:color w:val="auto"/>
          <w:lang w:val="ru-RU"/>
        </w:rPr>
        <w:t xml:space="preserve">303, редакція 5.0 від 31 грудня 2021 р.; Синопсис оновленого протоколу клінічного дослідження </w:t>
      </w:r>
      <w:r w:rsidRPr="00327098">
        <w:rPr>
          <w:rStyle w:val="cs9b0062623"/>
          <w:color w:val="auto"/>
        </w:rPr>
        <w:t>HLX</w:t>
      </w:r>
      <w:r w:rsidRPr="00327098">
        <w:rPr>
          <w:rStyle w:val="cs9b0062623"/>
          <w:color w:val="auto"/>
          <w:lang w:val="ru-RU"/>
        </w:rPr>
        <w:t>10-004-</w:t>
      </w:r>
      <w:r w:rsidRPr="00327098">
        <w:rPr>
          <w:rStyle w:val="cs9b0062623"/>
          <w:color w:val="auto"/>
        </w:rPr>
        <w:t>NSCLC</w:t>
      </w:r>
      <w:r w:rsidRPr="00327098">
        <w:rPr>
          <w:rStyle w:val="cs9b0062623"/>
          <w:color w:val="auto"/>
          <w:lang w:val="ru-RU"/>
        </w:rPr>
        <w:t xml:space="preserve">303, редакція 5.0 від 31 грудня 2021 р., остаточний переклад з англійської мови на українську мову від 13 квітня 2022 р.; Форма інформованої згоди для участі у науковому клінічному дослідженні, остаточна версія 5.0 від 31 березня 2022 р., остаточний переклад з англійської мови на українську мову від 14 квітня 2022 р., остаточний переклад з англійської мови на російську мову від 14 квітня 2022 р.; Форма інформованої згоди на лікування після першого прогресування захворювання, остаточна версія 4.0 від 31 березня 2022 р., остаточний переклад з англійської мови на українську мову від 14 квітня 2022 р., остаточний переклад з англійської мови на російську мову від 14 квітня 2022 р.; Форма інформованої згоди щодо дострокового припинення прийому досліджуваного препарату, остаточна версія 3.0 від 31 березня 2022 р., остаточний переклад з англійської мови на українську мову від 14 квітня 2022 р., остаточний переклад з англійської мови на російську мову від 14 квітня 2022 р.; Форма інформованої згоди вагітної партнерки учасника дослідження, остаточна версія </w:t>
      </w:r>
      <w:r w:rsidRPr="00327098">
        <w:rPr>
          <w:rStyle w:val="cs9b0062623"/>
          <w:color w:val="auto"/>
          <w:lang w:val="ru-RU"/>
        </w:rPr>
        <w:lastRenderedPageBreak/>
        <w:t xml:space="preserve">4.0 від 31 березня 2022 р., остаточний переклад з англійської мови на українську мову від 13 квітня 2022 р., остаточний переклад з англійської мови на російську мову від 13 квітня 2022 р.; Брошура для дослідника з препарату </w:t>
      </w:r>
      <w:r w:rsidRPr="00327098">
        <w:rPr>
          <w:rStyle w:val="cs9b0062623"/>
          <w:color w:val="auto"/>
        </w:rPr>
        <w:t>HLX</w:t>
      </w:r>
      <w:r w:rsidRPr="00327098">
        <w:rPr>
          <w:rStyle w:val="cs9b0062623"/>
          <w:color w:val="auto"/>
          <w:lang w:val="ru-RU"/>
        </w:rPr>
        <w:t>10, редакція 5.0 від 25 жовтня 2021 р.</w:t>
      </w:r>
      <w:r w:rsidRPr="00327098">
        <w:rPr>
          <w:rStyle w:val="cs9f0a404023"/>
          <w:color w:val="auto"/>
          <w:lang w:val="ru-RU"/>
        </w:rPr>
        <w:t xml:space="preserve"> до протоколу клінічного дослідження «Рандомізоване подвійне сліпе багатоцентрове фази </w:t>
      </w:r>
      <w:r w:rsidRPr="00327098">
        <w:rPr>
          <w:rStyle w:val="cs9f0a404023"/>
          <w:color w:val="auto"/>
        </w:rPr>
        <w:t>III</w:t>
      </w:r>
      <w:r w:rsidRPr="00327098">
        <w:rPr>
          <w:rStyle w:val="cs9f0a404023"/>
          <w:color w:val="auto"/>
          <w:lang w:val="ru-RU"/>
        </w:rPr>
        <w:t xml:space="preserve"> клінічне дослідження </w:t>
      </w:r>
      <w:r w:rsidRPr="00327098">
        <w:rPr>
          <w:rStyle w:val="cs9b0062623"/>
          <w:color w:val="auto"/>
        </w:rPr>
        <w:t>HLX</w:t>
      </w:r>
      <w:r w:rsidRPr="00327098">
        <w:rPr>
          <w:rStyle w:val="cs9b0062623"/>
          <w:color w:val="auto"/>
          <w:lang w:val="ru-RU"/>
        </w:rPr>
        <w:t xml:space="preserve">10 (рекомбінантного гуманізованого моноклонального антитіла до </w:t>
      </w:r>
      <w:r w:rsidRPr="00327098">
        <w:rPr>
          <w:rStyle w:val="cs9b0062623"/>
          <w:color w:val="auto"/>
        </w:rPr>
        <w:t>PD</w:t>
      </w:r>
      <w:r w:rsidRPr="00327098">
        <w:rPr>
          <w:rStyle w:val="cs9b0062623"/>
          <w:color w:val="auto"/>
          <w:lang w:val="ru-RU"/>
        </w:rPr>
        <w:t>-1 (анти-</w:t>
      </w:r>
      <w:r w:rsidRPr="00327098">
        <w:rPr>
          <w:rStyle w:val="cs9b0062623"/>
          <w:color w:val="auto"/>
        </w:rPr>
        <w:t>PD</w:t>
      </w:r>
      <w:r w:rsidRPr="00327098">
        <w:rPr>
          <w:rStyle w:val="cs9b0062623"/>
          <w:color w:val="auto"/>
          <w:lang w:val="ru-RU"/>
        </w:rPr>
        <w:t>-1) для ін’єкцій)</w:t>
      </w:r>
      <w:r w:rsidRPr="00327098">
        <w:rPr>
          <w:rStyle w:val="cs9f0a404023"/>
          <w:color w:val="auto"/>
          <w:lang w:val="ru-RU"/>
        </w:rPr>
        <w:t xml:space="preserve"> + хіміотерапія (карбоплатин + зв’язаний з альбуміновими наночастинками паклітаксел (наб- паклітаксел)) у порівнянні з хіміотерапією (карбоплатин + наб-паклітаксел) в якості терапії першої лінії при місцево-поширеному або метастатичному плоскоклітинному недрібноклітинному раку легені (НДКРЛ)», код дослідження </w:t>
      </w:r>
      <w:r w:rsidRPr="00327098">
        <w:rPr>
          <w:rStyle w:val="cs9b0062623"/>
          <w:color w:val="auto"/>
        </w:rPr>
        <w:t>HLX</w:t>
      </w:r>
      <w:r w:rsidRPr="00327098">
        <w:rPr>
          <w:rStyle w:val="cs9b0062623"/>
          <w:color w:val="auto"/>
          <w:lang w:val="ru-RU"/>
        </w:rPr>
        <w:t>10-004-</w:t>
      </w:r>
      <w:r w:rsidRPr="00327098">
        <w:rPr>
          <w:rStyle w:val="cs9b0062623"/>
          <w:color w:val="auto"/>
        </w:rPr>
        <w:t>NSCLC</w:t>
      </w:r>
      <w:r w:rsidRPr="00327098">
        <w:rPr>
          <w:rStyle w:val="cs9b0062623"/>
          <w:color w:val="auto"/>
          <w:lang w:val="ru-RU"/>
        </w:rPr>
        <w:t>303</w:t>
      </w:r>
      <w:r w:rsidRPr="00327098">
        <w:rPr>
          <w:rStyle w:val="cs9f0a404023"/>
          <w:color w:val="auto"/>
          <w:lang w:val="ru-RU"/>
        </w:rPr>
        <w:t xml:space="preserve">, версія 4.0 від 08 липня 2020 року; спонсор - </w:t>
      </w:r>
      <w:r w:rsidRPr="00327098">
        <w:rPr>
          <w:rStyle w:val="cs9f0a404023"/>
          <w:color w:val="auto"/>
        </w:rPr>
        <w:t>Shanghai</w:t>
      </w:r>
      <w:r w:rsidRPr="00327098">
        <w:rPr>
          <w:rStyle w:val="cs9f0a404023"/>
          <w:color w:val="auto"/>
          <w:lang w:val="ru-RU"/>
        </w:rPr>
        <w:t xml:space="preserve"> </w:t>
      </w:r>
      <w:r w:rsidRPr="00327098">
        <w:rPr>
          <w:rStyle w:val="cs9f0a404023"/>
          <w:color w:val="auto"/>
        </w:rPr>
        <w:t>Henlius</w:t>
      </w:r>
      <w:r w:rsidRPr="00327098">
        <w:rPr>
          <w:rStyle w:val="cs9f0a404023"/>
          <w:color w:val="auto"/>
          <w:lang w:val="ru-RU"/>
        </w:rPr>
        <w:t xml:space="preserve"> </w:t>
      </w:r>
      <w:r w:rsidRPr="00327098">
        <w:rPr>
          <w:rStyle w:val="cs9f0a404023"/>
          <w:color w:val="auto"/>
        </w:rPr>
        <w:t>Biotech</w:t>
      </w:r>
      <w:r w:rsidRPr="00327098">
        <w:rPr>
          <w:rStyle w:val="cs9f0a404023"/>
          <w:color w:val="auto"/>
          <w:lang w:val="ru-RU"/>
        </w:rPr>
        <w:t xml:space="preserve">, </w:t>
      </w:r>
      <w:r w:rsidRPr="00327098">
        <w:rPr>
          <w:rStyle w:val="cs9f0a404023"/>
          <w:color w:val="auto"/>
        </w:rPr>
        <w:t>Inc</w:t>
      </w:r>
      <w:r w:rsidRPr="00327098">
        <w:rPr>
          <w:rStyle w:val="cs9f0a404023"/>
          <w:color w:val="auto"/>
          <w:lang w:val="ru-RU"/>
        </w:rPr>
        <w:t xml:space="preserve">., </w:t>
      </w:r>
      <w:r w:rsidRPr="00327098">
        <w:rPr>
          <w:rStyle w:val="cs9f0a404023"/>
          <w:color w:val="auto"/>
        </w:rPr>
        <w:t>China</w:t>
      </w:r>
      <w:r w:rsidRPr="00327098">
        <w:rPr>
          <w:rStyle w:val="cs9f0a404023"/>
          <w:color w:val="auto"/>
          <w:lang w:val="ru-RU"/>
        </w:rPr>
        <w:t xml:space="preserve"> / Шанхай Хенліус Байотек, Інк., Китай</w:t>
      </w:r>
    </w:p>
    <w:p w14:paraId="505D3333" w14:textId="77777777" w:rsidR="00327098" w:rsidRPr="00327098" w:rsidRDefault="00327098" w:rsidP="0032709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2709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14:paraId="61676D28" w14:textId="77777777" w:rsidR="00327098" w:rsidRPr="00327098" w:rsidRDefault="00327098" w:rsidP="00B734C1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p w14:paraId="601C4233" w14:textId="13C4545E" w:rsidR="00B734C1" w:rsidRPr="00327098" w:rsidRDefault="00B734C1" w:rsidP="00B734C1">
      <w:pPr>
        <w:pStyle w:val="cs80d9435b"/>
        <w:rPr>
          <w:rFonts w:ascii="Arial" w:hAnsi="Arial" w:cs="Arial"/>
          <w:b/>
          <w:sz w:val="20"/>
          <w:szCs w:val="20"/>
          <w:lang w:val="ru-RU"/>
        </w:rPr>
      </w:pPr>
    </w:p>
    <w:p w14:paraId="5711DDF1" w14:textId="0A0BF08A" w:rsidR="00B734C1" w:rsidRPr="00327098" w:rsidRDefault="00B734C1" w:rsidP="00B734C1">
      <w:pPr>
        <w:pStyle w:val="cs80d9435b"/>
        <w:rPr>
          <w:rStyle w:val="cs9f0a40404"/>
          <w:color w:val="auto"/>
          <w:lang w:val="ru-RU"/>
        </w:rPr>
      </w:pPr>
    </w:p>
    <w:p w14:paraId="382BAEEB" w14:textId="05514DCC" w:rsidR="00B734C1" w:rsidRPr="00327098" w:rsidRDefault="00B734C1" w:rsidP="00B734C1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sectPr w:rsidR="00B734C1" w:rsidRPr="00327098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44103" w14:textId="77777777" w:rsidR="00AE5AB2" w:rsidRDefault="00AE5AB2" w:rsidP="00D840CF">
      <w:r>
        <w:separator/>
      </w:r>
    </w:p>
  </w:endnote>
  <w:endnote w:type="continuationSeparator" w:id="0">
    <w:p w14:paraId="620F6147" w14:textId="77777777" w:rsidR="00AE5AB2" w:rsidRDefault="00AE5AB2" w:rsidP="00D8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328972"/>
      <w:docPartObj>
        <w:docPartGallery w:val="Page Numbers (Bottom of Page)"/>
        <w:docPartUnique/>
      </w:docPartObj>
    </w:sdtPr>
    <w:sdtEndPr/>
    <w:sdtContent>
      <w:p w14:paraId="6C3350B3" w14:textId="5B11FED5" w:rsidR="00D840CF" w:rsidRDefault="00D840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098" w:rsidRPr="00327098">
          <w:rPr>
            <w:noProof/>
            <w:lang w:val="ru-RU"/>
          </w:rPr>
          <w:t>10</w:t>
        </w:r>
        <w:r>
          <w:fldChar w:fldCharType="end"/>
        </w:r>
      </w:p>
    </w:sdtContent>
  </w:sdt>
  <w:p w14:paraId="17FB2080" w14:textId="77777777" w:rsidR="00D840CF" w:rsidRDefault="00D840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A2A2D" w14:textId="77777777" w:rsidR="00AE5AB2" w:rsidRDefault="00AE5AB2" w:rsidP="00D840CF">
      <w:r>
        <w:separator/>
      </w:r>
    </w:p>
  </w:footnote>
  <w:footnote w:type="continuationSeparator" w:id="0">
    <w:p w14:paraId="46C7DF20" w14:textId="77777777" w:rsidR="00AE5AB2" w:rsidRDefault="00AE5AB2" w:rsidP="00D84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98103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BB0375"/>
    <w:multiLevelType w:val="hybridMultilevel"/>
    <w:tmpl w:val="6B5AB81A"/>
    <w:lvl w:ilvl="0" w:tplc="57DAA09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4FFC"/>
    <w:multiLevelType w:val="hybridMultilevel"/>
    <w:tmpl w:val="76BA3494"/>
    <w:lvl w:ilvl="0" w:tplc="38A8F1B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70056"/>
    <w:multiLevelType w:val="hybridMultilevel"/>
    <w:tmpl w:val="43B4AD0A"/>
    <w:lvl w:ilvl="0" w:tplc="8CBA47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F014F"/>
    <w:multiLevelType w:val="hybridMultilevel"/>
    <w:tmpl w:val="58CCDE76"/>
    <w:lvl w:ilvl="0" w:tplc="320C43CC">
      <w:start w:val="1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420A51"/>
    <w:multiLevelType w:val="hybridMultilevel"/>
    <w:tmpl w:val="4F18D9E4"/>
    <w:lvl w:ilvl="0" w:tplc="3BACB41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F7905"/>
    <w:multiLevelType w:val="hybridMultilevel"/>
    <w:tmpl w:val="CB1EC9BA"/>
    <w:lvl w:ilvl="0" w:tplc="B31002B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6F52AB"/>
    <w:multiLevelType w:val="hybridMultilevel"/>
    <w:tmpl w:val="8DA2E9EC"/>
    <w:lvl w:ilvl="0" w:tplc="21E8171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15E31"/>
    <w:multiLevelType w:val="hybridMultilevel"/>
    <w:tmpl w:val="F2125AC8"/>
    <w:lvl w:ilvl="0" w:tplc="452ADC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FC"/>
    <w:rsid w:val="00022862"/>
    <w:rsid w:val="00034BA0"/>
    <w:rsid w:val="00061A0A"/>
    <w:rsid w:val="000B74C2"/>
    <w:rsid w:val="001A44A3"/>
    <w:rsid w:val="001B4F81"/>
    <w:rsid w:val="00327098"/>
    <w:rsid w:val="00387B04"/>
    <w:rsid w:val="003A497E"/>
    <w:rsid w:val="003C1F74"/>
    <w:rsid w:val="003D4D66"/>
    <w:rsid w:val="00461E2F"/>
    <w:rsid w:val="004A3DF7"/>
    <w:rsid w:val="004C4813"/>
    <w:rsid w:val="004C7BA0"/>
    <w:rsid w:val="004D6CF4"/>
    <w:rsid w:val="004F2E06"/>
    <w:rsid w:val="005059C6"/>
    <w:rsid w:val="005569C6"/>
    <w:rsid w:val="00591516"/>
    <w:rsid w:val="005923F5"/>
    <w:rsid w:val="00602C5C"/>
    <w:rsid w:val="00627F58"/>
    <w:rsid w:val="006362A8"/>
    <w:rsid w:val="0066788E"/>
    <w:rsid w:val="0067548E"/>
    <w:rsid w:val="006B7F6B"/>
    <w:rsid w:val="007B151B"/>
    <w:rsid w:val="008B2F38"/>
    <w:rsid w:val="008C33E0"/>
    <w:rsid w:val="00947BFF"/>
    <w:rsid w:val="00AD22E7"/>
    <w:rsid w:val="00AE5AB2"/>
    <w:rsid w:val="00B734C1"/>
    <w:rsid w:val="00BD2511"/>
    <w:rsid w:val="00C97846"/>
    <w:rsid w:val="00CB61F4"/>
    <w:rsid w:val="00D40A8B"/>
    <w:rsid w:val="00D709FF"/>
    <w:rsid w:val="00D840CF"/>
    <w:rsid w:val="00DD711E"/>
    <w:rsid w:val="00DD7F53"/>
    <w:rsid w:val="00DE6ABB"/>
    <w:rsid w:val="00E179AC"/>
    <w:rsid w:val="00E42C04"/>
    <w:rsid w:val="00EC2FC8"/>
    <w:rsid w:val="00EC49CF"/>
    <w:rsid w:val="00F20CDC"/>
    <w:rsid w:val="00F65D7B"/>
    <w:rsid w:val="00FF15FC"/>
    <w:rsid w:val="00FF1FEE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FD6EA"/>
  <w15:chartTrackingRefBased/>
  <w15:docId w15:val="{431D9ADC-2986-4809-924C-2D851E67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D6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C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msonormal0">
    <w:name w:val="msonormal"/>
    <w:basedOn w:val="a"/>
    <w:rsid w:val="004D6CF4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rsid w:val="004D6CF4"/>
  </w:style>
  <w:style w:type="character" w:customStyle="1" w:styleId="a4">
    <w:name w:val="Верхний колонтитул Знак"/>
    <w:basedOn w:val="a0"/>
    <w:link w:val="a3"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6CF4"/>
  </w:style>
  <w:style w:type="character" w:customStyle="1" w:styleId="a6">
    <w:name w:val="Нижний колонтитул Знак"/>
    <w:basedOn w:val="a0"/>
    <w:link w:val="a5"/>
    <w:uiPriority w:val="99"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unhideWhenUsed/>
    <w:rsid w:val="004D6CF4"/>
  </w:style>
  <w:style w:type="character" w:customStyle="1" w:styleId="a8">
    <w:name w:val="Основной текст Знак"/>
    <w:basedOn w:val="a0"/>
    <w:link w:val="a7"/>
    <w:semiHidden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4D6CF4"/>
  </w:style>
  <w:style w:type="character" w:customStyle="1" w:styleId="20">
    <w:name w:val="Основной текст 2 Знак"/>
    <w:basedOn w:val="a0"/>
    <w:link w:val="2"/>
    <w:semiHidden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4D6CF4"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4D6CF4"/>
    <w:rPr>
      <w:rFonts w:ascii="Consolas" w:hAnsi="Consolas"/>
      <w:sz w:val="21"/>
      <w:szCs w:val="21"/>
    </w:rPr>
  </w:style>
  <w:style w:type="paragraph" w:styleId="ab">
    <w:name w:val="Balloon Text"/>
    <w:basedOn w:val="a"/>
    <w:link w:val="ac"/>
    <w:semiHidden/>
    <w:unhideWhenUsed/>
    <w:rsid w:val="004D6CF4"/>
  </w:style>
  <w:style w:type="character" w:customStyle="1" w:styleId="ac">
    <w:name w:val="Текст выноски Знак"/>
    <w:basedOn w:val="a0"/>
    <w:link w:val="ab"/>
    <w:semiHidden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D6CF4"/>
    <w:pPr>
      <w:ind w:left="720"/>
      <w:contextualSpacing/>
    </w:pPr>
  </w:style>
  <w:style w:type="paragraph" w:customStyle="1" w:styleId="21">
    <w:name w:val="заголовок 2"/>
    <w:basedOn w:val="a"/>
    <w:next w:val="a"/>
    <w:rsid w:val="004D6CF4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sid w:val="004D6CF4"/>
    <w:rPr>
      <w:sz w:val="24"/>
      <w:szCs w:val="24"/>
    </w:rPr>
  </w:style>
  <w:style w:type="paragraph" w:customStyle="1" w:styleId="af">
    <w:name w:val="Верхній колонтитул"/>
    <w:basedOn w:val="a"/>
    <w:link w:val="ae"/>
    <w:rsid w:val="004D6CF4"/>
    <w:rPr>
      <w:rFonts w:asciiTheme="minorHAnsi" w:eastAsiaTheme="minorHAnsi" w:hAnsiTheme="minorHAnsi" w:cstheme="minorBidi"/>
    </w:rPr>
  </w:style>
  <w:style w:type="character" w:customStyle="1" w:styleId="af0">
    <w:name w:val="Нижній колонтитул Знак"/>
    <w:basedOn w:val="a0"/>
    <w:link w:val="af1"/>
    <w:uiPriority w:val="99"/>
    <w:locked/>
    <w:rsid w:val="004D6CF4"/>
    <w:rPr>
      <w:sz w:val="24"/>
      <w:szCs w:val="24"/>
    </w:rPr>
  </w:style>
  <w:style w:type="paragraph" w:customStyle="1" w:styleId="af1">
    <w:name w:val="Нижній колонтитул"/>
    <w:basedOn w:val="a"/>
    <w:link w:val="af0"/>
    <w:rsid w:val="004D6CF4"/>
    <w:rPr>
      <w:rFonts w:asciiTheme="minorHAnsi" w:eastAsiaTheme="minorHAnsi" w:hAnsiTheme="minorHAnsi" w:cstheme="minorBidi"/>
    </w:rPr>
  </w:style>
  <w:style w:type="character" w:customStyle="1" w:styleId="af2">
    <w:name w:val="Основний текст Знак"/>
    <w:basedOn w:val="a0"/>
    <w:link w:val="af3"/>
    <w:locked/>
    <w:rsid w:val="004D6CF4"/>
    <w:rPr>
      <w:sz w:val="24"/>
      <w:szCs w:val="24"/>
    </w:rPr>
  </w:style>
  <w:style w:type="paragraph" w:customStyle="1" w:styleId="af3">
    <w:name w:val="Основний текст"/>
    <w:basedOn w:val="a"/>
    <w:link w:val="af2"/>
    <w:rsid w:val="004D6CF4"/>
    <w:rPr>
      <w:rFonts w:asciiTheme="minorHAnsi" w:eastAsiaTheme="minorHAnsi" w:hAnsiTheme="minorHAnsi" w:cstheme="minorBidi"/>
    </w:rPr>
  </w:style>
  <w:style w:type="character" w:customStyle="1" w:styleId="22">
    <w:name w:val="Основний текст 2 Знак"/>
    <w:basedOn w:val="a0"/>
    <w:link w:val="23"/>
    <w:locked/>
    <w:rsid w:val="004D6CF4"/>
    <w:rPr>
      <w:sz w:val="24"/>
      <w:szCs w:val="24"/>
    </w:rPr>
  </w:style>
  <w:style w:type="paragraph" w:customStyle="1" w:styleId="23">
    <w:name w:val="Основний текст 2"/>
    <w:basedOn w:val="a"/>
    <w:link w:val="22"/>
    <w:rsid w:val="004D6CF4"/>
    <w:rPr>
      <w:rFonts w:asciiTheme="minorHAnsi" w:eastAsiaTheme="minorHAnsi" w:hAnsiTheme="minorHAnsi" w:cstheme="minorBidi"/>
    </w:rPr>
  </w:style>
  <w:style w:type="character" w:customStyle="1" w:styleId="af4">
    <w:name w:val="Текст у виносці Знак"/>
    <w:basedOn w:val="a0"/>
    <w:link w:val="af5"/>
    <w:locked/>
    <w:rsid w:val="004D6CF4"/>
    <w:rPr>
      <w:sz w:val="24"/>
      <w:szCs w:val="24"/>
    </w:rPr>
  </w:style>
  <w:style w:type="paragraph" w:customStyle="1" w:styleId="af5">
    <w:name w:val="Текст у виносці"/>
    <w:basedOn w:val="a"/>
    <w:link w:val="af4"/>
    <w:rsid w:val="004D6CF4"/>
    <w:rPr>
      <w:rFonts w:asciiTheme="minorHAnsi" w:eastAsiaTheme="minorHAnsi" w:hAnsiTheme="minorHAnsi" w:cstheme="minorBidi"/>
    </w:rPr>
  </w:style>
  <w:style w:type="paragraph" w:customStyle="1" w:styleId="cs80d9435b">
    <w:name w:val="cs80d9435b"/>
    <w:basedOn w:val="a"/>
    <w:rsid w:val="004D6CF4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a0f16d57">
    <w:name w:val="csa0f16d57"/>
    <w:basedOn w:val="a"/>
    <w:rsid w:val="004D6CF4"/>
    <w:pPr>
      <w:jc w:val="both"/>
    </w:pPr>
    <w:rPr>
      <w:rFonts w:eastAsiaTheme="minorEastAsia"/>
    </w:rPr>
  </w:style>
  <w:style w:type="paragraph" w:customStyle="1" w:styleId="csfe7c2feb">
    <w:name w:val="csfe7c2fe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rsid w:val="004D6CF4"/>
    <w:pPr>
      <w:jc w:val="center"/>
    </w:pPr>
    <w:rPr>
      <w:rFonts w:eastAsiaTheme="minorEastAsia"/>
    </w:rPr>
  </w:style>
  <w:style w:type="paragraph" w:customStyle="1" w:styleId="csec9a9b4b">
    <w:name w:val="csec9a9b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sid w:val="004D6CF4"/>
    <w:rPr>
      <w:rFonts w:eastAsiaTheme="minorEastAsia"/>
    </w:rPr>
  </w:style>
  <w:style w:type="paragraph" w:customStyle="1" w:styleId="cs202b20ac">
    <w:name w:val="cs202b20ac"/>
    <w:basedOn w:val="a"/>
    <w:rsid w:val="004D6CF4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sid w:val="004D6CF4"/>
    <w:rPr>
      <w:rFonts w:eastAsiaTheme="minorEastAsia"/>
    </w:rPr>
  </w:style>
  <w:style w:type="paragraph" w:customStyle="1" w:styleId="cs397fe9b5">
    <w:name w:val="cs397fe9b5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rsid w:val="004D6CF4"/>
    <w:pPr>
      <w:jc w:val="both"/>
    </w:pPr>
    <w:rPr>
      <w:rFonts w:eastAsiaTheme="minorEastAsia"/>
    </w:rPr>
  </w:style>
  <w:style w:type="paragraph" w:customStyle="1" w:styleId="cs3d9acffa">
    <w:name w:val="cs3d9acffa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b076d47">
    <w:name w:val="cs2b076d4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19ac92">
    <w:name w:val="csbb19ac92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paragraph" w:customStyle="1" w:styleId="csafaf5741">
    <w:name w:val="csafaf5741"/>
    <w:basedOn w:val="a"/>
    <w:rsid w:val="004D6CF4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ae7ffcc8">
    <w:name w:val="csae7ffcc8"/>
    <w:basedOn w:val="a"/>
    <w:rsid w:val="004D6CF4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d0d3d1">
    <w:name w:val="cs6dd0d3d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3e8c9cf">
    <w:name w:val="csb3e8c9cf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ab470e0d">
    <w:name w:val="csab470e0d"/>
    <w:basedOn w:val="a"/>
    <w:rsid w:val="004D6CF4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247f4538">
    <w:name w:val="cs247f4538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68f5917">
    <w:name w:val="csb68f591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11c512f3">
    <w:name w:val="cs11c512f3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aa836d7">
    <w:name w:val="cs3aa836d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rsid w:val="004D6CF4"/>
    <w:pPr>
      <w:spacing w:before="240" w:after="240"/>
    </w:pPr>
    <w:rPr>
      <w:rFonts w:eastAsiaTheme="minorEastAsia"/>
    </w:rPr>
  </w:style>
  <w:style w:type="paragraph" w:customStyle="1" w:styleId="cs669046f7">
    <w:name w:val="cs669046f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bbfd294">
    <w:name w:val="cscbbfd294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fbc7b67">
    <w:name w:val="csafbc7b67"/>
    <w:basedOn w:val="a"/>
    <w:rsid w:val="004D6CF4"/>
    <w:pPr>
      <w:ind w:firstLine="20"/>
      <w:jc w:val="both"/>
    </w:pPr>
    <w:rPr>
      <w:rFonts w:eastAsiaTheme="minorEastAsia"/>
    </w:rPr>
  </w:style>
  <w:style w:type="paragraph" w:customStyle="1" w:styleId="csde31cec0">
    <w:name w:val="csde31cec0"/>
    <w:basedOn w:val="a"/>
    <w:rsid w:val="004D6CF4"/>
    <w:pPr>
      <w:ind w:left="20"/>
      <w:jc w:val="both"/>
    </w:pPr>
    <w:rPr>
      <w:rFonts w:eastAsiaTheme="minorEastAsia"/>
    </w:rPr>
  </w:style>
  <w:style w:type="paragraph" w:customStyle="1" w:styleId="cse050aa66">
    <w:name w:val="cse050aa66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59d975">
    <w:name w:val="csf59d975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ef43739">
    <w:name w:val="cs3ef43739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c1512f">
    <w:name w:val="cs7c1512f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00497">
    <w:name w:val="cs7060049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0210086">
    <w:name w:val="csd0210086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51f248">
    <w:name w:val="cs2e51f248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924392a">
    <w:name w:val="cse924392a"/>
    <w:basedOn w:val="a"/>
    <w:rsid w:val="004D6CF4"/>
    <w:pPr>
      <w:shd w:val="clear" w:color="auto" w:fill="FFFFFF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3d46ea2c">
    <w:name w:val="cs3d46ea2c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7b011ad">
    <w:name w:val="csd7b011ad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916884b">
    <w:name w:val="cs191688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341663a">
    <w:name w:val="cs2341663a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de1221">
    <w:name w:val="csede122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4d168b">
    <w:name w:val="csbb4d168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cdc331">
    <w:name w:val="csbbcdc33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aa46c7b">
    <w:name w:val="csfaa46c7b"/>
    <w:basedOn w:val="a"/>
    <w:rsid w:val="004D6CF4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2494c3c6">
    <w:name w:val="cs2494c3c6"/>
    <w:basedOn w:val="a"/>
    <w:rsid w:val="004D6CF4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61e51d2">
    <w:name w:val="cs661e51d2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97e4ae7">
    <w:name w:val="csd97e4ae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rsid w:val="004D6CF4"/>
    <w:pPr>
      <w:ind w:left="140"/>
      <w:jc w:val="both"/>
    </w:pPr>
    <w:rPr>
      <w:rFonts w:eastAsiaTheme="minorEastAsia"/>
    </w:rPr>
  </w:style>
  <w:style w:type="character" w:customStyle="1" w:styleId="st1">
    <w:name w:val="st1"/>
    <w:basedOn w:val="a0"/>
    <w:rsid w:val="004D6CF4"/>
  </w:style>
  <w:style w:type="character" w:customStyle="1" w:styleId="cs80d9435b1">
    <w:name w:val="cs80d9435b1"/>
    <w:basedOn w:val="a0"/>
    <w:rsid w:val="004D6CF4"/>
  </w:style>
  <w:style w:type="character" w:customStyle="1" w:styleId="cs9b006261">
    <w:name w:val="cs9b00626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">
    <w:name w:val="cs9f0a4040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">
    <w:name w:val="csed36d4af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">
    <w:name w:val="cs80d9435b2"/>
    <w:basedOn w:val="a0"/>
    <w:rsid w:val="004D6CF4"/>
  </w:style>
  <w:style w:type="character" w:customStyle="1" w:styleId="cs9b006262">
    <w:name w:val="cs9b00626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">
    <w:name w:val="cs9f0a4040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">
    <w:name w:val="csed36d4af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">
    <w:name w:val="cs80d9435b3"/>
    <w:basedOn w:val="a0"/>
    <w:rsid w:val="004D6CF4"/>
  </w:style>
  <w:style w:type="character" w:customStyle="1" w:styleId="cs9b006263">
    <w:name w:val="cs9b00626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">
    <w:name w:val="cs9f0a4040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">
    <w:name w:val="csed36d4af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">
    <w:name w:val="cs80d9435b4"/>
    <w:basedOn w:val="a0"/>
    <w:rsid w:val="004D6CF4"/>
  </w:style>
  <w:style w:type="character" w:customStyle="1" w:styleId="cs9b006264">
    <w:name w:val="cs9b00626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">
    <w:name w:val="cs9f0a4040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">
    <w:name w:val="csed36d4af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5">
    <w:name w:val="cs80d9435b5"/>
    <w:basedOn w:val="a0"/>
    <w:rsid w:val="004D6CF4"/>
  </w:style>
  <w:style w:type="character" w:customStyle="1" w:styleId="cs9b006265">
    <w:name w:val="cs9b00626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5">
    <w:name w:val="cs9f0a4040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5">
    <w:name w:val="csed36d4af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6">
    <w:name w:val="cs80d9435b6"/>
    <w:basedOn w:val="a0"/>
    <w:rsid w:val="004D6CF4"/>
  </w:style>
  <w:style w:type="character" w:customStyle="1" w:styleId="cs9b006266">
    <w:name w:val="cs9b00626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6">
    <w:name w:val="cs9f0a4040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6">
    <w:name w:val="csed36d4af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7">
    <w:name w:val="cs80d9435b7"/>
    <w:basedOn w:val="a0"/>
    <w:rsid w:val="004D6CF4"/>
  </w:style>
  <w:style w:type="character" w:customStyle="1" w:styleId="cs9b006267">
    <w:name w:val="cs9b00626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7">
    <w:name w:val="cs9f0a4040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7">
    <w:name w:val="csed36d4af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8">
    <w:name w:val="cs80d9435b8"/>
    <w:basedOn w:val="a0"/>
    <w:rsid w:val="004D6CF4"/>
  </w:style>
  <w:style w:type="character" w:customStyle="1" w:styleId="cs9b006268">
    <w:name w:val="cs9b00626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8">
    <w:name w:val="cs9f0a4040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8">
    <w:name w:val="csed36d4af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a0f16d571">
    <w:name w:val="csa0f16d571"/>
    <w:basedOn w:val="a0"/>
    <w:rsid w:val="004D6CF4"/>
  </w:style>
  <w:style w:type="character" w:customStyle="1" w:styleId="cs9b006269">
    <w:name w:val="cs9b00626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9">
    <w:name w:val="cs9f0a4040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9">
    <w:name w:val="csed36d4af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9">
    <w:name w:val="cs80d9435b9"/>
    <w:basedOn w:val="a0"/>
    <w:rsid w:val="004D6CF4"/>
  </w:style>
  <w:style w:type="character" w:customStyle="1" w:styleId="cs9b0062610">
    <w:name w:val="cs9b006261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0">
    <w:name w:val="cs9f0a40401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0">
    <w:name w:val="csed36d4af1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0">
    <w:name w:val="cs80d9435b10"/>
    <w:basedOn w:val="a0"/>
    <w:rsid w:val="004D6CF4"/>
  </w:style>
  <w:style w:type="character" w:customStyle="1" w:styleId="cs9b0062611">
    <w:name w:val="cs9b006261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1">
    <w:name w:val="cs9f0a40401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1">
    <w:name w:val="csed36d4af1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1">
    <w:name w:val="cs80d9435b11"/>
    <w:basedOn w:val="a0"/>
    <w:rsid w:val="004D6CF4"/>
  </w:style>
  <w:style w:type="character" w:customStyle="1" w:styleId="cs9b0062612">
    <w:name w:val="cs9b006261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2">
    <w:name w:val="cs9f0a40401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2">
    <w:name w:val="csed36d4af1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2">
    <w:name w:val="cs80d9435b12"/>
    <w:basedOn w:val="a0"/>
    <w:rsid w:val="004D6CF4"/>
  </w:style>
  <w:style w:type="character" w:customStyle="1" w:styleId="cs9b0062613">
    <w:name w:val="cs9b006261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3">
    <w:name w:val="cs9f0a40401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3">
    <w:name w:val="csed36d4af1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3">
    <w:name w:val="cs80d9435b13"/>
    <w:basedOn w:val="a0"/>
    <w:rsid w:val="004D6CF4"/>
  </w:style>
  <w:style w:type="character" w:customStyle="1" w:styleId="cs9b0062614">
    <w:name w:val="cs9b006261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4">
    <w:name w:val="cs9f0a40401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4">
    <w:name w:val="csed36d4af1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4">
    <w:name w:val="cs80d9435b14"/>
    <w:basedOn w:val="a0"/>
    <w:rsid w:val="004D6CF4"/>
  </w:style>
  <w:style w:type="character" w:customStyle="1" w:styleId="cs9b0062615">
    <w:name w:val="cs9b006261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5">
    <w:name w:val="cs9f0a40401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5">
    <w:name w:val="csed36d4af1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bb19ac921">
    <w:name w:val="csbb19ac921"/>
    <w:basedOn w:val="a0"/>
    <w:rsid w:val="004D6CF4"/>
    <w:rPr>
      <w:rFonts w:ascii="Arial" w:hAnsi="Arial" w:cs="Arial" w:hint="default"/>
      <w:b/>
      <w:bCs/>
      <w:i/>
      <w:iCs/>
      <w:color w:val="102B56"/>
      <w:sz w:val="20"/>
      <w:szCs w:val="20"/>
    </w:rPr>
  </w:style>
  <w:style w:type="character" w:customStyle="1" w:styleId="csafaf57411">
    <w:name w:val="csafaf57411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15">
    <w:name w:val="cs80d9435b15"/>
    <w:basedOn w:val="a0"/>
    <w:rsid w:val="004D6CF4"/>
  </w:style>
  <w:style w:type="character" w:customStyle="1" w:styleId="cs9b0062616">
    <w:name w:val="cs9b006261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6">
    <w:name w:val="cs9f0a40401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6">
    <w:name w:val="csed36d4af1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6">
    <w:name w:val="cs80d9435b16"/>
    <w:basedOn w:val="a0"/>
    <w:rsid w:val="004D6CF4"/>
  </w:style>
  <w:style w:type="character" w:customStyle="1" w:styleId="cs9b0062617">
    <w:name w:val="cs9b006261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7">
    <w:name w:val="cs9f0a40401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7">
    <w:name w:val="csed36d4af1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7">
    <w:name w:val="cs80d9435b17"/>
    <w:basedOn w:val="a0"/>
    <w:rsid w:val="004D6CF4"/>
  </w:style>
  <w:style w:type="character" w:customStyle="1" w:styleId="cs9b0062618">
    <w:name w:val="cs9b006261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8">
    <w:name w:val="cs9f0a40401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8">
    <w:name w:val="csed36d4af1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8">
    <w:name w:val="cs80d9435b18"/>
    <w:basedOn w:val="a0"/>
    <w:rsid w:val="004D6CF4"/>
  </w:style>
  <w:style w:type="character" w:customStyle="1" w:styleId="cs9b0062619">
    <w:name w:val="cs9b006261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9">
    <w:name w:val="cs9f0a40401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9">
    <w:name w:val="csed36d4af1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9">
    <w:name w:val="cs80d9435b19"/>
    <w:basedOn w:val="a0"/>
    <w:rsid w:val="004D6CF4"/>
  </w:style>
  <w:style w:type="character" w:customStyle="1" w:styleId="cs9b0062620">
    <w:name w:val="cs9b006262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0">
    <w:name w:val="cs9f0a40402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1">
    <w:name w:val="csb3e8c9cf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20">
    <w:name w:val="csed36d4af2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1">
    <w:name w:val="cs7d567a251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2">
    <w:name w:val="csafaf57412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20">
    <w:name w:val="cs80d9435b20"/>
    <w:basedOn w:val="a0"/>
    <w:rsid w:val="004D6CF4"/>
  </w:style>
  <w:style w:type="character" w:customStyle="1" w:styleId="cs9b0062621">
    <w:name w:val="cs9b006262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1">
    <w:name w:val="cs9f0a40402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1">
    <w:name w:val="csed36d4af2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1">
    <w:name w:val="cs80d9435b21"/>
    <w:basedOn w:val="a0"/>
    <w:rsid w:val="004D6CF4"/>
  </w:style>
  <w:style w:type="character" w:customStyle="1" w:styleId="cs9b0062622">
    <w:name w:val="cs9b006262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2">
    <w:name w:val="cs9f0a40402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2">
    <w:name w:val="csed36d4af2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2">
    <w:name w:val="cs80d9435b22"/>
    <w:basedOn w:val="a0"/>
    <w:rsid w:val="004D6CF4"/>
  </w:style>
  <w:style w:type="character" w:customStyle="1" w:styleId="cs9b0062623">
    <w:name w:val="cs9b006262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3">
    <w:name w:val="cs9f0a40402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3">
    <w:name w:val="csed36d4af2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3">
    <w:name w:val="cs80d9435b23"/>
    <w:basedOn w:val="a0"/>
    <w:rsid w:val="004D6CF4"/>
  </w:style>
  <w:style w:type="character" w:customStyle="1" w:styleId="cs9b0062624">
    <w:name w:val="cs9b006262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4">
    <w:name w:val="cs9f0a40402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4">
    <w:name w:val="csed36d4af2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4">
    <w:name w:val="cs80d9435b24"/>
    <w:basedOn w:val="a0"/>
    <w:rsid w:val="004D6CF4"/>
  </w:style>
  <w:style w:type="character" w:customStyle="1" w:styleId="cs9b0062625">
    <w:name w:val="cs9b006262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5">
    <w:name w:val="cs9f0a40402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afaf57413">
    <w:name w:val="csafaf57413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ed36d4af25">
    <w:name w:val="csed36d4af2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5">
    <w:name w:val="cs80d9435b25"/>
    <w:basedOn w:val="a0"/>
    <w:rsid w:val="004D6CF4"/>
  </w:style>
  <w:style w:type="character" w:customStyle="1" w:styleId="cs9b0062626">
    <w:name w:val="cs9b006262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6">
    <w:name w:val="cs9f0a40402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6">
    <w:name w:val="csed36d4af2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6">
    <w:name w:val="cs80d9435b26"/>
    <w:basedOn w:val="a0"/>
    <w:rsid w:val="004D6CF4"/>
  </w:style>
  <w:style w:type="character" w:customStyle="1" w:styleId="cs9b0062627">
    <w:name w:val="cs9b006262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7">
    <w:name w:val="cs9f0a40402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7">
    <w:name w:val="csed36d4af2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7">
    <w:name w:val="cs80d9435b27"/>
    <w:basedOn w:val="a0"/>
    <w:rsid w:val="004D6CF4"/>
  </w:style>
  <w:style w:type="character" w:customStyle="1" w:styleId="cs9b0062628">
    <w:name w:val="cs9b006262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8">
    <w:name w:val="cs9f0a40402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8">
    <w:name w:val="csed36d4af2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2">
    <w:name w:val="cs7d567a252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4">
    <w:name w:val="csafaf57414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28">
    <w:name w:val="cs80d9435b28"/>
    <w:basedOn w:val="a0"/>
    <w:rsid w:val="004D6CF4"/>
  </w:style>
  <w:style w:type="character" w:customStyle="1" w:styleId="cs9b0062629">
    <w:name w:val="cs9b006262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9">
    <w:name w:val="cs9f0a40402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9">
    <w:name w:val="csed36d4af2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9">
    <w:name w:val="cs80d9435b29"/>
    <w:basedOn w:val="a0"/>
    <w:rsid w:val="004D6CF4"/>
  </w:style>
  <w:style w:type="character" w:customStyle="1" w:styleId="cs9b0062630">
    <w:name w:val="cs9b006263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0">
    <w:name w:val="cs9f0a40403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0">
    <w:name w:val="csed36d4af3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0">
    <w:name w:val="cs80d9435b30"/>
    <w:basedOn w:val="a0"/>
    <w:rsid w:val="004D6CF4"/>
  </w:style>
  <w:style w:type="character" w:customStyle="1" w:styleId="cs9b0062631">
    <w:name w:val="cs9b006263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1">
    <w:name w:val="cs9f0a40403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1">
    <w:name w:val="csed36d4af3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1">
    <w:name w:val="cs80d9435b31"/>
    <w:basedOn w:val="a0"/>
    <w:rsid w:val="004D6CF4"/>
  </w:style>
  <w:style w:type="character" w:customStyle="1" w:styleId="cs9b0062632">
    <w:name w:val="cs9b006263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2">
    <w:name w:val="cs9f0a40403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2">
    <w:name w:val="csed36d4af3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2">
    <w:name w:val="cs80d9435b32"/>
    <w:basedOn w:val="a0"/>
    <w:rsid w:val="004D6CF4"/>
  </w:style>
  <w:style w:type="character" w:customStyle="1" w:styleId="cs9b0062633">
    <w:name w:val="cs9b006263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3">
    <w:name w:val="cs9f0a40403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3">
    <w:name w:val="csed36d4af3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e924392a1">
    <w:name w:val="cse924392a1"/>
    <w:basedOn w:val="a0"/>
    <w:rsid w:val="004D6CF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afaf57415">
    <w:name w:val="csafaf57415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33">
    <w:name w:val="cs80d9435b33"/>
    <w:basedOn w:val="a0"/>
    <w:rsid w:val="004D6CF4"/>
  </w:style>
  <w:style w:type="character" w:customStyle="1" w:styleId="cs9b0062634">
    <w:name w:val="cs9b006263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4">
    <w:name w:val="cs9f0a40403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4">
    <w:name w:val="csed36d4af3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4">
    <w:name w:val="cs80d9435b34"/>
    <w:basedOn w:val="a0"/>
    <w:rsid w:val="004D6CF4"/>
  </w:style>
  <w:style w:type="character" w:customStyle="1" w:styleId="cs9b0062635">
    <w:name w:val="cs9b006263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5">
    <w:name w:val="cs9f0a40403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5">
    <w:name w:val="csed36d4af3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5">
    <w:name w:val="cs80d9435b35"/>
    <w:basedOn w:val="a0"/>
    <w:rsid w:val="004D6CF4"/>
  </w:style>
  <w:style w:type="character" w:customStyle="1" w:styleId="cs9b0062636">
    <w:name w:val="cs9b006263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6">
    <w:name w:val="cs9f0a40403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6">
    <w:name w:val="csed36d4af3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6">
    <w:name w:val="cs80d9435b36"/>
    <w:basedOn w:val="a0"/>
    <w:rsid w:val="004D6CF4"/>
  </w:style>
  <w:style w:type="character" w:customStyle="1" w:styleId="cs9b0062637">
    <w:name w:val="cs9b006263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7">
    <w:name w:val="cs9f0a40403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7">
    <w:name w:val="csed36d4af3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b3e8c9cf2">
    <w:name w:val="csb3e8c9cf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80d9435b37">
    <w:name w:val="cs80d9435b37"/>
    <w:basedOn w:val="a0"/>
    <w:rsid w:val="004D6CF4"/>
  </w:style>
  <w:style w:type="character" w:customStyle="1" w:styleId="cs9b0062638">
    <w:name w:val="cs9b006263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8">
    <w:name w:val="cs9f0a40403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8">
    <w:name w:val="csed36d4af3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8">
    <w:name w:val="cs80d9435b38"/>
    <w:basedOn w:val="a0"/>
    <w:rsid w:val="004D6CF4"/>
  </w:style>
  <w:style w:type="character" w:customStyle="1" w:styleId="cs9b0062639">
    <w:name w:val="cs9b006263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9">
    <w:name w:val="cs9f0a40403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afaf57416">
    <w:name w:val="csafaf57416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39">
    <w:name w:val="cs80d9435b39"/>
    <w:basedOn w:val="a0"/>
    <w:rsid w:val="004D6CF4"/>
  </w:style>
  <w:style w:type="character" w:customStyle="1" w:styleId="cs9b0062640">
    <w:name w:val="cs9b006264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0">
    <w:name w:val="cs9f0a40404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9">
    <w:name w:val="csed36d4af3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0">
    <w:name w:val="cs80d9435b40"/>
    <w:basedOn w:val="a0"/>
    <w:rsid w:val="004D6CF4"/>
  </w:style>
  <w:style w:type="character" w:customStyle="1" w:styleId="cs9b0062641">
    <w:name w:val="cs9b006264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1">
    <w:name w:val="cs9f0a40404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3">
    <w:name w:val="csb3e8c9cf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40">
    <w:name w:val="csed36d4af4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1">
    <w:name w:val="cs80d9435b41"/>
    <w:basedOn w:val="a0"/>
    <w:rsid w:val="004D6CF4"/>
  </w:style>
  <w:style w:type="character" w:customStyle="1" w:styleId="cs9b0062642">
    <w:name w:val="cs9b006264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2">
    <w:name w:val="cs9f0a40404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1">
    <w:name w:val="csed36d4af4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2">
    <w:name w:val="cs80d9435b42"/>
    <w:basedOn w:val="a0"/>
    <w:rsid w:val="004D6CF4"/>
  </w:style>
  <w:style w:type="character" w:customStyle="1" w:styleId="cs9b0062643">
    <w:name w:val="cs9b006264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3">
    <w:name w:val="cs9f0a40404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2">
    <w:name w:val="csed36d4af4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3">
    <w:name w:val="cs80d9435b43"/>
    <w:basedOn w:val="a0"/>
    <w:rsid w:val="004D6CF4"/>
  </w:style>
  <w:style w:type="character" w:customStyle="1" w:styleId="cs9b0062644">
    <w:name w:val="cs9b006264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4">
    <w:name w:val="cs9f0a40404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4">
    <w:name w:val="csb3e8c9cf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43">
    <w:name w:val="csed36d4af4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4">
    <w:name w:val="cs80d9435b44"/>
    <w:basedOn w:val="a0"/>
    <w:rsid w:val="004D6CF4"/>
  </w:style>
  <w:style w:type="character" w:customStyle="1" w:styleId="cs9b0062645">
    <w:name w:val="cs9b006264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5">
    <w:name w:val="cs9f0a40404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faa46c7b1">
    <w:name w:val="csfaa46c7b1"/>
    <w:basedOn w:val="a0"/>
    <w:rsid w:val="004D6CF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4">
    <w:name w:val="csed36d4af4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2494c3c61">
    <w:name w:val="cs2494c3c61"/>
    <w:basedOn w:val="a0"/>
    <w:rsid w:val="004D6CF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cs80d9435b45">
    <w:name w:val="cs80d9435b45"/>
    <w:basedOn w:val="a0"/>
    <w:rsid w:val="004D6CF4"/>
  </w:style>
  <w:style w:type="character" w:customStyle="1" w:styleId="cs9b0062646">
    <w:name w:val="cs9b006264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6">
    <w:name w:val="cs9f0a40404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5">
    <w:name w:val="csed36d4af4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6">
    <w:name w:val="cs80d9435b46"/>
    <w:basedOn w:val="a0"/>
    <w:rsid w:val="004D6CF4"/>
  </w:style>
  <w:style w:type="character" w:customStyle="1" w:styleId="cs9b0062647">
    <w:name w:val="cs9b006264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7">
    <w:name w:val="cs9f0a40404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6">
    <w:name w:val="csed36d4af4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3">
    <w:name w:val="cs7d567a253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7">
    <w:name w:val="csafaf57417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47">
    <w:name w:val="cs80d9435b47"/>
    <w:basedOn w:val="a0"/>
    <w:rsid w:val="004D6CF4"/>
  </w:style>
  <w:style w:type="character" w:customStyle="1" w:styleId="cs9b0062648">
    <w:name w:val="cs9b006264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8">
    <w:name w:val="cs9f0a40404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7">
    <w:name w:val="csed36d4af4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8">
    <w:name w:val="cs80d9435b48"/>
    <w:basedOn w:val="a0"/>
    <w:rsid w:val="004D6CF4"/>
  </w:style>
  <w:style w:type="character" w:customStyle="1" w:styleId="cs9b0062649">
    <w:name w:val="cs9b006264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9">
    <w:name w:val="cs9f0a40404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8">
    <w:name w:val="csed36d4af4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9">
    <w:name w:val="cs80d9435b49"/>
    <w:basedOn w:val="a0"/>
    <w:rsid w:val="004D6CF4"/>
  </w:style>
  <w:style w:type="character" w:customStyle="1" w:styleId="cs9b0062650">
    <w:name w:val="cs9b006265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50">
    <w:name w:val="cs9f0a40405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9">
    <w:name w:val="csed36d4af4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c1ee2fb31">
    <w:name w:val="csc1ee2fb3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7d567a254">
    <w:name w:val="cs7d567a254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c1ee2fb32">
    <w:name w:val="csc1ee2fb3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7d567a255">
    <w:name w:val="cs7d567a255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c583d0c82">
    <w:name w:val="csc583d0c82"/>
    <w:basedOn w:val="a0"/>
    <w:rsid w:val="004D6CF4"/>
  </w:style>
  <w:style w:type="table" w:styleId="af6">
    <w:name w:val="Table Grid"/>
    <w:basedOn w:val="a1"/>
    <w:rsid w:val="004D6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rsid w:val="004D6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e3b738fb">
    <w:name w:val="cse3b738f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f1bf4c1">
    <w:name w:val="cscf1bf4c1"/>
    <w:basedOn w:val="a"/>
    <w:rsid w:val="006B7F6B"/>
    <w:pPr>
      <w:jc w:val="center"/>
    </w:pPr>
    <w:rPr>
      <w:rFonts w:eastAsiaTheme="minorEastAsia"/>
    </w:rPr>
  </w:style>
  <w:style w:type="paragraph" w:customStyle="1" w:styleId="cs2406f8ca">
    <w:name w:val="cs2406f8ca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sid w:val="006B7F6B"/>
    <w:rPr>
      <w:rFonts w:eastAsiaTheme="minorEastAsia"/>
    </w:rPr>
  </w:style>
  <w:style w:type="paragraph" w:customStyle="1" w:styleId="cs644d0a7f">
    <w:name w:val="cs644d0a7f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bcea13b">
    <w:name w:val="cs4bcea13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4d2914f">
    <w:name w:val="cs84d2914f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9175ec8">
    <w:name w:val="cs39175ec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2ff06b">
    <w:name w:val="cs6f2ff06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d1391c8">
    <w:name w:val="cscd1391c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c773f3">
    <w:name w:val="cs10c773f3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533409e">
    <w:name w:val="cs5533409e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873af8">
    <w:name w:val="csf7873af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a510819">
    <w:name w:val="csaa510819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786fced">
    <w:name w:val="cs2786fced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dc15ad2">
    <w:name w:val="csadc15ad2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bdb9bc9">
    <w:name w:val="cs6bdb9bc9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2a5cebc">
    <w:name w:val="cs12a5cebc"/>
    <w:basedOn w:val="a"/>
    <w:rsid w:val="00DE6ABB"/>
    <w:pPr>
      <w:ind w:left="360"/>
      <w:jc w:val="both"/>
    </w:pPr>
    <w:rPr>
      <w:rFonts w:eastAsiaTheme="minorEastAsia"/>
    </w:rPr>
  </w:style>
  <w:style w:type="paragraph" w:customStyle="1" w:styleId="cs5fb87182">
    <w:name w:val="cs5fb87182"/>
    <w:basedOn w:val="a"/>
    <w:rsid w:val="00DE6ABB"/>
    <w:pPr>
      <w:ind w:left="360"/>
      <w:jc w:val="center"/>
    </w:pPr>
    <w:rPr>
      <w:rFonts w:eastAsiaTheme="minorEastAsia"/>
    </w:rPr>
  </w:style>
  <w:style w:type="paragraph" w:customStyle="1" w:styleId="cs2e89d3a6">
    <w:name w:val="cs2e89d3a6"/>
    <w:basedOn w:val="a"/>
    <w:rsid w:val="00DE6ABB"/>
    <w:pPr>
      <w:ind w:left="140"/>
      <w:jc w:val="center"/>
    </w:pPr>
    <w:rPr>
      <w:rFonts w:eastAsiaTheme="minorEastAsia"/>
    </w:rPr>
  </w:style>
  <w:style w:type="character" w:customStyle="1" w:styleId="cs95e872d01">
    <w:name w:val="cs95e872d01"/>
    <w:basedOn w:val="a0"/>
    <w:rsid w:val="005923F5"/>
  </w:style>
  <w:style w:type="character" w:customStyle="1" w:styleId="cs756a6f461">
    <w:name w:val="cs756a6f461"/>
    <w:basedOn w:val="a0"/>
    <w:rsid w:val="0059151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ef675f4c1">
    <w:name w:val="csef675f4c1"/>
    <w:basedOn w:val="a0"/>
    <w:rsid w:val="0059151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FFFFFF"/>
    </w:rPr>
  </w:style>
  <w:style w:type="character" w:customStyle="1" w:styleId="csab08e6e91">
    <w:name w:val="csab08e6e91"/>
    <w:basedOn w:val="a0"/>
    <w:rsid w:val="00CB61F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sc6282c91">
    <w:name w:val="csc6282c91"/>
    <w:basedOn w:val="a"/>
    <w:rsid w:val="00327098"/>
    <w:pPr>
      <w:ind w:left="40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2B1E3-6942-4A98-B3CB-6489E2DC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5479</Words>
  <Characters>31236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Шнайдер Оксана Олександрівна</dc:creator>
  <cp:keywords/>
  <dc:description/>
  <cp:lastModifiedBy>Димарецька Тетяна Сергіївна</cp:lastModifiedBy>
  <cp:revision>23</cp:revision>
  <dcterms:created xsi:type="dcterms:W3CDTF">2022-03-22T11:54:00Z</dcterms:created>
  <dcterms:modified xsi:type="dcterms:W3CDTF">2022-05-12T09:00:00Z</dcterms:modified>
</cp:coreProperties>
</file>