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C7827" w14:textId="35270F1C" w:rsidR="004D6CF4" w:rsidRPr="004F2E06" w:rsidRDefault="004D6CF4" w:rsidP="004D6CF4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</w:t>
      </w:r>
      <w:r w:rsidR="008C71CD">
        <w:rPr>
          <w:rFonts w:ascii="Arial" w:hAnsi="Arial" w:cs="Arial"/>
          <w:b/>
          <w:bCs/>
          <w:sz w:val="20"/>
          <w:szCs w:val="20"/>
          <w:lang w:val="ru-RU"/>
        </w:rPr>
        <w:t>1</w:t>
      </w: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14:paraId="69AA35ED" w14:textId="77777777" w:rsidR="004D6CF4" w:rsidRPr="004F2E06" w:rsidRDefault="004D6CF4" w:rsidP="004D6CF4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14:paraId="41E3A30F" w14:textId="4065BCD2" w:rsidR="004D6CF4" w:rsidRPr="004F2E06" w:rsidRDefault="004D6CF4" w:rsidP="004D6CF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="00241348">
        <w:rPr>
          <w:rFonts w:ascii="Arial" w:hAnsi="Arial" w:cs="Arial"/>
          <w:b/>
          <w:sz w:val="20"/>
          <w:szCs w:val="20"/>
          <w:lang w:val="ru-RU"/>
        </w:rPr>
        <w:t>розглянутих на засіданнях НЕР №10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 w:rsidR="00241348">
        <w:rPr>
          <w:rFonts w:ascii="Arial" w:hAnsi="Arial" w:cs="Arial"/>
          <w:b/>
          <w:sz w:val="20"/>
          <w:szCs w:val="20"/>
          <w:lang w:val="ru-RU"/>
        </w:rPr>
        <w:t>26</w:t>
      </w:r>
      <w:r w:rsidRPr="004F2E06">
        <w:rPr>
          <w:rFonts w:ascii="Arial" w:hAnsi="Arial" w:cs="Arial"/>
          <w:b/>
          <w:sz w:val="20"/>
          <w:szCs w:val="20"/>
          <w:lang w:val="ru-RU"/>
        </w:rPr>
        <w:t>.0</w:t>
      </w:r>
      <w:r w:rsidR="00241348">
        <w:rPr>
          <w:rFonts w:ascii="Arial" w:hAnsi="Arial" w:cs="Arial"/>
          <w:b/>
          <w:sz w:val="20"/>
          <w:szCs w:val="20"/>
          <w:lang w:val="ru-RU"/>
        </w:rPr>
        <w:t>5.2022,                   НТР №15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 w:rsidR="00241348">
        <w:rPr>
          <w:rFonts w:ascii="Arial" w:hAnsi="Arial" w:cs="Arial"/>
          <w:b/>
          <w:sz w:val="20"/>
          <w:szCs w:val="20"/>
          <w:lang w:val="ru-RU"/>
        </w:rPr>
        <w:t>26</w:t>
      </w:r>
      <w:r w:rsidRPr="004F2E06">
        <w:rPr>
          <w:rFonts w:ascii="Arial" w:hAnsi="Arial" w:cs="Arial"/>
          <w:b/>
          <w:sz w:val="20"/>
          <w:szCs w:val="20"/>
          <w:lang w:val="ru-RU"/>
        </w:rPr>
        <w:t>.0</w:t>
      </w:r>
      <w:r w:rsidR="00241348">
        <w:rPr>
          <w:rFonts w:ascii="Arial" w:hAnsi="Arial" w:cs="Arial"/>
          <w:b/>
          <w:sz w:val="20"/>
          <w:szCs w:val="20"/>
          <w:lang w:val="ru-RU"/>
        </w:rPr>
        <w:t>5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.2022, 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4F2E06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14:paraId="1414474D" w14:textId="0F38D44C" w:rsidR="004D6CF4" w:rsidRPr="004F2E06" w:rsidRDefault="004D6CF4" w:rsidP="004D6CF4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14:paraId="3D4D634D" w14:textId="73F0631A" w:rsidR="0010293F" w:rsidRPr="00632BEE" w:rsidRDefault="0010293F" w:rsidP="0010293F">
      <w:pPr>
        <w:jc w:val="both"/>
        <w:rPr>
          <w:rStyle w:val="cs80d9435b1"/>
          <w:lang w:val="uk-UA"/>
        </w:rPr>
      </w:pPr>
      <w:r w:rsidRPr="0010293F">
        <w:rPr>
          <w:rStyle w:val="cs9f0a40401"/>
          <w:b/>
          <w:lang w:val="uk-UA"/>
        </w:rPr>
        <w:t>1.</w:t>
      </w:r>
      <w:r>
        <w:rPr>
          <w:rStyle w:val="cs9f0a40401"/>
          <w:lang w:val="uk-UA"/>
        </w:rPr>
        <w:t xml:space="preserve"> </w:t>
      </w:r>
      <w:r w:rsidRPr="00632BEE">
        <w:rPr>
          <w:rStyle w:val="cs9f0a40401"/>
          <w:lang w:val="uk-UA"/>
        </w:rPr>
        <w:t xml:space="preserve">«Рандомізоване, подвійне сліпе, плацебо-контрольоване дослідження фази 3 для оцінки ефективності, безпечності та переносимості </w:t>
      </w:r>
      <w:r w:rsidRPr="00632BEE">
        <w:rPr>
          <w:rStyle w:val="cs9b006261"/>
          <w:lang w:val="uk-UA"/>
        </w:rPr>
        <w:t>вальбеназину</w:t>
      </w:r>
      <w:r w:rsidRPr="00632BEE">
        <w:rPr>
          <w:rStyle w:val="cs9f0a40401"/>
          <w:lang w:val="uk-UA"/>
        </w:rPr>
        <w:t xml:space="preserve"> як додаткової терапії у пацієнтів із шизофренією», код дослідження </w:t>
      </w:r>
      <w:r>
        <w:rPr>
          <w:rStyle w:val="cs9b006261"/>
        </w:rPr>
        <w:t>NBI</w:t>
      </w:r>
      <w:r w:rsidRPr="00632BEE">
        <w:rPr>
          <w:rStyle w:val="cs9b006261"/>
          <w:lang w:val="uk-UA"/>
        </w:rPr>
        <w:t>-98854-</w:t>
      </w:r>
      <w:r>
        <w:rPr>
          <w:rStyle w:val="cs9b006261"/>
        </w:rPr>
        <w:t>ATS</w:t>
      </w:r>
      <w:r w:rsidRPr="00632BEE">
        <w:rPr>
          <w:rStyle w:val="cs9b006261"/>
          <w:lang w:val="uk-UA"/>
        </w:rPr>
        <w:t>3019</w:t>
      </w:r>
      <w:r w:rsidRPr="00632BEE">
        <w:rPr>
          <w:rStyle w:val="cs9f0a40401"/>
          <w:lang w:val="uk-UA"/>
        </w:rPr>
        <w:t>, з інкорпорованою поправкою 1.0 від 15 вересня 2021 року, спонсор - «Ньюрокрин Байосаєнсіз, Інк.» (</w:t>
      </w:r>
      <w:r>
        <w:rPr>
          <w:rStyle w:val="cs9f0a40401"/>
        </w:rPr>
        <w:t>Neur</w:t>
      </w:r>
      <w:r w:rsidRPr="00632BEE">
        <w:rPr>
          <w:rStyle w:val="cs9f0a40401"/>
          <w:lang w:val="uk-UA"/>
        </w:rPr>
        <w:t>о</w:t>
      </w:r>
      <w:r>
        <w:rPr>
          <w:rStyle w:val="cs9f0a40401"/>
        </w:rPr>
        <w:t>crine</w:t>
      </w:r>
      <w:r w:rsidRPr="00632BEE">
        <w:rPr>
          <w:rStyle w:val="cs9f0a40401"/>
          <w:lang w:val="uk-UA"/>
        </w:rPr>
        <w:t xml:space="preserve"> </w:t>
      </w:r>
      <w:r>
        <w:rPr>
          <w:rStyle w:val="cs9f0a40401"/>
        </w:rPr>
        <w:t>Biosciences</w:t>
      </w:r>
      <w:r w:rsidRPr="00632BEE">
        <w:rPr>
          <w:rStyle w:val="cs9f0a40401"/>
          <w:lang w:val="uk-UA"/>
        </w:rPr>
        <w:t xml:space="preserve">, </w:t>
      </w:r>
      <w:r>
        <w:rPr>
          <w:rStyle w:val="cs9f0a40401"/>
        </w:rPr>
        <w:t>Inc</w:t>
      </w:r>
      <w:r w:rsidRPr="00632BEE">
        <w:rPr>
          <w:rStyle w:val="cs9f0a40401"/>
          <w:lang w:val="uk-UA"/>
        </w:rPr>
        <w:t>.), США</w:t>
      </w:r>
    </w:p>
    <w:p w14:paraId="5CE7484E" w14:textId="77777777" w:rsidR="0010293F" w:rsidRPr="00632BEE" w:rsidRDefault="0010293F" w:rsidP="0010293F">
      <w:pPr>
        <w:pStyle w:val="cs80d9435b"/>
        <w:rPr>
          <w:lang w:val="uk-UA"/>
        </w:rPr>
      </w:pPr>
      <w:r w:rsidRPr="00632BEE">
        <w:rPr>
          <w:rStyle w:val="cs9f0a40401"/>
          <w:lang w:val="uk-UA"/>
        </w:rPr>
        <w:t>Фаза - ІІІ</w:t>
      </w:r>
    </w:p>
    <w:p w14:paraId="69001170" w14:textId="4B94F7FC" w:rsidR="004D6CF4" w:rsidRDefault="0010293F" w:rsidP="0010293F">
      <w:pPr>
        <w:jc w:val="both"/>
        <w:rPr>
          <w:rStyle w:val="cs9f0a40401"/>
          <w:lang w:val="uk-UA"/>
        </w:rPr>
      </w:pPr>
      <w:r w:rsidRPr="00632BEE">
        <w:rPr>
          <w:rStyle w:val="cs9f0a40401"/>
          <w:lang w:val="uk-UA"/>
        </w:rPr>
        <w:t xml:space="preserve">Заявник - Підприємство з 100% іноземною інвестицією </w:t>
      </w:r>
      <w:r w:rsidRPr="0010293F">
        <w:rPr>
          <w:rStyle w:val="cs9f0a40401"/>
          <w:lang w:val="uk-UA"/>
        </w:rPr>
        <w:t>«АЙК’ЮВІА РДС Україна»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788"/>
      </w:tblGrid>
      <w:tr w:rsidR="0010293F" w:rsidRPr="004C4AD3" w14:paraId="663B8DE6" w14:textId="77777777" w:rsidTr="00286BDF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00C3" w14:textId="77777777" w:rsidR="0010293F" w:rsidRPr="0010293F" w:rsidRDefault="0010293F" w:rsidP="00286BDF">
            <w:pPr>
              <w:pStyle w:val="cs2e86d3a6"/>
              <w:rPr>
                <w:b/>
              </w:rPr>
            </w:pPr>
            <w:r w:rsidRPr="0010293F">
              <w:rPr>
                <w:rStyle w:val="cs9b006261"/>
                <w:b w:val="0"/>
              </w:rPr>
              <w:t xml:space="preserve">№ </w:t>
            </w:r>
          </w:p>
          <w:p w14:paraId="2D8F2051" w14:textId="77777777" w:rsidR="0010293F" w:rsidRPr="0010293F" w:rsidRDefault="0010293F" w:rsidP="00286BDF">
            <w:pPr>
              <w:pStyle w:val="cs2e86d3a6"/>
              <w:rPr>
                <w:b/>
              </w:rPr>
            </w:pPr>
            <w:r w:rsidRPr="0010293F">
              <w:rPr>
                <w:rStyle w:val="cs9b006261"/>
                <w:b w:val="0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9758" w14:textId="77777777" w:rsidR="0010293F" w:rsidRPr="0010293F" w:rsidRDefault="0010293F" w:rsidP="00286BDF">
            <w:pPr>
              <w:pStyle w:val="cs2e86d3a6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П.І.Б. відповідального дослідника,</w:t>
            </w:r>
          </w:p>
          <w:p w14:paraId="77D5F597" w14:textId="77777777" w:rsidR="0010293F" w:rsidRPr="0010293F" w:rsidRDefault="0010293F" w:rsidP="00286BDF">
            <w:pPr>
              <w:pStyle w:val="cs2e86d3a6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10293F" w:rsidRPr="004C4AD3" w14:paraId="562DF82A" w14:textId="77777777" w:rsidTr="00286BDF">
        <w:trPr>
          <w:trHeight w:val="48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AE10" w14:textId="77777777" w:rsidR="0010293F" w:rsidRPr="0010293F" w:rsidRDefault="0010293F" w:rsidP="00286BDF">
            <w:pPr>
              <w:pStyle w:val="cs95e872d0"/>
              <w:jc w:val="center"/>
              <w:rPr>
                <w:b/>
              </w:rPr>
            </w:pPr>
            <w:r w:rsidRPr="0010293F">
              <w:rPr>
                <w:rStyle w:val="cs9b006261"/>
                <w:b w:val="0"/>
              </w:rPr>
              <w:t>1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58CD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ген. директор Волощук А.Є.</w:t>
            </w:r>
          </w:p>
          <w:p w14:paraId="17ACAB22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Комунальне некомерційне підприємство «Одеський обласний медичний центр психічного здоров’я» Одеської обласної ради, відділення №6 (чоловіче), відділення №12 (жіноче),           м. Одеса</w:t>
            </w:r>
          </w:p>
        </w:tc>
      </w:tr>
      <w:tr w:rsidR="0010293F" w:rsidRPr="004C4AD3" w14:paraId="35A2119C" w14:textId="77777777" w:rsidTr="00286BDF">
        <w:trPr>
          <w:trHeight w:val="48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41AB" w14:textId="77777777" w:rsidR="0010293F" w:rsidRPr="0010293F" w:rsidRDefault="0010293F" w:rsidP="00286BDF">
            <w:pPr>
              <w:pStyle w:val="cs95e872d0"/>
              <w:jc w:val="center"/>
              <w:rPr>
                <w:b/>
              </w:rPr>
            </w:pPr>
            <w:r w:rsidRPr="0010293F">
              <w:rPr>
                <w:rStyle w:val="cs9b006261"/>
                <w:b w:val="0"/>
              </w:rPr>
              <w:t>2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211DD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д.м.н., проф. Скрипніков А.М.</w:t>
            </w:r>
          </w:p>
          <w:p w14:paraId="2C5435D6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Комунальне підприємство «Обласний заклад з надання психіатричної допомоги Полтавської обласної ради», жіноче гостре загальнопсихіатричне відділення 5-б, чоловіче гостре загальнопсихіатричне відділення 2-а, Полтавський державний медичний університет, кафедра психіатрії, наркології та медичної психології, м. Полтава</w:t>
            </w:r>
          </w:p>
        </w:tc>
      </w:tr>
      <w:tr w:rsidR="0010293F" w:rsidRPr="004C4AD3" w14:paraId="2C9BCA81" w14:textId="77777777" w:rsidTr="00286BDF">
        <w:trPr>
          <w:trHeight w:val="48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505C" w14:textId="77777777" w:rsidR="0010293F" w:rsidRPr="0010293F" w:rsidRDefault="0010293F" w:rsidP="00286BDF">
            <w:pPr>
              <w:pStyle w:val="cs95e872d0"/>
              <w:jc w:val="center"/>
              <w:rPr>
                <w:b/>
              </w:rPr>
            </w:pPr>
            <w:r w:rsidRPr="0010293F">
              <w:rPr>
                <w:rStyle w:val="cs9b006261"/>
                <w:b w:val="0"/>
              </w:rPr>
              <w:t>3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9A639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ген. директор Коваленко В.В.</w:t>
            </w:r>
          </w:p>
          <w:p w14:paraId="2CAAB984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Комунальне некомерційне підприємство Харківської обласної ради «Обласна клінічна психіатрична лікарня №3», психіатричне відділення первинного психотичного епізоду,            м. Харків</w:t>
            </w:r>
          </w:p>
        </w:tc>
      </w:tr>
      <w:tr w:rsidR="0010293F" w:rsidRPr="00632BEE" w14:paraId="46D33EDC" w14:textId="77777777" w:rsidTr="00286BDF">
        <w:trPr>
          <w:trHeight w:val="48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90A0" w14:textId="77777777" w:rsidR="0010293F" w:rsidRPr="0010293F" w:rsidRDefault="0010293F" w:rsidP="00286BDF">
            <w:pPr>
              <w:pStyle w:val="cs95e872d0"/>
              <w:jc w:val="center"/>
              <w:rPr>
                <w:b/>
              </w:rPr>
            </w:pPr>
            <w:r w:rsidRPr="0010293F">
              <w:rPr>
                <w:rStyle w:val="cs9b006261"/>
                <w:b w:val="0"/>
              </w:rPr>
              <w:t>4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3B30" w14:textId="77777777" w:rsidR="0010293F" w:rsidRPr="0010293F" w:rsidRDefault="0010293F" w:rsidP="00286BDF">
            <w:pPr>
              <w:pStyle w:val="cs80d9435b"/>
              <w:rPr>
                <w:b/>
              </w:rPr>
            </w:pPr>
            <w:r w:rsidRPr="0010293F">
              <w:rPr>
                <w:rStyle w:val="cs9b006261"/>
                <w:b w:val="0"/>
              </w:rPr>
              <w:t>директор Паламарчук П.В.</w:t>
            </w:r>
          </w:p>
          <w:p w14:paraId="6574A462" w14:textId="77777777" w:rsidR="0010293F" w:rsidRPr="0010293F" w:rsidRDefault="0010293F" w:rsidP="00286BDF">
            <w:pPr>
              <w:pStyle w:val="cs80d9435b"/>
              <w:rPr>
                <w:b/>
              </w:rPr>
            </w:pPr>
            <w:r w:rsidRPr="0010293F">
              <w:rPr>
                <w:rStyle w:val="cs9b006261"/>
                <w:b w:val="0"/>
              </w:rPr>
              <w:t>Комунальне некомерційне підприємство «Херсонський обласний заклад з надання психіатричної допомоги» Херсонської обласної ради, чоловіче психіатричне відділення №3, жіноче психіатричне відділення №10, м. Херсон, с. Степанівка</w:t>
            </w:r>
          </w:p>
        </w:tc>
      </w:tr>
      <w:tr w:rsidR="0010293F" w:rsidRPr="004C4AD3" w14:paraId="6E5F0585" w14:textId="77777777" w:rsidTr="00286BDF">
        <w:trPr>
          <w:trHeight w:val="48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500B" w14:textId="77777777" w:rsidR="0010293F" w:rsidRPr="0010293F" w:rsidRDefault="0010293F" w:rsidP="00286BDF">
            <w:pPr>
              <w:pStyle w:val="cs95e872d0"/>
              <w:jc w:val="center"/>
              <w:rPr>
                <w:b/>
              </w:rPr>
            </w:pPr>
            <w:r w:rsidRPr="0010293F">
              <w:rPr>
                <w:rStyle w:val="cs9b006261"/>
                <w:b w:val="0"/>
              </w:rPr>
              <w:t>5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92D6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д.м.н., проф., директор, зав. відділу Лінський І.В.</w:t>
            </w:r>
          </w:p>
          <w:p w14:paraId="7663D13D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Державна установа «Інститут неврології, психіатрії та наркології НАМН України», відділ невідкладної психіатрії та наркології на базі відділення клінічної, соціальної та дитячої психіатрії, м. Харків</w:t>
            </w:r>
          </w:p>
        </w:tc>
      </w:tr>
      <w:tr w:rsidR="0010293F" w:rsidRPr="004C4AD3" w14:paraId="685BB46A" w14:textId="77777777" w:rsidTr="00286BDF">
        <w:trPr>
          <w:trHeight w:val="48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C2F7" w14:textId="77777777" w:rsidR="0010293F" w:rsidRPr="0010293F" w:rsidRDefault="0010293F" w:rsidP="00286BDF">
            <w:pPr>
              <w:pStyle w:val="cs95e872d0"/>
              <w:jc w:val="center"/>
              <w:rPr>
                <w:b/>
              </w:rPr>
            </w:pPr>
            <w:r w:rsidRPr="0010293F">
              <w:rPr>
                <w:rStyle w:val="cs9b006261"/>
                <w:b w:val="0"/>
              </w:rPr>
              <w:t>6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B5D1D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к.м.н. Денисов Є.М.</w:t>
            </w:r>
          </w:p>
          <w:p w14:paraId="54700424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Комунальне некомерційне підприємство «Обласна клінічна психіатрична лікарня Кіровоградської обласної ради», психоневрологічне диспансерне відділення, смт Нове,        м. Кропивницький</w:t>
            </w:r>
          </w:p>
        </w:tc>
      </w:tr>
      <w:tr w:rsidR="0010293F" w:rsidRPr="004C4AD3" w14:paraId="179EC0F0" w14:textId="77777777" w:rsidTr="00286BDF">
        <w:trPr>
          <w:trHeight w:val="48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3075" w14:textId="77777777" w:rsidR="0010293F" w:rsidRPr="0010293F" w:rsidRDefault="0010293F" w:rsidP="00286BDF">
            <w:pPr>
              <w:pStyle w:val="cs95e872d0"/>
              <w:jc w:val="center"/>
              <w:rPr>
                <w:b/>
              </w:rPr>
            </w:pPr>
            <w:r w:rsidRPr="0010293F">
              <w:rPr>
                <w:rStyle w:val="cs9b006261"/>
                <w:b w:val="0"/>
              </w:rPr>
              <w:t>7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CC33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д.м.н., проф. Винник М.І.</w:t>
            </w:r>
          </w:p>
          <w:p w14:paraId="4166963F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Комунальне некомерційне підприємство «Прикарпатський обласний клінічний центр психічного здоров'я Івано-Франківської обласної ради», стаціонарне відділення №7 планового лікування з геріатричними ліжками, м. Івано-Франківськ</w:t>
            </w:r>
          </w:p>
        </w:tc>
      </w:tr>
      <w:tr w:rsidR="0010293F" w:rsidRPr="004C4AD3" w14:paraId="7EA1862C" w14:textId="77777777" w:rsidTr="00286BDF">
        <w:trPr>
          <w:trHeight w:val="48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66B1" w14:textId="77777777" w:rsidR="0010293F" w:rsidRPr="0010293F" w:rsidRDefault="0010293F" w:rsidP="00286BDF">
            <w:pPr>
              <w:pStyle w:val="cs95e872d0"/>
              <w:jc w:val="center"/>
              <w:rPr>
                <w:b/>
              </w:rPr>
            </w:pPr>
            <w:r w:rsidRPr="0010293F">
              <w:rPr>
                <w:rStyle w:val="cs9b006261"/>
                <w:b w:val="0"/>
              </w:rPr>
              <w:t>8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7449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ген. директор Мулик М.І.</w:t>
            </w:r>
          </w:p>
          <w:p w14:paraId="2B65E226" w14:textId="77777777" w:rsidR="0010293F" w:rsidRPr="0010293F" w:rsidRDefault="0010293F" w:rsidP="00286BDF">
            <w:pPr>
              <w:pStyle w:val="cs80d9435b"/>
              <w:rPr>
                <w:b/>
                <w:lang w:val="ru-RU"/>
              </w:rPr>
            </w:pPr>
            <w:r w:rsidRPr="0010293F">
              <w:rPr>
                <w:rStyle w:val="cs9b006261"/>
                <w:b w:val="0"/>
                <w:lang w:val="ru-RU"/>
              </w:rPr>
              <w:t>Комунальне некомерційне підприємство «Прикарпатський обласний клінічний центр психічного здоров'я Івано-Франківської обласної ради», консультативна поліклініка,                м. Івано-Франківськ</w:t>
            </w:r>
          </w:p>
        </w:tc>
      </w:tr>
      <w:tr w:rsidR="0010293F" w:rsidRPr="00632BEE" w14:paraId="07BD6A5D" w14:textId="77777777" w:rsidTr="00286BDF">
        <w:trPr>
          <w:trHeight w:val="48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32EF" w14:textId="77777777" w:rsidR="0010293F" w:rsidRPr="0010293F" w:rsidRDefault="0010293F" w:rsidP="00286BDF">
            <w:pPr>
              <w:pStyle w:val="cs95e872d0"/>
              <w:jc w:val="center"/>
              <w:rPr>
                <w:b/>
              </w:rPr>
            </w:pPr>
            <w:r w:rsidRPr="0010293F">
              <w:rPr>
                <w:rStyle w:val="cs9b006261"/>
                <w:b w:val="0"/>
              </w:rPr>
              <w:t>9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FB27E" w14:textId="77777777" w:rsidR="0010293F" w:rsidRPr="0010293F" w:rsidRDefault="0010293F" w:rsidP="00286BDF">
            <w:pPr>
              <w:pStyle w:val="cs80d9435b"/>
              <w:rPr>
                <w:b/>
              </w:rPr>
            </w:pPr>
            <w:r w:rsidRPr="0010293F">
              <w:rPr>
                <w:rStyle w:val="cs9b006261"/>
                <w:b w:val="0"/>
              </w:rPr>
              <w:t xml:space="preserve">директор Косенкова І.В. </w:t>
            </w:r>
          </w:p>
          <w:p w14:paraId="728F8A66" w14:textId="77777777" w:rsidR="0010293F" w:rsidRPr="0010293F" w:rsidRDefault="0010293F" w:rsidP="00286BDF">
            <w:pPr>
              <w:pStyle w:val="cs80d9435b"/>
              <w:rPr>
                <w:b/>
              </w:rPr>
            </w:pPr>
            <w:r w:rsidRPr="0010293F">
              <w:rPr>
                <w:rStyle w:val="cs9b006261"/>
                <w:b w:val="0"/>
              </w:rPr>
              <w:t>Комунальне некомерційне підприємство «Черкаська обласна психіатрична лікарня Черкаської обласної ради», консультативно-діагностичний підрозділ по амбулаторному обслуговуванню населення Черкаської області в складі приймально-консультативного відділення, м. Сміла, Черкаська область</w:t>
            </w:r>
          </w:p>
        </w:tc>
      </w:tr>
    </w:tbl>
    <w:p w14:paraId="2CFA56BD" w14:textId="68A3DB30" w:rsidR="0010293F" w:rsidRDefault="0010293F" w:rsidP="0010293F">
      <w:pPr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14:paraId="711CB5EC" w14:textId="7FF2F9FE" w:rsidR="0010293F" w:rsidRDefault="0010293F" w:rsidP="0010293F">
      <w:pPr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14:paraId="15EB68CE" w14:textId="77777777" w:rsidR="0010293F" w:rsidRPr="00632BEE" w:rsidRDefault="0010293F" w:rsidP="0010293F">
      <w:pPr>
        <w:jc w:val="both"/>
        <w:rPr>
          <w:rStyle w:val="cs80d9435b2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2. </w:t>
      </w:r>
      <w:r w:rsidRPr="00632BEE">
        <w:rPr>
          <w:rStyle w:val="cs9f0a40402"/>
          <w:lang w:val="uk-UA"/>
        </w:rPr>
        <w:t xml:space="preserve">«Подвійне сліпе, рандомізоване, плацебо-контрольоване, багатоцентрове дослідження 3 фази, що проводиться у паралельних групах для оцінки безпечності, переносимості та ефективності лікарського засобу </w:t>
      </w:r>
      <w:r w:rsidRPr="00632BEE">
        <w:rPr>
          <w:rStyle w:val="cs9b006262"/>
          <w:lang w:val="uk-UA"/>
        </w:rPr>
        <w:t>Траппсол® Цикло™</w:t>
      </w:r>
      <w:r w:rsidRPr="00632BEE">
        <w:rPr>
          <w:rStyle w:val="cs9f0a40402"/>
          <w:lang w:val="uk-UA"/>
        </w:rPr>
        <w:t xml:space="preserve"> (гідроксипропіл- </w:t>
      </w:r>
      <w:r>
        <w:rPr>
          <w:rStyle w:val="csfaa46c7b1"/>
        </w:rPr>
        <w:t>β</w:t>
      </w:r>
      <w:r w:rsidRPr="00632BEE">
        <w:rPr>
          <w:rStyle w:val="csfaa46c7b1"/>
          <w:lang w:val="uk-UA"/>
        </w:rPr>
        <w:t xml:space="preserve"> </w:t>
      </w:r>
      <w:r w:rsidRPr="00632BEE">
        <w:rPr>
          <w:rStyle w:val="cs9f0a40402"/>
          <w:lang w:val="uk-UA"/>
        </w:rPr>
        <w:t xml:space="preserve">- циклодекстрин) у дозі 2000 мг/кг маси тіла у поєднанні </w:t>
      </w:r>
      <w:r w:rsidRPr="00632BEE">
        <w:rPr>
          <w:rStyle w:val="cs9f0a40402"/>
          <w:lang w:val="uk-UA"/>
        </w:rPr>
        <w:lastRenderedPageBreak/>
        <w:t xml:space="preserve">зі стандартною терапією порівняно з плацебо у поєднанні зі стандартною терапією у пацієнтів з хворобою Німана-Піка тип </w:t>
      </w:r>
      <w:r>
        <w:rPr>
          <w:rStyle w:val="cs9f0a40402"/>
        </w:rPr>
        <w:t>C</w:t>
      </w:r>
      <w:r w:rsidRPr="00632BEE">
        <w:rPr>
          <w:rStyle w:val="cs9f0a40402"/>
          <w:lang w:val="uk-UA"/>
        </w:rPr>
        <w:t xml:space="preserve">1», код дослідження </w:t>
      </w:r>
      <w:r>
        <w:rPr>
          <w:rStyle w:val="cs9b006262"/>
        </w:rPr>
        <w:t>CTD</w:t>
      </w:r>
      <w:r w:rsidRPr="00632BEE">
        <w:rPr>
          <w:rStyle w:val="cs9b006262"/>
          <w:lang w:val="uk-UA"/>
        </w:rPr>
        <w:t>-</w:t>
      </w:r>
      <w:r>
        <w:rPr>
          <w:rStyle w:val="cs9b006262"/>
        </w:rPr>
        <w:t>TCNPC</w:t>
      </w:r>
      <w:r w:rsidRPr="00632BEE">
        <w:rPr>
          <w:rStyle w:val="cs9b006262"/>
          <w:lang w:val="uk-UA"/>
        </w:rPr>
        <w:t>-301</w:t>
      </w:r>
      <w:r w:rsidRPr="00632BEE">
        <w:rPr>
          <w:rStyle w:val="cs9f0a40402"/>
          <w:lang w:val="uk-UA"/>
        </w:rPr>
        <w:t>, з інкорпорованою поправкою 2, версія 3.0 від 26 квітня 2021, спонсор - Цикло Терапьютикз, Інк. (</w:t>
      </w:r>
      <w:r>
        <w:rPr>
          <w:rStyle w:val="cs9f0a40402"/>
        </w:rPr>
        <w:t>Cyclo</w:t>
      </w:r>
      <w:r w:rsidRPr="00632BEE">
        <w:rPr>
          <w:rStyle w:val="cs9f0a40402"/>
          <w:lang w:val="uk-UA"/>
        </w:rPr>
        <w:t xml:space="preserve"> </w:t>
      </w:r>
      <w:r>
        <w:rPr>
          <w:rStyle w:val="cs9f0a40402"/>
        </w:rPr>
        <w:t>Therapeutics</w:t>
      </w:r>
      <w:r w:rsidRPr="00632BEE">
        <w:rPr>
          <w:rStyle w:val="cs9f0a40402"/>
          <w:lang w:val="uk-UA"/>
        </w:rPr>
        <w:t xml:space="preserve">, </w:t>
      </w:r>
      <w:r>
        <w:rPr>
          <w:rStyle w:val="cs9f0a40402"/>
        </w:rPr>
        <w:t>Inc</w:t>
      </w:r>
      <w:r w:rsidRPr="00632BEE">
        <w:rPr>
          <w:rStyle w:val="cs9f0a40402"/>
          <w:lang w:val="uk-UA"/>
        </w:rPr>
        <w:t xml:space="preserve">.), </w:t>
      </w:r>
      <w:r>
        <w:rPr>
          <w:rStyle w:val="cs9f0a40402"/>
        </w:rPr>
        <w:t>United</w:t>
      </w:r>
      <w:r w:rsidRPr="00632BEE">
        <w:rPr>
          <w:rStyle w:val="cs9f0a40402"/>
          <w:lang w:val="uk-UA"/>
        </w:rPr>
        <w:t xml:space="preserve"> </w:t>
      </w:r>
      <w:r>
        <w:rPr>
          <w:rStyle w:val="cs9f0a40402"/>
        </w:rPr>
        <w:t>States</w:t>
      </w:r>
    </w:p>
    <w:p w14:paraId="03206CD3" w14:textId="77777777" w:rsidR="0010293F" w:rsidRPr="00632BEE" w:rsidRDefault="0010293F" w:rsidP="0010293F">
      <w:pPr>
        <w:pStyle w:val="cs80d9435b"/>
        <w:rPr>
          <w:lang w:val="ru-RU"/>
        </w:rPr>
      </w:pPr>
      <w:r w:rsidRPr="00632BEE">
        <w:rPr>
          <w:rStyle w:val="cs9f0a40402"/>
          <w:lang w:val="ru-RU"/>
        </w:rPr>
        <w:t>Фаза - ІІІ</w:t>
      </w:r>
    </w:p>
    <w:p w14:paraId="0DFB80CB" w14:textId="77777777" w:rsidR="0010293F" w:rsidRPr="00632BEE" w:rsidRDefault="0010293F" w:rsidP="0010293F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632BEE">
        <w:rPr>
          <w:rStyle w:val="cs9f0a40402"/>
          <w:lang w:val="ru-RU"/>
        </w:rPr>
        <w:t>Заявник - ТОВ «Ворлдвайд Клінікал Траілс УКР»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8909"/>
      </w:tblGrid>
      <w:tr w:rsidR="0010293F" w:rsidRPr="004C4AD3" w14:paraId="1BAB0515" w14:textId="77777777" w:rsidTr="00286BDF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DDB64" w14:textId="12FDFE1B" w:rsidR="0010293F" w:rsidRPr="0010293F" w:rsidRDefault="0010293F" w:rsidP="00286BDF">
            <w:pPr>
              <w:pStyle w:val="cs2e86d3a6"/>
            </w:pPr>
            <w:r w:rsidRPr="0010293F">
              <w:rPr>
                <w:rStyle w:val="cs9f0a40402"/>
              </w:rPr>
              <w:t> </w:t>
            </w:r>
            <w:r w:rsidRPr="0010293F">
              <w:rPr>
                <w:rStyle w:val="cs9b006262"/>
                <w:b w:val="0"/>
              </w:rPr>
              <w:t>№ п/п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6E76" w14:textId="77777777" w:rsidR="0010293F" w:rsidRPr="0010293F" w:rsidRDefault="0010293F" w:rsidP="00286BDF">
            <w:pPr>
              <w:pStyle w:val="cs2e86d3a6"/>
              <w:rPr>
                <w:lang w:val="ru-RU"/>
              </w:rPr>
            </w:pPr>
            <w:r w:rsidRPr="0010293F">
              <w:rPr>
                <w:rStyle w:val="cs9b006262"/>
                <w:b w:val="0"/>
                <w:lang w:val="ru-RU"/>
              </w:rPr>
              <w:t>П.І.Б. відповідального дослідника,</w:t>
            </w:r>
          </w:p>
          <w:p w14:paraId="6E786441" w14:textId="77777777" w:rsidR="0010293F" w:rsidRPr="0010293F" w:rsidRDefault="0010293F" w:rsidP="00286BDF">
            <w:pPr>
              <w:pStyle w:val="cs2e86d3a6"/>
              <w:rPr>
                <w:lang w:val="ru-RU"/>
              </w:rPr>
            </w:pPr>
            <w:r w:rsidRPr="0010293F">
              <w:rPr>
                <w:rStyle w:val="cs9b006262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10293F" w14:paraId="62463CCD" w14:textId="77777777" w:rsidTr="00286BDF">
        <w:trPr>
          <w:trHeight w:val="486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EA6A9" w14:textId="77777777" w:rsidR="0010293F" w:rsidRDefault="0010293F" w:rsidP="00286BDF">
            <w:pPr>
              <w:pStyle w:val="cs2e86d3a6"/>
            </w:pPr>
            <w:r>
              <w:rPr>
                <w:rStyle w:val="cs9f0a40402"/>
              </w:rPr>
              <w:t>1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C656F" w14:textId="77777777" w:rsidR="0010293F" w:rsidRDefault="0010293F" w:rsidP="00286BDF">
            <w:pPr>
              <w:pStyle w:val="cs95e872d0"/>
            </w:pPr>
            <w:r>
              <w:rPr>
                <w:rStyle w:val="cs9f0a40402"/>
              </w:rPr>
              <w:t xml:space="preserve">к.м.н. Пічкур Н.О. </w:t>
            </w:r>
          </w:p>
          <w:p w14:paraId="3F4C041A" w14:textId="77777777" w:rsidR="0010293F" w:rsidRDefault="0010293F" w:rsidP="00286BDF">
            <w:pPr>
              <w:pStyle w:val="cs80d9435b"/>
            </w:pPr>
            <w:r>
              <w:rPr>
                <w:rStyle w:val="cs9f0a40402"/>
              </w:rPr>
              <w:t>Національна дитяча спеціалізована лікарня «ОХМАТДИТ» МОЗ України, Центр орфанних захворювань, м. Київ</w:t>
            </w:r>
          </w:p>
        </w:tc>
      </w:tr>
    </w:tbl>
    <w:p w14:paraId="276D94B0" w14:textId="6B9D358D" w:rsidR="0010293F" w:rsidRDefault="0010293F" w:rsidP="0010293F">
      <w:pPr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14:paraId="091C522B" w14:textId="71A6BACF" w:rsidR="0010293F" w:rsidRDefault="0010293F" w:rsidP="0010293F">
      <w:pPr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14:paraId="3614AB76" w14:textId="77777777" w:rsidR="0010293F" w:rsidRPr="00632BEE" w:rsidRDefault="0010293F" w:rsidP="0010293F">
      <w:pPr>
        <w:jc w:val="both"/>
        <w:rPr>
          <w:rStyle w:val="cs80d9435b3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3. </w:t>
      </w:r>
      <w:r w:rsidRPr="00632BEE">
        <w:rPr>
          <w:rStyle w:val="cs9f0a40403"/>
          <w:lang w:val="uk-UA"/>
        </w:rPr>
        <w:t xml:space="preserve">«Рандомізоване, відкрите, багатоцентрове дослідження фази </w:t>
      </w:r>
      <w:r>
        <w:rPr>
          <w:rStyle w:val="cs9f0a40403"/>
        </w:rPr>
        <w:t>III</w:t>
      </w:r>
      <w:r w:rsidRPr="00632BEE">
        <w:rPr>
          <w:rStyle w:val="cs9f0a40403"/>
          <w:lang w:val="uk-UA"/>
        </w:rPr>
        <w:t xml:space="preserve"> підтримувальної терапії комбінацією </w:t>
      </w:r>
      <w:r w:rsidRPr="00632BEE">
        <w:rPr>
          <w:rStyle w:val="cs9b006263"/>
          <w:lang w:val="uk-UA"/>
        </w:rPr>
        <w:t xml:space="preserve">лурбінектедину </w:t>
      </w:r>
      <w:r w:rsidRPr="00632BEE">
        <w:rPr>
          <w:rStyle w:val="cs9f0a40403"/>
          <w:lang w:val="uk-UA"/>
        </w:rPr>
        <w:t xml:space="preserve">та атезолізумабу в порівнянні з монотерапією атезолізумабом у пацієнтів з дрібноклітинним раком легень пізньої стадії після індукційної терапії першої лінії за допомогою карбоплатину, етопозиду та атезолізумабу», код дослідження </w:t>
      </w:r>
      <w:r>
        <w:rPr>
          <w:rStyle w:val="cs9b006263"/>
        </w:rPr>
        <w:t>GO</w:t>
      </w:r>
      <w:r w:rsidRPr="00632BEE">
        <w:rPr>
          <w:rStyle w:val="cs9b006263"/>
          <w:lang w:val="uk-UA"/>
        </w:rPr>
        <w:t>43104</w:t>
      </w:r>
      <w:r w:rsidRPr="00632BEE">
        <w:rPr>
          <w:rStyle w:val="cs9f0a40403"/>
          <w:lang w:val="uk-UA"/>
        </w:rPr>
        <w:t>, версія 3 від 03 грудня 2021 р., спонсор - Ф.Хоффманн-Ля Рош Лтд, Швейцарія</w:t>
      </w:r>
    </w:p>
    <w:p w14:paraId="52029340" w14:textId="77777777" w:rsidR="0010293F" w:rsidRPr="00632BEE" w:rsidRDefault="0010293F" w:rsidP="0010293F">
      <w:pPr>
        <w:pStyle w:val="cs80d9435b"/>
        <w:rPr>
          <w:lang w:val="ru-RU"/>
        </w:rPr>
      </w:pPr>
      <w:r w:rsidRPr="00632BEE">
        <w:rPr>
          <w:rStyle w:val="cs9f0a40403"/>
          <w:lang w:val="ru-RU"/>
        </w:rPr>
        <w:t>Фаза - ІІІ</w:t>
      </w:r>
    </w:p>
    <w:p w14:paraId="5D9360BB" w14:textId="18085300" w:rsidR="0010293F" w:rsidRPr="00632BEE" w:rsidRDefault="0010293F" w:rsidP="0010293F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632BEE">
        <w:rPr>
          <w:rStyle w:val="cs9f0a40403"/>
          <w:lang w:val="ru-RU"/>
        </w:rPr>
        <w:t>Заявник - Товариство з обмеженою відповідальністю «Рош Україна»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8909"/>
      </w:tblGrid>
      <w:tr w:rsidR="0010293F" w:rsidRPr="004C4AD3" w14:paraId="7D12E685" w14:textId="77777777" w:rsidTr="00286BDF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CA1C" w14:textId="77777777" w:rsidR="0010293F" w:rsidRPr="0010293F" w:rsidRDefault="0010293F" w:rsidP="00286BDF">
            <w:pPr>
              <w:pStyle w:val="cs2e86d3a6"/>
              <w:rPr>
                <w:b/>
              </w:rPr>
            </w:pPr>
            <w:r w:rsidRPr="0010293F">
              <w:rPr>
                <w:rStyle w:val="cs9b006263"/>
                <w:b w:val="0"/>
              </w:rPr>
              <w:t>№ п/п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8EC0" w14:textId="77777777" w:rsidR="0010293F" w:rsidRPr="0010293F" w:rsidRDefault="0010293F" w:rsidP="00286BDF">
            <w:pPr>
              <w:pStyle w:val="cs2e86d3a6"/>
              <w:rPr>
                <w:b/>
                <w:lang w:val="ru-RU"/>
              </w:rPr>
            </w:pPr>
            <w:r w:rsidRPr="0010293F">
              <w:rPr>
                <w:rStyle w:val="cs9b006263"/>
                <w:b w:val="0"/>
                <w:lang w:val="ru-RU"/>
              </w:rPr>
              <w:t>П.І.Б. відповідального дослідника,</w:t>
            </w:r>
          </w:p>
          <w:p w14:paraId="31B1623F" w14:textId="77777777" w:rsidR="0010293F" w:rsidRPr="0010293F" w:rsidRDefault="0010293F" w:rsidP="00286BDF">
            <w:pPr>
              <w:pStyle w:val="cs2e86d3a6"/>
              <w:rPr>
                <w:b/>
                <w:lang w:val="ru-RU"/>
              </w:rPr>
            </w:pPr>
            <w:r w:rsidRPr="0010293F">
              <w:rPr>
                <w:rStyle w:val="cs9b00626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10293F" w:rsidRPr="004C4AD3" w14:paraId="36A8E530" w14:textId="77777777" w:rsidTr="00286BDF">
        <w:trPr>
          <w:trHeight w:val="486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28223" w14:textId="77777777" w:rsidR="0010293F" w:rsidRDefault="0010293F" w:rsidP="00286BDF">
            <w:pPr>
              <w:pStyle w:val="cs2e86d3a6"/>
            </w:pPr>
            <w:r>
              <w:rPr>
                <w:rStyle w:val="cs9f0a40403"/>
              </w:rPr>
              <w:t>1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6271" w14:textId="77777777" w:rsidR="0010293F" w:rsidRPr="00632BEE" w:rsidRDefault="0010293F" w:rsidP="00286BDF">
            <w:pPr>
              <w:pStyle w:val="cs95e872d0"/>
              <w:rPr>
                <w:lang w:val="ru-RU"/>
              </w:rPr>
            </w:pPr>
            <w:r w:rsidRPr="00632BEE">
              <w:rPr>
                <w:rStyle w:val="cs9f0a40403"/>
                <w:lang w:val="ru-RU"/>
              </w:rPr>
              <w:t>д.м.н., проф. Бондаренко І.М.</w:t>
            </w:r>
          </w:p>
          <w:p w14:paraId="16B847D8" w14:textId="77777777" w:rsidR="0010293F" w:rsidRPr="00632BEE" w:rsidRDefault="0010293F" w:rsidP="00286BDF">
            <w:pPr>
              <w:pStyle w:val="cs80d9435b"/>
              <w:rPr>
                <w:lang w:val="ru-RU"/>
              </w:rPr>
            </w:pPr>
            <w:r w:rsidRPr="00632BEE">
              <w:rPr>
                <w:rStyle w:val="cs9f0a40403"/>
                <w:lang w:val="ru-RU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</w:tc>
      </w:tr>
      <w:tr w:rsidR="0010293F" w:rsidRPr="004C4AD3" w14:paraId="517298DB" w14:textId="77777777" w:rsidTr="00286BDF">
        <w:trPr>
          <w:trHeight w:val="486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335D" w14:textId="77777777" w:rsidR="0010293F" w:rsidRDefault="0010293F" w:rsidP="00286BDF">
            <w:pPr>
              <w:pStyle w:val="cs2e86d3a6"/>
            </w:pPr>
            <w:r>
              <w:rPr>
                <w:rStyle w:val="cs9f0a40403"/>
              </w:rPr>
              <w:t>2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830DA" w14:textId="77777777" w:rsidR="0010293F" w:rsidRPr="00632BEE" w:rsidRDefault="0010293F" w:rsidP="00286BDF">
            <w:pPr>
              <w:pStyle w:val="cs95e872d0"/>
              <w:rPr>
                <w:lang w:val="ru-RU"/>
              </w:rPr>
            </w:pPr>
            <w:r w:rsidRPr="00632BEE">
              <w:rPr>
                <w:rStyle w:val="cs9f0a40403"/>
                <w:lang w:val="ru-RU"/>
              </w:rPr>
              <w:t>зав. відділенням Бойко В.В.</w:t>
            </w:r>
          </w:p>
          <w:p w14:paraId="325712A2" w14:textId="77777777" w:rsidR="0010293F" w:rsidRPr="00632BEE" w:rsidRDefault="0010293F" w:rsidP="00286BDF">
            <w:pPr>
              <w:pStyle w:val="cs80d9435b"/>
              <w:rPr>
                <w:lang w:val="ru-RU"/>
              </w:rPr>
            </w:pPr>
            <w:r w:rsidRPr="00632BEE">
              <w:rPr>
                <w:rStyle w:val="cs9f0a40403"/>
                <w:lang w:val="ru-RU"/>
              </w:rPr>
              <w:t xml:space="preserve">Комунальне некомерційне підприємство «Прикарпатський клінічний онкологічний центр Івано-Франківської обласної ради», хірургічне відділення №2, Івано-Франківський національний медичний університет, кафедра онкології, м. Івано-Франківськ </w:t>
            </w:r>
          </w:p>
        </w:tc>
      </w:tr>
      <w:tr w:rsidR="0010293F" w:rsidRPr="004C4AD3" w14:paraId="5EB6A661" w14:textId="77777777" w:rsidTr="00286BDF">
        <w:trPr>
          <w:trHeight w:val="486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F8C1" w14:textId="77777777" w:rsidR="0010293F" w:rsidRDefault="0010293F" w:rsidP="00286BDF">
            <w:pPr>
              <w:pStyle w:val="cs2e86d3a6"/>
            </w:pPr>
            <w:r>
              <w:rPr>
                <w:rStyle w:val="cs9f0a40403"/>
              </w:rPr>
              <w:t>3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CCDF" w14:textId="77777777" w:rsidR="0010293F" w:rsidRDefault="0010293F" w:rsidP="00286BDF">
            <w:pPr>
              <w:pStyle w:val="cs95e872d0"/>
            </w:pPr>
            <w:r>
              <w:rPr>
                <w:rStyle w:val="cs9f0a40403"/>
              </w:rPr>
              <w:t>зав. відділенням Кобзєв О.І.</w:t>
            </w:r>
          </w:p>
          <w:p w14:paraId="6DB548CC" w14:textId="77777777" w:rsidR="0010293F" w:rsidRPr="00632BEE" w:rsidRDefault="0010293F" w:rsidP="00286BDF">
            <w:pPr>
              <w:pStyle w:val="cs80d9435b"/>
              <w:rPr>
                <w:lang w:val="ru-RU"/>
              </w:rPr>
            </w:pPr>
            <w:r w:rsidRPr="00632BEE">
              <w:rPr>
                <w:rStyle w:val="cs9f0a40403"/>
                <w:lang w:val="ru-RU"/>
              </w:rPr>
              <w:t>Комунальне некомерційне підприємство «</w:t>
            </w:r>
            <w:r>
              <w:rPr>
                <w:rStyle w:val="cs9f0a40403"/>
                <w:lang w:val="ru-RU"/>
              </w:rPr>
              <w:t xml:space="preserve">Обласний центр онкології», </w:t>
            </w:r>
            <w:r w:rsidRPr="00632BEE">
              <w:rPr>
                <w:rStyle w:val="cs9f0a40403"/>
                <w:lang w:val="ru-RU"/>
              </w:rPr>
              <w:t>онкохірургічне відділення органів грудної порожнини, м. Харків</w:t>
            </w:r>
          </w:p>
        </w:tc>
      </w:tr>
      <w:tr w:rsidR="0010293F" w:rsidRPr="004C4AD3" w14:paraId="0AA52210" w14:textId="77777777" w:rsidTr="00286BDF">
        <w:trPr>
          <w:trHeight w:val="486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9C336" w14:textId="77777777" w:rsidR="0010293F" w:rsidRDefault="0010293F" w:rsidP="00286BDF">
            <w:pPr>
              <w:pStyle w:val="cs2e86d3a6"/>
            </w:pPr>
            <w:r>
              <w:rPr>
                <w:rStyle w:val="cs9f0a40403"/>
              </w:rPr>
              <w:t>4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BEA5" w14:textId="77777777" w:rsidR="0010293F" w:rsidRDefault="0010293F" w:rsidP="00286BDF">
            <w:pPr>
              <w:pStyle w:val="cs95e872d0"/>
            </w:pPr>
            <w:r>
              <w:rPr>
                <w:rStyle w:val="cs9f0a40403"/>
              </w:rPr>
              <w:t>к.м.н. Помінчук Д.В.</w:t>
            </w:r>
          </w:p>
          <w:p w14:paraId="4238731E" w14:textId="77777777" w:rsidR="0010293F" w:rsidRPr="00632BEE" w:rsidRDefault="0010293F" w:rsidP="00286BDF">
            <w:pPr>
              <w:pStyle w:val="cs80d9435b"/>
              <w:rPr>
                <w:lang w:val="ru-RU"/>
              </w:rPr>
            </w:pPr>
            <w:r w:rsidRPr="00632BEE">
              <w:rPr>
                <w:rStyle w:val="cs9f0a40403"/>
                <w:lang w:val="ru-RU"/>
              </w:rPr>
              <w:t>Медичний центр товариства з обмеженою відповідальністю «Клініка Верум Експерт», м. Київ</w:t>
            </w:r>
          </w:p>
        </w:tc>
      </w:tr>
      <w:tr w:rsidR="0010293F" w:rsidRPr="004C4AD3" w14:paraId="1C825771" w14:textId="77777777" w:rsidTr="00286BDF">
        <w:trPr>
          <w:trHeight w:val="486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8352" w14:textId="10DAFCAE" w:rsidR="0010293F" w:rsidRDefault="0010293F" w:rsidP="00286BDF">
            <w:pPr>
              <w:pStyle w:val="cs2e86d3a6"/>
            </w:pPr>
            <w:r>
              <w:rPr>
                <w:rStyle w:val="cs9f0a40403"/>
              </w:rPr>
              <w:t>5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D3E1" w14:textId="77777777" w:rsidR="0010293F" w:rsidRPr="00632BEE" w:rsidRDefault="0010293F" w:rsidP="00286BDF">
            <w:pPr>
              <w:pStyle w:val="cs95e872d0"/>
              <w:rPr>
                <w:lang w:val="ru-RU"/>
              </w:rPr>
            </w:pPr>
            <w:r w:rsidRPr="00632BEE">
              <w:rPr>
                <w:rStyle w:val="cs9f0a40403"/>
                <w:lang w:val="ru-RU"/>
              </w:rPr>
              <w:t>лікар Семеген Ю.В.</w:t>
            </w:r>
          </w:p>
          <w:p w14:paraId="77373893" w14:textId="77777777" w:rsidR="0010293F" w:rsidRPr="00632BEE" w:rsidRDefault="0010293F" w:rsidP="00286BDF">
            <w:pPr>
              <w:pStyle w:val="cs80d9435b"/>
              <w:rPr>
                <w:lang w:val="ru-RU"/>
              </w:rPr>
            </w:pPr>
            <w:r w:rsidRPr="00632BEE">
              <w:rPr>
                <w:rStyle w:val="cs9f0a40403"/>
                <w:lang w:val="ru-RU"/>
              </w:rPr>
              <w:t>Обласне комунальне некомерційне підприємство «Буковинський клінічний онкологічний центр», структурний підрозділ денного стаціонару, м. Чернівці</w:t>
            </w:r>
          </w:p>
        </w:tc>
      </w:tr>
      <w:tr w:rsidR="0010293F" w14:paraId="5838A66D" w14:textId="77777777" w:rsidTr="00286BDF">
        <w:trPr>
          <w:trHeight w:val="486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3D3A" w14:textId="12397AA0" w:rsidR="0010293F" w:rsidRDefault="0010293F" w:rsidP="00286BDF">
            <w:pPr>
              <w:pStyle w:val="cs2e86d3a6"/>
            </w:pPr>
            <w:r>
              <w:rPr>
                <w:rStyle w:val="cs9f0a40403"/>
              </w:rPr>
              <w:t>6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6B63B" w14:textId="77777777" w:rsidR="0010293F" w:rsidRDefault="0010293F" w:rsidP="00286BDF">
            <w:pPr>
              <w:pStyle w:val="cs95e872d0"/>
            </w:pPr>
            <w:r>
              <w:rPr>
                <w:rStyle w:val="cs9f0a40403"/>
              </w:rPr>
              <w:t xml:space="preserve">к.м.н., доц. Шпарик Я.В. </w:t>
            </w:r>
          </w:p>
          <w:p w14:paraId="4539DF4F" w14:textId="77777777" w:rsidR="0010293F" w:rsidRDefault="0010293F" w:rsidP="00286BDF">
            <w:pPr>
              <w:pStyle w:val="cs80d9435b"/>
            </w:pPr>
            <w:r>
              <w:rPr>
                <w:rStyle w:val="cs9f0a40403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відділення хіміотерапії, м. Львів</w:t>
            </w:r>
          </w:p>
        </w:tc>
      </w:tr>
      <w:tr w:rsidR="0010293F" w14:paraId="15282ECA" w14:textId="77777777" w:rsidTr="00286BDF">
        <w:trPr>
          <w:trHeight w:val="486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57D71" w14:textId="4E988935" w:rsidR="0010293F" w:rsidRDefault="0010293F" w:rsidP="00286BDF">
            <w:pPr>
              <w:pStyle w:val="cs2e86d3a6"/>
            </w:pPr>
            <w:r>
              <w:rPr>
                <w:rStyle w:val="cs9f0a40403"/>
              </w:rPr>
              <w:t>7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A035C" w14:textId="77777777" w:rsidR="0010293F" w:rsidRDefault="0010293F" w:rsidP="00286BDF">
            <w:pPr>
              <w:pStyle w:val="cs95e872d0"/>
            </w:pPr>
            <w:r>
              <w:rPr>
                <w:rStyle w:val="cs9f0a40403"/>
              </w:rPr>
              <w:t>лікар Сінєльніков І.В.</w:t>
            </w:r>
          </w:p>
          <w:p w14:paraId="0D1FB9D1" w14:textId="77777777" w:rsidR="0010293F" w:rsidRDefault="0010293F" w:rsidP="00286BDF">
            <w:pPr>
              <w:pStyle w:val="cs80d9435b"/>
            </w:pPr>
            <w:r>
              <w:rPr>
                <w:rStyle w:val="cs9f0a40403"/>
              </w:rPr>
              <w:t>Комунальне підприємство «Волинський обласний медичний центр онкології» Волинської обласної ради, онкологічне хіміотерапевтичне відділення, м. Луцьк</w:t>
            </w:r>
          </w:p>
        </w:tc>
      </w:tr>
    </w:tbl>
    <w:p w14:paraId="245988B8" w14:textId="3CCDAA75" w:rsidR="0010293F" w:rsidRDefault="0010293F" w:rsidP="0010293F">
      <w:pPr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14:paraId="391119DB" w14:textId="77777777" w:rsidR="0010293F" w:rsidRDefault="0010293F" w:rsidP="0010293F">
      <w:pPr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14:paraId="450EAF28" w14:textId="77777777" w:rsidR="0010293F" w:rsidRPr="00632BEE" w:rsidRDefault="0010293F" w:rsidP="0010293F">
      <w:pPr>
        <w:jc w:val="both"/>
        <w:rPr>
          <w:rStyle w:val="cs80d9435b4"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4. </w:t>
      </w:r>
      <w:r w:rsidRPr="00632BEE">
        <w:rPr>
          <w:rStyle w:val="cs9f0a40404"/>
          <w:lang w:val="uk-UA"/>
        </w:rPr>
        <w:t xml:space="preserve">«Клінічне випробування з оцінки біоеквівалентності лікарських засобів </w:t>
      </w:r>
      <w:r w:rsidRPr="00632BEE">
        <w:rPr>
          <w:rStyle w:val="cs9b006264"/>
          <w:lang w:val="uk-UA"/>
        </w:rPr>
        <w:t>Олсапрес</w:t>
      </w:r>
      <w:r w:rsidRPr="00632BEE">
        <w:rPr>
          <w:rStyle w:val="cs9f0a40404"/>
          <w:lang w:val="uk-UA"/>
        </w:rPr>
        <w:t xml:space="preserve">, таблетки, вкриті плівковою оболонкою, по 40 мг, виробництва АТ «КИЇВСЬКИЙ ВІТАМІННИЙ ЗАВОД», Україна та Олметек, таблетки, вкриті плівковою оболонкою, по 40 мг, виробництва «Даічі Санкіо Юроуп ГмбХ», Німеччина в умовах одноразового перорального прийому здоровими добровольцями», код дослідження </w:t>
      </w:r>
      <w:r>
        <w:rPr>
          <w:rStyle w:val="cs9b006264"/>
        </w:rPr>
        <w:t>KVZ</w:t>
      </w:r>
      <w:r w:rsidRPr="00632BEE">
        <w:rPr>
          <w:rStyle w:val="cs9b006264"/>
          <w:lang w:val="uk-UA"/>
        </w:rPr>
        <w:t>-</w:t>
      </w:r>
      <w:r>
        <w:rPr>
          <w:rStyle w:val="cs9b006264"/>
        </w:rPr>
        <w:t>OLST</w:t>
      </w:r>
      <w:r w:rsidRPr="00632BEE">
        <w:rPr>
          <w:rStyle w:val="cs9f0a40404"/>
          <w:lang w:val="uk-UA"/>
        </w:rPr>
        <w:t>, версія 2.0 від 27.04.2022, спонсор - АТ «КИЇВСЬКИЙ ВІТАМІННИЙ ЗАВОД», Україна</w:t>
      </w:r>
    </w:p>
    <w:p w14:paraId="5F625DBC" w14:textId="77777777" w:rsidR="0010293F" w:rsidRPr="00632BEE" w:rsidRDefault="0010293F" w:rsidP="0010293F">
      <w:pPr>
        <w:pStyle w:val="cs80d9435b"/>
        <w:rPr>
          <w:lang w:val="uk-UA"/>
        </w:rPr>
      </w:pPr>
      <w:r w:rsidRPr="00632BEE">
        <w:rPr>
          <w:rStyle w:val="cs9f0a40404"/>
          <w:lang w:val="uk-UA"/>
        </w:rPr>
        <w:t>Дослідження біоеквівалентності</w:t>
      </w:r>
    </w:p>
    <w:p w14:paraId="5E840232" w14:textId="1063EB45" w:rsidR="0010293F" w:rsidRPr="0010293F" w:rsidRDefault="0010293F" w:rsidP="0010293F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632BEE">
        <w:rPr>
          <w:rStyle w:val="cs9f0a40404"/>
          <w:lang w:val="uk-UA"/>
        </w:rPr>
        <w:t>Заявник - АТ «КИЇВСЬКИЙ ВІТАМІННИЙ ЗАВОД», Україна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930"/>
      </w:tblGrid>
      <w:tr w:rsidR="0010293F" w:rsidRPr="004C4AD3" w14:paraId="55EA6583" w14:textId="77777777" w:rsidTr="00286BD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52650" w14:textId="77777777" w:rsidR="0010293F" w:rsidRDefault="0010293F" w:rsidP="00286BDF">
            <w:pPr>
              <w:pStyle w:val="cs80d9435b"/>
              <w:jc w:val="center"/>
              <w:rPr>
                <w:rStyle w:val="cs9f0a40404"/>
              </w:rPr>
            </w:pPr>
            <w:r>
              <w:rPr>
                <w:rStyle w:val="cs9f0a40404"/>
              </w:rPr>
              <w:t>№</w:t>
            </w:r>
          </w:p>
          <w:p w14:paraId="22AB7EFD" w14:textId="77777777" w:rsidR="0010293F" w:rsidRDefault="0010293F" w:rsidP="00286BDF">
            <w:pPr>
              <w:pStyle w:val="cs80d9435b"/>
              <w:jc w:val="center"/>
            </w:pPr>
            <w:r>
              <w:rPr>
                <w:rStyle w:val="cs9f0a40404"/>
              </w:rPr>
              <w:t>п/п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8508" w14:textId="77777777" w:rsidR="0010293F" w:rsidRPr="00632BEE" w:rsidRDefault="0010293F" w:rsidP="00286BDF">
            <w:pPr>
              <w:pStyle w:val="cs2e86d3a6"/>
              <w:rPr>
                <w:lang w:val="ru-RU"/>
              </w:rPr>
            </w:pPr>
            <w:r w:rsidRPr="00632BEE">
              <w:rPr>
                <w:rStyle w:val="cs9f0a40404"/>
                <w:lang w:val="ru-RU"/>
              </w:rPr>
              <w:t>П.І.Б. відповідального дослідника,</w:t>
            </w:r>
          </w:p>
          <w:p w14:paraId="5B834491" w14:textId="77777777" w:rsidR="0010293F" w:rsidRPr="00632BEE" w:rsidRDefault="0010293F" w:rsidP="00286BDF">
            <w:pPr>
              <w:pStyle w:val="cs2e86d3a6"/>
              <w:rPr>
                <w:lang w:val="ru-RU"/>
              </w:rPr>
            </w:pPr>
            <w:r w:rsidRPr="00632BEE">
              <w:rPr>
                <w:rStyle w:val="cs9f0a40404"/>
                <w:lang w:val="ru-RU"/>
              </w:rPr>
              <w:t>Назва місця проведення клінічного випробування</w:t>
            </w:r>
          </w:p>
        </w:tc>
      </w:tr>
      <w:tr w:rsidR="0010293F" w:rsidRPr="004C4AD3" w14:paraId="3F6C3244" w14:textId="77777777" w:rsidTr="00286BDF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2F94" w14:textId="77777777" w:rsidR="0010293F" w:rsidRDefault="0010293F" w:rsidP="00286BDF">
            <w:pPr>
              <w:pStyle w:val="cs2e86d3a6"/>
            </w:pPr>
            <w:r>
              <w:rPr>
                <w:rStyle w:val="cs9f0a40404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0434" w14:textId="77777777" w:rsidR="0010293F" w:rsidRPr="00632BEE" w:rsidRDefault="0010293F" w:rsidP="00286BDF">
            <w:pPr>
              <w:pStyle w:val="cs80d9435b"/>
              <w:rPr>
                <w:lang w:val="ru-RU"/>
              </w:rPr>
            </w:pPr>
            <w:r w:rsidRPr="00632BEE">
              <w:rPr>
                <w:rStyle w:val="cs9f0a40404"/>
                <w:lang w:val="ru-RU"/>
              </w:rPr>
              <w:t>гол. лікар Артиш Б.І.</w:t>
            </w:r>
          </w:p>
          <w:p w14:paraId="7D9104A5" w14:textId="77777777" w:rsidR="0010293F" w:rsidRPr="00632BEE" w:rsidRDefault="0010293F" w:rsidP="00286BDF">
            <w:pPr>
              <w:pStyle w:val="cs80d9435b"/>
              <w:rPr>
                <w:lang w:val="ru-RU"/>
              </w:rPr>
            </w:pPr>
            <w:r w:rsidRPr="00632BEE">
              <w:rPr>
                <w:rStyle w:val="cs9f0a40404"/>
                <w:lang w:val="ru-RU"/>
              </w:rPr>
              <w:t>Медичний центр товариства з обмеженою відповідальністю «Клініка ІННОФАР – Україна Інновейтів Фарма Ресерч», Чернівецька обл., Новоселицький р-н, с. Бояни</w:t>
            </w:r>
          </w:p>
        </w:tc>
      </w:tr>
      <w:tr w:rsidR="0010293F" w:rsidRPr="004C4AD3" w14:paraId="307DC39B" w14:textId="77777777" w:rsidTr="00286BDF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12C27" w14:textId="77777777" w:rsidR="0010293F" w:rsidRDefault="0010293F" w:rsidP="00286BDF">
            <w:pPr>
              <w:pStyle w:val="cs2e86d3a6"/>
            </w:pPr>
            <w:r>
              <w:rPr>
                <w:rStyle w:val="cs9f0a40404"/>
              </w:rPr>
              <w:lastRenderedPageBreak/>
              <w:t>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98A7" w14:textId="77777777" w:rsidR="0010293F" w:rsidRDefault="0010293F" w:rsidP="00286BDF">
            <w:pPr>
              <w:pStyle w:val="cs80d9435b"/>
            </w:pPr>
            <w:r>
              <w:rPr>
                <w:rStyle w:val="cs9f0a40404"/>
              </w:rPr>
              <w:t>к.б.н. Сабко В.Є.</w:t>
            </w:r>
          </w:p>
          <w:p w14:paraId="6DC81941" w14:textId="77777777" w:rsidR="0010293F" w:rsidRPr="00632BEE" w:rsidRDefault="0010293F" w:rsidP="00286BDF">
            <w:pPr>
              <w:pStyle w:val="cs80d9435b"/>
              <w:rPr>
                <w:lang w:val="ru-RU"/>
              </w:rPr>
            </w:pPr>
            <w:r w:rsidRPr="00632BEE">
              <w:rPr>
                <w:rStyle w:val="cs9f0a40404"/>
                <w:lang w:val="ru-RU"/>
              </w:rPr>
              <w:t>Біоаналітична лабораторія ТОВ «Клінфарм», Київська обл., м. Ірпінь</w:t>
            </w:r>
          </w:p>
        </w:tc>
      </w:tr>
    </w:tbl>
    <w:p w14:paraId="76ECFB97" w14:textId="706EBD5E" w:rsidR="0010293F" w:rsidRDefault="0010293F" w:rsidP="0010293F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6363A486" w14:textId="191E8B78" w:rsidR="0010293F" w:rsidRDefault="0010293F" w:rsidP="0010293F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146EDB62" w14:textId="339C6B38" w:rsidR="00991B50" w:rsidRPr="00062221" w:rsidRDefault="00991B50" w:rsidP="00991B50">
      <w:pPr>
        <w:pStyle w:val="a7"/>
        <w:ind w:right="-5"/>
        <w:jc w:val="both"/>
        <w:rPr>
          <w:rStyle w:val="cs80d9435b1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5</w:t>
      </w:r>
      <w:r w:rsidRPr="00387B93">
        <w:rPr>
          <w:rFonts w:ascii="Arial" w:hAnsi="Arial" w:cs="Arial"/>
          <w:b/>
          <w:sz w:val="20"/>
          <w:szCs w:val="20"/>
          <w:lang w:val="uk-UA"/>
        </w:rPr>
        <w:t>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9b006261"/>
          <w:lang w:val="uk-UA"/>
        </w:rPr>
        <w:t>Подовження терміну придатності ДЛЗ Міфепристон 5 мг партії 20223A1 до 04/2023; Інформація для пацієнта щодо прийому досліджуваного лікарського засобу Міфепристон 5 мг партії 20223A1 українською мовою, версія 1.0 від 07 квітня 2022 року; Інформація для пацієнта щодо прийому досліджуваного лікарського засобу Міфепристон 5 мг партії 20223A1 російською мовою, версія 1.0 від 07 квітня 2022 року; Зміна назви виробника ДЛЗ Міфепристон 5 мг з IDIFARMA DESARROLLO FARMACÉUTICO, S.L., Spain на ARDENA PAMPLONA, S.L., Spain</w:t>
      </w:r>
      <w:r>
        <w:rPr>
          <w:rStyle w:val="cs9f0a40401"/>
          <w:lang w:val="uk-UA"/>
        </w:rPr>
        <w:t xml:space="preserve"> до протоколу клінічного дослідження «Багатоцентрове, відкрите дослідження з однією групою, з оцінки безпечності та ефективності </w:t>
      </w:r>
      <w:r>
        <w:rPr>
          <w:rStyle w:val="cs9b006261"/>
          <w:lang w:val="uk-UA"/>
        </w:rPr>
        <w:t>міфепристону</w:t>
      </w:r>
      <w:r>
        <w:rPr>
          <w:rStyle w:val="cs9f0a40401"/>
          <w:lang w:val="uk-UA"/>
        </w:rPr>
        <w:t xml:space="preserve"> 5 мг для лікування ендометріозу у жінок репродуктивного віку протягом двох циклів терапії тривалістю 24 тижня кожний», код дослідження </w:t>
      </w:r>
      <w:r>
        <w:rPr>
          <w:rStyle w:val="cs9b006261"/>
          <w:lang w:val="uk-UA"/>
        </w:rPr>
        <w:t>CLI20001/Lita005</w:t>
      </w:r>
      <w:r>
        <w:rPr>
          <w:rStyle w:val="cs9f0a40401"/>
          <w:lang w:val="uk-UA"/>
        </w:rPr>
        <w:t>, версія 3.0 від 20 жовтня 2020 року; спонсор - Litaphar Laboratorios S.L., Spain / Літафар Лабораторіоз ЕсЕл, Іспанія</w:t>
      </w:r>
    </w:p>
    <w:p w14:paraId="6F6F8C37" w14:textId="77777777" w:rsidR="00991B50" w:rsidRPr="00062221" w:rsidRDefault="00991B50" w:rsidP="00991B50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 xml:space="preserve">Заявник - </w:t>
      </w:r>
      <w:r>
        <w:rPr>
          <w:rFonts w:ascii="Arial" w:hAnsi="Arial" w:cs="Arial"/>
          <w:sz w:val="20"/>
          <w:szCs w:val="20"/>
        </w:rPr>
        <w:t>TOB</w:t>
      </w:r>
      <w:r w:rsidRPr="00062221">
        <w:rPr>
          <w:rFonts w:ascii="Arial" w:hAnsi="Arial" w:cs="Arial"/>
          <w:sz w:val="20"/>
          <w:szCs w:val="20"/>
          <w:lang w:val="ru-RU"/>
        </w:rPr>
        <w:t xml:space="preserve"> «Ю СІ ТІ-ГЛОБАЛ», Україна</w:t>
      </w:r>
    </w:p>
    <w:p w14:paraId="2563079A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3276EE4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AD619C2" w14:textId="77777777" w:rsidR="00991B50" w:rsidRPr="00387B93" w:rsidRDefault="00991B50" w:rsidP="00991B50">
      <w:pPr>
        <w:jc w:val="both"/>
        <w:rPr>
          <w:rStyle w:val="cs80d9435b2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6</w:t>
      </w:r>
      <w:r w:rsidRPr="00387B93">
        <w:rPr>
          <w:rFonts w:ascii="Arial" w:hAnsi="Arial" w:cs="Arial"/>
          <w:b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387B93">
        <w:rPr>
          <w:rStyle w:val="cs9b006262"/>
          <w:lang w:val="ru-RU"/>
        </w:rPr>
        <w:t xml:space="preserve">Оновлений Протокол клінічного випробування </w:t>
      </w:r>
      <w:r>
        <w:rPr>
          <w:rStyle w:val="cs9b006262"/>
        </w:rPr>
        <w:t>D</w:t>
      </w:r>
      <w:r w:rsidRPr="00387B93">
        <w:rPr>
          <w:rStyle w:val="cs9b006262"/>
          <w:lang w:val="ru-RU"/>
        </w:rPr>
        <w:t>2912</w:t>
      </w:r>
      <w:r>
        <w:rPr>
          <w:rStyle w:val="cs9b006262"/>
        </w:rPr>
        <w:t>C</w:t>
      </w:r>
      <w:r w:rsidRPr="00387B93">
        <w:rPr>
          <w:rStyle w:val="cs9b006262"/>
          <w:lang w:val="ru-RU"/>
        </w:rPr>
        <w:t xml:space="preserve">00003, версія 5.0 від 13 січня 2022 року, англійською мовою; Інформація для пацієнта і форма інформованої згоди для Частини 1 випробування, для України, версія 3.0 від 27 січня 2022 р. на основі майстер-версії 3.0 від 13 січня 2022 р., англійською та українською мовами; Додаток до Інформації для пацієнта і форми інформованої згоди для Частини 1 випробування, для України, версія 3.0 від 27 січня 2022 р. на основі майстер-версії 3.0 від 13 січня 2022 р., англійською та українською мовами; Інформація для пацієнта і форма інформованої згоди для Частини 2 дослідження, для України, версія 3.0 від 27 січня 2022 року на основі Майстер-версії 4.0 для Частини 2 дослідження від 13 січня 2022 року, англійською та українською мовами; Додаток до Інформації для пацієнта і форми інформованої згоди для Частини 2 випробування, для України, версія 3.0 від 27 січня 2022 року на основі майстер-версії 4.0 для Частини 2 випробування від 13 січня 2022 року, англійською та українською мовами; Посібник для пацієнта для Дослідження </w:t>
      </w:r>
      <w:r>
        <w:rPr>
          <w:rStyle w:val="cs9b006262"/>
        </w:rPr>
        <w:t>APATURA</w:t>
      </w:r>
      <w:r w:rsidRPr="00387B93">
        <w:rPr>
          <w:rStyle w:val="cs9b006262"/>
          <w:lang w:val="ru-RU"/>
        </w:rPr>
        <w:t xml:space="preserve">: Вивчення методів лікування астми версія 1.0 від 10 листопада 2021 року, українською мовою; Інформаційний лист до лікаря щодо направлення пацієнтів у Дослідження </w:t>
      </w:r>
      <w:r>
        <w:rPr>
          <w:rStyle w:val="cs9b006262"/>
        </w:rPr>
        <w:t>APATURA</w:t>
      </w:r>
      <w:r w:rsidRPr="00387B93">
        <w:rPr>
          <w:rStyle w:val="cs9b006262"/>
          <w:lang w:val="ru-RU"/>
        </w:rPr>
        <w:t xml:space="preserve"> Частину 2 версія 1.0 від 30 листопада 2021 року, українською мовою; Рекламний плакат для Дослідження </w:t>
      </w:r>
      <w:r>
        <w:rPr>
          <w:rStyle w:val="cs9b006262"/>
        </w:rPr>
        <w:t>APATURA</w:t>
      </w:r>
      <w:r w:rsidRPr="00387B93">
        <w:rPr>
          <w:rStyle w:val="cs9b006262"/>
          <w:lang w:val="ru-RU"/>
        </w:rPr>
        <w:t xml:space="preserve"> версія 1.0 від 30 листопада 2021 року, українською мовою </w:t>
      </w:r>
      <w:r w:rsidRPr="00387B93">
        <w:rPr>
          <w:rStyle w:val="cs9f0a40402"/>
          <w:lang w:val="ru-RU"/>
        </w:rPr>
        <w:t xml:space="preserve">до протоколу клінічного дослідження «Рандомізоване, подвійне сліпе, плацебо контрольоване, багатоцентрове дослідження фази </w:t>
      </w:r>
      <w:r>
        <w:rPr>
          <w:rStyle w:val="cs9f0a40402"/>
        </w:rPr>
        <w:t>IIa</w:t>
      </w:r>
      <w:r w:rsidRPr="00387B93">
        <w:rPr>
          <w:rStyle w:val="cs9f0a40402"/>
          <w:lang w:val="ru-RU"/>
        </w:rPr>
        <w:t xml:space="preserve"> з визначення оптимальної дози, у двох частинах, для оцінки ефективності і безпечності трьох рівнів дозування інгаляційного препарату </w:t>
      </w:r>
      <w:r>
        <w:rPr>
          <w:rStyle w:val="cs9b006262"/>
        </w:rPr>
        <w:t>AZD</w:t>
      </w:r>
      <w:r w:rsidRPr="00387B93">
        <w:rPr>
          <w:rStyle w:val="cs9b006262"/>
          <w:lang w:val="ru-RU"/>
        </w:rPr>
        <w:t>1402</w:t>
      </w:r>
      <w:r w:rsidRPr="00387B93">
        <w:rPr>
          <w:rStyle w:val="cs9f0a40402"/>
          <w:lang w:val="ru-RU"/>
        </w:rPr>
        <w:t xml:space="preserve">, що приймається у формі сухого порошку двічі на добу протягом 4 тижнів, у дорослих пацієнтів з бронхіальною астмою, які отримують середні дози інгаляційних кортикостероїдів», код дослідження </w:t>
      </w:r>
      <w:r>
        <w:rPr>
          <w:rStyle w:val="cs9b006262"/>
        </w:rPr>
        <w:t>D</w:t>
      </w:r>
      <w:r w:rsidRPr="00387B93">
        <w:rPr>
          <w:rStyle w:val="cs9b006262"/>
          <w:lang w:val="ru-RU"/>
        </w:rPr>
        <w:t>2912</w:t>
      </w:r>
      <w:r>
        <w:rPr>
          <w:rStyle w:val="cs9b006262"/>
        </w:rPr>
        <w:t>C</w:t>
      </w:r>
      <w:r w:rsidRPr="00387B93">
        <w:rPr>
          <w:rStyle w:val="cs9b006262"/>
          <w:lang w:val="ru-RU"/>
        </w:rPr>
        <w:t>00003</w:t>
      </w:r>
      <w:r w:rsidRPr="00387B93">
        <w:rPr>
          <w:rStyle w:val="cs9f0a40402"/>
          <w:lang w:val="ru-RU"/>
        </w:rPr>
        <w:t>, версія 4.0 від 09 червня 2021 року; спонсор - АстраЗенека АБ, Швеція/</w:t>
      </w:r>
      <w:r>
        <w:rPr>
          <w:rStyle w:val="cs9f0a40402"/>
        </w:rPr>
        <w:t>AstraZeneca</w:t>
      </w:r>
      <w:r w:rsidRPr="00387B93">
        <w:rPr>
          <w:rStyle w:val="cs9f0a40402"/>
          <w:lang w:val="ru-RU"/>
        </w:rPr>
        <w:t xml:space="preserve"> </w:t>
      </w:r>
      <w:r>
        <w:rPr>
          <w:rStyle w:val="cs9f0a40402"/>
        </w:rPr>
        <w:t>AB</w:t>
      </w:r>
      <w:r w:rsidRPr="00387B93">
        <w:rPr>
          <w:rStyle w:val="cs9f0a40402"/>
          <w:lang w:val="ru-RU"/>
        </w:rPr>
        <w:t xml:space="preserve">, </w:t>
      </w:r>
      <w:r>
        <w:rPr>
          <w:rStyle w:val="cs9f0a40402"/>
        </w:rPr>
        <w:t>Sweden</w:t>
      </w:r>
    </w:p>
    <w:p w14:paraId="02A72E20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14:paraId="62A144D5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FDA9CF6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0C46454" w14:textId="77777777" w:rsidR="00991B50" w:rsidRPr="00062221" w:rsidRDefault="00991B50" w:rsidP="00991B50">
      <w:pPr>
        <w:jc w:val="both"/>
        <w:rPr>
          <w:rStyle w:val="cs80d9435b3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7</w:t>
      </w:r>
      <w:r w:rsidRPr="00387B93">
        <w:rPr>
          <w:rFonts w:ascii="Arial" w:hAnsi="Arial" w:cs="Arial"/>
          <w:b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3"/>
          <w:lang w:val="ru-RU"/>
        </w:rPr>
        <w:t xml:space="preserve">Включення додаткового місця проведення клінічного випробування; Збільшення кількості пацієнтів, що приймають участь у клінічному випробуванні з 128 до 250 пацієнтів; Оновлена Брошура дослідника Зіботентану, видання 21 від 11 листопада 2021 року; Оновлені розділи Досьє досліджуваного лікарського засобу Зіботентан: А) Розділ «Введення» - </w:t>
      </w:r>
      <w:r>
        <w:rPr>
          <w:rStyle w:val="cs9b006263"/>
        </w:rPr>
        <w:t>Introduction</w:t>
      </w:r>
      <w:r w:rsidRPr="00062221">
        <w:rPr>
          <w:rStyle w:val="cs9b006263"/>
          <w:lang w:val="ru-RU"/>
        </w:rPr>
        <w:t xml:space="preserve">; </w:t>
      </w:r>
      <w:r>
        <w:rPr>
          <w:rStyle w:val="cs9b006263"/>
        </w:rPr>
        <w:t>Doc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ID</w:t>
      </w:r>
      <w:r w:rsidRPr="00062221">
        <w:rPr>
          <w:rStyle w:val="cs9b006263"/>
          <w:lang w:val="ru-RU"/>
        </w:rPr>
        <w:t xml:space="preserve"> 004669183 </w:t>
      </w:r>
      <w:r>
        <w:rPr>
          <w:rStyle w:val="cs9b006263"/>
        </w:rPr>
        <w:t>v</w:t>
      </w:r>
      <w:r w:rsidRPr="00062221">
        <w:rPr>
          <w:rStyle w:val="cs9b006263"/>
          <w:lang w:val="ru-RU"/>
        </w:rPr>
        <w:t xml:space="preserve">2.0 - 20 січня 2022 року; Б) Розділ Р.8. «Стабільність»: Секція Р.8.1 </w:t>
      </w:r>
      <w:r>
        <w:rPr>
          <w:rStyle w:val="cs9b006263"/>
        </w:rPr>
        <w:t>Stability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for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drug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product</w:t>
      </w:r>
      <w:r w:rsidRPr="00062221">
        <w:rPr>
          <w:rStyle w:val="cs9b006263"/>
          <w:lang w:val="ru-RU"/>
        </w:rPr>
        <w:t xml:space="preserve">; </w:t>
      </w:r>
      <w:r>
        <w:rPr>
          <w:rStyle w:val="cs9b006263"/>
        </w:rPr>
        <w:t>Doc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ID</w:t>
      </w:r>
      <w:r w:rsidRPr="00062221">
        <w:rPr>
          <w:rStyle w:val="cs9b006263"/>
          <w:lang w:val="ru-RU"/>
        </w:rPr>
        <w:t xml:space="preserve"> 004435320 </w:t>
      </w:r>
      <w:r>
        <w:rPr>
          <w:rStyle w:val="cs9b006263"/>
        </w:rPr>
        <w:t>v</w:t>
      </w:r>
      <w:r w:rsidRPr="00062221">
        <w:rPr>
          <w:rStyle w:val="cs9b006263"/>
          <w:lang w:val="ru-RU"/>
        </w:rPr>
        <w:t xml:space="preserve">6.0 від 20 січня 2022 року; Секція Р.8.1 </w:t>
      </w:r>
      <w:r>
        <w:rPr>
          <w:rStyle w:val="cs9b006263"/>
        </w:rPr>
        <w:t>Stability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Conclusion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for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drug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product</w:t>
      </w:r>
      <w:r w:rsidRPr="00062221">
        <w:rPr>
          <w:rStyle w:val="cs9b006263"/>
          <w:lang w:val="ru-RU"/>
        </w:rPr>
        <w:t xml:space="preserve">; </w:t>
      </w:r>
      <w:r>
        <w:rPr>
          <w:rStyle w:val="cs9b006263"/>
        </w:rPr>
        <w:t>Doc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ID</w:t>
      </w:r>
      <w:r w:rsidRPr="00062221">
        <w:rPr>
          <w:rStyle w:val="cs9b006263"/>
          <w:lang w:val="ru-RU"/>
        </w:rPr>
        <w:t xml:space="preserve"> 004343145 </w:t>
      </w:r>
      <w:r>
        <w:rPr>
          <w:rStyle w:val="cs9b006263"/>
        </w:rPr>
        <w:t>v</w:t>
      </w:r>
      <w:r w:rsidRPr="00062221">
        <w:rPr>
          <w:rStyle w:val="cs9b006263"/>
          <w:lang w:val="ru-RU"/>
        </w:rPr>
        <w:t xml:space="preserve">6.0 від 20 січня 2022 року; Секція Р.8.3 </w:t>
      </w:r>
      <w:r>
        <w:rPr>
          <w:rStyle w:val="cs9b006263"/>
        </w:rPr>
        <w:t>Stability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Data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for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Drug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Product</w:t>
      </w:r>
      <w:r w:rsidRPr="00062221">
        <w:rPr>
          <w:rStyle w:val="cs9b006263"/>
          <w:lang w:val="ru-RU"/>
        </w:rPr>
        <w:t xml:space="preserve">; </w:t>
      </w:r>
      <w:r>
        <w:rPr>
          <w:rStyle w:val="cs9b006263"/>
        </w:rPr>
        <w:t>Doc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ID</w:t>
      </w:r>
      <w:r w:rsidRPr="00062221">
        <w:rPr>
          <w:rStyle w:val="cs9b006263"/>
          <w:lang w:val="ru-RU"/>
        </w:rPr>
        <w:t xml:space="preserve"> 004375925 </w:t>
      </w:r>
      <w:r>
        <w:rPr>
          <w:rStyle w:val="cs9b006263"/>
        </w:rPr>
        <w:t>v</w:t>
      </w:r>
      <w:r w:rsidRPr="00062221">
        <w:rPr>
          <w:rStyle w:val="cs9b006263"/>
          <w:lang w:val="ru-RU"/>
        </w:rPr>
        <w:t xml:space="preserve">7.0 від 20 січня 2022 року; В) </w:t>
      </w:r>
      <w:r>
        <w:rPr>
          <w:rStyle w:val="cs9b006263"/>
        </w:rPr>
        <w:t>IMPD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AZD</w:t>
      </w:r>
      <w:r w:rsidRPr="00062221">
        <w:rPr>
          <w:rStyle w:val="cs9b006263"/>
          <w:lang w:val="ru-RU"/>
        </w:rPr>
        <w:t xml:space="preserve">4054 </w:t>
      </w:r>
      <w:r>
        <w:rPr>
          <w:rStyle w:val="cs9b006263"/>
        </w:rPr>
        <w:t>Zibotentan</w:t>
      </w:r>
      <w:r w:rsidRPr="00062221">
        <w:rPr>
          <w:rStyle w:val="cs9b006263"/>
          <w:lang w:val="ru-RU"/>
        </w:rPr>
        <w:t xml:space="preserve"> “</w:t>
      </w:r>
      <w:r>
        <w:rPr>
          <w:rStyle w:val="cs9b006263"/>
        </w:rPr>
        <w:t>Previous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clinical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trial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and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human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experience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data</w:t>
      </w:r>
      <w:r w:rsidRPr="00062221">
        <w:rPr>
          <w:rStyle w:val="cs9b006263"/>
          <w:lang w:val="ru-RU"/>
        </w:rPr>
        <w:t xml:space="preserve">” – </w:t>
      </w:r>
      <w:r>
        <w:rPr>
          <w:rStyle w:val="cs9b006263"/>
        </w:rPr>
        <w:t>Table</w:t>
      </w:r>
      <w:r w:rsidRPr="00062221">
        <w:rPr>
          <w:rStyle w:val="cs9b006263"/>
          <w:lang w:val="ru-RU"/>
        </w:rPr>
        <w:t xml:space="preserve"> 1 </w:t>
      </w:r>
      <w:r>
        <w:rPr>
          <w:rStyle w:val="cs9b006263"/>
        </w:rPr>
        <w:t>Edition</w:t>
      </w:r>
      <w:r w:rsidRPr="00062221">
        <w:rPr>
          <w:rStyle w:val="cs9b006263"/>
          <w:lang w:val="ru-RU"/>
        </w:rPr>
        <w:t xml:space="preserve"> 2 “</w:t>
      </w:r>
      <w:r>
        <w:rPr>
          <w:rStyle w:val="cs9b006263"/>
        </w:rPr>
        <w:t>Clinical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IMPD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Sections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Cross</w:t>
      </w:r>
      <w:r w:rsidRPr="00062221">
        <w:rPr>
          <w:rStyle w:val="cs9b006263"/>
          <w:lang w:val="ru-RU"/>
        </w:rPr>
        <w:t>-</w:t>
      </w:r>
      <w:r>
        <w:rPr>
          <w:rStyle w:val="cs9b006263"/>
        </w:rPr>
        <w:t>referenced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to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Zibotentan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IB</w:t>
      </w:r>
      <w:r w:rsidRPr="00062221">
        <w:rPr>
          <w:rStyle w:val="cs9b006263"/>
          <w:lang w:val="ru-RU"/>
        </w:rPr>
        <w:t xml:space="preserve">”; Г) Секція 2.6.1 </w:t>
      </w:r>
      <w:r>
        <w:rPr>
          <w:rStyle w:val="cs9b006263"/>
        </w:rPr>
        <w:t>Written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Summary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Introduction</w:t>
      </w:r>
      <w:r w:rsidRPr="00062221">
        <w:rPr>
          <w:rStyle w:val="cs9b006263"/>
          <w:lang w:val="ru-RU"/>
        </w:rPr>
        <w:t xml:space="preserve"> (</w:t>
      </w:r>
      <w:r>
        <w:rPr>
          <w:rStyle w:val="cs9b006263"/>
        </w:rPr>
        <w:t>Non</w:t>
      </w:r>
      <w:r w:rsidRPr="00062221">
        <w:rPr>
          <w:rStyle w:val="cs9b006263"/>
          <w:lang w:val="ru-RU"/>
        </w:rPr>
        <w:t>-</w:t>
      </w:r>
      <w:r>
        <w:rPr>
          <w:rStyle w:val="cs9b006263"/>
        </w:rPr>
        <w:t>clinical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written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summary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introduction</w:t>
      </w:r>
      <w:r w:rsidRPr="00062221">
        <w:rPr>
          <w:rStyle w:val="cs9b006263"/>
          <w:lang w:val="ru-RU"/>
        </w:rPr>
        <w:t xml:space="preserve">); </w:t>
      </w:r>
      <w:r>
        <w:rPr>
          <w:rStyle w:val="cs9b006263"/>
        </w:rPr>
        <w:t>Doc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ID</w:t>
      </w:r>
      <w:r w:rsidRPr="00062221">
        <w:rPr>
          <w:rStyle w:val="cs9b006263"/>
          <w:lang w:val="ru-RU"/>
        </w:rPr>
        <w:t xml:space="preserve"> 004677477 від 28 жовтня 2021 року; Д) Секція 2.6.2 </w:t>
      </w:r>
      <w:r>
        <w:rPr>
          <w:rStyle w:val="cs9b006263"/>
        </w:rPr>
        <w:t>Written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Summary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Pharmacology</w:t>
      </w:r>
      <w:r w:rsidRPr="00062221">
        <w:rPr>
          <w:rStyle w:val="cs9b006263"/>
          <w:lang w:val="ru-RU"/>
        </w:rPr>
        <w:t xml:space="preserve">; </w:t>
      </w:r>
      <w:r>
        <w:rPr>
          <w:rStyle w:val="cs9b006263"/>
        </w:rPr>
        <w:t>Doc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ID</w:t>
      </w:r>
      <w:r w:rsidRPr="00062221">
        <w:rPr>
          <w:rStyle w:val="cs9b006263"/>
          <w:lang w:val="ru-RU"/>
        </w:rPr>
        <w:t xml:space="preserve"> 004664905 від 28 жовтня 2021 року; Є) Секція 2.6.4 </w:t>
      </w:r>
      <w:r>
        <w:rPr>
          <w:rStyle w:val="cs9b006263"/>
        </w:rPr>
        <w:t>Written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Summary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Pharmacokinetics</w:t>
      </w:r>
      <w:r w:rsidRPr="00062221">
        <w:rPr>
          <w:rStyle w:val="cs9b006263"/>
          <w:lang w:val="ru-RU"/>
        </w:rPr>
        <w:t xml:space="preserve">; </w:t>
      </w:r>
      <w:r>
        <w:rPr>
          <w:rStyle w:val="cs9b006263"/>
        </w:rPr>
        <w:t>Doc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ID</w:t>
      </w:r>
      <w:r w:rsidRPr="00062221">
        <w:rPr>
          <w:rStyle w:val="cs9b006263"/>
          <w:lang w:val="ru-RU"/>
        </w:rPr>
        <w:t xml:space="preserve"> 004664690 від 28 жовтня 2021 року; Ж) Секція 2.6.6 </w:t>
      </w:r>
      <w:r>
        <w:rPr>
          <w:rStyle w:val="cs9b006263"/>
        </w:rPr>
        <w:t>Written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Summary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Toxicology</w:t>
      </w:r>
      <w:r w:rsidRPr="00062221">
        <w:rPr>
          <w:rStyle w:val="cs9b006263"/>
          <w:lang w:val="ru-RU"/>
        </w:rPr>
        <w:t xml:space="preserve">; </w:t>
      </w:r>
      <w:r>
        <w:rPr>
          <w:rStyle w:val="cs9b006263"/>
        </w:rPr>
        <w:t>Doc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ID</w:t>
      </w:r>
      <w:r w:rsidRPr="00062221">
        <w:rPr>
          <w:rStyle w:val="cs9b006263"/>
          <w:lang w:val="ru-RU"/>
        </w:rPr>
        <w:t xml:space="preserve"> 004652368 від 28 жовтня 2021 року; З) Секція 2.6.7 </w:t>
      </w:r>
      <w:r>
        <w:rPr>
          <w:rStyle w:val="cs9b006263"/>
        </w:rPr>
        <w:t>Toxicology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Tabular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Summary</w:t>
      </w:r>
      <w:r w:rsidRPr="00062221">
        <w:rPr>
          <w:rStyle w:val="cs9b006263"/>
          <w:lang w:val="ru-RU"/>
        </w:rPr>
        <w:t xml:space="preserve">; </w:t>
      </w:r>
      <w:r>
        <w:rPr>
          <w:rStyle w:val="cs9b006263"/>
        </w:rPr>
        <w:t>Doc</w:t>
      </w:r>
      <w:r w:rsidRPr="00062221">
        <w:rPr>
          <w:rStyle w:val="cs9b006263"/>
          <w:lang w:val="ru-RU"/>
        </w:rPr>
        <w:t xml:space="preserve"> </w:t>
      </w:r>
      <w:r>
        <w:rPr>
          <w:rStyle w:val="cs9b006263"/>
        </w:rPr>
        <w:t>ID</w:t>
      </w:r>
      <w:r w:rsidRPr="00062221">
        <w:rPr>
          <w:rStyle w:val="cs9b006263"/>
          <w:lang w:val="ru-RU"/>
        </w:rPr>
        <w:t xml:space="preserve"> 004707472 від 28 жовтня 2021 року; Подовження терміну придатності досліджуваного лікарського засобу Зіботентан, капсули, по 0,25 мг та 1,5 мг до 24 місяців </w:t>
      </w:r>
      <w:r w:rsidRPr="00062221">
        <w:rPr>
          <w:rStyle w:val="cs9f0a40403"/>
          <w:lang w:val="ru-RU"/>
        </w:rPr>
        <w:t xml:space="preserve">до протоколу клінічного дослідження </w:t>
      </w:r>
      <w:r w:rsidRPr="00062221">
        <w:rPr>
          <w:rStyle w:val="cs9f0a40403"/>
          <w:lang w:val="ru-RU"/>
        </w:rPr>
        <w:lastRenderedPageBreak/>
        <w:t>«Багатоцентрове, рандомізоване, подвійне сліпе, плацебо-контрольоване дослідження фази 2</w:t>
      </w:r>
      <w:r>
        <w:rPr>
          <w:rStyle w:val="cs9f0a40403"/>
        </w:rPr>
        <w:t>b</w:t>
      </w:r>
      <w:r w:rsidRPr="00062221">
        <w:rPr>
          <w:rStyle w:val="cs9f0a40403"/>
          <w:lang w:val="ru-RU"/>
        </w:rPr>
        <w:t xml:space="preserve">, що проводиться в паралельних групах з метою визначення діапазону доз, оцінки ефективності, безпечності та переносимості </w:t>
      </w:r>
      <w:r w:rsidRPr="00062221">
        <w:rPr>
          <w:rStyle w:val="cs9b006263"/>
          <w:lang w:val="ru-RU"/>
        </w:rPr>
        <w:t xml:space="preserve">Зіботентану </w:t>
      </w:r>
      <w:r w:rsidRPr="00062221">
        <w:rPr>
          <w:rStyle w:val="cs9f0a40403"/>
          <w:lang w:val="ru-RU"/>
        </w:rPr>
        <w:t xml:space="preserve">і Дапагліфлозину у пацієнтів з хронічною хворобою нирок з оцінюваною швидкістю клубочкової фільтрації (оШКФ) від 20 мл/хв/1,73 м2 до 60 мл/хв/1,73 м2», код дослідження </w:t>
      </w:r>
      <w:r>
        <w:rPr>
          <w:rStyle w:val="cs9b006263"/>
        </w:rPr>
        <w:t>D</w:t>
      </w:r>
      <w:r w:rsidRPr="00062221">
        <w:rPr>
          <w:rStyle w:val="cs9b006263"/>
          <w:lang w:val="ru-RU"/>
        </w:rPr>
        <w:t>4325</w:t>
      </w:r>
      <w:r>
        <w:rPr>
          <w:rStyle w:val="cs9b006263"/>
        </w:rPr>
        <w:t>C</w:t>
      </w:r>
      <w:r w:rsidRPr="00062221">
        <w:rPr>
          <w:rStyle w:val="cs9b006263"/>
          <w:lang w:val="ru-RU"/>
        </w:rPr>
        <w:t>00001</w:t>
      </w:r>
      <w:r w:rsidRPr="00062221">
        <w:rPr>
          <w:rStyle w:val="cs9f0a40403"/>
          <w:lang w:val="ru-RU"/>
        </w:rPr>
        <w:t xml:space="preserve">, версія 1.0 від 14 вересня 2020 року; спонсор - «АстраЗенека АБ», Швеція / </w:t>
      </w:r>
      <w:r>
        <w:rPr>
          <w:rStyle w:val="cs9f0a40403"/>
        </w:rPr>
        <w:t>AstraZeneca</w:t>
      </w:r>
      <w:r w:rsidRPr="00062221">
        <w:rPr>
          <w:rStyle w:val="cs9f0a40403"/>
          <w:lang w:val="ru-RU"/>
        </w:rPr>
        <w:t xml:space="preserve"> </w:t>
      </w:r>
      <w:r>
        <w:rPr>
          <w:rStyle w:val="cs9f0a40403"/>
        </w:rPr>
        <w:t>AB</w:t>
      </w:r>
      <w:r w:rsidRPr="00062221">
        <w:rPr>
          <w:rStyle w:val="cs9f0a40403"/>
          <w:lang w:val="ru-RU"/>
        </w:rPr>
        <w:t xml:space="preserve">, </w:t>
      </w:r>
      <w:r>
        <w:rPr>
          <w:rStyle w:val="cs9f0a40403"/>
        </w:rPr>
        <w:t>Sweden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8787"/>
      </w:tblGrid>
      <w:tr w:rsidR="00991B50" w:rsidRPr="004C4AD3" w14:paraId="4D0AA4AB" w14:textId="77777777" w:rsidTr="00286BDF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9D7FC" w14:textId="77777777" w:rsidR="00991B50" w:rsidRDefault="00991B50" w:rsidP="00286BDF">
            <w:pPr>
              <w:pStyle w:val="cs2e86d3a6"/>
              <w:rPr>
                <w:rStyle w:val="cs9b006263"/>
                <w:b w:val="0"/>
              </w:rPr>
            </w:pPr>
            <w:r w:rsidRPr="00062221">
              <w:rPr>
                <w:rStyle w:val="cs9b006263"/>
                <w:b w:val="0"/>
              </w:rPr>
              <w:t xml:space="preserve">№ </w:t>
            </w:r>
          </w:p>
          <w:p w14:paraId="50EFC6D9" w14:textId="77777777" w:rsidR="00991B50" w:rsidRPr="00062221" w:rsidRDefault="00991B50" w:rsidP="00286BDF">
            <w:pPr>
              <w:pStyle w:val="cs2e86d3a6"/>
              <w:rPr>
                <w:b/>
              </w:rPr>
            </w:pPr>
            <w:r w:rsidRPr="00062221">
              <w:rPr>
                <w:rStyle w:val="cs9b006263"/>
                <w:b w:val="0"/>
              </w:rPr>
              <w:t>п/п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46AE" w14:textId="77777777" w:rsidR="00991B50" w:rsidRPr="00062221" w:rsidRDefault="00991B50" w:rsidP="00286BDF">
            <w:pPr>
              <w:pStyle w:val="cs202b20ac"/>
              <w:rPr>
                <w:b/>
                <w:lang w:val="ru-RU"/>
              </w:rPr>
            </w:pPr>
            <w:r w:rsidRPr="00062221">
              <w:rPr>
                <w:rStyle w:val="cs9b006263"/>
                <w:b w:val="0"/>
                <w:lang w:val="ru-RU"/>
              </w:rPr>
              <w:t>П.І.Б. відповідального дослідника</w:t>
            </w:r>
          </w:p>
          <w:p w14:paraId="01203E82" w14:textId="77777777" w:rsidR="00991B50" w:rsidRPr="00062221" w:rsidRDefault="00991B50" w:rsidP="00286BDF">
            <w:pPr>
              <w:pStyle w:val="cs2e86d3a6"/>
              <w:rPr>
                <w:b/>
                <w:lang w:val="ru-RU"/>
              </w:rPr>
            </w:pPr>
            <w:r w:rsidRPr="00062221">
              <w:rPr>
                <w:rStyle w:val="cs9b00626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91B50" w:rsidRPr="004C4AD3" w14:paraId="02E781F6" w14:textId="77777777" w:rsidTr="00286BDF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C0ABE" w14:textId="77777777" w:rsidR="00991B50" w:rsidRDefault="00991B50" w:rsidP="00286BDF">
            <w:pPr>
              <w:pStyle w:val="cs2e86d3a6"/>
            </w:pPr>
            <w:r>
              <w:rPr>
                <w:rStyle w:val="cs9f0a40403"/>
              </w:rPr>
              <w:t>1.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4D910" w14:textId="77777777" w:rsidR="00991B50" w:rsidRPr="00062221" w:rsidRDefault="00991B50" w:rsidP="00286BDF">
            <w:pPr>
              <w:pStyle w:val="csfeeeeb43"/>
              <w:rPr>
                <w:lang w:val="ru-RU"/>
              </w:rPr>
            </w:pPr>
            <w:r w:rsidRPr="00062221">
              <w:rPr>
                <w:rStyle w:val="cs9f0a40403"/>
                <w:lang w:val="ru-RU"/>
              </w:rPr>
              <w:t>д.м.н., проф. Урбанович А.М.</w:t>
            </w:r>
          </w:p>
          <w:p w14:paraId="54D823F0" w14:textId="77777777" w:rsidR="00991B50" w:rsidRPr="00062221" w:rsidRDefault="00991B50" w:rsidP="00286BDF">
            <w:pPr>
              <w:pStyle w:val="cs80d9435b"/>
              <w:rPr>
                <w:lang w:val="ru-RU"/>
              </w:rPr>
            </w:pPr>
            <w:r w:rsidRPr="00062221">
              <w:rPr>
                <w:rStyle w:val="cs9f0a40403"/>
                <w:lang w:val="ru-RU"/>
              </w:rPr>
              <w:t>Комунальне некомерційне підприємство Львівської обласної ради «Львівський обласний державний клінічний лікувально-діагностичний ендокринологічний центр», поліклінічне відділення, м. Львів</w:t>
            </w:r>
          </w:p>
        </w:tc>
      </w:tr>
    </w:tbl>
    <w:p w14:paraId="067170B2" w14:textId="77777777" w:rsidR="00991B50" w:rsidRPr="00387B93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87B93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14:paraId="48FD043A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2D98124F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3E0324CF" w14:textId="77777777" w:rsidR="00991B50" w:rsidRPr="00991B50" w:rsidRDefault="00991B50" w:rsidP="00991B50">
      <w:pPr>
        <w:jc w:val="both"/>
        <w:rPr>
          <w:rStyle w:val="cs80d9435b4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8</w:t>
      </w:r>
      <w:r w:rsidRPr="00387B93">
        <w:rPr>
          <w:rFonts w:ascii="Arial" w:hAnsi="Arial" w:cs="Arial"/>
          <w:b/>
          <w:sz w:val="20"/>
          <w:szCs w:val="20"/>
          <w:lang w:val="uk-UA"/>
        </w:rPr>
        <w:t>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387B93">
        <w:rPr>
          <w:rStyle w:val="cs9b006264"/>
          <w:lang w:val="uk-UA"/>
        </w:rPr>
        <w:t xml:space="preserve">Додаток для смартфона </w:t>
      </w:r>
      <w:r>
        <w:rPr>
          <w:rStyle w:val="cs9b006264"/>
        </w:rPr>
        <w:t>AiCure</w:t>
      </w:r>
      <w:r w:rsidRPr="00387B93">
        <w:rPr>
          <w:rStyle w:val="cs9b006264"/>
          <w:lang w:val="uk-UA"/>
        </w:rPr>
        <w:t xml:space="preserve"> учасників дослідження: документ для Комісії з питань етики, версія 1.0 від 28 вересня 2021 року, українською мовою; Додаток для смартфона </w:t>
      </w:r>
      <w:r>
        <w:rPr>
          <w:rStyle w:val="cs9b006264"/>
        </w:rPr>
        <w:t>AiCure</w:t>
      </w:r>
      <w:r w:rsidRPr="00387B93">
        <w:rPr>
          <w:rStyle w:val="cs9b006264"/>
          <w:lang w:val="uk-UA"/>
        </w:rPr>
        <w:t xml:space="preserve"> учасників дослідження: документ для Комісії з питань етики, версія 1.0 від 28 вересня 2021 року, російською мовою; Шкала патологічних мимовільних рухів (</w:t>
      </w:r>
      <w:r>
        <w:rPr>
          <w:rStyle w:val="cs9b006264"/>
        </w:rPr>
        <w:t>AIMS</w:t>
      </w:r>
      <w:r w:rsidRPr="00387B93">
        <w:rPr>
          <w:rStyle w:val="cs9b006264"/>
          <w:lang w:val="uk-UA"/>
        </w:rPr>
        <w:t>), версія 1.0 від 14 серпня 2017 року, українською мовою від 17 грудня 2020 року; Шкала оцінки патологічних мимовільних рухів (</w:t>
      </w:r>
      <w:r>
        <w:rPr>
          <w:rStyle w:val="cs9b006264"/>
        </w:rPr>
        <w:t>AIMS</w:t>
      </w:r>
      <w:r w:rsidRPr="00387B93">
        <w:rPr>
          <w:rStyle w:val="cs9b006264"/>
          <w:lang w:val="uk-UA"/>
        </w:rPr>
        <w:t>), версія 1.0 від 14 серпня 2017 року, російською мовою від 05 січня 2020 року; Шкала оцінки акатизії, викликаної лікарськими препаратами (Шкала оцінки акатизії Барнса [</w:t>
      </w:r>
      <w:r>
        <w:rPr>
          <w:rStyle w:val="cs9b006264"/>
        </w:rPr>
        <w:t>BAS</w:t>
      </w:r>
      <w:r w:rsidRPr="00387B93">
        <w:rPr>
          <w:rStyle w:val="cs9b006264"/>
          <w:lang w:val="uk-UA"/>
        </w:rPr>
        <w:t xml:space="preserve">]), українською мовою; Шкала для оцінки акатизії, викликаної лікарськими препаратами (Шкала оцінки акатизії Барнса), російською мовою; Шкала депресії Калгарі для хворих на шизофренію </w:t>
      </w:r>
      <w:r w:rsidRPr="00991B50">
        <w:rPr>
          <w:rStyle w:val="cs9b006264"/>
          <w:lang w:val="uk-UA"/>
        </w:rPr>
        <w:t>(</w:t>
      </w:r>
      <w:r>
        <w:rPr>
          <w:rStyle w:val="cs9b006264"/>
        </w:rPr>
        <w:t>CDSS</w:t>
      </w:r>
      <w:r w:rsidRPr="00991B50">
        <w:rPr>
          <w:rStyle w:val="cs9b006264"/>
          <w:lang w:val="uk-UA"/>
        </w:rPr>
        <w:t>), версія українською мовою від 30 квітня 2021 року; Шкала депресії Калгарі для хворих на шизофренію (</w:t>
      </w:r>
      <w:r>
        <w:rPr>
          <w:rStyle w:val="cs9b006264"/>
        </w:rPr>
        <w:t>CDSS</w:t>
      </w:r>
      <w:r w:rsidRPr="00991B50">
        <w:rPr>
          <w:rStyle w:val="cs9b006264"/>
          <w:lang w:val="uk-UA"/>
        </w:rPr>
        <w:t>), версія російською мовою від 23 квітня 2021 року; Загальне клінічне враження щодо ступеня тяжкості захворювання (</w:t>
      </w:r>
      <w:r>
        <w:rPr>
          <w:rStyle w:val="cs9b006264"/>
        </w:rPr>
        <w:t>Clinical</w:t>
      </w:r>
      <w:r w:rsidRPr="00991B50">
        <w:rPr>
          <w:rStyle w:val="cs9b006264"/>
          <w:lang w:val="uk-UA"/>
        </w:rPr>
        <w:t xml:space="preserve"> </w:t>
      </w:r>
      <w:r>
        <w:rPr>
          <w:rStyle w:val="cs9b006264"/>
        </w:rPr>
        <w:t>Global</w:t>
      </w:r>
      <w:r w:rsidRPr="00991B50">
        <w:rPr>
          <w:rStyle w:val="cs9b006264"/>
          <w:lang w:val="uk-UA"/>
        </w:rPr>
        <w:t xml:space="preserve"> </w:t>
      </w:r>
      <w:r>
        <w:rPr>
          <w:rStyle w:val="cs9b006264"/>
        </w:rPr>
        <w:t>Iimpression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Severity</w:t>
      </w:r>
      <w:r w:rsidRPr="00991B50">
        <w:rPr>
          <w:rStyle w:val="cs9b006264"/>
          <w:lang w:val="uk-UA"/>
        </w:rPr>
        <w:t xml:space="preserve"> </w:t>
      </w:r>
      <w:r>
        <w:rPr>
          <w:rStyle w:val="cs9b006264"/>
        </w:rPr>
        <w:t>of</w:t>
      </w:r>
      <w:r w:rsidRPr="00991B50">
        <w:rPr>
          <w:rStyle w:val="cs9b006264"/>
          <w:lang w:val="uk-UA"/>
        </w:rPr>
        <w:t xml:space="preserve"> </w:t>
      </w:r>
      <w:r>
        <w:rPr>
          <w:rStyle w:val="cs9b006264"/>
        </w:rPr>
        <w:t>illnes</w:t>
      </w:r>
      <w:r w:rsidRPr="00991B50">
        <w:rPr>
          <w:rStyle w:val="cs9b006264"/>
          <w:lang w:val="uk-UA"/>
        </w:rPr>
        <w:t xml:space="preserve">, </w:t>
      </w:r>
      <w:r>
        <w:rPr>
          <w:rStyle w:val="cs9b006264"/>
        </w:rPr>
        <w:t>CGI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</w:t>
      </w:r>
      <w:r w:rsidRPr="00991B50">
        <w:rPr>
          <w:rStyle w:val="cs9b006264"/>
          <w:lang w:val="uk-UA"/>
        </w:rPr>
        <w:t>), версія 1.0 від 27 жовтня 2021 року, українською мовою від 04 січня 2022 року; Загальне клінічне враження про ступінь тяжкості (</w:t>
      </w:r>
      <w:r>
        <w:rPr>
          <w:rStyle w:val="cs9b006264"/>
        </w:rPr>
        <w:t>Clinical</w:t>
      </w:r>
      <w:r w:rsidRPr="00991B50">
        <w:rPr>
          <w:rStyle w:val="cs9b006264"/>
          <w:lang w:val="uk-UA"/>
        </w:rPr>
        <w:t xml:space="preserve"> </w:t>
      </w:r>
      <w:r>
        <w:rPr>
          <w:rStyle w:val="cs9b006264"/>
        </w:rPr>
        <w:t>Global</w:t>
      </w:r>
      <w:r w:rsidRPr="00991B50">
        <w:rPr>
          <w:rStyle w:val="cs9b006264"/>
          <w:lang w:val="uk-UA"/>
        </w:rPr>
        <w:t xml:space="preserve"> </w:t>
      </w:r>
      <w:r>
        <w:rPr>
          <w:rStyle w:val="cs9b006264"/>
        </w:rPr>
        <w:t>Iimpression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Severity</w:t>
      </w:r>
      <w:r w:rsidRPr="00991B50">
        <w:rPr>
          <w:rStyle w:val="cs9b006264"/>
          <w:lang w:val="uk-UA"/>
        </w:rPr>
        <w:t xml:space="preserve">, </w:t>
      </w:r>
      <w:r>
        <w:rPr>
          <w:rStyle w:val="cs9b006264"/>
        </w:rPr>
        <w:t>CGI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</w:t>
      </w:r>
      <w:r w:rsidRPr="00991B50">
        <w:rPr>
          <w:rStyle w:val="cs9b006264"/>
          <w:lang w:val="uk-UA"/>
        </w:rPr>
        <w:t>), версія 1.0 від 27 жовтня 2021 року, російською мовою від 04 січня 2022 року; Шкала оцінки тяжкості суїциду Колумбійського університету (</w:t>
      </w:r>
      <w:r>
        <w:rPr>
          <w:rStyle w:val="cs9b006264"/>
        </w:rPr>
        <w:t>C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SSRS</w:t>
      </w:r>
      <w:r w:rsidRPr="00991B50">
        <w:rPr>
          <w:rStyle w:val="cs9b006264"/>
          <w:lang w:val="uk-UA"/>
        </w:rPr>
        <w:t>) Вихідні данні/Версія для оцінювання, версія від 14 січня 2009 року, українською мовою від 06 травня 2014 року; Шкала оцінки тяжкості суїциду Колумбійського університету (</w:t>
      </w:r>
      <w:r>
        <w:rPr>
          <w:rStyle w:val="cs9b006264"/>
        </w:rPr>
        <w:t>C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SSRS</w:t>
      </w:r>
      <w:r w:rsidRPr="00991B50">
        <w:rPr>
          <w:rStyle w:val="cs9b006264"/>
          <w:lang w:val="uk-UA"/>
        </w:rPr>
        <w:t>) Вихідні данні/Версія для оцінювання, версія від 14 січня 2009 року, російською мовою від 29 квітня 2014 року; Зразок зображення на екрані електронного пристрою_Шкала оцінки тяжкості суїциду Колумбійського університету (</w:t>
      </w:r>
      <w:r>
        <w:rPr>
          <w:rStyle w:val="cs9b006264"/>
        </w:rPr>
        <w:t>C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SSRS</w:t>
      </w:r>
      <w:r w:rsidRPr="00991B50">
        <w:rPr>
          <w:rStyle w:val="cs9b006264"/>
          <w:lang w:val="uk-UA"/>
        </w:rPr>
        <w:t>) Вихідні данні/Версія для оцінювання, від 10 грудня 2021 року, українською мовою; Зразок зображення на екрані електронного пристрою_Шкала оцінки тяжкості суїциду Колумбійського університету (</w:t>
      </w:r>
      <w:r>
        <w:rPr>
          <w:rStyle w:val="cs9b006264"/>
        </w:rPr>
        <w:t>C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SSRS</w:t>
      </w:r>
      <w:r w:rsidRPr="00991B50">
        <w:rPr>
          <w:rStyle w:val="cs9b006264"/>
          <w:lang w:val="uk-UA"/>
        </w:rPr>
        <w:t>) Вихідні данні/Версія для оцінювання, від 10 грудня 2021 року, російською мовою; Шкала оцінки тяжкості суїциду Колумбійського університету (</w:t>
      </w:r>
      <w:r>
        <w:rPr>
          <w:rStyle w:val="cs9b006264"/>
        </w:rPr>
        <w:t>C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SSRS</w:t>
      </w:r>
      <w:r w:rsidRPr="00991B50">
        <w:rPr>
          <w:rStyle w:val="cs9b006264"/>
          <w:lang w:val="uk-UA"/>
        </w:rPr>
        <w:t>) з моменту останнього візиту, версія від 14 січня 2009 року, українською мовою від 06 травня 2014 року; Шкала оцінки тяжкості суїциду Колумбійського університету (</w:t>
      </w:r>
      <w:r>
        <w:rPr>
          <w:rStyle w:val="cs9b006264"/>
        </w:rPr>
        <w:t>C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SSRS</w:t>
      </w:r>
      <w:r w:rsidRPr="00991B50">
        <w:rPr>
          <w:rStyle w:val="cs9b006264"/>
          <w:lang w:val="uk-UA"/>
        </w:rPr>
        <w:t>) з моменту останнього візиту, версія від 14 січня 2009 року, російською мовою від 29 квітня 2014 року; Зразок зображення на екрані електронного пристрою_ Шкала оцінки тяжкості суїциду Колумбійського університету (</w:t>
      </w:r>
      <w:r>
        <w:rPr>
          <w:rStyle w:val="cs9b006264"/>
        </w:rPr>
        <w:t>C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SSRS</w:t>
      </w:r>
      <w:r w:rsidRPr="00991B50">
        <w:rPr>
          <w:rStyle w:val="cs9b006264"/>
          <w:lang w:val="uk-UA"/>
        </w:rPr>
        <w:t>) з моменту останнього візиту, від 18 травня 2021 року, українською мовою; Зразок зображення на екрані електронного пристрою_ Шкала оцінки тяжкості суїциду Колумбійського університету (</w:t>
      </w:r>
      <w:r>
        <w:rPr>
          <w:rStyle w:val="cs9b006264"/>
        </w:rPr>
        <w:t>C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SSRS</w:t>
      </w:r>
      <w:r w:rsidRPr="00991B50">
        <w:rPr>
          <w:rStyle w:val="cs9b006264"/>
          <w:lang w:val="uk-UA"/>
        </w:rPr>
        <w:t>) з моменту останнього візиту, від 18 травня 2021 року, російською мовою; Зразок зображення на екрані електронного пристрою_</w:t>
      </w:r>
      <w:r>
        <w:rPr>
          <w:rStyle w:val="cs9b006264"/>
        </w:rPr>
        <w:t>EQ</w:t>
      </w:r>
      <w:r w:rsidRPr="00991B50">
        <w:rPr>
          <w:rStyle w:val="cs9b006264"/>
          <w:lang w:val="uk-UA"/>
        </w:rPr>
        <w:t>-5</w:t>
      </w:r>
      <w:r>
        <w:rPr>
          <w:rStyle w:val="cs9b006264"/>
        </w:rPr>
        <w:t>D</w:t>
      </w:r>
      <w:r w:rsidRPr="00991B50">
        <w:rPr>
          <w:rStyle w:val="cs9b006264"/>
          <w:lang w:val="uk-UA"/>
        </w:rPr>
        <w:t>-5</w:t>
      </w:r>
      <w:r>
        <w:rPr>
          <w:rStyle w:val="cs9b006264"/>
        </w:rPr>
        <w:t>L</w:t>
      </w:r>
      <w:r w:rsidRPr="00991B50">
        <w:rPr>
          <w:rStyle w:val="cs9b006264"/>
          <w:lang w:val="uk-UA"/>
        </w:rPr>
        <w:t xml:space="preserve"> Анкета щодо стану здоров’я, від 18 травня 2021 року, українською мовою; Зразок зображення на екрані електронного пристрою_</w:t>
      </w:r>
      <w:r>
        <w:rPr>
          <w:rStyle w:val="cs9b006264"/>
        </w:rPr>
        <w:t>EQ</w:t>
      </w:r>
      <w:r w:rsidRPr="00991B50">
        <w:rPr>
          <w:rStyle w:val="cs9b006264"/>
          <w:lang w:val="uk-UA"/>
        </w:rPr>
        <w:t>-5</w:t>
      </w:r>
      <w:r>
        <w:rPr>
          <w:rStyle w:val="cs9b006264"/>
        </w:rPr>
        <w:t>D</w:t>
      </w:r>
      <w:r w:rsidRPr="00991B50">
        <w:rPr>
          <w:rStyle w:val="cs9b006264"/>
          <w:lang w:val="uk-UA"/>
        </w:rPr>
        <w:t>-5</w:t>
      </w:r>
      <w:r>
        <w:rPr>
          <w:rStyle w:val="cs9b006264"/>
        </w:rPr>
        <w:t>L</w:t>
      </w:r>
      <w:r w:rsidRPr="00991B50">
        <w:rPr>
          <w:rStyle w:val="cs9b006264"/>
          <w:lang w:val="uk-UA"/>
        </w:rPr>
        <w:t xml:space="preserve"> Анкета щодо стану здоров’я, від 18 травня 2021 року, російською мовою; Опитувальник для оцінки використання ресурсів охорони здоров’я_</w:t>
      </w:r>
      <w:r>
        <w:rPr>
          <w:rStyle w:val="cs9b006264"/>
        </w:rPr>
        <w:t>HCRU</w:t>
      </w:r>
      <w:r w:rsidRPr="00991B50">
        <w:rPr>
          <w:rStyle w:val="cs9b006264"/>
          <w:lang w:val="uk-UA"/>
        </w:rPr>
        <w:t>, версія від 21 липня 2021 року, українською мовою від 04 січня 2022 року; Опитувальник для оцінки використання ресурсів охорони здоров’я_</w:t>
      </w:r>
      <w:r>
        <w:rPr>
          <w:rStyle w:val="cs9b006264"/>
        </w:rPr>
        <w:t>HCRU</w:t>
      </w:r>
      <w:r w:rsidRPr="00991B50">
        <w:rPr>
          <w:rStyle w:val="cs9b006264"/>
          <w:lang w:val="uk-UA"/>
        </w:rPr>
        <w:t xml:space="preserve">, версія від 21 липня 2021 року, російською мовою від 04 січня 2022 року; Міжнародне нейропсихіатричне інтерв’ю </w:t>
      </w:r>
      <w:r>
        <w:rPr>
          <w:rStyle w:val="cs9b006264"/>
        </w:rPr>
        <w:t>MINI</w:t>
      </w:r>
      <w:r w:rsidRPr="00991B50">
        <w:rPr>
          <w:rStyle w:val="cs9b006264"/>
          <w:lang w:val="uk-UA"/>
        </w:rPr>
        <w:t xml:space="preserve"> для досліджень психотичних розладів, версія українською мовою 7.0.2 від 11 грудня 2020 року; Короткий міжнародний нейропсихіатричний опитувальник для досліджень психотичних захворювань (</w:t>
      </w:r>
      <w:r>
        <w:rPr>
          <w:rStyle w:val="cs9b006264"/>
        </w:rPr>
        <w:t>M</w:t>
      </w:r>
      <w:r w:rsidRPr="00991B50">
        <w:rPr>
          <w:rStyle w:val="cs9b006264"/>
          <w:lang w:val="uk-UA"/>
        </w:rPr>
        <w:t>.</w:t>
      </w:r>
      <w:r>
        <w:rPr>
          <w:rStyle w:val="cs9b006264"/>
        </w:rPr>
        <w:t>I</w:t>
      </w:r>
      <w:r w:rsidRPr="00991B50">
        <w:rPr>
          <w:rStyle w:val="cs9b006264"/>
          <w:lang w:val="uk-UA"/>
        </w:rPr>
        <w:t>.</w:t>
      </w:r>
      <w:r>
        <w:rPr>
          <w:rStyle w:val="cs9b006264"/>
        </w:rPr>
        <w:t>N</w:t>
      </w:r>
      <w:r w:rsidRPr="00991B50">
        <w:rPr>
          <w:rStyle w:val="cs9b006264"/>
          <w:lang w:val="uk-UA"/>
        </w:rPr>
        <w:t>.</w:t>
      </w:r>
      <w:r>
        <w:rPr>
          <w:rStyle w:val="cs9b006264"/>
        </w:rPr>
        <w:t>I</w:t>
      </w:r>
      <w:r w:rsidRPr="00991B50">
        <w:rPr>
          <w:rStyle w:val="cs9b006264"/>
          <w:lang w:val="uk-UA"/>
        </w:rPr>
        <w:t>.), версія російською мовою 7.0.2 від 11 січня 2021 року; Опитувальник оглядача для шкали позитивних та негативних синдромів (</w:t>
      </w:r>
      <w:r>
        <w:rPr>
          <w:rStyle w:val="cs9b006264"/>
        </w:rPr>
        <w:t>IQ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SCI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PANSS</w:t>
      </w:r>
      <w:r w:rsidRPr="00991B50">
        <w:rPr>
          <w:rStyle w:val="cs9b006264"/>
          <w:lang w:val="uk-UA"/>
        </w:rPr>
        <w:t>), українською мовою; Опитувальник оглядача для шкали позитивних та негативних синдромів (</w:t>
      </w:r>
      <w:r>
        <w:rPr>
          <w:rStyle w:val="cs9b006264"/>
        </w:rPr>
        <w:t>IQ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SCI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PANSS</w:t>
      </w:r>
      <w:r w:rsidRPr="00991B50">
        <w:rPr>
          <w:rStyle w:val="cs9b006264"/>
          <w:lang w:val="uk-UA"/>
        </w:rPr>
        <w:t xml:space="preserve">), російською мовою; Шкала оцінки позитивних та </w:t>
      </w:r>
      <w:r w:rsidRPr="00991B50">
        <w:rPr>
          <w:rStyle w:val="cs9b006264"/>
          <w:lang w:val="uk-UA"/>
        </w:rPr>
        <w:lastRenderedPageBreak/>
        <w:t>негативних синдромів (</w:t>
      </w:r>
      <w:r>
        <w:rPr>
          <w:rStyle w:val="cs9b006264"/>
        </w:rPr>
        <w:t>PANSS</w:t>
      </w:r>
      <w:r w:rsidRPr="00991B50">
        <w:rPr>
          <w:rStyle w:val="cs9b006264"/>
          <w:lang w:val="uk-UA"/>
        </w:rPr>
        <w:t xml:space="preserve">), українською мовою; Шкала оцінки позитивних та негативних синдромів (Форма </w:t>
      </w:r>
      <w:r>
        <w:rPr>
          <w:rStyle w:val="cs9b006264"/>
        </w:rPr>
        <w:t>PANSS</w:t>
      </w:r>
      <w:r w:rsidRPr="00991B50">
        <w:rPr>
          <w:rStyle w:val="cs9b006264"/>
          <w:lang w:val="uk-UA"/>
        </w:rPr>
        <w:t xml:space="preserve"> </w:t>
      </w:r>
      <w:r>
        <w:rPr>
          <w:rStyle w:val="cs9b006264"/>
        </w:rPr>
        <w:t>QuikScore</w:t>
      </w:r>
      <w:r w:rsidRPr="00991B50">
        <w:rPr>
          <w:rStyle w:val="cs9b006264"/>
          <w:lang w:val="uk-UA"/>
        </w:rPr>
        <w:t xml:space="preserve">™), версія від 19 лютого 2021 року, російською мовою; Критерії оцінки за шкалою позитивних та негативних синдромів </w:t>
      </w:r>
      <w:r>
        <w:rPr>
          <w:rStyle w:val="cs9b006264"/>
        </w:rPr>
        <w:t>PANSS</w:t>
      </w:r>
      <w:r w:rsidRPr="00991B50">
        <w:rPr>
          <w:rStyle w:val="cs9b006264"/>
          <w:lang w:val="uk-UA"/>
        </w:rPr>
        <w:t xml:space="preserve">, від 05 вересня 2008 року, українською мовою; Критерії оцінки за шкалою позитивних та негативних синдромів </w:t>
      </w:r>
      <w:r>
        <w:rPr>
          <w:rStyle w:val="cs9b006264"/>
        </w:rPr>
        <w:t>PANSS</w:t>
      </w:r>
      <w:r w:rsidRPr="00991B50">
        <w:rPr>
          <w:rStyle w:val="cs9b006264"/>
          <w:lang w:val="uk-UA"/>
        </w:rPr>
        <w:t>, від 19 лютого 2021 року, російською мовою; Структуроване клінічне інтерв’ю - Шкала позитивних та негативних синдромів (</w:t>
      </w:r>
      <w:r>
        <w:rPr>
          <w:rStyle w:val="cs9b006264"/>
        </w:rPr>
        <w:t>SCI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PANSS</w:t>
      </w:r>
      <w:r w:rsidRPr="00991B50">
        <w:rPr>
          <w:rStyle w:val="cs9b006264"/>
          <w:lang w:val="uk-UA"/>
        </w:rPr>
        <w:t>), версія від 14 серпня 2008 року, українською мовою; Структуроване клінічне інтерв’ю - Шкала позитивних та негативних синдромів (</w:t>
      </w:r>
      <w:r>
        <w:rPr>
          <w:rStyle w:val="cs9b006264"/>
        </w:rPr>
        <w:t>SCI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PANSS</w:t>
      </w:r>
      <w:r w:rsidRPr="00991B50">
        <w:rPr>
          <w:rStyle w:val="cs9b006264"/>
          <w:lang w:val="uk-UA"/>
        </w:rPr>
        <w:t xml:space="preserve">), російською мовою; Зразок зображення на екрані електронного пристрою_Шкала позитивних та негативних синдромів </w:t>
      </w:r>
      <w:r>
        <w:rPr>
          <w:rStyle w:val="cs9b006264"/>
        </w:rPr>
        <w:t>PANSS</w:t>
      </w:r>
      <w:r w:rsidRPr="00991B50">
        <w:rPr>
          <w:rStyle w:val="cs9b006264"/>
          <w:lang w:val="uk-UA"/>
        </w:rPr>
        <w:t xml:space="preserve">), від 13 січня 2022 року, українською мовою; Зразок зображення на екрані електронного пристрою_Шкала позитивних та негативних синдромів </w:t>
      </w:r>
      <w:r>
        <w:rPr>
          <w:rStyle w:val="cs9b006264"/>
        </w:rPr>
        <w:t>PANSS</w:t>
      </w:r>
      <w:r w:rsidRPr="00991B50">
        <w:rPr>
          <w:rStyle w:val="cs9b006264"/>
          <w:lang w:val="uk-UA"/>
        </w:rPr>
        <w:t>), від 18 травня 2021 року, російською мовою; Пам’ятка щодо застосування плацебо-контролю (</w:t>
      </w:r>
      <w:r>
        <w:rPr>
          <w:rStyle w:val="cs9b006264"/>
        </w:rPr>
        <w:t>PCRS</w:t>
      </w:r>
      <w:r w:rsidRPr="00991B50">
        <w:rPr>
          <w:rStyle w:val="cs9b006264"/>
          <w:lang w:val="uk-UA"/>
        </w:rPr>
        <w:t>), версія 1.0 від 10 серпня 2021 року, версія українською мовою 1.0 від 04 січня 2022 року; Пам’ятка про застосування плацебо-контролю (</w:t>
      </w:r>
      <w:r>
        <w:rPr>
          <w:rStyle w:val="cs9b006264"/>
        </w:rPr>
        <w:t>PCRS</w:t>
      </w:r>
      <w:r w:rsidRPr="00991B50">
        <w:rPr>
          <w:rStyle w:val="cs9b006264"/>
          <w:lang w:val="uk-UA"/>
        </w:rPr>
        <w:t>), версія 1.0 від 12 серпня 2021 року, версія російською мовою 1.0 від 04 січня 2022 року; Пам’ятка щодо застосування плацебо-контролю – Партнер учасника (</w:t>
      </w:r>
      <w:r>
        <w:rPr>
          <w:rStyle w:val="cs9b006264"/>
        </w:rPr>
        <w:t>PCRS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SP</w:t>
      </w:r>
      <w:r w:rsidRPr="00991B50">
        <w:rPr>
          <w:rStyle w:val="cs9b006264"/>
          <w:lang w:val="uk-UA"/>
        </w:rPr>
        <w:t>), версія 1.0 від 12 серпня 2021 року, версія українською мовою 1.0 від 04 січня 2022 року; Пам’ятка про застосування плацебо-контролю – Партнер учасника (</w:t>
      </w:r>
      <w:r>
        <w:rPr>
          <w:rStyle w:val="cs9b006264"/>
        </w:rPr>
        <w:t>PCRS</w:t>
      </w:r>
      <w:r w:rsidRPr="00991B50">
        <w:rPr>
          <w:rStyle w:val="cs9b006264"/>
          <w:lang w:val="uk-UA"/>
        </w:rPr>
        <w:t>-</w:t>
      </w:r>
      <w:r>
        <w:rPr>
          <w:rStyle w:val="cs9b006264"/>
        </w:rPr>
        <w:t>SP</w:t>
      </w:r>
      <w:r w:rsidRPr="00991B50">
        <w:rPr>
          <w:rStyle w:val="cs9b006264"/>
          <w:lang w:val="uk-UA"/>
        </w:rPr>
        <w:t>), версія 1.0 від 27 вересня 2021 року, версія російською мовою 1.0 від 04 січня 2022 року; Шкала недієздатності Шихана_Короткий опитувальник для самостійної оцінки недієздатності, версія українською мовою від 27 травня 2016 року; Опитувальник з оцінки недієздатності Шихана_Короткий опитувальник для самостійної оцінки недієздатності, версія російською мовою від 27 травня 2016 року; Модифікована шкала Сімпсона – Ангуса (</w:t>
      </w:r>
      <w:r>
        <w:rPr>
          <w:rStyle w:val="cs9b006264"/>
        </w:rPr>
        <w:t>MSAS</w:t>
      </w:r>
      <w:r w:rsidRPr="00991B50">
        <w:rPr>
          <w:rStyle w:val="cs9b006264"/>
          <w:lang w:val="uk-UA"/>
        </w:rPr>
        <w:t>), англійською мовою; Шкала особистої та соціальної ефективності, версія англійською мовою від 02 вересня 2016 року; Брошура щодо набору в дослідження, версія 2 від 17 грудня 2021 року, українською мовою; Брошура щодо набору в дослідження, версія 2 від 17 грудня 2021 року, російською мовою; Включення додаткових місць проведення випробування</w:t>
      </w:r>
      <w:r w:rsidRPr="00991B50">
        <w:rPr>
          <w:rStyle w:val="cs9f0a40404"/>
          <w:lang w:val="uk-UA"/>
        </w:rPr>
        <w:t xml:space="preserve"> до протоколу клінічного випробування «Рандомізоване, подвійне сліпе, плацебо-контрольоване дослідження фази 3 для оцінки ефективності, безпечності та переносимості </w:t>
      </w:r>
      <w:r w:rsidRPr="00991B50">
        <w:rPr>
          <w:rStyle w:val="cs9b006264"/>
          <w:lang w:val="uk-UA"/>
        </w:rPr>
        <w:t>вальбеназину</w:t>
      </w:r>
      <w:r w:rsidRPr="00991B50">
        <w:rPr>
          <w:rStyle w:val="cs9f0a40404"/>
          <w:lang w:val="uk-UA"/>
        </w:rPr>
        <w:t xml:space="preserve"> як додаткової терапії у пацієнтів із шизофренією», код дослідження </w:t>
      </w:r>
      <w:r>
        <w:rPr>
          <w:rStyle w:val="cs9b006264"/>
        </w:rPr>
        <w:t>NBI</w:t>
      </w:r>
      <w:r w:rsidRPr="00991B50">
        <w:rPr>
          <w:rStyle w:val="cs9b006264"/>
          <w:lang w:val="uk-UA"/>
        </w:rPr>
        <w:t>-98854-</w:t>
      </w:r>
      <w:r>
        <w:rPr>
          <w:rStyle w:val="cs9b006264"/>
        </w:rPr>
        <w:t>ATS</w:t>
      </w:r>
      <w:r w:rsidRPr="00991B50">
        <w:rPr>
          <w:rStyle w:val="cs9b006264"/>
          <w:lang w:val="uk-UA"/>
        </w:rPr>
        <w:t>3019</w:t>
      </w:r>
      <w:r w:rsidRPr="00991B50">
        <w:rPr>
          <w:rStyle w:val="cs9f0a40404"/>
          <w:lang w:val="uk-UA"/>
        </w:rPr>
        <w:t>, з інкорпорованою поправкою 1.0 від 15 вересня 2021 року; спонсор - «Ньюрокрин Байосаєнсіз, Інк.» (</w:t>
      </w:r>
      <w:r>
        <w:rPr>
          <w:rStyle w:val="cs9f0a40404"/>
        </w:rPr>
        <w:t>Neur</w:t>
      </w:r>
      <w:r w:rsidRPr="00991B50">
        <w:rPr>
          <w:rStyle w:val="cs9f0a40404"/>
          <w:lang w:val="uk-UA"/>
        </w:rPr>
        <w:t>о</w:t>
      </w:r>
      <w:r>
        <w:rPr>
          <w:rStyle w:val="cs9f0a40404"/>
        </w:rPr>
        <w:t>crine</w:t>
      </w:r>
      <w:r w:rsidRPr="00991B50">
        <w:rPr>
          <w:rStyle w:val="cs9f0a40404"/>
          <w:lang w:val="uk-UA"/>
        </w:rPr>
        <w:t xml:space="preserve"> </w:t>
      </w:r>
      <w:r>
        <w:rPr>
          <w:rStyle w:val="cs9f0a40404"/>
        </w:rPr>
        <w:t>Biosciences</w:t>
      </w:r>
      <w:r w:rsidRPr="00991B50">
        <w:rPr>
          <w:rStyle w:val="cs9f0a40404"/>
          <w:lang w:val="uk-UA"/>
        </w:rPr>
        <w:t xml:space="preserve">, </w:t>
      </w:r>
      <w:r>
        <w:rPr>
          <w:rStyle w:val="cs9f0a40404"/>
        </w:rPr>
        <w:t>Inc</w:t>
      </w:r>
      <w:r w:rsidRPr="00991B50">
        <w:rPr>
          <w:rStyle w:val="cs9f0a40404"/>
          <w:lang w:val="uk-UA"/>
        </w:rPr>
        <w:t>.), США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991B50" w:rsidRPr="004C4AD3" w14:paraId="1190A65B" w14:textId="77777777" w:rsidTr="00286BD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F750" w14:textId="77777777" w:rsidR="00991B50" w:rsidRPr="00062221" w:rsidRDefault="00991B50" w:rsidP="00286BDF">
            <w:pPr>
              <w:pStyle w:val="cs2e86d3a6"/>
              <w:rPr>
                <w:b/>
              </w:rPr>
            </w:pPr>
            <w:r w:rsidRPr="00062221">
              <w:rPr>
                <w:rStyle w:val="cs9b006264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70EF" w14:textId="77777777" w:rsidR="00991B50" w:rsidRPr="00062221" w:rsidRDefault="00991B50" w:rsidP="00286BDF">
            <w:pPr>
              <w:pStyle w:val="cs2e86d3a6"/>
              <w:rPr>
                <w:b/>
                <w:lang w:val="ru-RU"/>
              </w:rPr>
            </w:pPr>
            <w:r w:rsidRPr="00062221">
              <w:rPr>
                <w:rStyle w:val="cs9b006264"/>
                <w:b w:val="0"/>
                <w:lang w:val="ru-RU"/>
              </w:rPr>
              <w:t>П.І.Б. відповідального дослідника</w:t>
            </w:r>
          </w:p>
          <w:p w14:paraId="0D44557F" w14:textId="77777777" w:rsidR="00991B50" w:rsidRPr="00062221" w:rsidRDefault="00991B50" w:rsidP="00286BDF">
            <w:pPr>
              <w:pStyle w:val="cs2e86d3a6"/>
              <w:rPr>
                <w:b/>
                <w:lang w:val="ru-RU"/>
              </w:rPr>
            </w:pPr>
            <w:r w:rsidRPr="00062221">
              <w:rPr>
                <w:rStyle w:val="cs9b006264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91B50" w14:paraId="1E3793B7" w14:textId="77777777" w:rsidTr="00286BD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B3E4" w14:textId="77777777" w:rsidR="00991B50" w:rsidRPr="00062221" w:rsidRDefault="00991B50" w:rsidP="00286BDF">
            <w:pPr>
              <w:pStyle w:val="cs2e86d3a6"/>
              <w:rPr>
                <w:b/>
              </w:rPr>
            </w:pPr>
            <w:r w:rsidRPr="00062221">
              <w:rPr>
                <w:rStyle w:val="cs9b006264"/>
                <w:b w:val="0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32EE" w14:textId="77777777" w:rsidR="00991B50" w:rsidRPr="00062221" w:rsidRDefault="00991B50" w:rsidP="00286BDF">
            <w:pPr>
              <w:pStyle w:val="cs80d9435b"/>
              <w:rPr>
                <w:b/>
              </w:rPr>
            </w:pPr>
            <w:r w:rsidRPr="00062221">
              <w:rPr>
                <w:rStyle w:val="cs9b006264"/>
                <w:b w:val="0"/>
              </w:rPr>
              <w:t>лікар Фільц Ю.О.</w:t>
            </w:r>
          </w:p>
          <w:p w14:paraId="4682AD1A" w14:textId="77777777" w:rsidR="00991B50" w:rsidRPr="00062221" w:rsidRDefault="00991B50" w:rsidP="00286BDF">
            <w:pPr>
              <w:pStyle w:val="cs80d9435b"/>
              <w:rPr>
                <w:b/>
              </w:rPr>
            </w:pPr>
            <w:r w:rsidRPr="00062221">
              <w:rPr>
                <w:rStyle w:val="cs9b006264"/>
                <w:b w:val="0"/>
              </w:rPr>
              <w:t>Комунальне некомерційне підприємство Львівської обласної ради «Львівська обласна клінічна психіатрична лікарня», відділення №25, м. Львів</w:t>
            </w:r>
          </w:p>
        </w:tc>
      </w:tr>
      <w:tr w:rsidR="00991B50" w:rsidRPr="004C4AD3" w14:paraId="1B49AFCA" w14:textId="77777777" w:rsidTr="00286BD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A214" w14:textId="77777777" w:rsidR="00991B50" w:rsidRPr="00062221" w:rsidRDefault="00991B50" w:rsidP="00286BDF">
            <w:pPr>
              <w:pStyle w:val="cs2e86d3a6"/>
              <w:rPr>
                <w:b/>
              </w:rPr>
            </w:pPr>
            <w:r w:rsidRPr="00062221">
              <w:rPr>
                <w:rStyle w:val="cs9b006264"/>
                <w:b w:val="0"/>
              </w:rPr>
              <w:t>2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8C7DC" w14:textId="77777777" w:rsidR="00991B50" w:rsidRPr="00062221" w:rsidRDefault="00991B50" w:rsidP="00286BDF">
            <w:pPr>
              <w:pStyle w:val="cs80d9435b"/>
              <w:rPr>
                <w:b/>
                <w:lang w:val="ru-RU"/>
              </w:rPr>
            </w:pPr>
            <w:r w:rsidRPr="00062221">
              <w:rPr>
                <w:rStyle w:val="cs9b006264"/>
                <w:b w:val="0"/>
                <w:lang w:val="ru-RU"/>
              </w:rPr>
              <w:t>ген. директор Михайлюкович О.К.</w:t>
            </w:r>
          </w:p>
          <w:p w14:paraId="033820A9" w14:textId="77777777" w:rsidR="00991B50" w:rsidRPr="00062221" w:rsidRDefault="00991B50" w:rsidP="00286BDF">
            <w:pPr>
              <w:pStyle w:val="cs80d9435b"/>
              <w:rPr>
                <w:b/>
                <w:lang w:val="ru-RU"/>
              </w:rPr>
            </w:pPr>
            <w:r w:rsidRPr="00062221">
              <w:rPr>
                <w:rStyle w:val="cs9b006264"/>
                <w:b w:val="0"/>
                <w:lang w:val="ru-RU"/>
              </w:rPr>
              <w:t xml:space="preserve">Комунальне некомерційне підприємство «Одеська обласна психіатрична лікарня №2» Одеської обласної ради», психіатричне відділення №16, Одеська область, Лиманський р-н, </w:t>
            </w:r>
            <w:r>
              <w:rPr>
                <w:rStyle w:val="cs9b006264"/>
                <w:b w:val="0"/>
                <w:lang w:val="ru-RU"/>
              </w:rPr>
              <w:t xml:space="preserve">    </w:t>
            </w:r>
            <w:r w:rsidRPr="00062221">
              <w:rPr>
                <w:rStyle w:val="cs9b006264"/>
                <w:b w:val="0"/>
                <w:lang w:val="ru-RU"/>
              </w:rPr>
              <w:t>с. Олександрівка</w:t>
            </w:r>
          </w:p>
        </w:tc>
      </w:tr>
    </w:tbl>
    <w:p w14:paraId="74E99B4B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14:paraId="40F784F5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2B47674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0313CF9" w14:textId="77777777" w:rsidR="00991B50" w:rsidRPr="00062221" w:rsidRDefault="00991B50" w:rsidP="00991B50">
      <w:pPr>
        <w:jc w:val="both"/>
        <w:rPr>
          <w:rStyle w:val="cs80d9435b5"/>
          <w:lang w:val="ru-RU"/>
        </w:rPr>
      </w:pPr>
      <w:r w:rsidRPr="00387B93">
        <w:rPr>
          <w:rFonts w:ascii="Arial" w:hAnsi="Arial" w:cs="Arial"/>
          <w:b/>
          <w:sz w:val="20"/>
          <w:szCs w:val="20"/>
          <w:lang w:val="ru-RU"/>
        </w:rPr>
        <w:t>9.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5"/>
          <w:lang w:val="ru-RU"/>
        </w:rPr>
        <w:t xml:space="preserve">Оновлений протокол клінічного випробування, версія 10 від 10 січня 2022 р.; Форма інформованої згоди версія для України українською та російською мовами від 24 лютого 2022 р. На основі модельної форми інформованої згоди для дослідження </w:t>
      </w:r>
      <w:r>
        <w:rPr>
          <w:rStyle w:val="cs9b006265"/>
        </w:rPr>
        <w:t>WO</w:t>
      </w:r>
      <w:r w:rsidRPr="00062221">
        <w:rPr>
          <w:rStyle w:val="cs9b006265"/>
          <w:lang w:val="ru-RU"/>
        </w:rPr>
        <w:t>30070 версія 10 від 07 січня 2022 р.</w:t>
      </w:r>
      <w:r w:rsidRPr="00062221">
        <w:rPr>
          <w:rStyle w:val="cs9f0a40405"/>
          <w:lang w:val="ru-RU"/>
        </w:rPr>
        <w:t xml:space="preserve"> до протоколу клінічного випробування «Багатоцентрове рандомізоване плацебо-контрольоване дослідження </w:t>
      </w:r>
      <w:r>
        <w:rPr>
          <w:rStyle w:val="cs9f0a40405"/>
        </w:rPr>
        <w:t>III</w:t>
      </w:r>
      <w:r w:rsidRPr="00062221">
        <w:rPr>
          <w:rStyle w:val="cs9f0a40405"/>
          <w:lang w:val="ru-RU"/>
        </w:rPr>
        <w:t xml:space="preserve"> фази</w:t>
      </w:r>
      <w:r w:rsidRPr="00062221">
        <w:rPr>
          <w:rStyle w:val="cs9b006265"/>
          <w:lang w:val="ru-RU"/>
        </w:rPr>
        <w:t xml:space="preserve"> атезолізумабу (анти-</w:t>
      </w:r>
      <w:r>
        <w:rPr>
          <w:rStyle w:val="cs9b006265"/>
        </w:rPr>
        <w:t>PD</w:t>
      </w:r>
      <w:r w:rsidRPr="00062221">
        <w:rPr>
          <w:rStyle w:val="cs9b006265"/>
          <w:lang w:val="ru-RU"/>
        </w:rPr>
        <w:t>-</w:t>
      </w:r>
      <w:r>
        <w:rPr>
          <w:rStyle w:val="cs9b006265"/>
        </w:rPr>
        <w:t>L</w:t>
      </w:r>
      <w:r w:rsidRPr="00062221">
        <w:rPr>
          <w:rStyle w:val="cs9b006265"/>
          <w:lang w:val="ru-RU"/>
        </w:rPr>
        <w:t>1 антитіло)</w:t>
      </w:r>
      <w:r w:rsidRPr="00062221">
        <w:rPr>
          <w:rStyle w:val="cs9f0a40405"/>
          <w:lang w:val="ru-RU"/>
        </w:rPr>
        <w:t xml:space="preserve"> в режимі монотерапії та в поєднанні з хіміотерапією на основі платини у пацієнтів із нелікованою місцево-поширеною або метастатичною уротеліальною карциномою», код дослідження </w:t>
      </w:r>
      <w:r>
        <w:rPr>
          <w:rStyle w:val="cs9b006265"/>
        </w:rPr>
        <w:t>WO</w:t>
      </w:r>
      <w:r w:rsidRPr="00062221">
        <w:rPr>
          <w:rStyle w:val="cs9b006265"/>
          <w:lang w:val="ru-RU"/>
        </w:rPr>
        <w:t>30070</w:t>
      </w:r>
      <w:r w:rsidRPr="00062221">
        <w:rPr>
          <w:rStyle w:val="cs9f0a40405"/>
          <w:lang w:val="ru-RU"/>
        </w:rPr>
        <w:t>, версія 9 від 9 березня 2021 р.; спонсор - Ф.Хоффманн-Ля Рош Лтд (Швейцарія)</w:t>
      </w:r>
    </w:p>
    <w:p w14:paraId="4BFCE79C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14:paraId="404E2CA1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212F7FB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CC00357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87B93">
        <w:rPr>
          <w:rFonts w:ascii="Arial" w:hAnsi="Arial" w:cs="Arial"/>
          <w:b/>
          <w:sz w:val="20"/>
          <w:szCs w:val="20"/>
          <w:lang w:val="ru-RU"/>
        </w:rPr>
        <w:t>10.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6"/>
          <w:lang w:val="ru-RU"/>
        </w:rPr>
        <w:t>Брошура дослідника Етрасімод (</w:t>
      </w:r>
      <w:r>
        <w:rPr>
          <w:rStyle w:val="cs9b006266"/>
        </w:rPr>
        <w:t>APD</w:t>
      </w:r>
      <w:r w:rsidRPr="00062221">
        <w:rPr>
          <w:rStyle w:val="cs9b006266"/>
          <w:lang w:val="ru-RU"/>
        </w:rPr>
        <w:t xml:space="preserve">334), видання 9.0 від 17 листопада 2021 року, англійською мовою; Інформаційний листок і форма згоди для додаткового дослідження 1, версія </w:t>
      </w:r>
      <w:r>
        <w:rPr>
          <w:rStyle w:val="cs9b006266"/>
        </w:rPr>
        <w:t>V</w:t>
      </w:r>
      <w:r w:rsidRPr="00062221">
        <w:rPr>
          <w:rStyle w:val="cs9b006266"/>
          <w:lang w:val="ru-RU"/>
        </w:rPr>
        <w:t>6.1</w:t>
      </w:r>
      <w:r>
        <w:rPr>
          <w:rStyle w:val="cs9b006266"/>
        </w:rPr>
        <w:t>UKR</w:t>
      </w:r>
      <w:r w:rsidRPr="00062221">
        <w:rPr>
          <w:rStyle w:val="cs9b006266"/>
          <w:lang w:val="ru-RU"/>
        </w:rPr>
        <w:t>(</w:t>
      </w:r>
      <w:r>
        <w:rPr>
          <w:rStyle w:val="cs9b006266"/>
        </w:rPr>
        <w:t>uk</w:t>
      </w:r>
      <w:r w:rsidRPr="00062221">
        <w:rPr>
          <w:rStyle w:val="cs9b006266"/>
          <w:lang w:val="ru-RU"/>
        </w:rPr>
        <w:t xml:space="preserve">)1.0 від 10 лютого 2022 року, переклад українською мовою від 11 квітня 2022 року; Інформаційний листок і форма згоди для додаткового дослідження 1, версія </w:t>
      </w:r>
      <w:r>
        <w:rPr>
          <w:rStyle w:val="cs9b006266"/>
        </w:rPr>
        <w:t>V</w:t>
      </w:r>
      <w:r w:rsidRPr="00062221">
        <w:rPr>
          <w:rStyle w:val="cs9b006266"/>
          <w:lang w:val="ru-RU"/>
        </w:rPr>
        <w:t>6.1</w:t>
      </w:r>
      <w:r>
        <w:rPr>
          <w:rStyle w:val="cs9b006266"/>
        </w:rPr>
        <w:t>UKR</w:t>
      </w:r>
      <w:r w:rsidRPr="00062221">
        <w:rPr>
          <w:rStyle w:val="cs9b006266"/>
          <w:lang w:val="ru-RU"/>
        </w:rPr>
        <w:t>(</w:t>
      </w:r>
      <w:r>
        <w:rPr>
          <w:rStyle w:val="cs9b006266"/>
        </w:rPr>
        <w:t>ru</w:t>
      </w:r>
      <w:r w:rsidRPr="00062221">
        <w:rPr>
          <w:rStyle w:val="cs9b006266"/>
          <w:lang w:val="ru-RU"/>
        </w:rPr>
        <w:t xml:space="preserve">)1.0 від 10 лютого 2022 року, переклад російською мовою від 11 квітня 2022 року; Інформаційний листок і форма згоди для додаткового дослідження А, версія </w:t>
      </w:r>
      <w:r>
        <w:rPr>
          <w:rStyle w:val="cs9b006266"/>
        </w:rPr>
        <w:t>V</w:t>
      </w:r>
      <w:r w:rsidRPr="00062221">
        <w:rPr>
          <w:rStyle w:val="cs9b006266"/>
          <w:lang w:val="ru-RU"/>
        </w:rPr>
        <w:t>3.1</w:t>
      </w:r>
      <w:r>
        <w:rPr>
          <w:rStyle w:val="cs9b006266"/>
        </w:rPr>
        <w:t>UKR</w:t>
      </w:r>
      <w:r w:rsidRPr="00062221">
        <w:rPr>
          <w:rStyle w:val="cs9b006266"/>
          <w:lang w:val="ru-RU"/>
        </w:rPr>
        <w:t>(</w:t>
      </w:r>
      <w:r>
        <w:rPr>
          <w:rStyle w:val="cs9b006266"/>
        </w:rPr>
        <w:t>uk</w:t>
      </w:r>
      <w:r w:rsidRPr="00062221">
        <w:rPr>
          <w:rStyle w:val="cs9b006266"/>
          <w:lang w:val="ru-RU"/>
        </w:rPr>
        <w:t xml:space="preserve">)1.0 від 08 лютого 2022 року, </w:t>
      </w:r>
      <w:r w:rsidRPr="00062221">
        <w:rPr>
          <w:rStyle w:val="cs9b006266"/>
          <w:lang w:val="ru-RU"/>
        </w:rPr>
        <w:lastRenderedPageBreak/>
        <w:t xml:space="preserve">переклад українською мовою від 11 квітня 2022 року; Інформаційний листок і форма згоди для додаткового дослідження А, версія </w:t>
      </w:r>
      <w:r>
        <w:rPr>
          <w:rStyle w:val="cs9b006266"/>
        </w:rPr>
        <w:t>V</w:t>
      </w:r>
      <w:r w:rsidRPr="00062221">
        <w:rPr>
          <w:rStyle w:val="cs9b006266"/>
          <w:lang w:val="ru-RU"/>
        </w:rPr>
        <w:t>3.1</w:t>
      </w:r>
      <w:r>
        <w:rPr>
          <w:rStyle w:val="cs9b006266"/>
        </w:rPr>
        <w:t>UKR</w:t>
      </w:r>
      <w:r w:rsidRPr="00062221">
        <w:rPr>
          <w:rStyle w:val="cs9b006266"/>
          <w:lang w:val="ru-RU"/>
        </w:rPr>
        <w:t>(</w:t>
      </w:r>
      <w:r>
        <w:rPr>
          <w:rStyle w:val="cs9b006266"/>
        </w:rPr>
        <w:t>ru</w:t>
      </w:r>
      <w:r w:rsidRPr="00062221">
        <w:rPr>
          <w:rStyle w:val="cs9b006266"/>
          <w:lang w:val="ru-RU"/>
        </w:rPr>
        <w:t xml:space="preserve">)1.0 від 08 лютого 2022 року, переклад російською мовою від 11 квітня 2022 року; Інформаційний листок і форма згоди на участь у необов’язковому майбутньому науковому дослідженні, версія </w:t>
      </w:r>
      <w:r>
        <w:rPr>
          <w:rStyle w:val="cs9b006266"/>
        </w:rPr>
        <w:t>V</w:t>
      </w:r>
      <w:r w:rsidRPr="00062221">
        <w:rPr>
          <w:rStyle w:val="cs9b006266"/>
          <w:lang w:val="ru-RU"/>
        </w:rPr>
        <w:t>1.1</w:t>
      </w:r>
      <w:r>
        <w:rPr>
          <w:rStyle w:val="cs9b006266"/>
        </w:rPr>
        <w:t>UKR</w:t>
      </w:r>
      <w:r w:rsidRPr="00062221">
        <w:rPr>
          <w:rStyle w:val="cs9b006266"/>
          <w:lang w:val="ru-RU"/>
        </w:rPr>
        <w:t>(</w:t>
      </w:r>
      <w:r>
        <w:rPr>
          <w:rStyle w:val="cs9b006266"/>
        </w:rPr>
        <w:t>uk</w:t>
      </w:r>
      <w:r w:rsidRPr="00062221">
        <w:rPr>
          <w:rStyle w:val="cs9b006266"/>
          <w:lang w:val="ru-RU"/>
        </w:rPr>
        <w:t xml:space="preserve">)1.0 від 28 лютого 2022 року, переклад українською мовою від 25 березня 2022 року; Інформаційний листок і форма згоди на участь у необов’язковому майбутньому науковому дослідженні, версія </w:t>
      </w:r>
      <w:r>
        <w:rPr>
          <w:rStyle w:val="cs9b006266"/>
        </w:rPr>
        <w:t>V</w:t>
      </w:r>
      <w:r w:rsidRPr="00062221">
        <w:rPr>
          <w:rStyle w:val="cs9b006266"/>
          <w:lang w:val="ru-RU"/>
        </w:rPr>
        <w:t>1.1</w:t>
      </w:r>
      <w:r>
        <w:rPr>
          <w:rStyle w:val="cs9b006266"/>
        </w:rPr>
        <w:t>UKR</w:t>
      </w:r>
      <w:r w:rsidRPr="00062221">
        <w:rPr>
          <w:rStyle w:val="cs9b006266"/>
          <w:lang w:val="ru-RU"/>
        </w:rPr>
        <w:t>(</w:t>
      </w:r>
      <w:r>
        <w:rPr>
          <w:rStyle w:val="cs9b006266"/>
        </w:rPr>
        <w:t>ru</w:t>
      </w:r>
      <w:r w:rsidRPr="00062221">
        <w:rPr>
          <w:rStyle w:val="cs9b006266"/>
          <w:lang w:val="ru-RU"/>
        </w:rPr>
        <w:t xml:space="preserve">)1.0 від 28 лютого 2022 року, переклад російською мовою від 25 березня 2022 року; Опис про рекламу, що буде розміщена в мережі </w:t>
      </w:r>
      <w:r>
        <w:rPr>
          <w:rStyle w:val="cs9b006266"/>
        </w:rPr>
        <w:t>Facebook</w:t>
      </w:r>
      <w:r w:rsidRPr="00062221">
        <w:rPr>
          <w:rStyle w:val="cs9b006266"/>
          <w:lang w:val="ru-RU"/>
        </w:rPr>
        <w:t xml:space="preserve"> та на веб-сторінці </w:t>
      </w:r>
      <w:r>
        <w:rPr>
          <w:rStyle w:val="cs9b006266"/>
        </w:rPr>
        <w:t>EFCCA</w:t>
      </w:r>
      <w:r w:rsidRPr="00062221">
        <w:rPr>
          <w:rStyle w:val="cs9b006266"/>
          <w:lang w:val="ru-RU"/>
        </w:rPr>
        <w:t xml:space="preserve"> для країн-учасниць Європи, версія 1.0 від 29 листопада 2021 року, англійською мовою; Переклад українською мовою від 21 лютого 2021 року Опису про рекламу, що буде розміщена в мережі </w:t>
      </w:r>
      <w:r>
        <w:rPr>
          <w:rStyle w:val="cs9b006266"/>
        </w:rPr>
        <w:t>Facebook</w:t>
      </w:r>
      <w:r w:rsidRPr="00062221">
        <w:rPr>
          <w:rStyle w:val="cs9b006266"/>
          <w:lang w:val="ru-RU"/>
        </w:rPr>
        <w:t xml:space="preserve"> та на веб-сторінці </w:t>
      </w:r>
      <w:r>
        <w:rPr>
          <w:rStyle w:val="cs9b006266"/>
        </w:rPr>
        <w:t>EFCCA</w:t>
      </w:r>
      <w:r w:rsidRPr="00062221">
        <w:rPr>
          <w:rStyle w:val="cs9b006266"/>
          <w:lang w:val="ru-RU"/>
        </w:rPr>
        <w:t xml:space="preserve"> для країн-учасниць Європи, версія 1.0 від 29 листопада 2021 року; Реклама для розміщення в мережі </w:t>
      </w:r>
      <w:r>
        <w:rPr>
          <w:rStyle w:val="cs9b006266"/>
        </w:rPr>
        <w:t>Facebook</w:t>
      </w:r>
      <w:r w:rsidRPr="00062221">
        <w:rPr>
          <w:rStyle w:val="cs9b006266"/>
          <w:lang w:val="ru-RU"/>
        </w:rPr>
        <w:t xml:space="preserve"> та на веб-сторінці </w:t>
      </w:r>
      <w:r>
        <w:rPr>
          <w:rStyle w:val="cs9b006266"/>
        </w:rPr>
        <w:t>EFCCA</w:t>
      </w:r>
      <w:r w:rsidRPr="00062221">
        <w:rPr>
          <w:rStyle w:val="cs9b006266"/>
          <w:lang w:val="ru-RU"/>
        </w:rPr>
        <w:t xml:space="preserve"> для країн-учасниць Європи, версія 1.0 від 17 листопада 2021 року, англійською мовою; Переклад українською мовою від 21 лютого 2022 року Реклами для розміщення в мережі </w:t>
      </w:r>
      <w:r>
        <w:rPr>
          <w:rStyle w:val="cs9b006266"/>
        </w:rPr>
        <w:t>Facebook</w:t>
      </w:r>
      <w:r w:rsidRPr="00062221">
        <w:rPr>
          <w:rStyle w:val="cs9b006266"/>
          <w:lang w:val="ru-RU"/>
        </w:rPr>
        <w:t xml:space="preserve"> та на веб-сторінці </w:t>
      </w:r>
      <w:r>
        <w:rPr>
          <w:rStyle w:val="cs9b006266"/>
        </w:rPr>
        <w:t>EFCCA</w:t>
      </w:r>
      <w:r w:rsidRPr="00062221">
        <w:rPr>
          <w:rStyle w:val="cs9b006266"/>
          <w:lang w:val="ru-RU"/>
        </w:rPr>
        <w:t xml:space="preserve"> для країн-учасниць Європи, версія 1.0 від 17 листопада 2021 року</w:t>
      </w:r>
      <w:r w:rsidRPr="00062221">
        <w:rPr>
          <w:rStyle w:val="cs9f0a40406"/>
          <w:lang w:val="ru-RU"/>
        </w:rPr>
        <w:t xml:space="preserve"> до протоколу клінічного дослідження «Багатоцентрове, рандомізоване, подвійне сліпе дослідження, що проводиться в паралельних групах для оцінки ефективності та безпечності перорального </w:t>
      </w:r>
      <w:r w:rsidRPr="00062221">
        <w:rPr>
          <w:rStyle w:val="cs9b006266"/>
          <w:lang w:val="ru-RU"/>
        </w:rPr>
        <w:t>етрасімоду</w:t>
      </w:r>
      <w:r w:rsidRPr="00062221">
        <w:rPr>
          <w:rStyle w:val="cs9f0a40406"/>
          <w:lang w:val="ru-RU"/>
        </w:rPr>
        <w:t xml:space="preserve"> при його застосуванні для індукційної та підтримувальної терапії при лікуванні активної хвороби Крона від помірного до важкого ступеня тяжкості», код дослідження </w:t>
      </w:r>
      <w:r>
        <w:rPr>
          <w:rStyle w:val="cs9b006266"/>
        </w:rPr>
        <w:t>APD</w:t>
      </w:r>
      <w:r w:rsidRPr="00062221">
        <w:rPr>
          <w:rStyle w:val="cs9b006266"/>
          <w:lang w:val="ru-RU"/>
        </w:rPr>
        <w:t>334-202</w:t>
      </w:r>
      <w:r w:rsidRPr="00062221">
        <w:rPr>
          <w:rStyle w:val="cs9f0a40406"/>
          <w:lang w:val="ru-RU"/>
        </w:rPr>
        <w:t>, з інкорпорованою поправкою 2.0 від 11 червня 2020 року; спонсор - «Арена Фармасьютікалз, Інк.» (</w:t>
      </w:r>
      <w:r>
        <w:rPr>
          <w:rStyle w:val="cs9f0a40406"/>
        </w:rPr>
        <w:t>Arena</w:t>
      </w:r>
      <w:r w:rsidRPr="00062221">
        <w:rPr>
          <w:rStyle w:val="cs9f0a40406"/>
          <w:lang w:val="ru-RU"/>
        </w:rPr>
        <w:t xml:space="preserve"> </w:t>
      </w:r>
      <w:r>
        <w:rPr>
          <w:rStyle w:val="cs9f0a40406"/>
        </w:rPr>
        <w:t>Pharmaceuticals</w:t>
      </w:r>
      <w:r w:rsidRPr="00062221">
        <w:rPr>
          <w:rStyle w:val="cs9f0a40406"/>
          <w:lang w:val="ru-RU"/>
        </w:rPr>
        <w:t xml:space="preserve">, </w:t>
      </w:r>
      <w:r>
        <w:rPr>
          <w:rStyle w:val="cs9f0a40406"/>
        </w:rPr>
        <w:t>Inc</w:t>
      </w:r>
      <w:r w:rsidRPr="00062221">
        <w:rPr>
          <w:rStyle w:val="cs9f0a40406"/>
          <w:lang w:val="ru-RU"/>
        </w:rPr>
        <w:t xml:space="preserve">.), </w:t>
      </w:r>
      <w:r>
        <w:rPr>
          <w:rStyle w:val="cs9f0a40406"/>
        </w:rPr>
        <w:t>United</w:t>
      </w:r>
      <w:r w:rsidRPr="00062221">
        <w:rPr>
          <w:rStyle w:val="cs9f0a40406"/>
          <w:lang w:val="ru-RU"/>
        </w:rPr>
        <w:t xml:space="preserve"> </w:t>
      </w:r>
      <w:r>
        <w:rPr>
          <w:rStyle w:val="cs9f0a40406"/>
        </w:rPr>
        <w:t>States</w:t>
      </w:r>
    </w:p>
    <w:p w14:paraId="6D4D126B" w14:textId="77777777" w:rsidR="00991B50" w:rsidRPr="00387B93" w:rsidRDefault="00991B50" w:rsidP="00991B5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87B93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14:paraId="40C88FC7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69409756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6DFABA79" w14:textId="77777777" w:rsidR="00991B50" w:rsidRPr="00387B93" w:rsidRDefault="00991B50" w:rsidP="00991B50">
      <w:pPr>
        <w:jc w:val="both"/>
        <w:rPr>
          <w:rStyle w:val="cs80d9435b7"/>
          <w:lang w:val="uk-UA"/>
        </w:rPr>
      </w:pPr>
      <w:r w:rsidRPr="00387B93">
        <w:rPr>
          <w:rFonts w:ascii="Arial" w:hAnsi="Arial" w:cs="Arial"/>
          <w:b/>
          <w:sz w:val="20"/>
          <w:szCs w:val="20"/>
          <w:lang w:val="uk-UA"/>
        </w:rPr>
        <w:t>11.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387B93">
        <w:rPr>
          <w:rStyle w:val="cs9b006267"/>
          <w:lang w:val="uk-UA"/>
        </w:rPr>
        <w:t xml:space="preserve">Привітальний лист пацієнта, версія 1.0 від 17 лютого 2022 року для України, українською мовою; ФОРМА ЗАЯВКИ НА ВІДШКОДУВАННЯ ВИТРАТ ТА ПРАВИЛА ЇЇ ЗАПОВНЕННЯ, версія 1.0 від 17 лютого 2022 року для України, українською мовою; ЛИСТ ПРО ПЛАТІЖНУ КАРТКУ </w:t>
      </w:r>
      <w:r>
        <w:rPr>
          <w:rStyle w:val="cs9b006267"/>
        </w:rPr>
        <w:t>PATIENTPRIMARY</w:t>
      </w:r>
      <w:r w:rsidRPr="00387B93">
        <w:rPr>
          <w:rStyle w:val="cs9b006267"/>
          <w:lang w:val="uk-UA"/>
        </w:rPr>
        <w:t xml:space="preserve">®, версія 1.0 від 17 лютого 2022 року для України, українською мовою; ЛИСТ ПРО ПЛАТІЖНУ КАРТКУ </w:t>
      </w:r>
      <w:r>
        <w:rPr>
          <w:rStyle w:val="cs9b006267"/>
        </w:rPr>
        <w:t>PATIENTPRIMARY</w:t>
      </w:r>
      <w:r w:rsidRPr="00387B93">
        <w:rPr>
          <w:rStyle w:val="cs9b006267"/>
          <w:lang w:val="uk-UA"/>
        </w:rPr>
        <w:t>®, версія 1.0 від 17 лютого 2022 року для України, англійською мовою; ФОРМА ЗГОДИ НА ЗБІР ТА ВИКОРИСТАННЯ ПЕРСОНАЛЬНИХ ДАНИХ, версія 1.0 від 17 лютого 2022 року для України, українською мовою; Вітальний лист сайту, версія 1.0 від 16 березня 2022 року, англійською мовою; Навчальні слайди сайту, версія 1.0 від 16 березня 2022 року, англійською мовою</w:t>
      </w:r>
      <w:r w:rsidRPr="00387B93">
        <w:rPr>
          <w:rStyle w:val="cs9f0a40407"/>
          <w:lang w:val="uk-UA"/>
        </w:rPr>
        <w:t xml:space="preserve"> до протоколу клінічного випробування «РОЗШИРЕНЕ ДОСЛІДЖЕННЯ ФАЗИ 1/2</w:t>
      </w:r>
      <w:r>
        <w:rPr>
          <w:rStyle w:val="cs9f0a40407"/>
        </w:rPr>
        <w:t>a</w:t>
      </w:r>
      <w:r w:rsidRPr="00387B93">
        <w:rPr>
          <w:rStyle w:val="cs9f0a40407"/>
          <w:lang w:val="uk-UA"/>
        </w:rPr>
        <w:t xml:space="preserve"> ЗІ ЗБІЛЬШЕННЯМ ДОЗИ ДЛЯ ОЦІНКИ БЕЗПЕЧНОСТІ, ПЕРЕНОСИМОСТІ, ФАРМАКОКІНЕТИКИ, ФАРМАКОДИНАМІКИ ТА ПРОТИПУХЛИННОЇ АКТИВНОСТІ ПРЕПАРАТУ </w:t>
      </w:r>
      <w:r>
        <w:rPr>
          <w:rStyle w:val="cs9f0a40407"/>
        </w:rPr>
        <w:t>PF</w:t>
      </w:r>
      <w:r w:rsidRPr="00387B93">
        <w:rPr>
          <w:rStyle w:val="cs9f0a40407"/>
          <w:lang w:val="uk-UA"/>
        </w:rPr>
        <w:t xml:space="preserve">-06873600 В ЯКОСТІ МОНОТЕРАПІЇ ТА У КОМБІНАЦІЇ З ЕНДОКРИННОЮ ТЕРАПІЄЮ», код дослідження </w:t>
      </w:r>
      <w:r>
        <w:rPr>
          <w:rStyle w:val="cs9b006267"/>
        </w:rPr>
        <w:t>C</w:t>
      </w:r>
      <w:r w:rsidRPr="00387B93">
        <w:rPr>
          <w:rStyle w:val="cs9b006267"/>
          <w:lang w:val="uk-UA"/>
        </w:rPr>
        <w:t>3661001</w:t>
      </w:r>
      <w:r w:rsidRPr="00387B93">
        <w:rPr>
          <w:rStyle w:val="cs9f0a40407"/>
          <w:lang w:val="uk-UA"/>
        </w:rPr>
        <w:t>, поправка 7 до протоколу від 07 червня 2021 року; спонсор - Пфайзер Інк., США</w:t>
      </w:r>
    </w:p>
    <w:p w14:paraId="46D093F1" w14:textId="77777777" w:rsidR="00991B50" w:rsidRPr="00387B93" w:rsidRDefault="00991B50" w:rsidP="00991B50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87B93">
        <w:rPr>
          <w:rFonts w:ascii="Arial" w:hAnsi="Arial" w:cs="Arial"/>
          <w:sz w:val="20"/>
          <w:szCs w:val="20"/>
          <w:lang w:val="uk-UA"/>
        </w:rPr>
        <w:t>Заявник - Пфайзер Інк., США</w:t>
      </w:r>
    </w:p>
    <w:p w14:paraId="4AC85240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020848F4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12E37B1B" w14:textId="77777777" w:rsidR="00991B50" w:rsidRPr="00387B93" w:rsidRDefault="00991B50" w:rsidP="00991B50">
      <w:pPr>
        <w:jc w:val="both"/>
        <w:rPr>
          <w:rStyle w:val="cs80d9435b8"/>
          <w:lang w:val="uk-UA"/>
        </w:rPr>
      </w:pPr>
      <w:r w:rsidRPr="00387B93">
        <w:rPr>
          <w:rFonts w:ascii="Arial" w:hAnsi="Arial" w:cs="Arial"/>
          <w:b/>
          <w:sz w:val="20"/>
          <w:szCs w:val="20"/>
          <w:lang w:val="uk-UA"/>
        </w:rPr>
        <w:t>12.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387B93">
        <w:rPr>
          <w:rStyle w:val="cs9b006268"/>
          <w:lang w:val="uk-UA"/>
        </w:rPr>
        <w:t xml:space="preserve">Брошура дослідника </w:t>
      </w:r>
      <w:r>
        <w:rPr>
          <w:rStyle w:val="cs9b006268"/>
        </w:rPr>
        <w:t>Eftilagimod</w:t>
      </w:r>
      <w:r w:rsidRPr="00387B93">
        <w:rPr>
          <w:rStyle w:val="cs9b006268"/>
          <w:lang w:val="uk-UA"/>
        </w:rPr>
        <w:t xml:space="preserve"> </w:t>
      </w:r>
      <w:r>
        <w:rPr>
          <w:rStyle w:val="cs9b006268"/>
        </w:rPr>
        <w:t>alpha</w:t>
      </w:r>
      <w:r w:rsidRPr="00387B93">
        <w:rPr>
          <w:rStyle w:val="cs9b006268"/>
          <w:lang w:val="uk-UA"/>
        </w:rPr>
        <w:t xml:space="preserve"> (</w:t>
      </w:r>
      <w:r>
        <w:rPr>
          <w:rStyle w:val="cs9b006268"/>
        </w:rPr>
        <w:t>efti</w:t>
      </w:r>
      <w:r w:rsidRPr="00387B93">
        <w:rPr>
          <w:rStyle w:val="cs9b006268"/>
          <w:lang w:val="uk-UA"/>
        </w:rPr>
        <w:t xml:space="preserve">; </w:t>
      </w:r>
      <w:r>
        <w:rPr>
          <w:rStyle w:val="cs9b006268"/>
        </w:rPr>
        <w:t>IMP</w:t>
      </w:r>
      <w:r w:rsidRPr="00387B93">
        <w:rPr>
          <w:rStyle w:val="cs9b006268"/>
          <w:lang w:val="uk-UA"/>
        </w:rPr>
        <w:t>321), видання 9.0 від 2 березня 2022 року, англійською мовою</w:t>
      </w:r>
      <w:r w:rsidRPr="00387B93">
        <w:rPr>
          <w:rStyle w:val="cs9f0a40408"/>
          <w:lang w:val="uk-UA"/>
        </w:rPr>
        <w:t xml:space="preserve"> до протоколу клінічного дослідження </w:t>
      </w:r>
      <w:r>
        <w:rPr>
          <w:rStyle w:val="cs9f0a40408"/>
        </w:rPr>
        <w:t>TACTI</w:t>
      </w:r>
      <w:r w:rsidRPr="00387B93">
        <w:rPr>
          <w:rStyle w:val="cs9f0a40408"/>
          <w:lang w:val="uk-UA"/>
        </w:rPr>
        <w:t xml:space="preserve">-003 («Два активні імунотерапевтичні засоби»): Багатоцентрове, відкрите, рандомізоване дослідження </w:t>
      </w:r>
      <w:r>
        <w:rPr>
          <w:rStyle w:val="cs9f0a40408"/>
        </w:rPr>
        <w:t>II</w:t>
      </w:r>
      <w:r w:rsidRPr="00387B93">
        <w:rPr>
          <w:rStyle w:val="cs9f0a40408"/>
          <w:lang w:val="uk-UA"/>
        </w:rPr>
        <w:t xml:space="preserve"> фази для оцінки застосування розчинного </w:t>
      </w:r>
      <w:r w:rsidRPr="00387B93">
        <w:rPr>
          <w:rStyle w:val="cs9f0a40408"/>
          <w:b/>
          <w:lang w:val="uk-UA"/>
        </w:rPr>
        <w:t xml:space="preserve">гібридного білка </w:t>
      </w:r>
      <w:r w:rsidRPr="00062221">
        <w:rPr>
          <w:rStyle w:val="cs9f0a40408"/>
          <w:b/>
        </w:rPr>
        <w:t>LAG</w:t>
      </w:r>
      <w:r w:rsidRPr="00387B93">
        <w:rPr>
          <w:rStyle w:val="cs9f0a40408"/>
          <w:b/>
          <w:lang w:val="uk-UA"/>
        </w:rPr>
        <w:t xml:space="preserve">-3, ефтилагімоду альфа (ефти; </w:t>
      </w:r>
      <w:r w:rsidRPr="00062221">
        <w:rPr>
          <w:rStyle w:val="cs9f0a40408"/>
          <w:b/>
        </w:rPr>
        <w:t>IMP</w:t>
      </w:r>
      <w:r w:rsidRPr="00387B93">
        <w:rPr>
          <w:rStyle w:val="cs9f0a40408"/>
          <w:b/>
          <w:lang w:val="uk-UA"/>
        </w:rPr>
        <w:t>321)</w:t>
      </w:r>
      <w:r w:rsidRPr="00387B93">
        <w:rPr>
          <w:rStyle w:val="cs9f0a40408"/>
          <w:lang w:val="uk-UA"/>
        </w:rPr>
        <w:t xml:space="preserve">, у комбінації з пембролізумабом (антагоністом </w:t>
      </w:r>
      <w:r>
        <w:rPr>
          <w:rStyle w:val="cs9f0a40408"/>
        </w:rPr>
        <w:t>PD</w:t>
      </w:r>
      <w:r w:rsidRPr="00387B93">
        <w:rPr>
          <w:rStyle w:val="cs9f0a40408"/>
          <w:lang w:val="uk-UA"/>
        </w:rPr>
        <w:t xml:space="preserve">-1) для першої лінії терапії пацієнтів з нерезектабельною рецидивною або метастатичною плоскоклітинною карциномою голови та шиї (ПККГШ), код дослідження </w:t>
      </w:r>
      <w:r>
        <w:rPr>
          <w:rStyle w:val="cs9b006268"/>
        </w:rPr>
        <w:t>TACTI</w:t>
      </w:r>
      <w:r w:rsidRPr="00387B93">
        <w:rPr>
          <w:rStyle w:val="cs9b006268"/>
          <w:lang w:val="uk-UA"/>
        </w:rPr>
        <w:t>-003</w:t>
      </w:r>
      <w:r w:rsidRPr="00387B93">
        <w:rPr>
          <w:rStyle w:val="cs9f0a40408"/>
          <w:lang w:val="uk-UA"/>
        </w:rPr>
        <w:t xml:space="preserve">, версія 1.3 від 05 жовтня 2021; спонсор - </w:t>
      </w:r>
      <w:r>
        <w:rPr>
          <w:rStyle w:val="cs9f0a40408"/>
        </w:rPr>
        <w:t>Immutep</w:t>
      </w:r>
      <w:r w:rsidRPr="00387B93">
        <w:rPr>
          <w:rStyle w:val="cs9f0a40408"/>
          <w:lang w:val="uk-UA"/>
        </w:rPr>
        <w:t xml:space="preserve"> </w:t>
      </w:r>
      <w:r>
        <w:rPr>
          <w:rStyle w:val="cs9f0a40408"/>
        </w:rPr>
        <w:t>S</w:t>
      </w:r>
      <w:r w:rsidRPr="00387B93">
        <w:rPr>
          <w:rStyle w:val="cs9f0a40408"/>
          <w:lang w:val="uk-UA"/>
        </w:rPr>
        <w:t>.</w:t>
      </w:r>
      <w:r>
        <w:rPr>
          <w:rStyle w:val="cs9f0a40408"/>
        </w:rPr>
        <w:t>A</w:t>
      </w:r>
      <w:r w:rsidRPr="00387B93">
        <w:rPr>
          <w:rStyle w:val="cs9f0a40408"/>
          <w:lang w:val="uk-UA"/>
        </w:rPr>
        <w:t>.</w:t>
      </w:r>
      <w:r>
        <w:rPr>
          <w:rStyle w:val="cs9f0a40408"/>
        </w:rPr>
        <w:t>S</w:t>
      </w:r>
      <w:r w:rsidRPr="00387B93">
        <w:rPr>
          <w:rStyle w:val="cs9f0a40408"/>
          <w:lang w:val="uk-UA"/>
        </w:rPr>
        <w:t>. / Іммутеп С.А.С., Франція</w:t>
      </w:r>
    </w:p>
    <w:p w14:paraId="3BF672B5" w14:textId="77777777" w:rsidR="00991B50" w:rsidRPr="00062221" w:rsidRDefault="00991B50" w:rsidP="00991B50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14:paraId="789B6790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CE0E908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B58E37F" w14:textId="77777777" w:rsidR="00991B50" w:rsidRPr="00062221" w:rsidRDefault="00991B50" w:rsidP="00991B50">
      <w:pPr>
        <w:jc w:val="both"/>
        <w:rPr>
          <w:rStyle w:val="cs80d9435b9"/>
          <w:lang w:val="ru-RU"/>
        </w:rPr>
      </w:pPr>
      <w:r w:rsidRPr="00387B93">
        <w:rPr>
          <w:rFonts w:ascii="Arial" w:hAnsi="Arial" w:cs="Arial"/>
          <w:b/>
          <w:sz w:val="20"/>
          <w:szCs w:val="20"/>
          <w:lang w:val="ru-RU"/>
        </w:rPr>
        <w:t>13.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9"/>
          <w:lang w:val="ru-RU"/>
        </w:rPr>
        <w:t>Брошура дослідника Олапариб (</w:t>
      </w:r>
      <w:r>
        <w:rPr>
          <w:rStyle w:val="cs9b006269"/>
        </w:rPr>
        <w:t>Olaparib</w:t>
      </w:r>
      <w:r w:rsidRPr="00062221">
        <w:rPr>
          <w:rStyle w:val="cs9b006269"/>
          <w:lang w:val="ru-RU"/>
        </w:rPr>
        <w:t>) (</w:t>
      </w:r>
      <w:r>
        <w:rPr>
          <w:rStyle w:val="cs9b006269"/>
        </w:rPr>
        <w:t>AZD</w:t>
      </w:r>
      <w:r w:rsidRPr="00062221">
        <w:rPr>
          <w:rStyle w:val="cs9b006269"/>
          <w:lang w:val="ru-RU"/>
        </w:rPr>
        <w:t xml:space="preserve">2281, </w:t>
      </w:r>
      <w:r>
        <w:rPr>
          <w:rStyle w:val="cs9b006269"/>
        </w:rPr>
        <w:t>KU</w:t>
      </w:r>
      <w:r w:rsidRPr="00062221">
        <w:rPr>
          <w:rStyle w:val="cs9b006269"/>
          <w:lang w:val="ru-RU"/>
        </w:rPr>
        <w:t>-0059436), видання 21 від 31 січня 2022 року, англійською мовою</w:t>
      </w:r>
      <w:r w:rsidRPr="00062221">
        <w:rPr>
          <w:rStyle w:val="cs9f0a40409"/>
          <w:lang w:val="ru-RU"/>
        </w:rPr>
        <w:t xml:space="preserve"> до протоколу клінічного випробування «Дослідження ІІІ фази для </w:t>
      </w:r>
      <w:r w:rsidRPr="00062221">
        <w:rPr>
          <w:rStyle w:val="cs9b006269"/>
          <w:lang w:val="ru-RU"/>
        </w:rPr>
        <w:t>пембролізумабу</w:t>
      </w:r>
      <w:r w:rsidRPr="00062221">
        <w:rPr>
          <w:rStyle w:val="cs9f0a40409"/>
          <w:lang w:val="ru-RU"/>
        </w:rPr>
        <w:t xml:space="preserve"> у комбінації з карбоплатином / таксаном (паклітаксел або наб-паклітаксел) з подальшим введенням </w:t>
      </w:r>
      <w:r w:rsidRPr="00062221">
        <w:rPr>
          <w:rStyle w:val="cs9f0a40409"/>
          <w:b/>
          <w:lang w:val="ru-RU"/>
        </w:rPr>
        <w:t>пембролізумабу</w:t>
      </w:r>
      <w:r w:rsidRPr="00062221">
        <w:rPr>
          <w:rStyle w:val="cs9f0a40409"/>
          <w:lang w:val="ru-RU"/>
        </w:rPr>
        <w:t xml:space="preserve">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</w:t>
      </w:r>
      <w:r>
        <w:rPr>
          <w:rStyle w:val="cs9f0a40409"/>
          <w:lang w:val="ru-RU"/>
        </w:rPr>
        <w:t>раком легенів (НДКРЛ)», код дослід</w:t>
      </w:r>
      <w:r w:rsidRPr="00062221">
        <w:rPr>
          <w:rStyle w:val="cs9f0a40409"/>
          <w:lang w:val="ru-RU"/>
        </w:rPr>
        <w:t xml:space="preserve">ження </w:t>
      </w:r>
      <w:r>
        <w:rPr>
          <w:rStyle w:val="cs9b006269"/>
        </w:rPr>
        <w:t>MK</w:t>
      </w:r>
      <w:r w:rsidRPr="00062221">
        <w:rPr>
          <w:rStyle w:val="cs9b006269"/>
          <w:lang w:val="ru-RU"/>
        </w:rPr>
        <w:t>-7339-008</w:t>
      </w:r>
      <w:r w:rsidRPr="00062221">
        <w:rPr>
          <w:rStyle w:val="cs9f0a40409"/>
          <w:lang w:val="ru-RU"/>
        </w:rPr>
        <w:t>, з інкорпорованою поправкою 04 від 22 жовтня 2021 року; спонсор - «Мерк Шарп Енд Доум Корп.», дочірнє підприємство «Мерк Енд Ко., Інк.», США (</w:t>
      </w:r>
      <w:r>
        <w:rPr>
          <w:rStyle w:val="cs9f0a40409"/>
        </w:rPr>
        <w:t>Merck</w:t>
      </w:r>
      <w:r w:rsidRPr="00062221">
        <w:rPr>
          <w:rStyle w:val="cs9f0a40409"/>
          <w:lang w:val="ru-RU"/>
        </w:rPr>
        <w:t xml:space="preserve"> </w:t>
      </w:r>
      <w:r>
        <w:rPr>
          <w:rStyle w:val="cs9f0a40409"/>
        </w:rPr>
        <w:t>Sharp</w:t>
      </w:r>
      <w:r w:rsidRPr="00062221">
        <w:rPr>
          <w:rStyle w:val="cs9f0a40409"/>
          <w:lang w:val="ru-RU"/>
        </w:rPr>
        <w:t xml:space="preserve"> &amp; </w:t>
      </w:r>
      <w:r>
        <w:rPr>
          <w:rStyle w:val="cs9f0a40409"/>
        </w:rPr>
        <w:t>Dohme</w:t>
      </w:r>
      <w:r w:rsidRPr="00062221">
        <w:rPr>
          <w:rStyle w:val="cs9f0a40409"/>
          <w:lang w:val="ru-RU"/>
        </w:rPr>
        <w:t xml:space="preserve"> </w:t>
      </w:r>
      <w:r>
        <w:rPr>
          <w:rStyle w:val="cs9f0a40409"/>
        </w:rPr>
        <w:t>Corp</w:t>
      </w:r>
      <w:r w:rsidRPr="00062221">
        <w:rPr>
          <w:rStyle w:val="cs9f0a40409"/>
          <w:lang w:val="ru-RU"/>
        </w:rPr>
        <w:t xml:space="preserve">., </w:t>
      </w:r>
      <w:r>
        <w:rPr>
          <w:rStyle w:val="cs9f0a40409"/>
        </w:rPr>
        <w:t>a</w:t>
      </w:r>
      <w:r w:rsidRPr="00062221">
        <w:rPr>
          <w:rStyle w:val="cs9f0a40409"/>
          <w:lang w:val="ru-RU"/>
        </w:rPr>
        <w:t xml:space="preserve"> </w:t>
      </w:r>
      <w:r>
        <w:rPr>
          <w:rStyle w:val="cs9f0a40409"/>
        </w:rPr>
        <w:t>subsidiary</w:t>
      </w:r>
      <w:r w:rsidRPr="00062221">
        <w:rPr>
          <w:rStyle w:val="cs9f0a40409"/>
          <w:lang w:val="ru-RU"/>
        </w:rPr>
        <w:t xml:space="preserve"> </w:t>
      </w:r>
      <w:r>
        <w:rPr>
          <w:rStyle w:val="cs9f0a40409"/>
        </w:rPr>
        <w:t>of</w:t>
      </w:r>
      <w:r w:rsidRPr="00062221">
        <w:rPr>
          <w:rStyle w:val="cs9f0a40409"/>
          <w:lang w:val="ru-RU"/>
        </w:rPr>
        <w:t xml:space="preserve"> </w:t>
      </w:r>
      <w:r>
        <w:rPr>
          <w:rStyle w:val="cs9f0a40409"/>
        </w:rPr>
        <w:t>Merck</w:t>
      </w:r>
      <w:r w:rsidRPr="00062221">
        <w:rPr>
          <w:rStyle w:val="cs9f0a40409"/>
          <w:lang w:val="ru-RU"/>
        </w:rPr>
        <w:t xml:space="preserve"> &amp; </w:t>
      </w:r>
      <w:r>
        <w:rPr>
          <w:rStyle w:val="cs9f0a40409"/>
        </w:rPr>
        <w:t>Co</w:t>
      </w:r>
      <w:r w:rsidRPr="00062221">
        <w:rPr>
          <w:rStyle w:val="cs9f0a40409"/>
          <w:lang w:val="ru-RU"/>
        </w:rPr>
        <w:t xml:space="preserve">., </w:t>
      </w:r>
      <w:r>
        <w:rPr>
          <w:rStyle w:val="cs9f0a40409"/>
        </w:rPr>
        <w:t>Inc</w:t>
      </w:r>
      <w:r w:rsidRPr="00062221">
        <w:rPr>
          <w:rStyle w:val="cs9f0a40409"/>
          <w:lang w:val="ru-RU"/>
        </w:rPr>
        <w:t xml:space="preserve">., </w:t>
      </w:r>
      <w:r>
        <w:rPr>
          <w:rStyle w:val="cs9f0a40409"/>
        </w:rPr>
        <w:t>USA</w:t>
      </w:r>
      <w:r w:rsidRPr="00062221">
        <w:rPr>
          <w:rStyle w:val="cs9f0a40409"/>
          <w:lang w:val="ru-RU"/>
        </w:rPr>
        <w:t xml:space="preserve">) </w:t>
      </w:r>
    </w:p>
    <w:p w14:paraId="7C1C6842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14:paraId="68D8A61C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A695D02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721F197" w14:textId="77777777" w:rsidR="00991B50" w:rsidRPr="00062221" w:rsidRDefault="00991B50" w:rsidP="00991B50">
      <w:pPr>
        <w:jc w:val="both"/>
        <w:rPr>
          <w:rStyle w:val="cs80d9435b10"/>
          <w:lang w:val="ru-RU"/>
        </w:rPr>
      </w:pPr>
      <w:r w:rsidRPr="00387B93">
        <w:rPr>
          <w:rFonts w:ascii="Arial" w:hAnsi="Arial" w:cs="Arial"/>
          <w:b/>
          <w:sz w:val="20"/>
          <w:szCs w:val="20"/>
          <w:lang w:val="ru-RU"/>
        </w:rPr>
        <w:t>14.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10"/>
          <w:lang w:val="ru-RU"/>
        </w:rPr>
        <w:t>Брошура дослідника для досліджуваного лікарського засобу Венетоклакс (</w:t>
      </w:r>
      <w:r>
        <w:rPr>
          <w:rStyle w:val="cs9b0062610"/>
        </w:rPr>
        <w:t>ABT</w:t>
      </w:r>
      <w:r w:rsidRPr="00062221">
        <w:rPr>
          <w:rStyle w:val="cs9b0062610"/>
          <w:lang w:val="ru-RU"/>
        </w:rPr>
        <w:t>-199), версія 14 від 14 січня 2022 року</w:t>
      </w:r>
      <w:r>
        <w:rPr>
          <w:rStyle w:val="cs9f0a404010"/>
          <w:lang w:val="ru-RU"/>
        </w:rPr>
        <w:t xml:space="preserve"> до протоколів клінічних досліджень:</w:t>
      </w:r>
      <w:r w:rsidRPr="00062221">
        <w:rPr>
          <w:rStyle w:val="cs9f0a404010"/>
          <w:lang w:val="ru-RU"/>
        </w:rPr>
        <w:t xml:space="preserve"> «Багатоцентрове, рандомізоване, подвійне сліпе дослідження фази 3, у якому вивчається бортезоміб та дексаметазон у комбінації з </w:t>
      </w:r>
      <w:r w:rsidRPr="00062221">
        <w:rPr>
          <w:rStyle w:val="cs9b0062610"/>
          <w:lang w:val="ru-RU"/>
        </w:rPr>
        <w:t>венетоклаксом</w:t>
      </w:r>
      <w:r w:rsidRPr="00062221">
        <w:rPr>
          <w:rStyle w:val="cs9f0a404010"/>
          <w:lang w:val="ru-RU"/>
        </w:rPr>
        <w:t xml:space="preserve"> або плацебо у пацієнтів з рецидивною або рефрактерною множинною мієломою з чутливістю до інгібіторів протеасом або у пацієнтів, які не отримували лікування інгібіторами протеасом», код дослідження </w:t>
      </w:r>
      <w:r>
        <w:rPr>
          <w:rStyle w:val="cs9b0062610"/>
        </w:rPr>
        <w:t>M</w:t>
      </w:r>
      <w:r w:rsidRPr="00062221">
        <w:rPr>
          <w:rStyle w:val="cs9b0062610"/>
          <w:lang w:val="ru-RU"/>
        </w:rPr>
        <w:t>14-031</w:t>
      </w:r>
      <w:r w:rsidRPr="00062221">
        <w:rPr>
          <w:rStyle w:val="cs9f0a404010"/>
          <w:lang w:val="ru-RU"/>
        </w:rPr>
        <w:t xml:space="preserve">, з інкорпорованою Адміністративною зміною 1 і Поправкою 0.01 (тільки для Франції), Місцевою Поправкою 1 для Японії та Глобальними Поправками 1, 2, 3, 4, 5, 6, 7 та 8 від 16 грудня 2020 року; «Багатоцентрове рандомізоване відкрите дослідження фази 3 для вивчення </w:t>
      </w:r>
      <w:r w:rsidRPr="00062221">
        <w:rPr>
          <w:rStyle w:val="cs9b0062610"/>
          <w:lang w:val="ru-RU"/>
        </w:rPr>
        <w:t>венетоклаксу</w:t>
      </w:r>
      <w:r w:rsidRPr="00062221">
        <w:rPr>
          <w:rStyle w:val="cs9f0a404010"/>
          <w:lang w:val="ru-RU"/>
        </w:rPr>
        <w:t xml:space="preserve"> та дексаметазону у порівнянні із помалідомідом та дексаметазоном у пацієнтів із </w:t>
      </w:r>
      <w:r>
        <w:rPr>
          <w:rStyle w:val="cs9f0a404010"/>
        </w:rPr>
        <w:t>t</w:t>
      </w:r>
      <w:r w:rsidRPr="00062221">
        <w:rPr>
          <w:rStyle w:val="cs9f0a404010"/>
          <w:lang w:val="ru-RU"/>
        </w:rPr>
        <w:t xml:space="preserve">(11;14)-позитивною рецидивною або рефрактерною множинною мієломою», код дослідження </w:t>
      </w:r>
      <w:r>
        <w:rPr>
          <w:rStyle w:val="cs9b0062610"/>
        </w:rPr>
        <w:t>M</w:t>
      </w:r>
      <w:r w:rsidRPr="00062221">
        <w:rPr>
          <w:rStyle w:val="cs9b0062610"/>
          <w:lang w:val="ru-RU"/>
        </w:rPr>
        <w:t>13-494</w:t>
      </w:r>
      <w:r w:rsidRPr="00062221">
        <w:rPr>
          <w:rStyle w:val="cs9f0a404010"/>
          <w:lang w:val="ru-RU"/>
        </w:rPr>
        <w:t xml:space="preserve">, версія 10.0 від 31 серпня 2021 року; спонсор - ЕббВі Інк, США / </w:t>
      </w:r>
      <w:r>
        <w:rPr>
          <w:rStyle w:val="cs9f0a404010"/>
        </w:rPr>
        <w:t>AbbVie</w:t>
      </w:r>
      <w:r w:rsidRPr="00062221">
        <w:rPr>
          <w:rStyle w:val="cs9f0a404010"/>
          <w:lang w:val="ru-RU"/>
        </w:rPr>
        <w:t xml:space="preserve"> </w:t>
      </w:r>
      <w:r>
        <w:rPr>
          <w:rStyle w:val="cs9f0a404010"/>
        </w:rPr>
        <w:t>Inc</w:t>
      </w:r>
      <w:r w:rsidRPr="00062221">
        <w:rPr>
          <w:rStyle w:val="cs9f0a404010"/>
          <w:lang w:val="ru-RU"/>
        </w:rPr>
        <w:t xml:space="preserve">., </w:t>
      </w:r>
      <w:r>
        <w:rPr>
          <w:rStyle w:val="cs9f0a404010"/>
        </w:rPr>
        <w:t>USA</w:t>
      </w:r>
    </w:p>
    <w:p w14:paraId="0C3DFBDC" w14:textId="77777777" w:rsidR="00991B50" w:rsidRPr="00387B93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87B93">
        <w:rPr>
          <w:rFonts w:ascii="Arial" w:hAnsi="Arial" w:cs="Arial"/>
          <w:sz w:val="20"/>
          <w:szCs w:val="20"/>
          <w:lang w:val="ru-RU"/>
        </w:rPr>
        <w:t>Заявник - ЕббВі Біофармасьютікалз ГмбХ, Швейцарія</w:t>
      </w:r>
    </w:p>
    <w:p w14:paraId="40F3DDC5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68FA6E8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002F20A" w14:textId="77777777" w:rsidR="00991B50" w:rsidRPr="00062221" w:rsidRDefault="00991B50" w:rsidP="00991B50">
      <w:pPr>
        <w:jc w:val="both"/>
        <w:rPr>
          <w:rStyle w:val="cs80d9435b11"/>
          <w:lang w:val="ru-RU"/>
        </w:rPr>
      </w:pPr>
      <w:r w:rsidRPr="00387B93">
        <w:rPr>
          <w:rFonts w:ascii="Arial" w:hAnsi="Arial" w:cs="Arial"/>
          <w:b/>
          <w:sz w:val="20"/>
          <w:szCs w:val="20"/>
          <w:lang w:val="ru-RU"/>
        </w:rPr>
        <w:t>15.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11"/>
          <w:lang w:val="ru-RU"/>
        </w:rPr>
        <w:t>Інформація для пацієнта та інформована згода на участь у науковому дослідженні та необов’язковому дослідженні, версія 12.0 для України від 24 січня 2022 року, українською та російською мовами; Інформаційна картка пацієнта, версія 4.0 для України від 07 жовтня 2021 року, українською та російською мовами</w:t>
      </w:r>
      <w:r w:rsidRPr="00062221">
        <w:rPr>
          <w:rStyle w:val="cs9f0a404011"/>
          <w:lang w:val="ru-RU"/>
        </w:rPr>
        <w:t xml:space="preserve"> до протоколу клінічного дослідження «Рандомізоване, подвійне сліпе дослідження ІІІ фази для порівняння препарату </w:t>
      </w:r>
      <w:r w:rsidRPr="00062221">
        <w:rPr>
          <w:rStyle w:val="cs9b0062611"/>
          <w:lang w:val="ru-RU"/>
        </w:rPr>
        <w:t>Упадацитиніб</w:t>
      </w:r>
      <w:r w:rsidRPr="00062221">
        <w:rPr>
          <w:rStyle w:val="cs9f0a404011"/>
          <w:lang w:val="ru-RU"/>
        </w:rPr>
        <w:t xml:space="preserve"> (АВТ-494) у вигляді монотерапії один раз на день з Метотрексатом у вигляді монотерапії у пацієнтів з середньотяжкою та тяжкою формами активного ревматоїдного артриту, що раніше не отримували метотрексат», код дослідження </w:t>
      </w:r>
      <w:r>
        <w:rPr>
          <w:rStyle w:val="cs9b0062611"/>
        </w:rPr>
        <w:t>M</w:t>
      </w:r>
      <w:r w:rsidRPr="00062221">
        <w:rPr>
          <w:rStyle w:val="cs9b0062611"/>
          <w:lang w:val="ru-RU"/>
        </w:rPr>
        <w:t>13-545</w:t>
      </w:r>
      <w:r w:rsidRPr="00062221">
        <w:rPr>
          <w:rStyle w:val="cs9f0a404011"/>
          <w:lang w:val="ru-RU"/>
        </w:rPr>
        <w:t xml:space="preserve">, з інкорпорованими Адміністративними Змінами 1, 2, 3 і 4 та Поправками 1, 2, 3, 4, 5, 6, 7 та 8 від 03 грудня 2020 року; спонсор - ЕббВі Інк, США / </w:t>
      </w:r>
      <w:r>
        <w:rPr>
          <w:rStyle w:val="cs9f0a404011"/>
        </w:rPr>
        <w:t>AbbVie</w:t>
      </w:r>
      <w:r w:rsidRPr="00062221">
        <w:rPr>
          <w:rStyle w:val="cs9f0a404011"/>
          <w:lang w:val="ru-RU"/>
        </w:rPr>
        <w:t xml:space="preserve"> </w:t>
      </w:r>
      <w:r>
        <w:rPr>
          <w:rStyle w:val="cs9f0a404011"/>
        </w:rPr>
        <w:t>Inc</w:t>
      </w:r>
      <w:r w:rsidRPr="00062221">
        <w:rPr>
          <w:rStyle w:val="cs9f0a404011"/>
          <w:lang w:val="ru-RU"/>
        </w:rPr>
        <w:t xml:space="preserve">., </w:t>
      </w:r>
      <w:r>
        <w:rPr>
          <w:rStyle w:val="cs9f0a404011"/>
        </w:rPr>
        <w:t>USA</w:t>
      </w:r>
    </w:p>
    <w:p w14:paraId="7C0C48B7" w14:textId="77777777" w:rsidR="00991B50" w:rsidRPr="00387B93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87B93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14:paraId="7E4E8193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4CDD03A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6BA033C" w14:textId="77777777" w:rsidR="00991B50" w:rsidRPr="00387B93" w:rsidRDefault="00991B50" w:rsidP="00991B50">
      <w:pPr>
        <w:jc w:val="both"/>
        <w:rPr>
          <w:lang w:val="ru-RU"/>
        </w:rPr>
      </w:pPr>
      <w:r w:rsidRPr="00387B93">
        <w:rPr>
          <w:rFonts w:ascii="Arial" w:hAnsi="Arial" w:cs="Arial"/>
          <w:b/>
          <w:sz w:val="20"/>
          <w:szCs w:val="20"/>
          <w:lang w:val="ru-RU"/>
        </w:rPr>
        <w:t>16.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12"/>
          <w:lang w:val="ru-RU"/>
        </w:rPr>
        <w:t>Зміна відповідального дослідника та місця проведення клінічного випробування</w:t>
      </w:r>
      <w:r w:rsidRPr="00062221">
        <w:rPr>
          <w:rStyle w:val="cs9f0a404012"/>
          <w:lang w:val="ru-RU"/>
        </w:rPr>
        <w:t xml:space="preserve"> до протоколу клінічного дослідження «Рандомізоване, подвійне сліпе дослідження, </w:t>
      </w:r>
      <w:r>
        <w:rPr>
          <w:rStyle w:val="cs9f0a404012"/>
        </w:rPr>
        <w:t>III</w:t>
      </w:r>
      <w:r w:rsidRPr="00062221">
        <w:rPr>
          <w:rStyle w:val="cs9f0a404012"/>
          <w:lang w:val="ru-RU"/>
        </w:rPr>
        <w:t xml:space="preserve"> фази, для порівняння препарату </w:t>
      </w:r>
      <w:r w:rsidRPr="00062221">
        <w:rPr>
          <w:rStyle w:val="cs9b0062612"/>
          <w:lang w:val="ru-RU"/>
        </w:rPr>
        <w:t>Упадацитиніб (</w:t>
      </w:r>
      <w:r>
        <w:rPr>
          <w:rStyle w:val="cs9b0062612"/>
        </w:rPr>
        <w:t>ABT</w:t>
      </w:r>
      <w:r w:rsidRPr="00062221">
        <w:rPr>
          <w:rStyle w:val="cs9b0062612"/>
          <w:lang w:val="ru-RU"/>
        </w:rPr>
        <w:t xml:space="preserve">-494) </w:t>
      </w:r>
      <w:r w:rsidRPr="00062221">
        <w:rPr>
          <w:rStyle w:val="cs9f0a404012"/>
          <w:lang w:val="ru-RU"/>
        </w:rPr>
        <w:t xml:space="preserve">з плацебо та з адалімумабом у пацієнтів з активним псоріатичним артритом, які мають в анамнезі неадекватну відповідь принаймні на один небіологічний хворобо-модифікуючий протиревматичний препарат (ХМПРП) – </w:t>
      </w:r>
      <w:r>
        <w:rPr>
          <w:rStyle w:val="cs9f0a404012"/>
        </w:rPr>
        <w:t>SELECT</w:t>
      </w:r>
      <w:r w:rsidRPr="00062221">
        <w:rPr>
          <w:rStyle w:val="cs9f0a404012"/>
          <w:lang w:val="ru-RU"/>
        </w:rPr>
        <w:t xml:space="preserve"> – </w:t>
      </w:r>
      <w:r>
        <w:rPr>
          <w:rStyle w:val="cs9f0a404012"/>
        </w:rPr>
        <w:t>PsA</w:t>
      </w:r>
      <w:r w:rsidRPr="00062221">
        <w:rPr>
          <w:rStyle w:val="cs9f0a404012"/>
          <w:lang w:val="ru-RU"/>
        </w:rPr>
        <w:t xml:space="preserve"> 1», код дослідження </w:t>
      </w:r>
      <w:r>
        <w:rPr>
          <w:rStyle w:val="cs9b0062612"/>
        </w:rPr>
        <w:t>M</w:t>
      </w:r>
      <w:r w:rsidRPr="00062221">
        <w:rPr>
          <w:rStyle w:val="cs9b0062612"/>
          <w:lang w:val="ru-RU"/>
        </w:rPr>
        <w:t>15-572</w:t>
      </w:r>
      <w:r w:rsidRPr="00062221">
        <w:rPr>
          <w:rStyle w:val="cs9f0a404012"/>
          <w:lang w:val="ru-RU"/>
        </w:rPr>
        <w:t xml:space="preserve">, з інкорпорованими адміністративними змінами 1, 2, 3, 4, 5, 6 [для Гонконгу (Китай)], 7 і 8 та Поправками 1, 1.01 (для </w:t>
      </w:r>
      <w:r>
        <w:rPr>
          <w:rStyle w:val="cs9f0a404012"/>
        </w:rPr>
        <w:t>VHP</w:t>
      </w:r>
      <w:r w:rsidRPr="00062221">
        <w:rPr>
          <w:rStyle w:val="cs9f0a404012"/>
          <w:lang w:val="ru-RU"/>
        </w:rPr>
        <w:t xml:space="preserve"> країн) 2, 3, 4, 5, 6 та 7 (для всіх країн крім Японії) від 30 січня 2021 року; спонсор - </w:t>
      </w:r>
      <w:r>
        <w:rPr>
          <w:rStyle w:val="cs9f0a404012"/>
        </w:rPr>
        <w:t>AbbVie</w:t>
      </w:r>
      <w:r w:rsidRPr="00062221">
        <w:rPr>
          <w:rStyle w:val="cs9f0a404012"/>
          <w:lang w:val="ru-RU"/>
        </w:rPr>
        <w:t xml:space="preserve"> </w:t>
      </w:r>
      <w:r>
        <w:rPr>
          <w:rStyle w:val="cs9f0a404012"/>
        </w:rPr>
        <w:t>Inc</w:t>
      </w:r>
      <w:r w:rsidRPr="00062221">
        <w:rPr>
          <w:rStyle w:val="cs9f0a404012"/>
          <w:lang w:val="ru-RU"/>
        </w:rPr>
        <w:t xml:space="preserve">., </w:t>
      </w:r>
      <w:r>
        <w:rPr>
          <w:rStyle w:val="cs9f0a404012"/>
        </w:rPr>
        <w:t>USA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991B50" w14:paraId="64ADCA13" w14:textId="77777777" w:rsidTr="00286BDF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D72F" w14:textId="77777777" w:rsidR="00991B50" w:rsidRDefault="00991B50" w:rsidP="00286BDF">
            <w:pPr>
              <w:pStyle w:val="cs2e86d3a6"/>
            </w:pPr>
            <w:r>
              <w:rPr>
                <w:rStyle w:val="cs9f0a404012"/>
              </w:rPr>
              <w:t>БУЛО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DFD5F" w14:textId="77777777" w:rsidR="00991B50" w:rsidRDefault="00991B50" w:rsidP="00286BDF">
            <w:pPr>
              <w:pStyle w:val="cs2e86d3a6"/>
            </w:pPr>
            <w:r>
              <w:rPr>
                <w:rStyle w:val="cs9f0a404012"/>
              </w:rPr>
              <w:t>СТАЛО</w:t>
            </w:r>
          </w:p>
        </w:tc>
      </w:tr>
      <w:tr w:rsidR="00991B50" w:rsidRPr="004C4AD3" w14:paraId="0BAC74A1" w14:textId="77777777" w:rsidTr="00286BDF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2D51" w14:textId="77777777" w:rsidR="00991B50" w:rsidRPr="00062221" w:rsidRDefault="00991B50" w:rsidP="00286BDF">
            <w:pPr>
              <w:pStyle w:val="cs80d9435b"/>
              <w:rPr>
                <w:lang w:val="ru-RU"/>
              </w:rPr>
            </w:pPr>
            <w:r w:rsidRPr="00062221">
              <w:rPr>
                <w:rStyle w:val="cs9f0a404012"/>
                <w:lang w:val="ru-RU"/>
              </w:rPr>
              <w:t>к.м.н. Сорокіна І.О.</w:t>
            </w:r>
          </w:p>
          <w:p w14:paraId="588D6446" w14:textId="77777777" w:rsidR="00991B50" w:rsidRPr="00062221" w:rsidRDefault="00991B50" w:rsidP="00286BDF">
            <w:pPr>
              <w:pStyle w:val="cs80d9435b"/>
              <w:rPr>
                <w:lang w:val="ru-RU"/>
              </w:rPr>
            </w:pPr>
            <w:r w:rsidRPr="00062221">
              <w:rPr>
                <w:rStyle w:val="cs9f0a404012"/>
                <w:lang w:val="ru-RU"/>
              </w:rPr>
              <w:t>Медичний центр приватного вищого навчального закладу «Інститут загальної практики - сімейної медицини», м. Київ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CC857" w14:textId="77777777" w:rsidR="00991B50" w:rsidRPr="00062221" w:rsidRDefault="00991B50" w:rsidP="00286BDF">
            <w:pPr>
              <w:pStyle w:val="cs80d9435b"/>
              <w:rPr>
                <w:lang w:val="ru-RU"/>
              </w:rPr>
            </w:pPr>
            <w:r w:rsidRPr="00062221">
              <w:rPr>
                <w:rStyle w:val="cs9f0a404012"/>
                <w:lang w:val="ru-RU"/>
              </w:rPr>
              <w:t xml:space="preserve">к.м.н. Бойчук Н.С. </w:t>
            </w:r>
          </w:p>
          <w:p w14:paraId="73AE958F" w14:textId="77777777" w:rsidR="00991B50" w:rsidRPr="00062221" w:rsidRDefault="00991B50" w:rsidP="00286BDF">
            <w:pPr>
              <w:pStyle w:val="cs80d9435b"/>
              <w:rPr>
                <w:lang w:val="ru-RU"/>
              </w:rPr>
            </w:pPr>
            <w:r w:rsidRPr="00062221">
              <w:rPr>
                <w:rStyle w:val="cs9f0a404012"/>
                <w:lang w:val="ru-RU"/>
              </w:rPr>
              <w:t>Медичний центр товариства з обмеженою відаовідальністю «Едельвейс Медікс», лікувально-профілактичний підрозділ, м. Київ</w:t>
            </w:r>
          </w:p>
        </w:tc>
      </w:tr>
    </w:tbl>
    <w:p w14:paraId="72030AB2" w14:textId="77777777" w:rsidR="00991B50" w:rsidRPr="00387B93" w:rsidRDefault="00991B50" w:rsidP="00991B50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387B93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14:paraId="79BE3011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047017A" w14:textId="77777777" w:rsidR="00991B50" w:rsidRDefault="00991B50" w:rsidP="00991B50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F105E32" w14:textId="77777777" w:rsidR="00991B50" w:rsidRPr="00062221" w:rsidRDefault="00991B50" w:rsidP="00991B50">
      <w:pPr>
        <w:jc w:val="both"/>
        <w:rPr>
          <w:rStyle w:val="cs80d9435b13"/>
          <w:lang w:val="ru-RU"/>
        </w:rPr>
      </w:pPr>
      <w:r w:rsidRPr="00387B93">
        <w:rPr>
          <w:rFonts w:ascii="Arial" w:hAnsi="Arial" w:cs="Arial"/>
          <w:b/>
          <w:sz w:val="20"/>
          <w:szCs w:val="20"/>
          <w:lang w:val="ru-RU"/>
        </w:rPr>
        <w:t>17.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13"/>
          <w:lang w:val="ru-RU"/>
        </w:rPr>
        <w:t>Зміна спонсора клінічного випробування з «Аллерган Лімітед», Великобританія (</w:t>
      </w:r>
      <w:r>
        <w:rPr>
          <w:rStyle w:val="cs9b0062613"/>
        </w:rPr>
        <w:t>Allergan</w:t>
      </w:r>
      <w:r w:rsidRPr="00062221">
        <w:rPr>
          <w:rStyle w:val="cs9b0062613"/>
          <w:lang w:val="ru-RU"/>
        </w:rPr>
        <w:t xml:space="preserve"> </w:t>
      </w:r>
      <w:r>
        <w:rPr>
          <w:rStyle w:val="cs9b0062613"/>
        </w:rPr>
        <w:t>Limited</w:t>
      </w:r>
      <w:r w:rsidRPr="00062221">
        <w:rPr>
          <w:rStyle w:val="cs9b0062613"/>
          <w:lang w:val="ru-RU"/>
        </w:rPr>
        <w:t xml:space="preserve">, </w:t>
      </w:r>
      <w:r>
        <w:rPr>
          <w:rStyle w:val="cs9b0062613"/>
        </w:rPr>
        <w:t>United</w:t>
      </w:r>
      <w:r w:rsidRPr="00062221">
        <w:rPr>
          <w:rStyle w:val="cs9b0062613"/>
          <w:lang w:val="ru-RU"/>
        </w:rPr>
        <w:t xml:space="preserve"> </w:t>
      </w:r>
      <w:r>
        <w:rPr>
          <w:rStyle w:val="cs9b0062613"/>
        </w:rPr>
        <w:t>Kingdom</w:t>
      </w:r>
      <w:r w:rsidRPr="00062221">
        <w:rPr>
          <w:rStyle w:val="cs9b0062613"/>
          <w:lang w:val="ru-RU"/>
        </w:rPr>
        <w:t>) на «ЕббВі Інк.», США (</w:t>
      </w:r>
      <w:r>
        <w:rPr>
          <w:rStyle w:val="cs9b0062613"/>
        </w:rPr>
        <w:t>AbbVie</w:t>
      </w:r>
      <w:r w:rsidRPr="00062221">
        <w:rPr>
          <w:rStyle w:val="cs9b0062613"/>
          <w:lang w:val="ru-RU"/>
        </w:rPr>
        <w:t xml:space="preserve"> </w:t>
      </w:r>
      <w:r>
        <w:rPr>
          <w:rStyle w:val="cs9b0062613"/>
        </w:rPr>
        <w:t>Inc</w:t>
      </w:r>
      <w:r w:rsidRPr="00062221">
        <w:rPr>
          <w:rStyle w:val="cs9b0062613"/>
          <w:lang w:val="ru-RU"/>
        </w:rPr>
        <w:t xml:space="preserve">., </w:t>
      </w:r>
      <w:r>
        <w:rPr>
          <w:rStyle w:val="cs9b0062613"/>
        </w:rPr>
        <w:t>USA</w:t>
      </w:r>
      <w:r w:rsidRPr="00062221">
        <w:rPr>
          <w:rStyle w:val="cs9b0062613"/>
          <w:lang w:val="ru-RU"/>
        </w:rPr>
        <w:t>); Повідомлення пацієнтові про зміну спонсора, версія 2.1 від 27 січня 2022 року, українською та російською мовами</w:t>
      </w:r>
      <w:r w:rsidRPr="00062221">
        <w:rPr>
          <w:rStyle w:val="cs9f0a404013"/>
          <w:lang w:val="ru-RU"/>
        </w:rPr>
        <w:t xml:space="preserve"> до протоколу клінічного дослідження «Відкрите дослідження </w:t>
      </w:r>
      <w:r>
        <w:rPr>
          <w:rStyle w:val="cs9f0a404013"/>
        </w:rPr>
        <w:t>III</w:t>
      </w:r>
      <w:r w:rsidRPr="00062221">
        <w:rPr>
          <w:rStyle w:val="cs9f0a404013"/>
          <w:lang w:val="ru-RU"/>
        </w:rPr>
        <w:t xml:space="preserve"> фази з оцінки довгострокової безпечності перорального застосування </w:t>
      </w:r>
      <w:r w:rsidRPr="00062221">
        <w:rPr>
          <w:rStyle w:val="cs9b0062613"/>
          <w:lang w:val="ru-RU"/>
        </w:rPr>
        <w:t>лінаклотиду</w:t>
      </w:r>
      <w:r w:rsidRPr="00062221">
        <w:rPr>
          <w:rStyle w:val="cs9f0a404013"/>
          <w:lang w:val="ru-RU"/>
        </w:rPr>
        <w:t xml:space="preserve"> в дітей із функціональним закрепом (ФЗ) або синдромом подразненого кишечника із закрепом (СПК-З)», код дослідження </w:t>
      </w:r>
      <w:r>
        <w:rPr>
          <w:rStyle w:val="cs9b0062613"/>
        </w:rPr>
        <w:t>LIN</w:t>
      </w:r>
      <w:r w:rsidRPr="00062221">
        <w:rPr>
          <w:rStyle w:val="cs9b0062613"/>
          <w:lang w:val="ru-RU"/>
        </w:rPr>
        <w:t>-</w:t>
      </w:r>
      <w:r>
        <w:rPr>
          <w:rStyle w:val="cs9b0062613"/>
        </w:rPr>
        <w:t>MD</w:t>
      </w:r>
      <w:r w:rsidRPr="00062221">
        <w:rPr>
          <w:rStyle w:val="cs9b0062613"/>
          <w:lang w:val="ru-RU"/>
        </w:rPr>
        <w:t>-66</w:t>
      </w:r>
      <w:r w:rsidRPr="00062221">
        <w:rPr>
          <w:rStyle w:val="cs9f0a404013"/>
          <w:lang w:val="ru-RU"/>
        </w:rPr>
        <w:t xml:space="preserve">, поправка </w:t>
      </w:r>
      <w:r>
        <w:rPr>
          <w:rStyle w:val="cs9f0a404013"/>
        </w:rPr>
        <w:t>EU</w:t>
      </w:r>
      <w:r w:rsidRPr="00062221">
        <w:rPr>
          <w:rStyle w:val="cs9f0a404013"/>
          <w:lang w:val="ru-RU"/>
        </w:rPr>
        <w:t xml:space="preserve">-2 від 07 серпня 2020 р.; спонсор - </w:t>
      </w:r>
      <w:r>
        <w:rPr>
          <w:rStyle w:val="cs9f0a404013"/>
        </w:rPr>
        <w:t>Allergan</w:t>
      </w:r>
      <w:r w:rsidRPr="00062221">
        <w:rPr>
          <w:rStyle w:val="cs9f0a404013"/>
          <w:lang w:val="ru-RU"/>
        </w:rPr>
        <w:t xml:space="preserve"> </w:t>
      </w:r>
      <w:r>
        <w:rPr>
          <w:rStyle w:val="cs9f0a404013"/>
        </w:rPr>
        <w:t>Ltd</w:t>
      </w:r>
      <w:r w:rsidRPr="00062221">
        <w:rPr>
          <w:rStyle w:val="cs9f0a404013"/>
          <w:lang w:val="ru-RU"/>
        </w:rPr>
        <w:t xml:space="preserve">., </w:t>
      </w:r>
      <w:r>
        <w:rPr>
          <w:rStyle w:val="cs9f0a404013"/>
        </w:rPr>
        <w:t>United</w:t>
      </w:r>
      <w:r w:rsidRPr="00062221">
        <w:rPr>
          <w:rStyle w:val="cs9f0a404013"/>
          <w:lang w:val="ru-RU"/>
        </w:rPr>
        <w:t xml:space="preserve"> </w:t>
      </w:r>
      <w:r>
        <w:rPr>
          <w:rStyle w:val="cs9f0a404013"/>
        </w:rPr>
        <w:t>Kingdom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91B50" w14:paraId="1478E630" w14:textId="77777777" w:rsidTr="00286BDF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A5279" w14:textId="77777777" w:rsidR="00991B50" w:rsidRPr="008740F2" w:rsidRDefault="00991B50" w:rsidP="00286BDF">
            <w:pPr>
              <w:pStyle w:val="cs75f9b396"/>
              <w:rPr>
                <w:b/>
                <w:lang w:val="uk-UA"/>
              </w:rPr>
            </w:pPr>
            <w:r w:rsidRPr="008740F2">
              <w:rPr>
                <w:rStyle w:val="cs9b0062613"/>
                <w:b w:val="0"/>
              </w:rPr>
              <w:t>БУЛО</w:t>
            </w:r>
            <w:r w:rsidRPr="008740F2">
              <w:rPr>
                <w:rStyle w:val="cs9b0062613"/>
                <w:b w:val="0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AA92C" w14:textId="77777777" w:rsidR="00991B50" w:rsidRPr="008740F2" w:rsidRDefault="00991B50" w:rsidP="00286BDF">
            <w:pPr>
              <w:pStyle w:val="cs75f9b396"/>
              <w:rPr>
                <w:b/>
                <w:lang w:val="uk-UA"/>
              </w:rPr>
            </w:pPr>
            <w:r w:rsidRPr="008740F2">
              <w:rPr>
                <w:rStyle w:val="cs9b0062613"/>
                <w:b w:val="0"/>
              </w:rPr>
              <w:t>СТАЛО</w:t>
            </w:r>
          </w:p>
        </w:tc>
      </w:tr>
      <w:tr w:rsidR="00991B50" w14:paraId="755B4F98" w14:textId="77777777" w:rsidTr="00286BDF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38AE3" w14:textId="77777777" w:rsidR="00991B50" w:rsidRDefault="00991B50" w:rsidP="00286BDF">
            <w:pPr>
              <w:pStyle w:val="cs80d9435b"/>
            </w:pPr>
            <w:r>
              <w:rPr>
                <w:rStyle w:val="csa3bad0831"/>
              </w:rPr>
              <w:t>«Аллерган Лімітед», Великобританія (Allergan Limited, United Kingdom)</w:t>
            </w:r>
          </w:p>
          <w:p w14:paraId="5794234B" w14:textId="77777777" w:rsidR="00991B50" w:rsidRDefault="00991B50" w:rsidP="00286BDF">
            <w:pPr>
              <w:pStyle w:val="cs80d9435b"/>
            </w:pPr>
            <w:r>
              <w:rPr>
                <w:rStyle w:val="csa3bad0831"/>
              </w:rPr>
              <w:t xml:space="preserve">Адреса: Marlow International, Parkway, Marlow, Buckinghamshire SL7 1YL, United Kingdom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E5C3" w14:textId="77777777" w:rsidR="00991B50" w:rsidRDefault="00991B50" w:rsidP="00286BDF">
            <w:pPr>
              <w:pStyle w:val="cs80d9435b"/>
            </w:pPr>
            <w:r>
              <w:rPr>
                <w:rStyle w:val="csed36d4af12"/>
              </w:rPr>
              <w:t>«ЕббВі Інк», США (AbbVie Inc., USA)</w:t>
            </w:r>
          </w:p>
          <w:p w14:paraId="47ED4ACC" w14:textId="77777777" w:rsidR="00991B50" w:rsidRDefault="00991B50" w:rsidP="00286BDF">
            <w:pPr>
              <w:pStyle w:val="cs80d9435b"/>
            </w:pPr>
            <w:r>
              <w:rPr>
                <w:rStyle w:val="csed36d4af12"/>
              </w:rPr>
              <w:t>Адреса: 1 Норт Уокіган Роуд, Північне Чикаго, штат Іллінойс, 60064, США (1 North Waukegan Road, North Chicago, IL 60064б USA)</w:t>
            </w:r>
          </w:p>
        </w:tc>
      </w:tr>
    </w:tbl>
    <w:p w14:paraId="4B09721B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«ЕббВі Біофармасьютікалз ГмбХ», Швейцарія</w:t>
      </w:r>
    </w:p>
    <w:p w14:paraId="446B4143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61B37DCE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3DEE3934" w14:textId="77777777" w:rsidR="00991B50" w:rsidRPr="00387B93" w:rsidRDefault="00991B50" w:rsidP="00991B50">
      <w:pPr>
        <w:jc w:val="both"/>
        <w:rPr>
          <w:rStyle w:val="cs80d9435b14"/>
          <w:lang w:val="uk-UA"/>
        </w:rPr>
      </w:pPr>
      <w:r w:rsidRPr="00387B93">
        <w:rPr>
          <w:rFonts w:ascii="Arial" w:hAnsi="Arial" w:cs="Arial"/>
          <w:b/>
          <w:sz w:val="20"/>
          <w:szCs w:val="20"/>
          <w:lang w:val="uk-UA"/>
        </w:rPr>
        <w:t>18.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387B93">
        <w:rPr>
          <w:rStyle w:val="cs9b0062614"/>
          <w:lang w:val="uk-UA"/>
        </w:rPr>
        <w:t>Зміна спонсора клінічного випробування з «Аллерган Лімітед», Великобританія (</w:t>
      </w:r>
      <w:r>
        <w:rPr>
          <w:rStyle w:val="cs9b0062614"/>
        </w:rPr>
        <w:t>Allergan</w:t>
      </w:r>
      <w:r w:rsidRPr="00387B93">
        <w:rPr>
          <w:rStyle w:val="cs9b0062614"/>
          <w:lang w:val="uk-UA"/>
        </w:rPr>
        <w:t xml:space="preserve"> </w:t>
      </w:r>
      <w:r>
        <w:rPr>
          <w:rStyle w:val="cs9b0062614"/>
        </w:rPr>
        <w:t>Limited</w:t>
      </w:r>
      <w:r w:rsidRPr="00387B93">
        <w:rPr>
          <w:rStyle w:val="cs9b0062614"/>
          <w:lang w:val="uk-UA"/>
        </w:rPr>
        <w:t xml:space="preserve">, </w:t>
      </w:r>
      <w:r>
        <w:rPr>
          <w:rStyle w:val="cs9b0062614"/>
        </w:rPr>
        <w:t>United</w:t>
      </w:r>
      <w:r w:rsidRPr="00387B93">
        <w:rPr>
          <w:rStyle w:val="cs9b0062614"/>
          <w:lang w:val="uk-UA"/>
        </w:rPr>
        <w:t xml:space="preserve"> </w:t>
      </w:r>
      <w:r>
        <w:rPr>
          <w:rStyle w:val="cs9b0062614"/>
        </w:rPr>
        <w:t>Kingdom</w:t>
      </w:r>
      <w:r w:rsidRPr="00387B93">
        <w:rPr>
          <w:rStyle w:val="cs9b0062614"/>
          <w:lang w:val="uk-UA"/>
        </w:rPr>
        <w:t>) на «ЕббВі Інк.», США (</w:t>
      </w:r>
      <w:r>
        <w:rPr>
          <w:rStyle w:val="cs9b0062614"/>
        </w:rPr>
        <w:t>AbbVie</w:t>
      </w:r>
      <w:r w:rsidRPr="00387B93">
        <w:rPr>
          <w:rStyle w:val="cs9b0062614"/>
          <w:lang w:val="uk-UA"/>
        </w:rPr>
        <w:t xml:space="preserve"> </w:t>
      </w:r>
      <w:r>
        <w:rPr>
          <w:rStyle w:val="cs9b0062614"/>
        </w:rPr>
        <w:t>Inc</w:t>
      </w:r>
      <w:r w:rsidRPr="00387B93">
        <w:rPr>
          <w:rStyle w:val="cs9b0062614"/>
          <w:lang w:val="uk-UA"/>
        </w:rPr>
        <w:t xml:space="preserve">., </w:t>
      </w:r>
      <w:r>
        <w:rPr>
          <w:rStyle w:val="cs9b0062614"/>
        </w:rPr>
        <w:t>USA</w:t>
      </w:r>
      <w:r w:rsidRPr="00387B93">
        <w:rPr>
          <w:rStyle w:val="cs9b0062614"/>
          <w:lang w:val="uk-UA"/>
        </w:rPr>
        <w:t>); Повідомлення пацієнтові про зміну спонсора, версія 2.1 від 27 січня 2022 року, українською та російською мовами</w:t>
      </w:r>
      <w:r w:rsidRPr="00387B93">
        <w:rPr>
          <w:rStyle w:val="cs9f0a404014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дослідження фази 3 в паралельних групах з оцінки безпечності й ефективності </w:t>
      </w:r>
      <w:r w:rsidRPr="00387B93">
        <w:rPr>
          <w:rStyle w:val="cs9b0062614"/>
          <w:lang w:val="uk-UA"/>
        </w:rPr>
        <w:t>лінаклотиду</w:t>
      </w:r>
      <w:r w:rsidRPr="00387B93">
        <w:rPr>
          <w:rStyle w:val="cs9f0a404014"/>
          <w:lang w:val="uk-UA"/>
        </w:rPr>
        <w:t xml:space="preserve"> при пероральному застосуванні у дітей віком 6–17 років, що страждають на функціональний запор (ФЗ)» , код дослідження </w:t>
      </w:r>
      <w:r>
        <w:rPr>
          <w:rStyle w:val="cs9b0062614"/>
        </w:rPr>
        <w:t>LIN</w:t>
      </w:r>
      <w:r w:rsidRPr="00387B93">
        <w:rPr>
          <w:rStyle w:val="cs9b0062614"/>
          <w:lang w:val="uk-UA"/>
        </w:rPr>
        <w:t>-</w:t>
      </w:r>
      <w:r>
        <w:rPr>
          <w:rStyle w:val="cs9b0062614"/>
        </w:rPr>
        <w:t>MD</w:t>
      </w:r>
      <w:r w:rsidRPr="00387B93">
        <w:rPr>
          <w:rStyle w:val="cs9b0062614"/>
          <w:lang w:val="uk-UA"/>
        </w:rPr>
        <w:t>-64</w:t>
      </w:r>
      <w:r w:rsidRPr="00387B93">
        <w:rPr>
          <w:rStyle w:val="cs9f0a404014"/>
          <w:lang w:val="uk-UA"/>
        </w:rPr>
        <w:t xml:space="preserve">, версія </w:t>
      </w:r>
      <w:r>
        <w:rPr>
          <w:rStyle w:val="cs9f0a404014"/>
        </w:rPr>
        <w:t>EU</w:t>
      </w:r>
      <w:r w:rsidRPr="00387B93">
        <w:rPr>
          <w:rStyle w:val="cs9f0a404014"/>
          <w:lang w:val="uk-UA"/>
        </w:rPr>
        <w:t xml:space="preserve">-3 від 08 серпня 2020 р.; спонсор - </w:t>
      </w:r>
      <w:r>
        <w:rPr>
          <w:rStyle w:val="cs9f0a404014"/>
        </w:rPr>
        <w:t>Allergan</w:t>
      </w:r>
      <w:r w:rsidRPr="00387B93">
        <w:rPr>
          <w:rStyle w:val="cs9f0a404014"/>
          <w:lang w:val="uk-UA"/>
        </w:rPr>
        <w:t xml:space="preserve"> </w:t>
      </w:r>
      <w:r>
        <w:rPr>
          <w:rStyle w:val="cs9f0a404014"/>
        </w:rPr>
        <w:t>Ltd</w:t>
      </w:r>
      <w:r w:rsidRPr="00387B93">
        <w:rPr>
          <w:rStyle w:val="cs9f0a404014"/>
          <w:lang w:val="uk-UA"/>
        </w:rPr>
        <w:t xml:space="preserve">., </w:t>
      </w:r>
      <w:r>
        <w:rPr>
          <w:rStyle w:val="cs9f0a404014"/>
        </w:rPr>
        <w:t>United</w:t>
      </w:r>
      <w:r w:rsidRPr="00387B93">
        <w:rPr>
          <w:rStyle w:val="cs9f0a404014"/>
          <w:lang w:val="uk-UA"/>
        </w:rPr>
        <w:t xml:space="preserve"> </w:t>
      </w:r>
      <w:r>
        <w:rPr>
          <w:rStyle w:val="cs9f0a404014"/>
        </w:rPr>
        <w:t>Kingdom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6"/>
      </w:tblGrid>
      <w:tr w:rsidR="00991B50" w14:paraId="7F546BB8" w14:textId="77777777" w:rsidTr="00286BDF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552E8" w14:textId="77777777" w:rsidR="00991B50" w:rsidRPr="008740F2" w:rsidRDefault="00991B50" w:rsidP="00286BDF">
            <w:pPr>
              <w:pStyle w:val="cs2e86d3a6"/>
              <w:rPr>
                <w:b/>
                <w:lang w:val="uk-UA"/>
              </w:rPr>
            </w:pPr>
            <w:r w:rsidRPr="008740F2">
              <w:rPr>
                <w:rStyle w:val="cs9b0062614"/>
                <w:b w:val="0"/>
              </w:rPr>
              <w:t>БУЛО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9861" w14:textId="77777777" w:rsidR="00991B50" w:rsidRPr="008740F2" w:rsidRDefault="00991B50" w:rsidP="00286BDF">
            <w:pPr>
              <w:pStyle w:val="cs2e86d3a6"/>
              <w:rPr>
                <w:b/>
              </w:rPr>
            </w:pPr>
            <w:r w:rsidRPr="008740F2">
              <w:rPr>
                <w:rStyle w:val="cs9b0062614"/>
                <w:b w:val="0"/>
              </w:rPr>
              <w:t>СТАЛО</w:t>
            </w:r>
          </w:p>
        </w:tc>
      </w:tr>
      <w:tr w:rsidR="00991B50" w14:paraId="0C81BA53" w14:textId="77777777" w:rsidTr="00286BDF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571AB" w14:textId="77777777" w:rsidR="00991B50" w:rsidRDefault="00991B50" w:rsidP="00286BDF">
            <w:pPr>
              <w:pStyle w:val="cs80d9435b"/>
            </w:pPr>
            <w:r>
              <w:rPr>
                <w:rStyle w:val="csed36d4af13"/>
              </w:rPr>
              <w:t>«Аллерган Лімітед», Великобританія (Allergan Limited, United Kingdom)</w:t>
            </w:r>
          </w:p>
          <w:p w14:paraId="1FD6A8D4" w14:textId="77777777" w:rsidR="00991B50" w:rsidRDefault="00991B50" w:rsidP="00286BDF">
            <w:pPr>
              <w:pStyle w:val="cs80d9435b"/>
            </w:pPr>
            <w:r>
              <w:rPr>
                <w:rStyle w:val="csed36d4af13"/>
              </w:rPr>
              <w:t>Адреса: Marlow International, Parkway, Marlow, Buckinghamshire SL7 1YL, United Kingdom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A296" w14:textId="77777777" w:rsidR="00991B50" w:rsidRDefault="00991B50" w:rsidP="00286BDF">
            <w:pPr>
              <w:pStyle w:val="cs95e872d0"/>
            </w:pPr>
            <w:r>
              <w:rPr>
                <w:rStyle w:val="csed36d4af13"/>
              </w:rPr>
              <w:t>«ЕббВі Інк», США (AbbVie Inc., USA)</w:t>
            </w:r>
          </w:p>
          <w:p w14:paraId="6AC5189A" w14:textId="77777777" w:rsidR="00991B50" w:rsidRPr="00062221" w:rsidRDefault="00991B50" w:rsidP="00286BDF">
            <w:pPr>
              <w:pStyle w:val="cs80d9435b"/>
              <w:rPr>
                <w:lang w:val="ru-RU"/>
              </w:rPr>
            </w:pPr>
            <w:r w:rsidRPr="00062221">
              <w:rPr>
                <w:rStyle w:val="csed36d4af13"/>
                <w:lang w:val="ru-RU"/>
              </w:rPr>
              <w:t>Адреса: 1 Норт Уокіган Роуд, Північне Чикаго, штат Іллінойс, 60064, США</w:t>
            </w:r>
          </w:p>
          <w:p w14:paraId="264DAA0F" w14:textId="77777777" w:rsidR="00991B50" w:rsidRDefault="00991B50" w:rsidP="00286BDF">
            <w:pPr>
              <w:pStyle w:val="cs80d9435b"/>
            </w:pPr>
            <w:r>
              <w:rPr>
                <w:rStyle w:val="csed36d4af13"/>
              </w:rPr>
              <w:t>(1 North Waukegan Road, North Chicago, IL 60064б USA)</w:t>
            </w:r>
          </w:p>
        </w:tc>
      </w:tr>
    </w:tbl>
    <w:p w14:paraId="67D5B075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«ЕббВі Біофармасьютікалз ГмбХ», Швейцарія</w:t>
      </w:r>
    </w:p>
    <w:p w14:paraId="0BDF5C16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12DC7AD5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2F60F1C1" w14:textId="77777777" w:rsidR="00991B50" w:rsidRPr="00387B93" w:rsidRDefault="00991B50" w:rsidP="00991B50">
      <w:pPr>
        <w:jc w:val="both"/>
        <w:rPr>
          <w:rStyle w:val="cs80d9435b15"/>
          <w:lang w:val="uk-UA"/>
        </w:rPr>
      </w:pPr>
      <w:r w:rsidRPr="00387B93">
        <w:rPr>
          <w:rFonts w:ascii="Arial" w:hAnsi="Arial" w:cs="Arial"/>
          <w:b/>
          <w:sz w:val="20"/>
          <w:szCs w:val="20"/>
          <w:lang w:val="uk-UA"/>
        </w:rPr>
        <w:t>19.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387B93">
        <w:rPr>
          <w:rStyle w:val="cs9b0062615"/>
          <w:lang w:val="uk-UA"/>
        </w:rPr>
        <w:t>Зміна спонсора клінічного випробування з «Аллерган Лімітед», Великобританія (</w:t>
      </w:r>
      <w:r>
        <w:rPr>
          <w:rStyle w:val="cs9b0062615"/>
        </w:rPr>
        <w:t>Allergan</w:t>
      </w:r>
      <w:r w:rsidRPr="00387B93">
        <w:rPr>
          <w:rStyle w:val="cs9b0062615"/>
          <w:lang w:val="uk-UA"/>
        </w:rPr>
        <w:t xml:space="preserve"> </w:t>
      </w:r>
      <w:r>
        <w:rPr>
          <w:rStyle w:val="cs9b0062615"/>
        </w:rPr>
        <w:t>Limited</w:t>
      </w:r>
      <w:r w:rsidRPr="00387B93">
        <w:rPr>
          <w:rStyle w:val="cs9b0062615"/>
          <w:lang w:val="uk-UA"/>
        </w:rPr>
        <w:t xml:space="preserve">, </w:t>
      </w:r>
      <w:r>
        <w:rPr>
          <w:rStyle w:val="cs9b0062615"/>
        </w:rPr>
        <w:t>United</w:t>
      </w:r>
      <w:r w:rsidRPr="00387B93">
        <w:rPr>
          <w:rStyle w:val="cs9b0062615"/>
          <w:lang w:val="uk-UA"/>
        </w:rPr>
        <w:t xml:space="preserve"> </w:t>
      </w:r>
      <w:r>
        <w:rPr>
          <w:rStyle w:val="cs9b0062615"/>
        </w:rPr>
        <w:t>Kingdom</w:t>
      </w:r>
      <w:r w:rsidRPr="00387B93">
        <w:rPr>
          <w:rStyle w:val="cs9b0062615"/>
          <w:lang w:val="uk-UA"/>
        </w:rPr>
        <w:t>) на «ЕббВі Інк.», США (</w:t>
      </w:r>
      <w:r>
        <w:rPr>
          <w:rStyle w:val="cs9b0062615"/>
        </w:rPr>
        <w:t>AbbVie</w:t>
      </w:r>
      <w:r w:rsidRPr="00387B93">
        <w:rPr>
          <w:rStyle w:val="cs9b0062615"/>
          <w:lang w:val="uk-UA"/>
        </w:rPr>
        <w:t xml:space="preserve"> </w:t>
      </w:r>
      <w:r>
        <w:rPr>
          <w:rStyle w:val="cs9b0062615"/>
        </w:rPr>
        <w:t>Inc</w:t>
      </w:r>
      <w:r w:rsidRPr="00387B93">
        <w:rPr>
          <w:rStyle w:val="cs9b0062615"/>
          <w:lang w:val="uk-UA"/>
        </w:rPr>
        <w:t xml:space="preserve">., </w:t>
      </w:r>
      <w:r>
        <w:rPr>
          <w:rStyle w:val="cs9b0062615"/>
        </w:rPr>
        <w:t>USA</w:t>
      </w:r>
      <w:r w:rsidRPr="00387B93">
        <w:rPr>
          <w:rStyle w:val="cs9b0062615"/>
          <w:lang w:val="uk-UA"/>
        </w:rPr>
        <w:t>); Повідомлення пацієнтові про зміну спонсора, версія 2.1 від 27 січня 2022 року, українською та російською мовами; Залучення додаткової організації, якій спонсор делегував свої обов’язки та функції, пов’язані з проведенням клінічного випробування – «</w:t>
      </w:r>
      <w:r>
        <w:rPr>
          <w:rStyle w:val="cs9b0062615"/>
        </w:rPr>
        <w:t>SMO</w:t>
      </w:r>
      <w:r w:rsidRPr="00387B93">
        <w:rPr>
          <w:rStyle w:val="cs9b0062615"/>
          <w:lang w:val="uk-UA"/>
        </w:rPr>
        <w:t xml:space="preserve"> </w:t>
      </w:r>
      <w:r>
        <w:rPr>
          <w:rStyle w:val="cs9b0062615"/>
        </w:rPr>
        <w:t>UK</w:t>
      </w:r>
      <w:r w:rsidRPr="00387B93">
        <w:rPr>
          <w:rStyle w:val="cs9b0062615"/>
          <w:lang w:val="uk-UA"/>
        </w:rPr>
        <w:t xml:space="preserve"> </w:t>
      </w:r>
      <w:r>
        <w:rPr>
          <w:rStyle w:val="cs9b0062615"/>
        </w:rPr>
        <w:t>Limited</w:t>
      </w:r>
      <w:r w:rsidRPr="00387B93">
        <w:rPr>
          <w:rStyle w:val="cs9b0062615"/>
          <w:lang w:val="uk-UA"/>
        </w:rPr>
        <w:t>», що діє в Україні через ТОВ «СМО-ГРУП УКРАЇНА», ТОВ «Агенція «С.М.О.-Україна», ТОВ «СМО-Логістика»</w:t>
      </w:r>
      <w:r w:rsidRPr="00387B93">
        <w:rPr>
          <w:rStyle w:val="cs9f0a404015"/>
          <w:lang w:val="uk-UA"/>
        </w:rPr>
        <w:t xml:space="preserve"> до протоколу клінічного дослідження «6-тижневе багатоцентрове рандомізоване подвійне сліпе плацебо-контрольоване дослідження в паралельних групах з вивчення ефективності й безпечності </w:t>
      </w:r>
      <w:r w:rsidRPr="00387B93">
        <w:rPr>
          <w:rStyle w:val="cs9b0062615"/>
          <w:lang w:val="uk-UA"/>
        </w:rPr>
        <w:t>карипразину</w:t>
      </w:r>
      <w:r w:rsidRPr="00387B93">
        <w:rPr>
          <w:rStyle w:val="cs9f0a404015"/>
          <w:lang w:val="uk-UA"/>
        </w:rPr>
        <w:t xml:space="preserve"> у дітей (віком від 10 до 17 років) при лікуванні депресивних епізодів, пов’язаних з біполярним розладом І типу», код дослідження </w:t>
      </w:r>
      <w:r w:rsidRPr="00387B93">
        <w:rPr>
          <w:rStyle w:val="cs9b0062615"/>
          <w:lang w:val="uk-UA"/>
        </w:rPr>
        <w:t>3112-301-001</w:t>
      </w:r>
      <w:r w:rsidRPr="00387B93">
        <w:rPr>
          <w:rStyle w:val="cs9f0a404015"/>
          <w:lang w:val="uk-UA"/>
        </w:rPr>
        <w:t>, поправка 2 від 19 лютого 2021 р.; спонсор - «Аллерган Лімітед», Великобританія (</w:t>
      </w:r>
      <w:r>
        <w:rPr>
          <w:rStyle w:val="cs9f0a404015"/>
        </w:rPr>
        <w:t>Allergan</w:t>
      </w:r>
      <w:r w:rsidRPr="00387B93">
        <w:rPr>
          <w:rStyle w:val="cs9f0a404015"/>
          <w:lang w:val="uk-UA"/>
        </w:rPr>
        <w:t xml:space="preserve"> </w:t>
      </w:r>
      <w:r>
        <w:rPr>
          <w:rStyle w:val="cs9f0a404015"/>
        </w:rPr>
        <w:t>Limited</w:t>
      </w:r>
      <w:r w:rsidRPr="00387B93">
        <w:rPr>
          <w:rStyle w:val="cs9f0a404015"/>
          <w:lang w:val="uk-UA"/>
        </w:rPr>
        <w:t xml:space="preserve">, </w:t>
      </w:r>
      <w:r>
        <w:rPr>
          <w:rStyle w:val="cs9f0a404015"/>
        </w:rPr>
        <w:t>United</w:t>
      </w:r>
      <w:r w:rsidRPr="00387B93">
        <w:rPr>
          <w:rStyle w:val="cs9f0a404015"/>
          <w:lang w:val="uk-UA"/>
        </w:rPr>
        <w:t xml:space="preserve"> </w:t>
      </w:r>
      <w:r>
        <w:rPr>
          <w:rStyle w:val="cs9f0a404015"/>
        </w:rPr>
        <w:t>Kingdom</w:t>
      </w:r>
      <w:r w:rsidRPr="00387B93">
        <w:rPr>
          <w:rStyle w:val="cs9f0a404015"/>
          <w:lang w:val="uk-UA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762"/>
      </w:tblGrid>
      <w:tr w:rsidR="00991B50" w14:paraId="6F51CA4F" w14:textId="77777777" w:rsidTr="00286BDF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51AE" w14:textId="77777777" w:rsidR="00991B50" w:rsidRPr="008740F2" w:rsidRDefault="00991B50" w:rsidP="00286BDF">
            <w:pPr>
              <w:pStyle w:val="cs2e86d3a6"/>
              <w:rPr>
                <w:b/>
              </w:rPr>
            </w:pPr>
            <w:r w:rsidRPr="008740F2">
              <w:rPr>
                <w:rStyle w:val="cs7d567a251"/>
                <w:b w:val="0"/>
              </w:rPr>
              <w:t>БУЛО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4E83" w14:textId="77777777" w:rsidR="00991B50" w:rsidRPr="008740F2" w:rsidRDefault="00991B50" w:rsidP="00286BDF">
            <w:pPr>
              <w:pStyle w:val="cs2e86d3a6"/>
              <w:rPr>
                <w:b/>
              </w:rPr>
            </w:pPr>
            <w:r w:rsidRPr="008740F2">
              <w:rPr>
                <w:rStyle w:val="cs7d567a251"/>
                <w:b w:val="0"/>
              </w:rPr>
              <w:t>СТАЛО</w:t>
            </w:r>
          </w:p>
        </w:tc>
      </w:tr>
      <w:tr w:rsidR="00991B50" w14:paraId="5510448E" w14:textId="77777777" w:rsidTr="00286BDF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26EC" w14:textId="77777777" w:rsidR="00991B50" w:rsidRDefault="00991B50" w:rsidP="00286BDF">
            <w:pPr>
              <w:pStyle w:val="cs80d9435b"/>
            </w:pPr>
            <w:r>
              <w:rPr>
                <w:rStyle w:val="cs9b0062615"/>
              </w:rPr>
              <w:t>«Аллерган Лімітед», Великобританія (Allergan</w:t>
            </w:r>
          </w:p>
          <w:p w14:paraId="1FA0E6B5" w14:textId="77777777" w:rsidR="00991B50" w:rsidRDefault="00991B50" w:rsidP="00286BDF">
            <w:pPr>
              <w:pStyle w:val="cs80d9435b"/>
            </w:pPr>
            <w:r>
              <w:rPr>
                <w:rStyle w:val="cs9b0062615"/>
              </w:rPr>
              <w:t>Limited, United Kingdom),</w:t>
            </w:r>
          </w:p>
          <w:p w14:paraId="7ABF5F5A" w14:textId="77777777" w:rsidR="00991B50" w:rsidRDefault="00991B50" w:rsidP="00286BDF">
            <w:pPr>
              <w:pStyle w:val="cs80d9435b"/>
            </w:pPr>
            <w:r>
              <w:rPr>
                <w:rStyle w:val="cs9b0062615"/>
              </w:rPr>
              <w:t>адреса: Marlow International, Parkway, Marlow, Buckinghamshire SL7 1YL, United Kingdom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0957" w14:textId="77777777" w:rsidR="00991B50" w:rsidRDefault="00991B50" w:rsidP="00286BDF">
            <w:pPr>
              <w:pStyle w:val="cs80d9435b"/>
            </w:pPr>
            <w:r>
              <w:rPr>
                <w:rStyle w:val="cs9b0062615"/>
              </w:rPr>
              <w:t xml:space="preserve">«ЕббВі </w:t>
            </w:r>
            <w:proofErr w:type="gramStart"/>
            <w:r>
              <w:rPr>
                <w:rStyle w:val="cs9b0062615"/>
              </w:rPr>
              <w:t>Інк.»</w:t>
            </w:r>
            <w:proofErr w:type="gramEnd"/>
            <w:r>
              <w:rPr>
                <w:rStyle w:val="cs9b0062615"/>
              </w:rPr>
              <w:t xml:space="preserve">, США (AbbVie Inc., USA) «ЕббВі Інк», </w:t>
            </w:r>
          </w:p>
          <w:p w14:paraId="6E051C01" w14:textId="77777777" w:rsidR="00991B50" w:rsidRDefault="00991B50" w:rsidP="00286BDF">
            <w:pPr>
              <w:pStyle w:val="cs80d9435b"/>
            </w:pPr>
            <w:r>
              <w:rPr>
                <w:rStyle w:val="cs9b0062615"/>
              </w:rPr>
              <w:t>адреса: 1 Норт Уокіган Роуд, Північне Чикаго, штат Іллінойс, 60064, США (1 North Waukegan Road, North Chicago, IL 60064, USA)</w:t>
            </w:r>
          </w:p>
        </w:tc>
      </w:tr>
    </w:tbl>
    <w:p w14:paraId="6C22CE87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«ЕббВі Біофармасьютікалз ГмбХ», Швейцарія</w:t>
      </w:r>
    </w:p>
    <w:p w14:paraId="0E5A142C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30C48AAA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7F087BD0" w14:textId="77777777" w:rsidR="00991B50" w:rsidRPr="00991B50" w:rsidRDefault="00991B50" w:rsidP="00991B50">
      <w:pPr>
        <w:jc w:val="both"/>
        <w:rPr>
          <w:rStyle w:val="cs80d9435b16"/>
          <w:lang w:val="uk-UA"/>
        </w:rPr>
      </w:pPr>
      <w:r w:rsidRPr="00387B93">
        <w:rPr>
          <w:rFonts w:ascii="Arial" w:hAnsi="Arial" w:cs="Arial"/>
          <w:b/>
          <w:sz w:val="20"/>
          <w:szCs w:val="20"/>
          <w:lang w:val="uk-UA"/>
        </w:rPr>
        <w:t>20.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387B93">
        <w:rPr>
          <w:rStyle w:val="cs9b0062616"/>
          <w:lang w:val="uk-UA"/>
        </w:rPr>
        <w:t xml:space="preserve">Оновлене Досьє досліджуваного лікарського засобу </w:t>
      </w:r>
      <w:r>
        <w:rPr>
          <w:rStyle w:val="cs9b0062616"/>
        </w:rPr>
        <w:t>MK</w:t>
      </w:r>
      <w:r w:rsidRPr="00387B93">
        <w:rPr>
          <w:rStyle w:val="cs9b0062616"/>
          <w:lang w:val="uk-UA"/>
        </w:rPr>
        <w:t>-4280</w:t>
      </w:r>
      <w:r>
        <w:rPr>
          <w:rStyle w:val="cs9b0062616"/>
        </w:rPr>
        <w:t>A</w:t>
      </w:r>
      <w:r w:rsidRPr="00387B93">
        <w:rPr>
          <w:rStyle w:val="cs9b0062616"/>
          <w:lang w:val="uk-UA"/>
        </w:rPr>
        <w:t>, версія 07</w:t>
      </w:r>
      <w:r>
        <w:rPr>
          <w:rStyle w:val="cs9b0062616"/>
        </w:rPr>
        <w:t>YZFC</w:t>
      </w:r>
      <w:r w:rsidRPr="00387B93">
        <w:rPr>
          <w:rStyle w:val="cs9b0062616"/>
          <w:lang w:val="uk-UA"/>
        </w:rPr>
        <w:t>, від 11 лютого 2022 р., англійською мовою</w:t>
      </w:r>
      <w:r w:rsidRPr="00387B93">
        <w:rPr>
          <w:rStyle w:val="cs9f0a404016"/>
          <w:lang w:val="uk-UA"/>
        </w:rPr>
        <w:t xml:space="preserve"> до протоколу клінічного дослідження «Дослідження ІІІ фази </w:t>
      </w:r>
      <w:r>
        <w:rPr>
          <w:rStyle w:val="cs9b0062616"/>
        </w:rPr>
        <w:t>MK</w:t>
      </w:r>
      <w:r w:rsidRPr="00387B93">
        <w:rPr>
          <w:rStyle w:val="cs9b0062616"/>
          <w:lang w:val="uk-UA"/>
        </w:rPr>
        <w:t>-4280</w:t>
      </w:r>
      <w:r>
        <w:rPr>
          <w:rStyle w:val="cs9b0062616"/>
        </w:rPr>
        <w:t>A</w:t>
      </w:r>
      <w:r w:rsidRPr="00387B93">
        <w:rPr>
          <w:rStyle w:val="cs9f0a404016"/>
          <w:lang w:val="uk-UA"/>
        </w:rPr>
        <w:t xml:space="preserve"> (комбінація фавезелімабу [</w:t>
      </w:r>
      <w:r>
        <w:rPr>
          <w:rStyle w:val="cs9f0a404016"/>
        </w:rPr>
        <w:t>MK</w:t>
      </w:r>
      <w:r w:rsidRPr="00387B93">
        <w:rPr>
          <w:rStyle w:val="cs9f0a404016"/>
          <w:lang w:val="uk-UA"/>
        </w:rPr>
        <w:t>-4280] з пембролізумабом [</w:t>
      </w:r>
      <w:r>
        <w:rPr>
          <w:rStyle w:val="cs9f0a404016"/>
        </w:rPr>
        <w:t>MK</w:t>
      </w:r>
      <w:r w:rsidRPr="00387B93">
        <w:rPr>
          <w:rStyle w:val="cs9f0a404016"/>
          <w:lang w:val="uk-UA"/>
        </w:rPr>
        <w:t xml:space="preserve">-3475]) у порівнянні зі стандартним лікуванням при раніше вже лікованому метастатичному </w:t>
      </w:r>
      <w:r>
        <w:rPr>
          <w:rStyle w:val="cs9f0a404016"/>
        </w:rPr>
        <w:t>PDL</w:t>
      </w:r>
      <w:r w:rsidRPr="00387B93">
        <w:rPr>
          <w:rStyle w:val="cs9f0a404016"/>
          <w:lang w:val="uk-UA"/>
        </w:rPr>
        <w:t xml:space="preserve">1-позитивному колоректальному раку», код дослідження </w:t>
      </w:r>
      <w:r>
        <w:rPr>
          <w:rStyle w:val="cs9b0062616"/>
        </w:rPr>
        <w:t>MK</w:t>
      </w:r>
      <w:r w:rsidRPr="00387B93">
        <w:rPr>
          <w:rStyle w:val="cs9b0062616"/>
          <w:lang w:val="uk-UA"/>
        </w:rPr>
        <w:t>-4280</w:t>
      </w:r>
      <w:r>
        <w:rPr>
          <w:rStyle w:val="cs9b0062616"/>
        </w:rPr>
        <w:t>A</w:t>
      </w:r>
      <w:r w:rsidRPr="00387B93">
        <w:rPr>
          <w:rStyle w:val="cs9b0062616"/>
          <w:lang w:val="uk-UA"/>
        </w:rPr>
        <w:t>-007</w:t>
      </w:r>
      <w:r w:rsidRPr="00387B93">
        <w:rPr>
          <w:rStyle w:val="cs9f0a404016"/>
          <w:lang w:val="uk-UA"/>
        </w:rPr>
        <w:t xml:space="preserve">, з інкорпорованою поправкою </w:t>
      </w:r>
      <w:r w:rsidRPr="00991B50">
        <w:rPr>
          <w:rStyle w:val="cs9f0a404016"/>
          <w:lang w:val="uk-UA"/>
        </w:rPr>
        <w:t>02 від 17 вересня 2021 року; спонсор - «Мерк Шарп енд Доум Корп.», дочірнє підприємство «Мерк енд Ко., Інк.», США (</w:t>
      </w:r>
      <w:r>
        <w:rPr>
          <w:rStyle w:val="cs9f0a404016"/>
        </w:rPr>
        <w:t>Merck</w:t>
      </w:r>
      <w:r w:rsidRPr="00991B50">
        <w:rPr>
          <w:rStyle w:val="cs9f0a404016"/>
          <w:lang w:val="uk-UA"/>
        </w:rPr>
        <w:t xml:space="preserve"> </w:t>
      </w:r>
      <w:r>
        <w:rPr>
          <w:rStyle w:val="cs9f0a404016"/>
        </w:rPr>
        <w:t>Sharp</w:t>
      </w:r>
      <w:r w:rsidRPr="00991B50">
        <w:rPr>
          <w:rStyle w:val="cs9f0a404016"/>
          <w:lang w:val="uk-UA"/>
        </w:rPr>
        <w:t xml:space="preserve"> &amp; </w:t>
      </w:r>
      <w:r>
        <w:rPr>
          <w:rStyle w:val="cs9f0a404016"/>
        </w:rPr>
        <w:t>Dohme</w:t>
      </w:r>
      <w:r w:rsidRPr="00991B50">
        <w:rPr>
          <w:rStyle w:val="cs9f0a404016"/>
          <w:lang w:val="uk-UA"/>
        </w:rPr>
        <w:t xml:space="preserve"> </w:t>
      </w:r>
      <w:r>
        <w:rPr>
          <w:rStyle w:val="cs9f0a404016"/>
        </w:rPr>
        <w:t>Corp</w:t>
      </w:r>
      <w:r w:rsidRPr="00991B50">
        <w:rPr>
          <w:rStyle w:val="cs9f0a404016"/>
          <w:lang w:val="uk-UA"/>
        </w:rPr>
        <w:t xml:space="preserve">., </w:t>
      </w:r>
      <w:r>
        <w:rPr>
          <w:rStyle w:val="cs9f0a404016"/>
        </w:rPr>
        <w:t>a</w:t>
      </w:r>
      <w:r w:rsidRPr="00991B50">
        <w:rPr>
          <w:rStyle w:val="cs9f0a404016"/>
          <w:lang w:val="uk-UA"/>
        </w:rPr>
        <w:t xml:space="preserve"> </w:t>
      </w:r>
      <w:r>
        <w:rPr>
          <w:rStyle w:val="cs9f0a404016"/>
        </w:rPr>
        <w:t>subsidiary</w:t>
      </w:r>
      <w:r w:rsidRPr="00991B50">
        <w:rPr>
          <w:rStyle w:val="cs9f0a404016"/>
          <w:lang w:val="uk-UA"/>
        </w:rPr>
        <w:t xml:space="preserve"> </w:t>
      </w:r>
      <w:r>
        <w:rPr>
          <w:rStyle w:val="cs9f0a404016"/>
        </w:rPr>
        <w:t>of</w:t>
      </w:r>
      <w:r w:rsidRPr="00991B50">
        <w:rPr>
          <w:rStyle w:val="cs9f0a404016"/>
          <w:lang w:val="uk-UA"/>
        </w:rPr>
        <w:t xml:space="preserve"> </w:t>
      </w:r>
      <w:r>
        <w:rPr>
          <w:rStyle w:val="cs9f0a404016"/>
        </w:rPr>
        <w:t>Merck</w:t>
      </w:r>
      <w:r w:rsidRPr="00991B50">
        <w:rPr>
          <w:rStyle w:val="cs9f0a404016"/>
          <w:lang w:val="uk-UA"/>
        </w:rPr>
        <w:t xml:space="preserve"> &amp; </w:t>
      </w:r>
      <w:r>
        <w:rPr>
          <w:rStyle w:val="cs9f0a404016"/>
        </w:rPr>
        <w:t>Co</w:t>
      </w:r>
      <w:r w:rsidRPr="00991B50">
        <w:rPr>
          <w:rStyle w:val="cs9f0a404016"/>
          <w:lang w:val="uk-UA"/>
        </w:rPr>
        <w:t xml:space="preserve">., </w:t>
      </w:r>
      <w:r>
        <w:rPr>
          <w:rStyle w:val="cs9f0a404016"/>
        </w:rPr>
        <w:t>Inc</w:t>
      </w:r>
      <w:r w:rsidRPr="00991B50">
        <w:rPr>
          <w:rStyle w:val="cs9f0a404016"/>
          <w:lang w:val="uk-UA"/>
        </w:rPr>
        <w:t xml:space="preserve">., </w:t>
      </w:r>
      <w:r>
        <w:rPr>
          <w:rStyle w:val="cs9f0a404016"/>
        </w:rPr>
        <w:t>USA</w:t>
      </w:r>
      <w:r w:rsidRPr="00991B50">
        <w:rPr>
          <w:rStyle w:val="cs9f0a404016"/>
          <w:lang w:val="uk-UA"/>
        </w:rPr>
        <w:t xml:space="preserve">) </w:t>
      </w:r>
    </w:p>
    <w:p w14:paraId="0382D586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14:paraId="4D462C01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812F04B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9991D21" w14:textId="77777777" w:rsidR="00991B50" w:rsidRPr="00062221" w:rsidRDefault="00991B50" w:rsidP="00991B50">
      <w:pPr>
        <w:jc w:val="both"/>
        <w:rPr>
          <w:rStyle w:val="cs80d9435b17"/>
          <w:lang w:val="ru-RU"/>
        </w:rPr>
      </w:pPr>
      <w:r w:rsidRPr="00387B93">
        <w:rPr>
          <w:rFonts w:ascii="Arial" w:hAnsi="Arial" w:cs="Arial"/>
          <w:b/>
          <w:sz w:val="20"/>
          <w:szCs w:val="20"/>
          <w:lang w:val="ru-RU"/>
        </w:rPr>
        <w:t>21.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17"/>
          <w:lang w:val="ru-RU"/>
        </w:rPr>
        <w:t>Брошура дослідника Олапариб (</w:t>
      </w:r>
      <w:r>
        <w:rPr>
          <w:rStyle w:val="cs9b0062617"/>
        </w:rPr>
        <w:t>Olaparib</w:t>
      </w:r>
      <w:r w:rsidRPr="00062221">
        <w:rPr>
          <w:rStyle w:val="cs9b0062617"/>
          <w:lang w:val="ru-RU"/>
        </w:rPr>
        <w:t>) (</w:t>
      </w:r>
      <w:r>
        <w:rPr>
          <w:rStyle w:val="cs9b0062617"/>
        </w:rPr>
        <w:t>AZD</w:t>
      </w:r>
      <w:r w:rsidRPr="00062221">
        <w:rPr>
          <w:rStyle w:val="cs9b0062617"/>
          <w:lang w:val="ru-RU"/>
        </w:rPr>
        <w:t xml:space="preserve">2281, </w:t>
      </w:r>
      <w:r>
        <w:rPr>
          <w:rStyle w:val="cs9b0062617"/>
        </w:rPr>
        <w:t>KU</w:t>
      </w:r>
      <w:r w:rsidRPr="00062221">
        <w:rPr>
          <w:rStyle w:val="cs9b0062617"/>
          <w:lang w:val="ru-RU"/>
        </w:rPr>
        <w:t xml:space="preserve">-0059436), видання 21 від 31 січня 2022 року, англійською мовою; Україна, </w:t>
      </w:r>
      <w:r>
        <w:rPr>
          <w:rStyle w:val="cs9b0062617"/>
        </w:rPr>
        <w:t>MK</w:t>
      </w:r>
      <w:r w:rsidRPr="00062221">
        <w:rPr>
          <w:rStyle w:val="cs9b0062617"/>
          <w:lang w:val="ru-RU"/>
        </w:rPr>
        <w:t>-7339-013, Інформація та документ про інформовану згоду для пацієнта, версія 03 від 25 квітня 2022 р., українською мовою</w:t>
      </w:r>
      <w:r w:rsidRPr="00062221">
        <w:rPr>
          <w:rStyle w:val="cs9f0a404017"/>
          <w:lang w:val="ru-RU"/>
        </w:rPr>
        <w:t xml:space="preserve"> до протоколу клінічного дослідження «Рандомізоване, подвійне сліпе, плацебо-контрольоване дослідження </w:t>
      </w:r>
      <w:r>
        <w:rPr>
          <w:rStyle w:val="cs9f0a404017"/>
        </w:rPr>
        <w:t>III</w:t>
      </w:r>
      <w:r w:rsidRPr="00062221">
        <w:rPr>
          <w:rStyle w:val="cs9f0a404017"/>
          <w:lang w:val="ru-RU"/>
        </w:rPr>
        <w:t xml:space="preserve"> фази для оцінки </w:t>
      </w:r>
      <w:r w:rsidRPr="00062221">
        <w:rPr>
          <w:rStyle w:val="cs9b0062617"/>
          <w:lang w:val="ru-RU"/>
        </w:rPr>
        <w:t>пембролізумабу</w:t>
      </w:r>
      <w:r w:rsidRPr="00062221">
        <w:rPr>
          <w:rStyle w:val="cs9f0a404017"/>
          <w:lang w:val="ru-RU"/>
        </w:rPr>
        <w:t xml:space="preserve"> (</w:t>
      </w:r>
      <w:r>
        <w:rPr>
          <w:rStyle w:val="cs9f0a404017"/>
        </w:rPr>
        <w:t>MK</w:t>
      </w:r>
      <w:r w:rsidRPr="00062221">
        <w:rPr>
          <w:rStyle w:val="cs9f0a404017"/>
          <w:lang w:val="ru-RU"/>
        </w:rPr>
        <w:t>-3475) у поєднанні з супутньою хіміопроменевою терапією з подальшим введенням пембролізумабу з олапарибом (</w:t>
      </w:r>
      <w:r>
        <w:rPr>
          <w:rStyle w:val="cs9f0a404017"/>
        </w:rPr>
        <w:t>MK</w:t>
      </w:r>
      <w:r w:rsidRPr="00062221">
        <w:rPr>
          <w:rStyle w:val="cs9f0a404017"/>
          <w:lang w:val="ru-RU"/>
        </w:rPr>
        <w:t xml:space="preserve">-7339)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(ЛДРЛ)», код дослідження </w:t>
      </w:r>
      <w:r>
        <w:rPr>
          <w:rStyle w:val="cs9b0062617"/>
        </w:rPr>
        <w:t>MK</w:t>
      </w:r>
      <w:r w:rsidRPr="00062221">
        <w:rPr>
          <w:rStyle w:val="cs9b0062617"/>
          <w:lang w:val="ru-RU"/>
        </w:rPr>
        <w:t>-7339-013</w:t>
      </w:r>
      <w:r w:rsidRPr="00062221">
        <w:rPr>
          <w:rStyle w:val="cs9f0a404017"/>
          <w:lang w:val="ru-RU"/>
        </w:rPr>
        <w:t>, з інкорпорованою поправкою 03 від 16 липня 2021 року; спонсор - «Мерк Шарп Енд Доум Корп.», дочірнє підприємство «Мерк Енд Ко., Інк.», США (</w:t>
      </w:r>
      <w:r>
        <w:rPr>
          <w:rStyle w:val="cs9f0a404017"/>
        </w:rPr>
        <w:t>Merck</w:t>
      </w:r>
      <w:r w:rsidRPr="00062221">
        <w:rPr>
          <w:rStyle w:val="cs9f0a404017"/>
          <w:lang w:val="ru-RU"/>
        </w:rPr>
        <w:t xml:space="preserve"> </w:t>
      </w:r>
      <w:r>
        <w:rPr>
          <w:rStyle w:val="cs9f0a404017"/>
        </w:rPr>
        <w:t>Sharp</w:t>
      </w:r>
      <w:r w:rsidRPr="00062221">
        <w:rPr>
          <w:rStyle w:val="cs9f0a404017"/>
          <w:lang w:val="ru-RU"/>
        </w:rPr>
        <w:t xml:space="preserve"> &amp; </w:t>
      </w:r>
      <w:r>
        <w:rPr>
          <w:rStyle w:val="cs9f0a404017"/>
        </w:rPr>
        <w:t>Dohme</w:t>
      </w:r>
      <w:r w:rsidRPr="00062221">
        <w:rPr>
          <w:rStyle w:val="cs9f0a404017"/>
          <w:lang w:val="ru-RU"/>
        </w:rPr>
        <w:t xml:space="preserve"> </w:t>
      </w:r>
      <w:r>
        <w:rPr>
          <w:rStyle w:val="cs9f0a404017"/>
        </w:rPr>
        <w:t>Corp</w:t>
      </w:r>
      <w:r w:rsidRPr="00062221">
        <w:rPr>
          <w:rStyle w:val="cs9f0a404017"/>
          <w:lang w:val="ru-RU"/>
        </w:rPr>
        <w:t xml:space="preserve">., </w:t>
      </w:r>
      <w:r>
        <w:rPr>
          <w:rStyle w:val="cs9f0a404017"/>
        </w:rPr>
        <w:t>a</w:t>
      </w:r>
      <w:r w:rsidRPr="00062221">
        <w:rPr>
          <w:rStyle w:val="cs9f0a404017"/>
          <w:lang w:val="ru-RU"/>
        </w:rPr>
        <w:t xml:space="preserve"> </w:t>
      </w:r>
      <w:r>
        <w:rPr>
          <w:rStyle w:val="cs9f0a404017"/>
        </w:rPr>
        <w:t>subsidiary</w:t>
      </w:r>
      <w:r w:rsidRPr="00062221">
        <w:rPr>
          <w:rStyle w:val="cs9f0a404017"/>
          <w:lang w:val="ru-RU"/>
        </w:rPr>
        <w:t xml:space="preserve"> </w:t>
      </w:r>
      <w:r>
        <w:rPr>
          <w:rStyle w:val="cs9f0a404017"/>
        </w:rPr>
        <w:t>of</w:t>
      </w:r>
      <w:r w:rsidRPr="00062221">
        <w:rPr>
          <w:rStyle w:val="cs9f0a404017"/>
          <w:lang w:val="ru-RU"/>
        </w:rPr>
        <w:t xml:space="preserve"> </w:t>
      </w:r>
      <w:r>
        <w:rPr>
          <w:rStyle w:val="cs9f0a404017"/>
        </w:rPr>
        <w:t>Merck</w:t>
      </w:r>
      <w:r w:rsidRPr="00062221">
        <w:rPr>
          <w:rStyle w:val="cs9f0a404017"/>
          <w:lang w:val="ru-RU"/>
        </w:rPr>
        <w:t xml:space="preserve"> &amp; </w:t>
      </w:r>
      <w:r>
        <w:rPr>
          <w:rStyle w:val="cs9f0a404017"/>
        </w:rPr>
        <w:t>Co</w:t>
      </w:r>
      <w:r w:rsidRPr="00062221">
        <w:rPr>
          <w:rStyle w:val="cs9f0a404017"/>
          <w:lang w:val="ru-RU"/>
        </w:rPr>
        <w:t xml:space="preserve">., </w:t>
      </w:r>
      <w:r>
        <w:rPr>
          <w:rStyle w:val="cs9f0a404017"/>
        </w:rPr>
        <w:t>Inc</w:t>
      </w:r>
      <w:r w:rsidRPr="00062221">
        <w:rPr>
          <w:rStyle w:val="cs9f0a404017"/>
          <w:lang w:val="ru-RU"/>
        </w:rPr>
        <w:t xml:space="preserve">., </w:t>
      </w:r>
      <w:r>
        <w:rPr>
          <w:rStyle w:val="cs9f0a404017"/>
        </w:rPr>
        <w:t>USA</w:t>
      </w:r>
      <w:r w:rsidRPr="00062221">
        <w:rPr>
          <w:rStyle w:val="cs9f0a404017"/>
          <w:lang w:val="ru-RU"/>
        </w:rPr>
        <w:t xml:space="preserve">) </w:t>
      </w:r>
    </w:p>
    <w:p w14:paraId="71FF3115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14:paraId="660AF860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DE75D8E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FFCF2E4" w14:textId="77777777" w:rsidR="00991B50" w:rsidRPr="00062221" w:rsidRDefault="00991B50" w:rsidP="00991B50">
      <w:pPr>
        <w:jc w:val="both"/>
        <w:rPr>
          <w:rStyle w:val="cs80d9435b18"/>
          <w:lang w:val="ru-RU"/>
        </w:rPr>
      </w:pPr>
      <w:r w:rsidRPr="00387B93">
        <w:rPr>
          <w:rFonts w:ascii="Arial" w:hAnsi="Arial" w:cs="Arial"/>
          <w:b/>
          <w:sz w:val="20"/>
          <w:szCs w:val="20"/>
          <w:lang w:val="ru-RU"/>
        </w:rPr>
        <w:t>22.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18"/>
          <w:lang w:val="ru-RU"/>
        </w:rPr>
        <w:t xml:space="preserve">Брошура дослідника </w:t>
      </w:r>
      <w:r>
        <w:rPr>
          <w:rStyle w:val="cs9b0062618"/>
        </w:rPr>
        <w:t>AB</w:t>
      </w:r>
      <w:r w:rsidRPr="00062221">
        <w:rPr>
          <w:rStyle w:val="cs9b0062618"/>
          <w:lang w:val="ru-RU"/>
        </w:rPr>
        <w:t xml:space="preserve">-729, версія 5.0, від 08 листопада 2021 року, англійською мовою; Брошура дослідника </w:t>
      </w:r>
      <w:r>
        <w:rPr>
          <w:rStyle w:val="cs9b0062618"/>
        </w:rPr>
        <w:t>ATI</w:t>
      </w:r>
      <w:r w:rsidRPr="00062221">
        <w:rPr>
          <w:rStyle w:val="cs9b0062618"/>
          <w:lang w:val="ru-RU"/>
        </w:rPr>
        <w:t>-2173, версія 4.0, від 05 січня 2022 року, англійською мовою</w:t>
      </w:r>
      <w:r w:rsidRPr="00062221">
        <w:rPr>
          <w:rStyle w:val="cs9f0a404018"/>
          <w:lang w:val="ru-RU"/>
        </w:rPr>
        <w:t xml:space="preserve"> до протоколу клінічного дослідження «Фаза 2А, рандомізоване, подвійне сліпе, плацебо-контрольоване, багатоцентрове дослідження з визначення оптимальної дози для оцінки безпечності та ефективності препарату </w:t>
      </w:r>
      <w:r>
        <w:rPr>
          <w:rStyle w:val="cs9b0062618"/>
        </w:rPr>
        <w:t>ATI</w:t>
      </w:r>
      <w:r w:rsidRPr="00062221">
        <w:rPr>
          <w:rStyle w:val="cs9b0062618"/>
          <w:lang w:val="ru-RU"/>
        </w:rPr>
        <w:t xml:space="preserve"> 2173</w:t>
      </w:r>
      <w:r w:rsidRPr="00062221">
        <w:rPr>
          <w:rStyle w:val="cs9f0a404018"/>
          <w:lang w:val="ru-RU"/>
        </w:rPr>
        <w:t xml:space="preserve"> у комбінації з тенофовіру дизопроксилу фумаратом у пацієнтів з хронічною інфекцією вірусу гепатиту В та у пацієнтів з коінфекцією вірусу гепатиту </w:t>
      </w:r>
      <w:r>
        <w:rPr>
          <w:rStyle w:val="cs9f0a404018"/>
        </w:rPr>
        <w:t>D</w:t>
      </w:r>
      <w:r w:rsidRPr="00062221">
        <w:rPr>
          <w:rStyle w:val="cs9f0a404018"/>
          <w:lang w:val="ru-RU"/>
        </w:rPr>
        <w:t xml:space="preserve">», код дослідження </w:t>
      </w:r>
      <w:r>
        <w:rPr>
          <w:rStyle w:val="cs9b0062618"/>
        </w:rPr>
        <w:t>ANTT</w:t>
      </w:r>
      <w:r w:rsidRPr="00062221">
        <w:rPr>
          <w:rStyle w:val="cs9b0062618"/>
          <w:lang w:val="ru-RU"/>
        </w:rPr>
        <w:t>201</w:t>
      </w:r>
      <w:r w:rsidRPr="00062221">
        <w:rPr>
          <w:rStyle w:val="cs9f0a404018"/>
          <w:lang w:val="ru-RU"/>
        </w:rPr>
        <w:t xml:space="preserve">, версія 3.0, Поправка 02, від 10 вересня 2021 року; спонсор - Антіос Терапевтікс Інк., США / </w:t>
      </w:r>
      <w:r>
        <w:rPr>
          <w:rStyle w:val="cs9f0a404018"/>
        </w:rPr>
        <w:t>Antios</w:t>
      </w:r>
      <w:r w:rsidRPr="00062221">
        <w:rPr>
          <w:rStyle w:val="cs9f0a404018"/>
          <w:lang w:val="ru-RU"/>
        </w:rPr>
        <w:t xml:space="preserve"> </w:t>
      </w:r>
      <w:r>
        <w:rPr>
          <w:rStyle w:val="cs9f0a404018"/>
        </w:rPr>
        <w:t>Therapeutics</w:t>
      </w:r>
      <w:r w:rsidRPr="00062221">
        <w:rPr>
          <w:rStyle w:val="cs9f0a404018"/>
          <w:lang w:val="ru-RU"/>
        </w:rPr>
        <w:t xml:space="preserve">, </w:t>
      </w:r>
      <w:r>
        <w:rPr>
          <w:rStyle w:val="cs9f0a404018"/>
        </w:rPr>
        <w:t>Inc</w:t>
      </w:r>
      <w:r w:rsidRPr="00062221">
        <w:rPr>
          <w:rStyle w:val="cs9f0a404018"/>
          <w:lang w:val="ru-RU"/>
        </w:rPr>
        <w:t xml:space="preserve">., </w:t>
      </w:r>
      <w:r>
        <w:rPr>
          <w:rStyle w:val="cs9f0a404018"/>
        </w:rPr>
        <w:t>USA</w:t>
      </w:r>
    </w:p>
    <w:p w14:paraId="65FEFAA7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14:paraId="01E2D31B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5C95EA4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9409D62" w14:textId="77777777" w:rsidR="00991B50" w:rsidRPr="00387B93" w:rsidRDefault="00991B50" w:rsidP="00991B50">
      <w:pPr>
        <w:jc w:val="both"/>
        <w:rPr>
          <w:rStyle w:val="cs80d9435b19"/>
          <w:lang w:val="ru-RU"/>
        </w:rPr>
      </w:pPr>
      <w:r w:rsidRPr="00387B93">
        <w:rPr>
          <w:rFonts w:ascii="Arial" w:hAnsi="Arial" w:cs="Arial"/>
          <w:b/>
          <w:sz w:val="20"/>
          <w:szCs w:val="20"/>
          <w:lang w:val="ru-RU"/>
        </w:rPr>
        <w:t>23.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19"/>
          <w:lang w:val="ru-RU"/>
        </w:rPr>
        <w:t>Додаток 1 від 14 квітня 2022 р. до ІЛП/ФІЗ версія 2.0 англійською мовою; Додаток 1 від 14 квітня 2022 р. до ІЛП/ФІЗ версія 2.0 українською мовою; Згода на збір та обробку персональних даних українською мовою</w:t>
      </w:r>
      <w:r w:rsidRPr="00062221">
        <w:rPr>
          <w:rStyle w:val="cs9f0a404019"/>
          <w:lang w:val="ru-RU"/>
        </w:rPr>
        <w:t xml:space="preserve"> до протоколу клінічного дослідження «52-тижневе, рандомізоване, подвійне сліпе, плацебо контрольоване дослідження у паралельних групах з метою оцінки ефективності та безпечності двох доз препарату </w:t>
      </w:r>
      <w:r>
        <w:rPr>
          <w:rStyle w:val="cs9b0062619"/>
        </w:rPr>
        <w:t>CHF</w:t>
      </w:r>
      <w:r w:rsidRPr="00062221">
        <w:rPr>
          <w:rStyle w:val="cs9b0062619"/>
          <w:lang w:val="ru-RU"/>
        </w:rPr>
        <w:t>6001</w:t>
      </w:r>
      <w:r w:rsidRPr="00062221">
        <w:rPr>
          <w:rStyle w:val="cs9f0a404019"/>
          <w:lang w:val="ru-RU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>
        <w:rPr>
          <w:rStyle w:val="cs9b0062619"/>
        </w:rPr>
        <w:t>CLI</w:t>
      </w:r>
      <w:r w:rsidRPr="00062221">
        <w:rPr>
          <w:rStyle w:val="cs9b0062619"/>
          <w:lang w:val="ru-RU"/>
        </w:rPr>
        <w:t>-06001</w:t>
      </w:r>
      <w:r>
        <w:rPr>
          <w:rStyle w:val="cs9b0062619"/>
        </w:rPr>
        <w:t>AA</w:t>
      </w:r>
      <w:r w:rsidRPr="00062221">
        <w:rPr>
          <w:rStyle w:val="cs9b0062619"/>
          <w:lang w:val="ru-RU"/>
        </w:rPr>
        <w:t>1-04</w:t>
      </w:r>
      <w:r w:rsidRPr="00062221">
        <w:rPr>
          <w:rStyle w:val="cs9f0a404019"/>
          <w:lang w:val="ru-RU"/>
        </w:rPr>
        <w:t xml:space="preserve">, версія 2.0 від 03 травня 2021 року; спонсор - «К’єзі Фармацевтічі С.п.А.» </w:t>
      </w:r>
      <w:r w:rsidRPr="00387B93">
        <w:rPr>
          <w:rStyle w:val="cs9f0a404019"/>
          <w:lang w:val="ru-RU"/>
        </w:rPr>
        <w:t>[</w:t>
      </w:r>
      <w:r>
        <w:rPr>
          <w:rStyle w:val="cs9f0a404019"/>
        </w:rPr>
        <w:t>Chiesi</w:t>
      </w:r>
      <w:r w:rsidRPr="00387B93">
        <w:rPr>
          <w:rStyle w:val="cs9f0a404019"/>
          <w:lang w:val="ru-RU"/>
        </w:rPr>
        <w:t xml:space="preserve"> </w:t>
      </w:r>
      <w:r>
        <w:rPr>
          <w:rStyle w:val="cs9f0a404019"/>
        </w:rPr>
        <w:t>Farmaceutici</w:t>
      </w:r>
      <w:r w:rsidRPr="00387B93">
        <w:rPr>
          <w:rStyle w:val="cs9f0a404019"/>
          <w:lang w:val="ru-RU"/>
        </w:rPr>
        <w:t xml:space="preserve"> </w:t>
      </w:r>
      <w:r>
        <w:rPr>
          <w:rStyle w:val="cs9f0a404019"/>
        </w:rPr>
        <w:t>S</w:t>
      </w:r>
      <w:r w:rsidRPr="00387B93">
        <w:rPr>
          <w:rStyle w:val="cs9f0a404019"/>
          <w:lang w:val="ru-RU"/>
        </w:rPr>
        <w:t>.</w:t>
      </w:r>
      <w:r>
        <w:rPr>
          <w:rStyle w:val="cs9f0a404019"/>
        </w:rPr>
        <w:t>p</w:t>
      </w:r>
      <w:r w:rsidRPr="00387B93">
        <w:rPr>
          <w:rStyle w:val="cs9f0a404019"/>
          <w:lang w:val="ru-RU"/>
        </w:rPr>
        <w:t>.</w:t>
      </w:r>
      <w:r>
        <w:rPr>
          <w:rStyle w:val="cs9f0a404019"/>
        </w:rPr>
        <w:t>A</w:t>
      </w:r>
      <w:r w:rsidRPr="00387B93">
        <w:rPr>
          <w:rStyle w:val="cs9f0a404019"/>
          <w:lang w:val="ru-RU"/>
        </w:rPr>
        <w:t>.], Італія</w:t>
      </w:r>
    </w:p>
    <w:p w14:paraId="4EE2A76B" w14:textId="77777777" w:rsidR="00991B50" w:rsidRPr="00062221" w:rsidRDefault="00991B50" w:rsidP="00991B50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«ЛАБКОРП КЛІНІКАЛ ДЕВЕЛОПМЕНТ УКРАЇНА»</w:t>
      </w:r>
    </w:p>
    <w:p w14:paraId="683DA682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029C5FC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D9D1894" w14:textId="77777777" w:rsidR="00991B50" w:rsidRPr="00387B93" w:rsidRDefault="00991B50" w:rsidP="00991B50">
      <w:pPr>
        <w:jc w:val="both"/>
        <w:rPr>
          <w:rStyle w:val="cs80d9435b20"/>
          <w:lang w:val="ru-RU"/>
        </w:rPr>
      </w:pPr>
      <w:r w:rsidRPr="00387B93">
        <w:rPr>
          <w:rFonts w:ascii="Arial" w:hAnsi="Arial" w:cs="Arial"/>
          <w:b/>
          <w:sz w:val="20"/>
          <w:szCs w:val="20"/>
          <w:lang w:val="ru-RU"/>
        </w:rPr>
        <w:t>24.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20"/>
          <w:lang w:val="ru-RU"/>
        </w:rPr>
        <w:t>Додаток 1 від 14 квітня 2022 р. до ІЛП/ФІЗ версія 2.0 англійською мовою; Додаток 1 від 14 квітня 2022 р. до ІЛП/ФІЗ версія 2.0 українською мовою; Згода на збір та обробку персональних даних українською мовою</w:t>
      </w:r>
      <w:r w:rsidRPr="00062221">
        <w:rPr>
          <w:rStyle w:val="cs9f0a404020"/>
          <w:lang w:val="ru-RU"/>
        </w:rPr>
        <w:t xml:space="preserve"> до протоколу клінічного дослідження «52-тижневе, рандомізоване, подвійне сліпе, з подвійним маскуванням, з контролем плацебо та активним контролем дослідження (</w:t>
      </w:r>
      <w:r w:rsidRPr="00062221">
        <w:rPr>
          <w:rStyle w:val="cs9b0062620"/>
          <w:lang w:val="ru-RU"/>
        </w:rPr>
        <w:t>Рофлуміласт, Даліресп®</w:t>
      </w:r>
      <w:r w:rsidRPr="00062221">
        <w:rPr>
          <w:rStyle w:val="cs9f0a404020"/>
          <w:lang w:val="ru-RU"/>
        </w:rPr>
        <w:t xml:space="preserve"> 500 мкг), що проводиться в паралельних групах з метою оцінки ефективності та безпечності двох доз препарату </w:t>
      </w:r>
      <w:r>
        <w:rPr>
          <w:rStyle w:val="cs9f0a404020"/>
        </w:rPr>
        <w:t>CHF</w:t>
      </w:r>
      <w:r w:rsidRPr="00062221">
        <w:rPr>
          <w:rStyle w:val="cs9f0a404020"/>
          <w:lang w:val="ru-RU"/>
        </w:rPr>
        <w:t xml:space="preserve">6001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>
        <w:rPr>
          <w:rStyle w:val="cs9b0062620"/>
        </w:rPr>
        <w:t>CLI</w:t>
      </w:r>
      <w:r w:rsidRPr="00062221">
        <w:rPr>
          <w:rStyle w:val="cs9b0062620"/>
          <w:lang w:val="ru-RU"/>
        </w:rPr>
        <w:t>-06001</w:t>
      </w:r>
      <w:r>
        <w:rPr>
          <w:rStyle w:val="cs9b0062620"/>
        </w:rPr>
        <w:t>AA</w:t>
      </w:r>
      <w:r w:rsidRPr="00062221">
        <w:rPr>
          <w:rStyle w:val="cs9b0062620"/>
          <w:lang w:val="ru-RU"/>
        </w:rPr>
        <w:t>1-05</w:t>
      </w:r>
      <w:r w:rsidRPr="00062221">
        <w:rPr>
          <w:rStyle w:val="cs9f0a404020"/>
          <w:lang w:val="ru-RU"/>
        </w:rPr>
        <w:t xml:space="preserve">, версія 2.0 від 03 травня 2021 року; спонсор - «К’єзі Фармацевтічі С.п.А.» </w:t>
      </w:r>
      <w:r w:rsidRPr="00387B93">
        <w:rPr>
          <w:rStyle w:val="cs9f0a404020"/>
          <w:lang w:val="ru-RU"/>
        </w:rPr>
        <w:t>[</w:t>
      </w:r>
      <w:r>
        <w:rPr>
          <w:rStyle w:val="cs9f0a404020"/>
        </w:rPr>
        <w:t>Chiesi</w:t>
      </w:r>
      <w:r w:rsidRPr="00387B93">
        <w:rPr>
          <w:rStyle w:val="cs9f0a404020"/>
          <w:lang w:val="ru-RU"/>
        </w:rPr>
        <w:t xml:space="preserve"> </w:t>
      </w:r>
      <w:r>
        <w:rPr>
          <w:rStyle w:val="cs9f0a404020"/>
        </w:rPr>
        <w:t>Farmaceutici</w:t>
      </w:r>
      <w:r w:rsidRPr="00387B93">
        <w:rPr>
          <w:rStyle w:val="cs9f0a404020"/>
          <w:lang w:val="ru-RU"/>
        </w:rPr>
        <w:t xml:space="preserve"> </w:t>
      </w:r>
      <w:r>
        <w:rPr>
          <w:rStyle w:val="cs9f0a404020"/>
        </w:rPr>
        <w:t>S</w:t>
      </w:r>
      <w:r w:rsidRPr="00387B93">
        <w:rPr>
          <w:rStyle w:val="cs9f0a404020"/>
          <w:lang w:val="ru-RU"/>
        </w:rPr>
        <w:t>.</w:t>
      </w:r>
      <w:r>
        <w:rPr>
          <w:rStyle w:val="cs9f0a404020"/>
        </w:rPr>
        <w:t>p</w:t>
      </w:r>
      <w:r w:rsidRPr="00387B93">
        <w:rPr>
          <w:rStyle w:val="cs9f0a404020"/>
          <w:lang w:val="ru-RU"/>
        </w:rPr>
        <w:t>.</w:t>
      </w:r>
      <w:r>
        <w:rPr>
          <w:rStyle w:val="cs9f0a404020"/>
        </w:rPr>
        <w:t>A</w:t>
      </w:r>
      <w:r w:rsidRPr="00387B93">
        <w:rPr>
          <w:rStyle w:val="cs9f0a404020"/>
          <w:lang w:val="ru-RU"/>
        </w:rPr>
        <w:t>.], Італія</w:t>
      </w:r>
    </w:p>
    <w:p w14:paraId="0EC4E346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«ЛАБКОРП КЛІНІКАЛ ДЕВЕЛОПМЕНТ УКРАЇНА»</w:t>
      </w:r>
    </w:p>
    <w:p w14:paraId="324FB17F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6593066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6A29C0A" w14:textId="77777777" w:rsidR="00991B50" w:rsidRPr="001876C5" w:rsidRDefault="00991B50" w:rsidP="00991B50">
      <w:pPr>
        <w:jc w:val="both"/>
        <w:rPr>
          <w:rStyle w:val="cs80d9435b21"/>
          <w:lang w:val="ru-RU"/>
        </w:rPr>
      </w:pPr>
      <w:r w:rsidRPr="001876C5">
        <w:rPr>
          <w:rFonts w:ascii="Arial" w:hAnsi="Arial" w:cs="Arial"/>
          <w:b/>
          <w:sz w:val="20"/>
          <w:szCs w:val="20"/>
          <w:lang w:val="ru-RU"/>
        </w:rPr>
        <w:t>25.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21"/>
          <w:lang w:val="ru-RU"/>
        </w:rPr>
        <w:t xml:space="preserve">Оновлена брошура дослідника </w:t>
      </w:r>
      <w:r>
        <w:rPr>
          <w:rStyle w:val="cs9b0062621"/>
        </w:rPr>
        <w:t>Retifanlimab</w:t>
      </w:r>
      <w:r w:rsidRPr="00062221">
        <w:rPr>
          <w:rStyle w:val="cs9b0062621"/>
          <w:lang w:val="ru-RU"/>
        </w:rPr>
        <w:t xml:space="preserve"> (також відомий як </w:t>
      </w:r>
      <w:r>
        <w:rPr>
          <w:rStyle w:val="cs9b0062621"/>
        </w:rPr>
        <w:t>MGA</w:t>
      </w:r>
      <w:r w:rsidRPr="00062221">
        <w:rPr>
          <w:rStyle w:val="cs9b0062621"/>
          <w:lang w:val="ru-RU"/>
        </w:rPr>
        <w:t xml:space="preserve">012 або </w:t>
      </w:r>
      <w:r>
        <w:rPr>
          <w:rStyle w:val="cs9b0062621"/>
        </w:rPr>
        <w:t>INCMGA</w:t>
      </w:r>
      <w:r w:rsidRPr="00062221">
        <w:rPr>
          <w:rStyle w:val="cs9b0062621"/>
          <w:lang w:val="ru-RU"/>
        </w:rPr>
        <w:t xml:space="preserve">00012), версія 8.0 від 10 листопада 2021 р.; Оновлена </w:t>
      </w:r>
      <w:r>
        <w:rPr>
          <w:rStyle w:val="cs9b0062621"/>
        </w:rPr>
        <w:t>CP</w:t>
      </w:r>
      <w:r w:rsidRPr="00062221">
        <w:rPr>
          <w:rStyle w:val="cs9b0062621"/>
          <w:lang w:val="ru-RU"/>
        </w:rPr>
        <w:t>-</w:t>
      </w:r>
      <w:r>
        <w:rPr>
          <w:rStyle w:val="cs9b0062621"/>
        </w:rPr>
        <w:t>MGA</w:t>
      </w:r>
      <w:r w:rsidRPr="00062221">
        <w:rPr>
          <w:rStyle w:val="cs9b0062621"/>
          <w:lang w:val="ru-RU"/>
        </w:rPr>
        <w:t>271-06, Інформація для пацієнта та форма інформованої згоди для України українською та російською мовами, остаточна версія 4.0 від 31 березня 2022 р. на основі майстер-версії для Європи англійською мовою, остаточна версія 4.0 від 28 лютого 2022 р.</w:t>
      </w:r>
      <w:r w:rsidRPr="00062221">
        <w:rPr>
          <w:rStyle w:val="cs9f0a404021"/>
          <w:lang w:val="ru-RU"/>
        </w:rPr>
        <w:t xml:space="preserve"> до протоколу клінічного дослідження «Відкрите дослідження фази 2 для оцінки </w:t>
      </w:r>
      <w:r w:rsidRPr="00062221">
        <w:rPr>
          <w:rStyle w:val="cs9b0062621"/>
          <w:lang w:val="ru-RU"/>
        </w:rPr>
        <w:t>еноблітузумабу</w:t>
      </w:r>
      <w:r w:rsidRPr="00062221">
        <w:rPr>
          <w:rStyle w:val="cs9f0a404021"/>
          <w:lang w:val="ru-RU"/>
        </w:rPr>
        <w:t xml:space="preserve"> в комбінації з ретифанлімабом або теботелімабом у першій лінії лікування пацієнтів з рецидивуючим або метастатичним плоскоклітинним раком голови та шиї», код дослідження </w:t>
      </w:r>
      <w:r>
        <w:rPr>
          <w:rStyle w:val="cs9b0062621"/>
        </w:rPr>
        <w:t>CP</w:t>
      </w:r>
      <w:r w:rsidRPr="00062221">
        <w:rPr>
          <w:rStyle w:val="cs9b0062621"/>
          <w:lang w:val="ru-RU"/>
        </w:rPr>
        <w:t>-</w:t>
      </w:r>
      <w:r>
        <w:rPr>
          <w:rStyle w:val="cs9b0062621"/>
        </w:rPr>
        <w:t>MGA</w:t>
      </w:r>
      <w:r w:rsidRPr="00062221">
        <w:rPr>
          <w:rStyle w:val="cs9b0062621"/>
          <w:lang w:val="ru-RU"/>
        </w:rPr>
        <w:t>271-06</w:t>
      </w:r>
      <w:r w:rsidRPr="00062221">
        <w:rPr>
          <w:rStyle w:val="cs9f0a404021"/>
          <w:lang w:val="ru-RU"/>
        </w:rPr>
        <w:t xml:space="preserve">, поправка 1, від 16 грудня 2020; спонсор - МакроДженікс, Інк. </w:t>
      </w:r>
      <w:r w:rsidRPr="001876C5">
        <w:rPr>
          <w:rStyle w:val="cs9f0a404021"/>
          <w:lang w:val="ru-RU"/>
        </w:rPr>
        <w:t>(</w:t>
      </w:r>
      <w:r>
        <w:rPr>
          <w:rStyle w:val="cs9f0a404021"/>
        </w:rPr>
        <w:t>MacroGenics</w:t>
      </w:r>
      <w:r w:rsidRPr="001876C5">
        <w:rPr>
          <w:rStyle w:val="cs9f0a404021"/>
          <w:lang w:val="ru-RU"/>
        </w:rPr>
        <w:t xml:space="preserve">, </w:t>
      </w:r>
      <w:r>
        <w:rPr>
          <w:rStyle w:val="cs9f0a404021"/>
        </w:rPr>
        <w:t>Inc</w:t>
      </w:r>
      <w:r w:rsidRPr="001876C5">
        <w:rPr>
          <w:rStyle w:val="cs9f0a404021"/>
          <w:lang w:val="ru-RU"/>
        </w:rPr>
        <w:t>.), США</w:t>
      </w:r>
    </w:p>
    <w:p w14:paraId="7748DD15" w14:textId="77777777" w:rsidR="00991B50" w:rsidRPr="00062221" w:rsidRDefault="00991B50" w:rsidP="00991B50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 xml:space="preserve">Заявник - Товариство з обмеженою відповідальністю «КЦР Україна» </w:t>
      </w:r>
    </w:p>
    <w:p w14:paraId="41566A56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B3A3AE3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3F1E18A" w14:textId="77777777" w:rsidR="00991B50" w:rsidRPr="00062221" w:rsidRDefault="00991B50" w:rsidP="00991B50">
      <w:pPr>
        <w:jc w:val="both"/>
        <w:rPr>
          <w:rStyle w:val="cs80d9435b22"/>
          <w:lang w:val="ru-RU"/>
        </w:rPr>
      </w:pPr>
      <w:r w:rsidRPr="001876C5">
        <w:rPr>
          <w:rFonts w:ascii="Arial" w:hAnsi="Arial" w:cs="Arial"/>
          <w:b/>
          <w:sz w:val="20"/>
          <w:szCs w:val="20"/>
          <w:lang w:val="ru-RU"/>
        </w:rPr>
        <w:t>26.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22"/>
          <w:lang w:val="ru-RU"/>
        </w:rPr>
        <w:t xml:space="preserve">Доповнення до інформаційного листка та форми інформованої згоди, версія </w:t>
      </w:r>
      <w:r>
        <w:rPr>
          <w:rStyle w:val="cs9b0062622"/>
        </w:rPr>
        <w:t>V</w:t>
      </w:r>
      <w:r w:rsidRPr="00062221">
        <w:rPr>
          <w:rStyle w:val="cs9b0062622"/>
          <w:lang w:val="ru-RU"/>
        </w:rPr>
        <w:t>1.0</w:t>
      </w:r>
      <w:r>
        <w:rPr>
          <w:rStyle w:val="cs9b0062622"/>
        </w:rPr>
        <w:t>UKR</w:t>
      </w:r>
      <w:r w:rsidRPr="00062221">
        <w:rPr>
          <w:rStyle w:val="cs9b0062622"/>
          <w:lang w:val="ru-RU"/>
        </w:rPr>
        <w:t>(</w:t>
      </w:r>
      <w:r>
        <w:rPr>
          <w:rStyle w:val="cs9b0062622"/>
        </w:rPr>
        <w:t>uk</w:t>
      </w:r>
      <w:r w:rsidRPr="00062221">
        <w:rPr>
          <w:rStyle w:val="cs9b0062622"/>
          <w:lang w:val="ru-RU"/>
        </w:rPr>
        <w:t xml:space="preserve">)1.1 від 31 березня 2022 року, переклад українською мовою від 04 травня 2022 року; Доповнення до інформаційного листка та форми інформованої згоди, версія </w:t>
      </w:r>
      <w:r>
        <w:rPr>
          <w:rStyle w:val="cs9b0062622"/>
        </w:rPr>
        <w:t>V</w:t>
      </w:r>
      <w:r w:rsidRPr="00062221">
        <w:rPr>
          <w:rStyle w:val="cs9b0062622"/>
          <w:lang w:val="ru-RU"/>
        </w:rPr>
        <w:t>1.0</w:t>
      </w:r>
      <w:r>
        <w:rPr>
          <w:rStyle w:val="cs9b0062622"/>
        </w:rPr>
        <w:t>UKR</w:t>
      </w:r>
      <w:r w:rsidRPr="00062221">
        <w:rPr>
          <w:rStyle w:val="cs9b0062622"/>
          <w:lang w:val="ru-RU"/>
        </w:rPr>
        <w:t>(</w:t>
      </w:r>
      <w:r>
        <w:rPr>
          <w:rStyle w:val="cs9b0062622"/>
        </w:rPr>
        <w:t>ru</w:t>
      </w:r>
      <w:r w:rsidRPr="00062221">
        <w:rPr>
          <w:rStyle w:val="cs9b0062622"/>
          <w:lang w:val="ru-RU"/>
        </w:rPr>
        <w:t>)1.1 від 31 березня 2022 року, переклад російською мовою від 04 травня 2022 року</w:t>
      </w:r>
      <w:r w:rsidRPr="00062221">
        <w:rPr>
          <w:rStyle w:val="cs9f0a404022"/>
          <w:lang w:val="ru-RU"/>
        </w:rPr>
        <w:t xml:space="preserve"> до протоколу клінічного дослідження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</w:r>
      <w:r>
        <w:rPr>
          <w:rStyle w:val="cs9b0062622"/>
        </w:rPr>
        <w:t>SEP</w:t>
      </w:r>
      <w:r w:rsidRPr="00062221">
        <w:rPr>
          <w:rStyle w:val="cs9b0062622"/>
          <w:lang w:val="ru-RU"/>
        </w:rPr>
        <w:t>-363856</w:t>
      </w:r>
      <w:r w:rsidRPr="00062221">
        <w:rPr>
          <w:rStyle w:val="cs9f0a404022"/>
          <w:lang w:val="ru-RU"/>
        </w:rPr>
        <w:t xml:space="preserve"> у пацієнтів із шизофренією у гострому психотичному епізоді», код дослідження </w:t>
      </w:r>
      <w:r>
        <w:rPr>
          <w:rStyle w:val="cs9b0062622"/>
        </w:rPr>
        <w:t>SEP</w:t>
      </w:r>
      <w:r w:rsidRPr="00062221">
        <w:rPr>
          <w:rStyle w:val="cs9b0062622"/>
          <w:lang w:val="ru-RU"/>
        </w:rPr>
        <w:t>361-301</w:t>
      </w:r>
      <w:r w:rsidRPr="00062221">
        <w:rPr>
          <w:rStyle w:val="cs9f0a404022"/>
          <w:lang w:val="ru-RU"/>
        </w:rPr>
        <w:t>, версія 4.00 з інкорпорованою суттєвою поправкою 3.00 від 26 січня 2021 року; спонсор - «Суновіон Фармасьютікалс Інк.» (</w:t>
      </w:r>
      <w:r>
        <w:rPr>
          <w:rStyle w:val="cs9f0a404022"/>
        </w:rPr>
        <w:t>Sunovion</w:t>
      </w:r>
      <w:r w:rsidRPr="00062221">
        <w:rPr>
          <w:rStyle w:val="cs9f0a404022"/>
          <w:lang w:val="ru-RU"/>
        </w:rPr>
        <w:t xml:space="preserve"> </w:t>
      </w:r>
      <w:r>
        <w:rPr>
          <w:rStyle w:val="cs9f0a404022"/>
        </w:rPr>
        <w:t>Pharmaceuticals</w:t>
      </w:r>
      <w:r w:rsidRPr="00062221">
        <w:rPr>
          <w:rStyle w:val="cs9f0a404022"/>
          <w:lang w:val="ru-RU"/>
        </w:rPr>
        <w:t xml:space="preserve"> </w:t>
      </w:r>
      <w:r>
        <w:rPr>
          <w:rStyle w:val="cs9f0a404022"/>
        </w:rPr>
        <w:t>Inc</w:t>
      </w:r>
      <w:r w:rsidRPr="00062221">
        <w:rPr>
          <w:rStyle w:val="cs9f0a404022"/>
          <w:lang w:val="ru-RU"/>
        </w:rPr>
        <w:t>.), США</w:t>
      </w:r>
    </w:p>
    <w:p w14:paraId="21666B7D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14:paraId="713653BA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C37050D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5C98E93" w14:textId="77777777" w:rsidR="00991B50" w:rsidRPr="00062221" w:rsidRDefault="00991B50" w:rsidP="00991B50">
      <w:pPr>
        <w:jc w:val="both"/>
        <w:rPr>
          <w:rStyle w:val="cs80d9435b23"/>
          <w:lang w:val="ru-RU"/>
        </w:rPr>
      </w:pPr>
      <w:r w:rsidRPr="001876C5">
        <w:rPr>
          <w:rFonts w:ascii="Arial" w:hAnsi="Arial" w:cs="Arial"/>
          <w:b/>
          <w:sz w:val="20"/>
          <w:szCs w:val="20"/>
          <w:lang w:val="ru-RU"/>
        </w:rPr>
        <w:t>27.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23"/>
          <w:lang w:val="ru-RU"/>
        </w:rPr>
        <w:t xml:space="preserve">Доповнення до інформаційного листка та форми інформованої згоди, версія </w:t>
      </w:r>
      <w:r>
        <w:rPr>
          <w:rStyle w:val="cs9b0062623"/>
        </w:rPr>
        <w:t>V</w:t>
      </w:r>
      <w:r w:rsidRPr="00062221">
        <w:rPr>
          <w:rStyle w:val="cs9b0062623"/>
          <w:lang w:val="ru-RU"/>
        </w:rPr>
        <w:t>1.0</w:t>
      </w:r>
      <w:r>
        <w:rPr>
          <w:rStyle w:val="cs9b0062623"/>
        </w:rPr>
        <w:t>UKR</w:t>
      </w:r>
      <w:r w:rsidRPr="00062221">
        <w:rPr>
          <w:rStyle w:val="cs9b0062623"/>
          <w:lang w:val="ru-RU"/>
        </w:rPr>
        <w:t>(</w:t>
      </w:r>
      <w:r>
        <w:rPr>
          <w:rStyle w:val="cs9b0062623"/>
        </w:rPr>
        <w:t>uk</w:t>
      </w:r>
      <w:r w:rsidRPr="00062221">
        <w:rPr>
          <w:rStyle w:val="cs9b0062623"/>
          <w:lang w:val="ru-RU"/>
        </w:rPr>
        <w:t xml:space="preserve">)1.1 від 31 березня 2022 року, переклад українською мовою від 04 травня 2022 року; Доповнення до інформаційного листка та форми інформованої згоди, версія </w:t>
      </w:r>
      <w:r>
        <w:rPr>
          <w:rStyle w:val="cs9b0062623"/>
        </w:rPr>
        <w:t>V</w:t>
      </w:r>
      <w:r w:rsidRPr="00062221">
        <w:rPr>
          <w:rStyle w:val="cs9b0062623"/>
          <w:lang w:val="ru-RU"/>
        </w:rPr>
        <w:t>1.0</w:t>
      </w:r>
      <w:r>
        <w:rPr>
          <w:rStyle w:val="cs9b0062623"/>
        </w:rPr>
        <w:t>UKR</w:t>
      </w:r>
      <w:r w:rsidRPr="00062221">
        <w:rPr>
          <w:rStyle w:val="cs9b0062623"/>
          <w:lang w:val="ru-RU"/>
        </w:rPr>
        <w:t>(</w:t>
      </w:r>
      <w:r>
        <w:rPr>
          <w:rStyle w:val="cs9b0062623"/>
        </w:rPr>
        <w:t>ru</w:t>
      </w:r>
      <w:r w:rsidRPr="00062221">
        <w:rPr>
          <w:rStyle w:val="cs9b0062623"/>
          <w:lang w:val="ru-RU"/>
        </w:rPr>
        <w:t>)1.1 від 31 березня 2022 року, переклад російською мовою від 04 травня 2022 року</w:t>
      </w:r>
      <w:r w:rsidRPr="00062221">
        <w:rPr>
          <w:rStyle w:val="cs9f0a404023"/>
          <w:lang w:val="ru-RU"/>
        </w:rPr>
        <w:t xml:space="preserve"> до протоколу клінічного випробування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</w:r>
      <w:r>
        <w:rPr>
          <w:rStyle w:val="cs9b0062623"/>
        </w:rPr>
        <w:t>SEP</w:t>
      </w:r>
      <w:r w:rsidRPr="00062221">
        <w:rPr>
          <w:rStyle w:val="cs9b0062623"/>
          <w:lang w:val="ru-RU"/>
        </w:rPr>
        <w:t>-363856</w:t>
      </w:r>
      <w:r w:rsidRPr="00062221">
        <w:rPr>
          <w:rStyle w:val="cs9f0a404023"/>
          <w:lang w:val="ru-RU"/>
        </w:rPr>
        <w:t xml:space="preserve"> у пацієнтів із шизофренією у гострому психотичному епізоді», код дослідження </w:t>
      </w:r>
      <w:r>
        <w:rPr>
          <w:rStyle w:val="cs9b0062623"/>
        </w:rPr>
        <w:t>SEP</w:t>
      </w:r>
      <w:r w:rsidRPr="00062221">
        <w:rPr>
          <w:rStyle w:val="cs9b0062623"/>
          <w:lang w:val="ru-RU"/>
        </w:rPr>
        <w:t>361-302</w:t>
      </w:r>
      <w:r w:rsidRPr="00062221">
        <w:rPr>
          <w:rStyle w:val="cs9f0a404023"/>
          <w:lang w:val="ru-RU"/>
        </w:rPr>
        <w:t>, версія 3.00 з інкорпорованою суттєвою поправкою 2.00 від 26 січня 2021 року; спонсор - «Суновіон Фармасьютікалс Інк.» (</w:t>
      </w:r>
      <w:r>
        <w:rPr>
          <w:rStyle w:val="cs9f0a404023"/>
        </w:rPr>
        <w:t>Sunovion</w:t>
      </w:r>
      <w:r w:rsidRPr="00062221">
        <w:rPr>
          <w:rStyle w:val="cs9f0a404023"/>
          <w:lang w:val="ru-RU"/>
        </w:rPr>
        <w:t xml:space="preserve"> </w:t>
      </w:r>
      <w:r>
        <w:rPr>
          <w:rStyle w:val="cs9f0a404023"/>
        </w:rPr>
        <w:t>Pharmaceuticals</w:t>
      </w:r>
      <w:r w:rsidRPr="00062221">
        <w:rPr>
          <w:rStyle w:val="cs9f0a404023"/>
          <w:lang w:val="ru-RU"/>
        </w:rPr>
        <w:t xml:space="preserve"> </w:t>
      </w:r>
      <w:r>
        <w:rPr>
          <w:rStyle w:val="cs9f0a404023"/>
        </w:rPr>
        <w:t>Inc</w:t>
      </w:r>
      <w:r w:rsidRPr="00062221">
        <w:rPr>
          <w:rStyle w:val="cs9f0a404023"/>
          <w:lang w:val="ru-RU"/>
        </w:rPr>
        <w:t>.), США</w:t>
      </w:r>
    </w:p>
    <w:p w14:paraId="506F88D9" w14:textId="77777777" w:rsidR="00991B50" w:rsidRPr="00062221" w:rsidRDefault="00991B50" w:rsidP="00991B50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14:paraId="61E1D8F4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04CE69A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137733F" w14:textId="77777777" w:rsidR="00991B50" w:rsidRPr="00062221" w:rsidRDefault="00991B50" w:rsidP="00991B50">
      <w:pPr>
        <w:jc w:val="both"/>
        <w:rPr>
          <w:rStyle w:val="cs80d9435b24"/>
          <w:lang w:val="ru-RU"/>
        </w:rPr>
      </w:pPr>
      <w:r w:rsidRPr="001876C5">
        <w:rPr>
          <w:rFonts w:ascii="Arial" w:hAnsi="Arial" w:cs="Arial"/>
          <w:b/>
          <w:sz w:val="20"/>
          <w:szCs w:val="20"/>
          <w:lang w:val="ru-RU"/>
        </w:rPr>
        <w:t>28.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24"/>
          <w:lang w:val="ru-RU"/>
        </w:rPr>
        <w:t xml:space="preserve">Доповнення до інформаційного листка та форми інформованої згоди, версія </w:t>
      </w:r>
      <w:r>
        <w:rPr>
          <w:rStyle w:val="cs9b0062624"/>
        </w:rPr>
        <w:t>V</w:t>
      </w:r>
      <w:r w:rsidRPr="00062221">
        <w:rPr>
          <w:rStyle w:val="cs9b0062624"/>
          <w:lang w:val="ru-RU"/>
        </w:rPr>
        <w:t>1.0</w:t>
      </w:r>
      <w:r>
        <w:rPr>
          <w:rStyle w:val="cs9b0062624"/>
        </w:rPr>
        <w:t>UKR</w:t>
      </w:r>
      <w:r w:rsidRPr="00062221">
        <w:rPr>
          <w:rStyle w:val="cs9b0062624"/>
          <w:lang w:val="ru-RU"/>
        </w:rPr>
        <w:t>(</w:t>
      </w:r>
      <w:r>
        <w:rPr>
          <w:rStyle w:val="cs9b0062624"/>
        </w:rPr>
        <w:t>uk</w:t>
      </w:r>
      <w:r w:rsidRPr="00062221">
        <w:rPr>
          <w:rStyle w:val="cs9b0062624"/>
          <w:lang w:val="ru-RU"/>
        </w:rPr>
        <w:t xml:space="preserve">)1.1 від 31 березня 2022 року, переклад українською мовою від 04 травня 2022 року; Доповнення до інформаційного листка та форми інформованої згоди, версія </w:t>
      </w:r>
      <w:r>
        <w:rPr>
          <w:rStyle w:val="cs9b0062624"/>
        </w:rPr>
        <w:t>V</w:t>
      </w:r>
      <w:r w:rsidRPr="00062221">
        <w:rPr>
          <w:rStyle w:val="cs9b0062624"/>
          <w:lang w:val="ru-RU"/>
        </w:rPr>
        <w:t>1.0</w:t>
      </w:r>
      <w:r>
        <w:rPr>
          <w:rStyle w:val="cs9b0062624"/>
        </w:rPr>
        <w:t>UKR</w:t>
      </w:r>
      <w:r w:rsidRPr="00062221">
        <w:rPr>
          <w:rStyle w:val="cs9b0062624"/>
          <w:lang w:val="ru-RU"/>
        </w:rPr>
        <w:t>(</w:t>
      </w:r>
      <w:r>
        <w:rPr>
          <w:rStyle w:val="cs9b0062624"/>
        </w:rPr>
        <w:t>ru</w:t>
      </w:r>
      <w:r w:rsidRPr="00062221">
        <w:rPr>
          <w:rStyle w:val="cs9b0062624"/>
          <w:lang w:val="ru-RU"/>
        </w:rPr>
        <w:t>)1.1 від 31 березня 2022 року, переклад російською мовою від 04 травня 2022 року</w:t>
      </w:r>
      <w:r w:rsidRPr="00062221">
        <w:rPr>
          <w:rStyle w:val="cs9f0a404024"/>
          <w:lang w:val="ru-RU"/>
        </w:rPr>
        <w:t xml:space="preserve"> до протоколу клінічного випробування «Відкрите розширене дослідження для оцінки безпечності та переносимості препарату </w:t>
      </w:r>
      <w:r>
        <w:rPr>
          <w:rStyle w:val="cs9b0062624"/>
        </w:rPr>
        <w:t>SEP</w:t>
      </w:r>
      <w:r w:rsidRPr="00062221">
        <w:rPr>
          <w:rStyle w:val="cs9b0062624"/>
          <w:lang w:val="ru-RU"/>
        </w:rPr>
        <w:t>-363856</w:t>
      </w:r>
      <w:r w:rsidRPr="00062221">
        <w:rPr>
          <w:rStyle w:val="cs9f0a404024"/>
          <w:lang w:val="ru-RU"/>
        </w:rPr>
        <w:t xml:space="preserve"> у пацієнтів із шизофренією», код дослідження </w:t>
      </w:r>
      <w:r>
        <w:rPr>
          <w:rStyle w:val="cs9b0062624"/>
        </w:rPr>
        <w:t>SEP</w:t>
      </w:r>
      <w:r w:rsidRPr="00062221">
        <w:rPr>
          <w:rStyle w:val="cs9b0062624"/>
          <w:lang w:val="ru-RU"/>
        </w:rPr>
        <w:t>361-303</w:t>
      </w:r>
      <w:r w:rsidRPr="00062221">
        <w:rPr>
          <w:rStyle w:val="cs9f0a404024"/>
          <w:lang w:val="ru-RU"/>
        </w:rPr>
        <w:t>, версія 3.01 з інкорпорованою несуттєвою поправкою 2.00 від 25 січня 2021 року; спонсор - «Суновіон Фармасьютікалс Інк.» (</w:t>
      </w:r>
      <w:r>
        <w:rPr>
          <w:rStyle w:val="cs9f0a404024"/>
        </w:rPr>
        <w:t>Sunovion</w:t>
      </w:r>
      <w:r w:rsidRPr="00062221">
        <w:rPr>
          <w:rStyle w:val="cs9f0a404024"/>
          <w:lang w:val="ru-RU"/>
        </w:rPr>
        <w:t xml:space="preserve"> </w:t>
      </w:r>
      <w:r>
        <w:rPr>
          <w:rStyle w:val="cs9f0a404024"/>
        </w:rPr>
        <w:t>Pharmaceuticals</w:t>
      </w:r>
      <w:r w:rsidRPr="00062221">
        <w:rPr>
          <w:rStyle w:val="cs9f0a404024"/>
          <w:lang w:val="ru-RU"/>
        </w:rPr>
        <w:t xml:space="preserve"> </w:t>
      </w:r>
      <w:r>
        <w:rPr>
          <w:rStyle w:val="cs9f0a404024"/>
        </w:rPr>
        <w:t>Inc</w:t>
      </w:r>
      <w:r w:rsidRPr="00062221">
        <w:rPr>
          <w:rStyle w:val="cs9f0a404024"/>
          <w:lang w:val="ru-RU"/>
        </w:rPr>
        <w:t>.), США</w:t>
      </w:r>
    </w:p>
    <w:p w14:paraId="174CEE70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14:paraId="7D63FB27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FA6F768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36E54E1" w14:textId="77777777" w:rsidR="00991B50" w:rsidRPr="00062221" w:rsidRDefault="00991B50" w:rsidP="00991B50">
      <w:pPr>
        <w:jc w:val="both"/>
        <w:rPr>
          <w:rStyle w:val="cs80d9435b25"/>
          <w:lang w:val="ru-RU"/>
        </w:rPr>
      </w:pPr>
      <w:r w:rsidRPr="001876C5">
        <w:rPr>
          <w:rFonts w:ascii="Arial" w:hAnsi="Arial" w:cs="Arial"/>
          <w:b/>
          <w:sz w:val="20"/>
          <w:szCs w:val="20"/>
          <w:lang w:val="ru-RU"/>
        </w:rPr>
        <w:t>29.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25"/>
          <w:lang w:val="ru-RU"/>
        </w:rPr>
        <w:t xml:space="preserve">Доповнення до інформаційного листка та форми інформованої згоди, версія </w:t>
      </w:r>
      <w:r>
        <w:rPr>
          <w:rStyle w:val="cs9b0062625"/>
        </w:rPr>
        <w:t>V</w:t>
      </w:r>
      <w:r w:rsidRPr="00062221">
        <w:rPr>
          <w:rStyle w:val="cs9b0062625"/>
          <w:lang w:val="ru-RU"/>
        </w:rPr>
        <w:t>1.0</w:t>
      </w:r>
      <w:r>
        <w:rPr>
          <w:rStyle w:val="cs9b0062625"/>
        </w:rPr>
        <w:t>UKR</w:t>
      </w:r>
      <w:r w:rsidRPr="00062221">
        <w:rPr>
          <w:rStyle w:val="cs9b0062625"/>
          <w:lang w:val="ru-RU"/>
        </w:rPr>
        <w:t>(</w:t>
      </w:r>
      <w:r>
        <w:rPr>
          <w:rStyle w:val="cs9b0062625"/>
        </w:rPr>
        <w:t>uk</w:t>
      </w:r>
      <w:r w:rsidRPr="00062221">
        <w:rPr>
          <w:rStyle w:val="cs9b0062625"/>
          <w:lang w:val="ru-RU"/>
        </w:rPr>
        <w:t xml:space="preserve">)1.1 від 31 березня 2022 року, переклад українською мовою від 04 травня 2022 року; Доповнення до інформаційного листка та форми інформованої згоди, версія </w:t>
      </w:r>
      <w:r>
        <w:rPr>
          <w:rStyle w:val="cs9b0062625"/>
        </w:rPr>
        <w:t>V</w:t>
      </w:r>
      <w:r w:rsidRPr="00062221">
        <w:rPr>
          <w:rStyle w:val="cs9b0062625"/>
          <w:lang w:val="ru-RU"/>
        </w:rPr>
        <w:t>1.0</w:t>
      </w:r>
      <w:r>
        <w:rPr>
          <w:rStyle w:val="cs9b0062625"/>
        </w:rPr>
        <w:t>UKR</w:t>
      </w:r>
      <w:r w:rsidRPr="00062221">
        <w:rPr>
          <w:rStyle w:val="cs9b0062625"/>
          <w:lang w:val="ru-RU"/>
        </w:rPr>
        <w:t>(</w:t>
      </w:r>
      <w:r>
        <w:rPr>
          <w:rStyle w:val="cs9b0062625"/>
        </w:rPr>
        <w:t>ru</w:t>
      </w:r>
      <w:r w:rsidRPr="00062221">
        <w:rPr>
          <w:rStyle w:val="cs9b0062625"/>
          <w:lang w:val="ru-RU"/>
        </w:rPr>
        <w:t>)1.1 від 31 березня 2022 року, переклад російською мовою від 04 травня 2022 року</w:t>
      </w:r>
      <w:r w:rsidRPr="00062221">
        <w:rPr>
          <w:rStyle w:val="cs9f0a404025"/>
          <w:lang w:val="ru-RU"/>
        </w:rPr>
        <w:t xml:space="preserve"> до протоколу клінічного випробування «Рандомізоване, подвійне сліпе дослідження, що проводиться з використанням активного препарату в якості контролю для оцінки довготривалої безпечності і переносимості препарату </w:t>
      </w:r>
      <w:r>
        <w:rPr>
          <w:rStyle w:val="cs9b0062625"/>
        </w:rPr>
        <w:t>SEP</w:t>
      </w:r>
      <w:r w:rsidRPr="00062221">
        <w:rPr>
          <w:rStyle w:val="cs9b0062625"/>
          <w:lang w:val="ru-RU"/>
        </w:rPr>
        <w:t xml:space="preserve">-363856 </w:t>
      </w:r>
      <w:r w:rsidRPr="00062221">
        <w:rPr>
          <w:rStyle w:val="cs9f0a404025"/>
          <w:lang w:val="ru-RU"/>
        </w:rPr>
        <w:t xml:space="preserve">у пацієнтів із шизофренією», код дослідження </w:t>
      </w:r>
      <w:r>
        <w:rPr>
          <w:rStyle w:val="cs9b0062625"/>
        </w:rPr>
        <w:t>SEP</w:t>
      </w:r>
      <w:r w:rsidRPr="00062221">
        <w:rPr>
          <w:rStyle w:val="cs9b0062625"/>
          <w:lang w:val="ru-RU"/>
        </w:rPr>
        <w:t>361-304</w:t>
      </w:r>
      <w:r w:rsidRPr="00062221">
        <w:rPr>
          <w:rStyle w:val="cs9f0a404025"/>
          <w:lang w:val="ru-RU"/>
        </w:rPr>
        <w:t>, версія 3.00 з інкорпорованою суттєвою поправкою 2.00 від 14 січня 2021 року; спонсор - «Суновіон Фармасьютікалс Інк.» (</w:t>
      </w:r>
      <w:r>
        <w:rPr>
          <w:rStyle w:val="cs9f0a404025"/>
        </w:rPr>
        <w:t>Sunovion</w:t>
      </w:r>
      <w:r w:rsidRPr="00062221">
        <w:rPr>
          <w:rStyle w:val="cs9f0a404025"/>
          <w:lang w:val="ru-RU"/>
        </w:rPr>
        <w:t xml:space="preserve"> </w:t>
      </w:r>
      <w:r>
        <w:rPr>
          <w:rStyle w:val="cs9f0a404025"/>
        </w:rPr>
        <w:t>Pharmaceuticals</w:t>
      </w:r>
      <w:r w:rsidRPr="00062221">
        <w:rPr>
          <w:rStyle w:val="cs9f0a404025"/>
          <w:lang w:val="ru-RU"/>
        </w:rPr>
        <w:t xml:space="preserve"> </w:t>
      </w:r>
      <w:r>
        <w:rPr>
          <w:rStyle w:val="cs9f0a404025"/>
        </w:rPr>
        <w:t>Inc</w:t>
      </w:r>
      <w:r w:rsidRPr="00062221">
        <w:rPr>
          <w:rStyle w:val="cs9f0a404025"/>
          <w:lang w:val="ru-RU"/>
        </w:rPr>
        <w:t>.), США</w:t>
      </w:r>
    </w:p>
    <w:p w14:paraId="7ABB1E91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14:paraId="779090EA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014651C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9779FA4" w14:textId="77777777" w:rsidR="00991B50" w:rsidRPr="00062221" w:rsidRDefault="00991B50" w:rsidP="00991B50">
      <w:pPr>
        <w:jc w:val="both"/>
        <w:rPr>
          <w:rStyle w:val="cs80d9435b26"/>
          <w:lang w:val="ru-RU"/>
        </w:rPr>
      </w:pPr>
      <w:r w:rsidRPr="001876C5">
        <w:rPr>
          <w:rFonts w:ascii="Arial" w:hAnsi="Arial" w:cs="Arial"/>
          <w:b/>
          <w:sz w:val="20"/>
          <w:szCs w:val="20"/>
          <w:lang w:val="ru-RU"/>
        </w:rPr>
        <w:t>30.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26"/>
          <w:lang w:val="ru-RU"/>
        </w:rPr>
        <w:t xml:space="preserve">Брошура дослідника досліджуваного лікарського засобу </w:t>
      </w:r>
      <w:r>
        <w:rPr>
          <w:rStyle w:val="cs9b0062626"/>
        </w:rPr>
        <w:t>Brexpiprazole</w:t>
      </w:r>
      <w:r w:rsidRPr="00062221">
        <w:rPr>
          <w:rStyle w:val="cs9b0062626"/>
          <w:lang w:val="ru-RU"/>
        </w:rPr>
        <w:t xml:space="preserve"> (</w:t>
      </w:r>
      <w:r>
        <w:rPr>
          <w:rStyle w:val="cs9b0062626"/>
        </w:rPr>
        <w:t>OPC</w:t>
      </w:r>
      <w:r w:rsidRPr="00062221">
        <w:rPr>
          <w:rStyle w:val="cs9b0062626"/>
          <w:lang w:val="ru-RU"/>
        </w:rPr>
        <w:t xml:space="preserve">-34712), видання 17 від 27 вересня 2021 року; 331-10-234_Україна_Інформаційний лист і форма інформованої згоди учасника дослідження, якому виповнюється 18 років під час участі в дослідженні, версія 7.1 від 26 січня 2022 р. українською та російською мовами; 331-10-234_Україна_Інформація для батьків і форма інформованої згоди, версія 7.1 від 26 січня 2022 р. українською та російською мовами; 331-10-234_Україна_Інформаційний лист та форма згоди для учасників дослідження віком 13–14 років, версія 7.1 від 26 січня 2022 р. українською та російською мовами; 331-10-234_Україна_Інформаційний лист та форма згоди для учасників дослідження віком 14–17 років (включно), версія 7.1 від 26 січня 2022 р. українською та російською мовами; Подовження терміну тривалості дослідження в Україні до 31 грудня 2024 року; </w:t>
      </w:r>
      <w:r>
        <w:rPr>
          <w:rStyle w:val="cs9b0062626"/>
        </w:rPr>
        <w:t>C</w:t>
      </w:r>
      <w:r w:rsidRPr="00062221">
        <w:rPr>
          <w:rStyle w:val="cs9b0062626"/>
          <w:lang w:val="ru-RU"/>
        </w:rPr>
        <w:t>прощене досьє для препарата порівняння англійською мовою; Інформація щодо призначення препарату порівняння від червня 2020 року англійською мовою</w:t>
      </w:r>
      <w:r w:rsidRPr="00062221">
        <w:rPr>
          <w:rStyle w:val="cs9f0a404026"/>
          <w:lang w:val="ru-RU"/>
        </w:rPr>
        <w:t xml:space="preserve"> до протоколу клінічного дослідження «Багатоцентрове рандомізоване подвійне сліпе плацебо- та активно-контрольоване дослідження для оцінки ефективності монотерапії </w:t>
      </w:r>
      <w:r w:rsidRPr="00062221">
        <w:rPr>
          <w:rStyle w:val="cs9b0062626"/>
          <w:lang w:val="ru-RU"/>
        </w:rPr>
        <w:t>брекспіпразолом</w:t>
      </w:r>
      <w:r w:rsidRPr="00062221">
        <w:rPr>
          <w:rStyle w:val="cs9f0a404026"/>
          <w:lang w:val="ru-RU"/>
        </w:rPr>
        <w:t xml:space="preserve"> для лікування підлітків (віком 13–17 років) з шизофренією», код дослідження </w:t>
      </w:r>
      <w:r w:rsidRPr="00062221">
        <w:rPr>
          <w:rStyle w:val="cs9b0062626"/>
          <w:lang w:val="ru-RU"/>
        </w:rPr>
        <w:t>331-10-234</w:t>
      </w:r>
      <w:r w:rsidRPr="00062221">
        <w:rPr>
          <w:rStyle w:val="cs9f0a404026"/>
          <w:lang w:val="ru-RU"/>
        </w:rPr>
        <w:t>, версія 4.0 з попр</w:t>
      </w:r>
      <w:r>
        <w:rPr>
          <w:rStyle w:val="cs9f0a404026"/>
          <w:lang w:val="ru-RU"/>
        </w:rPr>
        <w:t>авкою 2 від 16 червня 2020 року</w:t>
      </w:r>
      <w:r w:rsidRPr="00062221">
        <w:rPr>
          <w:rStyle w:val="cs9f0a404026"/>
          <w:lang w:val="ru-RU"/>
        </w:rPr>
        <w:t xml:space="preserve">; спонсор - </w:t>
      </w:r>
      <w:r>
        <w:rPr>
          <w:rStyle w:val="cs9f0a404026"/>
        </w:rPr>
        <w:t>Otsuka</w:t>
      </w:r>
      <w:r w:rsidRPr="00062221">
        <w:rPr>
          <w:rStyle w:val="cs9f0a404026"/>
          <w:lang w:val="ru-RU"/>
        </w:rPr>
        <w:t xml:space="preserve"> </w:t>
      </w:r>
      <w:r>
        <w:rPr>
          <w:rStyle w:val="cs9f0a404026"/>
        </w:rPr>
        <w:t>Pharmaceutical</w:t>
      </w:r>
      <w:r w:rsidRPr="00062221">
        <w:rPr>
          <w:rStyle w:val="cs9f0a404026"/>
          <w:lang w:val="ru-RU"/>
        </w:rPr>
        <w:t xml:space="preserve"> </w:t>
      </w:r>
      <w:r>
        <w:rPr>
          <w:rStyle w:val="cs9f0a404026"/>
        </w:rPr>
        <w:t>Development</w:t>
      </w:r>
      <w:r w:rsidRPr="00062221">
        <w:rPr>
          <w:rStyle w:val="cs9f0a404026"/>
          <w:lang w:val="ru-RU"/>
        </w:rPr>
        <w:t xml:space="preserve"> &amp; </w:t>
      </w:r>
      <w:r>
        <w:rPr>
          <w:rStyle w:val="cs9f0a404026"/>
        </w:rPr>
        <w:t>Commercialization</w:t>
      </w:r>
      <w:r w:rsidRPr="00062221">
        <w:rPr>
          <w:rStyle w:val="cs9f0a404026"/>
          <w:lang w:val="ru-RU"/>
        </w:rPr>
        <w:t xml:space="preserve">, </w:t>
      </w:r>
      <w:r>
        <w:rPr>
          <w:rStyle w:val="cs9f0a404026"/>
        </w:rPr>
        <w:t>Inc</w:t>
      </w:r>
      <w:r w:rsidRPr="00062221">
        <w:rPr>
          <w:rStyle w:val="cs9f0a404026"/>
          <w:lang w:val="ru-RU"/>
        </w:rPr>
        <w:t xml:space="preserve">., </w:t>
      </w:r>
      <w:r>
        <w:rPr>
          <w:rStyle w:val="cs9f0a404026"/>
        </w:rPr>
        <w:t>USA</w:t>
      </w:r>
      <w:r w:rsidRPr="00062221">
        <w:rPr>
          <w:rStyle w:val="cs9f0a404026"/>
          <w:lang w:val="ru-RU"/>
        </w:rPr>
        <w:t xml:space="preserve"> («Оцука Фармасьютікл</w:t>
      </w:r>
      <w:r>
        <w:rPr>
          <w:rStyle w:val="cs9f0a404026"/>
          <w:lang w:val="ru-RU"/>
        </w:rPr>
        <w:t xml:space="preserve"> Девелопмент енд Комерсілізейшн</w:t>
      </w:r>
      <w:r w:rsidRPr="00062221">
        <w:rPr>
          <w:rStyle w:val="cs9f0a404026"/>
          <w:lang w:val="ru-RU"/>
        </w:rPr>
        <w:t>, Інк.», США)</w:t>
      </w:r>
    </w:p>
    <w:p w14:paraId="6D342075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14:paraId="03CE13BB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3D79DB7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1CA3279" w14:textId="77777777" w:rsidR="00991B50" w:rsidRPr="001876C5" w:rsidRDefault="00991B50" w:rsidP="00991B50">
      <w:pPr>
        <w:jc w:val="both"/>
        <w:rPr>
          <w:rStyle w:val="cs80d9435b27"/>
          <w:lang w:val="ru-RU"/>
        </w:rPr>
      </w:pPr>
      <w:r w:rsidRPr="001876C5">
        <w:rPr>
          <w:rFonts w:ascii="Arial" w:hAnsi="Arial" w:cs="Arial"/>
          <w:b/>
          <w:sz w:val="20"/>
          <w:szCs w:val="20"/>
          <w:lang w:val="ru-RU"/>
        </w:rPr>
        <w:t>31.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27"/>
          <w:lang w:val="ru-RU"/>
        </w:rPr>
        <w:t>Зміна відповідального дослідника</w:t>
      </w:r>
      <w:r w:rsidRPr="00062221">
        <w:rPr>
          <w:rStyle w:val="cs9f0a404027"/>
          <w:lang w:val="ru-RU"/>
        </w:rPr>
        <w:t xml:space="preserve"> </w:t>
      </w:r>
      <w:proofErr w:type="gramStart"/>
      <w:r w:rsidRPr="00062221">
        <w:rPr>
          <w:rStyle w:val="cs9f0a404027"/>
          <w:lang w:val="ru-RU"/>
        </w:rPr>
        <w:t>до протоколу</w:t>
      </w:r>
      <w:proofErr w:type="gramEnd"/>
      <w:r w:rsidRPr="00062221">
        <w:rPr>
          <w:rStyle w:val="cs9f0a404027"/>
          <w:lang w:val="ru-RU"/>
        </w:rPr>
        <w:t xml:space="preserve"> клінічного дослідження «Рандом</w:t>
      </w:r>
      <w:r>
        <w:rPr>
          <w:rStyle w:val="cs9f0a404027"/>
        </w:rPr>
        <w:t>i</w:t>
      </w:r>
      <w:r w:rsidRPr="00062221">
        <w:rPr>
          <w:rStyle w:val="cs9f0a404027"/>
          <w:lang w:val="ru-RU"/>
        </w:rPr>
        <w:t>зоване, подвійне сліпе, плацебо-контрольоване дослідження фази 3</w:t>
      </w:r>
      <w:r>
        <w:rPr>
          <w:rStyle w:val="cs9f0a404027"/>
        </w:rPr>
        <w:t>b</w:t>
      </w:r>
      <w:r w:rsidRPr="00062221">
        <w:rPr>
          <w:rStyle w:val="cs9f0a404027"/>
          <w:lang w:val="ru-RU"/>
        </w:rPr>
        <w:t xml:space="preserve"> для оцінки ефективності та безпеки препарату </w:t>
      </w:r>
      <w:r>
        <w:rPr>
          <w:rStyle w:val="cs9b0062627"/>
        </w:rPr>
        <w:t>TRC</w:t>
      </w:r>
      <w:r w:rsidRPr="00062221">
        <w:rPr>
          <w:rStyle w:val="cs9b0062627"/>
          <w:lang w:val="ru-RU"/>
        </w:rPr>
        <w:t xml:space="preserve">101 </w:t>
      </w:r>
      <w:r w:rsidRPr="00062221">
        <w:rPr>
          <w:rStyle w:val="cs9f0a404027"/>
          <w:lang w:val="ru-RU"/>
        </w:rPr>
        <w:t>у вповільненні прогресування хронічного захворювання нирок у пацієнтів з метабол</w:t>
      </w:r>
      <w:r>
        <w:rPr>
          <w:rStyle w:val="cs9f0a404027"/>
        </w:rPr>
        <w:t>i</w:t>
      </w:r>
      <w:r w:rsidRPr="00062221">
        <w:rPr>
          <w:rStyle w:val="cs9f0a404027"/>
          <w:lang w:val="ru-RU"/>
        </w:rPr>
        <w:t xml:space="preserve">чним </w:t>
      </w:r>
      <w:r w:rsidRPr="00062221">
        <w:rPr>
          <w:rStyle w:val="cs9f0a404027"/>
          <w:lang w:val="ru-RU"/>
        </w:rPr>
        <w:lastRenderedPageBreak/>
        <w:t xml:space="preserve">ацидозом», код дослідження </w:t>
      </w:r>
      <w:r>
        <w:rPr>
          <w:rStyle w:val="cs9b0062627"/>
        </w:rPr>
        <w:t>TRCA</w:t>
      </w:r>
      <w:r w:rsidRPr="00062221">
        <w:rPr>
          <w:rStyle w:val="cs9b0062627"/>
          <w:lang w:val="ru-RU"/>
        </w:rPr>
        <w:t>-303 (</w:t>
      </w:r>
      <w:r>
        <w:rPr>
          <w:rStyle w:val="cs9b0062627"/>
        </w:rPr>
        <w:t>VALOR</w:t>
      </w:r>
      <w:r w:rsidRPr="00062221">
        <w:rPr>
          <w:rStyle w:val="cs9b0062627"/>
          <w:lang w:val="ru-RU"/>
        </w:rPr>
        <w:t>-</w:t>
      </w:r>
      <w:r>
        <w:rPr>
          <w:rStyle w:val="cs9b0062627"/>
        </w:rPr>
        <w:t>CKD</w:t>
      </w:r>
      <w:r w:rsidRPr="00062221">
        <w:rPr>
          <w:rStyle w:val="cs9b0062627"/>
          <w:lang w:val="ru-RU"/>
        </w:rPr>
        <w:t>)</w:t>
      </w:r>
      <w:r w:rsidRPr="00062221">
        <w:rPr>
          <w:rStyle w:val="cs9f0a404027"/>
          <w:lang w:val="ru-RU"/>
        </w:rPr>
        <w:t xml:space="preserve">, з інкорпорованою поправкою </w:t>
      </w:r>
      <w:r w:rsidRPr="001876C5">
        <w:rPr>
          <w:rStyle w:val="cs9f0a404027"/>
          <w:lang w:val="ru-RU"/>
        </w:rPr>
        <w:t>3 від 02 серпня 2021 р.; спонсор - «Трайсіда, Інк.» (</w:t>
      </w:r>
      <w:r>
        <w:rPr>
          <w:rStyle w:val="cs9f0a404027"/>
        </w:rPr>
        <w:t>Tricida</w:t>
      </w:r>
      <w:r w:rsidRPr="001876C5">
        <w:rPr>
          <w:rStyle w:val="cs9f0a404027"/>
          <w:lang w:val="ru-RU"/>
        </w:rPr>
        <w:t xml:space="preserve">, </w:t>
      </w:r>
      <w:r>
        <w:rPr>
          <w:rStyle w:val="cs9f0a404027"/>
        </w:rPr>
        <w:t>Inc</w:t>
      </w:r>
      <w:r w:rsidRPr="001876C5">
        <w:rPr>
          <w:rStyle w:val="cs9f0a404027"/>
          <w:lang w:val="ru-RU"/>
        </w:rPr>
        <w:t xml:space="preserve">.), </w:t>
      </w:r>
      <w:r>
        <w:rPr>
          <w:rStyle w:val="cs9f0a404027"/>
        </w:rPr>
        <w:t>USA</w:t>
      </w:r>
      <w:r w:rsidRPr="001876C5">
        <w:rPr>
          <w:rStyle w:val="cs9f0a404027"/>
          <w:lang w:val="ru-RU"/>
        </w:rPr>
        <w:t>.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91B50" w14:paraId="3FEA3A23" w14:textId="77777777" w:rsidTr="00286BDF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F2040" w14:textId="77777777" w:rsidR="00991B50" w:rsidRPr="003C01B5" w:rsidRDefault="00991B50" w:rsidP="00286BDF">
            <w:pPr>
              <w:pStyle w:val="cs2e86d3a6"/>
              <w:rPr>
                <w:b/>
              </w:rPr>
            </w:pPr>
            <w:r>
              <w:rPr>
                <w:rStyle w:val="cs9f0a404027"/>
              </w:rPr>
              <w:t> </w:t>
            </w:r>
            <w:r w:rsidRPr="003C01B5">
              <w:rPr>
                <w:rStyle w:val="cs9b0062627"/>
                <w:b w:val="0"/>
              </w:rPr>
              <w:t>БУЛО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51E5A" w14:textId="77777777" w:rsidR="00991B50" w:rsidRPr="003C01B5" w:rsidRDefault="00991B50" w:rsidP="00286BDF">
            <w:pPr>
              <w:pStyle w:val="cs2e86d3a6"/>
              <w:rPr>
                <w:b/>
              </w:rPr>
            </w:pPr>
            <w:r w:rsidRPr="003C01B5">
              <w:rPr>
                <w:rStyle w:val="cs9b0062627"/>
                <w:b w:val="0"/>
              </w:rPr>
              <w:t>СТАЛО</w:t>
            </w:r>
          </w:p>
        </w:tc>
      </w:tr>
      <w:tr w:rsidR="00991B50" w:rsidRPr="004C4AD3" w14:paraId="6F0055D5" w14:textId="77777777" w:rsidTr="00286BDF">
        <w:trPr>
          <w:trHeight w:val="76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2995" w14:textId="77777777" w:rsidR="00991B50" w:rsidRDefault="00991B50" w:rsidP="00286BDF">
            <w:pPr>
              <w:pStyle w:val="cs95e872d0"/>
            </w:pPr>
            <w:r>
              <w:rPr>
                <w:rStyle w:val="cs9b0062627"/>
              </w:rPr>
              <w:t>к.м.н. Бодрецька Л.А.</w:t>
            </w:r>
          </w:p>
          <w:p w14:paraId="01D8FCF1" w14:textId="77777777" w:rsidR="00991B50" w:rsidRPr="00062221" w:rsidRDefault="00991B50" w:rsidP="00286BDF">
            <w:pPr>
              <w:pStyle w:val="cs80d9435b"/>
              <w:rPr>
                <w:lang w:val="ru-RU"/>
              </w:rPr>
            </w:pPr>
            <w:r w:rsidRPr="00062221">
              <w:rPr>
                <w:rStyle w:val="cs9f0a404027"/>
                <w:lang w:val="ru-RU"/>
              </w:rPr>
              <w:t>Державна</w:t>
            </w:r>
            <w:r w:rsidRPr="003C01B5">
              <w:rPr>
                <w:rStyle w:val="cs9f0a404027"/>
                <w:lang w:val="ru-RU"/>
              </w:rPr>
              <w:t xml:space="preserve"> </w:t>
            </w:r>
            <w:r w:rsidRPr="00062221">
              <w:rPr>
                <w:rStyle w:val="cs9f0a404027"/>
                <w:lang w:val="ru-RU"/>
              </w:rPr>
              <w:t>установа</w:t>
            </w:r>
            <w:r w:rsidRPr="003C01B5">
              <w:rPr>
                <w:rStyle w:val="cs9f0a404027"/>
                <w:lang w:val="ru-RU"/>
              </w:rPr>
              <w:t xml:space="preserve"> «</w:t>
            </w:r>
            <w:r w:rsidRPr="00062221">
              <w:rPr>
                <w:rStyle w:val="cs9f0a404027"/>
                <w:lang w:val="ru-RU"/>
              </w:rPr>
              <w:t>Інститут</w:t>
            </w:r>
            <w:r w:rsidRPr="003C01B5">
              <w:rPr>
                <w:rStyle w:val="cs9f0a404027"/>
                <w:lang w:val="ru-RU"/>
              </w:rPr>
              <w:t xml:space="preserve"> </w:t>
            </w:r>
            <w:r w:rsidRPr="00062221">
              <w:rPr>
                <w:rStyle w:val="cs9f0a404027"/>
                <w:lang w:val="ru-RU"/>
              </w:rPr>
              <w:t>геронтології</w:t>
            </w:r>
            <w:r w:rsidRPr="003C01B5">
              <w:rPr>
                <w:rStyle w:val="cs9f0a404027"/>
                <w:lang w:val="ru-RU"/>
              </w:rPr>
              <w:t xml:space="preserve"> </w:t>
            </w:r>
            <w:r>
              <w:rPr>
                <w:rStyle w:val="cs9f0a404027"/>
                <w:lang w:val="uk-UA"/>
              </w:rPr>
              <w:t xml:space="preserve">           </w:t>
            </w:r>
            <w:r w:rsidRPr="00062221">
              <w:rPr>
                <w:rStyle w:val="cs9f0a404027"/>
                <w:lang w:val="ru-RU"/>
              </w:rPr>
              <w:t>ім</w:t>
            </w:r>
            <w:r w:rsidRPr="003C01B5">
              <w:rPr>
                <w:rStyle w:val="cs9f0a404027"/>
                <w:lang w:val="ru-RU"/>
              </w:rPr>
              <w:t xml:space="preserve">. </w:t>
            </w:r>
            <w:r w:rsidRPr="00062221">
              <w:rPr>
                <w:rStyle w:val="cs9f0a404027"/>
                <w:lang w:val="ru-RU"/>
              </w:rPr>
              <w:t>Д</w:t>
            </w:r>
            <w:r w:rsidRPr="00387B93">
              <w:rPr>
                <w:rStyle w:val="cs9f0a404027"/>
                <w:lang w:val="ru-RU"/>
              </w:rPr>
              <w:t>.</w:t>
            </w:r>
            <w:r w:rsidRPr="00062221">
              <w:rPr>
                <w:rStyle w:val="cs9f0a404027"/>
                <w:lang w:val="ru-RU"/>
              </w:rPr>
              <w:t>Ф</w:t>
            </w:r>
            <w:r w:rsidRPr="00387B93">
              <w:rPr>
                <w:rStyle w:val="cs9f0a404027"/>
                <w:lang w:val="ru-RU"/>
              </w:rPr>
              <w:t xml:space="preserve">. </w:t>
            </w:r>
            <w:r w:rsidRPr="00062221">
              <w:rPr>
                <w:rStyle w:val="cs9f0a404027"/>
                <w:lang w:val="ru-RU"/>
              </w:rPr>
              <w:t>Чеботарьова</w:t>
            </w:r>
            <w:r w:rsidRPr="00387B93">
              <w:rPr>
                <w:rStyle w:val="cs9f0a404027"/>
                <w:lang w:val="ru-RU"/>
              </w:rPr>
              <w:t xml:space="preserve"> </w:t>
            </w:r>
            <w:r w:rsidRPr="00062221">
              <w:rPr>
                <w:rStyle w:val="cs9f0a404027"/>
                <w:lang w:val="ru-RU"/>
              </w:rPr>
              <w:t>НАМН</w:t>
            </w:r>
            <w:r w:rsidRPr="00387B93">
              <w:rPr>
                <w:rStyle w:val="cs9f0a404027"/>
                <w:lang w:val="ru-RU"/>
              </w:rPr>
              <w:t xml:space="preserve"> </w:t>
            </w:r>
            <w:r w:rsidRPr="00062221">
              <w:rPr>
                <w:rStyle w:val="cs9f0a404027"/>
                <w:lang w:val="ru-RU"/>
              </w:rPr>
              <w:t>України</w:t>
            </w:r>
            <w:r w:rsidRPr="00387B93">
              <w:rPr>
                <w:rStyle w:val="cs9f0a404027"/>
                <w:lang w:val="ru-RU"/>
              </w:rPr>
              <w:t xml:space="preserve">», </w:t>
            </w:r>
            <w:r w:rsidRPr="00062221">
              <w:rPr>
                <w:rStyle w:val="cs9f0a404027"/>
                <w:lang w:val="ru-RU"/>
              </w:rPr>
              <w:t>кардіологічне</w:t>
            </w:r>
            <w:r w:rsidRPr="00387B93">
              <w:rPr>
                <w:rStyle w:val="cs9f0a404027"/>
                <w:lang w:val="ru-RU"/>
              </w:rPr>
              <w:t xml:space="preserve"> </w:t>
            </w:r>
            <w:r w:rsidRPr="00062221">
              <w:rPr>
                <w:rStyle w:val="cs9f0a404027"/>
                <w:lang w:val="ru-RU"/>
              </w:rPr>
              <w:t>відділення</w:t>
            </w:r>
            <w:r w:rsidRPr="00387B93">
              <w:rPr>
                <w:rStyle w:val="cs9f0a404027"/>
                <w:lang w:val="ru-RU"/>
              </w:rPr>
              <w:t xml:space="preserve"> </w:t>
            </w:r>
            <w:r w:rsidRPr="00062221">
              <w:rPr>
                <w:rStyle w:val="cs9f0a404027"/>
                <w:lang w:val="ru-RU"/>
              </w:rPr>
              <w:t>відділу</w:t>
            </w:r>
            <w:r w:rsidRPr="00387B93">
              <w:rPr>
                <w:rStyle w:val="cs9f0a404027"/>
                <w:lang w:val="ru-RU"/>
              </w:rPr>
              <w:t xml:space="preserve"> </w:t>
            </w:r>
            <w:r w:rsidRPr="00062221">
              <w:rPr>
                <w:rStyle w:val="cs9f0a404027"/>
                <w:lang w:val="ru-RU"/>
              </w:rPr>
              <w:t>клінічної</w:t>
            </w:r>
            <w:r w:rsidRPr="00387B93">
              <w:rPr>
                <w:rStyle w:val="cs9f0a404027"/>
                <w:lang w:val="ru-RU"/>
              </w:rPr>
              <w:t xml:space="preserve"> </w:t>
            </w:r>
            <w:r w:rsidRPr="00062221">
              <w:rPr>
                <w:rStyle w:val="cs9f0a404027"/>
                <w:lang w:val="ru-RU"/>
              </w:rPr>
              <w:t>фізіології та патології внутрішніх органів, м. Київ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6BC9" w14:textId="77777777" w:rsidR="00991B50" w:rsidRPr="00062221" w:rsidRDefault="00991B50" w:rsidP="00286BDF">
            <w:pPr>
              <w:pStyle w:val="cs95e872d0"/>
              <w:rPr>
                <w:lang w:val="ru-RU"/>
              </w:rPr>
            </w:pPr>
            <w:r>
              <w:rPr>
                <w:rStyle w:val="cs9b0062627"/>
                <w:lang w:val="ru-RU"/>
              </w:rPr>
              <w:t>к.м.н.</w:t>
            </w:r>
            <w:r w:rsidRPr="00062221">
              <w:rPr>
                <w:rStyle w:val="cs9b0062627"/>
                <w:lang w:val="ru-RU"/>
              </w:rPr>
              <w:t xml:space="preserve"> Шаповаленко І.С.</w:t>
            </w:r>
          </w:p>
          <w:p w14:paraId="666FEDBD" w14:textId="77777777" w:rsidR="00991B50" w:rsidRPr="00062221" w:rsidRDefault="00991B50" w:rsidP="00286BDF">
            <w:pPr>
              <w:pStyle w:val="cs80d9435b"/>
              <w:rPr>
                <w:lang w:val="ru-RU"/>
              </w:rPr>
            </w:pPr>
            <w:r w:rsidRPr="00062221">
              <w:rPr>
                <w:rStyle w:val="cs9f0a404027"/>
                <w:lang w:val="ru-RU"/>
              </w:rPr>
              <w:t xml:space="preserve">Державна установа «Інститут геронтології </w:t>
            </w:r>
            <w:r>
              <w:rPr>
                <w:rStyle w:val="cs9f0a404027"/>
                <w:lang w:val="ru-RU"/>
              </w:rPr>
              <w:t xml:space="preserve">           </w:t>
            </w:r>
            <w:r w:rsidRPr="00062221">
              <w:rPr>
                <w:rStyle w:val="cs9f0a404027"/>
                <w:lang w:val="ru-RU"/>
              </w:rPr>
              <w:t>ім. Д.Ф. Чеботарьова НАМН України», кардіологічне відділення відділу клінічної фізіології т</w:t>
            </w:r>
            <w:r>
              <w:rPr>
                <w:rStyle w:val="cs9f0a404027"/>
                <w:lang w:val="ru-RU"/>
              </w:rPr>
              <w:t xml:space="preserve">а патології внутрішніх органів, </w:t>
            </w:r>
            <w:r w:rsidRPr="00062221">
              <w:rPr>
                <w:rStyle w:val="cs9f0a404027"/>
                <w:lang w:val="ru-RU"/>
              </w:rPr>
              <w:t>м. Київ</w:t>
            </w:r>
          </w:p>
        </w:tc>
      </w:tr>
    </w:tbl>
    <w:p w14:paraId="7AE9B4FA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ТОВ «ВОРЛДВАЙД КЛІНІКАЛ ТРАІЛС УКР»</w:t>
      </w:r>
    </w:p>
    <w:p w14:paraId="72D0CA89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EF6E361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07DD295" w14:textId="77777777" w:rsidR="00991B50" w:rsidRPr="003C01B5" w:rsidRDefault="00991B50" w:rsidP="00991B50">
      <w:pPr>
        <w:jc w:val="both"/>
        <w:rPr>
          <w:rStyle w:val="cs80d9435b28"/>
          <w:lang w:val="ru-RU"/>
        </w:rPr>
      </w:pPr>
      <w:r w:rsidRPr="001876C5">
        <w:rPr>
          <w:rFonts w:ascii="Arial" w:hAnsi="Arial" w:cs="Arial"/>
          <w:b/>
          <w:sz w:val="20"/>
          <w:szCs w:val="20"/>
          <w:lang w:val="ru-RU"/>
        </w:rPr>
        <w:t>32.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28"/>
          <w:lang w:val="ru-RU"/>
        </w:rPr>
        <w:t xml:space="preserve">Протокол клінічного дослідження </w:t>
      </w:r>
      <w:r>
        <w:rPr>
          <w:rStyle w:val="cs9b0062628"/>
        </w:rPr>
        <w:t>I</w:t>
      </w:r>
      <w:r w:rsidRPr="00062221">
        <w:rPr>
          <w:rStyle w:val="cs9b0062628"/>
          <w:lang w:val="ru-RU"/>
        </w:rPr>
        <w:t>6</w:t>
      </w:r>
      <w:r>
        <w:rPr>
          <w:rStyle w:val="cs9b0062628"/>
        </w:rPr>
        <w:t>T</w:t>
      </w:r>
      <w:r w:rsidRPr="00062221">
        <w:rPr>
          <w:rStyle w:val="cs9b0062628"/>
          <w:lang w:val="ru-RU"/>
        </w:rPr>
        <w:t>-</w:t>
      </w:r>
      <w:r>
        <w:rPr>
          <w:rStyle w:val="cs9b0062628"/>
        </w:rPr>
        <w:t>MC</w:t>
      </w:r>
      <w:r w:rsidRPr="00062221">
        <w:rPr>
          <w:rStyle w:val="cs9b0062628"/>
          <w:lang w:val="ru-RU"/>
        </w:rPr>
        <w:t>-</w:t>
      </w:r>
      <w:r>
        <w:rPr>
          <w:rStyle w:val="cs9b0062628"/>
        </w:rPr>
        <w:t>AMA</w:t>
      </w:r>
      <w:r w:rsidRPr="00062221">
        <w:rPr>
          <w:rStyle w:val="cs9b0062628"/>
          <w:lang w:val="ru-RU"/>
        </w:rPr>
        <w:t>М з інкорпорованою поправкою (</w:t>
      </w:r>
      <w:r>
        <w:rPr>
          <w:rStyle w:val="cs9b0062628"/>
        </w:rPr>
        <w:t>e</w:t>
      </w:r>
      <w:r w:rsidRPr="00062221">
        <w:rPr>
          <w:rStyle w:val="cs9b0062628"/>
          <w:lang w:val="ru-RU"/>
        </w:rPr>
        <w:t>) від 23 лютого 2022 року; Інформація для пацієнта дослідження та Форма Інформованої Згоди для використання в Україні, версія № 7.0 українською та російською мовами від 15 квітня 2022 року; Стисла характеристика досліджуваного лікарського засобу Стелара® від 12 листопада 2021 року</w:t>
      </w:r>
      <w:r w:rsidRPr="00062221">
        <w:rPr>
          <w:rStyle w:val="cs9f0a404028"/>
          <w:lang w:val="ru-RU"/>
        </w:rPr>
        <w:t xml:space="preserve"> до протоколу клінічного дослідження «Багатоцентрове, Рандомізоване, Подвійне сліпе, Плацебо- та Активно- Контрольоване Дослідження ІІІ Фази для Оцінки Ефективності та Безпечності Застосування </w:t>
      </w:r>
      <w:r w:rsidRPr="00062221">
        <w:rPr>
          <w:rStyle w:val="cs9b0062628"/>
          <w:lang w:val="ru-RU"/>
        </w:rPr>
        <w:t>Мірікізумабу</w:t>
      </w:r>
      <w:r w:rsidRPr="00062221">
        <w:rPr>
          <w:rStyle w:val="cs9f0a404028"/>
          <w:lang w:val="ru-RU"/>
        </w:rPr>
        <w:t xml:space="preserve"> у Пацієнтів із Хворобою Крона Помірного та Тяжкого Перебігу», код дослідження </w:t>
      </w:r>
      <w:r>
        <w:rPr>
          <w:rStyle w:val="cs9b0062628"/>
        </w:rPr>
        <w:t>I</w:t>
      </w:r>
      <w:r w:rsidRPr="00062221">
        <w:rPr>
          <w:rStyle w:val="cs9b0062628"/>
          <w:lang w:val="ru-RU"/>
        </w:rPr>
        <w:t>6</w:t>
      </w:r>
      <w:r>
        <w:rPr>
          <w:rStyle w:val="cs9b0062628"/>
        </w:rPr>
        <w:t>T</w:t>
      </w:r>
      <w:r w:rsidRPr="00062221">
        <w:rPr>
          <w:rStyle w:val="cs9b0062628"/>
          <w:lang w:val="ru-RU"/>
        </w:rPr>
        <w:t>-</w:t>
      </w:r>
      <w:r>
        <w:rPr>
          <w:rStyle w:val="cs9b0062628"/>
        </w:rPr>
        <w:t>MC</w:t>
      </w:r>
      <w:r w:rsidRPr="00062221">
        <w:rPr>
          <w:rStyle w:val="cs9b0062628"/>
          <w:lang w:val="ru-RU"/>
        </w:rPr>
        <w:t>-</w:t>
      </w:r>
      <w:r>
        <w:rPr>
          <w:rStyle w:val="cs9b0062628"/>
        </w:rPr>
        <w:t>AMAM</w:t>
      </w:r>
      <w:r w:rsidRPr="00062221">
        <w:rPr>
          <w:rStyle w:val="cs9f0a404028"/>
          <w:lang w:val="ru-RU"/>
        </w:rPr>
        <w:t xml:space="preserve">, з інкорпорованою поправкою </w:t>
      </w:r>
      <w:r w:rsidRPr="003C01B5">
        <w:rPr>
          <w:rStyle w:val="cs9f0a404028"/>
          <w:lang w:val="ru-RU"/>
        </w:rPr>
        <w:t>(с) від 01 квітня 2021 року; спонсор - Елі Ліллі енд Компані, США</w:t>
      </w:r>
    </w:p>
    <w:p w14:paraId="26048FDF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 xml:space="preserve">Заявник - «Елі Ліллі Восток СА», Швейцарія </w:t>
      </w:r>
    </w:p>
    <w:p w14:paraId="18102DAA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FB48975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C0A17E9" w14:textId="77777777" w:rsidR="00991B50" w:rsidRDefault="00991B50" w:rsidP="00991B50">
      <w:pPr>
        <w:jc w:val="both"/>
        <w:rPr>
          <w:rStyle w:val="cs80d9435b29"/>
        </w:rPr>
      </w:pPr>
      <w:r w:rsidRPr="001876C5">
        <w:rPr>
          <w:rFonts w:ascii="Arial" w:hAnsi="Arial" w:cs="Arial"/>
          <w:b/>
          <w:sz w:val="20"/>
          <w:szCs w:val="20"/>
          <w:lang w:val="ru-RU"/>
        </w:rPr>
        <w:t>33.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29"/>
          <w:lang w:val="ru-RU"/>
        </w:rPr>
        <w:t xml:space="preserve">Оновлений протокол клінічного випробування </w:t>
      </w:r>
      <w:r>
        <w:rPr>
          <w:rStyle w:val="cs9b0062629"/>
        </w:rPr>
        <w:t>MK</w:t>
      </w:r>
      <w:r w:rsidRPr="00062221">
        <w:rPr>
          <w:rStyle w:val="cs9b0062629"/>
          <w:lang w:val="ru-RU"/>
        </w:rPr>
        <w:t xml:space="preserve">-3475-905, з інкорпорованою поправкою 05 від 25 січня 2022 року, англійською мовою; Зміна назви протоколу КВ з «Рандомізоване дослідження </w:t>
      </w:r>
      <w:r>
        <w:rPr>
          <w:rStyle w:val="cs9b0062629"/>
        </w:rPr>
        <w:t>III</w:t>
      </w:r>
      <w:r w:rsidRPr="00062221">
        <w:rPr>
          <w:rStyle w:val="cs9b0062629"/>
          <w:lang w:val="ru-RU"/>
        </w:rPr>
        <w:t xml:space="preserve">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м’язово-інвазивним раком сечового міхура, яким не можна проводити лікування цисплатином (</w:t>
      </w:r>
      <w:r>
        <w:rPr>
          <w:rStyle w:val="cs9b0062629"/>
        </w:rPr>
        <w:t>KEYNOTE</w:t>
      </w:r>
      <w:r w:rsidRPr="00062221">
        <w:rPr>
          <w:rStyle w:val="cs9b0062629"/>
          <w:lang w:val="ru-RU"/>
        </w:rPr>
        <w:t>-905/</w:t>
      </w:r>
      <w:r>
        <w:rPr>
          <w:rStyle w:val="cs9b0062629"/>
        </w:rPr>
        <w:t>EV</w:t>
      </w:r>
      <w:r w:rsidRPr="00062221">
        <w:rPr>
          <w:rStyle w:val="cs9b0062629"/>
          <w:lang w:val="ru-RU"/>
        </w:rPr>
        <w:t xml:space="preserve">-303)» на «Рандомізоване дослідження </w:t>
      </w:r>
      <w:r>
        <w:rPr>
          <w:rStyle w:val="cs9b0062629"/>
        </w:rPr>
        <w:t>III</w:t>
      </w:r>
      <w:r w:rsidRPr="00062221">
        <w:rPr>
          <w:rStyle w:val="cs9b0062629"/>
          <w:lang w:val="ru-RU"/>
        </w:rPr>
        <w:t xml:space="preserve">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м’язово-інвазивним раком сечового міхура, яким не можна проводити лікування цисплатином або які відмовилися від лікування цисплатином (</w:t>
      </w:r>
      <w:r>
        <w:rPr>
          <w:rStyle w:val="cs9b0062629"/>
        </w:rPr>
        <w:t>KEYNOTE</w:t>
      </w:r>
      <w:r w:rsidRPr="00062221">
        <w:rPr>
          <w:rStyle w:val="cs9b0062629"/>
          <w:lang w:val="ru-RU"/>
        </w:rPr>
        <w:t>-905/</w:t>
      </w:r>
      <w:r>
        <w:rPr>
          <w:rStyle w:val="cs9b0062629"/>
        </w:rPr>
        <w:t>EV</w:t>
      </w:r>
      <w:r w:rsidRPr="00062221">
        <w:rPr>
          <w:rStyle w:val="cs9b0062629"/>
          <w:lang w:val="ru-RU"/>
        </w:rPr>
        <w:t xml:space="preserve">-303)»; Україна, </w:t>
      </w:r>
      <w:r>
        <w:rPr>
          <w:rStyle w:val="cs9b0062629"/>
        </w:rPr>
        <w:t>MK</w:t>
      </w:r>
      <w:r w:rsidRPr="00062221">
        <w:rPr>
          <w:rStyle w:val="cs9b0062629"/>
          <w:lang w:val="ru-RU"/>
        </w:rPr>
        <w:t>-3475-905, версія 3.00 від 06 квітня 2022 р., українською мовою, інформація та документ про інформовану згоду для пацієнта; Скорочене досьє досліджуваного лікарського засобу енфортумаб ведотин (</w:t>
      </w:r>
      <w:r>
        <w:rPr>
          <w:rStyle w:val="cs9b0062629"/>
        </w:rPr>
        <w:t>Enfortumab</w:t>
      </w:r>
      <w:r w:rsidRPr="00062221">
        <w:rPr>
          <w:rStyle w:val="cs9b0062629"/>
          <w:lang w:val="ru-RU"/>
        </w:rPr>
        <w:t xml:space="preserve"> </w:t>
      </w:r>
      <w:r>
        <w:rPr>
          <w:rStyle w:val="cs9b0062629"/>
        </w:rPr>
        <w:t>Vedotin</w:t>
      </w:r>
      <w:r w:rsidRPr="00062221">
        <w:rPr>
          <w:rStyle w:val="cs9b0062629"/>
          <w:lang w:val="ru-RU"/>
        </w:rPr>
        <w:t>), від березня 2021 р., англійською мовою; Подовження тривалості клінічного дослідження в Україні та світі до 15 грудня 2027 року</w:t>
      </w:r>
      <w:r w:rsidRPr="00062221">
        <w:rPr>
          <w:rStyle w:val="cs9f0a404029"/>
          <w:lang w:val="ru-RU"/>
        </w:rPr>
        <w:t xml:space="preserve"> до протоколу клінічного випробування «Рандомізоване дослідження </w:t>
      </w:r>
      <w:r>
        <w:rPr>
          <w:rStyle w:val="cs9f0a404029"/>
        </w:rPr>
        <w:t>III</w:t>
      </w:r>
      <w:r w:rsidRPr="00062221">
        <w:rPr>
          <w:rStyle w:val="cs9f0a404029"/>
          <w:lang w:val="ru-RU"/>
        </w:rPr>
        <w:t xml:space="preserve"> фази для оцінки цистектомії в комбінації з періопераційним застосуванням </w:t>
      </w:r>
      <w:r w:rsidRPr="00062221">
        <w:rPr>
          <w:rStyle w:val="cs9b0062629"/>
          <w:lang w:val="ru-RU"/>
        </w:rPr>
        <w:t>пембролізумабу</w:t>
      </w:r>
      <w:r w:rsidRPr="00062221">
        <w:rPr>
          <w:rStyle w:val="cs9f0a404029"/>
          <w:lang w:val="ru-RU"/>
        </w:rPr>
        <w:t xml:space="preserve">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м’язово-інвазивним раком сечового міхура, яким не можна проводити лікування цисплатином (</w:t>
      </w:r>
      <w:r>
        <w:rPr>
          <w:rStyle w:val="cs9f0a404029"/>
        </w:rPr>
        <w:t>KEYNOTE</w:t>
      </w:r>
      <w:r w:rsidRPr="00062221">
        <w:rPr>
          <w:rStyle w:val="cs9f0a404029"/>
          <w:lang w:val="ru-RU"/>
        </w:rPr>
        <w:t>-905/</w:t>
      </w:r>
      <w:r>
        <w:rPr>
          <w:rStyle w:val="cs9f0a404029"/>
        </w:rPr>
        <w:t>EV</w:t>
      </w:r>
      <w:r w:rsidRPr="00062221">
        <w:rPr>
          <w:rStyle w:val="cs9f0a404029"/>
          <w:lang w:val="ru-RU"/>
        </w:rPr>
        <w:t xml:space="preserve">-303)», код дослідження </w:t>
      </w:r>
      <w:r>
        <w:rPr>
          <w:rStyle w:val="cs9b0062629"/>
        </w:rPr>
        <w:t>MK</w:t>
      </w:r>
      <w:r w:rsidRPr="00062221">
        <w:rPr>
          <w:rStyle w:val="cs9b0062629"/>
          <w:lang w:val="ru-RU"/>
        </w:rPr>
        <w:t>-3475-905</w:t>
      </w:r>
      <w:r w:rsidRPr="00062221">
        <w:rPr>
          <w:rStyle w:val="cs9f0a404029"/>
          <w:lang w:val="ru-RU"/>
        </w:rPr>
        <w:t xml:space="preserve">, з інкорпорованою поправкою 04 від 14 квітня 2021 року; спонсор - «Мерк Шарп Енд Доум Корп.», дочірнє підприємство «Мерк Енд Ко.,Інк.» </w:t>
      </w:r>
      <w:r>
        <w:rPr>
          <w:rStyle w:val="cs9f0a404029"/>
        </w:rPr>
        <w:t>(Merck Sharp &amp; Dohme Corp., a subsidiary of Merck &amp; Co., Inc.), США</w:t>
      </w:r>
    </w:p>
    <w:p w14:paraId="7A440747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14:paraId="1ED8337E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73C369F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C086767" w14:textId="77777777" w:rsidR="00991B50" w:rsidRPr="001876C5" w:rsidRDefault="00991B50" w:rsidP="00991B50">
      <w:pPr>
        <w:jc w:val="both"/>
        <w:rPr>
          <w:rStyle w:val="cs80d9435b30"/>
          <w:lang w:val="ru-RU"/>
        </w:rPr>
      </w:pPr>
      <w:r w:rsidRPr="001876C5">
        <w:rPr>
          <w:rFonts w:ascii="Arial" w:hAnsi="Arial" w:cs="Arial"/>
          <w:b/>
          <w:sz w:val="20"/>
          <w:szCs w:val="20"/>
          <w:lang w:val="ru-RU"/>
        </w:rPr>
        <w:t>34.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30"/>
          <w:lang w:val="ru-RU"/>
        </w:rPr>
        <w:t>Оновлений протокол клінічного випробування з Поправкою 2 від 25.10.2021 р.; Інформація для пацієнта та Форма інформованої згоди – Протокол 67652000</w:t>
      </w:r>
      <w:r>
        <w:rPr>
          <w:rStyle w:val="cs9b0062630"/>
        </w:rPr>
        <w:t>PCR</w:t>
      </w:r>
      <w:r w:rsidRPr="00062221">
        <w:rPr>
          <w:rStyle w:val="cs9b0062630"/>
          <w:lang w:val="ru-RU"/>
        </w:rPr>
        <w:t>3002, версія 5.0 українською мовою для України від 21.02.2022 р.; Інформація для пацієнта та Форма інформованої згоди – Протокол 67652000</w:t>
      </w:r>
      <w:r>
        <w:rPr>
          <w:rStyle w:val="cs9b0062630"/>
        </w:rPr>
        <w:t>PCR</w:t>
      </w:r>
      <w:r w:rsidRPr="00062221">
        <w:rPr>
          <w:rStyle w:val="cs9b0062630"/>
          <w:lang w:val="ru-RU"/>
        </w:rPr>
        <w:t>3002, версія 5.0 російською мовою для України від 21.02.2022 р.; Інформація для пацієнта та Форма інформованої згоди на участь у прескринінгу – Протокол 67652000</w:t>
      </w:r>
      <w:r>
        <w:rPr>
          <w:rStyle w:val="cs9b0062630"/>
        </w:rPr>
        <w:t>PCR</w:t>
      </w:r>
      <w:r w:rsidRPr="00062221">
        <w:rPr>
          <w:rStyle w:val="cs9b0062630"/>
          <w:lang w:val="ru-RU"/>
        </w:rPr>
        <w:t>3002, версія 3.0 українською мовою для України від 16.02.2022 р.; Інформація для пацієнта та Форма інформованої згоди на участь у прескринінгу – Протокол 67652000</w:t>
      </w:r>
      <w:r>
        <w:rPr>
          <w:rStyle w:val="cs9b0062630"/>
        </w:rPr>
        <w:t>PCR</w:t>
      </w:r>
      <w:r w:rsidRPr="00062221">
        <w:rPr>
          <w:rStyle w:val="cs9b0062630"/>
          <w:lang w:val="ru-RU"/>
        </w:rPr>
        <w:t xml:space="preserve">3002, версія 3.0 російською мовою для України від 16.02.2022 р.; Брошура дослідника </w:t>
      </w:r>
      <w:r>
        <w:rPr>
          <w:rStyle w:val="cs9b0062630"/>
        </w:rPr>
        <w:t>CJNJ</w:t>
      </w:r>
      <w:r w:rsidRPr="00062221">
        <w:rPr>
          <w:rStyle w:val="cs9b0062630"/>
          <w:lang w:val="ru-RU"/>
        </w:rPr>
        <w:t>-67652000 (</w:t>
      </w:r>
      <w:r>
        <w:rPr>
          <w:rStyle w:val="cs9b0062630"/>
        </w:rPr>
        <w:t>niraparib</w:t>
      </w:r>
      <w:r w:rsidRPr="00062221">
        <w:rPr>
          <w:rStyle w:val="cs9b0062630"/>
          <w:lang w:val="ru-RU"/>
        </w:rPr>
        <w:t>/</w:t>
      </w:r>
      <w:r>
        <w:rPr>
          <w:rStyle w:val="cs9b0062630"/>
        </w:rPr>
        <w:t>abiraterone</w:t>
      </w:r>
      <w:r w:rsidRPr="00062221">
        <w:rPr>
          <w:rStyle w:val="cs9b0062630"/>
          <w:lang w:val="ru-RU"/>
        </w:rPr>
        <w:t xml:space="preserve"> </w:t>
      </w:r>
      <w:r>
        <w:rPr>
          <w:rStyle w:val="cs9b0062630"/>
        </w:rPr>
        <w:t>acetate</w:t>
      </w:r>
      <w:r w:rsidRPr="00062221">
        <w:rPr>
          <w:rStyle w:val="cs9b0062630"/>
          <w:lang w:val="ru-RU"/>
        </w:rPr>
        <w:t xml:space="preserve"> </w:t>
      </w:r>
      <w:r>
        <w:rPr>
          <w:rStyle w:val="cs9b0062630"/>
        </w:rPr>
        <w:t>fixed</w:t>
      </w:r>
      <w:r w:rsidRPr="00062221">
        <w:rPr>
          <w:rStyle w:val="cs9b0062630"/>
          <w:lang w:val="ru-RU"/>
        </w:rPr>
        <w:t>-</w:t>
      </w:r>
      <w:r>
        <w:rPr>
          <w:rStyle w:val="cs9b0062630"/>
        </w:rPr>
        <w:t>dose</w:t>
      </w:r>
      <w:r w:rsidRPr="00062221">
        <w:rPr>
          <w:rStyle w:val="cs9b0062630"/>
          <w:lang w:val="ru-RU"/>
        </w:rPr>
        <w:t xml:space="preserve"> </w:t>
      </w:r>
      <w:r>
        <w:rPr>
          <w:rStyle w:val="cs9b0062630"/>
        </w:rPr>
        <w:t>combination</w:t>
      </w:r>
      <w:r w:rsidRPr="00062221">
        <w:rPr>
          <w:rStyle w:val="cs9b0062630"/>
          <w:lang w:val="ru-RU"/>
        </w:rPr>
        <w:t xml:space="preserve">) видання 2 від 03.08.2021 р.; Брошура дослідника </w:t>
      </w:r>
      <w:r>
        <w:rPr>
          <w:rStyle w:val="cs9b0062630"/>
        </w:rPr>
        <w:t>Niraparib</w:t>
      </w:r>
      <w:r w:rsidRPr="00062221">
        <w:rPr>
          <w:rStyle w:val="cs9b0062630"/>
          <w:lang w:val="ru-RU"/>
        </w:rPr>
        <w:t xml:space="preserve"> (</w:t>
      </w:r>
      <w:r>
        <w:rPr>
          <w:rStyle w:val="cs9b0062630"/>
        </w:rPr>
        <w:t>Zejula</w:t>
      </w:r>
      <w:r w:rsidRPr="00062221">
        <w:rPr>
          <w:rStyle w:val="cs9b0062630"/>
          <w:lang w:val="ru-RU"/>
        </w:rPr>
        <w:t xml:space="preserve">), видання 12 від 23.06.2021 р.; Брошура дослідника </w:t>
      </w:r>
      <w:r>
        <w:rPr>
          <w:rStyle w:val="cs9b0062630"/>
        </w:rPr>
        <w:t>Niraparib</w:t>
      </w:r>
      <w:r w:rsidRPr="00062221">
        <w:rPr>
          <w:rStyle w:val="cs9b0062630"/>
          <w:lang w:val="ru-RU"/>
        </w:rPr>
        <w:t xml:space="preserve"> (</w:t>
      </w:r>
      <w:r>
        <w:rPr>
          <w:rStyle w:val="cs9b0062630"/>
        </w:rPr>
        <w:t>Zejula</w:t>
      </w:r>
      <w:r w:rsidRPr="00062221">
        <w:rPr>
          <w:rStyle w:val="cs9b0062630"/>
          <w:lang w:val="ru-RU"/>
        </w:rPr>
        <w:t xml:space="preserve">), </w:t>
      </w:r>
      <w:r w:rsidRPr="00062221">
        <w:rPr>
          <w:rStyle w:val="cs9b0062630"/>
          <w:lang w:val="ru-RU"/>
        </w:rPr>
        <w:lastRenderedPageBreak/>
        <w:t xml:space="preserve">видання 13 від 03.11.2021 р.; Брошура дослідника </w:t>
      </w:r>
      <w:r>
        <w:rPr>
          <w:rStyle w:val="cs9b0062630"/>
        </w:rPr>
        <w:t>JNJ</w:t>
      </w:r>
      <w:r w:rsidRPr="00062221">
        <w:rPr>
          <w:rStyle w:val="cs9b0062630"/>
          <w:lang w:val="ru-RU"/>
        </w:rPr>
        <w:t>-212082 ЗИТІГА (абіратерона ацетат), видання 16 від 11.06.2021 р.</w:t>
      </w:r>
      <w:r w:rsidRPr="00062221">
        <w:rPr>
          <w:rStyle w:val="cs9f0a404030"/>
          <w:lang w:val="ru-RU"/>
        </w:rPr>
        <w:t xml:space="preserve"> до протоколу клінічного дослідження «Рандомізоване, плацебо-контрольоване, подвійне сліпе клінічне дослідження 3 фази препарату </w:t>
      </w:r>
      <w:r w:rsidRPr="00062221">
        <w:rPr>
          <w:rStyle w:val="cs9b0062630"/>
          <w:lang w:val="ru-RU"/>
        </w:rPr>
        <w:t xml:space="preserve">Нірапариб </w:t>
      </w:r>
      <w:r w:rsidRPr="00062221">
        <w:rPr>
          <w:rStyle w:val="cs9f0a404030"/>
          <w:lang w:val="ru-RU"/>
        </w:rPr>
        <w:t>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</w:t>
      </w:r>
      <w:r>
        <w:rPr>
          <w:rStyle w:val="cs9f0a404030"/>
        </w:rPr>
        <w:t>mCSPC</w:t>
      </w:r>
      <w:r w:rsidRPr="00062221">
        <w:rPr>
          <w:rStyle w:val="cs9f0a404030"/>
          <w:lang w:val="ru-RU"/>
        </w:rPr>
        <w:t>) зі шкідливою гермінальною або соматичною мутацією генів, що відповідають за репарацію шляхом гомологічної рекомбінації (</w:t>
      </w:r>
      <w:r>
        <w:rPr>
          <w:rStyle w:val="cs9f0a404030"/>
        </w:rPr>
        <w:t>HRR</w:t>
      </w:r>
      <w:r w:rsidRPr="00062221">
        <w:rPr>
          <w:rStyle w:val="cs9f0a404030"/>
          <w:lang w:val="ru-RU"/>
        </w:rPr>
        <w:t xml:space="preserve">)», код дослідження </w:t>
      </w:r>
      <w:r w:rsidRPr="00062221">
        <w:rPr>
          <w:rStyle w:val="cs9b0062630"/>
          <w:lang w:val="ru-RU"/>
        </w:rPr>
        <w:t>67652000</w:t>
      </w:r>
      <w:r>
        <w:rPr>
          <w:rStyle w:val="cs9b0062630"/>
        </w:rPr>
        <w:t>PCR</w:t>
      </w:r>
      <w:r w:rsidRPr="00062221">
        <w:rPr>
          <w:rStyle w:val="cs9b0062630"/>
          <w:lang w:val="ru-RU"/>
        </w:rPr>
        <w:t>3002</w:t>
      </w:r>
      <w:r w:rsidRPr="00062221">
        <w:rPr>
          <w:rStyle w:val="cs9f0a404030"/>
          <w:lang w:val="ru-RU"/>
        </w:rPr>
        <w:t xml:space="preserve">, з Поправкою </w:t>
      </w:r>
      <w:r w:rsidRPr="001876C5">
        <w:rPr>
          <w:rStyle w:val="cs9f0a404030"/>
          <w:lang w:val="ru-RU"/>
        </w:rPr>
        <w:t>1 від 21.12.2020 р.; спонсор - «ЯНССЕН ФАРМАЦЕВТИКА НВ», Бельгія</w:t>
      </w:r>
    </w:p>
    <w:p w14:paraId="397394A3" w14:textId="77777777" w:rsidR="00991B50" w:rsidRPr="001876C5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876C5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14:paraId="221A103A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CED40D5" w14:textId="77777777" w:rsidR="00991B50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4DD1B53" w14:textId="77777777" w:rsidR="00991B50" w:rsidRPr="00062221" w:rsidRDefault="00991B50" w:rsidP="00991B50">
      <w:pPr>
        <w:jc w:val="both"/>
        <w:rPr>
          <w:rStyle w:val="cs80d9435b31"/>
          <w:lang w:val="ru-RU"/>
        </w:rPr>
      </w:pPr>
      <w:r w:rsidRPr="001876C5">
        <w:rPr>
          <w:rFonts w:ascii="Arial" w:hAnsi="Arial" w:cs="Arial"/>
          <w:b/>
          <w:sz w:val="20"/>
          <w:szCs w:val="20"/>
          <w:lang w:val="ru-RU"/>
        </w:rPr>
        <w:t>35.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062221">
        <w:rPr>
          <w:rStyle w:val="cs9b0062631"/>
          <w:lang w:val="ru-RU"/>
        </w:rPr>
        <w:t>Оновлений протокол клінічного випробування версія 5.0 від 18 квітня 2022 (внесено зміни до протоколу КВ версія 4.0 від 26 листопада 2021)</w:t>
      </w:r>
      <w:r w:rsidRPr="00062221">
        <w:rPr>
          <w:rStyle w:val="cs9f0a404031"/>
          <w:lang w:val="ru-RU"/>
        </w:rPr>
        <w:t xml:space="preserve"> до протоколу клінічного дослідження «Багатоцентрове рандомізоване відкрите клінічне дослідження 2/3 фази з оцінки ефективності та безпеки фіксованої комбінації </w:t>
      </w:r>
      <w:r w:rsidRPr="00062221">
        <w:rPr>
          <w:rStyle w:val="cs9b0062631"/>
          <w:lang w:val="ru-RU"/>
        </w:rPr>
        <w:t>кеторолаку/пітофенону/фенпіверинію</w:t>
      </w:r>
      <w:r w:rsidRPr="00062221">
        <w:rPr>
          <w:rStyle w:val="cs9f0a404031"/>
          <w:lang w:val="ru-RU"/>
        </w:rPr>
        <w:t xml:space="preserve"> в порівнянні з активним контролем у пацієнтів із больовим синдромом після хірургічного втручання на органах черевної порожнини та малого тазу», код дослідження </w:t>
      </w:r>
      <w:r>
        <w:rPr>
          <w:rStyle w:val="cs9b0062631"/>
        </w:rPr>
        <w:t>KPF</w:t>
      </w:r>
      <w:r w:rsidRPr="00062221">
        <w:rPr>
          <w:rStyle w:val="cs9b0062631"/>
          <w:lang w:val="ru-RU"/>
        </w:rPr>
        <w:t>07-</w:t>
      </w:r>
      <w:r>
        <w:rPr>
          <w:rStyle w:val="cs9b0062631"/>
        </w:rPr>
        <w:t>T</w:t>
      </w:r>
      <w:r w:rsidRPr="00062221">
        <w:rPr>
          <w:rStyle w:val="cs9f0a404031"/>
          <w:lang w:val="ru-RU"/>
        </w:rPr>
        <w:t>, версія 4.0 від 26 листопада 2021; спонсор - ПрАТ «Фармацевтична фірма «Дарниця», Україна</w:t>
      </w:r>
    </w:p>
    <w:p w14:paraId="016E00DE" w14:textId="77777777" w:rsidR="00991B50" w:rsidRPr="00062221" w:rsidRDefault="00991B50" w:rsidP="00991B5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62221">
        <w:rPr>
          <w:rFonts w:ascii="Arial" w:hAnsi="Arial" w:cs="Arial"/>
          <w:sz w:val="20"/>
          <w:szCs w:val="20"/>
          <w:lang w:val="ru-RU"/>
        </w:rPr>
        <w:t>Заявник - ПрАТ «Фармацевтична фірма «Дарниця», Україна</w:t>
      </w:r>
    </w:p>
    <w:p w14:paraId="43D94838" w14:textId="5E6C44A1" w:rsidR="0010293F" w:rsidRPr="0010293F" w:rsidRDefault="0010293F" w:rsidP="0010293F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bookmarkStart w:id="0" w:name="_GoBack"/>
      <w:bookmarkEnd w:id="0"/>
    </w:p>
    <w:sectPr w:rsidR="0010293F" w:rsidRPr="0010293F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78E3B" w14:textId="77777777" w:rsidR="0071044A" w:rsidRDefault="0071044A" w:rsidP="00D840CF">
      <w:r>
        <w:separator/>
      </w:r>
    </w:p>
  </w:endnote>
  <w:endnote w:type="continuationSeparator" w:id="0">
    <w:p w14:paraId="6B3BDAD2" w14:textId="77777777" w:rsidR="0071044A" w:rsidRDefault="0071044A" w:rsidP="00D8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328972"/>
      <w:docPartObj>
        <w:docPartGallery w:val="Page Numbers (Bottom of Page)"/>
        <w:docPartUnique/>
      </w:docPartObj>
    </w:sdtPr>
    <w:sdtEndPr/>
    <w:sdtContent>
      <w:p w14:paraId="6C3350B3" w14:textId="3E335D7A" w:rsidR="00920D8E" w:rsidRDefault="00920D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AD3" w:rsidRPr="004C4AD3">
          <w:rPr>
            <w:noProof/>
            <w:lang w:val="ru-RU"/>
          </w:rPr>
          <w:t>12</w:t>
        </w:r>
        <w:r>
          <w:fldChar w:fldCharType="end"/>
        </w:r>
      </w:p>
    </w:sdtContent>
  </w:sdt>
  <w:p w14:paraId="17FB2080" w14:textId="77777777" w:rsidR="00920D8E" w:rsidRDefault="00920D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EC03F" w14:textId="77777777" w:rsidR="0071044A" w:rsidRDefault="0071044A" w:rsidP="00D840CF">
      <w:r>
        <w:separator/>
      </w:r>
    </w:p>
  </w:footnote>
  <w:footnote w:type="continuationSeparator" w:id="0">
    <w:p w14:paraId="4C8D60C0" w14:textId="77777777" w:rsidR="0071044A" w:rsidRDefault="0071044A" w:rsidP="00D84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BB0375"/>
    <w:multiLevelType w:val="hybridMultilevel"/>
    <w:tmpl w:val="6B5AB81A"/>
    <w:lvl w:ilvl="0" w:tplc="57DAA09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6E4FFC"/>
    <w:multiLevelType w:val="hybridMultilevel"/>
    <w:tmpl w:val="76BA3494"/>
    <w:lvl w:ilvl="0" w:tplc="38A8F1B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70056"/>
    <w:multiLevelType w:val="hybridMultilevel"/>
    <w:tmpl w:val="43B4AD0A"/>
    <w:lvl w:ilvl="0" w:tplc="8CBA47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F014F"/>
    <w:multiLevelType w:val="hybridMultilevel"/>
    <w:tmpl w:val="58CCDE76"/>
    <w:lvl w:ilvl="0" w:tplc="320C43CC">
      <w:start w:val="1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420A51"/>
    <w:multiLevelType w:val="hybridMultilevel"/>
    <w:tmpl w:val="4F18D9E4"/>
    <w:lvl w:ilvl="0" w:tplc="3BACB41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F7905"/>
    <w:multiLevelType w:val="hybridMultilevel"/>
    <w:tmpl w:val="CB1EC9BA"/>
    <w:lvl w:ilvl="0" w:tplc="B31002B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B4983"/>
    <w:multiLevelType w:val="hybridMultilevel"/>
    <w:tmpl w:val="BB068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0F260A"/>
    <w:multiLevelType w:val="hybridMultilevel"/>
    <w:tmpl w:val="92F8A580"/>
    <w:lvl w:ilvl="0" w:tplc="D0B65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6F52AB"/>
    <w:multiLevelType w:val="hybridMultilevel"/>
    <w:tmpl w:val="8DA2E9EC"/>
    <w:lvl w:ilvl="0" w:tplc="21E817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15"/>
  </w:num>
  <w:num w:numId="9">
    <w:abstractNumId w:val="9"/>
  </w:num>
  <w:num w:numId="10">
    <w:abstractNumId w:val="7"/>
  </w:num>
  <w:num w:numId="11">
    <w:abstractNumId w:val="10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8"/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FC"/>
    <w:rsid w:val="00022862"/>
    <w:rsid w:val="00034BA0"/>
    <w:rsid w:val="00061A0A"/>
    <w:rsid w:val="0010171F"/>
    <w:rsid w:val="0010293F"/>
    <w:rsid w:val="001A44A3"/>
    <w:rsid w:val="001B4F81"/>
    <w:rsid w:val="00241348"/>
    <w:rsid w:val="00387B04"/>
    <w:rsid w:val="003C1F74"/>
    <w:rsid w:val="003F7F96"/>
    <w:rsid w:val="00461E2F"/>
    <w:rsid w:val="004C4AD3"/>
    <w:rsid w:val="004C7BA0"/>
    <w:rsid w:val="004D6CF4"/>
    <w:rsid w:val="004F2E06"/>
    <w:rsid w:val="005569C6"/>
    <w:rsid w:val="00591516"/>
    <w:rsid w:val="005923F5"/>
    <w:rsid w:val="00602C5C"/>
    <w:rsid w:val="00627F58"/>
    <w:rsid w:val="0067548E"/>
    <w:rsid w:val="006B7F6B"/>
    <w:rsid w:val="0071044A"/>
    <w:rsid w:val="008C33E0"/>
    <w:rsid w:val="008C71CD"/>
    <w:rsid w:val="00920D8E"/>
    <w:rsid w:val="00933349"/>
    <w:rsid w:val="00947BFF"/>
    <w:rsid w:val="00991B50"/>
    <w:rsid w:val="00C76F4A"/>
    <w:rsid w:val="00C97846"/>
    <w:rsid w:val="00D709FF"/>
    <w:rsid w:val="00D840CF"/>
    <w:rsid w:val="00DD711E"/>
    <w:rsid w:val="00DD7F53"/>
    <w:rsid w:val="00DE6ABB"/>
    <w:rsid w:val="00E179AC"/>
    <w:rsid w:val="00E42C04"/>
    <w:rsid w:val="00EC2FC8"/>
    <w:rsid w:val="00EC49CF"/>
    <w:rsid w:val="00F65D7B"/>
    <w:rsid w:val="00F94A64"/>
    <w:rsid w:val="00FF15FC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FD6EA"/>
  <w15:chartTrackingRefBased/>
  <w15:docId w15:val="{431D9ADC-2986-4809-924C-2D851E67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4D6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D6C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msonormal0">
    <w:name w:val="msonormal"/>
    <w:basedOn w:val="a"/>
    <w:rsid w:val="004D6CF4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rsid w:val="004D6CF4"/>
  </w:style>
  <w:style w:type="character" w:customStyle="1" w:styleId="a4">
    <w:name w:val="Верхний колонтитул Знак"/>
    <w:basedOn w:val="a0"/>
    <w:link w:val="a3"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6CF4"/>
  </w:style>
  <w:style w:type="character" w:customStyle="1" w:styleId="a6">
    <w:name w:val="Нижний колонтитул Знак"/>
    <w:basedOn w:val="a0"/>
    <w:link w:val="a5"/>
    <w:uiPriority w:val="99"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nhideWhenUsed/>
    <w:rsid w:val="004D6CF4"/>
  </w:style>
  <w:style w:type="character" w:customStyle="1" w:styleId="a8">
    <w:name w:val="Основной текст Знак"/>
    <w:basedOn w:val="a0"/>
    <w:link w:val="a7"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4D6CF4"/>
  </w:style>
  <w:style w:type="character" w:customStyle="1" w:styleId="20">
    <w:name w:val="Основной текст 2 Знак"/>
    <w:basedOn w:val="a0"/>
    <w:link w:val="2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4D6CF4"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4D6CF4"/>
    <w:rPr>
      <w:rFonts w:ascii="Consolas" w:hAnsi="Consolas"/>
      <w:sz w:val="21"/>
      <w:szCs w:val="21"/>
    </w:rPr>
  </w:style>
  <w:style w:type="paragraph" w:styleId="ab">
    <w:name w:val="Balloon Text"/>
    <w:basedOn w:val="a"/>
    <w:link w:val="ac"/>
    <w:semiHidden/>
    <w:unhideWhenUsed/>
    <w:rsid w:val="004D6CF4"/>
  </w:style>
  <w:style w:type="character" w:customStyle="1" w:styleId="ac">
    <w:name w:val="Текст выноски Знак"/>
    <w:basedOn w:val="a0"/>
    <w:link w:val="ab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D6CF4"/>
    <w:pPr>
      <w:ind w:left="720"/>
      <w:contextualSpacing/>
    </w:pPr>
  </w:style>
  <w:style w:type="paragraph" w:customStyle="1" w:styleId="21">
    <w:name w:val="заголовок 2"/>
    <w:basedOn w:val="a"/>
    <w:next w:val="a"/>
    <w:rsid w:val="004D6CF4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sid w:val="004D6CF4"/>
    <w:rPr>
      <w:sz w:val="24"/>
      <w:szCs w:val="24"/>
    </w:rPr>
  </w:style>
  <w:style w:type="paragraph" w:customStyle="1" w:styleId="af">
    <w:name w:val="Верхній колонтитул"/>
    <w:basedOn w:val="a"/>
    <w:link w:val="ae"/>
    <w:rsid w:val="004D6CF4"/>
    <w:rPr>
      <w:rFonts w:asciiTheme="minorHAnsi" w:eastAsiaTheme="minorHAnsi" w:hAnsiTheme="minorHAnsi" w:cstheme="minorBidi"/>
    </w:rPr>
  </w:style>
  <w:style w:type="character" w:customStyle="1" w:styleId="af0">
    <w:name w:val="Нижній колонтитул Знак"/>
    <w:basedOn w:val="a0"/>
    <w:link w:val="af1"/>
    <w:uiPriority w:val="99"/>
    <w:locked/>
    <w:rsid w:val="004D6CF4"/>
    <w:rPr>
      <w:sz w:val="24"/>
      <w:szCs w:val="24"/>
    </w:rPr>
  </w:style>
  <w:style w:type="paragraph" w:customStyle="1" w:styleId="af1">
    <w:name w:val="Нижній колонтитул"/>
    <w:basedOn w:val="a"/>
    <w:link w:val="af0"/>
    <w:rsid w:val="004D6CF4"/>
    <w:rPr>
      <w:rFonts w:asciiTheme="minorHAnsi" w:eastAsiaTheme="minorHAnsi" w:hAnsiTheme="minorHAnsi" w:cstheme="minorBidi"/>
    </w:rPr>
  </w:style>
  <w:style w:type="character" w:customStyle="1" w:styleId="af2">
    <w:name w:val="Основний текст Знак"/>
    <w:basedOn w:val="a0"/>
    <w:link w:val="af3"/>
    <w:locked/>
    <w:rsid w:val="004D6CF4"/>
    <w:rPr>
      <w:sz w:val="24"/>
      <w:szCs w:val="24"/>
    </w:rPr>
  </w:style>
  <w:style w:type="paragraph" w:customStyle="1" w:styleId="af3">
    <w:name w:val="Основний текст"/>
    <w:basedOn w:val="a"/>
    <w:link w:val="af2"/>
    <w:rsid w:val="004D6CF4"/>
    <w:rPr>
      <w:rFonts w:asciiTheme="minorHAnsi" w:eastAsiaTheme="minorHAnsi" w:hAnsiTheme="minorHAnsi" w:cstheme="minorBidi"/>
    </w:rPr>
  </w:style>
  <w:style w:type="character" w:customStyle="1" w:styleId="22">
    <w:name w:val="Основний текст 2 Знак"/>
    <w:basedOn w:val="a0"/>
    <w:link w:val="23"/>
    <w:locked/>
    <w:rsid w:val="004D6CF4"/>
    <w:rPr>
      <w:sz w:val="24"/>
      <w:szCs w:val="24"/>
    </w:rPr>
  </w:style>
  <w:style w:type="paragraph" w:customStyle="1" w:styleId="23">
    <w:name w:val="Основний текст 2"/>
    <w:basedOn w:val="a"/>
    <w:link w:val="22"/>
    <w:rsid w:val="004D6CF4"/>
    <w:rPr>
      <w:rFonts w:asciiTheme="minorHAnsi" w:eastAsiaTheme="minorHAnsi" w:hAnsiTheme="minorHAnsi" w:cstheme="minorBidi"/>
    </w:rPr>
  </w:style>
  <w:style w:type="character" w:customStyle="1" w:styleId="af4">
    <w:name w:val="Текст у виносці Знак"/>
    <w:basedOn w:val="a0"/>
    <w:link w:val="af5"/>
    <w:locked/>
    <w:rsid w:val="004D6CF4"/>
    <w:rPr>
      <w:sz w:val="24"/>
      <w:szCs w:val="24"/>
    </w:rPr>
  </w:style>
  <w:style w:type="paragraph" w:customStyle="1" w:styleId="af5">
    <w:name w:val="Текст у виносці"/>
    <w:basedOn w:val="a"/>
    <w:link w:val="af4"/>
    <w:rsid w:val="004D6CF4"/>
    <w:rPr>
      <w:rFonts w:asciiTheme="minorHAnsi" w:eastAsiaTheme="minorHAnsi" w:hAnsiTheme="minorHAnsi" w:cstheme="minorBidi"/>
    </w:rPr>
  </w:style>
  <w:style w:type="paragraph" w:customStyle="1" w:styleId="cs80d9435b">
    <w:name w:val="cs80d9435b"/>
    <w:basedOn w:val="a"/>
    <w:rsid w:val="004D6CF4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a0f16d57">
    <w:name w:val="csa0f16d57"/>
    <w:basedOn w:val="a"/>
    <w:rsid w:val="004D6CF4"/>
    <w:pPr>
      <w:jc w:val="both"/>
    </w:pPr>
    <w:rPr>
      <w:rFonts w:eastAsiaTheme="minorEastAsia"/>
    </w:rPr>
  </w:style>
  <w:style w:type="paragraph" w:customStyle="1" w:styleId="csfe7c2feb">
    <w:name w:val="csfe7c2fe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rsid w:val="004D6CF4"/>
    <w:pPr>
      <w:jc w:val="center"/>
    </w:pPr>
    <w:rPr>
      <w:rFonts w:eastAsiaTheme="minorEastAsia"/>
    </w:rPr>
  </w:style>
  <w:style w:type="paragraph" w:customStyle="1" w:styleId="csec9a9b4b">
    <w:name w:val="csec9a9b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sid w:val="004D6CF4"/>
    <w:rPr>
      <w:rFonts w:eastAsiaTheme="minorEastAsia"/>
    </w:rPr>
  </w:style>
  <w:style w:type="paragraph" w:customStyle="1" w:styleId="cs202b20ac">
    <w:name w:val="cs202b20ac"/>
    <w:basedOn w:val="a"/>
    <w:rsid w:val="004D6CF4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sid w:val="004D6CF4"/>
    <w:rPr>
      <w:rFonts w:eastAsiaTheme="minorEastAsia"/>
    </w:rPr>
  </w:style>
  <w:style w:type="paragraph" w:customStyle="1" w:styleId="cs397fe9b5">
    <w:name w:val="cs397fe9b5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rsid w:val="004D6CF4"/>
    <w:pPr>
      <w:jc w:val="both"/>
    </w:pPr>
    <w:rPr>
      <w:rFonts w:eastAsiaTheme="minorEastAsia"/>
    </w:rPr>
  </w:style>
  <w:style w:type="paragraph" w:customStyle="1" w:styleId="cs3d9acffa">
    <w:name w:val="cs3d9acffa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b076d47">
    <w:name w:val="cs2b076d4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19ac92">
    <w:name w:val="csbb19ac92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paragraph" w:customStyle="1" w:styleId="csafaf5741">
    <w:name w:val="csafaf5741"/>
    <w:basedOn w:val="a"/>
    <w:rsid w:val="004D6CF4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ae7ffcc8">
    <w:name w:val="csae7ffcc8"/>
    <w:basedOn w:val="a"/>
    <w:rsid w:val="004D6CF4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d0d3d1">
    <w:name w:val="cs6dd0d3d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3e8c9cf">
    <w:name w:val="csb3e8c9cf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ab470e0d">
    <w:name w:val="csab470e0d"/>
    <w:basedOn w:val="a"/>
    <w:rsid w:val="004D6CF4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247f4538">
    <w:name w:val="cs247f4538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68f5917">
    <w:name w:val="csb68f591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11c512f3">
    <w:name w:val="cs11c512f3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aa836d7">
    <w:name w:val="cs3aa836d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rsid w:val="004D6CF4"/>
    <w:pPr>
      <w:spacing w:before="240" w:after="240"/>
    </w:pPr>
    <w:rPr>
      <w:rFonts w:eastAsiaTheme="minorEastAsia"/>
    </w:rPr>
  </w:style>
  <w:style w:type="paragraph" w:customStyle="1" w:styleId="cs669046f7">
    <w:name w:val="cs669046f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bbfd294">
    <w:name w:val="cscbbfd294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fbc7b67">
    <w:name w:val="csafbc7b67"/>
    <w:basedOn w:val="a"/>
    <w:rsid w:val="004D6CF4"/>
    <w:pPr>
      <w:ind w:firstLine="20"/>
      <w:jc w:val="both"/>
    </w:pPr>
    <w:rPr>
      <w:rFonts w:eastAsiaTheme="minorEastAsia"/>
    </w:rPr>
  </w:style>
  <w:style w:type="paragraph" w:customStyle="1" w:styleId="csde31cec0">
    <w:name w:val="csde31cec0"/>
    <w:basedOn w:val="a"/>
    <w:rsid w:val="004D6CF4"/>
    <w:pPr>
      <w:ind w:left="20"/>
      <w:jc w:val="both"/>
    </w:pPr>
    <w:rPr>
      <w:rFonts w:eastAsiaTheme="minorEastAsia"/>
    </w:rPr>
  </w:style>
  <w:style w:type="paragraph" w:customStyle="1" w:styleId="cse050aa66">
    <w:name w:val="cse050aa66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59d975">
    <w:name w:val="csf59d975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ef43739">
    <w:name w:val="cs3ef43739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c1512f">
    <w:name w:val="cs7c1512f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00497">
    <w:name w:val="cs7060049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0210086">
    <w:name w:val="csd0210086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51f248">
    <w:name w:val="cs2e51f248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924392a">
    <w:name w:val="cse924392a"/>
    <w:basedOn w:val="a"/>
    <w:rsid w:val="004D6CF4"/>
    <w:pPr>
      <w:shd w:val="clear" w:color="auto" w:fill="FFFFFF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3d46ea2c">
    <w:name w:val="cs3d46ea2c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7b011ad">
    <w:name w:val="csd7b011ad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916884b">
    <w:name w:val="cs191688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341663a">
    <w:name w:val="cs2341663a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de1221">
    <w:name w:val="csede122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4d168b">
    <w:name w:val="csbb4d168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cdc331">
    <w:name w:val="csbbcdc33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aa46c7b">
    <w:name w:val="csfaa46c7b"/>
    <w:basedOn w:val="a"/>
    <w:rsid w:val="004D6CF4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2494c3c6">
    <w:name w:val="cs2494c3c6"/>
    <w:basedOn w:val="a"/>
    <w:rsid w:val="004D6CF4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61e51d2">
    <w:name w:val="cs661e51d2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97e4ae7">
    <w:name w:val="csd97e4ae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rsid w:val="004D6CF4"/>
    <w:pPr>
      <w:ind w:left="140"/>
      <w:jc w:val="both"/>
    </w:pPr>
    <w:rPr>
      <w:rFonts w:eastAsiaTheme="minorEastAsia"/>
    </w:rPr>
  </w:style>
  <w:style w:type="character" w:customStyle="1" w:styleId="st1">
    <w:name w:val="st1"/>
    <w:basedOn w:val="a0"/>
    <w:rsid w:val="004D6CF4"/>
  </w:style>
  <w:style w:type="character" w:customStyle="1" w:styleId="cs80d9435b1">
    <w:name w:val="cs80d9435b1"/>
    <w:basedOn w:val="a0"/>
    <w:rsid w:val="004D6CF4"/>
  </w:style>
  <w:style w:type="character" w:customStyle="1" w:styleId="cs9b006261">
    <w:name w:val="cs9b00626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">
    <w:name w:val="cs9f0a4040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">
    <w:name w:val="csed36d4af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">
    <w:name w:val="cs80d9435b2"/>
    <w:basedOn w:val="a0"/>
    <w:rsid w:val="004D6CF4"/>
  </w:style>
  <w:style w:type="character" w:customStyle="1" w:styleId="cs9b006262">
    <w:name w:val="cs9b00626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">
    <w:name w:val="cs9f0a4040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">
    <w:name w:val="csed36d4af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">
    <w:name w:val="cs80d9435b3"/>
    <w:basedOn w:val="a0"/>
    <w:rsid w:val="004D6CF4"/>
  </w:style>
  <w:style w:type="character" w:customStyle="1" w:styleId="cs9b006263">
    <w:name w:val="cs9b00626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">
    <w:name w:val="cs9f0a4040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">
    <w:name w:val="csed36d4af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">
    <w:name w:val="cs80d9435b4"/>
    <w:basedOn w:val="a0"/>
    <w:rsid w:val="004D6CF4"/>
  </w:style>
  <w:style w:type="character" w:customStyle="1" w:styleId="cs9b006264">
    <w:name w:val="cs9b00626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">
    <w:name w:val="cs9f0a4040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">
    <w:name w:val="csed36d4af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5">
    <w:name w:val="cs80d9435b5"/>
    <w:basedOn w:val="a0"/>
    <w:rsid w:val="004D6CF4"/>
  </w:style>
  <w:style w:type="character" w:customStyle="1" w:styleId="cs9b006265">
    <w:name w:val="cs9b00626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5">
    <w:name w:val="cs9f0a4040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5">
    <w:name w:val="csed36d4af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6">
    <w:name w:val="cs80d9435b6"/>
    <w:basedOn w:val="a0"/>
    <w:rsid w:val="004D6CF4"/>
  </w:style>
  <w:style w:type="character" w:customStyle="1" w:styleId="cs9b006266">
    <w:name w:val="cs9b00626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6">
    <w:name w:val="cs9f0a4040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6">
    <w:name w:val="csed36d4af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7">
    <w:name w:val="cs80d9435b7"/>
    <w:basedOn w:val="a0"/>
    <w:rsid w:val="004D6CF4"/>
  </w:style>
  <w:style w:type="character" w:customStyle="1" w:styleId="cs9b006267">
    <w:name w:val="cs9b00626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7">
    <w:name w:val="cs9f0a4040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7">
    <w:name w:val="csed36d4af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8">
    <w:name w:val="cs80d9435b8"/>
    <w:basedOn w:val="a0"/>
    <w:rsid w:val="004D6CF4"/>
  </w:style>
  <w:style w:type="character" w:customStyle="1" w:styleId="cs9b006268">
    <w:name w:val="cs9b00626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8">
    <w:name w:val="cs9f0a4040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8">
    <w:name w:val="csed36d4af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a0f16d571">
    <w:name w:val="csa0f16d571"/>
    <w:basedOn w:val="a0"/>
    <w:rsid w:val="004D6CF4"/>
  </w:style>
  <w:style w:type="character" w:customStyle="1" w:styleId="cs9b006269">
    <w:name w:val="cs9b00626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9">
    <w:name w:val="cs9f0a4040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9">
    <w:name w:val="csed36d4af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9">
    <w:name w:val="cs80d9435b9"/>
    <w:basedOn w:val="a0"/>
    <w:rsid w:val="004D6CF4"/>
  </w:style>
  <w:style w:type="character" w:customStyle="1" w:styleId="cs9b0062610">
    <w:name w:val="cs9b006261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0">
    <w:name w:val="cs9f0a40401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0">
    <w:name w:val="csed36d4af1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0">
    <w:name w:val="cs80d9435b10"/>
    <w:basedOn w:val="a0"/>
    <w:rsid w:val="004D6CF4"/>
  </w:style>
  <w:style w:type="character" w:customStyle="1" w:styleId="cs9b0062611">
    <w:name w:val="cs9b006261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1">
    <w:name w:val="cs9f0a40401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1">
    <w:name w:val="csed36d4af1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1">
    <w:name w:val="cs80d9435b11"/>
    <w:basedOn w:val="a0"/>
    <w:rsid w:val="004D6CF4"/>
  </w:style>
  <w:style w:type="character" w:customStyle="1" w:styleId="cs9b0062612">
    <w:name w:val="cs9b006261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2">
    <w:name w:val="cs9f0a40401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2">
    <w:name w:val="csed36d4af1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2">
    <w:name w:val="cs80d9435b12"/>
    <w:basedOn w:val="a0"/>
    <w:rsid w:val="004D6CF4"/>
  </w:style>
  <w:style w:type="character" w:customStyle="1" w:styleId="cs9b0062613">
    <w:name w:val="cs9b006261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3">
    <w:name w:val="cs9f0a40401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3">
    <w:name w:val="csed36d4af1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3">
    <w:name w:val="cs80d9435b13"/>
    <w:basedOn w:val="a0"/>
    <w:rsid w:val="004D6CF4"/>
  </w:style>
  <w:style w:type="character" w:customStyle="1" w:styleId="cs9b0062614">
    <w:name w:val="cs9b006261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4">
    <w:name w:val="cs9f0a40401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4">
    <w:name w:val="csed36d4af1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4">
    <w:name w:val="cs80d9435b14"/>
    <w:basedOn w:val="a0"/>
    <w:rsid w:val="004D6CF4"/>
  </w:style>
  <w:style w:type="character" w:customStyle="1" w:styleId="cs9b0062615">
    <w:name w:val="cs9b006261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5">
    <w:name w:val="cs9f0a40401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5">
    <w:name w:val="csed36d4af1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bb19ac921">
    <w:name w:val="csbb19ac921"/>
    <w:basedOn w:val="a0"/>
    <w:rsid w:val="004D6CF4"/>
    <w:rPr>
      <w:rFonts w:ascii="Arial" w:hAnsi="Arial" w:cs="Arial" w:hint="default"/>
      <w:b/>
      <w:bCs/>
      <w:i/>
      <w:iCs/>
      <w:color w:val="102B56"/>
      <w:sz w:val="20"/>
      <w:szCs w:val="20"/>
    </w:rPr>
  </w:style>
  <w:style w:type="character" w:customStyle="1" w:styleId="csafaf57411">
    <w:name w:val="csafaf57411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15">
    <w:name w:val="cs80d9435b15"/>
    <w:basedOn w:val="a0"/>
    <w:rsid w:val="004D6CF4"/>
  </w:style>
  <w:style w:type="character" w:customStyle="1" w:styleId="cs9b0062616">
    <w:name w:val="cs9b006261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6">
    <w:name w:val="cs9f0a40401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6">
    <w:name w:val="csed36d4af1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6">
    <w:name w:val="cs80d9435b16"/>
    <w:basedOn w:val="a0"/>
    <w:rsid w:val="004D6CF4"/>
  </w:style>
  <w:style w:type="character" w:customStyle="1" w:styleId="cs9b0062617">
    <w:name w:val="cs9b006261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7">
    <w:name w:val="cs9f0a40401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7">
    <w:name w:val="csed36d4af1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7">
    <w:name w:val="cs80d9435b17"/>
    <w:basedOn w:val="a0"/>
    <w:rsid w:val="004D6CF4"/>
  </w:style>
  <w:style w:type="character" w:customStyle="1" w:styleId="cs9b0062618">
    <w:name w:val="cs9b006261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8">
    <w:name w:val="cs9f0a40401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8">
    <w:name w:val="csed36d4af1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8">
    <w:name w:val="cs80d9435b18"/>
    <w:basedOn w:val="a0"/>
    <w:rsid w:val="004D6CF4"/>
  </w:style>
  <w:style w:type="character" w:customStyle="1" w:styleId="cs9b0062619">
    <w:name w:val="cs9b006261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9">
    <w:name w:val="cs9f0a40401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9">
    <w:name w:val="csed36d4af1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9">
    <w:name w:val="cs80d9435b19"/>
    <w:basedOn w:val="a0"/>
    <w:rsid w:val="004D6CF4"/>
  </w:style>
  <w:style w:type="character" w:customStyle="1" w:styleId="cs9b0062620">
    <w:name w:val="cs9b006262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0">
    <w:name w:val="cs9f0a40402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1">
    <w:name w:val="csb3e8c9cf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20">
    <w:name w:val="csed36d4af2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1">
    <w:name w:val="cs7d567a251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2">
    <w:name w:val="csafaf57412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20">
    <w:name w:val="cs80d9435b20"/>
    <w:basedOn w:val="a0"/>
    <w:rsid w:val="004D6CF4"/>
  </w:style>
  <w:style w:type="character" w:customStyle="1" w:styleId="cs9b0062621">
    <w:name w:val="cs9b006262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1">
    <w:name w:val="cs9f0a40402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1">
    <w:name w:val="csed36d4af2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1">
    <w:name w:val="cs80d9435b21"/>
    <w:basedOn w:val="a0"/>
    <w:rsid w:val="004D6CF4"/>
  </w:style>
  <w:style w:type="character" w:customStyle="1" w:styleId="cs9b0062622">
    <w:name w:val="cs9b006262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2">
    <w:name w:val="cs9f0a40402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2">
    <w:name w:val="csed36d4af2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2">
    <w:name w:val="cs80d9435b22"/>
    <w:basedOn w:val="a0"/>
    <w:rsid w:val="004D6CF4"/>
  </w:style>
  <w:style w:type="character" w:customStyle="1" w:styleId="cs9b0062623">
    <w:name w:val="cs9b006262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3">
    <w:name w:val="cs9f0a40402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3">
    <w:name w:val="csed36d4af2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3">
    <w:name w:val="cs80d9435b23"/>
    <w:basedOn w:val="a0"/>
    <w:rsid w:val="004D6CF4"/>
  </w:style>
  <w:style w:type="character" w:customStyle="1" w:styleId="cs9b0062624">
    <w:name w:val="cs9b006262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4">
    <w:name w:val="cs9f0a40402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4">
    <w:name w:val="csed36d4af2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4">
    <w:name w:val="cs80d9435b24"/>
    <w:basedOn w:val="a0"/>
    <w:rsid w:val="004D6CF4"/>
  </w:style>
  <w:style w:type="character" w:customStyle="1" w:styleId="cs9b0062625">
    <w:name w:val="cs9b006262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5">
    <w:name w:val="cs9f0a40402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afaf57413">
    <w:name w:val="csafaf57413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ed36d4af25">
    <w:name w:val="csed36d4af2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5">
    <w:name w:val="cs80d9435b25"/>
    <w:basedOn w:val="a0"/>
    <w:rsid w:val="004D6CF4"/>
  </w:style>
  <w:style w:type="character" w:customStyle="1" w:styleId="cs9b0062626">
    <w:name w:val="cs9b006262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6">
    <w:name w:val="cs9f0a40402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6">
    <w:name w:val="csed36d4af2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6">
    <w:name w:val="cs80d9435b26"/>
    <w:basedOn w:val="a0"/>
    <w:rsid w:val="004D6CF4"/>
  </w:style>
  <w:style w:type="character" w:customStyle="1" w:styleId="cs9b0062627">
    <w:name w:val="cs9b006262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7">
    <w:name w:val="cs9f0a40402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7">
    <w:name w:val="csed36d4af2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7">
    <w:name w:val="cs80d9435b27"/>
    <w:basedOn w:val="a0"/>
    <w:rsid w:val="004D6CF4"/>
  </w:style>
  <w:style w:type="character" w:customStyle="1" w:styleId="cs9b0062628">
    <w:name w:val="cs9b006262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8">
    <w:name w:val="cs9f0a40402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8">
    <w:name w:val="csed36d4af2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2">
    <w:name w:val="cs7d567a252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4">
    <w:name w:val="csafaf57414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28">
    <w:name w:val="cs80d9435b28"/>
    <w:basedOn w:val="a0"/>
    <w:rsid w:val="004D6CF4"/>
  </w:style>
  <w:style w:type="character" w:customStyle="1" w:styleId="cs9b0062629">
    <w:name w:val="cs9b006262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9">
    <w:name w:val="cs9f0a40402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9">
    <w:name w:val="csed36d4af2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9">
    <w:name w:val="cs80d9435b29"/>
    <w:basedOn w:val="a0"/>
    <w:rsid w:val="004D6CF4"/>
  </w:style>
  <w:style w:type="character" w:customStyle="1" w:styleId="cs9b0062630">
    <w:name w:val="cs9b006263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0">
    <w:name w:val="cs9f0a40403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0">
    <w:name w:val="csed36d4af3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0">
    <w:name w:val="cs80d9435b30"/>
    <w:basedOn w:val="a0"/>
    <w:rsid w:val="004D6CF4"/>
  </w:style>
  <w:style w:type="character" w:customStyle="1" w:styleId="cs9b0062631">
    <w:name w:val="cs9b006263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1">
    <w:name w:val="cs9f0a40403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1">
    <w:name w:val="csed36d4af3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1">
    <w:name w:val="cs80d9435b31"/>
    <w:basedOn w:val="a0"/>
    <w:rsid w:val="004D6CF4"/>
  </w:style>
  <w:style w:type="character" w:customStyle="1" w:styleId="cs9b0062632">
    <w:name w:val="cs9b006263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2">
    <w:name w:val="cs9f0a40403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2">
    <w:name w:val="csed36d4af3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2">
    <w:name w:val="cs80d9435b32"/>
    <w:basedOn w:val="a0"/>
    <w:rsid w:val="004D6CF4"/>
  </w:style>
  <w:style w:type="character" w:customStyle="1" w:styleId="cs9b0062633">
    <w:name w:val="cs9b006263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3">
    <w:name w:val="cs9f0a40403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3">
    <w:name w:val="csed36d4af3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e924392a1">
    <w:name w:val="cse924392a1"/>
    <w:basedOn w:val="a0"/>
    <w:rsid w:val="004D6CF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faf57415">
    <w:name w:val="csafaf57415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33">
    <w:name w:val="cs80d9435b33"/>
    <w:basedOn w:val="a0"/>
    <w:rsid w:val="004D6CF4"/>
  </w:style>
  <w:style w:type="character" w:customStyle="1" w:styleId="cs9b0062634">
    <w:name w:val="cs9b006263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4">
    <w:name w:val="cs9f0a40403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4">
    <w:name w:val="csed36d4af3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4">
    <w:name w:val="cs80d9435b34"/>
    <w:basedOn w:val="a0"/>
    <w:rsid w:val="004D6CF4"/>
  </w:style>
  <w:style w:type="character" w:customStyle="1" w:styleId="cs9b0062635">
    <w:name w:val="cs9b006263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5">
    <w:name w:val="cs9f0a40403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5">
    <w:name w:val="csed36d4af3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5">
    <w:name w:val="cs80d9435b35"/>
    <w:basedOn w:val="a0"/>
    <w:rsid w:val="004D6CF4"/>
  </w:style>
  <w:style w:type="character" w:customStyle="1" w:styleId="cs9b0062636">
    <w:name w:val="cs9b006263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6">
    <w:name w:val="cs9f0a40403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6">
    <w:name w:val="csed36d4af3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6">
    <w:name w:val="cs80d9435b36"/>
    <w:basedOn w:val="a0"/>
    <w:rsid w:val="004D6CF4"/>
  </w:style>
  <w:style w:type="character" w:customStyle="1" w:styleId="cs9b0062637">
    <w:name w:val="cs9b006263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7">
    <w:name w:val="cs9f0a40403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7">
    <w:name w:val="csed36d4af3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b3e8c9cf2">
    <w:name w:val="csb3e8c9cf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80d9435b37">
    <w:name w:val="cs80d9435b37"/>
    <w:basedOn w:val="a0"/>
    <w:rsid w:val="004D6CF4"/>
  </w:style>
  <w:style w:type="character" w:customStyle="1" w:styleId="cs9b0062638">
    <w:name w:val="cs9b006263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8">
    <w:name w:val="cs9f0a40403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8">
    <w:name w:val="csed36d4af3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8">
    <w:name w:val="cs80d9435b38"/>
    <w:basedOn w:val="a0"/>
    <w:rsid w:val="004D6CF4"/>
  </w:style>
  <w:style w:type="character" w:customStyle="1" w:styleId="cs9b0062639">
    <w:name w:val="cs9b006263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9">
    <w:name w:val="cs9f0a40403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afaf57416">
    <w:name w:val="csafaf57416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39">
    <w:name w:val="cs80d9435b39"/>
    <w:basedOn w:val="a0"/>
    <w:rsid w:val="004D6CF4"/>
  </w:style>
  <w:style w:type="character" w:customStyle="1" w:styleId="cs9b0062640">
    <w:name w:val="cs9b006264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0">
    <w:name w:val="cs9f0a40404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9">
    <w:name w:val="csed36d4af3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0">
    <w:name w:val="cs80d9435b40"/>
    <w:basedOn w:val="a0"/>
    <w:rsid w:val="004D6CF4"/>
  </w:style>
  <w:style w:type="character" w:customStyle="1" w:styleId="cs9b0062641">
    <w:name w:val="cs9b006264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1">
    <w:name w:val="cs9f0a40404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3">
    <w:name w:val="csb3e8c9cf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40">
    <w:name w:val="csed36d4af4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1">
    <w:name w:val="cs80d9435b41"/>
    <w:basedOn w:val="a0"/>
    <w:rsid w:val="004D6CF4"/>
  </w:style>
  <w:style w:type="character" w:customStyle="1" w:styleId="cs9b0062642">
    <w:name w:val="cs9b006264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2">
    <w:name w:val="cs9f0a40404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1">
    <w:name w:val="csed36d4af4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2">
    <w:name w:val="cs80d9435b42"/>
    <w:basedOn w:val="a0"/>
    <w:rsid w:val="004D6CF4"/>
  </w:style>
  <w:style w:type="character" w:customStyle="1" w:styleId="cs9b0062643">
    <w:name w:val="cs9b006264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3">
    <w:name w:val="cs9f0a40404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2">
    <w:name w:val="csed36d4af4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3">
    <w:name w:val="cs80d9435b43"/>
    <w:basedOn w:val="a0"/>
    <w:rsid w:val="004D6CF4"/>
  </w:style>
  <w:style w:type="character" w:customStyle="1" w:styleId="cs9b0062644">
    <w:name w:val="cs9b006264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4">
    <w:name w:val="cs9f0a40404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4">
    <w:name w:val="csb3e8c9cf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43">
    <w:name w:val="csed36d4af4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4">
    <w:name w:val="cs80d9435b44"/>
    <w:basedOn w:val="a0"/>
    <w:rsid w:val="004D6CF4"/>
  </w:style>
  <w:style w:type="character" w:customStyle="1" w:styleId="cs9b0062645">
    <w:name w:val="cs9b006264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5">
    <w:name w:val="cs9f0a40404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faa46c7b1">
    <w:name w:val="csfaa46c7b1"/>
    <w:basedOn w:val="a0"/>
    <w:rsid w:val="004D6CF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4">
    <w:name w:val="csed36d4af4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2494c3c61">
    <w:name w:val="cs2494c3c61"/>
    <w:basedOn w:val="a0"/>
    <w:rsid w:val="004D6CF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cs80d9435b45">
    <w:name w:val="cs80d9435b45"/>
    <w:basedOn w:val="a0"/>
    <w:rsid w:val="004D6CF4"/>
  </w:style>
  <w:style w:type="character" w:customStyle="1" w:styleId="cs9b0062646">
    <w:name w:val="cs9b006264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6">
    <w:name w:val="cs9f0a40404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5">
    <w:name w:val="csed36d4af4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6">
    <w:name w:val="cs80d9435b46"/>
    <w:basedOn w:val="a0"/>
    <w:rsid w:val="004D6CF4"/>
  </w:style>
  <w:style w:type="character" w:customStyle="1" w:styleId="cs9b0062647">
    <w:name w:val="cs9b006264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7">
    <w:name w:val="cs9f0a40404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6">
    <w:name w:val="csed36d4af4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3">
    <w:name w:val="cs7d567a253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7">
    <w:name w:val="csafaf57417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47">
    <w:name w:val="cs80d9435b47"/>
    <w:basedOn w:val="a0"/>
    <w:rsid w:val="004D6CF4"/>
  </w:style>
  <w:style w:type="character" w:customStyle="1" w:styleId="cs9b0062648">
    <w:name w:val="cs9b006264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8">
    <w:name w:val="cs9f0a40404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7">
    <w:name w:val="csed36d4af4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8">
    <w:name w:val="cs80d9435b48"/>
    <w:basedOn w:val="a0"/>
    <w:rsid w:val="004D6CF4"/>
  </w:style>
  <w:style w:type="character" w:customStyle="1" w:styleId="cs9b0062649">
    <w:name w:val="cs9b006264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9">
    <w:name w:val="cs9f0a40404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8">
    <w:name w:val="csed36d4af4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9">
    <w:name w:val="cs80d9435b49"/>
    <w:basedOn w:val="a0"/>
    <w:rsid w:val="004D6CF4"/>
  </w:style>
  <w:style w:type="character" w:customStyle="1" w:styleId="cs9b0062650">
    <w:name w:val="cs9b006265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50">
    <w:name w:val="cs9f0a40405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9">
    <w:name w:val="csed36d4af4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c1ee2fb31">
    <w:name w:val="csc1ee2fb3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7d567a254">
    <w:name w:val="cs7d567a254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c1ee2fb32">
    <w:name w:val="csc1ee2fb3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7d567a255">
    <w:name w:val="cs7d567a255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c583d0c82">
    <w:name w:val="csc583d0c82"/>
    <w:basedOn w:val="a0"/>
    <w:rsid w:val="004D6CF4"/>
  </w:style>
  <w:style w:type="table" w:styleId="af6">
    <w:name w:val="Table Grid"/>
    <w:basedOn w:val="a1"/>
    <w:rsid w:val="004D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rsid w:val="004D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e3b738fb">
    <w:name w:val="cse3b738f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f1bf4c1">
    <w:name w:val="cscf1bf4c1"/>
    <w:basedOn w:val="a"/>
    <w:rsid w:val="006B7F6B"/>
    <w:pPr>
      <w:jc w:val="center"/>
    </w:pPr>
    <w:rPr>
      <w:rFonts w:eastAsiaTheme="minorEastAsia"/>
    </w:rPr>
  </w:style>
  <w:style w:type="paragraph" w:customStyle="1" w:styleId="cs2406f8ca">
    <w:name w:val="cs2406f8ca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sid w:val="006B7F6B"/>
    <w:rPr>
      <w:rFonts w:eastAsiaTheme="minorEastAsia"/>
    </w:rPr>
  </w:style>
  <w:style w:type="paragraph" w:customStyle="1" w:styleId="cs644d0a7f">
    <w:name w:val="cs644d0a7f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bcea13b">
    <w:name w:val="cs4bcea13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4d2914f">
    <w:name w:val="cs84d2914f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9175ec8">
    <w:name w:val="cs39175ec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2ff06b">
    <w:name w:val="cs6f2ff06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d1391c8">
    <w:name w:val="cscd1391c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c773f3">
    <w:name w:val="cs10c773f3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533409e">
    <w:name w:val="cs5533409e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873af8">
    <w:name w:val="csf7873af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a510819">
    <w:name w:val="csaa510819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786fced">
    <w:name w:val="cs2786fced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dc15ad2">
    <w:name w:val="csadc15ad2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bdb9bc9">
    <w:name w:val="cs6bdb9bc9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2a5cebc">
    <w:name w:val="cs12a5cebc"/>
    <w:basedOn w:val="a"/>
    <w:rsid w:val="00DE6ABB"/>
    <w:pPr>
      <w:ind w:left="360"/>
      <w:jc w:val="both"/>
    </w:pPr>
    <w:rPr>
      <w:rFonts w:eastAsiaTheme="minorEastAsia"/>
    </w:rPr>
  </w:style>
  <w:style w:type="paragraph" w:customStyle="1" w:styleId="cs5fb87182">
    <w:name w:val="cs5fb87182"/>
    <w:basedOn w:val="a"/>
    <w:rsid w:val="00DE6ABB"/>
    <w:pPr>
      <w:ind w:left="360"/>
      <w:jc w:val="center"/>
    </w:pPr>
    <w:rPr>
      <w:rFonts w:eastAsiaTheme="minorEastAsia"/>
    </w:rPr>
  </w:style>
  <w:style w:type="paragraph" w:customStyle="1" w:styleId="cs2e89d3a6">
    <w:name w:val="cs2e89d3a6"/>
    <w:basedOn w:val="a"/>
    <w:rsid w:val="00DE6ABB"/>
    <w:pPr>
      <w:ind w:left="140"/>
      <w:jc w:val="center"/>
    </w:pPr>
    <w:rPr>
      <w:rFonts w:eastAsiaTheme="minorEastAsia"/>
    </w:rPr>
  </w:style>
  <w:style w:type="character" w:customStyle="1" w:styleId="cs95e872d01">
    <w:name w:val="cs95e872d01"/>
    <w:basedOn w:val="a0"/>
    <w:rsid w:val="005923F5"/>
  </w:style>
  <w:style w:type="character" w:customStyle="1" w:styleId="cs756a6f461">
    <w:name w:val="cs756a6f461"/>
    <w:basedOn w:val="a0"/>
    <w:rsid w:val="005915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ef675f4c1">
    <w:name w:val="csef675f4c1"/>
    <w:basedOn w:val="a0"/>
    <w:rsid w:val="0059151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FFFFFF"/>
    </w:rPr>
  </w:style>
  <w:style w:type="character" w:customStyle="1" w:styleId="12">
    <w:name w:val="Стиль1 Знак"/>
    <w:basedOn w:val="a0"/>
    <w:link w:val="1"/>
    <w:locked/>
    <w:rsid w:val="00920D8E"/>
    <w:rPr>
      <w:rFonts w:ascii="Arial" w:hAnsi="Arial" w:cs="Arial"/>
      <w:lang w:val="uk-UA"/>
    </w:rPr>
  </w:style>
  <w:style w:type="paragraph" w:customStyle="1" w:styleId="1">
    <w:name w:val="Стиль1"/>
    <w:basedOn w:val="a"/>
    <w:link w:val="12"/>
    <w:qFormat/>
    <w:rsid w:val="00920D8E"/>
    <w:pPr>
      <w:numPr>
        <w:ilvl w:val="2"/>
        <w:numId w:val="12"/>
      </w:numPr>
      <w:jc w:val="both"/>
    </w:pPr>
    <w:rPr>
      <w:rFonts w:ascii="Arial" w:eastAsiaTheme="minorHAnsi" w:hAnsi="Arial" w:cs="Arial"/>
      <w:sz w:val="22"/>
      <w:szCs w:val="22"/>
      <w:lang w:val="uk-UA"/>
    </w:rPr>
  </w:style>
  <w:style w:type="paragraph" w:customStyle="1" w:styleId="cs2e54dea5">
    <w:name w:val="cs2e54dea5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57cf0db">
    <w:name w:val="cse57cf0db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e5433f8">
    <w:name w:val="cs4e5433f8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32a9160">
    <w:name w:val="cse32a9160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265d3a">
    <w:name w:val="cs2265d3a"/>
    <w:basedOn w:val="a"/>
    <w:rsid w:val="00920D8E"/>
    <w:pPr>
      <w:spacing w:before="100" w:beforeAutospacing="1" w:after="100" w:afterAutospacing="1"/>
    </w:pPr>
    <w:rPr>
      <w:rFonts w:ascii="Calibri Light" w:eastAsiaTheme="minorEastAsia" w:hAnsi="Calibri Light" w:cs="Calibri Light"/>
      <w:color w:val="000000"/>
      <w:sz w:val="20"/>
      <w:szCs w:val="20"/>
    </w:rPr>
  </w:style>
  <w:style w:type="paragraph" w:customStyle="1" w:styleId="cs6ff6cd50">
    <w:name w:val="cs6ff6cd50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2265d3a1">
    <w:name w:val="cs2265d3a1"/>
    <w:basedOn w:val="a0"/>
    <w:rsid w:val="00920D8E"/>
    <w:rPr>
      <w:rFonts w:ascii="Calibri Light" w:hAnsi="Calibri Light" w:cs="Calibri Light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b49ab55">
    <w:name w:val="csfb49ab55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1ee2fb3">
    <w:name w:val="csc1ee2fb3"/>
    <w:basedOn w:val="a"/>
    <w:rsid w:val="00920D8E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1edcbeb5">
    <w:name w:val="cs1edcbeb5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05ee529">
    <w:name w:val="cs305ee529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b118c9">
    <w:name w:val="csa3b118c9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ad97da4">
    <w:name w:val="cs6ad97da4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36be4bb">
    <w:name w:val="csb36be4bb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2dd5778">
    <w:name w:val="csc2dd5778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56aa396">
    <w:name w:val="cse56aa396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aedc8cf">
    <w:name w:val="cs3aedc8cf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cee915">
    <w:name w:val="cs99cee915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daf9b7a">
    <w:name w:val="csfdaf9b7a"/>
    <w:basedOn w:val="a"/>
    <w:rsid w:val="00920D8E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fdaf9b7a1">
    <w:name w:val="csfdaf9b7a1"/>
    <w:basedOn w:val="a0"/>
    <w:rsid w:val="00920D8E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paragraph" w:customStyle="1" w:styleId="cs37efd6de">
    <w:name w:val="cs37efd6de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92d9cec">
    <w:name w:val="cs692d9cec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baff09c">
    <w:name w:val="csabaff09c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89c5b60">
    <w:name w:val="cs789c5b60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4e7b4">
    <w:name w:val="csf74e7b4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d5bbd5c">
    <w:name w:val="cs9d5bbd5c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771def">
    <w:name w:val="csbb771def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820f1be">
    <w:name w:val="csd820f1be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5efed22f1">
    <w:name w:val="cs5efed22f1"/>
    <w:basedOn w:val="a0"/>
    <w:rsid w:val="0010293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1ab5ff41">
    <w:name w:val="csf1ab5ff41"/>
    <w:basedOn w:val="a0"/>
    <w:rsid w:val="0010293F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  <w:shd w:val="clear" w:color="auto" w:fill="auto"/>
    </w:rPr>
  </w:style>
  <w:style w:type="paragraph" w:customStyle="1" w:styleId="cs8176e6d7">
    <w:name w:val="cs8176e6d7"/>
    <w:basedOn w:val="a"/>
    <w:rsid w:val="00991B50"/>
    <w:pPr>
      <w:spacing w:before="100" w:beforeAutospacing="1" w:after="100" w:afterAutospacing="1"/>
      <w:ind w:left="-8"/>
    </w:pPr>
    <w:rPr>
      <w:rFonts w:eastAsiaTheme="minorEastAsia"/>
    </w:rPr>
  </w:style>
  <w:style w:type="paragraph" w:customStyle="1" w:styleId="cs20237741">
    <w:name w:val="cs20237741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17aa13a">
    <w:name w:val="csd17aa13a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85a29ea">
    <w:name w:val="cs685a29ea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e7a046">
    <w:name w:val="csce7a046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a658536">
    <w:name w:val="cs2a658536"/>
    <w:basedOn w:val="a"/>
    <w:rsid w:val="00991B50"/>
    <w:pPr>
      <w:spacing w:before="100" w:beforeAutospacing="1" w:after="100" w:afterAutospacing="1"/>
      <w:ind w:left="137"/>
    </w:pPr>
    <w:rPr>
      <w:rFonts w:eastAsiaTheme="minorEastAsia"/>
    </w:rPr>
  </w:style>
  <w:style w:type="paragraph" w:customStyle="1" w:styleId="cs84c47ad3">
    <w:name w:val="cs84c47ad3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529e03f">
    <w:name w:val="cs1529e03f"/>
    <w:basedOn w:val="a"/>
    <w:rsid w:val="00991B50"/>
    <w:pPr>
      <w:spacing w:before="100" w:beforeAutospacing="1" w:after="100" w:afterAutospacing="1"/>
      <w:ind w:left="141"/>
    </w:pPr>
    <w:rPr>
      <w:rFonts w:eastAsiaTheme="minorEastAsia"/>
    </w:rPr>
  </w:style>
  <w:style w:type="paragraph" w:customStyle="1" w:styleId="cs7c22cd09">
    <w:name w:val="cs7c22cd09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f9b396">
    <w:name w:val="cs75f9b396"/>
    <w:basedOn w:val="a"/>
    <w:rsid w:val="00991B50"/>
    <w:pPr>
      <w:jc w:val="center"/>
    </w:pPr>
    <w:rPr>
      <w:rFonts w:eastAsiaTheme="minorEastAsia"/>
    </w:rPr>
  </w:style>
  <w:style w:type="paragraph" w:customStyle="1" w:styleId="cs76f2fce8">
    <w:name w:val="cs76f2fce8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bad083">
    <w:name w:val="csa3bad083"/>
    <w:basedOn w:val="a"/>
    <w:rsid w:val="00991B50"/>
    <w:pPr>
      <w:spacing w:before="100" w:beforeAutospacing="1" w:after="100" w:afterAutospacing="1"/>
    </w:pPr>
    <w:rPr>
      <w:rFonts w:ascii="Calibri" w:eastAsiaTheme="minorEastAsia" w:hAnsi="Calibri" w:cs="Calibri"/>
      <w:b/>
      <w:bCs/>
      <w:i/>
      <w:iCs/>
      <w:color w:val="000000"/>
      <w:sz w:val="22"/>
      <w:szCs w:val="22"/>
    </w:rPr>
  </w:style>
  <w:style w:type="character" w:customStyle="1" w:styleId="csa3bad0831">
    <w:name w:val="csa3bad0831"/>
    <w:basedOn w:val="a0"/>
    <w:rsid w:val="00991B50"/>
    <w:rPr>
      <w:rFonts w:ascii="Calibri" w:hAnsi="Calibri" w:cs="Calibri" w:hint="default"/>
      <w:b/>
      <w:bCs/>
      <w:i/>
      <w:iCs/>
      <w:color w:val="000000"/>
      <w:sz w:val="22"/>
      <w:szCs w:val="22"/>
      <w:shd w:val="clear" w:color="auto" w:fill="auto"/>
    </w:rPr>
  </w:style>
  <w:style w:type="paragraph" w:customStyle="1" w:styleId="cs2b03ee0c">
    <w:name w:val="cs2b03ee0c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f7a9f15">
    <w:name w:val="cs1f7a9f15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ca802ae">
    <w:name w:val="csdca802ae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4965c75">
    <w:name w:val="cs34965c75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a78c84e">
    <w:name w:val="cs5a78c84e"/>
    <w:basedOn w:val="a"/>
    <w:rsid w:val="00991B50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c5e15fe3">
    <w:name w:val="csc5e15fe3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0e4f2f3">
    <w:name w:val="csd0e4f2f3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36b420b">
    <w:name w:val="csf36b420b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9d7af59">
    <w:name w:val="cs89d7af59"/>
    <w:basedOn w:val="a"/>
    <w:rsid w:val="00991B50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1C821-F45C-498E-81FC-CAFC928D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7079</Words>
  <Characters>40353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 Оксана Олександрівна</dc:creator>
  <cp:keywords/>
  <dc:description/>
  <cp:lastModifiedBy>Димарецька Тетяна Сергіївна</cp:lastModifiedBy>
  <cp:revision>9</cp:revision>
  <dcterms:created xsi:type="dcterms:W3CDTF">2022-04-13T12:23:00Z</dcterms:created>
  <dcterms:modified xsi:type="dcterms:W3CDTF">2022-05-26T08:46:00Z</dcterms:modified>
</cp:coreProperties>
</file>