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BD" w:rsidRDefault="008842BD" w:rsidP="008842BD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8842BD" w:rsidRDefault="008842BD" w:rsidP="008842BD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8842BD" w:rsidRDefault="008842BD" w:rsidP="008842BD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суттєвих поправок до протоколів клінічних випробувань лікарських засобів для профілактики </w:t>
      </w:r>
      <w:proofErr w:type="spellStart"/>
      <w:r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</w:t>
      </w:r>
      <w:r>
        <w:rPr>
          <w:rFonts w:ascii="Arial" w:hAnsi="Arial" w:cs="Arial"/>
          <w:b/>
          <w:bCs/>
          <w:sz w:val="20"/>
          <w:szCs w:val="20"/>
          <w:lang w:val="uk-UA"/>
        </w:rPr>
        <w:t>засіданні НТР № 02/COVID-19 від 26</w:t>
      </w:r>
      <w:r>
        <w:rPr>
          <w:rFonts w:ascii="Arial" w:hAnsi="Arial" w:cs="Arial"/>
          <w:b/>
          <w:bCs/>
          <w:sz w:val="20"/>
          <w:szCs w:val="20"/>
          <w:lang w:val="uk-UA"/>
        </w:rPr>
        <w:t>.01.2023, на які були отримані позитивні висновки експертів»</w:t>
      </w:r>
    </w:p>
    <w:p w:rsidR="006B1C59" w:rsidRDefault="006B1C5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6B1C59" w:rsidRPr="0010056E" w:rsidRDefault="008842BD" w:rsidP="008842BD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196358">
        <w:rPr>
          <w:rStyle w:val="cs5e98e9301"/>
          <w:lang w:val="uk-UA"/>
        </w:rPr>
        <w:t xml:space="preserve">Брошура дослідника лікарського засобу CoV2 </w:t>
      </w:r>
      <w:proofErr w:type="spellStart"/>
      <w:r w:rsidR="00196358">
        <w:rPr>
          <w:rStyle w:val="cs5e98e9301"/>
          <w:lang w:val="uk-UA"/>
        </w:rPr>
        <w:t>preS</w:t>
      </w:r>
      <w:proofErr w:type="spellEnd"/>
      <w:r w:rsidR="00196358">
        <w:rPr>
          <w:rStyle w:val="cs5e98e9301"/>
          <w:lang w:val="uk-UA"/>
        </w:rPr>
        <w:t xml:space="preserve"> dTM-AS03, версія №13 від 06 грудня 2022р., англійською мовою; Подовження тривалості клінічного випробування в Україні до 30 червня 2024 року </w:t>
      </w:r>
      <w:r w:rsidR="00196358">
        <w:rPr>
          <w:rStyle w:val="csa16174ba1"/>
          <w:lang w:val="uk-UA"/>
        </w:rPr>
        <w:t xml:space="preserve">до протоколу клінічного дослідження «Багатоетапне, модифіковане подвійне сліпе дослідження фази 3, що проводиться в багатьох паралельних групах для оцінки ефективності, безпечності й </w:t>
      </w:r>
      <w:proofErr w:type="spellStart"/>
      <w:r w:rsidR="00196358">
        <w:rPr>
          <w:rStyle w:val="csa16174ba1"/>
          <w:lang w:val="uk-UA"/>
        </w:rPr>
        <w:t>імуногенності</w:t>
      </w:r>
      <w:proofErr w:type="spellEnd"/>
      <w:r w:rsidR="00196358">
        <w:rPr>
          <w:rStyle w:val="csa16174ba1"/>
          <w:lang w:val="uk-UA"/>
        </w:rPr>
        <w:t xml:space="preserve"> двох </w:t>
      </w:r>
      <w:proofErr w:type="spellStart"/>
      <w:r w:rsidR="00196358">
        <w:rPr>
          <w:rStyle w:val="csa16174ba1"/>
          <w:lang w:val="uk-UA"/>
        </w:rPr>
        <w:t>ад’ювантних</w:t>
      </w:r>
      <w:proofErr w:type="spellEnd"/>
      <w:r w:rsidR="00196358">
        <w:rPr>
          <w:rStyle w:val="csa16174ba1"/>
          <w:lang w:val="uk-UA"/>
        </w:rPr>
        <w:t xml:space="preserve"> </w:t>
      </w:r>
      <w:proofErr w:type="spellStart"/>
      <w:r w:rsidR="00196358">
        <w:rPr>
          <w:rStyle w:val="csa16174ba1"/>
          <w:lang w:val="uk-UA"/>
        </w:rPr>
        <w:t>рекомбінантних</w:t>
      </w:r>
      <w:proofErr w:type="spellEnd"/>
      <w:r w:rsidR="00196358">
        <w:rPr>
          <w:rStyle w:val="csa16174ba1"/>
          <w:lang w:val="uk-UA"/>
        </w:rPr>
        <w:t xml:space="preserve"> </w:t>
      </w:r>
      <w:r w:rsidR="00196358">
        <w:rPr>
          <w:rStyle w:val="cs5e98e9301"/>
          <w:lang w:val="uk-UA"/>
        </w:rPr>
        <w:t>білкових</w:t>
      </w:r>
      <w:r w:rsidR="00196358">
        <w:rPr>
          <w:rStyle w:val="csa16174ba1"/>
          <w:lang w:val="uk-UA"/>
        </w:rPr>
        <w:t xml:space="preserve"> </w:t>
      </w:r>
      <w:r w:rsidR="00196358">
        <w:rPr>
          <w:rStyle w:val="cs5e98e9301"/>
          <w:lang w:val="uk-UA"/>
        </w:rPr>
        <w:t xml:space="preserve">вакцин </w:t>
      </w:r>
      <w:r w:rsidR="00196358">
        <w:rPr>
          <w:rStyle w:val="csa16174ba1"/>
          <w:lang w:val="uk-UA"/>
        </w:rPr>
        <w:t>(</w:t>
      </w:r>
      <w:proofErr w:type="spellStart"/>
      <w:r w:rsidR="00196358">
        <w:rPr>
          <w:rStyle w:val="csa16174ba1"/>
          <w:lang w:val="uk-UA"/>
        </w:rPr>
        <w:t>моновалентної</w:t>
      </w:r>
      <w:proofErr w:type="spellEnd"/>
      <w:r w:rsidR="00196358">
        <w:rPr>
          <w:rStyle w:val="csa16174ba1"/>
          <w:lang w:val="uk-UA"/>
        </w:rPr>
        <w:t xml:space="preserve"> та </w:t>
      </w:r>
      <w:proofErr w:type="spellStart"/>
      <w:r w:rsidR="00196358">
        <w:rPr>
          <w:rStyle w:val="csa16174ba1"/>
          <w:lang w:val="uk-UA"/>
        </w:rPr>
        <w:t>бівалентної</w:t>
      </w:r>
      <w:proofErr w:type="spellEnd"/>
      <w:r w:rsidR="00196358">
        <w:rPr>
          <w:rStyle w:val="csa16174ba1"/>
          <w:lang w:val="uk-UA"/>
        </w:rPr>
        <w:t xml:space="preserve">) проти SARS-CoV-2 для запобігання COVID-19 у дорослих віком 18 років і старше», код дослідження </w:t>
      </w:r>
      <w:r w:rsidR="00196358">
        <w:rPr>
          <w:rStyle w:val="cs5e98e9301"/>
          <w:lang w:val="uk-UA"/>
        </w:rPr>
        <w:t>VAT00008</w:t>
      </w:r>
      <w:r w:rsidR="00196358">
        <w:rPr>
          <w:rStyle w:val="csa16174ba1"/>
          <w:lang w:val="uk-UA"/>
        </w:rPr>
        <w:t xml:space="preserve">, з поправкою 4, версія 8.0 від 08 вересня 2022р.; спонсор - </w:t>
      </w:r>
      <w:proofErr w:type="spellStart"/>
      <w:r w:rsidR="00196358">
        <w:rPr>
          <w:rStyle w:val="csa16174ba1"/>
          <w:lang w:val="uk-UA"/>
        </w:rPr>
        <w:t>Sanofi</w:t>
      </w:r>
      <w:proofErr w:type="spellEnd"/>
      <w:r w:rsidR="00196358">
        <w:rPr>
          <w:rStyle w:val="csa16174ba1"/>
          <w:lang w:val="uk-UA"/>
        </w:rPr>
        <w:t xml:space="preserve"> </w:t>
      </w:r>
      <w:proofErr w:type="spellStart"/>
      <w:r w:rsidR="00196358">
        <w:rPr>
          <w:rStyle w:val="csa16174ba1"/>
          <w:lang w:val="uk-UA"/>
        </w:rPr>
        <w:t>Pasteur</w:t>
      </w:r>
      <w:proofErr w:type="spellEnd"/>
      <w:r w:rsidR="00196358">
        <w:rPr>
          <w:rStyle w:val="csa16174ba1"/>
          <w:lang w:val="uk-UA"/>
        </w:rPr>
        <w:t xml:space="preserve"> </w:t>
      </w:r>
      <w:proofErr w:type="spellStart"/>
      <w:r w:rsidR="00196358">
        <w:rPr>
          <w:rStyle w:val="csa16174ba1"/>
          <w:lang w:val="uk-UA"/>
        </w:rPr>
        <w:t>Inc</w:t>
      </w:r>
      <w:proofErr w:type="spellEnd"/>
      <w:r w:rsidR="00196358">
        <w:rPr>
          <w:rStyle w:val="csa16174ba1"/>
          <w:lang w:val="uk-UA"/>
        </w:rPr>
        <w:t>., USA (</w:t>
      </w:r>
      <w:proofErr w:type="spellStart"/>
      <w:r w:rsidR="00196358">
        <w:rPr>
          <w:rStyle w:val="csa16174ba1"/>
          <w:lang w:val="uk-UA"/>
        </w:rPr>
        <w:t>Санофі</w:t>
      </w:r>
      <w:proofErr w:type="spellEnd"/>
      <w:r w:rsidR="00196358">
        <w:rPr>
          <w:rStyle w:val="csa16174ba1"/>
          <w:lang w:val="uk-UA"/>
        </w:rPr>
        <w:t xml:space="preserve"> Пастер Інк., США) </w:t>
      </w:r>
    </w:p>
    <w:p w:rsidR="006B1C59" w:rsidRDefault="0019635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6B1C59" w:rsidRDefault="006B1C59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6B1C59" w:rsidSect="00902A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851" w:left="1418" w:header="708" w:footer="2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C59" w:rsidRDefault="0019635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B1C59" w:rsidRDefault="0019635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C59" w:rsidRDefault="006B1C5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C59" w:rsidRDefault="0019635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C13D6" w:rsidRPr="00AC13D6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C59" w:rsidRDefault="006B1C5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C59" w:rsidRDefault="0019635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B1C59" w:rsidRDefault="0019635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C59" w:rsidRDefault="006B1C5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C59" w:rsidRDefault="006B1C5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C59" w:rsidRDefault="006B1C5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6E"/>
    <w:rsid w:val="0010056E"/>
    <w:rsid w:val="00196358"/>
    <w:rsid w:val="00321B59"/>
    <w:rsid w:val="005F2152"/>
    <w:rsid w:val="006B1C59"/>
    <w:rsid w:val="008842BD"/>
    <w:rsid w:val="00902A80"/>
    <w:rsid w:val="00A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7FD7A84"/>
  <w15:chartTrackingRefBased/>
  <w15:docId w15:val="{5CF883C4-95C9-44E7-8D34-3AFEB39C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884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CA91-8EF5-4E4F-A139-B904CEB8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9</cp:revision>
  <cp:lastPrinted>2014-04-25T09:08:00Z</cp:lastPrinted>
  <dcterms:created xsi:type="dcterms:W3CDTF">2023-01-25T11:19:00Z</dcterms:created>
  <dcterms:modified xsi:type="dcterms:W3CDTF">2023-01-25T12:17:00Z</dcterms:modified>
</cp:coreProperties>
</file>