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84" w:rsidRDefault="005F6C84">
      <w:pPr>
        <w:rPr>
          <w:rFonts w:ascii="Arial" w:hAnsi="Arial" w:cs="Arial"/>
          <w:b/>
          <w:sz w:val="20"/>
          <w:szCs w:val="20"/>
        </w:rPr>
      </w:pPr>
    </w:p>
    <w:p w:rsidR="000C70D3" w:rsidRDefault="000C70D3" w:rsidP="000C70D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0C70D3" w:rsidRDefault="000C70D3" w:rsidP="000C70D3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0C70D3" w:rsidRDefault="000C70D3" w:rsidP="000C70D3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лікування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03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09.02</w:t>
      </w:r>
      <w:r>
        <w:rPr>
          <w:rFonts w:ascii="Arial" w:hAnsi="Arial" w:cs="Arial"/>
          <w:b/>
          <w:bCs/>
          <w:sz w:val="20"/>
          <w:szCs w:val="20"/>
          <w:lang w:val="uk-UA"/>
        </w:rPr>
        <w:t>.2023, на які були отримані позитивні висновки експертів»</w:t>
      </w:r>
    </w:p>
    <w:p w:rsidR="005F6C84" w:rsidRDefault="005F6C84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F6C84" w:rsidRPr="000C70D3" w:rsidRDefault="000C70D3" w:rsidP="000C70D3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AA7A25">
        <w:rPr>
          <w:rStyle w:val="cs5e98e9301"/>
          <w:lang w:val="uk-UA"/>
        </w:rPr>
        <w:t xml:space="preserve">Залучення додаткових місць проведення клінічного випробування </w:t>
      </w:r>
      <w:r w:rsidR="00AA7A25">
        <w:rPr>
          <w:rStyle w:val="csa16174ba1"/>
          <w:lang w:val="uk-UA"/>
        </w:rPr>
        <w:t>до протоколу клінічного дослідження «</w:t>
      </w:r>
      <w:proofErr w:type="spellStart"/>
      <w:r w:rsidR="00AA7A25">
        <w:rPr>
          <w:rStyle w:val="csa16174ba1"/>
          <w:lang w:val="uk-UA"/>
        </w:rPr>
        <w:t>Рандомізоване</w:t>
      </w:r>
      <w:proofErr w:type="spellEnd"/>
      <w:r w:rsidR="00AA7A25">
        <w:rPr>
          <w:rStyle w:val="csa16174ba1"/>
          <w:lang w:val="uk-UA"/>
        </w:rPr>
        <w:t xml:space="preserve">, подвійне сліпе, плацебо-контрольоване дослідження фази 1/2 із збільшенням одноразової дози, для оцінки безпеки та ефективності інгаляційного </w:t>
      </w:r>
      <w:r w:rsidR="00AA7A25">
        <w:rPr>
          <w:rStyle w:val="cs5e98e9301"/>
          <w:lang w:val="uk-UA"/>
        </w:rPr>
        <w:t>IBIO123</w:t>
      </w:r>
      <w:r w:rsidR="00AA7A25">
        <w:rPr>
          <w:rStyle w:val="csa16174ba1"/>
          <w:lang w:val="uk-UA"/>
        </w:rPr>
        <w:t xml:space="preserve"> у пацієнтів із тяжким перебігом захворювання COVID-19», код дослідження </w:t>
      </w:r>
      <w:r w:rsidR="00AA7A25">
        <w:rPr>
          <w:rStyle w:val="cs5e98e9301"/>
          <w:lang w:val="uk-UA"/>
        </w:rPr>
        <w:t>IBIO-INH-002</w:t>
      </w:r>
      <w:r w:rsidR="00AA7A25">
        <w:rPr>
          <w:rStyle w:val="csa16174ba1"/>
          <w:lang w:val="uk-UA"/>
        </w:rPr>
        <w:t xml:space="preserve">, версія 3.0 від 02 серпня 2022 року; спонсор - </w:t>
      </w:r>
      <w:proofErr w:type="spellStart"/>
      <w:r w:rsidR="00AA7A25">
        <w:rPr>
          <w:rStyle w:val="csa16174ba1"/>
          <w:lang w:val="uk-UA"/>
        </w:rPr>
        <w:t>Ім’юн</w:t>
      </w:r>
      <w:proofErr w:type="spellEnd"/>
      <w:r w:rsidR="00AA7A25">
        <w:rPr>
          <w:rStyle w:val="csa16174ba1"/>
          <w:lang w:val="uk-UA"/>
        </w:rPr>
        <w:t xml:space="preserve"> </w:t>
      </w:r>
      <w:proofErr w:type="spellStart"/>
      <w:r w:rsidR="00AA7A25">
        <w:rPr>
          <w:rStyle w:val="csa16174ba1"/>
          <w:lang w:val="uk-UA"/>
        </w:rPr>
        <w:t>Байосолюшнз</w:t>
      </w:r>
      <w:proofErr w:type="spellEnd"/>
      <w:r w:rsidR="00AA7A25">
        <w:rPr>
          <w:rStyle w:val="csa16174ba1"/>
          <w:lang w:val="uk-UA"/>
        </w:rPr>
        <w:t xml:space="preserve"> Інк. (</w:t>
      </w:r>
      <w:proofErr w:type="spellStart"/>
      <w:r w:rsidR="00AA7A25">
        <w:rPr>
          <w:rStyle w:val="csa16174ba1"/>
          <w:lang w:val="uk-UA"/>
        </w:rPr>
        <w:t>Immune</w:t>
      </w:r>
      <w:proofErr w:type="spellEnd"/>
      <w:r w:rsidR="00AA7A25">
        <w:rPr>
          <w:rStyle w:val="csa16174ba1"/>
          <w:lang w:val="uk-UA"/>
        </w:rPr>
        <w:t xml:space="preserve"> </w:t>
      </w:r>
      <w:proofErr w:type="spellStart"/>
      <w:r w:rsidR="00AA7A25">
        <w:rPr>
          <w:rStyle w:val="csa16174ba1"/>
          <w:lang w:val="uk-UA"/>
        </w:rPr>
        <w:t>Biosolutions</w:t>
      </w:r>
      <w:proofErr w:type="spellEnd"/>
      <w:r w:rsidR="00AA7A25">
        <w:rPr>
          <w:rStyle w:val="csa16174ba1"/>
          <w:lang w:val="uk-UA"/>
        </w:rPr>
        <w:t xml:space="preserve"> </w:t>
      </w:r>
      <w:proofErr w:type="spellStart"/>
      <w:r w:rsidR="00AA7A25">
        <w:rPr>
          <w:rStyle w:val="csa16174ba1"/>
          <w:lang w:val="uk-UA"/>
        </w:rPr>
        <w:t>Inc</w:t>
      </w:r>
      <w:proofErr w:type="spellEnd"/>
      <w:r w:rsidR="00AA7A25">
        <w:rPr>
          <w:rStyle w:val="csa16174ba1"/>
          <w:lang w:val="uk-UA"/>
        </w:rPr>
        <w:t xml:space="preserve">.), </w:t>
      </w:r>
      <w:proofErr w:type="spellStart"/>
      <w:r w:rsidR="00AA7A25">
        <w:rPr>
          <w:rStyle w:val="csa16174ba1"/>
          <w:lang w:val="uk-UA"/>
        </w:rPr>
        <w:t>Canada</w:t>
      </w:r>
      <w:proofErr w:type="spellEnd"/>
    </w:p>
    <w:p w:rsidR="000C70D3" w:rsidRPr="000C70D3" w:rsidRDefault="000C70D3" w:rsidP="000C70D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0C70D3"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 w:rsidRPr="000C70D3">
        <w:rPr>
          <w:rFonts w:ascii="Arial" w:hAnsi="Arial" w:cs="Arial"/>
          <w:sz w:val="20"/>
          <w:szCs w:val="20"/>
          <w:lang w:val="uk-UA"/>
        </w:rPr>
        <w:t>Фармаксі</w:t>
      </w:r>
      <w:proofErr w:type="spellEnd"/>
      <w:r w:rsidRPr="000C70D3">
        <w:rPr>
          <w:rFonts w:ascii="Arial" w:hAnsi="Arial" w:cs="Arial"/>
          <w:sz w:val="20"/>
          <w:szCs w:val="20"/>
          <w:lang w:val="uk-UA"/>
        </w:rPr>
        <w:t>», Україна</w:t>
      </w:r>
    </w:p>
    <w:p w:rsidR="005F6C84" w:rsidRDefault="005F6C84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034"/>
      </w:tblGrid>
      <w:tr w:rsidR="005F6C84" w:rsidRPr="000C70D3" w:rsidTr="00ED6E56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Default="00AA7A25">
            <w:pPr>
              <w:pStyle w:val="cs2e86d3a6"/>
            </w:pPr>
            <w:r>
              <w:rPr>
                <w:rStyle w:val="csa16174ba1"/>
              </w:rPr>
              <w:t xml:space="preserve">№ </w:t>
            </w:r>
          </w:p>
          <w:p w:rsidR="005F6C84" w:rsidRDefault="00AA7A25">
            <w:pPr>
              <w:pStyle w:val="cs2e86d3a6"/>
            </w:pPr>
            <w:r>
              <w:rPr>
                <w:rStyle w:val="csa16174ba1"/>
              </w:rPr>
              <w:t>п/п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Pr="00ED6E56" w:rsidRDefault="00AA7A25">
            <w:pPr>
              <w:pStyle w:val="cs202b20ac"/>
              <w:rPr>
                <w:lang w:val="ru-RU"/>
              </w:rPr>
            </w:pPr>
            <w:r w:rsidRPr="00ED6E56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ED6E56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дослідника</w:t>
            </w:r>
            <w:proofErr w:type="spellEnd"/>
          </w:p>
          <w:p w:rsidR="005F6C84" w:rsidRPr="00ED6E56" w:rsidRDefault="00ED6E56">
            <w:pPr>
              <w:pStyle w:val="cs2e86d3a6"/>
              <w:rPr>
                <w:lang w:val="ru-RU"/>
              </w:rPr>
            </w:pPr>
            <w:r>
              <w:rPr>
                <w:rStyle w:val="csa16174ba1"/>
                <w:lang w:val="ru-RU"/>
              </w:rPr>
              <w:t>Н</w:t>
            </w:r>
            <w:r w:rsidR="00AA7A25" w:rsidRPr="00ED6E56">
              <w:rPr>
                <w:rStyle w:val="csa16174ba1"/>
                <w:lang w:val="ru-RU"/>
              </w:rPr>
              <w:t xml:space="preserve">азва </w:t>
            </w:r>
            <w:proofErr w:type="spellStart"/>
            <w:r w:rsidR="00AA7A25" w:rsidRPr="00ED6E56">
              <w:rPr>
                <w:rStyle w:val="csa16174ba1"/>
                <w:lang w:val="ru-RU"/>
              </w:rPr>
              <w:t>місця</w:t>
            </w:r>
            <w:proofErr w:type="spellEnd"/>
            <w:r w:rsidR="00AA7A25"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="00AA7A25" w:rsidRPr="00ED6E56">
              <w:rPr>
                <w:rStyle w:val="csa16174ba1"/>
                <w:lang w:val="ru-RU"/>
              </w:rPr>
              <w:t>проведення</w:t>
            </w:r>
            <w:proofErr w:type="spellEnd"/>
            <w:r w:rsidR="00AA7A25"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="00AA7A25" w:rsidRPr="00ED6E56">
              <w:rPr>
                <w:rStyle w:val="csa16174ba1"/>
                <w:lang w:val="ru-RU"/>
              </w:rPr>
              <w:t>клінічного</w:t>
            </w:r>
            <w:proofErr w:type="spellEnd"/>
            <w:r w:rsidR="00AA7A25"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="00AA7A25" w:rsidRPr="00ED6E56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5F6C84" w:rsidRPr="000C70D3" w:rsidTr="00ED6E56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Default="00AA7A25" w:rsidP="00ED6E56">
            <w:pPr>
              <w:pStyle w:val="cs95e872d0"/>
              <w:jc w:val="center"/>
            </w:pPr>
            <w:r>
              <w:rPr>
                <w:rStyle w:val="csa16174ba1"/>
              </w:rPr>
              <w:t>1</w:t>
            </w:r>
            <w:r w:rsidR="00ED6E56">
              <w:rPr>
                <w:rStyle w:val="csa16174ba1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Pr="00ED6E56" w:rsidRDefault="00ED6E56">
            <w:pPr>
              <w:pStyle w:val="csf06cd379"/>
              <w:rPr>
                <w:lang w:val="ru-RU"/>
              </w:rPr>
            </w:pPr>
            <w:r>
              <w:rPr>
                <w:rStyle w:val="csa16174ba1"/>
                <w:lang w:val="ru-RU"/>
              </w:rPr>
              <w:t>к.м.н. Яковенко О.</w:t>
            </w:r>
            <w:r w:rsidR="00AA7A25" w:rsidRPr="00ED6E56">
              <w:rPr>
                <w:rStyle w:val="csa16174ba1"/>
                <w:lang w:val="ru-RU"/>
              </w:rPr>
              <w:t>К.</w:t>
            </w:r>
          </w:p>
          <w:p w:rsidR="005F6C84" w:rsidRPr="00ED6E56" w:rsidRDefault="00AA7A25">
            <w:pPr>
              <w:pStyle w:val="cs80d9435b"/>
              <w:rPr>
                <w:lang w:val="ru-RU"/>
              </w:rPr>
            </w:pPr>
            <w:proofErr w:type="spellStart"/>
            <w:r w:rsidRPr="00ED6E56">
              <w:rPr>
                <w:rStyle w:val="csa16174ba1"/>
                <w:lang w:val="ru-RU"/>
              </w:rPr>
              <w:t>Комунальне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підприємство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ED6E56">
              <w:rPr>
                <w:rStyle w:val="csa16174ba1"/>
                <w:lang w:val="ru-RU"/>
              </w:rPr>
              <w:t>Волинська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обласна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клінічна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лікарня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ED6E56">
              <w:rPr>
                <w:rStyle w:val="csa16174ba1"/>
                <w:lang w:val="ru-RU"/>
              </w:rPr>
              <w:t>Волинської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обласної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ED6E56">
              <w:rPr>
                <w:rStyle w:val="csa16174ba1"/>
                <w:lang w:val="ru-RU"/>
              </w:rPr>
              <w:t>відділення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</w:t>
            </w:r>
            <w:proofErr w:type="spellStart"/>
            <w:r w:rsidRPr="00ED6E56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ED6E56">
              <w:rPr>
                <w:rStyle w:val="csa16174ba1"/>
                <w:lang w:val="ru-RU"/>
              </w:rPr>
              <w:t>Волинська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обл., </w:t>
            </w:r>
            <w:proofErr w:type="spellStart"/>
            <w:r w:rsidRPr="00ED6E56">
              <w:rPr>
                <w:rStyle w:val="csa16174ba1"/>
                <w:lang w:val="ru-RU"/>
              </w:rPr>
              <w:t>Луцький</w:t>
            </w:r>
            <w:proofErr w:type="spellEnd"/>
            <w:r w:rsidRPr="00ED6E56">
              <w:rPr>
                <w:rStyle w:val="csa16174ba1"/>
                <w:lang w:val="ru-RU"/>
              </w:rPr>
              <w:t xml:space="preserve"> район, село Тарасове</w:t>
            </w:r>
          </w:p>
        </w:tc>
      </w:tr>
      <w:tr w:rsidR="005F6C84" w:rsidTr="00ED6E56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Default="00AA7A25" w:rsidP="00ED6E56">
            <w:pPr>
              <w:pStyle w:val="cs95e872d0"/>
              <w:jc w:val="center"/>
            </w:pPr>
            <w:r>
              <w:rPr>
                <w:rStyle w:val="csa16174ba1"/>
              </w:rPr>
              <w:t>2</w:t>
            </w:r>
            <w:r w:rsidR="00ED6E56">
              <w:rPr>
                <w:rStyle w:val="csa16174ba1"/>
              </w:rPr>
              <w:t>.</w:t>
            </w:r>
          </w:p>
        </w:tc>
        <w:tc>
          <w:tcPr>
            <w:tcW w:w="90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84" w:rsidRDefault="00AA7A25">
            <w:pPr>
              <w:pStyle w:val="csf06cd379"/>
            </w:pPr>
            <w:proofErr w:type="spellStart"/>
            <w:r>
              <w:rPr>
                <w:rStyle w:val="csa16174ba1"/>
              </w:rPr>
              <w:t>к.м.н</w:t>
            </w:r>
            <w:proofErr w:type="spellEnd"/>
            <w:r>
              <w:rPr>
                <w:rStyle w:val="csa16174ba1"/>
              </w:rPr>
              <w:t xml:space="preserve">. </w:t>
            </w:r>
            <w:proofErr w:type="spellStart"/>
            <w:r>
              <w:rPr>
                <w:rStyle w:val="csa16174ba1"/>
              </w:rPr>
              <w:t>Вишнивецький</w:t>
            </w:r>
            <w:proofErr w:type="spellEnd"/>
            <w:r>
              <w:rPr>
                <w:rStyle w:val="csa16174ba1"/>
              </w:rPr>
              <w:t xml:space="preserve"> І.І.</w:t>
            </w:r>
          </w:p>
          <w:p w:rsidR="005F6C84" w:rsidRDefault="00AA7A25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Лікарня</w:t>
            </w:r>
            <w:proofErr w:type="spellEnd"/>
            <w:r>
              <w:rPr>
                <w:rStyle w:val="csa16174ba1"/>
              </w:rPr>
              <w:t xml:space="preserve"> №1» </w:t>
            </w:r>
            <w:proofErr w:type="spellStart"/>
            <w:r>
              <w:rPr>
                <w:rStyle w:val="csa16174ba1"/>
              </w:rPr>
              <w:t>Житомирської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</w:t>
            </w:r>
            <w:r w:rsidR="00ED6E56">
              <w:rPr>
                <w:rStyle w:val="csa16174ba1"/>
              </w:rPr>
              <w:t>и</w:t>
            </w:r>
            <w:proofErr w:type="spellEnd"/>
            <w:r w:rsidR="00ED6E56">
              <w:rPr>
                <w:rStyle w:val="csa16174ba1"/>
              </w:rPr>
              <w:t xml:space="preserve">, </w:t>
            </w:r>
            <w:proofErr w:type="spellStart"/>
            <w:r w:rsidR="00ED6E56">
              <w:rPr>
                <w:rStyle w:val="csa16174ba1"/>
              </w:rPr>
              <w:t>інфекційне</w:t>
            </w:r>
            <w:proofErr w:type="spellEnd"/>
            <w:r w:rsidR="00ED6E56">
              <w:rPr>
                <w:rStyle w:val="csa16174ba1"/>
              </w:rPr>
              <w:t xml:space="preserve"> </w:t>
            </w:r>
            <w:proofErr w:type="spellStart"/>
            <w:r w:rsidR="00ED6E56">
              <w:rPr>
                <w:rStyle w:val="csa16174ba1"/>
              </w:rPr>
              <w:t>відділення</w:t>
            </w:r>
            <w:proofErr w:type="spellEnd"/>
            <w:r w:rsidR="00ED6E56">
              <w:rPr>
                <w:rStyle w:val="csa16174ba1"/>
              </w:rPr>
              <w:t xml:space="preserve">,           </w:t>
            </w:r>
            <w:r>
              <w:rPr>
                <w:rStyle w:val="csa16174ba1"/>
              </w:rPr>
              <w:t xml:space="preserve">м. </w:t>
            </w:r>
            <w:proofErr w:type="spellStart"/>
            <w:r>
              <w:rPr>
                <w:rStyle w:val="csa16174ba1"/>
              </w:rPr>
              <w:t>Житомир</w:t>
            </w:r>
            <w:proofErr w:type="spellEnd"/>
          </w:p>
        </w:tc>
      </w:tr>
    </w:tbl>
    <w:p w:rsidR="005F6C84" w:rsidRDefault="00AA7A25" w:rsidP="00ED6E5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  <w:bookmarkStart w:id="0" w:name="_GoBack"/>
      <w:bookmarkEnd w:id="0"/>
    </w:p>
    <w:sectPr w:rsidR="005F6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84" w:rsidRDefault="00AA7A25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F6C84" w:rsidRDefault="00AA7A25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5F6C8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AA7A2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C70D3" w:rsidRPr="000C70D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5F6C8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84" w:rsidRDefault="00AA7A25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F6C84" w:rsidRDefault="00AA7A25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5F6C8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5F6C8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84" w:rsidRDefault="005F6C8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56"/>
    <w:rsid w:val="000C70D3"/>
    <w:rsid w:val="005F6C84"/>
    <w:rsid w:val="00AA7A25"/>
    <w:rsid w:val="00E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A6188E"/>
  <w15:chartTrackingRefBased/>
  <w15:docId w15:val="{F8730E4A-BCE3-445A-960A-88790C73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d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e">
    <w:name w:val="Верхній колонтитул"/>
    <w:basedOn w:val="a"/>
    <w:link w:val="ad"/>
  </w:style>
  <w:style w:type="character" w:customStyle="1" w:styleId="af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0">
    <w:name w:val="Нижній колонтитул"/>
    <w:basedOn w:val="a"/>
    <w:link w:val="af"/>
  </w:style>
  <w:style w:type="character" w:customStyle="1" w:styleId="af1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af2">
    <w:name w:val="Основний текст"/>
    <w:basedOn w:val="a"/>
    <w:link w:val="af1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3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4">
    <w:name w:val="Текст у виносці"/>
    <w:basedOn w:val="a"/>
    <w:link w:val="af3"/>
  </w:style>
  <w:style w:type="character" w:customStyle="1" w:styleId="st1">
    <w:name w:val="st1"/>
    <w:basedOn w:val="a0"/>
  </w:style>
  <w:style w:type="table" w:styleId="af5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5d8b632">
    <w:name w:val="cs85d8b6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6c734c7">
    <w:name w:val="cs96c734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0C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9C3D-939A-4AA8-8214-A914A2C7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4</cp:revision>
  <cp:lastPrinted>2014-04-25T09:08:00Z</cp:lastPrinted>
  <dcterms:created xsi:type="dcterms:W3CDTF">2023-02-08T10:24:00Z</dcterms:created>
  <dcterms:modified xsi:type="dcterms:W3CDTF">2023-02-08T14:16:00Z</dcterms:modified>
</cp:coreProperties>
</file>