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DF" w:rsidRDefault="004864DF">
      <w:pPr>
        <w:rPr>
          <w:rFonts w:ascii="Arial" w:hAnsi="Arial" w:cs="Arial"/>
          <w:b/>
          <w:sz w:val="20"/>
          <w:szCs w:val="20"/>
        </w:rPr>
      </w:pPr>
    </w:p>
    <w:p w:rsidR="00D93576" w:rsidRDefault="00D93576" w:rsidP="00D9357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576" w:rsidRDefault="00D93576" w:rsidP="00D9357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576" w:rsidRDefault="00D93576" w:rsidP="00D9357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профілактики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</w:t>
      </w:r>
      <w:r w:rsidR="00FC53D2">
        <w:rPr>
          <w:rFonts w:ascii="Arial" w:hAnsi="Arial" w:cs="Arial"/>
          <w:b/>
          <w:bCs/>
          <w:sz w:val="20"/>
          <w:szCs w:val="20"/>
          <w:lang w:val="uk-UA"/>
        </w:rPr>
        <w:t>НТР                         № 08/COVID-19 від 28.06</w:t>
      </w:r>
      <w:r>
        <w:rPr>
          <w:rFonts w:ascii="Arial" w:hAnsi="Arial" w:cs="Arial"/>
          <w:b/>
          <w:bCs/>
          <w:sz w:val="20"/>
          <w:szCs w:val="20"/>
          <w:lang w:val="uk-UA"/>
        </w:rPr>
        <w:t>.2023, на які були отримані позитивні висновки експертів»</w:t>
      </w:r>
    </w:p>
    <w:p w:rsidR="004864DF" w:rsidRDefault="004864D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E1165" w:rsidRPr="007E1165" w:rsidRDefault="00D93576" w:rsidP="007E1165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r w:rsidR="007E1165">
        <w:rPr>
          <w:rStyle w:val="cs5e98e9301"/>
          <w:lang w:val="uk-UA"/>
        </w:rPr>
        <w:t>Подовження тривалості КВ в Україні до 1 року 5 місяців; Процедура отримання згоди учасника клінічного дослідження на продовження строку зберігання істотних документів, версія 3.0 від 09 травня 2023, українською мовою</w:t>
      </w:r>
      <w:r w:rsidR="007E1165">
        <w:rPr>
          <w:rStyle w:val="csa16174ba1"/>
          <w:lang w:val="uk-UA"/>
        </w:rPr>
        <w:t xml:space="preserve"> до протоколу клінічного дослідження «Фаза III, </w:t>
      </w:r>
      <w:proofErr w:type="spellStart"/>
      <w:r w:rsidR="007E1165">
        <w:rPr>
          <w:rStyle w:val="csa16174ba1"/>
          <w:lang w:val="uk-UA"/>
        </w:rPr>
        <w:t>рандомізоване</w:t>
      </w:r>
      <w:proofErr w:type="spellEnd"/>
      <w:r w:rsidR="007E1165">
        <w:rPr>
          <w:rStyle w:val="csa16174ba1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="007E1165">
        <w:rPr>
          <w:rStyle w:val="csa16174ba1"/>
          <w:lang w:val="uk-UA"/>
        </w:rPr>
        <w:t>багатоцентрове</w:t>
      </w:r>
      <w:proofErr w:type="spellEnd"/>
      <w:r w:rsidR="007E1165">
        <w:rPr>
          <w:rStyle w:val="csa16174ba1"/>
          <w:lang w:val="uk-UA"/>
        </w:rPr>
        <w:t xml:space="preserve"> дослідження для оцінки </w:t>
      </w:r>
      <w:proofErr w:type="spellStart"/>
      <w:r w:rsidR="007E1165">
        <w:rPr>
          <w:rStyle w:val="csa16174ba1"/>
          <w:lang w:val="uk-UA"/>
        </w:rPr>
        <w:t>імуногенності</w:t>
      </w:r>
      <w:proofErr w:type="spellEnd"/>
      <w:r w:rsidR="007E1165">
        <w:rPr>
          <w:rStyle w:val="csa16174ba1"/>
          <w:lang w:val="uk-UA"/>
        </w:rPr>
        <w:t xml:space="preserve"> та безпеки </w:t>
      </w:r>
      <w:proofErr w:type="spellStart"/>
      <w:r w:rsidR="007E1165">
        <w:rPr>
          <w:rStyle w:val="csa16174ba1"/>
          <w:lang w:val="uk-UA"/>
        </w:rPr>
        <w:t>рекомбінантної</w:t>
      </w:r>
      <w:proofErr w:type="spellEnd"/>
      <w:r w:rsidR="007E1165">
        <w:rPr>
          <w:rStyle w:val="csa16174ba1"/>
          <w:lang w:val="uk-UA"/>
        </w:rPr>
        <w:t xml:space="preserve"> </w:t>
      </w:r>
      <w:r w:rsidR="007E1165">
        <w:rPr>
          <w:rStyle w:val="cs5e98e9301"/>
          <w:lang w:val="uk-UA"/>
        </w:rPr>
        <w:t xml:space="preserve">вакцини з </w:t>
      </w:r>
      <w:proofErr w:type="spellStart"/>
      <w:r w:rsidR="007E1165">
        <w:rPr>
          <w:rStyle w:val="cs5e98e9301"/>
          <w:lang w:val="uk-UA"/>
        </w:rPr>
        <w:t>наночастинками</w:t>
      </w:r>
      <w:proofErr w:type="spellEnd"/>
      <w:r w:rsidR="007E1165">
        <w:rPr>
          <w:rStyle w:val="cs5e98e9301"/>
          <w:lang w:val="uk-UA"/>
        </w:rPr>
        <w:t xml:space="preserve"> білка SK SARS-CoV-2</w:t>
      </w:r>
      <w:r w:rsidR="007E1165">
        <w:rPr>
          <w:rStyle w:val="csa16174ba1"/>
          <w:lang w:val="uk-UA"/>
        </w:rPr>
        <w:t xml:space="preserve">, з додаванням в якості </w:t>
      </w:r>
      <w:proofErr w:type="spellStart"/>
      <w:r w:rsidR="007E1165">
        <w:rPr>
          <w:rStyle w:val="csa16174ba1"/>
          <w:lang w:val="uk-UA"/>
        </w:rPr>
        <w:t>ад’юванта</w:t>
      </w:r>
      <w:proofErr w:type="spellEnd"/>
      <w:r w:rsidR="007E1165">
        <w:rPr>
          <w:rStyle w:val="csa16174ba1"/>
          <w:lang w:val="uk-UA"/>
        </w:rPr>
        <w:t xml:space="preserve"> AS03 (GBP510), у дорослих у віці 18 років і старше», код дослідження </w:t>
      </w:r>
      <w:r w:rsidR="007E1165">
        <w:rPr>
          <w:rStyle w:val="cs5e98e9301"/>
          <w:lang w:val="uk-UA"/>
        </w:rPr>
        <w:t>GBP510_003</w:t>
      </w:r>
      <w:r w:rsidR="007E1165">
        <w:rPr>
          <w:rStyle w:val="csa16174ba1"/>
          <w:lang w:val="uk-UA"/>
        </w:rPr>
        <w:t xml:space="preserve">, версія 1.3 від 21 лютого 2022 р.; спонсор - «СК </w:t>
      </w:r>
      <w:proofErr w:type="spellStart"/>
      <w:r w:rsidR="007E1165">
        <w:rPr>
          <w:rStyle w:val="csa16174ba1"/>
          <w:lang w:val="uk-UA"/>
        </w:rPr>
        <w:t>біосаєнс</w:t>
      </w:r>
      <w:proofErr w:type="spellEnd"/>
      <w:r w:rsidR="007E1165">
        <w:rPr>
          <w:rStyle w:val="csa16174ba1"/>
          <w:lang w:val="uk-UA"/>
        </w:rPr>
        <w:t xml:space="preserve"> Ко., </w:t>
      </w:r>
      <w:proofErr w:type="spellStart"/>
      <w:r w:rsidR="007E1165">
        <w:rPr>
          <w:rStyle w:val="csa16174ba1"/>
          <w:lang w:val="uk-UA"/>
        </w:rPr>
        <w:t>Лтд</w:t>
      </w:r>
      <w:proofErr w:type="spellEnd"/>
      <w:r w:rsidR="007E1165">
        <w:rPr>
          <w:rStyle w:val="csa16174ba1"/>
          <w:lang w:val="uk-UA"/>
        </w:rPr>
        <w:t xml:space="preserve">.» [SK </w:t>
      </w:r>
      <w:proofErr w:type="spellStart"/>
      <w:r w:rsidR="007E1165">
        <w:rPr>
          <w:rStyle w:val="csa16174ba1"/>
          <w:lang w:val="uk-UA"/>
        </w:rPr>
        <w:t>bioscience</w:t>
      </w:r>
      <w:proofErr w:type="spellEnd"/>
      <w:r w:rsidR="007E1165">
        <w:rPr>
          <w:rStyle w:val="csa16174ba1"/>
          <w:lang w:val="uk-UA"/>
        </w:rPr>
        <w:t xml:space="preserve"> </w:t>
      </w:r>
      <w:proofErr w:type="spellStart"/>
      <w:r w:rsidR="007E1165">
        <w:rPr>
          <w:rStyle w:val="csa16174ba1"/>
          <w:lang w:val="uk-UA"/>
        </w:rPr>
        <w:t>Co</w:t>
      </w:r>
      <w:proofErr w:type="spellEnd"/>
      <w:r w:rsidR="007E1165">
        <w:rPr>
          <w:rStyle w:val="csa16174ba1"/>
          <w:lang w:val="uk-UA"/>
        </w:rPr>
        <w:t xml:space="preserve">., </w:t>
      </w:r>
      <w:proofErr w:type="spellStart"/>
      <w:r w:rsidR="007E1165">
        <w:rPr>
          <w:rStyle w:val="csa16174ba1"/>
          <w:lang w:val="uk-UA"/>
        </w:rPr>
        <w:t>Ltd</w:t>
      </w:r>
      <w:proofErr w:type="spellEnd"/>
      <w:r w:rsidR="007E1165">
        <w:rPr>
          <w:rStyle w:val="csa16174ba1"/>
          <w:lang w:val="uk-UA"/>
        </w:rPr>
        <w:t>.], Південна Корея</w:t>
      </w:r>
    </w:p>
    <w:p w:rsidR="007E1165" w:rsidRDefault="007E1165" w:rsidP="007E1165">
      <w:pPr>
        <w:pStyle w:val="cs80d9435b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ІстХОРН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Сервісес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 СІІ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Лімітед</w:t>
      </w:r>
      <w:proofErr w:type="spellEnd"/>
      <w:r>
        <w:rPr>
          <w:rFonts w:ascii="Arial" w:hAnsi="Arial" w:cs="Arial"/>
          <w:sz w:val="20"/>
          <w:szCs w:val="20"/>
          <w:lang w:val="uk-UA"/>
        </w:rPr>
        <w:t>, Кіпр</w:t>
      </w:r>
    </w:p>
    <w:p w:rsidR="004864DF" w:rsidRDefault="004864DF" w:rsidP="00FC53D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864DF" w:rsidRDefault="004864DF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486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DF" w:rsidRDefault="0067770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64DF" w:rsidRDefault="0067770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67770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E1165" w:rsidRPr="007E1165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DF" w:rsidRDefault="0067770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64DF" w:rsidRDefault="0067770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95"/>
    <w:rsid w:val="00371476"/>
    <w:rsid w:val="004864DF"/>
    <w:rsid w:val="00677700"/>
    <w:rsid w:val="007E1165"/>
    <w:rsid w:val="00D93576"/>
    <w:rsid w:val="00E51E95"/>
    <w:rsid w:val="00E90191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630E0A8"/>
  <w15:chartTrackingRefBased/>
  <w15:docId w15:val="{5341BE30-AA36-477B-9DEA-C473272D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5965-BD36-48D8-8CBF-B93CE5C4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2023-06-26T10:34:00Z</dcterms:created>
  <dcterms:modified xsi:type="dcterms:W3CDTF">2023-06-28T05:07:00Z</dcterms:modified>
</cp:coreProperties>
</file>