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8F" w:rsidRDefault="00A5348F" w:rsidP="00A5348F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  <w:lang w:val="ru-RU"/>
        </w:rPr>
        <w:t xml:space="preserve">Додаток </w:t>
      </w:r>
    </w:p>
    <w:p w:rsidR="00A5348F" w:rsidRDefault="00A5348F" w:rsidP="00A5348F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A5348F" w:rsidRDefault="00A5348F" w:rsidP="00A5348F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 xml:space="preserve">, розглянутих на засіданні   НТР № </w:t>
      </w:r>
      <w:r w:rsidR="002C2E09">
        <w:rPr>
          <w:rFonts w:ascii="Arial" w:hAnsi="Arial" w:cs="Arial"/>
          <w:b/>
          <w:sz w:val="20"/>
          <w:szCs w:val="20"/>
          <w:lang w:val="ru-RU"/>
        </w:rPr>
        <w:t>20 від 08</w:t>
      </w:r>
      <w:r>
        <w:rPr>
          <w:rFonts w:ascii="Arial" w:hAnsi="Arial" w:cs="Arial"/>
          <w:b/>
          <w:sz w:val="20"/>
          <w:szCs w:val="20"/>
          <w:lang w:val="ru-RU"/>
        </w:rPr>
        <w:t xml:space="preserve">.06.2023,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C17671" w:rsidRPr="002C2E09" w:rsidRDefault="00C17671" w:rsidP="0032480F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C17671" w:rsidRPr="002C2E09" w:rsidRDefault="00C17671" w:rsidP="0032480F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10D58" w:rsidRPr="0032480F" w:rsidRDefault="00C17671" w:rsidP="0032480F">
      <w:pPr>
        <w:jc w:val="both"/>
        <w:rPr>
          <w:rStyle w:val="cs80d9435b1"/>
          <w:rFonts w:ascii="Arial" w:hAnsi="Arial" w:cs="Arial"/>
          <w:sz w:val="20"/>
        </w:rPr>
      </w:pPr>
      <w:r w:rsidRPr="0032480F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391813" w:rsidRPr="0032480F">
        <w:rPr>
          <w:rStyle w:val="cs5e98e9301"/>
          <w:lang w:val="uk-UA"/>
        </w:rPr>
        <w:t>Оновлений протокол з поправкою 6 від 20.01.2023 р.; Інформація для пацієнта та Форма інформованої згоди – Протокол 42756493BLC3001, версія українською мовою для України від 14.04.2023 р., версія 9.0; Інформація для пацієнта та Форма інформованої згоди – Протокол 42756493BLC3001, версія російською мовою для України від 14.04.2023 р., версія 9.0; Зміна назви місця проведення клінічного випробування</w:t>
      </w:r>
      <w:r w:rsidR="00391813" w:rsidRPr="0032480F">
        <w:rPr>
          <w:rStyle w:val="csa16174ba1"/>
          <w:lang w:val="uk-UA"/>
        </w:rPr>
        <w:t xml:space="preserve"> до протоколу клінічного дослідження «Дослідження 3 фази для оцінки </w:t>
      </w:r>
      <w:r w:rsidR="00391813" w:rsidRPr="0032480F">
        <w:rPr>
          <w:rStyle w:val="cs5e98e9301"/>
          <w:lang w:val="uk-UA"/>
        </w:rPr>
        <w:t>ердафітінібу</w:t>
      </w:r>
      <w:r w:rsidR="00391813" w:rsidRPr="0032480F">
        <w:rPr>
          <w:rStyle w:val="csa16174ba1"/>
          <w:lang w:val="uk-UA"/>
        </w:rPr>
        <w:t xml:space="preserve"> у порівнянні з вінфлуніном або доцетакселом чи пембролізумабом у пацієнтів з поширеною уротеліальною карциномою та окремими генетичними абераціями рецепторів фактору росту фібробластів», код дослідження </w:t>
      </w:r>
      <w:r w:rsidR="00391813" w:rsidRPr="0032480F">
        <w:rPr>
          <w:rStyle w:val="cs5e98e9301"/>
          <w:lang w:val="uk-UA"/>
        </w:rPr>
        <w:t>42756493BLC3001</w:t>
      </w:r>
      <w:r w:rsidR="00391813" w:rsidRPr="0032480F">
        <w:rPr>
          <w:rStyle w:val="csa16174ba1"/>
          <w:lang w:val="uk-UA"/>
        </w:rPr>
        <w:t>, з поправкою 5 від 25.03.2021 р.; спонсор - Янссен Фармацевтика НВ, Бельгія</w:t>
      </w:r>
    </w:p>
    <w:p w:rsidR="00E10D58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«ЯНССЕН ФАРМАЦЕВТИКА НВ», Бельгія</w:t>
      </w:r>
    </w:p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C17671" w:rsidRPr="0032480F" w:rsidTr="00CB3DFE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1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1"/>
              </w:rPr>
              <w:t>СТАЛО</w:t>
            </w:r>
          </w:p>
        </w:tc>
      </w:tr>
      <w:tr w:rsidR="00C17671" w:rsidRPr="0032480F" w:rsidTr="00CB3DFE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80d9435b"/>
              <w:rPr>
                <w:rStyle w:val="csa16174ba1"/>
                <w:lang w:val="ru-RU"/>
              </w:rPr>
            </w:pPr>
            <w:r w:rsidRPr="0032480F">
              <w:rPr>
                <w:rStyle w:val="csa16174ba1"/>
                <w:lang w:val="ru-RU"/>
              </w:rPr>
              <w:t xml:space="preserve">д.м.н., проф. Стаховський Е.О. </w:t>
            </w:r>
          </w:p>
          <w:p w:rsidR="00C17671" w:rsidRPr="0032480F" w:rsidRDefault="00C17671" w:rsidP="0032480F">
            <w:pPr>
              <w:pStyle w:val="cs80d9435b"/>
              <w:rPr>
                <w:rStyle w:val="csa16174ba1"/>
                <w:lang w:val="ru-RU"/>
              </w:rPr>
            </w:pPr>
            <w:r w:rsidRPr="0032480F">
              <w:rPr>
                <w:rStyle w:val="cs5e98e9301"/>
                <w:lang w:val="ru-RU"/>
              </w:rPr>
              <w:t>Національний інститут раку</w:t>
            </w:r>
            <w:r w:rsidRPr="0032480F">
              <w:rPr>
                <w:rStyle w:val="csa16174ba1"/>
                <w:lang w:val="ru-RU"/>
              </w:rPr>
              <w:t>, науково-дослідне</w:t>
            </w:r>
          </w:p>
          <w:p w:rsidR="00C17671" w:rsidRPr="0032480F" w:rsidRDefault="00C17671" w:rsidP="0032480F">
            <w:pPr>
              <w:pStyle w:val="cs80d9435b"/>
              <w:rPr>
                <w:rStyle w:val="csa16174ba1"/>
                <w:lang w:val="ru-RU"/>
              </w:rPr>
            </w:pPr>
            <w:r w:rsidRPr="0032480F">
              <w:rPr>
                <w:rStyle w:val="csa16174ba1"/>
                <w:lang w:val="ru-RU"/>
              </w:rPr>
              <w:t>відділення    пластичної    та    реконструктивної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1"/>
                <w:lang w:val="ru-RU"/>
              </w:rPr>
              <w:t xml:space="preserve"> онкоурології, м. Київ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1"/>
                <w:lang w:val="ru-RU"/>
              </w:rPr>
              <w:t xml:space="preserve">д.м.н., проф. Стаховський Е.О.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5e98e9301"/>
                <w:lang w:val="ru-RU"/>
              </w:rPr>
              <w:t>Державне некомерційне підприємство «Національний інститут раку»,</w:t>
            </w:r>
            <w:r w:rsidRPr="0032480F">
              <w:rPr>
                <w:rStyle w:val="csa16174ba1"/>
                <w:lang w:val="ru-RU"/>
              </w:rPr>
              <w:t xml:space="preserve"> науково-дослідне відділення пластичної та реконструктивної онкоурології, м. Київ</w:t>
            </w:r>
          </w:p>
        </w:tc>
      </w:tr>
    </w:tbl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2"/>
          <w:rFonts w:ascii="Arial" w:hAnsi="Arial" w:cs="Arial"/>
          <w:sz w:val="20"/>
          <w:lang w:val="uk-UA"/>
        </w:rPr>
      </w:pPr>
      <w:r w:rsidRPr="0032480F">
        <w:rPr>
          <w:rStyle w:val="cs80d9435b2"/>
          <w:rFonts w:ascii="Arial" w:hAnsi="Arial" w:cs="Arial"/>
          <w:b/>
          <w:sz w:val="20"/>
          <w:szCs w:val="20"/>
          <w:lang w:val="uk-UA"/>
        </w:rPr>
        <w:t xml:space="preserve">2. </w:t>
      </w:r>
      <w:r w:rsidR="00391813" w:rsidRPr="0032480F">
        <w:rPr>
          <w:rStyle w:val="cs5e98e9302"/>
          <w:lang w:val="uk-UA"/>
        </w:rPr>
        <w:t>Розділи «Лікарський засіб», «Плацебо», «Лікарська субстанція» та «Додатки» оновленого досьє досліджуваного лікарського засобу SAR440340/REGN3500/ ітепекимаб, розчин для ін'єкцій 150 мг/мл у попередньо наповнених шприцах, версія v8.6S від 27 січня 2023р., англійською мовою</w:t>
      </w:r>
      <w:r w:rsidR="00391813" w:rsidRPr="0032480F">
        <w:rPr>
          <w:rStyle w:val="csa16174ba2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3 фази в паралельних групах, що проводиться для вивчення ефективності, безпечності та переносимості препарату </w:t>
      </w:r>
      <w:r w:rsidR="00391813" w:rsidRPr="0032480F">
        <w:rPr>
          <w:rStyle w:val="cs5e98e9302"/>
          <w:lang w:val="uk-UA"/>
        </w:rPr>
        <w:t>SAR440340/REGN3500/ітепекімаб</w:t>
      </w:r>
      <w:r w:rsidR="00391813" w:rsidRPr="0032480F">
        <w:rPr>
          <w:rStyle w:val="csa16174ba2"/>
          <w:lang w:val="uk-UA"/>
        </w:rPr>
        <w:t xml:space="preserve"> (моноклональні антитіла, специфічні до IL-33) у пацієнтів із помірним та важким хронічним обструктивним захворюванням легень (ХОЗЛ)», код дослідження </w:t>
      </w:r>
      <w:r w:rsidR="00391813" w:rsidRPr="0032480F">
        <w:rPr>
          <w:rStyle w:val="cs5e98e9302"/>
          <w:lang w:val="uk-UA"/>
        </w:rPr>
        <w:t>EFC16750</w:t>
      </w:r>
      <w:r w:rsidR="00391813" w:rsidRPr="0032480F">
        <w:rPr>
          <w:rStyle w:val="csa16174ba2"/>
          <w:lang w:val="uk-UA"/>
        </w:rPr>
        <w:t>, з поправкою 01, версія 1 від 20 вересня 2022 року; спонсор - sanofi-aventis recherche &amp; developpement, France (Санофі-Авентіс решерш е девелопман, Франція)</w:t>
      </w:r>
    </w:p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 «Санофі-Авентіс Україна»</w:t>
      </w: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3"/>
          <w:rFonts w:ascii="Arial" w:hAnsi="Arial" w:cs="Arial"/>
          <w:sz w:val="20"/>
          <w:lang w:val="uk-UA"/>
        </w:rPr>
      </w:pPr>
      <w:r w:rsidRPr="0032480F">
        <w:rPr>
          <w:rStyle w:val="cs80d9435b3"/>
          <w:rFonts w:ascii="Arial" w:hAnsi="Arial" w:cs="Arial"/>
          <w:b/>
          <w:sz w:val="20"/>
          <w:szCs w:val="20"/>
          <w:lang w:val="uk-UA"/>
        </w:rPr>
        <w:t xml:space="preserve">3. </w:t>
      </w:r>
      <w:r w:rsidR="00391813" w:rsidRPr="0032480F">
        <w:rPr>
          <w:rStyle w:val="cs5e98e9303"/>
          <w:lang w:val="uk-UA"/>
        </w:rPr>
        <w:t>DRM06-AD07/J2T-DM-KGAA_Форма інформованої згоди для дорослих пацієнтів від 18 років та старших, версія для України 4.</w:t>
      </w:r>
      <w:r w:rsidR="00A761CB" w:rsidRPr="0032480F">
        <w:rPr>
          <w:rStyle w:val="cs5e98e9303"/>
          <w:lang w:val="uk-UA"/>
        </w:rPr>
        <w:t>1.0 від 30 вересня 2022 р. украї</w:t>
      </w:r>
      <w:r w:rsidR="00391813" w:rsidRPr="0032480F">
        <w:rPr>
          <w:rStyle w:val="cs5e98e9303"/>
          <w:lang w:val="uk-UA"/>
        </w:rPr>
        <w:t>нською та російською мовою; DRM06-AD07/J2T-DM-KGAA_Форма згоди для дітей віком 12 та 13 років, версія для України 5.</w:t>
      </w:r>
      <w:r w:rsidR="00A761CB" w:rsidRPr="0032480F">
        <w:rPr>
          <w:rStyle w:val="cs5e98e9303"/>
          <w:lang w:val="uk-UA"/>
        </w:rPr>
        <w:t>1.0 від 30 вересня 2022 р. украї</w:t>
      </w:r>
      <w:r w:rsidR="00391813" w:rsidRPr="0032480F">
        <w:rPr>
          <w:rStyle w:val="cs5e98e9303"/>
          <w:lang w:val="uk-UA"/>
        </w:rPr>
        <w:t>нською та російською мовою; DRM06-AD07/J2T-DM-KGAA_Форма згоди для неповнолітніх (віком 14-17 років), версія для України 5.1.0 від 30 вересня 2022 р. українською та російською мовою; DRM06-AD07/J2T-DM-KGAA_Форма інформованої згоди для батьків, версія для України 4.1.0 від 30 вересня 2022 р. українською та російською мовою; Додаток до досьє досліджуваного лікарського засобу (IMPD), версія для України, серпень 2022 р.; Матеріали для пацієнтів: Інформаційний листок щодо опису предметів програми вдячності учасникам дослідження</w:t>
      </w:r>
      <w:r w:rsidR="00391813" w:rsidRPr="0032480F">
        <w:rPr>
          <w:rStyle w:val="csa16174ba3"/>
          <w:lang w:val="uk-UA"/>
        </w:rPr>
        <w:t xml:space="preserve"> до протоколу клінічного дослідження «Довгострокове дослідження для оцінки безпеки та ефективності </w:t>
      </w:r>
      <w:r w:rsidR="00391813" w:rsidRPr="0032480F">
        <w:rPr>
          <w:rStyle w:val="cs5e98e9303"/>
          <w:lang w:val="uk-UA"/>
        </w:rPr>
        <w:t>лебрікізумаба</w:t>
      </w:r>
      <w:r w:rsidR="00391813" w:rsidRPr="0032480F">
        <w:rPr>
          <w:rStyle w:val="csa16174ba3"/>
          <w:lang w:val="uk-UA"/>
        </w:rPr>
        <w:t xml:space="preserve"> у пацієнтів з атопічним дерматитом помірного і тяжкого ступеня», код дослідження </w:t>
      </w:r>
      <w:r w:rsidR="00391813" w:rsidRPr="0032480F">
        <w:rPr>
          <w:rStyle w:val="cs5e98e9303"/>
          <w:lang w:val="uk-UA"/>
        </w:rPr>
        <w:t>DRM06-AD07/J2T-DM-KGAA</w:t>
      </w:r>
      <w:r w:rsidR="00391813" w:rsidRPr="0032480F">
        <w:rPr>
          <w:rStyle w:val="csa16174ba3"/>
          <w:lang w:val="uk-UA"/>
        </w:rPr>
        <w:t>, протокол від 27.03.2020 р., поправка 1 від 12.12.2020 р.; спонсор - Dermira Inc. a wholly-owned subsidiary of Eli Lilly and Company, USA («Дерміра, Інк.», дочірня компанія, що знаходиться у повній власності компанії «Елі Ліллі енд Компані», США)</w:t>
      </w:r>
    </w:p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 «Сінеос Хелс Україна»</w:t>
      </w: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4"/>
          <w:rFonts w:ascii="Arial" w:hAnsi="Arial" w:cs="Arial"/>
          <w:sz w:val="20"/>
          <w:lang w:val="uk-UA"/>
        </w:rPr>
      </w:pPr>
      <w:r w:rsidRPr="0032480F">
        <w:rPr>
          <w:rStyle w:val="cs80d9435b4"/>
          <w:rFonts w:ascii="Arial" w:hAnsi="Arial" w:cs="Arial"/>
          <w:b/>
          <w:sz w:val="20"/>
          <w:szCs w:val="20"/>
          <w:lang w:val="uk-UA"/>
        </w:rPr>
        <w:t xml:space="preserve">4. </w:t>
      </w:r>
      <w:r w:rsidR="00391813" w:rsidRPr="0032480F">
        <w:rPr>
          <w:rStyle w:val="cs5e98e9304"/>
          <w:lang w:val="uk-UA"/>
        </w:rPr>
        <w:t>Зміна назви місця проведення випробування</w:t>
      </w:r>
      <w:r w:rsidR="00391813" w:rsidRPr="0032480F">
        <w:rPr>
          <w:rStyle w:val="csa16174ba4"/>
          <w:lang w:val="uk-UA"/>
        </w:rPr>
        <w:t xml:space="preserve"> до протоколу клінічного дослідження «Проспективне, відкрите, платформне дослідження з метою проведення наступного довгострокового спостереження за пацієнтами з легеневою гіпертензією, які раніше приймали участь у первісних інтервенційних випробуваннях», код дослідження </w:t>
      </w:r>
      <w:r w:rsidR="00391813" w:rsidRPr="0032480F">
        <w:rPr>
          <w:rStyle w:val="cs5e98e9304"/>
          <w:lang w:val="uk-UA"/>
        </w:rPr>
        <w:t>NOPRODPAPUH3001</w:t>
      </w:r>
      <w:r w:rsidR="00391813" w:rsidRPr="0032480F">
        <w:rPr>
          <w:rStyle w:val="csa16174ba4"/>
          <w:lang w:val="uk-UA"/>
        </w:rPr>
        <w:t>, версія 1.0 від 02 червня 2021 року; спонсор - «Янссен Фармацевтика НВ»/ Janssen Pharmaceutica NV, Бельгія</w:t>
      </w:r>
    </w:p>
    <w:p w:rsidR="00E10D58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 «ПАРЕКСЕЛ Україна»</w:t>
      </w:r>
    </w:p>
    <w:p w:rsidR="00C17671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B3DFE" w:rsidRPr="0032480F" w:rsidRDefault="00CB3DFE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C17671" w:rsidRPr="0032480F" w:rsidTr="00CB3DFE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4"/>
              </w:rPr>
              <w:lastRenderedPageBreak/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4"/>
              </w:rPr>
              <w:t>СТАЛО</w:t>
            </w:r>
          </w:p>
        </w:tc>
      </w:tr>
      <w:tr w:rsidR="00C17671" w:rsidRPr="0032480F" w:rsidTr="00CB3DFE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4"/>
                <w:b/>
              </w:rPr>
              <w:t xml:space="preserve">к.м.н. </w:t>
            </w:r>
            <w:r w:rsidRPr="0032480F">
              <w:rPr>
                <w:rStyle w:val="csa16174ba4"/>
              </w:rPr>
              <w:t xml:space="preserve">Васильєва Л.І.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4"/>
              </w:rPr>
              <w:t xml:space="preserve">Комунальне підприємство </w:t>
            </w:r>
            <w:r w:rsidRPr="0032480F">
              <w:rPr>
                <w:rStyle w:val="csa16174ba4"/>
                <w:b/>
              </w:rPr>
              <w:t>«</w:t>
            </w:r>
            <w:r w:rsidRPr="0032480F">
              <w:rPr>
                <w:rStyle w:val="cs5e98e9304"/>
              </w:rPr>
              <w:t>Дніпропетровський обласний клінічний центр кардіології та кардіохірургії</w:t>
            </w:r>
            <w:r w:rsidRPr="0032480F">
              <w:rPr>
                <w:rStyle w:val="csa16174ba4"/>
                <w:b/>
              </w:rPr>
              <w:t>»</w:t>
            </w:r>
            <w:r w:rsidRPr="0032480F">
              <w:rPr>
                <w:rStyle w:val="csa16174ba4"/>
              </w:rPr>
              <w:t xml:space="preserve"> Дніпропетровської обласної ради», відділення кардіології, Дніпровський державний медичний університет, кафедра внутрішньої медицини №3, м. Дніпро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4"/>
                <w:b/>
                <w:lang w:val="ru-RU"/>
              </w:rPr>
              <w:t>к.м.н., доцент</w:t>
            </w:r>
            <w:r w:rsidRPr="0032480F">
              <w:rPr>
                <w:rStyle w:val="csa16174ba4"/>
                <w:lang w:val="ru-RU"/>
              </w:rPr>
              <w:t xml:space="preserve"> Васильєва Л.І.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4"/>
                <w:lang w:val="ru-RU"/>
              </w:rPr>
              <w:t xml:space="preserve">Комунальне підприємство </w:t>
            </w:r>
            <w:r w:rsidRPr="0032480F">
              <w:rPr>
                <w:rStyle w:val="csa16174ba4"/>
                <w:b/>
                <w:lang w:val="ru-RU"/>
              </w:rPr>
              <w:t>«</w:t>
            </w:r>
            <w:r w:rsidRPr="0032480F">
              <w:rPr>
                <w:rStyle w:val="cs5e98e9304"/>
                <w:lang w:val="ru-RU"/>
              </w:rPr>
              <w:t>Дніпропетровський обласний клінічний центр діагностики та лікування</w:t>
            </w:r>
            <w:r w:rsidRPr="0032480F">
              <w:rPr>
                <w:rStyle w:val="csa16174ba4"/>
                <w:b/>
                <w:lang w:val="ru-RU"/>
              </w:rPr>
              <w:t>»</w:t>
            </w:r>
            <w:r w:rsidRPr="0032480F">
              <w:rPr>
                <w:rStyle w:val="cs5e98e9304"/>
                <w:lang w:val="ru-RU"/>
              </w:rPr>
              <w:t xml:space="preserve"> </w:t>
            </w:r>
            <w:r w:rsidRPr="0032480F">
              <w:rPr>
                <w:rStyle w:val="csa16174ba4"/>
                <w:lang w:val="ru-RU"/>
              </w:rPr>
              <w:t>Дніпропетровської обласної ради», відділення кардіології, Дніпровський державний медичний університет, кафедра внутрішньої медицини №3, м. Дніпро</w:t>
            </w:r>
          </w:p>
        </w:tc>
      </w:tr>
    </w:tbl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5"/>
          <w:rFonts w:ascii="Arial" w:hAnsi="Arial" w:cs="Arial"/>
          <w:sz w:val="20"/>
          <w:lang w:val="ru-RU"/>
        </w:rPr>
      </w:pPr>
      <w:r w:rsidRPr="0032480F">
        <w:rPr>
          <w:rStyle w:val="cs80d9435b5"/>
          <w:rFonts w:ascii="Arial" w:hAnsi="Arial" w:cs="Arial"/>
          <w:b/>
          <w:sz w:val="20"/>
          <w:szCs w:val="20"/>
          <w:lang w:val="uk-UA"/>
        </w:rPr>
        <w:t xml:space="preserve">5. </w:t>
      </w:r>
      <w:r w:rsidR="00391813" w:rsidRPr="0032480F">
        <w:rPr>
          <w:rStyle w:val="cs5e98e9305"/>
          <w:lang w:val="uk-UA"/>
        </w:rPr>
        <w:t>Інформація для пацієнта та Форма інформованої згоди – Протокол 56021927PCR3003, версія 11.0 українською мовою для України від 20.03.2023; Інформація для пацієнта та Форма інформованої згоди – Протокол 56021927PCR3003, версія 11.0 російською мовою для України від 20.03.2023; Інформаційний бюлетень дослідження ATLAS, 56021927PCR3003-UKR37 INT-1, випуск 3, версія 3.1 українською мовою від 02.02.2022 р.; Інформаційний бюлетень дослідження ATLAS, 56021927PCR3003-RUU37 INT-1, випуск 3, версія 3.1 російською мовою від 02.02.2022 р.</w:t>
      </w:r>
      <w:r w:rsidR="00391813" w:rsidRPr="0032480F">
        <w:rPr>
          <w:rStyle w:val="csa16174ba5"/>
          <w:lang w:val="uk-UA"/>
        </w:rPr>
        <w:t xml:space="preserve"> до протоколу клінічного дослідження «Рандомізоване, подвійне сліпе, плацебо-контрольоване, клінічне дослідження 3 фази препарату </w:t>
      </w:r>
      <w:r w:rsidR="00391813" w:rsidRPr="0032480F">
        <w:rPr>
          <w:rStyle w:val="cs5e98e9305"/>
          <w:lang w:val="uk-UA"/>
        </w:rPr>
        <w:t>JNJ-56021927</w:t>
      </w:r>
      <w:r w:rsidR="00391813" w:rsidRPr="0032480F">
        <w:rPr>
          <w:rStyle w:val="csa16174ba5"/>
          <w:lang w:val="uk-UA"/>
        </w:rPr>
        <w:t xml:space="preserve"> у пацієнтів з високим ризиком локалізованого або місцево-розповсюдженого раку передміхурової залози, що отримують лікування первинною променевою терапією», код дослідження </w:t>
      </w:r>
      <w:r w:rsidR="00391813" w:rsidRPr="0032480F">
        <w:rPr>
          <w:rStyle w:val="cs5e98e9305"/>
          <w:lang w:val="uk-UA"/>
        </w:rPr>
        <w:t>56021927PCR3003</w:t>
      </w:r>
      <w:r w:rsidR="00391813" w:rsidRPr="0032480F">
        <w:rPr>
          <w:rStyle w:val="csa16174ba5"/>
          <w:lang w:val="uk-UA"/>
        </w:rPr>
        <w:t>, з Поправкою 3 від 03.05.2022 р.; спонсор - «ЯНССЕН ФАРМАЦЕВТИКА НВ», Бельгія</w:t>
      </w:r>
    </w:p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«ЯНССЕН ФАРМАЦЕВТИКА НВ», Бельгія</w:t>
      </w: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6"/>
          <w:rFonts w:ascii="Arial" w:hAnsi="Arial" w:cs="Arial"/>
          <w:sz w:val="20"/>
          <w:lang w:val="uk-UA"/>
        </w:rPr>
      </w:pPr>
      <w:r w:rsidRPr="0032480F">
        <w:rPr>
          <w:rStyle w:val="cs80d9435b6"/>
          <w:rFonts w:ascii="Arial" w:hAnsi="Arial" w:cs="Arial"/>
          <w:b/>
          <w:sz w:val="20"/>
          <w:szCs w:val="20"/>
          <w:lang w:val="uk-UA"/>
        </w:rPr>
        <w:t xml:space="preserve">6. </w:t>
      </w:r>
      <w:r w:rsidR="00391813" w:rsidRPr="0032480F">
        <w:rPr>
          <w:rStyle w:val="cs5e98e9306"/>
          <w:lang w:val="uk-UA"/>
        </w:rPr>
        <w:t>Оновлений протокол BIG 16-05/AFT-27/WO39391, версія 9 від 01 березня 2023 року англійською мовою; Інформаційний листок пацієнта та форма інформованої згоди для України, версія 9 від 03 березня 2023 року українською та російською мовами; Зміна відповідального дослідника та місця проведення клінічного випробування; Зміна відповідальних дослідників та зміна назв місць проведення клінічного випробування; Зміна назви місця проведення клінічного випробування</w:t>
      </w:r>
      <w:r w:rsidR="00391813" w:rsidRPr="0032480F">
        <w:rPr>
          <w:rStyle w:val="csa16174ba6"/>
          <w:lang w:val="uk-UA"/>
        </w:rPr>
        <w:t xml:space="preserve"> до протоколу клінічного дослідження «Багатоцентрове, рандомізоване, відкрите дослідження III фази з порівняння комбінації </w:t>
      </w:r>
      <w:r w:rsidR="00391813" w:rsidRPr="0032480F">
        <w:rPr>
          <w:rStyle w:val="csa16174ba6"/>
          <w:b/>
          <w:lang w:val="uk-UA"/>
        </w:rPr>
        <w:t>Атезолізумабу (анти-Pd-L1 антитіла)</w:t>
      </w:r>
      <w:r w:rsidR="00391813" w:rsidRPr="0032480F">
        <w:rPr>
          <w:rStyle w:val="csa16174ba6"/>
          <w:lang w:val="uk-UA"/>
        </w:rPr>
        <w:t xml:space="preserve"> з ад’ювантною антрацикліновою/таксановою хіміотерапією на відміну від тільки хіміотерапії в пацієнтів з операбельним тричі негативним раком молочної залози» (IMpassion030)., код дослідження </w:t>
      </w:r>
      <w:r w:rsidR="00391813" w:rsidRPr="0032480F">
        <w:rPr>
          <w:rStyle w:val="cs5e98e9306"/>
          <w:lang w:val="uk-UA"/>
        </w:rPr>
        <w:t>BIG 16-05/AFT-27/WO39391</w:t>
      </w:r>
      <w:r w:rsidR="00391813" w:rsidRPr="0032480F">
        <w:rPr>
          <w:rStyle w:val="csa16174ba6"/>
          <w:lang w:val="uk-UA"/>
        </w:rPr>
        <w:t xml:space="preserve">, версія 8 від 24 листопада 2021 року; спонсор - F. Hoffmann-La Roche Ltd. /Ф. Хоффманн-Ля Рош Лтд. /Ф. Гоффманн-Ля Рош Лтд., Швейцарія </w:t>
      </w:r>
    </w:p>
    <w:p w:rsidR="00E10D58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«ФАРМАСЬЮТІКАЛ РІСЕРЧ АССОУШИЕЙТС УКРАЇНА» (ТОВ «ФРА УКРАЇНА»)</w:t>
      </w:r>
    </w:p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C17671" w:rsidRPr="0032480F" w:rsidTr="00483282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6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6"/>
              </w:rPr>
              <w:t>СТАЛО</w:t>
            </w:r>
          </w:p>
        </w:tc>
      </w:tr>
      <w:tr w:rsidR="00C17671" w:rsidRPr="0032480F" w:rsidTr="00483282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95e872d0"/>
              <w:rPr>
                <w:rFonts w:ascii="Arial" w:hAnsi="Arial" w:cs="Arial"/>
                <w:b/>
                <w:sz w:val="20"/>
                <w:lang w:val="ru-RU"/>
              </w:rPr>
            </w:pPr>
            <w:r w:rsidRPr="0032480F">
              <w:rPr>
                <w:rStyle w:val="csa16174ba6"/>
                <w:b/>
                <w:lang w:val="ru-RU"/>
              </w:rPr>
              <w:t>д.м.н., проф. Іващук О.І.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6"/>
                <w:b/>
                <w:lang w:val="ru-RU"/>
              </w:rPr>
              <w:t xml:space="preserve">Комунальна установа «Чернівецький обласний клінічний онкологічний диспансер», хірургічне відділення №1, Вищий державний навчальний заклад України «Буковинський державний медичний університет», кафедра онкології та радіології, </w:t>
            </w:r>
            <w:r w:rsidRPr="0032480F">
              <w:rPr>
                <w:rStyle w:val="csa16174ba6"/>
                <w:lang w:val="ru-RU"/>
              </w:rPr>
              <w:t>м. Чернівці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95e872d0"/>
              <w:rPr>
                <w:rFonts w:ascii="Arial" w:hAnsi="Arial" w:cs="Arial"/>
                <w:b/>
                <w:sz w:val="20"/>
                <w:lang w:val="ru-RU"/>
              </w:rPr>
            </w:pPr>
            <w:r w:rsidRPr="0032480F">
              <w:rPr>
                <w:rStyle w:val="csa16174ba6"/>
                <w:b/>
                <w:lang w:val="ru-RU"/>
              </w:rPr>
              <w:t>лікар Підвербецька А.В.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6"/>
                <w:b/>
                <w:lang w:val="ru-RU"/>
              </w:rPr>
              <w:t>Обласне комунальне некомерційне підприємство «Буковинський клінічний онкологічний центр», структурний підрозділ клінічної онкології,</w:t>
            </w:r>
            <w:r w:rsidRPr="0032480F">
              <w:rPr>
                <w:rStyle w:val="csa16174ba6"/>
                <w:lang w:val="ru-RU"/>
              </w:rPr>
              <w:t xml:space="preserve"> м. Чернівці</w:t>
            </w:r>
          </w:p>
        </w:tc>
      </w:tr>
    </w:tbl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C17671" w:rsidRPr="0032480F" w:rsidTr="00483282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6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6"/>
              </w:rPr>
              <w:t>СТАЛО</w:t>
            </w:r>
          </w:p>
        </w:tc>
      </w:tr>
      <w:tr w:rsidR="00C17671" w:rsidRPr="0032480F" w:rsidTr="00483282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95e872d0"/>
              <w:rPr>
                <w:rFonts w:ascii="Arial" w:hAnsi="Arial" w:cs="Arial"/>
                <w:b/>
                <w:sz w:val="20"/>
              </w:rPr>
            </w:pPr>
            <w:r w:rsidRPr="0032480F">
              <w:rPr>
                <w:rStyle w:val="csa16174ba6"/>
                <w:b/>
              </w:rPr>
              <w:t xml:space="preserve">к.м.н. Трухін Д.В.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6"/>
                <w:b/>
                <w:lang w:val="ru-RU"/>
              </w:rPr>
              <w:t>Комунальна установа «Одеський обласний онкологічний диспансер», стаціонар денного перебування диспансерно-поліклінічного відділення,</w:t>
            </w:r>
            <w:r w:rsidRPr="0032480F">
              <w:rPr>
                <w:rStyle w:val="csa16174ba6"/>
                <w:lang w:val="ru-RU"/>
              </w:rPr>
              <w:t xml:space="preserve"> м. Одеса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95e872d0"/>
              <w:rPr>
                <w:rFonts w:ascii="Arial" w:hAnsi="Arial" w:cs="Arial"/>
                <w:b/>
                <w:sz w:val="20"/>
                <w:lang w:val="ru-RU"/>
              </w:rPr>
            </w:pPr>
            <w:r w:rsidRPr="0032480F">
              <w:rPr>
                <w:rStyle w:val="csa16174ba6"/>
                <w:b/>
                <w:lang w:val="ru-RU"/>
              </w:rPr>
              <w:t>лікар Красногрудь Ю.С.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6"/>
                <w:b/>
                <w:lang w:val="ru-RU"/>
              </w:rPr>
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</w:t>
            </w:r>
            <w:r w:rsidRPr="0032480F">
              <w:rPr>
                <w:rStyle w:val="csa16174ba6"/>
                <w:lang w:val="ru-RU"/>
              </w:rPr>
              <w:t xml:space="preserve"> м. Одеса</w:t>
            </w:r>
          </w:p>
        </w:tc>
      </w:tr>
      <w:tr w:rsidR="00C17671" w:rsidRPr="0032480F" w:rsidTr="00483282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95e872d0"/>
              <w:rPr>
                <w:rFonts w:ascii="Arial" w:hAnsi="Arial" w:cs="Arial"/>
                <w:b/>
                <w:sz w:val="20"/>
                <w:lang w:val="ru-RU"/>
              </w:rPr>
            </w:pPr>
            <w:r w:rsidRPr="0032480F">
              <w:rPr>
                <w:rStyle w:val="csa16174ba6"/>
                <w:b/>
                <w:lang w:val="ru-RU"/>
              </w:rPr>
              <w:t xml:space="preserve">зав. від. Литвин І.В.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6"/>
                <w:b/>
                <w:lang w:val="ru-RU"/>
              </w:rPr>
              <w:t>Комунальний заклад «Клінічний онкологічний диспансер» Дніпропетровської обласної ради, відділення хіміотерапії,</w:t>
            </w:r>
            <w:r w:rsidRPr="0032480F">
              <w:rPr>
                <w:rStyle w:val="csa16174ba6"/>
                <w:lang w:val="ru-RU"/>
              </w:rPr>
              <w:t xml:space="preserve"> м. Дніпро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95e872d0"/>
              <w:rPr>
                <w:rFonts w:ascii="Arial" w:hAnsi="Arial" w:cs="Arial"/>
                <w:b/>
                <w:sz w:val="20"/>
                <w:lang w:val="ru-RU"/>
              </w:rPr>
            </w:pPr>
            <w:r w:rsidRPr="0032480F">
              <w:rPr>
                <w:rStyle w:val="csa16174ba6"/>
                <w:b/>
                <w:lang w:val="ru-RU"/>
              </w:rPr>
              <w:t>лікар Звонарьова Н.Г.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6"/>
                <w:b/>
                <w:lang w:val="ru-RU"/>
              </w:rPr>
              <w:t>Комунальне підприємство «Дніпровський обласний клінічний онкологічний диспансер» Дніпропетровської обласної ради», онкохіміотерапевтичне відділення,</w:t>
            </w:r>
            <w:r w:rsidRPr="0032480F">
              <w:rPr>
                <w:rStyle w:val="csa16174ba6"/>
                <w:lang w:val="ru-RU"/>
              </w:rPr>
              <w:t xml:space="preserve"> м. Дніпро</w:t>
            </w:r>
          </w:p>
        </w:tc>
      </w:tr>
    </w:tbl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C17671" w:rsidRPr="0032480F" w:rsidTr="00483282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6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6"/>
              </w:rPr>
              <w:t>СТАЛО</w:t>
            </w:r>
          </w:p>
        </w:tc>
      </w:tr>
      <w:tr w:rsidR="00C17671" w:rsidRPr="0032480F" w:rsidTr="00483282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95e872d0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6"/>
              </w:rPr>
              <w:t>Шевня С.П.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6"/>
                <w:b/>
              </w:rPr>
              <w:lastRenderedPageBreak/>
              <w:t>Подільський регіональний центр онкології, відділення хіміотерапії,</w:t>
            </w:r>
            <w:r w:rsidRPr="0032480F">
              <w:rPr>
                <w:rStyle w:val="csa16174ba6"/>
              </w:rPr>
              <w:t xml:space="preserve"> м. Вінниця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95e872d0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6"/>
                <w:b/>
                <w:lang w:val="ru-RU"/>
              </w:rPr>
              <w:lastRenderedPageBreak/>
              <w:t>зав. від.</w:t>
            </w:r>
            <w:r w:rsidRPr="0032480F">
              <w:rPr>
                <w:rStyle w:val="csa16174ba6"/>
                <w:lang w:val="ru-RU"/>
              </w:rPr>
              <w:t xml:space="preserve"> Шевня С.П.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6"/>
                <w:b/>
                <w:lang w:val="ru-RU"/>
              </w:rPr>
              <w:lastRenderedPageBreak/>
              <w:t>Комунальне некомерційне підприємство «Подільський регіональний центр онкології Вінницької обласної ради», відділення хіміотерапії,</w:t>
            </w:r>
            <w:r w:rsidRPr="0032480F">
              <w:rPr>
                <w:rStyle w:val="csa16174ba6"/>
                <w:lang w:val="ru-RU"/>
              </w:rPr>
              <w:t xml:space="preserve"> м. Вінниця</w:t>
            </w:r>
          </w:p>
        </w:tc>
      </w:tr>
    </w:tbl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7"/>
          <w:rFonts w:ascii="Arial" w:hAnsi="Arial" w:cs="Arial"/>
          <w:sz w:val="20"/>
          <w:lang w:val="uk-UA"/>
        </w:rPr>
      </w:pPr>
      <w:r w:rsidRPr="0032480F">
        <w:rPr>
          <w:rStyle w:val="cs80d9435b7"/>
          <w:rFonts w:ascii="Arial" w:hAnsi="Arial" w:cs="Arial"/>
          <w:b/>
          <w:sz w:val="20"/>
          <w:szCs w:val="20"/>
          <w:lang w:val="uk-UA"/>
        </w:rPr>
        <w:t xml:space="preserve">7. </w:t>
      </w:r>
      <w:r w:rsidR="00391813" w:rsidRPr="0032480F">
        <w:rPr>
          <w:rStyle w:val="cs5e98e9307"/>
          <w:lang w:val="uk-UA"/>
        </w:rPr>
        <w:t>Брошура дослідника для досліджуваного лікарського засобу BAY 86-5321 (афліберсепт), версія 17.0 від 03 лютого 2023 року; Додаток 1 до Інформації для учасників та Форми інформованої згоди (Модель для України), версія 1.0 від 10 березня 2023 року, українською та російською мовами; Матеріали для пацієнтів: «Лист з оновленою інформацією з безпеки», який приведено у відповідність з інформацією брошури дослідника версії 17.0 від 03 лютого 2023 року, - 245919 20968 Україна PULSAR лист з оновленою інформацією з безпеки українською та російською мовами від 20 березня 2023 року</w:t>
      </w:r>
      <w:r w:rsidR="00391813" w:rsidRPr="0032480F">
        <w:rPr>
          <w:rStyle w:val="csa16174ba7"/>
          <w:lang w:val="uk-UA"/>
        </w:rPr>
        <w:t xml:space="preserve"> до протоколу клінічного дослідження «Рандомізоване, з подвійним маскуванням дослідження 3 фази з активним контролем для оцінки ефективності та безпеки високих доз </w:t>
      </w:r>
      <w:r w:rsidR="00391813" w:rsidRPr="0032480F">
        <w:rPr>
          <w:rStyle w:val="cs5e98e9307"/>
          <w:lang w:val="uk-UA"/>
        </w:rPr>
        <w:t>афліберсепту</w:t>
      </w:r>
      <w:r w:rsidR="00391813" w:rsidRPr="0032480F">
        <w:rPr>
          <w:rStyle w:val="csa16174ba7"/>
          <w:lang w:val="uk-UA"/>
        </w:rPr>
        <w:t xml:space="preserve"> в пацієнтів із неоваскулярною віковою макулодистрофією», код дослідження </w:t>
      </w:r>
      <w:r w:rsidR="00391813" w:rsidRPr="0032480F">
        <w:rPr>
          <w:rStyle w:val="cs5e98e9307"/>
          <w:lang w:val="uk-UA"/>
        </w:rPr>
        <w:t>20968</w:t>
      </w:r>
      <w:r w:rsidR="00391813" w:rsidRPr="0032480F">
        <w:rPr>
          <w:rStyle w:val="csa16174ba7"/>
          <w:lang w:val="uk-UA"/>
        </w:rPr>
        <w:t xml:space="preserve">, версія 3.0 з поправкою 2 від 26 квітня 2022 року; спонсор - Bayer AG, Germany/ Байєр АГ, Німеччина </w:t>
      </w:r>
    </w:p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 «ПАРЕКСЕЛ Україна»</w:t>
      </w: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8"/>
          <w:rFonts w:ascii="Arial" w:hAnsi="Arial" w:cs="Arial"/>
          <w:sz w:val="20"/>
          <w:lang w:val="uk-UA"/>
        </w:rPr>
      </w:pPr>
      <w:r w:rsidRPr="0032480F">
        <w:rPr>
          <w:rStyle w:val="cs80d9435b8"/>
          <w:rFonts w:ascii="Arial" w:hAnsi="Arial" w:cs="Arial"/>
          <w:b/>
          <w:sz w:val="20"/>
          <w:szCs w:val="20"/>
          <w:lang w:val="uk-UA"/>
        </w:rPr>
        <w:t xml:space="preserve">8. </w:t>
      </w:r>
      <w:r w:rsidR="00391813" w:rsidRPr="0032480F">
        <w:rPr>
          <w:rStyle w:val="cs5e98e9308"/>
          <w:lang w:val="uk-UA"/>
        </w:rPr>
        <w:t>Україна, МК-3475-587, Інформаційний листок і документ про інформовану згоду на необов’язкову зміну схеми введення, версія 1.00 від 19 квітня 2023 р. українською мовою; Україна, МК-3475-587, Інформаційний листок і документ про інформовану згоду на необов’язкову зміну схеми введення, версія 1.00 від 19 квітня 2023 р. російською мовою; Зміна відповідального дослідника; Зміна назви місця проведення випробування</w:t>
      </w:r>
      <w:r w:rsidR="00391813" w:rsidRPr="0032480F">
        <w:rPr>
          <w:rStyle w:val="csa16174ba8"/>
          <w:lang w:val="uk-UA"/>
        </w:rPr>
        <w:t xml:space="preserve"> до протоколу клінічного дослідження «Багатоцентрове, відкрите дослідження ІІІ фази для оцінки довгострокової безпечності та ефективності в учасників, яким наразі проводиться лікування або спостереження у дослідженнях, що включають </w:t>
      </w:r>
      <w:r w:rsidR="00391813" w:rsidRPr="0032480F">
        <w:rPr>
          <w:rStyle w:val="csa16174ba8"/>
          <w:b/>
          <w:lang w:val="uk-UA"/>
        </w:rPr>
        <w:t>пембролізумаб</w:t>
      </w:r>
      <w:r w:rsidR="00391813" w:rsidRPr="0032480F">
        <w:rPr>
          <w:rStyle w:val="csa16174ba8"/>
          <w:lang w:val="uk-UA"/>
        </w:rPr>
        <w:t xml:space="preserve">», код дослідження </w:t>
      </w:r>
      <w:r w:rsidR="00391813" w:rsidRPr="0032480F">
        <w:rPr>
          <w:rStyle w:val="cs5e98e9308"/>
          <w:lang w:val="uk-UA"/>
        </w:rPr>
        <w:t>MK-3475-587</w:t>
      </w:r>
      <w:r w:rsidR="00391813" w:rsidRPr="0032480F">
        <w:rPr>
          <w:rStyle w:val="csa16174ba8"/>
          <w:lang w:val="uk-UA"/>
        </w:rPr>
        <w:t>, з інкорпорованою поправкою 04 від 15 грудня 2022 року; спонсор - ТОВ Мерк Шарп енд Доум, США (Merck Sharp &amp; Dohme LLC, USA)</w:t>
      </w:r>
    </w:p>
    <w:p w:rsidR="00E10D58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«МСД Україна»</w:t>
      </w:r>
    </w:p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8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8"/>
              </w:rPr>
              <w:t>СТАЛО</w:t>
            </w:r>
          </w:p>
        </w:tc>
      </w:tr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95e872d0"/>
              <w:rPr>
                <w:rFonts w:ascii="Arial" w:hAnsi="Arial" w:cs="Arial"/>
                <w:sz w:val="20"/>
              </w:rPr>
            </w:pPr>
            <w:r w:rsidRPr="0032480F">
              <w:rPr>
                <w:rStyle w:val="cs5e98e9308"/>
              </w:rPr>
              <w:t>к.м.н. Трухін Д.В.</w:t>
            </w:r>
            <w:r w:rsidRPr="0032480F">
              <w:rPr>
                <w:rStyle w:val="csa16174ba8"/>
              </w:rPr>
              <w:t xml:space="preserve">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8"/>
              </w:rPr>
              <w:t>Комунальне некомерційне підприємство «Одеський регіональний клінічний протипухлинний центр» Одеської обласної ради, відділення хіміотерапії, м. Одеса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feeeeb43"/>
              <w:rPr>
                <w:rFonts w:ascii="Arial" w:hAnsi="Arial" w:cs="Arial"/>
                <w:sz w:val="20"/>
              </w:rPr>
            </w:pPr>
            <w:r w:rsidRPr="0032480F">
              <w:rPr>
                <w:rStyle w:val="cs5e98e9308"/>
              </w:rPr>
              <w:t>лікар Красногрудь Ю.С.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8"/>
              </w:rPr>
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</w:r>
          </w:p>
        </w:tc>
      </w:tr>
    </w:tbl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8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8"/>
              </w:rPr>
              <w:t>СТАЛО</w:t>
            </w:r>
          </w:p>
        </w:tc>
      </w:tr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95e872d0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8"/>
              </w:rPr>
              <w:t>зав.від., к.м.н. Остапенко Ю.В.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</w:rPr>
            </w:pPr>
            <w:r w:rsidRPr="0032480F">
              <w:rPr>
                <w:rStyle w:val="cs5e98e9308"/>
              </w:rPr>
              <w:t>Національний інститут раку</w:t>
            </w:r>
            <w:r w:rsidRPr="0032480F">
              <w:rPr>
                <w:rStyle w:val="csa16174ba8"/>
              </w:rPr>
              <w:t>, відділення малоінвазивної та ендоскопічної хірургії, інтервенційної радіології, м. Київ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feeeeb43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8"/>
              </w:rPr>
              <w:t xml:space="preserve">зав.від., к.м.н. Остапенко Ю.В.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</w:rPr>
            </w:pPr>
            <w:r w:rsidRPr="0032480F">
              <w:rPr>
                <w:rStyle w:val="cs5e98e9308"/>
              </w:rPr>
              <w:t>Державне некомерційне підприємство «Національний інститут раку»</w:t>
            </w:r>
            <w:r w:rsidRPr="0032480F">
              <w:rPr>
                <w:rStyle w:val="csa16174ba8"/>
              </w:rPr>
              <w:t>, відділення малоінвазивної та ендоскопічної хірургії, інтервенційної радіології, м. Київ</w:t>
            </w:r>
          </w:p>
        </w:tc>
      </w:tr>
    </w:tbl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9"/>
          <w:rFonts w:ascii="Arial" w:hAnsi="Arial" w:cs="Arial"/>
          <w:sz w:val="20"/>
          <w:lang w:val="uk-UA"/>
        </w:rPr>
      </w:pPr>
      <w:r w:rsidRPr="0032480F">
        <w:rPr>
          <w:rStyle w:val="cs80d9435b9"/>
          <w:rFonts w:ascii="Arial" w:hAnsi="Arial" w:cs="Arial"/>
          <w:b/>
          <w:sz w:val="20"/>
          <w:szCs w:val="20"/>
          <w:lang w:val="uk-UA"/>
        </w:rPr>
        <w:t xml:space="preserve">9. </w:t>
      </w:r>
      <w:r w:rsidR="00391813" w:rsidRPr="0032480F">
        <w:rPr>
          <w:rStyle w:val="cs5e98e9309"/>
          <w:lang w:val="uk-UA"/>
        </w:rPr>
        <w:t>Зразки маркування досліджуваного лікарського засобу МK-3475: MK-3475_Kit, версія 2.0 від 20 лютого 2023 р., англійською та українською мовами; MK-3475_Vial, версія 2.0 від 20 лютого 2023 р.,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MK-3475-689, версія 2.0 від 24 квітня 2023 р., українською мовою; Україна, версія МК-3475-689.00_ українською мовою_ від 13 квітня 2023р., Форми згоди на взяття додаткових зразків; Україна, МК-3475-689, версія 00 від 13 квітня 2023 року українською мовою, доповнення до інформації та документу про інформовану згоду для пацієнта для лікування після прогресування хвороби; Зміна назви місця проведення клінічного випробування</w:t>
      </w:r>
      <w:r w:rsidR="00391813" w:rsidRPr="0032480F">
        <w:rPr>
          <w:rStyle w:val="csa16174ba9"/>
          <w:lang w:val="uk-UA"/>
        </w:rPr>
        <w:t xml:space="preserve"> до протоколу клінічного дослідження «Рандомізоване, відкрите дослідження III фази для оцінки </w:t>
      </w:r>
      <w:r w:rsidR="00391813" w:rsidRPr="0032480F">
        <w:rPr>
          <w:rStyle w:val="cs5e98e9309"/>
          <w:lang w:val="uk-UA"/>
        </w:rPr>
        <w:t>пембролізумабу</w:t>
      </w:r>
      <w:r w:rsidR="00391813" w:rsidRPr="0032480F">
        <w:rPr>
          <w:rStyle w:val="csa16174ba9"/>
          <w:lang w:val="uk-UA"/>
        </w:rPr>
        <w:t xml:space="preserve"> в якості неоад'ювантної терапії та в комбінації зі стандартним лікуванням в якості ад'ювантної терапії при операбельному локорегіонально розповсюдженому плоскоклітинному раку голови та шиї III-IVA стадії», код дослідження </w:t>
      </w:r>
      <w:r w:rsidR="00391813" w:rsidRPr="0032480F">
        <w:rPr>
          <w:rStyle w:val="cs5e98e9309"/>
          <w:lang w:val="uk-UA"/>
        </w:rPr>
        <w:t>MK-3475-689</w:t>
      </w:r>
      <w:r w:rsidR="00391813" w:rsidRPr="0032480F">
        <w:rPr>
          <w:rStyle w:val="csa16174ba9"/>
          <w:lang w:val="uk-UA"/>
        </w:rPr>
        <w:t>, з інкорпорованою поправкою 07 від 07 червня 2022 року; спонсор - ТОВ Мерк Шарп енд Доум, США (Merck Sharp &amp; Dohme LLC, USA)</w:t>
      </w:r>
    </w:p>
    <w:p w:rsidR="00E10D58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«МСД Україна»</w:t>
      </w:r>
    </w:p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9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9"/>
              </w:rPr>
              <w:t>СТАЛО</w:t>
            </w:r>
          </w:p>
        </w:tc>
      </w:tr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9"/>
                <w:lang w:val="ru-RU"/>
              </w:rPr>
              <w:t>к.м.н. Коробко Є.В.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5e98e9309"/>
                <w:lang w:val="ru-RU"/>
              </w:rPr>
              <w:t>Національний інститут раку</w:t>
            </w:r>
            <w:r w:rsidRPr="0032480F">
              <w:rPr>
                <w:rStyle w:val="csa16174ba9"/>
                <w:lang w:val="ru-RU"/>
              </w:rPr>
              <w:t>, відділення пухлин голови та шиї, м. Київ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9"/>
                <w:lang w:val="ru-RU"/>
              </w:rPr>
              <w:t xml:space="preserve">к.м.н. Коробко Є.В.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5e98e9309"/>
                <w:lang w:val="ru-RU"/>
              </w:rPr>
              <w:t>Державне некомерційне підприємство «Національний інститут раку»</w:t>
            </w:r>
            <w:r w:rsidRPr="0032480F">
              <w:rPr>
                <w:rStyle w:val="csa16174ba9"/>
                <w:lang w:val="ru-RU"/>
              </w:rPr>
              <w:t>, відділення пухлин голови та шиї, м. Київ</w:t>
            </w:r>
          </w:p>
        </w:tc>
      </w:tr>
    </w:tbl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10"/>
          <w:rFonts w:ascii="Arial" w:hAnsi="Arial" w:cs="Arial"/>
          <w:sz w:val="20"/>
          <w:lang w:val="uk-UA"/>
        </w:rPr>
      </w:pPr>
      <w:r w:rsidRPr="0032480F">
        <w:rPr>
          <w:rStyle w:val="cs80d9435b10"/>
          <w:rFonts w:ascii="Arial" w:hAnsi="Arial" w:cs="Arial"/>
          <w:b/>
          <w:sz w:val="20"/>
          <w:szCs w:val="20"/>
          <w:lang w:val="uk-UA"/>
        </w:rPr>
        <w:t xml:space="preserve">10. </w:t>
      </w:r>
      <w:r w:rsidR="00391813" w:rsidRPr="0032480F">
        <w:rPr>
          <w:rStyle w:val="cs5e98e93010"/>
          <w:lang w:val="uk-UA"/>
        </w:rPr>
        <w:t>Оновлене досьє досліджуваного препарату Занубрутініб (BGB-3111), версія 10.0 від 31 січня 2023 року; Залучення додаткових виробничих ділянок для досліджуваного препарату Занубрутініб (BGB-3111), капсули: Catalent CTS (Edinburgh) Limited, Велика Британія; Fisher Clinical Services UK Limited, Велика Британія; Подовження терміну придатності досліджуваного лікарського засобу BGB-3111 з 36 місяців до 48 місяців</w:t>
      </w:r>
      <w:r w:rsidR="00391813" w:rsidRPr="0032480F">
        <w:rPr>
          <w:rStyle w:val="csa16174ba10"/>
          <w:lang w:val="uk-UA"/>
        </w:rPr>
        <w:t xml:space="preserve"> до протоколу клінічного дослідження «Рандомізоване, відкрите, багатоцентрове дослідження фази 3 для вивчення комбінації </w:t>
      </w:r>
      <w:r w:rsidR="00391813" w:rsidRPr="0032480F">
        <w:rPr>
          <w:rStyle w:val="cs5e98e93010"/>
          <w:lang w:val="uk-UA"/>
        </w:rPr>
        <w:t>занубрутінібу</w:t>
      </w:r>
      <w:r w:rsidR="00391813" w:rsidRPr="0032480F">
        <w:rPr>
          <w:rStyle w:val="csa16174ba10"/>
          <w:lang w:val="uk-UA"/>
        </w:rPr>
        <w:t xml:space="preserve"> (</w:t>
      </w:r>
      <w:r w:rsidR="00391813" w:rsidRPr="0032480F">
        <w:rPr>
          <w:rStyle w:val="cs5e98e93010"/>
          <w:lang w:val="uk-UA"/>
        </w:rPr>
        <w:t>BGB-3111</w:t>
      </w:r>
      <w:r w:rsidR="00391813" w:rsidRPr="0032480F">
        <w:rPr>
          <w:rStyle w:val="csa16174ba10"/>
          <w:lang w:val="uk-UA"/>
        </w:rPr>
        <w:t xml:space="preserve">) з ритуксимабом у порівнянні з комбінацією бендамустину з ритуксимабом у пацієнтів з раніше не лікованою мантійноклітинною лімфомою, яким не показана трансплантація стовбурових клітин», код дослідження </w:t>
      </w:r>
      <w:r w:rsidR="00391813" w:rsidRPr="0032480F">
        <w:rPr>
          <w:rStyle w:val="cs5e98e93010"/>
          <w:lang w:val="uk-UA"/>
        </w:rPr>
        <w:t>BGB-3111-306</w:t>
      </w:r>
      <w:r w:rsidR="00391813" w:rsidRPr="0032480F">
        <w:rPr>
          <w:rStyle w:val="csa16174ba10"/>
          <w:lang w:val="uk-UA"/>
        </w:rPr>
        <w:t>, версія з поправкою 2.0 від 16 грудня 2020 року; спонсор - БейДжен Лтд [BeiGene Ltd], США</w:t>
      </w:r>
    </w:p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«ЛАБКОРП КЛІНІКАЛ ДЕВЕЛОПМЕНТ УКРАЇНА»</w:t>
      </w: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11"/>
          <w:rFonts w:ascii="Arial" w:hAnsi="Arial" w:cs="Arial"/>
          <w:sz w:val="20"/>
          <w:lang w:val="uk-UA"/>
        </w:rPr>
      </w:pPr>
      <w:r w:rsidRPr="0032480F">
        <w:rPr>
          <w:rStyle w:val="cs80d9435b11"/>
          <w:rFonts w:ascii="Arial" w:hAnsi="Arial" w:cs="Arial"/>
          <w:b/>
          <w:sz w:val="20"/>
          <w:szCs w:val="20"/>
          <w:lang w:val="uk-UA"/>
        </w:rPr>
        <w:t xml:space="preserve">11. </w:t>
      </w:r>
      <w:r w:rsidR="00391813" w:rsidRPr="0032480F">
        <w:rPr>
          <w:rStyle w:val="cs5e98e93011"/>
          <w:lang w:val="uk-UA"/>
        </w:rPr>
        <w:t>Брошура дослідника Олапариб (Olaparib) (AZD2281, KU-0059436), видання 22.0 від 26 січня 2023 року, англійською мовою; Україна, MK-7339-009, Доповнення до інформації та документу про інформовану згоду для пацієнта для лікування після прогресування хвороби, версія 01 від 14 квітня 2023 року українською мовою; Зміна назв місць проведення клінічного випробування</w:t>
      </w:r>
      <w:r w:rsidR="00391813" w:rsidRPr="0032480F">
        <w:rPr>
          <w:rStyle w:val="csa16174ba11"/>
          <w:lang w:val="uk-UA"/>
        </w:rPr>
        <w:t xml:space="preserve"> до протоколу клінічного дослідження «Pандомізоване відкрите дослідження фази 2 та 3 </w:t>
      </w:r>
      <w:r w:rsidR="00391813" w:rsidRPr="0032480F">
        <w:rPr>
          <w:rStyle w:val="cs5e98e93011"/>
          <w:lang w:val="uk-UA"/>
        </w:rPr>
        <w:t>Олапарибу</w:t>
      </w:r>
      <w:r w:rsidR="00391813" w:rsidRPr="0032480F">
        <w:rPr>
          <w:rStyle w:val="csa16174ba11"/>
          <w:lang w:val="uk-UA"/>
        </w:rPr>
        <w:t xml:space="preserve"> у комбінації з </w:t>
      </w:r>
      <w:r w:rsidR="00391813" w:rsidRPr="0032480F">
        <w:rPr>
          <w:rStyle w:val="cs5e98e93011"/>
          <w:lang w:val="uk-UA"/>
        </w:rPr>
        <w:t>Пембролізумабом</w:t>
      </w:r>
      <w:r w:rsidR="00391813" w:rsidRPr="0032480F">
        <w:rPr>
          <w:rStyle w:val="csa16174ba11"/>
          <w:lang w:val="uk-UA"/>
        </w:rPr>
        <w:t xml:space="preserve">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місцево-рецидивуючим неоперабельним або метастатичним потрійно-негативним раком молочної залози (TNBC) (KEYLYNK-009)», код дослідження </w:t>
      </w:r>
      <w:r w:rsidR="00391813" w:rsidRPr="0032480F">
        <w:rPr>
          <w:rStyle w:val="cs5e98e93011"/>
          <w:lang w:val="uk-UA"/>
        </w:rPr>
        <w:t>MK-7339-009</w:t>
      </w:r>
      <w:r w:rsidR="00391813" w:rsidRPr="0032480F">
        <w:rPr>
          <w:rStyle w:val="csa16174ba11"/>
          <w:lang w:val="uk-UA"/>
        </w:rPr>
        <w:t>, з інкорпорованою поправкою 02 від 18 травня 2022 року; спонсор - ТОВ Мерк Шарп енд Доум, США (Merck Sharp &amp; Dohme LLC, USA)</w:t>
      </w:r>
    </w:p>
    <w:p w:rsidR="00E10D58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«МСД Україна»</w:t>
      </w:r>
    </w:p>
    <w:p w:rsidR="00C17671" w:rsidRPr="0032480F" w:rsidRDefault="00C17671" w:rsidP="0032480F">
      <w:pPr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480F">
              <w:rPr>
                <w:rStyle w:val="csa16174ba11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2480F">
              <w:rPr>
                <w:rStyle w:val="csa16174ba11"/>
              </w:rPr>
              <w:t>СТАЛО</w:t>
            </w:r>
          </w:p>
        </w:tc>
      </w:tr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480F">
              <w:rPr>
                <w:rStyle w:val="csa16174ba11"/>
                <w:lang w:val="ru-RU"/>
              </w:rPr>
              <w:t xml:space="preserve">д.м.н., проф. Дудніченко О.С.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480F">
              <w:rPr>
                <w:rStyle w:val="csa16174ba11"/>
                <w:lang w:val="ru-RU"/>
              </w:rPr>
              <w:t xml:space="preserve">Державна установа «Інститут загальної та невідкладної хірургії імені В.Т. Зайцева Національної академії медичних наук України», Відділення хірургічних інфекцій та ускладненої онкологічної патології на 25 ліжок з палатою інтенсивної терапії на 6 ліжок, </w:t>
            </w:r>
            <w:r w:rsidRPr="0032480F">
              <w:rPr>
                <w:rStyle w:val="cs5e98e93011"/>
                <w:lang w:val="ru-RU"/>
              </w:rPr>
              <w:t>Харк</w:t>
            </w:r>
            <w:r w:rsidRPr="0032480F">
              <w:rPr>
                <w:rStyle w:val="cs5e98e93011"/>
              </w:rPr>
              <w:t>i</w:t>
            </w:r>
            <w:r w:rsidRPr="0032480F">
              <w:rPr>
                <w:rStyle w:val="cs5e98e93011"/>
                <w:lang w:val="ru-RU"/>
              </w:rPr>
              <w:t>вська медична академ</w:t>
            </w:r>
            <w:r w:rsidRPr="0032480F">
              <w:rPr>
                <w:rStyle w:val="cs5e98e93011"/>
              </w:rPr>
              <w:t>i</w:t>
            </w:r>
            <w:r w:rsidRPr="0032480F">
              <w:rPr>
                <w:rStyle w:val="cs5e98e93011"/>
                <w:lang w:val="ru-RU"/>
              </w:rPr>
              <w:t>я п</w:t>
            </w:r>
            <w:r w:rsidRPr="0032480F">
              <w:rPr>
                <w:rStyle w:val="cs5e98e93011"/>
              </w:rPr>
              <w:t>i</w:t>
            </w:r>
            <w:r w:rsidRPr="0032480F">
              <w:rPr>
                <w:rStyle w:val="cs5e98e93011"/>
                <w:lang w:val="ru-RU"/>
              </w:rPr>
              <w:t>слядипломної осв</w:t>
            </w:r>
            <w:r w:rsidRPr="0032480F">
              <w:rPr>
                <w:rStyle w:val="cs5e98e93011"/>
              </w:rPr>
              <w:t>i</w:t>
            </w:r>
            <w:r w:rsidRPr="0032480F">
              <w:rPr>
                <w:rStyle w:val="cs5e98e93011"/>
                <w:lang w:val="ru-RU"/>
              </w:rPr>
              <w:t>ти</w:t>
            </w:r>
            <w:r w:rsidRPr="0032480F">
              <w:rPr>
                <w:rStyle w:val="csa16174ba11"/>
                <w:lang w:val="ru-RU"/>
              </w:rPr>
              <w:t xml:space="preserve">, </w:t>
            </w:r>
            <w:r w:rsidRPr="0032480F">
              <w:rPr>
                <w:rStyle w:val="cs5e98e93011"/>
                <w:lang w:val="ru-RU"/>
              </w:rPr>
              <w:t>кафедра онкології та дитячої онкології</w:t>
            </w:r>
            <w:r w:rsidRPr="0032480F">
              <w:rPr>
                <w:rStyle w:val="csa16174ba11"/>
                <w:lang w:val="ru-RU"/>
              </w:rPr>
              <w:t>,                       м. Харків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480F">
              <w:rPr>
                <w:rStyle w:val="csa16174ba11"/>
                <w:lang w:val="ru-RU"/>
              </w:rPr>
              <w:t>д.м.н., проф. Дудніченко О.С.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480F">
              <w:rPr>
                <w:rStyle w:val="csa16174ba11"/>
                <w:lang w:val="ru-RU"/>
              </w:rPr>
              <w:t xml:space="preserve">Державна установа «Інститут загальної та невідкладної хірургії імені В.Т. Зайцева Національної академії медичних наук України», відділення хірургічних інфекцій та ускладненої онкологічної патології на 25 ліжок з палатою інтенсивної терапії на 6 ліжок, </w:t>
            </w:r>
            <w:r w:rsidRPr="0032480F">
              <w:rPr>
                <w:rStyle w:val="cs5e98e93011"/>
                <w:lang w:val="ru-RU"/>
              </w:rPr>
              <w:t>Харківський національний медичний університет</w:t>
            </w:r>
            <w:r w:rsidRPr="0032480F">
              <w:rPr>
                <w:rStyle w:val="csa16174ba11"/>
                <w:lang w:val="ru-RU"/>
              </w:rPr>
              <w:t xml:space="preserve">, </w:t>
            </w:r>
            <w:r w:rsidRPr="0032480F">
              <w:rPr>
                <w:rStyle w:val="cs5e98e93011"/>
                <w:lang w:val="ru-RU"/>
              </w:rPr>
              <w:t>кафедра онкології, променевої терапії, онкохірургії та паліативної допомоги</w:t>
            </w:r>
            <w:r w:rsidRPr="0032480F">
              <w:rPr>
                <w:rStyle w:val="csa16174ba11"/>
                <w:lang w:val="ru-RU"/>
              </w:rPr>
              <w:t xml:space="preserve">, </w:t>
            </w:r>
            <w:r w:rsidR="002C2E09">
              <w:rPr>
                <w:rStyle w:val="csa16174ba11"/>
                <w:lang w:val="ru-RU"/>
              </w:rPr>
              <w:t xml:space="preserve">            </w:t>
            </w:r>
            <w:r w:rsidRPr="0032480F">
              <w:rPr>
                <w:rStyle w:val="csa16174ba11"/>
                <w:lang w:val="ru-RU"/>
              </w:rPr>
              <w:t>м. Харків</w:t>
            </w:r>
          </w:p>
        </w:tc>
      </w:tr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480F">
              <w:rPr>
                <w:rStyle w:val="csa16174ba11"/>
                <w:lang w:val="ru-RU"/>
              </w:rPr>
              <w:t>лікар Ліпецька О.П.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480F">
              <w:rPr>
                <w:rStyle w:val="cs5e98e93011"/>
                <w:lang w:val="ru-RU"/>
              </w:rPr>
              <w:t>Комунальна установа «Обласний онкологічний диспансер» Житомирської обласної ради, хіміотерапевтичне відділення</w:t>
            </w:r>
            <w:r w:rsidRPr="0032480F">
              <w:rPr>
                <w:rStyle w:val="csa16174ba11"/>
                <w:lang w:val="ru-RU"/>
              </w:rPr>
              <w:t>, м. Житомир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480F">
              <w:rPr>
                <w:rStyle w:val="csa16174ba11"/>
                <w:lang w:val="ru-RU"/>
              </w:rPr>
              <w:t>лікар Ліпецька О.П.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2480F">
              <w:rPr>
                <w:rStyle w:val="cs5e98e93011"/>
                <w:lang w:val="ru-RU"/>
              </w:rPr>
              <w:t>Комунальне некомерційне підприємство «Житомирський обласний онкологічний диспансер» Житомирської обласної ради, відділення клінічної онкологі</w:t>
            </w:r>
            <w:r w:rsidRPr="0032480F">
              <w:rPr>
                <w:rStyle w:val="csa16174ba11"/>
                <w:lang w:val="ru-RU"/>
              </w:rPr>
              <w:t>ї, м. Житомир</w:t>
            </w:r>
          </w:p>
        </w:tc>
      </w:tr>
    </w:tbl>
    <w:p w:rsidR="00C17671" w:rsidRPr="0032480F" w:rsidRDefault="00C17671" w:rsidP="0032480F">
      <w:pPr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12"/>
          <w:rFonts w:ascii="Arial" w:hAnsi="Arial" w:cs="Arial"/>
          <w:sz w:val="20"/>
          <w:lang w:val="uk-UA"/>
        </w:rPr>
      </w:pPr>
      <w:r w:rsidRPr="0032480F">
        <w:rPr>
          <w:rStyle w:val="cs80d9435b12"/>
          <w:rFonts w:ascii="Arial" w:hAnsi="Arial" w:cs="Arial"/>
          <w:b/>
          <w:sz w:val="20"/>
          <w:szCs w:val="20"/>
          <w:lang w:val="uk-UA"/>
        </w:rPr>
        <w:t xml:space="preserve">12. </w:t>
      </w:r>
      <w:r w:rsidR="00391813" w:rsidRPr="0032480F">
        <w:rPr>
          <w:rStyle w:val="cs5e98e93012"/>
          <w:lang w:val="uk-UA"/>
        </w:rPr>
        <w:t>Подовження тривалості клінічного випробування в Україні до 01 червня 2024 року</w:t>
      </w:r>
      <w:r w:rsidR="00391813" w:rsidRPr="0032480F">
        <w:rPr>
          <w:rStyle w:val="csa16174ba12"/>
          <w:lang w:val="uk-UA"/>
        </w:rPr>
        <w:t xml:space="preserve"> до протоколу клінічного дослідження «SERENA-2: Рандомізоване, відкрите, у паралельних групах, багатоцентрове дослідження фази 2 порівняння ефективності та безпечності перорального препарату </w:t>
      </w:r>
      <w:r w:rsidR="00391813" w:rsidRPr="0032480F">
        <w:rPr>
          <w:rStyle w:val="cs5e98e93012"/>
          <w:lang w:val="uk-UA"/>
        </w:rPr>
        <w:t>AZD9833</w:t>
      </w:r>
      <w:r w:rsidR="00391813" w:rsidRPr="0032480F">
        <w:rPr>
          <w:rStyle w:val="csa16174ba12"/>
          <w:lang w:val="uk-UA"/>
        </w:rPr>
        <w:t xml:space="preserve"> і Фулвестранта у жінок з поширеним ER-позитивним HER2-негативним раком молочної залози», код дослідження </w:t>
      </w:r>
      <w:r w:rsidR="00391813" w:rsidRPr="0032480F">
        <w:rPr>
          <w:rStyle w:val="cs5e98e93012"/>
          <w:lang w:val="uk-UA"/>
        </w:rPr>
        <w:t>D8530C00002</w:t>
      </w:r>
      <w:r w:rsidR="00391813" w:rsidRPr="0032480F">
        <w:rPr>
          <w:rStyle w:val="csa16174ba12"/>
          <w:lang w:val="uk-UA"/>
        </w:rPr>
        <w:t>, версія 5.0 від 15 вересня 2021 року; спонсор - АстраЗенека АБ, Швеція / AstraZeneca AB, Sweden</w:t>
      </w:r>
    </w:p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 «ПАРЕКСЕЛ Україна»</w:t>
      </w: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13"/>
          <w:rFonts w:ascii="Arial" w:hAnsi="Arial" w:cs="Arial"/>
          <w:sz w:val="20"/>
          <w:lang w:val="uk-UA"/>
        </w:rPr>
      </w:pPr>
      <w:r w:rsidRPr="0032480F">
        <w:rPr>
          <w:rStyle w:val="cs80d9435b13"/>
          <w:rFonts w:ascii="Arial" w:hAnsi="Arial" w:cs="Arial"/>
          <w:b/>
          <w:sz w:val="20"/>
          <w:szCs w:val="20"/>
          <w:lang w:val="uk-UA"/>
        </w:rPr>
        <w:t xml:space="preserve">13. </w:t>
      </w:r>
      <w:r w:rsidR="00391813" w:rsidRPr="0032480F">
        <w:rPr>
          <w:rStyle w:val="cs5e98e93013"/>
          <w:lang w:val="uk-UA"/>
        </w:rPr>
        <w:t>Зміна назв та адрес місць проведення випробування</w:t>
      </w:r>
      <w:r w:rsidR="00391813" w:rsidRPr="0032480F">
        <w:rPr>
          <w:rStyle w:val="csa16174ba13"/>
          <w:lang w:val="uk-UA"/>
        </w:rPr>
        <w:t xml:space="preserve"> до протоколу клінічного дослідження «Відкрите дослідження фази 2 для оцінки безпеки та ефективності </w:t>
      </w:r>
      <w:r w:rsidR="00391813" w:rsidRPr="0032480F">
        <w:rPr>
          <w:rStyle w:val="cs5e98e93013"/>
          <w:lang w:val="uk-UA"/>
        </w:rPr>
        <w:t>MK-7684A</w:t>
      </w:r>
      <w:r w:rsidR="00391813" w:rsidRPr="0032480F">
        <w:rPr>
          <w:rStyle w:val="csa16174ba13"/>
          <w:lang w:val="uk-UA"/>
        </w:rPr>
        <w:t xml:space="preserve"> (комбінація MK-7684 [вібостолімаб] з MK-3475 [пембролізумаб]) у учасників з рецидивуючими або рефрактерними гематологічними злоякісними новоутвореннями», код дослідження </w:t>
      </w:r>
      <w:r w:rsidR="00391813" w:rsidRPr="0032480F">
        <w:rPr>
          <w:rStyle w:val="cs5e98e93013"/>
          <w:lang w:val="uk-UA"/>
        </w:rPr>
        <w:t>MK-7684A-004</w:t>
      </w:r>
      <w:r w:rsidR="00391813" w:rsidRPr="0032480F">
        <w:rPr>
          <w:rStyle w:val="csa16174ba13"/>
          <w:lang w:val="uk-UA"/>
        </w:rPr>
        <w:t>, з інкорпорованою поправкою 04 від 05 серпня 2022 року; спонсор - ТОВ Мерк Шарп енд Доум, США (Merck Sharp &amp; Dohme LLC, USA)</w:t>
      </w:r>
    </w:p>
    <w:p w:rsidR="00E10D58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«МСД Україна»</w:t>
      </w:r>
    </w:p>
    <w:p w:rsidR="00C17671" w:rsidRPr="0032480F" w:rsidRDefault="00C17671" w:rsidP="0032480F">
      <w:pPr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13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13"/>
              </w:rPr>
              <w:t>СТАЛО</w:t>
            </w:r>
          </w:p>
        </w:tc>
      </w:tr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13"/>
                <w:lang w:val="ru-RU"/>
              </w:rPr>
              <w:t xml:space="preserve">д.м.н., проф. Крячок І. А.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5e98e93013"/>
                <w:lang w:val="ru-RU"/>
              </w:rPr>
              <w:t>Національний інститут раку</w:t>
            </w:r>
            <w:r w:rsidRPr="0032480F">
              <w:rPr>
                <w:rStyle w:val="csa16174ba13"/>
                <w:lang w:val="ru-RU"/>
              </w:rPr>
              <w:t>, науково-дослідне відділення хіміотерапії гемобластозів та ад’ювантних методів лікування, відділення онкогематології з сектором ад'ювантних методів лікування, м. Київ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13"/>
                <w:lang w:val="ru-RU"/>
              </w:rPr>
              <w:t>д.м.н., проф. Крячок І. А.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5e98e93013"/>
                <w:lang w:val="ru-RU"/>
              </w:rPr>
              <w:t>Державне некомерційне підприємство «Національний інститут раку</w:t>
            </w:r>
            <w:r w:rsidRPr="0032480F">
              <w:rPr>
                <w:rStyle w:val="csa16174ba13"/>
                <w:lang w:val="ru-RU"/>
              </w:rPr>
              <w:t>», науково-дослідне відділення хіміотерапії гемобластозів та ад`ювантних методів лікування, відділення онкогематології з сектором ад`ювантних методів лікування,</w:t>
            </w:r>
            <w:r w:rsidRPr="0032480F">
              <w:rPr>
                <w:rStyle w:val="cs5e98e93013"/>
                <w:lang w:val="ru-RU"/>
              </w:rPr>
              <w:t xml:space="preserve"> </w:t>
            </w:r>
            <w:r w:rsidRPr="0032480F">
              <w:rPr>
                <w:rStyle w:val="csa16174ba13"/>
                <w:lang w:val="ru-RU"/>
              </w:rPr>
              <w:t xml:space="preserve">м. Київ </w:t>
            </w:r>
            <w:r w:rsidRPr="0032480F">
              <w:rPr>
                <w:rStyle w:val="csa16174ba13"/>
              </w:rPr>
              <w:t> 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5e98e93013"/>
                <w:b w:val="0"/>
                <w:lang w:val="ru-RU"/>
              </w:rPr>
              <w:t>Адреса:</w:t>
            </w:r>
            <w:r w:rsidRPr="0032480F">
              <w:rPr>
                <w:rStyle w:val="cs5e98e93013"/>
                <w:lang w:val="ru-RU"/>
              </w:rPr>
              <w:t xml:space="preserve"> вул. Ю. Здановської </w:t>
            </w:r>
            <w:r w:rsidRPr="0032480F">
              <w:rPr>
                <w:rStyle w:val="cs5e98e93013"/>
                <w:b w:val="0"/>
                <w:lang w:val="ru-RU"/>
              </w:rPr>
              <w:t>33/43, м. Київ, 03022, Україна</w:t>
            </w:r>
          </w:p>
        </w:tc>
      </w:tr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13"/>
                <w:lang w:val="ru-RU"/>
              </w:rPr>
              <w:t xml:space="preserve">лікар Ногаєва Л.І.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5e98e93013"/>
                <w:lang w:val="ru-RU"/>
              </w:rPr>
              <w:t>Комунальне некомерційне підприємство «Черкаський обласний онкологічний диспансер Черкаської обласної ради»</w:t>
            </w:r>
            <w:r w:rsidRPr="0032480F">
              <w:rPr>
                <w:rStyle w:val="csa16174ba13"/>
                <w:lang w:val="ru-RU"/>
              </w:rPr>
              <w:t>, Обласний лікувально-діагностичний гематологічний центр, м. Черкаси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13"/>
                <w:lang w:val="ru-RU"/>
              </w:rPr>
              <w:t xml:space="preserve">лікар Ногаєва Л.І.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5e98e93013"/>
                <w:lang w:val="ru-RU"/>
              </w:rPr>
              <w:t>Комунальне некомерційне підприємство «Клінічний центр онкології, гематології, трансплантології та паліативної допомоги Черкаської обласної ради»</w:t>
            </w:r>
            <w:r w:rsidRPr="0032480F">
              <w:rPr>
                <w:rStyle w:val="csa16174ba13"/>
                <w:lang w:val="ru-RU"/>
              </w:rPr>
              <w:t xml:space="preserve">, Обласний лікувально-діагностичний гематологічний центр, м. Черкаси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5e98e93013"/>
                <w:b w:val="0"/>
                <w:lang w:val="ru-RU"/>
              </w:rPr>
              <w:t>Адреса:</w:t>
            </w:r>
            <w:r w:rsidRPr="0032480F">
              <w:rPr>
                <w:rStyle w:val="cs5e98e93013"/>
                <w:lang w:val="ru-RU"/>
              </w:rPr>
              <w:t xml:space="preserve"> вул. Святителя-хірурга Луки, </w:t>
            </w:r>
            <w:r w:rsidRPr="0032480F">
              <w:rPr>
                <w:rStyle w:val="cs5e98e93013"/>
                <w:b w:val="0"/>
                <w:lang w:val="ru-RU"/>
              </w:rPr>
              <w:t>7,                  м. Черкаси, 18009, Україна</w:t>
            </w:r>
          </w:p>
        </w:tc>
      </w:tr>
    </w:tbl>
    <w:p w:rsidR="00C17671" w:rsidRPr="0032480F" w:rsidRDefault="00C17671" w:rsidP="0032480F">
      <w:pPr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14"/>
          <w:rFonts w:ascii="Arial" w:hAnsi="Arial" w:cs="Arial"/>
          <w:sz w:val="20"/>
          <w:lang w:val="uk-UA"/>
        </w:rPr>
      </w:pPr>
      <w:r w:rsidRPr="0032480F">
        <w:rPr>
          <w:rStyle w:val="cs80d9435b14"/>
          <w:rFonts w:ascii="Arial" w:hAnsi="Arial" w:cs="Arial"/>
          <w:b/>
          <w:sz w:val="20"/>
          <w:szCs w:val="20"/>
          <w:lang w:val="uk-UA"/>
        </w:rPr>
        <w:t xml:space="preserve">14. </w:t>
      </w:r>
      <w:r w:rsidR="00391813" w:rsidRPr="0032480F">
        <w:rPr>
          <w:rStyle w:val="cs5e98e93014"/>
          <w:lang w:val="uk-UA"/>
        </w:rPr>
        <w:t>Оновлена Брошура дослідника Tirzepatide [LY3298176], видання від 22 лютого 2023 року, англійською мовою; Інформація для пацієнта дослідження та Форма Інформованої Згоди для участі у дослідженні для використання в Україні, версія № 5.0 українською мовою від 10 травня 2023 року; Інформація для пацієнта дослідження та Форма Інформованої Згоди для участі у дослідженні для використання в Україні, версія № 5.0 російською мовою від 10 травня 2023 року</w:t>
      </w:r>
      <w:r w:rsidR="00391813" w:rsidRPr="0032480F">
        <w:rPr>
          <w:rStyle w:val="csa16174ba14"/>
          <w:lang w:val="uk-UA"/>
        </w:rPr>
        <w:t xml:space="preserve"> до протоколу клінічного дослідження «Дослідження впливу препарату </w:t>
      </w:r>
      <w:r w:rsidR="00391813" w:rsidRPr="0032480F">
        <w:rPr>
          <w:rStyle w:val="csa16174ba14"/>
          <w:b/>
          <w:lang w:val="uk-UA"/>
        </w:rPr>
        <w:t>Тірзепатід</w:t>
      </w:r>
      <w:r w:rsidR="00391813" w:rsidRPr="0032480F">
        <w:rPr>
          <w:rStyle w:val="csa16174ba14"/>
          <w:lang w:val="uk-UA"/>
        </w:rPr>
        <w:t xml:space="preserve"> в порівнянні з препаратом Дулаглутид на розвиток значних несприятливих серцево-судинних подій у пацієнтів з цукровим діабетом 2 типу (SURPASS-CVOT)», код дослідження </w:t>
      </w:r>
      <w:r w:rsidR="00391813" w:rsidRPr="0032480F">
        <w:rPr>
          <w:rStyle w:val="cs5e98e93014"/>
          <w:lang w:val="uk-UA"/>
        </w:rPr>
        <w:t>I8F-MC-GPGN</w:t>
      </w:r>
      <w:r w:rsidR="00391813" w:rsidRPr="0032480F">
        <w:rPr>
          <w:rStyle w:val="csa16174ba14"/>
          <w:lang w:val="uk-UA"/>
        </w:rPr>
        <w:t>, з інкорпорованою поправкою (d) від 14 грудня 2021 року; спонсор - Елі Ліллі енд Компані, США / Eli Lilly and Company, USA</w:t>
      </w:r>
    </w:p>
    <w:p w:rsidR="00C17671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«Елі Ліллі Восток СА», Швейцарія</w:t>
      </w:r>
    </w:p>
    <w:p w:rsidR="002C2E09" w:rsidRDefault="002C2E09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C2E09" w:rsidRPr="0032480F" w:rsidRDefault="002C2E09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15"/>
          <w:rFonts w:ascii="Arial" w:hAnsi="Arial" w:cs="Arial"/>
          <w:sz w:val="20"/>
          <w:lang w:val="uk-UA"/>
        </w:rPr>
      </w:pPr>
      <w:r w:rsidRPr="0032480F">
        <w:rPr>
          <w:rStyle w:val="cs80d9435b15"/>
          <w:rFonts w:ascii="Arial" w:hAnsi="Arial" w:cs="Arial"/>
          <w:b/>
          <w:sz w:val="20"/>
          <w:szCs w:val="20"/>
          <w:lang w:val="uk-UA"/>
        </w:rPr>
        <w:t xml:space="preserve">15. </w:t>
      </w:r>
      <w:r w:rsidR="00391813" w:rsidRPr="0032480F">
        <w:rPr>
          <w:rStyle w:val="cs5e98e93015"/>
          <w:lang w:val="uk-UA"/>
        </w:rPr>
        <w:t>Україна, MK-3475-826, версія 00 від 21 березня 2023 року, українською мовою, доповнення до інформації та документу про інформовану згоду для пацієнта для лікування після прогресування хвороби; Зміна назви місця проведення клінічного випробування; Зміна відповідального дослідника</w:t>
      </w:r>
      <w:r w:rsidR="00391813" w:rsidRPr="0032480F">
        <w:rPr>
          <w:rStyle w:val="csa16174ba15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ІІІ фази порівняння </w:t>
      </w:r>
      <w:r w:rsidR="00391813" w:rsidRPr="0032480F">
        <w:rPr>
          <w:rStyle w:val="cs5e98e93015"/>
          <w:lang w:val="uk-UA"/>
        </w:rPr>
        <w:t>пембролізумабу (MK-3475)</w:t>
      </w:r>
      <w:r w:rsidR="00391813" w:rsidRPr="0032480F">
        <w:rPr>
          <w:rStyle w:val="csa16174ba15"/>
          <w:lang w:val="uk-UA"/>
        </w:rPr>
        <w:t xml:space="preserve"> з хіміотерапією та хіміотерапією з плацебо для терапії першої лінії при персистуючому, рецидивному або метастатичному раку шийки матки (KEYNOTE-826)», код дослідження </w:t>
      </w:r>
      <w:r w:rsidR="00391813" w:rsidRPr="0032480F">
        <w:rPr>
          <w:rStyle w:val="cs5e98e93015"/>
          <w:lang w:val="uk-UA"/>
        </w:rPr>
        <w:t>MK-3475-826</w:t>
      </w:r>
      <w:r w:rsidR="00391813" w:rsidRPr="0032480F">
        <w:rPr>
          <w:rStyle w:val="csa16174ba15"/>
          <w:lang w:val="uk-UA"/>
        </w:rPr>
        <w:t>, з інкорпорованою поправкою 08 від 10 червня 2022 року; спонсор - ТОВ Мерк Шарп енд Доум, США (Merck Sharp &amp; Dohme LLC, USA)</w:t>
      </w:r>
    </w:p>
    <w:p w:rsidR="00E10D58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«МСД Україна»</w:t>
      </w:r>
    </w:p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15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15"/>
              </w:rPr>
              <w:t>СТАЛО</w:t>
            </w:r>
          </w:p>
        </w:tc>
      </w:tr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95e872d0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15"/>
                <w:lang w:val="ru-RU"/>
              </w:rPr>
              <w:t xml:space="preserve">к.м.н. Остапенко Ю.В.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5e98e93015"/>
                <w:lang w:val="ru-RU"/>
              </w:rPr>
              <w:t>Національний інститут раку</w:t>
            </w:r>
            <w:r w:rsidRPr="0032480F">
              <w:rPr>
                <w:rStyle w:val="csa16174ba15"/>
                <w:lang w:val="ru-RU"/>
              </w:rPr>
              <w:t>, відділення малоінвазивної та ендоскопічної хірургії, інтервенційної радіології, м. Київ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feeeeb43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15"/>
                <w:lang w:val="ru-RU"/>
              </w:rPr>
              <w:t>к.м.н. Остапенко Ю.В.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5e98e93015"/>
                <w:lang w:val="ru-RU"/>
              </w:rPr>
              <w:t>Державне некомерційне підприємство «Національний інститут раку»</w:t>
            </w:r>
            <w:r w:rsidRPr="0032480F">
              <w:rPr>
                <w:rStyle w:val="csa16174ba15"/>
                <w:lang w:val="ru-RU"/>
              </w:rPr>
              <w:t>, відділення малоінвазивної та ендоскопічної хірургії, інтервенційної радіології, м. Київ</w:t>
            </w:r>
          </w:p>
        </w:tc>
      </w:tr>
    </w:tbl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15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15"/>
              </w:rPr>
              <w:t>СТАЛО</w:t>
            </w:r>
          </w:p>
        </w:tc>
      </w:tr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95e872d0"/>
              <w:rPr>
                <w:rFonts w:ascii="Arial" w:hAnsi="Arial" w:cs="Arial"/>
                <w:sz w:val="20"/>
              </w:rPr>
            </w:pPr>
            <w:r w:rsidRPr="0032480F">
              <w:rPr>
                <w:rStyle w:val="cs5e98e93015"/>
              </w:rPr>
              <w:t>к.м.н. Трухін Д.В.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15"/>
              </w:rPr>
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feeeeb43"/>
              <w:rPr>
                <w:rFonts w:ascii="Arial" w:hAnsi="Arial" w:cs="Arial"/>
                <w:sz w:val="20"/>
              </w:rPr>
            </w:pPr>
            <w:r w:rsidRPr="0032480F">
              <w:rPr>
                <w:rStyle w:val="cs5e98e93015"/>
              </w:rPr>
              <w:t xml:space="preserve">лікар Красногрудь Ю.С.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15"/>
              </w:rPr>
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</w:r>
          </w:p>
        </w:tc>
      </w:tr>
    </w:tbl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16"/>
          <w:rFonts w:ascii="Arial" w:hAnsi="Arial" w:cs="Arial"/>
          <w:sz w:val="20"/>
          <w:lang w:val="uk-UA"/>
        </w:rPr>
      </w:pPr>
      <w:r w:rsidRPr="0032480F">
        <w:rPr>
          <w:rStyle w:val="cs80d9435b16"/>
          <w:rFonts w:ascii="Arial" w:hAnsi="Arial" w:cs="Arial"/>
          <w:b/>
          <w:sz w:val="20"/>
          <w:szCs w:val="20"/>
          <w:lang w:val="uk-UA"/>
        </w:rPr>
        <w:t xml:space="preserve">16. </w:t>
      </w:r>
      <w:r w:rsidR="00391813" w:rsidRPr="0032480F">
        <w:rPr>
          <w:rStyle w:val="cs5e98e93016"/>
          <w:lang w:val="uk-UA"/>
        </w:rPr>
        <w:t>Брошура дослідника Олапариб (Olaparib) (AZD2281, KU-0059436), видання 22 від 26 січня 2023 року, англійською мовою; Україна, MK-7339-001/ENGOT-ov43/GOG-3036, Доповнення до інформації та документу про інформовану згоду для пацієнта для лікування після прогресування хвороби, версія 01 від 11 травня 2023 року українською мовою; Зміна назви місця проведення клінічного випробування; Зміна відповідального дослідника</w:t>
      </w:r>
      <w:r w:rsidR="00391813" w:rsidRPr="0032480F">
        <w:rPr>
          <w:rStyle w:val="csa16174ba16"/>
          <w:lang w:val="uk-UA"/>
        </w:rPr>
        <w:t xml:space="preserve"> до протоколу клінічного дослідження «Рандомізоване, подвійне сліпе дослідження ІІІ фази проведення хіміотерапії з або без пембролізумабу з подальшим підтримуючим лікуванням </w:t>
      </w:r>
      <w:r w:rsidR="00391813" w:rsidRPr="0032480F">
        <w:rPr>
          <w:rStyle w:val="cs5e98e93016"/>
          <w:lang w:val="uk-UA"/>
        </w:rPr>
        <w:t>олапарибом</w:t>
      </w:r>
      <w:r w:rsidR="00391813" w:rsidRPr="0032480F">
        <w:rPr>
          <w:rStyle w:val="csa16174ba16"/>
          <w:lang w:val="uk-UA"/>
        </w:rPr>
        <w:t xml:space="preserve"> або плацебо для терапії першої лінії у пацієнтів з розповсюдженим епітеліальним раком яєчників (ЕРЯ) без мутацій у гені BRCA (KEYLYNK-001 / ENGOT-ov43/GOG-3036)», код дослідження </w:t>
      </w:r>
      <w:r w:rsidR="00391813" w:rsidRPr="0032480F">
        <w:rPr>
          <w:rStyle w:val="cs5e98e93016"/>
          <w:lang w:val="uk-UA"/>
        </w:rPr>
        <w:t>MK-7339-001/ENGOT-ov43/GOG-3036</w:t>
      </w:r>
      <w:r w:rsidR="00391813" w:rsidRPr="0032480F">
        <w:rPr>
          <w:rStyle w:val="csa16174ba16"/>
          <w:lang w:val="uk-UA"/>
        </w:rPr>
        <w:t>, з інкорпорованою поправкою 04 від 07 листопада 2022 року; спонсор - ТОВ Мерк Шарп енд Доум, США (Merck Sharp &amp; Dohme LLC, USA)</w:t>
      </w:r>
    </w:p>
    <w:p w:rsidR="00E10D58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«МСД Україна»</w:t>
      </w:r>
    </w:p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4819"/>
      </w:tblGrid>
      <w:tr w:rsidR="00C17671" w:rsidRPr="0032480F" w:rsidTr="002C2E09">
        <w:tc>
          <w:tcPr>
            <w:tcW w:w="4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16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16"/>
              </w:rPr>
              <w:t>СТАЛО</w:t>
            </w:r>
          </w:p>
        </w:tc>
      </w:tr>
      <w:tr w:rsidR="00C17671" w:rsidRPr="0032480F" w:rsidTr="002C2E09">
        <w:tc>
          <w:tcPr>
            <w:tcW w:w="4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16"/>
                <w:lang w:val="ru-RU"/>
              </w:rPr>
              <w:t xml:space="preserve">к.м.н. Сумцов Д.Г.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5e98e93016"/>
                <w:lang w:val="ru-RU"/>
              </w:rPr>
              <w:t>Обласний комунальний заклад Сумський обласний клінічний онкологічний диспансер</w:t>
            </w:r>
            <w:r w:rsidRPr="0032480F">
              <w:rPr>
                <w:rStyle w:val="csa16174ba16"/>
                <w:lang w:val="ru-RU"/>
              </w:rPr>
              <w:t>, онкогінекологічне відділення, м. Суми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a16174ba16"/>
                <w:lang w:val="ru-RU"/>
              </w:rPr>
              <w:t xml:space="preserve">к.м.н. Сумцов Д.Г.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5e98e93016"/>
                <w:lang w:val="ru-RU"/>
              </w:rPr>
              <w:t>Комунальне некомерційне підприємство Сумської обласної ради «Сумський обласний клінічний онкологічний центр»</w:t>
            </w:r>
            <w:r w:rsidRPr="0032480F">
              <w:rPr>
                <w:rStyle w:val="csa16174ba16"/>
                <w:lang w:val="ru-RU"/>
              </w:rPr>
              <w:t>, онкогінекологічне відділення, м. Суми</w:t>
            </w:r>
          </w:p>
        </w:tc>
      </w:tr>
    </w:tbl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16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16"/>
              </w:rPr>
              <w:t>СТАЛО</w:t>
            </w:r>
          </w:p>
        </w:tc>
      </w:tr>
      <w:tr w:rsidR="00C17671" w:rsidRPr="0032480F" w:rsidTr="002C2E09">
        <w:trPr>
          <w:trHeight w:val="213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</w:rPr>
            </w:pPr>
            <w:r w:rsidRPr="0032480F">
              <w:rPr>
                <w:rStyle w:val="cs5e98e93016"/>
              </w:rPr>
              <w:t>к.м.н. Трухін Д.В.</w:t>
            </w:r>
            <w:r w:rsidRPr="0032480F">
              <w:rPr>
                <w:rStyle w:val="csa16174ba16"/>
              </w:rPr>
              <w:t xml:space="preserve">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16"/>
              </w:rPr>
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f06cd379"/>
              <w:rPr>
                <w:rFonts w:ascii="Arial" w:hAnsi="Arial" w:cs="Arial"/>
                <w:sz w:val="20"/>
              </w:rPr>
            </w:pPr>
            <w:r w:rsidRPr="0032480F">
              <w:rPr>
                <w:rStyle w:val="cs5e98e93016"/>
              </w:rPr>
              <w:t xml:space="preserve">лікар Красногрудь Ю.С.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16"/>
              </w:rPr>
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</w:r>
          </w:p>
        </w:tc>
      </w:tr>
    </w:tbl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17"/>
          <w:rFonts w:ascii="Arial" w:hAnsi="Arial" w:cs="Arial"/>
          <w:sz w:val="20"/>
          <w:lang w:val="uk-UA"/>
        </w:rPr>
      </w:pPr>
      <w:r w:rsidRPr="0032480F">
        <w:rPr>
          <w:rStyle w:val="cs80d9435b17"/>
          <w:rFonts w:ascii="Arial" w:hAnsi="Arial" w:cs="Arial"/>
          <w:b/>
          <w:sz w:val="20"/>
          <w:szCs w:val="20"/>
          <w:lang w:val="uk-UA"/>
        </w:rPr>
        <w:t xml:space="preserve">17. </w:t>
      </w:r>
      <w:r w:rsidR="00391813" w:rsidRPr="0032480F">
        <w:rPr>
          <w:rStyle w:val="cs5e98e93017"/>
          <w:lang w:val="uk-UA"/>
        </w:rPr>
        <w:t>Інформація для пацієнта та форма інформованої згоди, остаточна редакція 7.0 для України від 04 травня 2023 р., остаточний переклад з англійської мови на українську мову від 10 травня 2023 р., остаточний переклад з англійської мови на російську мову від 10 травня 2023 р.; Збільшення запланованої кількості досліджуваних для включення у випробування в Україні зі 180 до 220 осіб</w:t>
      </w:r>
      <w:r w:rsidR="00391813" w:rsidRPr="0032480F">
        <w:rPr>
          <w:rStyle w:val="csa16174ba17"/>
          <w:lang w:val="uk-UA"/>
        </w:rPr>
        <w:t xml:space="preserve"> до протоколу клінічного дослідження «Багатоцентрове рандомізоване, подвійно сліпе, плацебо-контрольоване дослідження III фази з метою оцінки </w:t>
      </w:r>
      <w:r w:rsidR="00391813" w:rsidRPr="0032480F">
        <w:rPr>
          <w:rStyle w:val="cs5e98e93017"/>
          <w:lang w:val="uk-UA"/>
        </w:rPr>
        <w:t>озанімоду</w:t>
      </w:r>
      <w:r w:rsidR="00391813" w:rsidRPr="0032480F">
        <w:rPr>
          <w:rStyle w:val="csa16174ba17"/>
          <w:lang w:val="uk-UA"/>
        </w:rPr>
        <w:t xml:space="preserve">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№2 з оцінки індукційної терапії)», код дослідження </w:t>
      </w:r>
      <w:r w:rsidR="00391813" w:rsidRPr="0032480F">
        <w:rPr>
          <w:rStyle w:val="cs5e98e93017"/>
          <w:lang w:val="uk-UA"/>
        </w:rPr>
        <w:t>RPC01-3202</w:t>
      </w:r>
      <w:r w:rsidR="00391813" w:rsidRPr="0032480F">
        <w:rPr>
          <w:rStyle w:val="csa16174ba17"/>
          <w:lang w:val="uk-UA"/>
        </w:rPr>
        <w:t>, редакція 6.0 від 14 червня 2021 р.; спонсор - «Селджен Інтернешнл II Сaрл» (Celgene International II Sarl), Швейцарія</w:t>
      </w:r>
    </w:p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«ПІ ЕС АЙ-Україна»</w:t>
      </w: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18"/>
          <w:rFonts w:ascii="Arial" w:hAnsi="Arial" w:cs="Arial"/>
          <w:sz w:val="20"/>
          <w:lang w:val="uk-UA"/>
        </w:rPr>
      </w:pPr>
      <w:r w:rsidRPr="0032480F">
        <w:rPr>
          <w:rStyle w:val="cs80d9435b18"/>
          <w:rFonts w:ascii="Arial" w:hAnsi="Arial" w:cs="Arial"/>
          <w:b/>
          <w:sz w:val="20"/>
          <w:szCs w:val="20"/>
          <w:lang w:val="uk-UA"/>
        </w:rPr>
        <w:t xml:space="preserve">18. </w:t>
      </w:r>
      <w:r w:rsidR="00391813" w:rsidRPr="0032480F">
        <w:rPr>
          <w:rStyle w:val="cs5e98e93018"/>
          <w:lang w:val="uk-UA"/>
        </w:rPr>
        <w:t>Інформація для пацієнта та форма інформованої згоди, остаточна редакція 7.0 для України від 04 травня 2023 р., остаточний переклад з англійської мови на українську мову від 10 травня 2023 р., остаточний переклад з англійської мови на російську мову від 10 травня 2023 р.; Збільшення запланованої кількості досліджуваних для включення у випробування в Україні зі 180 до 220 осіб</w:t>
      </w:r>
      <w:r w:rsidR="00391813" w:rsidRPr="0032480F">
        <w:rPr>
          <w:rStyle w:val="csa16174ba18"/>
          <w:lang w:val="uk-UA"/>
        </w:rPr>
        <w:t xml:space="preserve"> до протоколу клінічного дослідження «Багатоцентрове рандомізоване, подвійно сліпе, плацебо-контрольоване дослідження III фази з метою оцінки </w:t>
      </w:r>
      <w:r w:rsidR="00391813" w:rsidRPr="0032480F">
        <w:rPr>
          <w:rStyle w:val="cs5e98e93018"/>
          <w:lang w:val="uk-UA"/>
        </w:rPr>
        <w:t>озанімоду</w:t>
      </w:r>
      <w:r w:rsidR="00391813" w:rsidRPr="0032480F">
        <w:rPr>
          <w:rStyle w:val="csa16174ba18"/>
          <w:lang w:val="uk-UA"/>
        </w:rPr>
        <w:t xml:space="preserve">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№1 з оцінки індукційної терапії)», код дослідження </w:t>
      </w:r>
      <w:r w:rsidR="00391813" w:rsidRPr="0032480F">
        <w:rPr>
          <w:rStyle w:val="cs5e98e93018"/>
          <w:lang w:val="uk-UA"/>
        </w:rPr>
        <w:t>RPC01-3201</w:t>
      </w:r>
      <w:r w:rsidR="00391813" w:rsidRPr="0032480F">
        <w:rPr>
          <w:rStyle w:val="csa16174ba18"/>
          <w:lang w:val="uk-UA"/>
        </w:rPr>
        <w:t>, редакція 6.0 від 14 червня 2021 р.; спонсор - «Селджен Інтернешнл II Сaрл» (Celgene International II Sarl), Швейцарія</w:t>
      </w:r>
    </w:p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«ПІ ЕС АЙ-УКРАЇНА»</w:t>
      </w: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19"/>
          <w:rFonts w:ascii="Arial" w:hAnsi="Arial" w:cs="Arial"/>
          <w:sz w:val="20"/>
          <w:lang w:val="uk-UA"/>
        </w:rPr>
      </w:pPr>
      <w:r w:rsidRPr="0032480F">
        <w:rPr>
          <w:rStyle w:val="cs80d9435b19"/>
          <w:rFonts w:ascii="Arial" w:hAnsi="Arial" w:cs="Arial"/>
          <w:b/>
          <w:sz w:val="20"/>
          <w:szCs w:val="20"/>
          <w:lang w:val="uk-UA"/>
        </w:rPr>
        <w:t xml:space="preserve">19. </w:t>
      </w:r>
      <w:r w:rsidR="00391813" w:rsidRPr="0032480F">
        <w:rPr>
          <w:rStyle w:val="cs5e98e93019"/>
          <w:lang w:val="uk-UA"/>
        </w:rPr>
        <w:t>Оновлений протокол клінічного випробування, версія 6.0 від 31 березня 2023 року англійською мовою; Доповнення №01 від 30 серпня 2022 року до Брошури дослідника досліджуваного лікарського засобу Достарлімаб (Dostarlimab) (GSK4057190A (також відомого як TSR-042)), версія 07 від 20 квітня 2022 року англійською мовою</w:t>
      </w:r>
      <w:r w:rsidR="00391813" w:rsidRPr="0032480F">
        <w:rPr>
          <w:rStyle w:val="csa16174ba19"/>
          <w:lang w:val="uk-UA"/>
        </w:rPr>
        <w:t xml:space="preserve"> до протоколу клінічного дослідження «Рандомізоване подвійне сліпе багатоцентрове дослідження фази 3 </w:t>
      </w:r>
      <w:r w:rsidR="00391813" w:rsidRPr="0032480F">
        <w:rPr>
          <w:rStyle w:val="cs5e98e93019"/>
          <w:lang w:val="uk-UA"/>
        </w:rPr>
        <w:t>достарлімабу (TSR-042)</w:t>
      </w:r>
      <w:r w:rsidR="00391813" w:rsidRPr="0032480F">
        <w:rPr>
          <w:rStyle w:val="csa16174ba19"/>
          <w:lang w:val="uk-UA"/>
        </w:rPr>
        <w:t xml:space="preserve"> в комбінації з карбоплатином і паклітакселом порівняно з плацебо в комбінації з карбоплатином і паклітакселом у пацієнток з рецидивним або первинним поширеним раком ендометрію (RUBY)», код дослідження </w:t>
      </w:r>
      <w:r w:rsidR="00391813" w:rsidRPr="0032480F">
        <w:rPr>
          <w:rStyle w:val="cs5e98e93019"/>
          <w:lang w:val="uk-UA"/>
        </w:rPr>
        <w:t>4010-03-001</w:t>
      </w:r>
      <w:r w:rsidR="00391813" w:rsidRPr="0032480F">
        <w:rPr>
          <w:rStyle w:val="csa16174ba19"/>
          <w:lang w:val="uk-UA"/>
        </w:rPr>
        <w:t>, версія 4.0 від 31 березня 2022 року; спонсор - TESARO, Inc., США</w:t>
      </w:r>
    </w:p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«ФАРМАСЬЮТІКАЛ РІСЕРЧ АССОУШИЕЙТС УКРАЇНА» (ТОВ «ФРА УКРАЇНА»)</w:t>
      </w: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20"/>
          <w:rFonts w:ascii="Arial" w:hAnsi="Arial" w:cs="Arial"/>
          <w:sz w:val="20"/>
          <w:lang w:val="ru-RU"/>
        </w:rPr>
      </w:pPr>
      <w:r w:rsidRPr="0032480F">
        <w:rPr>
          <w:rStyle w:val="cs80d9435b20"/>
          <w:rFonts w:ascii="Arial" w:hAnsi="Arial" w:cs="Arial"/>
          <w:b/>
          <w:sz w:val="20"/>
          <w:szCs w:val="20"/>
          <w:lang w:val="ru-RU"/>
        </w:rPr>
        <w:t xml:space="preserve">20. </w:t>
      </w:r>
      <w:r w:rsidR="00391813" w:rsidRPr="0032480F">
        <w:rPr>
          <w:rStyle w:val="cs5e98e93020"/>
          <w:lang w:val="uk-UA"/>
        </w:rPr>
        <w:t>Оновлений протокол клінічного дослідження No. BAY 80-6946 / 17067 версія 8.0 з інтегрованою поправкою 12 від 09 лютого 2023 р.</w:t>
      </w:r>
      <w:r w:rsidR="00391813" w:rsidRPr="0032480F">
        <w:rPr>
          <w:rStyle w:val="csa16174ba20"/>
          <w:lang w:val="uk-UA"/>
        </w:rPr>
        <w:t xml:space="preserve"> до протоколу клінічного дослідження «Фаза III, рандомізоване, подвійне сліпе, плацебо контрольоване дослідження визначення ефективності та безпечності </w:t>
      </w:r>
      <w:r w:rsidR="00391813" w:rsidRPr="0032480F">
        <w:rPr>
          <w:rStyle w:val="cs5e98e93020"/>
          <w:lang w:val="uk-UA"/>
        </w:rPr>
        <w:t>копанлісібу</w:t>
      </w:r>
      <w:r w:rsidR="00391813" w:rsidRPr="0032480F">
        <w:rPr>
          <w:rStyle w:val="csa16174ba20"/>
          <w:lang w:val="uk-UA"/>
        </w:rPr>
        <w:t xml:space="preserve"> в комбінації з ритуксімабом у пацієнтів з рецидивом індолентної Б-клітинної неходжкінської лімфоми (іНХЛ) – CHRONOS-3», код дослідження </w:t>
      </w:r>
      <w:r w:rsidR="00391813" w:rsidRPr="0032480F">
        <w:rPr>
          <w:rStyle w:val="cs5e98e93020"/>
          <w:lang w:val="uk-UA"/>
        </w:rPr>
        <w:t>No. BAY 80-6946 / 17067</w:t>
      </w:r>
      <w:r w:rsidR="00391813" w:rsidRPr="0032480F">
        <w:rPr>
          <w:rStyle w:val="csa16174ba20"/>
          <w:lang w:val="uk-UA"/>
        </w:rPr>
        <w:t>, версія 7.0 з інтегрованою поправкою 11 від 22 травня 2020 р.; спонсор - «Байєр АГ», Німеччина</w:t>
      </w:r>
    </w:p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 «Байєр», Україна</w:t>
      </w: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C17671" w:rsidP="0032480F">
      <w:pPr>
        <w:jc w:val="both"/>
        <w:rPr>
          <w:rStyle w:val="cs80d9435b21"/>
          <w:rFonts w:ascii="Arial" w:hAnsi="Arial" w:cs="Arial"/>
          <w:sz w:val="20"/>
          <w:lang w:val="uk-UA"/>
        </w:rPr>
      </w:pPr>
      <w:r w:rsidRPr="0032480F">
        <w:rPr>
          <w:rStyle w:val="cs80d9435b21"/>
          <w:rFonts w:ascii="Arial" w:hAnsi="Arial" w:cs="Arial"/>
          <w:b/>
          <w:sz w:val="20"/>
          <w:szCs w:val="20"/>
          <w:lang w:val="uk-UA"/>
        </w:rPr>
        <w:t xml:space="preserve">21. </w:t>
      </w:r>
      <w:r w:rsidR="00391813" w:rsidRPr="0032480F">
        <w:rPr>
          <w:rStyle w:val="cs5e98e93021"/>
          <w:lang w:val="uk-UA"/>
        </w:rPr>
        <w:t>Оновлений Протокол клінічного випробування GO29527, версія 11 від 16 лютого 2023 р., англійською мовою; Інформація для пацієнта і форма інформованої згоди, версія 15 для України англійською мовою від 20 березня 2023 р.; Інформація для пацієнта і форма інформованої згоди, версія 15 для України українською мовою від 20 березня 2023 р.; Інформація для пацієнта і форма інформованої згоди, версія 15 для України російською мовою від 20 березня 2023 р; Зміна відповідального дослідника та зміна назви місця проведення випробування</w:t>
      </w:r>
      <w:r w:rsidR="00391813" w:rsidRPr="0032480F">
        <w:rPr>
          <w:rStyle w:val="csa16174ba21"/>
          <w:lang w:val="uk-UA"/>
        </w:rPr>
        <w:t xml:space="preserve"> до протоколу клінічного дослідження «3я фаза, відкрите, рандомізоване дослідження для оцінки ефективності та безпеки препарату </w:t>
      </w:r>
      <w:r w:rsidR="00391813" w:rsidRPr="0032480F">
        <w:rPr>
          <w:rStyle w:val="cs5e98e93021"/>
          <w:lang w:val="uk-UA"/>
        </w:rPr>
        <w:t>Атезолізумаб</w:t>
      </w:r>
      <w:r w:rsidR="00391813" w:rsidRPr="0032480F">
        <w:rPr>
          <w:rStyle w:val="csa16174ba21"/>
          <w:lang w:val="uk-UA"/>
        </w:rPr>
        <w:t xml:space="preserve"> (ANTI-PD - L1 антитіло) в порівнянні з оптимальною підтримуючою терапією після ад’ювантної хіміотерапії основаної на Цисплатині у пацієнтів з повністю резектабельним недрібноклітинним раком легень IB-IIIA стадії», код дослідження </w:t>
      </w:r>
      <w:r w:rsidR="00391813" w:rsidRPr="0032480F">
        <w:rPr>
          <w:rStyle w:val="cs5e98e93021"/>
          <w:lang w:val="uk-UA"/>
        </w:rPr>
        <w:t>GO29527</w:t>
      </w:r>
      <w:r w:rsidR="00391813" w:rsidRPr="0032480F">
        <w:rPr>
          <w:rStyle w:val="csa16174ba21"/>
          <w:lang w:val="uk-UA"/>
        </w:rPr>
        <w:t xml:space="preserve">, версія 10 від 03 лютого </w:t>
      </w:r>
      <w:r w:rsidR="00E5507D" w:rsidRPr="0032480F">
        <w:rPr>
          <w:rStyle w:val="csa16174ba21"/>
          <w:lang w:val="uk-UA"/>
        </w:rPr>
        <w:t xml:space="preserve">           </w:t>
      </w:r>
      <w:r w:rsidR="00391813" w:rsidRPr="0032480F">
        <w:rPr>
          <w:rStyle w:val="csa16174ba21"/>
          <w:lang w:val="uk-UA"/>
        </w:rPr>
        <w:t>2022 р.; спонсор - F. Hoffmann-La Roche Ltd, Switzerland («Ф. Хоффманн-Ля Рош Лтд», Швейцарія)</w:t>
      </w:r>
    </w:p>
    <w:p w:rsidR="00E10D58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480F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391813" w:rsidRPr="0032480F">
        <w:rPr>
          <w:rFonts w:ascii="Arial" w:hAnsi="Arial" w:cs="Arial"/>
          <w:sz w:val="20"/>
          <w:szCs w:val="20"/>
          <w:lang w:val="uk-UA"/>
        </w:rPr>
        <w:t>Товариство з Обмеженою Відповідальністю «Контрактно-дослідницька організація ІнноФарм-Україна»</w:t>
      </w:r>
    </w:p>
    <w:p w:rsidR="00C17671" w:rsidRPr="0032480F" w:rsidRDefault="00C17671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692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4819"/>
      </w:tblGrid>
      <w:tr w:rsidR="00C17671" w:rsidRPr="0032480F" w:rsidTr="002C2E09">
        <w:trPr>
          <w:trHeight w:val="213"/>
        </w:trPr>
        <w:tc>
          <w:tcPr>
            <w:tcW w:w="4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21"/>
              </w:rPr>
              <w:t>БУЛО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2e86d3a6"/>
              <w:rPr>
                <w:rFonts w:ascii="Arial" w:hAnsi="Arial" w:cs="Arial"/>
                <w:sz w:val="20"/>
              </w:rPr>
            </w:pPr>
            <w:r w:rsidRPr="0032480F">
              <w:rPr>
                <w:rStyle w:val="csa16174ba21"/>
              </w:rPr>
              <w:t>СТАЛО</w:t>
            </w:r>
          </w:p>
        </w:tc>
      </w:tr>
      <w:tr w:rsidR="00C17671" w:rsidRPr="0032480F" w:rsidTr="002C2E09">
        <w:trPr>
          <w:trHeight w:val="213"/>
        </w:trPr>
        <w:tc>
          <w:tcPr>
            <w:tcW w:w="4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</w:rPr>
            </w:pPr>
            <w:r w:rsidRPr="0032480F">
              <w:rPr>
                <w:rStyle w:val="cs5e98e93021"/>
              </w:rPr>
              <w:t xml:space="preserve">к.м.н. Трухін Д.В. 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5e98e93021"/>
                <w:lang w:val="ru-RU"/>
              </w:rPr>
              <w:t>Комунальна установа «Одеський обласний онкологічний диспансер», стаціонар денного перебування диспансерно-поліклінічного відділення,</w:t>
            </w:r>
            <w:r w:rsidRPr="0032480F">
              <w:rPr>
                <w:rStyle w:val="csa16174ba21"/>
                <w:lang w:val="ru-RU"/>
              </w:rPr>
              <w:t xml:space="preserve"> м. Одеса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671" w:rsidRPr="0032480F" w:rsidRDefault="00C17671" w:rsidP="0032480F">
            <w:pPr>
              <w:pStyle w:val="cs95e872d0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5e98e93021"/>
                <w:lang w:val="ru-RU"/>
              </w:rPr>
              <w:t>лікар Красногрудь Ю.С.</w:t>
            </w:r>
          </w:p>
          <w:p w:rsidR="00C17671" w:rsidRPr="0032480F" w:rsidRDefault="00C17671" w:rsidP="0032480F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32480F">
              <w:rPr>
                <w:rStyle w:val="cs5e98e93021"/>
                <w:lang w:val="ru-RU"/>
              </w:rPr>
              <w:t xml:space="preserve">Комунальне некомерційне підприємство «Одеський регіональний клінічний протипухлинний центр» Одеської обласної ради», відділення хіміотерапії, </w:t>
            </w:r>
            <w:r w:rsidRPr="0032480F">
              <w:rPr>
                <w:rStyle w:val="csa16174ba21"/>
                <w:lang w:val="ru-RU"/>
              </w:rPr>
              <w:t>м. Одеса</w:t>
            </w:r>
          </w:p>
        </w:tc>
      </w:tr>
    </w:tbl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0D58" w:rsidRPr="0032480F" w:rsidRDefault="00E10D58" w:rsidP="0032480F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E10D58" w:rsidRPr="00324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909" w:rsidRDefault="00D44909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D44909" w:rsidRDefault="00D44909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D58" w:rsidRDefault="00E10D58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D58" w:rsidRDefault="00391813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1C14FA" w:rsidRPr="001C14FA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D58" w:rsidRDefault="00E10D58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909" w:rsidRDefault="00D44909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D44909" w:rsidRDefault="00D44909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D58" w:rsidRDefault="00E10D5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D58" w:rsidRDefault="00E10D5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D58" w:rsidRDefault="00E10D5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F86"/>
    <w:rsid w:val="000B3B8F"/>
    <w:rsid w:val="00114AF6"/>
    <w:rsid w:val="001C14FA"/>
    <w:rsid w:val="001C62FD"/>
    <w:rsid w:val="001E4B66"/>
    <w:rsid w:val="00236291"/>
    <w:rsid w:val="002829F7"/>
    <w:rsid w:val="00285BEF"/>
    <w:rsid w:val="002C2E09"/>
    <w:rsid w:val="0032480F"/>
    <w:rsid w:val="00391813"/>
    <w:rsid w:val="003C07AD"/>
    <w:rsid w:val="0041754E"/>
    <w:rsid w:val="00483282"/>
    <w:rsid w:val="004C4899"/>
    <w:rsid w:val="00531E85"/>
    <w:rsid w:val="00552F86"/>
    <w:rsid w:val="00747E25"/>
    <w:rsid w:val="007543D3"/>
    <w:rsid w:val="007F2F6B"/>
    <w:rsid w:val="00804DB2"/>
    <w:rsid w:val="00877217"/>
    <w:rsid w:val="008B4ED0"/>
    <w:rsid w:val="00920B43"/>
    <w:rsid w:val="00934C75"/>
    <w:rsid w:val="0099730A"/>
    <w:rsid w:val="00A5348F"/>
    <w:rsid w:val="00A761CB"/>
    <w:rsid w:val="00B23467"/>
    <w:rsid w:val="00BB08AA"/>
    <w:rsid w:val="00C17671"/>
    <w:rsid w:val="00C501E7"/>
    <w:rsid w:val="00CA1ADB"/>
    <w:rsid w:val="00CB3DFE"/>
    <w:rsid w:val="00CD68A0"/>
    <w:rsid w:val="00D44909"/>
    <w:rsid w:val="00D96E7C"/>
    <w:rsid w:val="00DA7527"/>
    <w:rsid w:val="00E10D58"/>
    <w:rsid w:val="00E24873"/>
    <w:rsid w:val="00E5507D"/>
    <w:rsid w:val="00E7199E"/>
    <w:rsid w:val="00E80C9A"/>
    <w:rsid w:val="00F2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618FBA1-D2CE-41B4-AE05-8B5870D6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aa">
    <w:name w:val="Текст Знак"/>
    <w:link w:val="a9"/>
    <w:uiPriority w:val="99"/>
    <w:semiHidden/>
    <w:locked/>
    <w:rPr>
      <w:rFonts w:ascii="Consolas" w:eastAsia="Calibri" w:hAnsi="Consolas" w:cs="Times New Roman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0"/>
      <w:szCs w:val="20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</w:style>
  <w:style w:type="paragraph" w:customStyle="1" w:styleId="cs9abb5b2c">
    <w:name w:val="cs9abb5b2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2e86d3a6">
    <w:name w:val="cs2e86d3a6"/>
    <w:basedOn w:val="a"/>
    <w:pPr>
      <w:jc w:val="center"/>
    </w:pPr>
  </w:style>
  <w:style w:type="paragraph" w:customStyle="1" w:styleId="csbc00affb">
    <w:name w:val="csbc00aff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f06cd379">
    <w:name w:val="csf06cd379"/>
    <w:basedOn w:val="a"/>
    <w:pPr>
      <w:jc w:val="both"/>
    </w:pPr>
  </w:style>
  <w:style w:type="character" w:customStyle="1" w:styleId="cs80d9435b1">
    <w:name w:val="cs80d9435b1"/>
    <w:basedOn w:val="a0"/>
  </w:style>
  <w:style w:type="character" w:customStyle="1" w:styleId="cs5e98e9301">
    <w:name w:val="cs5e98e930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</w:style>
  <w:style w:type="paragraph" w:customStyle="1" w:styleId="cs42dd64bb">
    <w:name w:val="cs42dd64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c09fe57f">
    <w:name w:val="csc09fe57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4">
    <w:name w:val="cs80d9435b4"/>
    <w:basedOn w:val="a0"/>
  </w:style>
  <w:style w:type="character" w:customStyle="1" w:styleId="cs5e98e9304">
    <w:name w:val="cs5e98e930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5fa9cec">
    <w:name w:val="cs45fa9ce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7cf0bbf8">
    <w:name w:val="cs7cf0bbf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95e872d0">
    <w:name w:val="cs95e872d0"/>
    <w:basedOn w:val="a"/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</w:style>
  <w:style w:type="paragraph" w:customStyle="1" w:styleId="cs80308399">
    <w:name w:val="cs8030839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eee0b133">
    <w:name w:val="cseee0b13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8a041362">
    <w:name w:val="cs8a04136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da118892">
    <w:name w:val="csda1188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6">
    <w:name w:val="cs80d9435b6"/>
    <w:basedOn w:val="a0"/>
  </w:style>
  <w:style w:type="character" w:customStyle="1" w:styleId="cs5e98e9306">
    <w:name w:val="cs5e98e930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d6855e0">
    <w:name w:val="cs8d6855e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7cdfe173">
    <w:name w:val="cs7cdfe17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feeeeb43">
    <w:name w:val="csfeeeeb43"/>
    <w:basedOn w:val="a"/>
  </w:style>
  <w:style w:type="paragraph" w:customStyle="1" w:styleId="cs9760fa67">
    <w:name w:val="cs9760fa6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8">
    <w:name w:val="cs80d9435b8"/>
    <w:basedOn w:val="a0"/>
  </w:style>
  <w:style w:type="character" w:customStyle="1" w:styleId="cs5e98e9308">
    <w:name w:val="cs5e98e930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9">
    <w:name w:val="cs80d9435b9"/>
    <w:basedOn w:val="a0"/>
  </w:style>
  <w:style w:type="character" w:customStyle="1" w:styleId="cs5e98e9309">
    <w:name w:val="cs5e98e930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b7dbedd">
    <w:name w:val="cscb7dbed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5cd565c5">
    <w:name w:val="cs5cd565c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799d35c">
    <w:name w:val="csa799d3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187cf67b">
    <w:name w:val="cs187cf67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23055b4">
    <w:name w:val="csf23055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5dee2f1">
    <w:name w:val="cs5dee2f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d1bcb96a">
    <w:name w:val="csd1bcb96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ae5411b7">
    <w:name w:val="csae5411b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</w:style>
  <w:style w:type="paragraph" w:customStyle="1" w:styleId="cs88d43d1d">
    <w:name w:val="cs88d43d1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7733d29">
    <w:name w:val="cs7733d2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209847d7">
    <w:name w:val="cs209847d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86c44bc1">
    <w:name w:val="cs86c44b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5e98e93020">
    <w:name w:val="cs5e98e9302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29866b1">
    <w:name w:val="cs529866b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26a982e4">
    <w:name w:val="cs26a982e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character" w:customStyle="1" w:styleId="cs80d9435b21">
    <w:name w:val="cs80d9435b21"/>
    <w:basedOn w:val="a0"/>
  </w:style>
  <w:style w:type="character" w:customStyle="1" w:styleId="cs5e98e93021">
    <w:name w:val="cs5e98e9302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59E3B-413B-46C8-90E6-829E2D3A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3914</Words>
  <Characters>22311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Космінський Роман Віталійович</cp:lastModifiedBy>
  <cp:revision>2</cp:revision>
  <cp:lastPrinted>2023-06-07T09:09:00Z</cp:lastPrinted>
  <dcterms:created xsi:type="dcterms:W3CDTF">2023-06-09T09:17:00Z</dcterms:created>
  <dcterms:modified xsi:type="dcterms:W3CDTF">2023-06-09T09:17:00Z</dcterms:modified>
</cp:coreProperties>
</file>