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D72" w:rsidRPr="007B634E" w:rsidRDefault="007B634E" w:rsidP="007B634E">
      <w:pPr>
        <w:pStyle w:val="a7"/>
        <w:ind w:right="-5"/>
        <w:jc w:val="both"/>
        <w:rPr>
          <w:rFonts w:ascii="Arial" w:hAnsi="Arial" w:cs="Arial"/>
          <w:b/>
          <w:sz w:val="20"/>
          <w:szCs w:val="20"/>
          <w:lang w:val="uk-UA"/>
        </w:rPr>
      </w:pPr>
      <w:r>
        <w:rPr>
          <w:rFonts w:ascii="Arial" w:hAnsi="Arial" w:cs="Arial"/>
          <w:b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</w:t>
      </w:r>
      <w:r w:rsidR="00512D72" w:rsidRPr="007B634E">
        <w:rPr>
          <w:rFonts w:ascii="Arial" w:hAnsi="Arial" w:cs="Arial"/>
          <w:b/>
          <w:sz w:val="20"/>
          <w:szCs w:val="20"/>
          <w:lang w:val="uk-UA"/>
        </w:rPr>
        <w:t>Додаток</w:t>
      </w:r>
      <w:r>
        <w:rPr>
          <w:rFonts w:ascii="Arial" w:hAnsi="Arial" w:cs="Arial"/>
          <w:b/>
          <w:sz w:val="20"/>
          <w:szCs w:val="20"/>
          <w:lang w:val="uk-UA"/>
        </w:rPr>
        <w:t xml:space="preserve"> </w:t>
      </w:r>
      <w:r w:rsidR="00512D72" w:rsidRPr="007B634E">
        <w:rPr>
          <w:rFonts w:ascii="Arial" w:hAnsi="Arial" w:cs="Arial"/>
          <w:b/>
          <w:sz w:val="20"/>
          <w:szCs w:val="20"/>
          <w:lang w:val="uk-UA"/>
        </w:rPr>
        <w:t>1</w:t>
      </w:r>
    </w:p>
    <w:p w:rsidR="00512D72" w:rsidRPr="007B634E" w:rsidRDefault="00512D72" w:rsidP="007B634E">
      <w:pPr>
        <w:pStyle w:val="a7"/>
        <w:ind w:right="-5"/>
        <w:jc w:val="both"/>
        <w:rPr>
          <w:rFonts w:ascii="Arial" w:hAnsi="Arial" w:cs="Arial"/>
          <w:b/>
          <w:sz w:val="20"/>
          <w:szCs w:val="20"/>
          <w:lang w:val="uk-UA"/>
        </w:rPr>
      </w:pPr>
    </w:p>
    <w:p w:rsidR="00512D72" w:rsidRPr="007B634E" w:rsidRDefault="00512D72" w:rsidP="007B634E">
      <w:pPr>
        <w:pStyle w:val="a7"/>
        <w:ind w:right="-5"/>
        <w:jc w:val="both"/>
        <w:rPr>
          <w:rFonts w:ascii="Arial" w:hAnsi="Arial" w:cs="Arial"/>
          <w:b/>
          <w:sz w:val="20"/>
          <w:szCs w:val="20"/>
          <w:lang w:val="uk-UA"/>
        </w:rPr>
      </w:pPr>
      <w:r w:rsidRPr="007B634E">
        <w:rPr>
          <w:rFonts w:ascii="Arial" w:hAnsi="Arial" w:cs="Arial"/>
          <w:b/>
          <w:sz w:val="20"/>
          <w:szCs w:val="20"/>
          <w:lang w:val="uk-UA"/>
        </w:rPr>
        <w:t>«Перелік суттєвих поправок до протоколів клінічних випробувань, розглянутих на засіда</w:t>
      </w:r>
      <w:r w:rsidR="007B634E">
        <w:rPr>
          <w:rFonts w:ascii="Arial" w:hAnsi="Arial" w:cs="Arial"/>
          <w:b/>
          <w:sz w:val="20"/>
          <w:szCs w:val="20"/>
          <w:lang w:val="uk-UA"/>
        </w:rPr>
        <w:t xml:space="preserve">нні </w:t>
      </w:r>
      <w:r w:rsidR="00F57550">
        <w:rPr>
          <w:rFonts w:ascii="Arial" w:hAnsi="Arial" w:cs="Arial"/>
          <w:b/>
          <w:sz w:val="20"/>
          <w:szCs w:val="20"/>
          <w:lang w:val="uk-UA"/>
        </w:rPr>
        <w:t xml:space="preserve">   </w:t>
      </w:r>
      <w:r w:rsidR="007B634E">
        <w:rPr>
          <w:rFonts w:ascii="Arial" w:hAnsi="Arial" w:cs="Arial"/>
          <w:b/>
          <w:sz w:val="20"/>
          <w:szCs w:val="20"/>
          <w:lang w:val="uk-UA"/>
        </w:rPr>
        <w:t xml:space="preserve">НТР № 20 від </w:t>
      </w:r>
      <w:r w:rsidRPr="007B634E">
        <w:rPr>
          <w:rFonts w:ascii="Arial" w:hAnsi="Arial" w:cs="Arial"/>
          <w:b/>
          <w:sz w:val="20"/>
          <w:szCs w:val="20"/>
          <w:lang w:val="uk-UA"/>
        </w:rPr>
        <w:t>06.06.24, на які були отрима</w:t>
      </w:r>
      <w:r w:rsidR="007B634E">
        <w:rPr>
          <w:rFonts w:ascii="Arial" w:hAnsi="Arial" w:cs="Arial"/>
          <w:b/>
          <w:sz w:val="20"/>
          <w:szCs w:val="20"/>
          <w:lang w:val="uk-UA"/>
        </w:rPr>
        <w:t>ні позитивні висновки експертів</w:t>
      </w:r>
      <w:r w:rsidRPr="007B634E">
        <w:rPr>
          <w:rFonts w:ascii="Arial" w:hAnsi="Arial" w:cs="Arial"/>
          <w:b/>
          <w:sz w:val="20"/>
          <w:szCs w:val="20"/>
          <w:lang w:val="uk-UA"/>
        </w:rPr>
        <w:t>»</w:t>
      </w:r>
    </w:p>
    <w:p w:rsidR="00512D72" w:rsidRPr="007B634E" w:rsidRDefault="00512D72" w:rsidP="007B634E">
      <w:pPr>
        <w:pStyle w:val="a7"/>
        <w:ind w:right="-5"/>
        <w:jc w:val="both"/>
        <w:rPr>
          <w:rFonts w:ascii="Arial" w:hAnsi="Arial" w:cs="Arial"/>
          <w:b/>
          <w:sz w:val="20"/>
          <w:szCs w:val="20"/>
          <w:lang w:val="uk-UA"/>
        </w:rPr>
      </w:pPr>
    </w:p>
    <w:p w:rsidR="00F50275" w:rsidRPr="007B634E" w:rsidRDefault="00F50275" w:rsidP="007B634E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512D72" w:rsidRPr="007B634E" w:rsidRDefault="00512D72" w:rsidP="007B634E">
      <w:pPr>
        <w:jc w:val="both"/>
        <w:rPr>
          <w:rFonts w:ascii="Arial" w:hAnsi="Arial" w:cs="Arial"/>
          <w:sz w:val="20"/>
          <w:lang w:val="uk-UA"/>
        </w:rPr>
      </w:pPr>
      <w:r w:rsidRPr="007B634E">
        <w:rPr>
          <w:rStyle w:val="cs80d9435b1"/>
          <w:rFonts w:ascii="Arial" w:hAnsi="Arial" w:cs="Arial"/>
          <w:b/>
          <w:sz w:val="20"/>
          <w:szCs w:val="20"/>
          <w:lang w:val="uk-UA"/>
        </w:rPr>
        <w:t xml:space="preserve">1. </w:t>
      </w:r>
      <w:r w:rsidR="003F0781" w:rsidRPr="007B634E">
        <w:rPr>
          <w:rStyle w:val="cs5e98e9301"/>
          <w:lang w:val="uk-UA"/>
        </w:rPr>
        <w:t>Інформаційний листок пацієнта і форма інформованої згоди українською мовою, версія 10/1/0 від 09 січня 2024 р. (на основі базової версії 10.0 від 15 грудня 2023 р.); Інформаційний листок пацієнта і форма інформованої згоди англійською мовою, версія 10/1/0 від 09 січня 2024 р. (на основі базової версії 10.0 від 15 грудня 2023 р.); Брошура дослідника PF-06801591 (</w:t>
      </w:r>
      <w:proofErr w:type="spellStart"/>
      <w:r w:rsidR="003F0781" w:rsidRPr="007B634E">
        <w:rPr>
          <w:rStyle w:val="cs5e98e9301"/>
          <w:lang w:val="uk-UA"/>
        </w:rPr>
        <w:t>Сасанлімаб</w:t>
      </w:r>
      <w:proofErr w:type="spellEnd"/>
      <w:r w:rsidR="003F0781" w:rsidRPr="007B634E">
        <w:rPr>
          <w:rStyle w:val="cs5e98e9301"/>
          <w:lang w:val="uk-UA"/>
        </w:rPr>
        <w:t>), версія 9.0 від листопада 2023 р., англійською мовою; Інформаційна картка дослідження компанії «</w:t>
      </w:r>
      <w:proofErr w:type="spellStart"/>
      <w:r w:rsidR="003F0781" w:rsidRPr="007B634E">
        <w:rPr>
          <w:rStyle w:val="cs5e98e9301"/>
          <w:lang w:val="uk-UA"/>
        </w:rPr>
        <w:t>Пфайзер</w:t>
      </w:r>
      <w:proofErr w:type="spellEnd"/>
      <w:r w:rsidR="003F0781" w:rsidRPr="007B634E">
        <w:rPr>
          <w:rStyle w:val="cs5e98e9301"/>
          <w:lang w:val="uk-UA"/>
        </w:rPr>
        <w:t>»,_</w:t>
      </w:r>
      <w:proofErr w:type="spellStart"/>
      <w:r w:rsidR="003F0781" w:rsidRPr="007B634E">
        <w:rPr>
          <w:rStyle w:val="cs5e98e9301"/>
          <w:lang w:val="uk-UA"/>
        </w:rPr>
        <w:t>укр</w:t>
      </w:r>
      <w:proofErr w:type="spellEnd"/>
      <w:r w:rsidR="003F0781" w:rsidRPr="007B634E">
        <w:rPr>
          <w:rStyle w:val="cs5e98e9301"/>
          <w:lang w:val="uk-UA"/>
        </w:rPr>
        <w:t xml:space="preserve">-українською </w:t>
      </w:r>
      <w:proofErr w:type="spellStart"/>
      <w:r w:rsidR="003F0781" w:rsidRPr="007B634E">
        <w:rPr>
          <w:rStyle w:val="cs5e98e9301"/>
          <w:lang w:val="uk-UA"/>
        </w:rPr>
        <w:t>мовою,_версія</w:t>
      </w:r>
      <w:proofErr w:type="spellEnd"/>
      <w:r w:rsidR="003F0781" w:rsidRPr="007B634E">
        <w:rPr>
          <w:rStyle w:val="cs5e98e9301"/>
          <w:lang w:val="uk-UA"/>
        </w:rPr>
        <w:t xml:space="preserve"> 1.0,_31 січня 2024 р.; Зміна адреси спонсора клінічного випробування: Було: 235 </w:t>
      </w:r>
      <w:proofErr w:type="spellStart"/>
      <w:r w:rsidR="003F0781" w:rsidRPr="007B634E">
        <w:rPr>
          <w:rStyle w:val="cs5e98e9301"/>
          <w:lang w:val="uk-UA"/>
        </w:rPr>
        <w:t>East</w:t>
      </w:r>
      <w:proofErr w:type="spellEnd"/>
      <w:r w:rsidR="003F0781" w:rsidRPr="007B634E">
        <w:rPr>
          <w:rStyle w:val="cs5e98e9301"/>
          <w:lang w:val="uk-UA"/>
        </w:rPr>
        <w:t xml:space="preserve"> 42nd </w:t>
      </w:r>
      <w:proofErr w:type="spellStart"/>
      <w:r w:rsidR="003F0781" w:rsidRPr="007B634E">
        <w:rPr>
          <w:rStyle w:val="cs5e98e9301"/>
          <w:lang w:val="uk-UA"/>
        </w:rPr>
        <w:t>Street</w:t>
      </w:r>
      <w:proofErr w:type="spellEnd"/>
      <w:r w:rsidR="003F0781" w:rsidRPr="007B634E">
        <w:rPr>
          <w:rStyle w:val="cs5e98e9301"/>
          <w:lang w:val="uk-UA"/>
        </w:rPr>
        <w:t xml:space="preserve">, </w:t>
      </w:r>
      <w:proofErr w:type="spellStart"/>
      <w:r w:rsidR="003F0781" w:rsidRPr="007B634E">
        <w:rPr>
          <w:rStyle w:val="cs5e98e9301"/>
          <w:lang w:val="uk-UA"/>
        </w:rPr>
        <w:t>New</w:t>
      </w:r>
      <w:proofErr w:type="spellEnd"/>
      <w:r w:rsidR="003F0781" w:rsidRPr="007B634E">
        <w:rPr>
          <w:rStyle w:val="cs5e98e9301"/>
          <w:lang w:val="uk-UA"/>
        </w:rPr>
        <w:t xml:space="preserve"> </w:t>
      </w:r>
      <w:proofErr w:type="spellStart"/>
      <w:r w:rsidR="003F0781" w:rsidRPr="007B634E">
        <w:rPr>
          <w:rStyle w:val="cs5e98e9301"/>
          <w:lang w:val="uk-UA"/>
        </w:rPr>
        <w:t>York</w:t>
      </w:r>
      <w:proofErr w:type="spellEnd"/>
      <w:r w:rsidR="003F0781" w:rsidRPr="007B634E">
        <w:rPr>
          <w:rStyle w:val="cs5e98e9301"/>
          <w:lang w:val="uk-UA"/>
        </w:rPr>
        <w:t xml:space="preserve">, NY 10017, USA / 235 вул. Іст 42, </w:t>
      </w:r>
      <w:r w:rsidR="000F468D">
        <w:rPr>
          <w:rStyle w:val="cs5e98e9301"/>
          <w:lang w:val="uk-UA"/>
        </w:rPr>
        <w:t xml:space="preserve">             </w:t>
      </w:r>
      <w:r w:rsidR="003F0781" w:rsidRPr="007B634E">
        <w:rPr>
          <w:rStyle w:val="cs5e98e9301"/>
          <w:lang w:val="uk-UA"/>
        </w:rPr>
        <w:t xml:space="preserve">м. Нью-Йорк, штат Нью-Йорк, 10017, США; Стало: 66 </w:t>
      </w:r>
      <w:proofErr w:type="spellStart"/>
      <w:r w:rsidR="003F0781" w:rsidRPr="007B634E">
        <w:rPr>
          <w:rStyle w:val="cs5e98e9301"/>
          <w:lang w:val="uk-UA"/>
        </w:rPr>
        <w:t>Hudson</w:t>
      </w:r>
      <w:proofErr w:type="spellEnd"/>
      <w:r w:rsidR="003F0781" w:rsidRPr="007B634E">
        <w:rPr>
          <w:rStyle w:val="cs5e98e9301"/>
          <w:lang w:val="uk-UA"/>
        </w:rPr>
        <w:t xml:space="preserve"> </w:t>
      </w:r>
      <w:proofErr w:type="spellStart"/>
      <w:r w:rsidR="003F0781" w:rsidRPr="007B634E">
        <w:rPr>
          <w:rStyle w:val="cs5e98e9301"/>
          <w:lang w:val="uk-UA"/>
        </w:rPr>
        <w:t>Boulevard</w:t>
      </w:r>
      <w:proofErr w:type="spellEnd"/>
      <w:r w:rsidR="003F0781" w:rsidRPr="007B634E">
        <w:rPr>
          <w:rStyle w:val="cs5e98e9301"/>
          <w:lang w:val="uk-UA"/>
        </w:rPr>
        <w:t xml:space="preserve"> </w:t>
      </w:r>
      <w:proofErr w:type="spellStart"/>
      <w:r w:rsidR="003F0781" w:rsidRPr="007B634E">
        <w:rPr>
          <w:rStyle w:val="cs5e98e9301"/>
          <w:lang w:val="uk-UA"/>
        </w:rPr>
        <w:t>East</w:t>
      </w:r>
      <w:proofErr w:type="spellEnd"/>
      <w:r w:rsidR="003F0781" w:rsidRPr="007B634E">
        <w:rPr>
          <w:rStyle w:val="cs5e98e9301"/>
          <w:lang w:val="uk-UA"/>
        </w:rPr>
        <w:t xml:space="preserve">, </w:t>
      </w:r>
      <w:proofErr w:type="spellStart"/>
      <w:r w:rsidR="003F0781" w:rsidRPr="007B634E">
        <w:rPr>
          <w:rStyle w:val="cs5e98e9301"/>
          <w:lang w:val="uk-UA"/>
        </w:rPr>
        <w:t>New</w:t>
      </w:r>
      <w:proofErr w:type="spellEnd"/>
      <w:r w:rsidR="003F0781" w:rsidRPr="007B634E">
        <w:rPr>
          <w:rStyle w:val="cs5e98e9301"/>
          <w:lang w:val="uk-UA"/>
        </w:rPr>
        <w:t xml:space="preserve"> </w:t>
      </w:r>
      <w:proofErr w:type="spellStart"/>
      <w:r w:rsidR="003F0781" w:rsidRPr="007B634E">
        <w:rPr>
          <w:rStyle w:val="cs5e98e9301"/>
          <w:lang w:val="uk-UA"/>
        </w:rPr>
        <w:t>York</w:t>
      </w:r>
      <w:proofErr w:type="spellEnd"/>
      <w:r w:rsidR="003F0781" w:rsidRPr="007B634E">
        <w:rPr>
          <w:rStyle w:val="cs5e98e9301"/>
          <w:lang w:val="uk-UA"/>
        </w:rPr>
        <w:t>, NY 10001-2192, USA/ 66 Гудзон Бульвар Іст, Нью-Йорк, НЙ 10001-2192, США; Залучення контрактної дослідницької організації ТОВАРИСТВО З ОБМЕЖЕНОЮ ВІДПОВІДАЛЬНІСТЮ «ПІПІДІ ЮКРЕЙН», відповідальної за виконання важливих завдань (моніторинг, підбір дослідників в Україні, подання заяв про проведення клінічного Дослідження у комісії з питань етики, здійснення імпорту та експорту біологічних зразків, обладнання та інших матеріалів, які є необхідними для проведення клінічного Дослідження, інші обов’язки передбачені наданою Спонсором Довіреністю); Зміна назви місця проведення клінічного випробування; Зміна відповідального дослідника</w:t>
      </w:r>
      <w:r w:rsidR="003F0781" w:rsidRPr="007B634E">
        <w:rPr>
          <w:rStyle w:val="csa16174ba1"/>
          <w:lang w:val="uk-UA"/>
        </w:rPr>
        <w:t xml:space="preserve"> до протоколу клінічного випробування «Відкрите дослідження фази 1b/2 з метою оцінки фармакокінетики, безпечності, ефективнос</w:t>
      </w:r>
      <w:r w:rsidR="007B634E">
        <w:rPr>
          <w:rStyle w:val="csa16174ba1"/>
          <w:lang w:val="uk-UA"/>
        </w:rPr>
        <w:t xml:space="preserve">ті та </w:t>
      </w:r>
      <w:proofErr w:type="spellStart"/>
      <w:r w:rsidR="007B634E">
        <w:rPr>
          <w:rStyle w:val="csa16174ba1"/>
          <w:lang w:val="uk-UA"/>
        </w:rPr>
        <w:t>фармакодинаміки</w:t>
      </w:r>
      <w:proofErr w:type="spellEnd"/>
      <w:r w:rsidR="007B634E">
        <w:rPr>
          <w:rStyle w:val="csa16174ba1"/>
          <w:lang w:val="uk-UA"/>
        </w:rPr>
        <w:t xml:space="preserve"> препарату </w:t>
      </w:r>
      <w:r w:rsidR="003F0781" w:rsidRPr="007B634E">
        <w:rPr>
          <w:rStyle w:val="cs5e98e9301"/>
          <w:lang w:val="uk-UA"/>
        </w:rPr>
        <w:t>PF-06801591</w:t>
      </w:r>
      <w:r w:rsidR="003F0781" w:rsidRPr="007B634E">
        <w:rPr>
          <w:rStyle w:val="csa16174ba1"/>
          <w:lang w:val="uk-UA"/>
        </w:rPr>
        <w:t xml:space="preserve"> (інгібітор PD-1) в учасників із розповсюдженими злоякісними новоутвореннями», код дослідження </w:t>
      </w:r>
      <w:r w:rsidR="003F0781" w:rsidRPr="007B634E">
        <w:rPr>
          <w:rStyle w:val="cs5e98e9301"/>
          <w:lang w:val="uk-UA"/>
        </w:rPr>
        <w:t>B8011007</w:t>
      </w:r>
      <w:r w:rsidR="003F0781" w:rsidRPr="007B634E">
        <w:rPr>
          <w:rStyle w:val="csa16174ba1"/>
          <w:lang w:val="uk-UA"/>
        </w:rPr>
        <w:t xml:space="preserve">, остаточна версія протоколу, Поправка 2 від 24 червня 2020 року; спонсор - </w:t>
      </w:r>
      <w:proofErr w:type="spellStart"/>
      <w:r w:rsidR="003F0781" w:rsidRPr="007B634E">
        <w:rPr>
          <w:rStyle w:val="csa16174ba1"/>
          <w:lang w:val="uk-UA"/>
        </w:rPr>
        <w:t>Пфайзер</w:t>
      </w:r>
      <w:proofErr w:type="spellEnd"/>
      <w:r w:rsidR="003F0781" w:rsidRPr="007B634E">
        <w:rPr>
          <w:rStyle w:val="csa16174ba1"/>
          <w:lang w:val="uk-UA"/>
        </w:rPr>
        <w:t xml:space="preserve"> Інк., США</w:t>
      </w:r>
      <w:r w:rsidRPr="007B634E">
        <w:rPr>
          <w:rFonts w:ascii="Arial" w:hAnsi="Arial" w:cs="Arial"/>
          <w:sz w:val="20"/>
          <w:szCs w:val="20"/>
          <w:lang w:val="uk-UA"/>
        </w:rPr>
        <w:cr/>
        <w:t>Заявник</w:t>
      </w:r>
      <w:r w:rsidR="003F0781" w:rsidRPr="007B634E">
        <w:rPr>
          <w:rFonts w:ascii="Arial" w:hAnsi="Arial" w:cs="Arial"/>
          <w:sz w:val="20"/>
          <w:szCs w:val="20"/>
          <w:lang w:val="uk-UA"/>
        </w:rPr>
        <w:t xml:space="preserve"> - </w:t>
      </w:r>
      <w:proofErr w:type="spellStart"/>
      <w:r w:rsidR="003F0781" w:rsidRPr="007B634E">
        <w:rPr>
          <w:rFonts w:ascii="Arial" w:hAnsi="Arial" w:cs="Arial"/>
          <w:sz w:val="20"/>
          <w:szCs w:val="20"/>
          <w:lang w:val="uk-UA"/>
        </w:rPr>
        <w:t>Пфайзер</w:t>
      </w:r>
      <w:proofErr w:type="spellEnd"/>
      <w:r w:rsidR="003F0781" w:rsidRPr="007B634E">
        <w:rPr>
          <w:rFonts w:ascii="Arial" w:hAnsi="Arial" w:cs="Arial"/>
          <w:sz w:val="20"/>
          <w:szCs w:val="20"/>
          <w:lang w:val="uk-UA"/>
        </w:rPr>
        <w:t xml:space="preserve"> Інк., США</w:t>
      </w:r>
    </w:p>
    <w:p w:rsidR="00512D72" w:rsidRPr="007B634E" w:rsidRDefault="00512D72" w:rsidP="007B634E">
      <w:pPr>
        <w:rPr>
          <w:rFonts w:ascii="Arial" w:hAnsi="Arial" w:cs="Arial"/>
          <w:sz w:val="20"/>
          <w:lang w:val="uk-UA"/>
        </w:rPr>
      </w:pP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7"/>
        <w:gridCol w:w="4817"/>
      </w:tblGrid>
      <w:tr w:rsidR="00512D72" w:rsidRPr="007B634E" w:rsidTr="00981E8D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D72" w:rsidRPr="007B634E" w:rsidRDefault="00512D72" w:rsidP="007B634E">
            <w:pPr>
              <w:pStyle w:val="cs2e86d3a6"/>
              <w:rPr>
                <w:rFonts w:ascii="Arial" w:hAnsi="Arial" w:cs="Arial"/>
                <w:sz w:val="20"/>
              </w:rPr>
            </w:pPr>
            <w:r w:rsidRPr="007B634E">
              <w:rPr>
                <w:rStyle w:val="csa16174ba1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D72" w:rsidRPr="007B634E" w:rsidRDefault="00512D72" w:rsidP="007B634E">
            <w:pPr>
              <w:pStyle w:val="cs2e86d3a6"/>
              <w:rPr>
                <w:rFonts w:ascii="Arial" w:hAnsi="Arial" w:cs="Arial"/>
                <w:sz w:val="20"/>
              </w:rPr>
            </w:pPr>
            <w:r w:rsidRPr="007B634E">
              <w:rPr>
                <w:rStyle w:val="csa16174ba1"/>
              </w:rPr>
              <w:t>СТАЛО</w:t>
            </w:r>
          </w:p>
        </w:tc>
      </w:tr>
      <w:tr w:rsidR="00512D72" w:rsidRPr="000F468D" w:rsidTr="00981E8D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D72" w:rsidRPr="007B634E" w:rsidRDefault="00512D72" w:rsidP="007B634E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7B634E">
              <w:rPr>
                <w:rStyle w:val="cs7f95de681"/>
              </w:rPr>
              <w:t xml:space="preserve">235 East 42nd Street, New York, NY 10017, USA / 235 </w:t>
            </w:r>
            <w:proofErr w:type="spellStart"/>
            <w:r w:rsidRPr="007B634E">
              <w:rPr>
                <w:rStyle w:val="cs7f95de681"/>
              </w:rPr>
              <w:t>вул</w:t>
            </w:r>
            <w:proofErr w:type="spellEnd"/>
            <w:r w:rsidRPr="007B634E">
              <w:rPr>
                <w:rStyle w:val="cs7f95de681"/>
              </w:rPr>
              <w:t xml:space="preserve">. </w:t>
            </w:r>
            <w:proofErr w:type="spellStart"/>
            <w:r w:rsidRPr="007B634E">
              <w:rPr>
                <w:rStyle w:val="cs7f95de681"/>
                <w:lang w:val="ru-RU"/>
              </w:rPr>
              <w:t>Іст</w:t>
            </w:r>
            <w:proofErr w:type="spellEnd"/>
            <w:r w:rsidRPr="007B634E">
              <w:rPr>
                <w:rStyle w:val="cs7f95de681"/>
                <w:lang w:val="ru-RU"/>
              </w:rPr>
              <w:t xml:space="preserve"> 42, м. Нью-Йорк, штат Нью-Йорк, 10017, США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D72" w:rsidRPr="007B634E" w:rsidRDefault="00512D72" w:rsidP="007B634E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7B634E">
              <w:rPr>
                <w:rStyle w:val="cs7f95de681"/>
                <w:lang w:val="ru-RU"/>
              </w:rPr>
              <w:t xml:space="preserve">66 </w:t>
            </w:r>
            <w:r w:rsidRPr="007B634E">
              <w:rPr>
                <w:rStyle w:val="cs7f95de681"/>
              </w:rPr>
              <w:t>Hudson</w:t>
            </w:r>
            <w:r w:rsidRPr="007B634E">
              <w:rPr>
                <w:rStyle w:val="cs7f95de681"/>
                <w:lang w:val="ru-RU"/>
              </w:rPr>
              <w:t xml:space="preserve"> </w:t>
            </w:r>
            <w:r w:rsidRPr="007B634E">
              <w:rPr>
                <w:rStyle w:val="cs7f95de681"/>
              </w:rPr>
              <w:t>Boulevard</w:t>
            </w:r>
            <w:r w:rsidRPr="007B634E">
              <w:rPr>
                <w:rStyle w:val="cs7f95de681"/>
                <w:lang w:val="ru-RU"/>
              </w:rPr>
              <w:t xml:space="preserve"> </w:t>
            </w:r>
            <w:r w:rsidRPr="007B634E">
              <w:rPr>
                <w:rStyle w:val="cs7f95de681"/>
              </w:rPr>
              <w:t>East</w:t>
            </w:r>
            <w:r w:rsidRPr="007B634E">
              <w:rPr>
                <w:rStyle w:val="cs7f95de681"/>
                <w:lang w:val="ru-RU"/>
              </w:rPr>
              <w:t xml:space="preserve">, </w:t>
            </w:r>
            <w:r w:rsidRPr="007B634E">
              <w:rPr>
                <w:rStyle w:val="cs7f95de681"/>
              </w:rPr>
              <w:t>New</w:t>
            </w:r>
            <w:r w:rsidRPr="007B634E">
              <w:rPr>
                <w:rStyle w:val="cs7f95de681"/>
                <w:lang w:val="ru-RU"/>
              </w:rPr>
              <w:t xml:space="preserve"> </w:t>
            </w:r>
            <w:r w:rsidRPr="007B634E">
              <w:rPr>
                <w:rStyle w:val="cs7f95de681"/>
              </w:rPr>
              <w:t>York</w:t>
            </w:r>
            <w:r w:rsidRPr="007B634E">
              <w:rPr>
                <w:rStyle w:val="cs7f95de681"/>
                <w:lang w:val="ru-RU"/>
              </w:rPr>
              <w:t xml:space="preserve">, </w:t>
            </w:r>
            <w:r w:rsidRPr="007B634E">
              <w:rPr>
                <w:rStyle w:val="cs7f95de681"/>
              </w:rPr>
              <w:t>NY</w:t>
            </w:r>
            <w:r w:rsidRPr="007B634E">
              <w:rPr>
                <w:rStyle w:val="cs7f95de681"/>
                <w:lang w:val="ru-RU"/>
              </w:rPr>
              <w:t xml:space="preserve"> 10001-2192, </w:t>
            </w:r>
            <w:r w:rsidRPr="007B634E">
              <w:rPr>
                <w:rStyle w:val="cs7f95de681"/>
              </w:rPr>
              <w:t>USA</w:t>
            </w:r>
            <w:r w:rsidRPr="007B634E">
              <w:rPr>
                <w:rStyle w:val="cs7f95de681"/>
                <w:lang w:val="ru-RU"/>
              </w:rPr>
              <w:t xml:space="preserve">/ 66 Гудзон Бульвар </w:t>
            </w:r>
            <w:proofErr w:type="spellStart"/>
            <w:r w:rsidRPr="007B634E">
              <w:rPr>
                <w:rStyle w:val="cs7f95de681"/>
                <w:lang w:val="ru-RU"/>
              </w:rPr>
              <w:t>Іст</w:t>
            </w:r>
            <w:proofErr w:type="spellEnd"/>
            <w:r w:rsidRPr="007B634E">
              <w:rPr>
                <w:rStyle w:val="cs7f95de681"/>
                <w:lang w:val="ru-RU"/>
              </w:rPr>
              <w:t>, Нью-Йорк, НЙ 10001-2192, США</w:t>
            </w:r>
          </w:p>
        </w:tc>
      </w:tr>
    </w:tbl>
    <w:p w:rsidR="00512D72" w:rsidRPr="007B634E" w:rsidRDefault="00512D72" w:rsidP="007B634E">
      <w:pPr>
        <w:rPr>
          <w:rFonts w:ascii="Arial" w:hAnsi="Arial" w:cs="Arial"/>
          <w:sz w:val="20"/>
          <w:lang w:val="ru-RU"/>
        </w:rPr>
      </w:pPr>
    </w:p>
    <w:tbl>
      <w:tblPr>
        <w:tblW w:w="9604" w:type="dxa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2"/>
        <w:gridCol w:w="4802"/>
      </w:tblGrid>
      <w:tr w:rsidR="00512D72" w:rsidRPr="007B634E" w:rsidTr="00981E8D">
        <w:trPr>
          <w:trHeight w:val="213"/>
        </w:trPr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D72" w:rsidRPr="007B634E" w:rsidRDefault="00512D72" w:rsidP="007B634E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7B634E">
              <w:rPr>
                <w:rStyle w:val="csa16174ba1"/>
                <w:lang w:val="uk-UA"/>
              </w:rPr>
              <w:t>БУЛО</w:t>
            </w:r>
          </w:p>
        </w:tc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D72" w:rsidRPr="007B634E" w:rsidRDefault="00512D72" w:rsidP="007B634E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7B634E">
              <w:rPr>
                <w:rStyle w:val="csa16174ba1"/>
                <w:lang w:val="uk-UA"/>
              </w:rPr>
              <w:t>СТАЛО</w:t>
            </w:r>
          </w:p>
        </w:tc>
      </w:tr>
      <w:tr w:rsidR="00512D72" w:rsidRPr="000F468D" w:rsidTr="00981E8D">
        <w:trPr>
          <w:trHeight w:val="213"/>
        </w:trPr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7"/>
            </w:tblGrid>
            <w:tr w:rsidR="00512D72" w:rsidRPr="000F468D" w:rsidTr="00981E8D">
              <w:tc>
                <w:tcPr>
                  <w:tcW w:w="333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2D72" w:rsidRPr="007B634E" w:rsidRDefault="00512D72" w:rsidP="007B634E">
                  <w:pPr>
                    <w:pStyle w:val="cs80d9435b"/>
                    <w:rPr>
                      <w:rFonts w:ascii="Arial" w:hAnsi="Arial" w:cs="Arial"/>
                      <w:sz w:val="20"/>
                      <w:lang w:val="uk-UA"/>
                    </w:rPr>
                  </w:pPr>
                  <w:proofErr w:type="spellStart"/>
                  <w:r w:rsidRPr="007B634E">
                    <w:rPr>
                      <w:rStyle w:val="cs5e98e9301"/>
                      <w:lang w:val="uk-UA"/>
                    </w:rPr>
                    <w:t>д.м.н</w:t>
                  </w:r>
                  <w:proofErr w:type="spellEnd"/>
                  <w:r w:rsidRPr="007B634E">
                    <w:rPr>
                      <w:rStyle w:val="cs5e98e9301"/>
                      <w:lang w:val="uk-UA"/>
                    </w:rPr>
                    <w:t xml:space="preserve">., проф. </w:t>
                  </w:r>
                  <w:proofErr w:type="spellStart"/>
                  <w:r w:rsidRPr="007B634E">
                    <w:rPr>
                      <w:rStyle w:val="cs5e98e9301"/>
                      <w:lang w:val="uk-UA"/>
                    </w:rPr>
                    <w:t>Готько</w:t>
                  </w:r>
                  <w:proofErr w:type="spellEnd"/>
                  <w:r w:rsidRPr="007B634E">
                    <w:rPr>
                      <w:rStyle w:val="cs5e98e9301"/>
                      <w:lang w:val="uk-UA"/>
                    </w:rPr>
                    <w:t xml:space="preserve"> Є.С. </w:t>
                  </w:r>
                </w:p>
              </w:tc>
            </w:tr>
          </w:tbl>
          <w:p w:rsidR="00512D72" w:rsidRPr="007B634E" w:rsidRDefault="00512D72" w:rsidP="007B634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7B634E">
              <w:rPr>
                <w:rStyle w:val="csa16174ba1"/>
                <w:lang w:val="uk-UA"/>
              </w:rPr>
              <w:t xml:space="preserve">Комунальне некомерційне підприємство «Центральна міська клінічна лікарня» Ужгородської міської ради, </w:t>
            </w:r>
            <w:r w:rsidRPr="007B634E">
              <w:rPr>
                <w:rStyle w:val="cs5e98e9301"/>
                <w:lang w:val="uk-UA"/>
              </w:rPr>
              <w:t>Міський онкологічний центр,</w:t>
            </w:r>
            <w:r w:rsidRPr="007B634E">
              <w:rPr>
                <w:rStyle w:val="csa16174ba1"/>
                <w:lang w:val="uk-UA"/>
              </w:rPr>
              <w:t xml:space="preserve"> терапевтичне відділення, Державний вищий навчальний заклад «Ужгородський національний університет», кафедра онкології та радіології факультету післядипломної освіти та </w:t>
            </w:r>
            <w:proofErr w:type="spellStart"/>
            <w:r w:rsidRPr="007B634E">
              <w:rPr>
                <w:rStyle w:val="csa16174ba1"/>
                <w:lang w:val="uk-UA"/>
              </w:rPr>
              <w:t>доуніверситетської</w:t>
            </w:r>
            <w:proofErr w:type="spellEnd"/>
            <w:r w:rsidRPr="007B634E">
              <w:rPr>
                <w:rStyle w:val="csa16174ba1"/>
                <w:lang w:val="uk-UA"/>
              </w:rPr>
              <w:t xml:space="preserve"> підготовки, м. Ужгород</w:t>
            </w:r>
          </w:p>
        </w:tc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D72" w:rsidRPr="007B634E" w:rsidRDefault="00512D72" w:rsidP="007B634E">
            <w:pPr>
              <w:pStyle w:val="csfeeeeb43"/>
              <w:rPr>
                <w:rFonts w:ascii="Arial" w:hAnsi="Arial" w:cs="Arial"/>
                <w:sz w:val="20"/>
                <w:lang w:val="uk-UA"/>
              </w:rPr>
            </w:pPr>
            <w:r w:rsidRPr="007B634E">
              <w:rPr>
                <w:rStyle w:val="cs5e98e9301"/>
                <w:lang w:val="uk-UA"/>
              </w:rPr>
              <w:t xml:space="preserve">лікар </w:t>
            </w:r>
            <w:proofErr w:type="spellStart"/>
            <w:r w:rsidRPr="007B634E">
              <w:rPr>
                <w:rStyle w:val="cs5e98e9301"/>
                <w:lang w:val="uk-UA"/>
              </w:rPr>
              <w:t>Готько</w:t>
            </w:r>
            <w:proofErr w:type="spellEnd"/>
            <w:r w:rsidRPr="007B634E">
              <w:rPr>
                <w:rStyle w:val="cs5e98e9301"/>
                <w:lang w:val="uk-UA"/>
              </w:rPr>
              <w:t xml:space="preserve"> І.Ю.</w:t>
            </w:r>
          </w:p>
          <w:p w:rsidR="00512D72" w:rsidRPr="007B634E" w:rsidRDefault="00512D72" w:rsidP="007B634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7B634E">
              <w:rPr>
                <w:rStyle w:val="csa16174ba1"/>
                <w:lang w:val="uk-UA"/>
              </w:rPr>
              <w:t xml:space="preserve">Комунальне некомерційне підприємство «Центральна міська клінічна лікарня» Ужгородської міської ради, терапевтичне відділення, Державний вищий навчальний заклад «Ужгородський національний університет», кафедра онкології та радіології факультету післядипломної освіти та </w:t>
            </w:r>
            <w:proofErr w:type="spellStart"/>
            <w:r w:rsidRPr="007B634E">
              <w:rPr>
                <w:rStyle w:val="csa16174ba1"/>
                <w:lang w:val="uk-UA"/>
              </w:rPr>
              <w:t>доуніверситетської</w:t>
            </w:r>
            <w:proofErr w:type="spellEnd"/>
            <w:r w:rsidRPr="007B634E">
              <w:rPr>
                <w:rStyle w:val="csa16174ba1"/>
                <w:lang w:val="uk-UA"/>
              </w:rPr>
              <w:t xml:space="preserve"> підготовки, м. Ужгород</w:t>
            </w:r>
          </w:p>
        </w:tc>
      </w:tr>
    </w:tbl>
    <w:p w:rsidR="00F50275" w:rsidRPr="007B634E" w:rsidRDefault="00F50275" w:rsidP="007B634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512D72" w:rsidRPr="007B634E" w:rsidRDefault="00512D72" w:rsidP="007B634E">
      <w:pPr>
        <w:jc w:val="both"/>
        <w:rPr>
          <w:rStyle w:val="cs80d9435b2"/>
          <w:rFonts w:ascii="Arial" w:hAnsi="Arial" w:cs="Arial"/>
          <w:b/>
          <w:sz w:val="20"/>
          <w:szCs w:val="20"/>
          <w:lang w:val="uk-UA"/>
        </w:rPr>
      </w:pPr>
    </w:p>
    <w:p w:rsidR="00F50275" w:rsidRPr="007B634E" w:rsidRDefault="00512D72" w:rsidP="007B634E">
      <w:pPr>
        <w:jc w:val="both"/>
        <w:rPr>
          <w:rFonts w:ascii="Arial" w:hAnsi="Arial" w:cs="Arial"/>
          <w:sz w:val="20"/>
          <w:szCs w:val="20"/>
          <w:lang w:val="uk-UA"/>
        </w:rPr>
      </w:pPr>
      <w:r w:rsidRPr="007B634E">
        <w:rPr>
          <w:rStyle w:val="cs80d9435b2"/>
          <w:rFonts w:ascii="Arial" w:hAnsi="Arial" w:cs="Arial"/>
          <w:b/>
          <w:sz w:val="20"/>
          <w:szCs w:val="20"/>
          <w:lang w:val="uk-UA"/>
        </w:rPr>
        <w:t xml:space="preserve">2. </w:t>
      </w:r>
      <w:r w:rsidR="003F0781" w:rsidRPr="007B634E">
        <w:rPr>
          <w:rStyle w:val="cs5e98e9302"/>
          <w:lang w:val="uk-UA"/>
        </w:rPr>
        <w:t>Оновлена Брошура дослідника (</w:t>
      </w:r>
      <w:proofErr w:type="spellStart"/>
      <w:r w:rsidR="003F0781" w:rsidRPr="007B634E">
        <w:rPr>
          <w:rStyle w:val="cs5e98e9302"/>
          <w:lang w:val="uk-UA"/>
        </w:rPr>
        <w:t>Cemiplimab</w:t>
      </w:r>
      <w:proofErr w:type="spellEnd"/>
      <w:r w:rsidR="003F0781" w:rsidRPr="007B634E">
        <w:rPr>
          <w:rStyle w:val="cs5e98e9302"/>
          <w:lang w:val="uk-UA"/>
        </w:rPr>
        <w:t xml:space="preserve"> (REGN2810)), версія 11 від 15 грудня 2023 р., англійською мовою</w:t>
      </w:r>
      <w:r w:rsidR="003F0781" w:rsidRPr="007B634E">
        <w:rPr>
          <w:rStyle w:val="csa16174ba2"/>
          <w:lang w:val="uk-UA"/>
        </w:rPr>
        <w:t xml:space="preserve"> до протоколу клінічного дослідження «Міжнародне, </w:t>
      </w:r>
      <w:proofErr w:type="spellStart"/>
      <w:r w:rsidR="003F0781" w:rsidRPr="007B634E">
        <w:rPr>
          <w:rStyle w:val="csa16174ba2"/>
          <w:lang w:val="uk-UA"/>
        </w:rPr>
        <w:t>рандомізоване</w:t>
      </w:r>
      <w:proofErr w:type="spellEnd"/>
      <w:r w:rsidR="003F0781" w:rsidRPr="007B634E">
        <w:rPr>
          <w:rStyle w:val="csa16174ba2"/>
          <w:lang w:val="uk-UA"/>
        </w:rPr>
        <w:t xml:space="preserve">, відкрите дослідження фази 3 для оцінки препарату </w:t>
      </w:r>
      <w:r w:rsidR="003F0781" w:rsidRPr="007B634E">
        <w:rPr>
          <w:rStyle w:val="cs5e98e9302"/>
          <w:lang w:val="uk-UA"/>
        </w:rPr>
        <w:t>REGN2810</w:t>
      </w:r>
      <w:r w:rsidR="003F0781" w:rsidRPr="007B634E">
        <w:rPr>
          <w:rStyle w:val="csa16174ba2"/>
          <w:lang w:val="uk-UA"/>
        </w:rPr>
        <w:t xml:space="preserve"> (антитіла до PD-1) порівняно з хіміотерапією на основі препаратів платини як терапії першої лінії в пацієнтів із розповсюдженим або метастатичним PD-L1-позитивним недрібноклітинним раком легень», код дослідження </w:t>
      </w:r>
      <w:r w:rsidR="003F0781" w:rsidRPr="007B634E">
        <w:rPr>
          <w:rStyle w:val="cs5e98e9302"/>
          <w:lang w:val="uk-UA"/>
        </w:rPr>
        <w:t>R2810-ONC-1624</w:t>
      </w:r>
      <w:r w:rsidR="003F0781" w:rsidRPr="007B634E">
        <w:rPr>
          <w:rStyle w:val="csa16174ba2"/>
          <w:lang w:val="uk-UA"/>
        </w:rPr>
        <w:t xml:space="preserve">, з інкорпорованою поправкою 9 від 13 травня 2020 р.; спонсор - </w:t>
      </w:r>
      <w:proofErr w:type="spellStart"/>
      <w:r w:rsidR="003F0781" w:rsidRPr="007B634E">
        <w:rPr>
          <w:rStyle w:val="csa16174ba2"/>
          <w:lang w:val="uk-UA"/>
        </w:rPr>
        <w:t>Regeneron</w:t>
      </w:r>
      <w:proofErr w:type="spellEnd"/>
      <w:r w:rsidR="003F0781" w:rsidRPr="007B634E">
        <w:rPr>
          <w:rStyle w:val="csa16174ba2"/>
          <w:lang w:val="uk-UA"/>
        </w:rPr>
        <w:t xml:space="preserve"> </w:t>
      </w:r>
      <w:proofErr w:type="spellStart"/>
      <w:r w:rsidR="003F0781" w:rsidRPr="007B634E">
        <w:rPr>
          <w:rStyle w:val="csa16174ba2"/>
          <w:lang w:val="uk-UA"/>
        </w:rPr>
        <w:t>Pharmaceuticals</w:t>
      </w:r>
      <w:proofErr w:type="spellEnd"/>
      <w:r w:rsidR="003F0781" w:rsidRPr="007B634E">
        <w:rPr>
          <w:rStyle w:val="csa16174ba2"/>
          <w:lang w:val="uk-UA"/>
        </w:rPr>
        <w:t xml:space="preserve">, </w:t>
      </w:r>
      <w:proofErr w:type="spellStart"/>
      <w:r w:rsidR="003F0781" w:rsidRPr="007B634E">
        <w:rPr>
          <w:rStyle w:val="csa16174ba2"/>
          <w:lang w:val="uk-UA"/>
        </w:rPr>
        <w:t>Inc</w:t>
      </w:r>
      <w:proofErr w:type="spellEnd"/>
      <w:r w:rsidR="003F0781" w:rsidRPr="007B634E">
        <w:rPr>
          <w:rStyle w:val="csa16174ba2"/>
          <w:lang w:val="uk-UA"/>
        </w:rPr>
        <w:t xml:space="preserve">., USA/ </w:t>
      </w:r>
      <w:proofErr w:type="spellStart"/>
      <w:r w:rsidR="003F0781" w:rsidRPr="007B634E">
        <w:rPr>
          <w:rStyle w:val="csa16174ba2"/>
          <w:lang w:val="uk-UA"/>
        </w:rPr>
        <w:t>Редженерон</w:t>
      </w:r>
      <w:proofErr w:type="spellEnd"/>
      <w:r w:rsidR="003F0781" w:rsidRPr="007B634E">
        <w:rPr>
          <w:rStyle w:val="csa16174ba2"/>
          <w:lang w:val="uk-UA"/>
        </w:rPr>
        <w:t xml:space="preserve"> </w:t>
      </w:r>
      <w:proofErr w:type="spellStart"/>
      <w:r w:rsidR="003F0781" w:rsidRPr="007B634E">
        <w:rPr>
          <w:rStyle w:val="csa16174ba2"/>
          <w:lang w:val="uk-UA"/>
        </w:rPr>
        <w:t>Фармасьютікалс</w:t>
      </w:r>
      <w:proofErr w:type="spellEnd"/>
      <w:r w:rsidR="003F0781" w:rsidRPr="007B634E">
        <w:rPr>
          <w:rStyle w:val="csa16174ba2"/>
          <w:lang w:val="uk-UA"/>
        </w:rPr>
        <w:t>, Інк., США</w:t>
      </w:r>
      <w:r w:rsidRPr="007B634E">
        <w:rPr>
          <w:rFonts w:ascii="Arial" w:hAnsi="Arial" w:cs="Arial"/>
          <w:sz w:val="20"/>
          <w:szCs w:val="20"/>
          <w:lang w:val="uk-UA"/>
        </w:rPr>
        <w:cr/>
        <w:t>Заявник</w:t>
      </w:r>
      <w:r w:rsidR="003F0781" w:rsidRPr="007B634E">
        <w:rPr>
          <w:rFonts w:ascii="Arial" w:hAnsi="Arial" w:cs="Arial"/>
          <w:sz w:val="20"/>
          <w:szCs w:val="20"/>
          <w:lang w:val="uk-UA"/>
        </w:rPr>
        <w:t xml:space="preserve"> - ТОВ «Клінічні дослідження </w:t>
      </w:r>
      <w:proofErr w:type="spellStart"/>
      <w:r w:rsidR="003F0781" w:rsidRPr="007B634E">
        <w:rPr>
          <w:rFonts w:ascii="Arial" w:hAnsi="Arial" w:cs="Arial"/>
          <w:sz w:val="20"/>
          <w:szCs w:val="20"/>
          <w:lang w:val="uk-UA"/>
        </w:rPr>
        <w:t>Айкон</w:t>
      </w:r>
      <w:proofErr w:type="spellEnd"/>
      <w:r w:rsidR="003F0781" w:rsidRPr="007B634E">
        <w:rPr>
          <w:rFonts w:ascii="Arial" w:hAnsi="Arial" w:cs="Arial"/>
          <w:sz w:val="20"/>
          <w:szCs w:val="20"/>
          <w:lang w:val="uk-UA"/>
        </w:rPr>
        <w:t>», Україна</w:t>
      </w:r>
    </w:p>
    <w:p w:rsidR="00512D72" w:rsidRPr="007B634E" w:rsidRDefault="00512D72" w:rsidP="007B634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50275" w:rsidRPr="007B634E" w:rsidRDefault="00F50275" w:rsidP="007B634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50275" w:rsidRPr="007B634E" w:rsidRDefault="00512D72" w:rsidP="007B634E">
      <w:pPr>
        <w:jc w:val="both"/>
        <w:rPr>
          <w:rFonts w:ascii="Arial" w:hAnsi="Arial" w:cs="Arial"/>
          <w:sz w:val="20"/>
          <w:szCs w:val="20"/>
          <w:lang w:val="uk-UA"/>
        </w:rPr>
      </w:pPr>
      <w:r w:rsidRPr="007B634E">
        <w:rPr>
          <w:rStyle w:val="cs80d9435b3"/>
          <w:rFonts w:ascii="Arial" w:hAnsi="Arial" w:cs="Arial"/>
          <w:b/>
          <w:sz w:val="20"/>
          <w:szCs w:val="20"/>
          <w:lang w:val="uk-UA"/>
        </w:rPr>
        <w:t xml:space="preserve">3. </w:t>
      </w:r>
      <w:r w:rsidR="003F0781" w:rsidRPr="007B634E">
        <w:rPr>
          <w:rStyle w:val="cs5e98e9303"/>
          <w:lang w:val="uk-UA"/>
        </w:rPr>
        <w:t>Оновлені розділи Досьє досліджуваного лікарського засобу LY3527723, версія від березня 2024 року англійською мовою: S.7 «Стабільність»; Р.3.1 «Виробники», Р.8 «Стабільність»; Подовження терміну придатності лікарськог</w:t>
      </w:r>
      <w:r w:rsidR="008172C2" w:rsidRPr="007B634E">
        <w:rPr>
          <w:rStyle w:val="cs5e98e9303"/>
          <w:lang w:val="uk-UA"/>
        </w:rPr>
        <w:t>о</w:t>
      </w:r>
      <w:r w:rsidR="003F0781" w:rsidRPr="007B634E">
        <w:rPr>
          <w:rStyle w:val="cs5e98e9303"/>
          <w:lang w:val="uk-UA"/>
        </w:rPr>
        <w:t xml:space="preserve"> засобу </w:t>
      </w:r>
      <w:proofErr w:type="spellStart"/>
      <w:r w:rsidR="003F0781" w:rsidRPr="007B634E">
        <w:rPr>
          <w:rStyle w:val="cs5e98e9303"/>
          <w:lang w:val="uk-UA"/>
        </w:rPr>
        <w:t>селперкатиніб</w:t>
      </w:r>
      <w:proofErr w:type="spellEnd"/>
      <w:r w:rsidR="003F0781" w:rsidRPr="007B634E">
        <w:rPr>
          <w:rStyle w:val="cs5e98e9303"/>
          <w:lang w:val="uk-UA"/>
        </w:rPr>
        <w:t xml:space="preserve"> (LY3527723, </w:t>
      </w:r>
      <w:proofErr w:type="spellStart"/>
      <w:r w:rsidR="003F0781" w:rsidRPr="007B634E">
        <w:rPr>
          <w:rStyle w:val="cs5e98e9303"/>
          <w:lang w:val="uk-UA"/>
        </w:rPr>
        <w:t>Selpercatinib</w:t>
      </w:r>
      <w:proofErr w:type="spellEnd"/>
      <w:r w:rsidR="003F0781" w:rsidRPr="007B634E">
        <w:rPr>
          <w:rStyle w:val="cs5e98e9303"/>
          <w:lang w:val="uk-UA"/>
        </w:rPr>
        <w:t xml:space="preserve">, LOXO-292) до 60 місяців; Залучення додаткової виробничої ділянки </w:t>
      </w:r>
      <w:proofErr w:type="spellStart"/>
      <w:r w:rsidR="003F0781" w:rsidRPr="007B634E">
        <w:rPr>
          <w:rStyle w:val="cs5e98e9303"/>
          <w:lang w:val="uk-UA"/>
        </w:rPr>
        <w:t>Shanghai</w:t>
      </w:r>
      <w:proofErr w:type="spellEnd"/>
      <w:r w:rsidR="003F0781" w:rsidRPr="007B634E">
        <w:rPr>
          <w:rStyle w:val="cs5e98e9303"/>
          <w:lang w:val="uk-UA"/>
        </w:rPr>
        <w:t xml:space="preserve"> STA </w:t>
      </w:r>
      <w:proofErr w:type="spellStart"/>
      <w:r w:rsidR="003F0781" w:rsidRPr="007B634E">
        <w:rPr>
          <w:rStyle w:val="cs5e98e9303"/>
          <w:lang w:val="uk-UA"/>
        </w:rPr>
        <w:t>Pharmaceutical</w:t>
      </w:r>
      <w:proofErr w:type="spellEnd"/>
      <w:r w:rsidR="003F0781" w:rsidRPr="007B634E">
        <w:rPr>
          <w:rStyle w:val="cs5e98e9303"/>
          <w:lang w:val="uk-UA"/>
        </w:rPr>
        <w:t xml:space="preserve"> </w:t>
      </w:r>
      <w:proofErr w:type="spellStart"/>
      <w:r w:rsidR="003F0781" w:rsidRPr="007B634E">
        <w:rPr>
          <w:rStyle w:val="cs5e98e9303"/>
          <w:lang w:val="uk-UA"/>
        </w:rPr>
        <w:t>Product</w:t>
      </w:r>
      <w:proofErr w:type="spellEnd"/>
      <w:r w:rsidR="003F0781" w:rsidRPr="007B634E">
        <w:rPr>
          <w:rStyle w:val="cs5e98e9303"/>
          <w:lang w:val="uk-UA"/>
        </w:rPr>
        <w:t xml:space="preserve"> </w:t>
      </w:r>
      <w:proofErr w:type="spellStart"/>
      <w:r w:rsidR="003F0781" w:rsidRPr="007B634E">
        <w:rPr>
          <w:rStyle w:val="cs5e98e9303"/>
          <w:lang w:val="uk-UA"/>
        </w:rPr>
        <w:t>Co</w:t>
      </w:r>
      <w:proofErr w:type="spellEnd"/>
      <w:r w:rsidR="003F0781" w:rsidRPr="007B634E">
        <w:rPr>
          <w:rStyle w:val="cs5e98e9303"/>
          <w:lang w:val="uk-UA"/>
        </w:rPr>
        <w:t xml:space="preserve">., </w:t>
      </w:r>
      <w:proofErr w:type="spellStart"/>
      <w:r w:rsidR="003F0781" w:rsidRPr="007B634E">
        <w:rPr>
          <w:rStyle w:val="cs5e98e9303"/>
          <w:lang w:val="uk-UA"/>
        </w:rPr>
        <w:t>Ltd</w:t>
      </w:r>
      <w:proofErr w:type="spellEnd"/>
      <w:r w:rsidR="003F0781" w:rsidRPr="007B634E">
        <w:rPr>
          <w:rStyle w:val="cs5e98e9303"/>
          <w:lang w:val="uk-UA"/>
        </w:rPr>
        <w:t xml:space="preserve">/ «Шанхай СТА </w:t>
      </w:r>
      <w:proofErr w:type="spellStart"/>
      <w:r w:rsidR="003F0781" w:rsidRPr="007B634E">
        <w:rPr>
          <w:rStyle w:val="cs5e98e9303"/>
          <w:lang w:val="uk-UA"/>
        </w:rPr>
        <w:t>Фармасьютикал</w:t>
      </w:r>
      <w:proofErr w:type="spellEnd"/>
      <w:r w:rsidR="003F0781" w:rsidRPr="007B634E">
        <w:rPr>
          <w:rStyle w:val="cs5e98e9303"/>
          <w:lang w:val="uk-UA"/>
        </w:rPr>
        <w:t xml:space="preserve"> </w:t>
      </w:r>
      <w:proofErr w:type="spellStart"/>
      <w:r w:rsidR="003F0781" w:rsidRPr="007B634E">
        <w:rPr>
          <w:rStyle w:val="cs5e98e9303"/>
          <w:lang w:val="uk-UA"/>
        </w:rPr>
        <w:t>Продакт</w:t>
      </w:r>
      <w:proofErr w:type="spellEnd"/>
      <w:r w:rsidR="003F0781" w:rsidRPr="007B634E">
        <w:rPr>
          <w:rStyle w:val="cs5e98e9303"/>
          <w:lang w:val="uk-UA"/>
        </w:rPr>
        <w:t xml:space="preserve"> Ко., ЛТД», Шанхай, Китай, як виробника досліджуваного лікарського засобу LY3527723, а також компанії </w:t>
      </w:r>
      <w:proofErr w:type="spellStart"/>
      <w:r w:rsidR="003F0781" w:rsidRPr="007B634E">
        <w:rPr>
          <w:rStyle w:val="cs5e98e9303"/>
          <w:lang w:val="uk-UA"/>
        </w:rPr>
        <w:t>Catalent</w:t>
      </w:r>
      <w:proofErr w:type="spellEnd"/>
      <w:r w:rsidR="003F0781" w:rsidRPr="007B634E">
        <w:rPr>
          <w:rStyle w:val="cs5e98e9303"/>
          <w:lang w:val="uk-UA"/>
        </w:rPr>
        <w:t xml:space="preserve"> CTS </w:t>
      </w:r>
      <w:proofErr w:type="spellStart"/>
      <w:r w:rsidR="003F0781" w:rsidRPr="007B634E">
        <w:rPr>
          <w:rStyle w:val="cs5e98e9303"/>
          <w:lang w:val="uk-UA"/>
        </w:rPr>
        <w:t>Edinburgh</w:t>
      </w:r>
      <w:proofErr w:type="spellEnd"/>
      <w:r w:rsidR="003F0781" w:rsidRPr="007B634E">
        <w:rPr>
          <w:rStyle w:val="cs5e98e9303"/>
          <w:lang w:val="uk-UA"/>
        </w:rPr>
        <w:t xml:space="preserve"> </w:t>
      </w:r>
      <w:proofErr w:type="spellStart"/>
      <w:r w:rsidR="003F0781" w:rsidRPr="007B634E">
        <w:rPr>
          <w:rStyle w:val="cs5e98e9303"/>
          <w:lang w:val="uk-UA"/>
        </w:rPr>
        <w:t>Limited</w:t>
      </w:r>
      <w:proofErr w:type="spellEnd"/>
      <w:r w:rsidR="003F0781" w:rsidRPr="007B634E">
        <w:rPr>
          <w:rStyle w:val="cs5e98e9303"/>
          <w:lang w:val="uk-UA"/>
        </w:rPr>
        <w:t xml:space="preserve"> / «</w:t>
      </w:r>
      <w:proofErr w:type="spellStart"/>
      <w:r w:rsidR="003F0781" w:rsidRPr="007B634E">
        <w:rPr>
          <w:rStyle w:val="cs5e98e9303"/>
          <w:lang w:val="uk-UA"/>
        </w:rPr>
        <w:t>Каталент</w:t>
      </w:r>
      <w:proofErr w:type="spellEnd"/>
      <w:r w:rsidR="003F0781" w:rsidRPr="007B634E">
        <w:rPr>
          <w:rStyle w:val="cs5e98e9303"/>
          <w:lang w:val="uk-UA"/>
        </w:rPr>
        <w:t xml:space="preserve"> СТС Единбург </w:t>
      </w:r>
      <w:proofErr w:type="spellStart"/>
      <w:r w:rsidR="003F0781" w:rsidRPr="007B634E">
        <w:rPr>
          <w:rStyle w:val="cs5e98e9303"/>
          <w:lang w:val="uk-UA"/>
        </w:rPr>
        <w:t>Лімітед</w:t>
      </w:r>
      <w:proofErr w:type="spellEnd"/>
      <w:r w:rsidR="003F0781" w:rsidRPr="007B634E">
        <w:rPr>
          <w:rStyle w:val="cs5e98e9303"/>
          <w:lang w:val="uk-UA"/>
        </w:rPr>
        <w:t xml:space="preserve">», </w:t>
      </w:r>
      <w:proofErr w:type="spellStart"/>
      <w:r w:rsidR="003F0781" w:rsidRPr="007B634E">
        <w:rPr>
          <w:rStyle w:val="cs5e98e9303"/>
          <w:lang w:val="uk-UA"/>
        </w:rPr>
        <w:t>Батгейт</w:t>
      </w:r>
      <w:proofErr w:type="spellEnd"/>
      <w:r w:rsidR="003F0781" w:rsidRPr="007B634E">
        <w:rPr>
          <w:rStyle w:val="cs5e98e9303"/>
          <w:lang w:val="uk-UA"/>
        </w:rPr>
        <w:t xml:space="preserve">, Великобританія, як пакувальника та маркувальника; Оновлення стислої характеристики препарату порівняння </w:t>
      </w:r>
      <w:proofErr w:type="spellStart"/>
      <w:r w:rsidR="003F0781" w:rsidRPr="007B634E">
        <w:rPr>
          <w:rStyle w:val="cs5e98e9303"/>
          <w:lang w:val="uk-UA"/>
        </w:rPr>
        <w:t>Пембролізумаб</w:t>
      </w:r>
      <w:proofErr w:type="spellEnd"/>
      <w:r w:rsidR="003F0781" w:rsidRPr="007B634E">
        <w:rPr>
          <w:rStyle w:val="cs5e98e9303"/>
          <w:lang w:val="uk-UA"/>
        </w:rPr>
        <w:t xml:space="preserve"> </w:t>
      </w:r>
      <w:proofErr w:type="spellStart"/>
      <w:r w:rsidR="003F0781" w:rsidRPr="007B634E">
        <w:rPr>
          <w:rStyle w:val="cs5e98e9303"/>
          <w:lang w:val="uk-UA"/>
        </w:rPr>
        <w:t>Кітруда</w:t>
      </w:r>
      <w:proofErr w:type="spellEnd"/>
      <w:r w:rsidR="003F0781" w:rsidRPr="007B634E">
        <w:rPr>
          <w:rStyle w:val="cs5e98e9303"/>
          <w:lang w:val="uk-UA"/>
        </w:rPr>
        <w:t xml:space="preserve"> від 11 грудня </w:t>
      </w:r>
      <w:r w:rsidR="003F0781" w:rsidRPr="007B634E">
        <w:rPr>
          <w:rStyle w:val="cs5e98e9303"/>
          <w:lang w:val="uk-UA"/>
        </w:rPr>
        <w:lastRenderedPageBreak/>
        <w:t>2023 року, англійською мовою</w:t>
      </w:r>
      <w:r w:rsidR="003F0781" w:rsidRPr="007B634E">
        <w:rPr>
          <w:rStyle w:val="csa16174ba3"/>
          <w:lang w:val="uk-UA"/>
        </w:rPr>
        <w:t xml:space="preserve"> до протоколу клінічного дослідження «LIBRETTO-431: </w:t>
      </w:r>
      <w:proofErr w:type="spellStart"/>
      <w:r w:rsidR="003F0781" w:rsidRPr="007B634E">
        <w:rPr>
          <w:rStyle w:val="csa16174ba3"/>
          <w:lang w:val="uk-UA"/>
        </w:rPr>
        <w:t>Багатоцентрове</w:t>
      </w:r>
      <w:proofErr w:type="spellEnd"/>
      <w:r w:rsidR="003F0781" w:rsidRPr="007B634E">
        <w:rPr>
          <w:rStyle w:val="csa16174ba3"/>
          <w:lang w:val="uk-UA"/>
        </w:rPr>
        <w:t xml:space="preserve">, </w:t>
      </w:r>
      <w:proofErr w:type="spellStart"/>
      <w:r w:rsidR="003F0781" w:rsidRPr="007B634E">
        <w:rPr>
          <w:rStyle w:val="csa16174ba3"/>
          <w:lang w:val="uk-UA"/>
        </w:rPr>
        <w:t>рандомізоване</w:t>
      </w:r>
      <w:proofErr w:type="spellEnd"/>
      <w:r w:rsidR="003F0781" w:rsidRPr="007B634E">
        <w:rPr>
          <w:rStyle w:val="csa16174ba3"/>
          <w:lang w:val="uk-UA"/>
        </w:rPr>
        <w:t xml:space="preserve">, відкрите дослідження III фази порівняння терапії препаратом </w:t>
      </w:r>
      <w:proofErr w:type="spellStart"/>
      <w:r w:rsidR="003F0781" w:rsidRPr="007B634E">
        <w:rPr>
          <w:rStyle w:val="cs5e98e9303"/>
          <w:lang w:val="uk-UA"/>
        </w:rPr>
        <w:t>Селперкатініб</w:t>
      </w:r>
      <w:proofErr w:type="spellEnd"/>
      <w:r w:rsidR="003F0781" w:rsidRPr="007B634E">
        <w:rPr>
          <w:rStyle w:val="csa16174ba3"/>
          <w:lang w:val="uk-UA"/>
        </w:rPr>
        <w:t xml:space="preserve"> з терапією препаратами на основі похідних платини в поєднанні з </w:t>
      </w:r>
      <w:proofErr w:type="spellStart"/>
      <w:r w:rsidR="003F0781" w:rsidRPr="007B634E">
        <w:rPr>
          <w:rStyle w:val="csa16174ba3"/>
          <w:lang w:val="uk-UA"/>
        </w:rPr>
        <w:t>пеметрекседом</w:t>
      </w:r>
      <w:proofErr w:type="spellEnd"/>
      <w:r w:rsidR="003F0781" w:rsidRPr="007B634E">
        <w:rPr>
          <w:rStyle w:val="csa16174ba3"/>
          <w:lang w:val="uk-UA"/>
        </w:rPr>
        <w:t xml:space="preserve"> в або без комбінації з прийомом </w:t>
      </w:r>
      <w:proofErr w:type="spellStart"/>
      <w:r w:rsidR="003F0781" w:rsidRPr="007B634E">
        <w:rPr>
          <w:rStyle w:val="csa16174ba3"/>
          <w:lang w:val="uk-UA"/>
        </w:rPr>
        <w:t>пембролізумаба</w:t>
      </w:r>
      <w:proofErr w:type="spellEnd"/>
      <w:r w:rsidR="003F0781" w:rsidRPr="007B634E">
        <w:rPr>
          <w:rStyle w:val="csa16174ba3"/>
          <w:lang w:val="uk-UA"/>
        </w:rPr>
        <w:t xml:space="preserve"> в якості першої лінії лікування поширеного чи </w:t>
      </w:r>
      <w:proofErr w:type="spellStart"/>
      <w:r w:rsidR="003F0781" w:rsidRPr="007B634E">
        <w:rPr>
          <w:rStyle w:val="csa16174ba3"/>
          <w:lang w:val="uk-UA"/>
        </w:rPr>
        <w:t>метастазуючого</w:t>
      </w:r>
      <w:proofErr w:type="spellEnd"/>
      <w:r w:rsidR="003F0781" w:rsidRPr="007B634E">
        <w:rPr>
          <w:rStyle w:val="csa16174ba3"/>
          <w:lang w:val="uk-UA"/>
        </w:rPr>
        <w:t xml:space="preserve"> недрібноклітинного раку легені з наявністю гібридного гена RET», код дослідження </w:t>
      </w:r>
      <w:r w:rsidR="003F0781" w:rsidRPr="007B634E">
        <w:rPr>
          <w:rStyle w:val="cs5e98e9303"/>
          <w:lang w:val="uk-UA"/>
        </w:rPr>
        <w:t>J2G-MC-JZJC</w:t>
      </w:r>
      <w:r w:rsidR="003F0781" w:rsidRPr="007B634E">
        <w:rPr>
          <w:rStyle w:val="csa16174ba3"/>
          <w:lang w:val="uk-UA"/>
        </w:rPr>
        <w:t xml:space="preserve">, версія з інкорпорованою поправкою (е) від 15 </w:t>
      </w:r>
      <w:proofErr w:type="spellStart"/>
      <w:r w:rsidR="003F0781" w:rsidRPr="007B634E">
        <w:rPr>
          <w:rStyle w:val="csa16174ba3"/>
          <w:lang w:val="uk-UA"/>
        </w:rPr>
        <w:t>cерпня</w:t>
      </w:r>
      <w:proofErr w:type="spellEnd"/>
      <w:r w:rsidR="003F0781" w:rsidRPr="007B634E">
        <w:rPr>
          <w:rStyle w:val="csa16174ba3"/>
          <w:lang w:val="uk-UA"/>
        </w:rPr>
        <w:t xml:space="preserve"> 2023 року; спонсор - Елі Ліллі </w:t>
      </w:r>
      <w:proofErr w:type="spellStart"/>
      <w:r w:rsidR="003F0781" w:rsidRPr="007B634E">
        <w:rPr>
          <w:rStyle w:val="csa16174ba3"/>
          <w:lang w:val="uk-UA"/>
        </w:rPr>
        <w:t>енд</w:t>
      </w:r>
      <w:proofErr w:type="spellEnd"/>
      <w:r w:rsidR="003F0781" w:rsidRPr="007B634E">
        <w:rPr>
          <w:rStyle w:val="csa16174ba3"/>
          <w:lang w:val="uk-UA"/>
        </w:rPr>
        <w:t xml:space="preserve"> </w:t>
      </w:r>
      <w:proofErr w:type="spellStart"/>
      <w:r w:rsidR="003F0781" w:rsidRPr="007B634E">
        <w:rPr>
          <w:rStyle w:val="csa16174ba3"/>
          <w:lang w:val="uk-UA"/>
        </w:rPr>
        <w:t>Компані</w:t>
      </w:r>
      <w:proofErr w:type="spellEnd"/>
      <w:r w:rsidR="003F0781" w:rsidRPr="007B634E">
        <w:rPr>
          <w:rStyle w:val="csa16174ba3"/>
          <w:lang w:val="uk-UA"/>
        </w:rPr>
        <w:t xml:space="preserve">, США / </w:t>
      </w:r>
      <w:proofErr w:type="spellStart"/>
      <w:r w:rsidR="003F0781" w:rsidRPr="007B634E">
        <w:rPr>
          <w:rStyle w:val="csa16174ba3"/>
          <w:lang w:val="uk-UA"/>
        </w:rPr>
        <w:t>Eli</w:t>
      </w:r>
      <w:proofErr w:type="spellEnd"/>
      <w:r w:rsidR="003F0781" w:rsidRPr="007B634E">
        <w:rPr>
          <w:rStyle w:val="csa16174ba3"/>
          <w:lang w:val="uk-UA"/>
        </w:rPr>
        <w:t xml:space="preserve"> </w:t>
      </w:r>
      <w:proofErr w:type="spellStart"/>
      <w:r w:rsidR="003F0781" w:rsidRPr="007B634E">
        <w:rPr>
          <w:rStyle w:val="csa16174ba3"/>
          <w:lang w:val="uk-UA"/>
        </w:rPr>
        <w:t>Lilly</w:t>
      </w:r>
      <w:proofErr w:type="spellEnd"/>
      <w:r w:rsidR="003F0781" w:rsidRPr="007B634E">
        <w:rPr>
          <w:rStyle w:val="csa16174ba3"/>
          <w:lang w:val="uk-UA"/>
        </w:rPr>
        <w:t xml:space="preserve"> </w:t>
      </w:r>
      <w:proofErr w:type="spellStart"/>
      <w:r w:rsidR="003F0781" w:rsidRPr="007B634E">
        <w:rPr>
          <w:rStyle w:val="csa16174ba3"/>
          <w:lang w:val="uk-UA"/>
        </w:rPr>
        <w:t>and</w:t>
      </w:r>
      <w:proofErr w:type="spellEnd"/>
      <w:r w:rsidR="003F0781" w:rsidRPr="007B634E">
        <w:rPr>
          <w:rStyle w:val="csa16174ba3"/>
          <w:lang w:val="uk-UA"/>
        </w:rPr>
        <w:t xml:space="preserve"> </w:t>
      </w:r>
      <w:proofErr w:type="spellStart"/>
      <w:r w:rsidR="003F0781" w:rsidRPr="007B634E">
        <w:rPr>
          <w:rStyle w:val="csa16174ba3"/>
          <w:lang w:val="uk-UA"/>
        </w:rPr>
        <w:t>Company</w:t>
      </w:r>
      <w:proofErr w:type="spellEnd"/>
      <w:r w:rsidR="003F0781" w:rsidRPr="007B634E">
        <w:rPr>
          <w:rStyle w:val="csa16174ba3"/>
          <w:lang w:val="uk-UA"/>
        </w:rPr>
        <w:t>, USA</w:t>
      </w:r>
      <w:r w:rsidRPr="007B634E">
        <w:rPr>
          <w:rFonts w:ascii="Arial" w:hAnsi="Arial" w:cs="Arial"/>
          <w:sz w:val="20"/>
          <w:szCs w:val="20"/>
          <w:lang w:val="uk-UA"/>
        </w:rPr>
        <w:cr/>
        <w:t>Заявник</w:t>
      </w:r>
      <w:r w:rsidR="003F0781" w:rsidRPr="007B634E">
        <w:rPr>
          <w:rFonts w:ascii="Arial" w:hAnsi="Arial" w:cs="Arial"/>
          <w:sz w:val="20"/>
          <w:szCs w:val="20"/>
          <w:lang w:val="uk-UA"/>
        </w:rPr>
        <w:t xml:space="preserve"> - «Елі Ліллі </w:t>
      </w:r>
      <w:proofErr w:type="spellStart"/>
      <w:r w:rsidR="003F0781" w:rsidRPr="007B634E">
        <w:rPr>
          <w:rFonts w:ascii="Arial" w:hAnsi="Arial" w:cs="Arial"/>
          <w:sz w:val="20"/>
          <w:szCs w:val="20"/>
          <w:lang w:val="uk-UA"/>
        </w:rPr>
        <w:t>Восток</w:t>
      </w:r>
      <w:proofErr w:type="spellEnd"/>
      <w:r w:rsidR="003F0781" w:rsidRPr="007B634E">
        <w:rPr>
          <w:rFonts w:ascii="Arial" w:hAnsi="Arial" w:cs="Arial"/>
          <w:sz w:val="20"/>
          <w:szCs w:val="20"/>
          <w:lang w:val="uk-UA"/>
        </w:rPr>
        <w:t xml:space="preserve"> СА», Швейцарія </w:t>
      </w:r>
    </w:p>
    <w:p w:rsidR="00512D72" w:rsidRPr="007B634E" w:rsidRDefault="00512D72" w:rsidP="007B634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50275" w:rsidRPr="007B634E" w:rsidRDefault="00F50275" w:rsidP="007B634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50275" w:rsidRPr="007B634E" w:rsidRDefault="00512D72" w:rsidP="007B634E">
      <w:pPr>
        <w:jc w:val="both"/>
        <w:rPr>
          <w:rFonts w:ascii="Arial" w:hAnsi="Arial" w:cs="Arial"/>
          <w:sz w:val="20"/>
          <w:szCs w:val="20"/>
          <w:lang w:val="uk-UA"/>
        </w:rPr>
      </w:pPr>
      <w:r w:rsidRPr="007B634E">
        <w:rPr>
          <w:rStyle w:val="cs80d9435b4"/>
          <w:rFonts w:ascii="Arial" w:hAnsi="Arial" w:cs="Arial"/>
          <w:b/>
          <w:sz w:val="20"/>
          <w:szCs w:val="20"/>
          <w:lang w:val="uk-UA"/>
        </w:rPr>
        <w:t xml:space="preserve">4. </w:t>
      </w:r>
      <w:r w:rsidR="003F0781" w:rsidRPr="007B634E">
        <w:rPr>
          <w:rStyle w:val="cs5e98e9304"/>
          <w:lang w:val="uk-UA"/>
        </w:rPr>
        <w:t>Інформація для пацієнта та Форма інформованої згоди – Протокол 54767414MMY3030, версія 4.0 українською мовою для України від 22.03.2024</w:t>
      </w:r>
      <w:r w:rsidR="003F0781" w:rsidRPr="007B634E">
        <w:rPr>
          <w:rStyle w:val="csa16174ba4"/>
          <w:lang w:val="uk-UA"/>
        </w:rPr>
        <w:t xml:space="preserve"> до протоколу клінічного дослідження «</w:t>
      </w:r>
      <w:proofErr w:type="spellStart"/>
      <w:r w:rsidR="003F0781" w:rsidRPr="007B634E">
        <w:rPr>
          <w:rStyle w:val="csa16174ba4"/>
          <w:lang w:val="uk-UA"/>
        </w:rPr>
        <w:t>Багатоцентрове</w:t>
      </w:r>
      <w:proofErr w:type="spellEnd"/>
      <w:r w:rsidR="003F0781" w:rsidRPr="007B634E">
        <w:rPr>
          <w:rStyle w:val="csa16174ba4"/>
          <w:lang w:val="uk-UA"/>
        </w:rPr>
        <w:t xml:space="preserve"> відкрите клінічне дослідження 3b фази тривалого продовження лікування </w:t>
      </w:r>
      <w:proofErr w:type="spellStart"/>
      <w:r w:rsidR="003F0781" w:rsidRPr="007B634E">
        <w:rPr>
          <w:rStyle w:val="cs5e98e9304"/>
          <w:lang w:val="uk-UA"/>
        </w:rPr>
        <w:t>Даратумумабом</w:t>
      </w:r>
      <w:proofErr w:type="spellEnd"/>
      <w:r w:rsidR="003F0781" w:rsidRPr="007B634E">
        <w:rPr>
          <w:rStyle w:val="csa16174ba4"/>
          <w:lang w:val="uk-UA"/>
        </w:rPr>
        <w:t xml:space="preserve">», код дослідження </w:t>
      </w:r>
      <w:r w:rsidR="003F0781" w:rsidRPr="007B634E">
        <w:rPr>
          <w:rStyle w:val="cs5e98e9304"/>
          <w:lang w:val="uk-UA"/>
        </w:rPr>
        <w:t>54767414MMY3030</w:t>
      </w:r>
      <w:r w:rsidR="003F0781" w:rsidRPr="007B634E">
        <w:rPr>
          <w:rStyle w:val="csa16174ba4"/>
          <w:lang w:val="uk-UA"/>
        </w:rPr>
        <w:t>, з поправкою 2 від 26.04.2023 р.; спонсор - «</w:t>
      </w:r>
      <w:proofErr w:type="spellStart"/>
      <w:r w:rsidR="003F0781" w:rsidRPr="007B634E">
        <w:rPr>
          <w:rStyle w:val="csa16174ba4"/>
          <w:lang w:val="uk-UA"/>
        </w:rPr>
        <w:t>Янссен</w:t>
      </w:r>
      <w:proofErr w:type="spellEnd"/>
      <w:r w:rsidR="003F0781" w:rsidRPr="007B634E">
        <w:rPr>
          <w:rStyle w:val="csa16174ba4"/>
          <w:lang w:val="uk-UA"/>
        </w:rPr>
        <w:t xml:space="preserve"> Фармацевтика НВ», Бельгія</w:t>
      </w:r>
      <w:r w:rsidRPr="007B634E">
        <w:rPr>
          <w:rFonts w:ascii="Arial" w:hAnsi="Arial" w:cs="Arial"/>
          <w:sz w:val="20"/>
          <w:szCs w:val="20"/>
          <w:lang w:val="uk-UA"/>
        </w:rPr>
        <w:cr/>
        <w:t>Заявник</w:t>
      </w:r>
      <w:r w:rsidR="003F0781" w:rsidRPr="007B634E">
        <w:rPr>
          <w:rFonts w:ascii="Arial" w:hAnsi="Arial" w:cs="Arial"/>
          <w:sz w:val="20"/>
          <w:szCs w:val="20"/>
          <w:lang w:val="uk-UA"/>
        </w:rPr>
        <w:t xml:space="preserve"> - «ЯНССЕН ФАРМАЦЕВТИКА НВ», Бельгія</w:t>
      </w:r>
    </w:p>
    <w:p w:rsidR="00512D72" w:rsidRPr="007B634E" w:rsidRDefault="00512D72" w:rsidP="007B634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50275" w:rsidRPr="007B634E" w:rsidRDefault="00F50275" w:rsidP="007B634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50275" w:rsidRPr="007B634E" w:rsidRDefault="00512D72" w:rsidP="007B634E">
      <w:pPr>
        <w:jc w:val="both"/>
        <w:rPr>
          <w:rFonts w:ascii="Arial" w:hAnsi="Arial" w:cs="Arial"/>
          <w:sz w:val="20"/>
          <w:szCs w:val="20"/>
          <w:lang w:val="uk-UA"/>
        </w:rPr>
      </w:pPr>
      <w:r w:rsidRPr="007B634E">
        <w:rPr>
          <w:rStyle w:val="cs80d9435b5"/>
          <w:rFonts w:ascii="Arial" w:hAnsi="Arial" w:cs="Arial"/>
          <w:b/>
          <w:sz w:val="20"/>
          <w:szCs w:val="20"/>
          <w:lang w:val="uk-UA"/>
        </w:rPr>
        <w:t xml:space="preserve">5. </w:t>
      </w:r>
      <w:r w:rsidR="003F0781" w:rsidRPr="007B634E">
        <w:rPr>
          <w:rStyle w:val="cs5e98e9305"/>
          <w:lang w:val="uk-UA"/>
        </w:rPr>
        <w:t xml:space="preserve">Оновлені розділи Досьє досліджуваного лікарського засобу LY3527723, версія від березня 2024 року англійською мовою: S.7 «Стабільність»; Р.3.1 «Виробники», Р.8 «Стабільність»; Подовження терміну придатності лікарського засобу </w:t>
      </w:r>
      <w:proofErr w:type="spellStart"/>
      <w:r w:rsidR="003F0781" w:rsidRPr="007B634E">
        <w:rPr>
          <w:rStyle w:val="cs5e98e9305"/>
          <w:lang w:val="uk-UA"/>
        </w:rPr>
        <w:t>селперкатиніб</w:t>
      </w:r>
      <w:proofErr w:type="spellEnd"/>
      <w:r w:rsidR="003F0781" w:rsidRPr="007B634E">
        <w:rPr>
          <w:rStyle w:val="cs5e98e9305"/>
          <w:lang w:val="uk-UA"/>
        </w:rPr>
        <w:t xml:space="preserve"> (</w:t>
      </w:r>
      <w:proofErr w:type="spellStart"/>
      <w:r w:rsidR="003F0781" w:rsidRPr="007B634E">
        <w:rPr>
          <w:rStyle w:val="cs5e98e9305"/>
          <w:lang w:val="uk-UA"/>
        </w:rPr>
        <w:t>Selpercatinib</w:t>
      </w:r>
      <w:proofErr w:type="spellEnd"/>
      <w:r w:rsidR="003F0781" w:rsidRPr="007B634E">
        <w:rPr>
          <w:rStyle w:val="cs5e98e9305"/>
          <w:lang w:val="uk-UA"/>
        </w:rPr>
        <w:t xml:space="preserve">, LY3527723, LOXO-292) до 60 місяців; Оновлені розділи Досьє на плацебо до </w:t>
      </w:r>
      <w:proofErr w:type="spellStart"/>
      <w:r w:rsidR="003F0781" w:rsidRPr="007B634E">
        <w:rPr>
          <w:rStyle w:val="cs5e98e9305"/>
          <w:lang w:val="uk-UA"/>
        </w:rPr>
        <w:t>селперкатинібу</w:t>
      </w:r>
      <w:proofErr w:type="spellEnd"/>
      <w:r w:rsidR="003F0781" w:rsidRPr="007B634E">
        <w:rPr>
          <w:rStyle w:val="cs5e98e9305"/>
          <w:lang w:val="uk-UA"/>
        </w:rPr>
        <w:t xml:space="preserve"> 40 та 80 мг, версія від березня 2024 року англійською мовою: Р.3.1 «Виробники», Р.8 «Стабільність»; Залучення додаткових виробничих ділянок </w:t>
      </w:r>
      <w:proofErr w:type="spellStart"/>
      <w:r w:rsidR="003F0781" w:rsidRPr="007B634E">
        <w:rPr>
          <w:rStyle w:val="cs5e98e9305"/>
          <w:lang w:val="uk-UA"/>
        </w:rPr>
        <w:t>Fisher</w:t>
      </w:r>
      <w:proofErr w:type="spellEnd"/>
      <w:r w:rsidR="003F0781" w:rsidRPr="007B634E">
        <w:rPr>
          <w:rStyle w:val="cs5e98e9305"/>
          <w:lang w:val="uk-UA"/>
        </w:rPr>
        <w:t xml:space="preserve"> </w:t>
      </w:r>
      <w:proofErr w:type="spellStart"/>
      <w:r w:rsidR="003F0781" w:rsidRPr="007B634E">
        <w:rPr>
          <w:rStyle w:val="cs5e98e9305"/>
          <w:lang w:val="uk-UA"/>
        </w:rPr>
        <w:t>Clinical</w:t>
      </w:r>
      <w:proofErr w:type="spellEnd"/>
      <w:r w:rsidR="003F0781" w:rsidRPr="007B634E">
        <w:rPr>
          <w:rStyle w:val="cs5e98e9305"/>
          <w:lang w:val="uk-UA"/>
        </w:rPr>
        <w:t xml:space="preserve"> </w:t>
      </w:r>
      <w:proofErr w:type="spellStart"/>
      <w:r w:rsidR="003F0781" w:rsidRPr="007B634E">
        <w:rPr>
          <w:rStyle w:val="cs5e98e9305"/>
          <w:lang w:val="uk-UA"/>
        </w:rPr>
        <w:t>Services</w:t>
      </w:r>
      <w:proofErr w:type="spellEnd"/>
      <w:r w:rsidR="003F0781" w:rsidRPr="007B634E">
        <w:rPr>
          <w:rStyle w:val="cs5e98e9305"/>
          <w:lang w:val="uk-UA"/>
        </w:rPr>
        <w:t xml:space="preserve">, </w:t>
      </w:r>
      <w:proofErr w:type="spellStart"/>
      <w:r w:rsidR="003F0781" w:rsidRPr="007B634E">
        <w:rPr>
          <w:rStyle w:val="cs5e98e9305"/>
          <w:lang w:val="uk-UA"/>
        </w:rPr>
        <w:t>Inc</w:t>
      </w:r>
      <w:proofErr w:type="spellEnd"/>
      <w:r w:rsidR="003F0781" w:rsidRPr="007B634E">
        <w:rPr>
          <w:rStyle w:val="cs5e98e9305"/>
          <w:lang w:val="uk-UA"/>
        </w:rPr>
        <w:t xml:space="preserve">., USA, </w:t>
      </w:r>
      <w:proofErr w:type="spellStart"/>
      <w:r w:rsidR="003F0781" w:rsidRPr="007B634E">
        <w:rPr>
          <w:rStyle w:val="cs5e98e9305"/>
          <w:lang w:val="uk-UA"/>
        </w:rPr>
        <w:t>Fisher</w:t>
      </w:r>
      <w:proofErr w:type="spellEnd"/>
      <w:r w:rsidR="003F0781" w:rsidRPr="007B634E">
        <w:rPr>
          <w:rStyle w:val="cs5e98e9305"/>
          <w:lang w:val="uk-UA"/>
        </w:rPr>
        <w:t xml:space="preserve"> </w:t>
      </w:r>
      <w:proofErr w:type="spellStart"/>
      <w:r w:rsidR="003F0781" w:rsidRPr="007B634E">
        <w:rPr>
          <w:rStyle w:val="cs5e98e9305"/>
          <w:lang w:val="uk-UA"/>
        </w:rPr>
        <w:t>Clinical</w:t>
      </w:r>
      <w:proofErr w:type="spellEnd"/>
      <w:r w:rsidR="003F0781" w:rsidRPr="007B634E">
        <w:rPr>
          <w:rStyle w:val="cs5e98e9305"/>
          <w:lang w:val="uk-UA"/>
        </w:rPr>
        <w:t xml:space="preserve"> </w:t>
      </w:r>
      <w:proofErr w:type="spellStart"/>
      <w:r w:rsidR="003F0781" w:rsidRPr="007B634E">
        <w:rPr>
          <w:rStyle w:val="cs5e98e9305"/>
          <w:lang w:val="uk-UA"/>
        </w:rPr>
        <w:t>Services</w:t>
      </w:r>
      <w:proofErr w:type="spellEnd"/>
      <w:r w:rsidR="003F0781" w:rsidRPr="007B634E">
        <w:rPr>
          <w:rStyle w:val="cs5e98e9305"/>
          <w:lang w:val="uk-UA"/>
        </w:rPr>
        <w:t xml:space="preserve"> UK </w:t>
      </w:r>
      <w:proofErr w:type="spellStart"/>
      <w:r w:rsidR="003F0781" w:rsidRPr="007B634E">
        <w:rPr>
          <w:rStyle w:val="cs5e98e9305"/>
          <w:lang w:val="uk-UA"/>
        </w:rPr>
        <w:t>Limited</w:t>
      </w:r>
      <w:proofErr w:type="spellEnd"/>
      <w:r w:rsidR="003F0781" w:rsidRPr="007B634E">
        <w:rPr>
          <w:rStyle w:val="cs5e98e9305"/>
          <w:lang w:val="uk-UA"/>
        </w:rPr>
        <w:t xml:space="preserve">, UK, </w:t>
      </w:r>
      <w:proofErr w:type="spellStart"/>
      <w:r w:rsidR="003F0781" w:rsidRPr="007B634E">
        <w:rPr>
          <w:rStyle w:val="cs5e98e9305"/>
          <w:lang w:val="uk-UA"/>
        </w:rPr>
        <w:t>Almac</w:t>
      </w:r>
      <w:proofErr w:type="spellEnd"/>
      <w:r w:rsidR="003F0781" w:rsidRPr="007B634E">
        <w:rPr>
          <w:rStyle w:val="cs5e98e9305"/>
          <w:lang w:val="uk-UA"/>
        </w:rPr>
        <w:t xml:space="preserve"> </w:t>
      </w:r>
      <w:proofErr w:type="spellStart"/>
      <w:r w:rsidR="003F0781" w:rsidRPr="007B634E">
        <w:rPr>
          <w:rStyle w:val="cs5e98e9305"/>
          <w:lang w:val="uk-UA"/>
        </w:rPr>
        <w:t>Clinical</w:t>
      </w:r>
      <w:proofErr w:type="spellEnd"/>
      <w:r w:rsidR="003F0781" w:rsidRPr="007B634E">
        <w:rPr>
          <w:rStyle w:val="cs5e98e9305"/>
          <w:lang w:val="uk-UA"/>
        </w:rPr>
        <w:t xml:space="preserve"> </w:t>
      </w:r>
      <w:proofErr w:type="spellStart"/>
      <w:r w:rsidR="003F0781" w:rsidRPr="007B634E">
        <w:rPr>
          <w:rStyle w:val="cs5e98e9305"/>
          <w:lang w:val="uk-UA"/>
        </w:rPr>
        <w:t>Services</w:t>
      </w:r>
      <w:proofErr w:type="spellEnd"/>
      <w:r w:rsidR="003F0781" w:rsidRPr="007B634E">
        <w:rPr>
          <w:rStyle w:val="cs5e98e9305"/>
          <w:lang w:val="uk-UA"/>
        </w:rPr>
        <w:t xml:space="preserve">, USA, </w:t>
      </w:r>
      <w:proofErr w:type="spellStart"/>
      <w:r w:rsidR="003F0781" w:rsidRPr="007B634E">
        <w:rPr>
          <w:rStyle w:val="cs5e98e9305"/>
          <w:lang w:val="uk-UA"/>
        </w:rPr>
        <w:t>Catalent</w:t>
      </w:r>
      <w:proofErr w:type="spellEnd"/>
      <w:r w:rsidR="003F0781" w:rsidRPr="007B634E">
        <w:rPr>
          <w:rStyle w:val="cs5e98e9305"/>
          <w:lang w:val="uk-UA"/>
        </w:rPr>
        <w:t xml:space="preserve"> </w:t>
      </w:r>
      <w:proofErr w:type="spellStart"/>
      <w:r w:rsidR="003F0781" w:rsidRPr="007B634E">
        <w:rPr>
          <w:rStyle w:val="cs5e98e9305"/>
          <w:lang w:val="uk-UA"/>
        </w:rPr>
        <w:t>Pharma</w:t>
      </w:r>
      <w:proofErr w:type="spellEnd"/>
      <w:r w:rsidR="003F0781" w:rsidRPr="007B634E">
        <w:rPr>
          <w:rStyle w:val="cs5e98e9305"/>
          <w:lang w:val="uk-UA"/>
        </w:rPr>
        <w:t xml:space="preserve"> Solutions, LLC, USA, </w:t>
      </w:r>
      <w:proofErr w:type="spellStart"/>
      <w:r w:rsidR="003F0781" w:rsidRPr="007B634E">
        <w:rPr>
          <w:rStyle w:val="cs5e98e9305"/>
          <w:lang w:val="uk-UA"/>
        </w:rPr>
        <w:t>Shanghai</w:t>
      </w:r>
      <w:proofErr w:type="spellEnd"/>
      <w:r w:rsidR="003F0781" w:rsidRPr="007B634E">
        <w:rPr>
          <w:rStyle w:val="cs5e98e9305"/>
          <w:lang w:val="uk-UA"/>
        </w:rPr>
        <w:t xml:space="preserve"> STA </w:t>
      </w:r>
      <w:proofErr w:type="spellStart"/>
      <w:r w:rsidR="003F0781" w:rsidRPr="007B634E">
        <w:rPr>
          <w:rStyle w:val="cs5e98e9305"/>
          <w:lang w:val="uk-UA"/>
        </w:rPr>
        <w:t>Pharmaceutical</w:t>
      </w:r>
      <w:proofErr w:type="spellEnd"/>
      <w:r w:rsidR="003F0781" w:rsidRPr="007B634E">
        <w:rPr>
          <w:rStyle w:val="cs5e98e9305"/>
          <w:lang w:val="uk-UA"/>
        </w:rPr>
        <w:t xml:space="preserve"> </w:t>
      </w:r>
      <w:proofErr w:type="spellStart"/>
      <w:r w:rsidR="003F0781" w:rsidRPr="007B634E">
        <w:rPr>
          <w:rStyle w:val="cs5e98e9305"/>
          <w:lang w:val="uk-UA"/>
        </w:rPr>
        <w:t>Product</w:t>
      </w:r>
      <w:proofErr w:type="spellEnd"/>
      <w:r w:rsidR="003F0781" w:rsidRPr="007B634E">
        <w:rPr>
          <w:rStyle w:val="cs5e98e9305"/>
          <w:lang w:val="uk-UA"/>
        </w:rPr>
        <w:t xml:space="preserve"> </w:t>
      </w:r>
      <w:proofErr w:type="spellStart"/>
      <w:r w:rsidR="003F0781" w:rsidRPr="007B634E">
        <w:rPr>
          <w:rStyle w:val="cs5e98e9305"/>
          <w:lang w:val="uk-UA"/>
        </w:rPr>
        <w:t>Co</w:t>
      </w:r>
      <w:proofErr w:type="spellEnd"/>
      <w:r w:rsidR="003F0781" w:rsidRPr="007B634E">
        <w:rPr>
          <w:rStyle w:val="cs5e98e9305"/>
          <w:lang w:val="uk-UA"/>
        </w:rPr>
        <w:t xml:space="preserve">., </w:t>
      </w:r>
      <w:proofErr w:type="spellStart"/>
      <w:r w:rsidR="003F0781" w:rsidRPr="007B634E">
        <w:rPr>
          <w:rStyle w:val="cs5e98e9305"/>
          <w:lang w:val="uk-UA"/>
        </w:rPr>
        <w:t>Ltd</w:t>
      </w:r>
      <w:proofErr w:type="spellEnd"/>
      <w:r w:rsidR="003F0781" w:rsidRPr="007B634E">
        <w:rPr>
          <w:rStyle w:val="cs5e98e9305"/>
          <w:lang w:val="uk-UA"/>
        </w:rPr>
        <w:t xml:space="preserve">, </w:t>
      </w:r>
      <w:proofErr w:type="spellStart"/>
      <w:r w:rsidR="003F0781" w:rsidRPr="007B634E">
        <w:rPr>
          <w:rStyle w:val="cs5e98e9305"/>
          <w:lang w:val="uk-UA"/>
        </w:rPr>
        <w:t>China</w:t>
      </w:r>
      <w:proofErr w:type="spellEnd"/>
      <w:r w:rsidR="003F0781" w:rsidRPr="007B634E">
        <w:rPr>
          <w:rStyle w:val="cs5e98e9305"/>
          <w:lang w:val="uk-UA"/>
        </w:rPr>
        <w:t xml:space="preserve">, </w:t>
      </w:r>
      <w:proofErr w:type="spellStart"/>
      <w:r w:rsidR="003F0781" w:rsidRPr="007B634E">
        <w:rPr>
          <w:rStyle w:val="cs5e98e9305"/>
          <w:lang w:val="uk-UA"/>
        </w:rPr>
        <w:t>Catalent</w:t>
      </w:r>
      <w:proofErr w:type="spellEnd"/>
      <w:r w:rsidR="003F0781" w:rsidRPr="007B634E">
        <w:rPr>
          <w:rStyle w:val="cs5e98e9305"/>
          <w:lang w:val="uk-UA"/>
        </w:rPr>
        <w:t xml:space="preserve"> CTS </w:t>
      </w:r>
      <w:proofErr w:type="spellStart"/>
      <w:r w:rsidR="003F0781" w:rsidRPr="007B634E">
        <w:rPr>
          <w:rStyle w:val="cs5e98e9305"/>
          <w:lang w:val="uk-UA"/>
        </w:rPr>
        <w:t>Edinburgh</w:t>
      </w:r>
      <w:proofErr w:type="spellEnd"/>
      <w:r w:rsidR="003F0781" w:rsidRPr="007B634E">
        <w:rPr>
          <w:rStyle w:val="cs5e98e9305"/>
          <w:lang w:val="uk-UA"/>
        </w:rPr>
        <w:t xml:space="preserve"> </w:t>
      </w:r>
      <w:proofErr w:type="spellStart"/>
      <w:r w:rsidR="003F0781" w:rsidRPr="007B634E">
        <w:rPr>
          <w:rStyle w:val="cs5e98e9305"/>
          <w:lang w:val="uk-UA"/>
        </w:rPr>
        <w:t>Limited</w:t>
      </w:r>
      <w:proofErr w:type="spellEnd"/>
      <w:r w:rsidR="003F0781" w:rsidRPr="007B634E">
        <w:rPr>
          <w:rStyle w:val="cs5e98e9305"/>
          <w:lang w:val="uk-UA"/>
        </w:rPr>
        <w:t xml:space="preserve">, UK, та </w:t>
      </w:r>
      <w:proofErr w:type="spellStart"/>
      <w:r w:rsidR="003F0781" w:rsidRPr="007B634E">
        <w:rPr>
          <w:rStyle w:val="cs5e98e9305"/>
          <w:lang w:val="uk-UA"/>
        </w:rPr>
        <w:t>Catalent</w:t>
      </w:r>
      <w:proofErr w:type="spellEnd"/>
      <w:r w:rsidR="003F0781" w:rsidRPr="007B634E">
        <w:rPr>
          <w:rStyle w:val="cs5e98e9305"/>
          <w:lang w:val="uk-UA"/>
        </w:rPr>
        <w:t xml:space="preserve"> (</w:t>
      </w:r>
      <w:proofErr w:type="spellStart"/>
      <w:r w:rsidR="003F0781" w:rsidRPr="007B634E">
        <w:rPr>
          <w:rStyle w:val="cs5e98e9305"/>
          <w:lang w:val="uk-UA"/>
        </w:rPr>
        <w:t>Shanghai</w:t>
      </w:r>
      <w:proofErr w:type="spellEnd"/>
      <w:r w:rsidR="003F0781" w:rsidRPr="007B634E">
        <w:rPr>
          <w:rStyle w:val="cs5e98e9305"/>
          <w:lang w:val="uk-UA"/>
        </w:rPr>
        <w:t xml:space="preserve">) </w:t>
      </w:r>
      <w:proofErr w:type="spellStart"/>
      <w:r w:rsidR="003F0781" w:rsidRPr="007B634E">
        <w:rPr>
          <w:rStyle w:val="cs5e98e9305"/>
          <w:lang w:val="uk-UA"/>
        </w:rPr>
        <w:t>Clinical</w:t>
      </w:r>
      <w:proofErr w:type="spellEnd"/>
      <w:r w:rsidR="003F0781" w:rsidRPr="007B634E">
        <w:rPr>
          <w:rStyle w:val="cs5e98e9305"/>
          <w:lang w:val="uk-UA"/>
        </w:rPr>
        <w:t xml:space="preserve"> </w:t>
      </w:r>
      <w:proofErr w:type="spellStart"/>
      <w:r w:rsidR="003F0781" w:rsidRPr="007B634E">
        <w:rPr>
          <w:rStyle w:val="cs5e98e9305"/>
          <w:lang w:val="uk-UA"/>
        </w:rPr>
        <w:t>Trials</w:t>
      </w:r>
      <w:proofErr w:type="spellEnd"/>
      <w:r w:rsidR="003F0781" w:rsidRPr="007B634E">
        <w:rPr>
          <w:rStyle w:val="cs5e98e9305"/>
          <w:lang w:val="uk-UA"/>
        </w:rPr>
        <w:t xml:space="preserve"> </w:t>
      </w:r>
      <w:proofErr w:type="spellStart"/>
      <w:r w:rsidR="003F0781" w:rsidRPr="007B634E">
        <w:rPr>
          <w:rStyle w:val="cs5e98e9305"/>
          <w:lang w:val="uk-UA"/>
        </w:rPr>
        <w:t>Supplies</w:t>
      </w:r>
      <w:proofErr w:type="spellEnd"/>
      <w:r w:rsidR="003F0781" w:rsidRPr="007B634E">
        <w:rPr>
          <w:rStyle w:val="cs5e98e9305"/>
          <w:lang w:val="uk-UA"/>
        </w:rPr>
        <w:t xml:space="preserve"> </w:t>
      </w:r>
      <w:proofErr w:type="spellStart"/>
      <w:r w:rsidR="003F0781" w:rsidRPr="007B634E">
        <w:rPr>
          <w:rStyle w:val="cs5e98e9305"/>
          <w:lang w:val="uk-UA"/>
        </w:rPr>
        <w:t>Co</w:t>
      </w:r>
      <w:proofErr w:type="spellEnd"/>
      <w:r w:rsidR="003F0781" w:rsidRPr="007B634E">
        <w:rPr>
          <w:rStyle w:val="cs5e98e9305"/>
          <w:lang w:val="uk-UA"/>
        </w:rPr>
        <w:t xml:space="preserve">., LTD, </w:t>
      </w:r>
      <w:proofErr w:type="spellStart"/>
      <w:r w:rsidR="003F0781" w:rsidRPr="007B634E">
        <w:rPr>
          <w:rStyle w:val="cs5e98e9305"/>
          <w:lang w:val="uk-UA"/>
        </w:rPr>
        <w:t>China</w:t>
      </w:r>
      <w:proofErr w:type="spellEnd"/>
      <w:r w:rsidR="003F0781" w:rsidRPr="007B634E">
        <w:rPr>
          <w:rStyle w:val="csa16174ba5"/>
          <w:lang w:val="uk-UA"/>
        </w:rPr>
        <w:t xml:space="preserve"> до протоколу клінічного дослідження «LIBRETTO 432: Плацебо-контрольоване подвійне сліпе </w:t>
      </w:r>
      <w:proofErr w:type="spellStart"/>
      <w:r w:rsidR="003F0781" w:rsidRPr="007B634E">
        <w:rPr>
          <w:rStyle w:val="csa16174ba5"/>
          <w:lang w:val="uk-UA"/>
        </w:rPr>
        <w:t>рандомізоване</w:t>
      </w:r>
      <w:proofErr w:type="spellEnd"/>
      <w:r w:rsidR="003F0781" w:rsidRPr="007B634E">
        <w:rPr>
          <w:rStyle w:val="csa16174ba5"/>
          <w:lang w:val="uk-UA"/>
        </w:rPr>
        <w:t xml:space="preserve"> дослідження 3 фази для оцінки </w:t>
      </w:r>
      <w:proofErr w:type="spellStart"/>
      <w:r w:rsidR="003F0781" w:rsidRPr="007B634E">
        <w:rPr>
          <w:rStyle w:val="csa16174ba5"/>
          <w:lang w:val="uk-UA"/>
        </w:rPr>
        <w:t>ад’ювантної</w:t>
      </w:r>
      <w:proofErr w:type="spellEnd"/>
      <w:r w:rsidR="003F0781" w:rsidRPr="007B634E">
        <w:rPr>
          <w:rStyle w:val="csa16174ba5"/>
          <w:lang w:val="uk-UA"/>
        </w:rPr>
        <w:t xml:space="preserve"> терапії </w:t>
      </w:r>
      <w:proofErr w:type="spellStart"/>
      <w:r w:rsidR="003F0781" w:rsidRPr="007B634E">
        <w:rPr>
          <w:rStyle w:val="cs5e98e9305"/>
          <w:lang w:val="uk-UA"/>
        </w:rPr>
        <w:t>селперкатинібом</w:t>
      </w:r>
      <w:proofErr w:type="spellEnd"/>
      <w:r w:rsidR="003F0781" w:rsidRPr="007B634E">
        <w:rPr>
          <w:rStyle w:val="csa16174ba5"/>
          <w:lang w:val="uk-UA"/>
        </w:rPr>
        <w:t xml:space="preserve"> після радикальної </w:t>
      </w:r>
      <w:proofErr w:type="spellStart"/>
      <w:r w:rsidR="003F0781" w:rsidRPr="007B634E">
        <w:rPr>
          <w:rStyle w:val="csa16174ba5"/>
          <w:lang w:val="uk-UA"/>
        </w:rPr>
        <w:t>локорегіонарної</w:t>
      </w:r>
      <w:proofErr w:type="spellEnd"/>
      <w:r w:rsidR="003F0781" w:rsidRPr="007B634E">
        <w:rPr>
          <w:rStyle w:val="csa16174ba5"/>
          <w:lang w:val="uk-UA"/>
        </w:rPr>
        <w:t xml:space="preserve"> терапії у пацієнтів з недрібноклітинним раком легені стадії IB–IIIA з наявністю гібридного гена RET», код дослідження </w:t>
      </w:r>
      <w:r w:rsidR="003F0781" w:rsidRPr="007B634E">
        <w:rPr>
          <w:rStyle w:val="cs5e98e9305"/>
          <w:lang w:val="uk-UA"/>
        </w:rPr>
        <w:t>J2G-MC-JZJX</w:t>
      </w:r>
      <w:r w:rsidR="003F0781" w:rsidRPr="007B634E">
        <w:rPr>
          <w:rStyle w:val="csa16174ba5"/>
          <w:lang w:val="uk-UA"/>
        </w:rPr>
        <w:t xml:space="preserve">, версія з поправкою (h) від 17 серпня 2023 року; спонсор - Елі Ліллі </w:t>
      </w:r>
      <w:proofErr w:type="spellStart"/>
      <w:r w:rsidR="003F0781" w:rsidRPr="007B634E">
        <w:rPr>
          <w:rStyle w:val="csa16174ba5"/>
          <w:lang w:val="uk-UA"/>
        </w:rPr>
        <w:t>енд</w:t>
      </w:r>
      <w:proofErr w:type="spellEnd"/>
      <w:r w:rsidR="003F0781" w:rsidRPr="007B634E">
        <w:rPr>
          <w:rStyle w:val="csa16174ba5"/>
          <w:lang w:val="uk-UA"/>
        </w:rPr>
        <w:t xml:space="preserve"> </w:t>
      </w:r>
      <w:proofErr w:type="spellStart"/>
      <w:r w:rsidR="003F0781" w:rsidRPr="007B634E">
        <w:rPr>
          <w:rStyle w:val="csa16174ba5"/>
          <w:lang w:val="uk-UA"/>
        </w:rPr>
        <w:t>Компані</w:t>
      </w:r>
      <w:proofErr w:type="spellEnd"/>
      <w:r w:rsidR="003F0781" w:rsidRPr="007B634E">
        <w:rPr>
          <w:rStyle w:val="csa16174ba5"/>
          <w:lang w:val="uk-UA"/>
        </w:rPr>
        <w:t xml:space="preserve">, США / </w:t>
      </w:r>
      <w:proofErr w:type="spellStart"/>
      <w:r w:rsidR="003F0781" w:rsidRPr="007B634E">
        <w:rPr>
          <w:rStyle w:val="csa16174ba5"/>
          <w:lang w:val="uk-UA"/>
        </w:rPr>
        <w:t>Eli</w:t>
      </w:r>
      <w:proofErr w:type="spellEnd"/>
      <w:r w:rsidR="003F0781" w:rsidRPr="007B634E">
        <w:rPr>
          <w:rStyle w:val="csa16174ba5"/>
          <w:lang w:val="uk-UA"/>
        </w:rPr>
        <w:t xml:space="preserve"> </w:t>
      </w:r>
      <w:proofErr w:type="spellStart"/>
      <w:r w:rsidR="003F0781" w:rsidRPr="007B634E">
        <w:rPr>
          <w:rStyle w:val="csa16174ba5"/>
          <w:lang w:val="uk-UA"/>
        </w:rPr>
        <w:t>Lilly</w:t>
      </w:r>
      <w:proofErr w:type="spellEnd"/>
      <w:r w:rsidR="003F0781" w:rsidRPr="007B634E">
        <w:rPr>
          <w:rStyle w:val="csa16174ba5"/>
          <w:lang w:val="uk-UA"/>
        </w:rPr>
        <w:t xml:space="preserve"> </w:t>
      </w:r>
      <w:proofErr w:type="spellStart"/>
      <w:r w:rsidR="003F0781" w:rsidRPr="007B634E">
        <w:rPr>
          <w:rStyle w:val="csa16174ba5"/>
          <w:lang w:val="uk-UA"/>
        </w:rPr>
        <w:t>and</w:t>
      </w:r>
      <w:proofErr w:type="spellEnd"/>
      <w:r w:rsidR="003F0781" w:rsidRPr="007B634E">
        <w:rPr>
          <w:rStyle w:val="csa16174ba5"/>
          <w:lang w:val="uk-UA"/>
        </w:rPr>
        <w:t xml:space="preserve"> </w:t>
      </w:r>
      <w:proofErr w:type="spellStart"/>
      <w:r w:rsidR="003F0781" w:rsidRPr="007B634E">
        <w:rPr>
          <w:rStyle w:val="csa16174ba5"/>
          <w:lang w:val="uk-UA"/>
        </w:rPr>
        <w:t>Company</w:t>
      </w:r>
      <w:proofErr w:type="spellEnd"/>
      <w:r w:rsidR="003F0781" w:rsidRPr="007B634E">
        <w:rPr>
          <w:rStyle w:val="csa16174ba5"/>
          <w:lang w:val="uk-UA"/>
        </w:rPr>
        <w:t>, USA</w:t>
      </w:r>
      <w:r w:rsidRPr="007B634E">
        <w:rPr>
          <w:rFonts w:ascii="Arial" w:hAnsi="Arial" w:cs="Arial"/>
          <w:sz w:val="20"/>
          <w:szCs w:val="20"/>
          <w:lang w:val="uk-UA"/>
        </w:rPr>
        <w:cr/>
        <w:t>Заявник</w:t>
      </w:r>
      <w:r w:rsidR="003F0781" w:rsidRPr="007B634E">
        <w:rPr>
          <w:rFonts w:ascii="Arial" w:hAnsi="Arial" w:cs="Arial"/>
          <w:sz w:val="20"/>
          <w:szCs w:val="20"/>
          <w:lang w:val="uk-UA"/>
        </w:rPr>
        <w:t xml:space="preserve"> - «Елі Ліллі </w:t>
      </w:r>
      <w:proofErr w:type="spellStart"/>
      <w:r w:rsidR="003F0781" w:rsidRPr="007B634E">
        <w:rPr>
          <w:rFonts w:ascii="Arial" w:hAnsi="Arial" w:cs="Arial"/>
          <w:sz w:val="20"/>
          <w:szCs w:val="20"/>
          <w:lang w:val="uk-UA"/>
        </w:rPr>
        <w:t>Восток</w:t>
      </w:r>
      <w:proofErr w:type="spellEnd"/>
      <w:r w:rsidR="003F0781" w:rsidRPr="007B634E">
        <w:rPr>
          <w:rFonts w:ascii="Arial" w:hAnsi="Arial" w:cs="Arial"/>
          <w:sz w:val="20"/>
          <w:szCs w:val="20"/>
          <w:lang w:val="uk-UA"/>
        </w:rPr>
        <w:t xml:space="preserve"> СА», Швейцарія </w:t>
      </w:r>
    </w:p>
    <w:p w:rsidR="00512D72" w:rsidRPr="007B634E" w:rsidRDefault="00512D72" w:rsidP="007B634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50275" w:rsidRPr="007B634E" w:rsidRDefault="00F50275" w:rsidP="007B634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50275" w:rsidRPr="007B634E" w:rsidRDefault="00512D72" w:rsidP="007B634E">
      <w:pPr>
        <w:jc w:val="both"/>
        <w:rPr>
          <w:rFonts w:ascii="Arial" w:hAnsi="Arial" w:cs="Arial"/>
          <w:sz w:val="20"/>
          <w:szCs w:val="20"/>
          <w:lang w:val="uk-UA"/>
        </w:rPr>
      </w:pPr>
      <w:r w:rsidRPr="007B634E">
        <w:rPr>
          <w:rStyle w:val="cs80d9435b6"/>
          <w:rFonts w:ascii="Arial" w:hAnsi="Arial" w:cs="Arial"/>
          <w:b/>
          <w:sz w:val="20"/>
          <w:szCs w:val="20"/>
          <w:lang w:val="uk-UA"/>
        </w:rPr>
        <w:t xml:space="preserve">6. </w:t>
      </w:r>
      <w:r w:rsidR="003F0781" w:rsidRPr="007B634E">
        <w:rPr>
          <w:rStyle w:val="cs5e98e9306"/>
          <w:lang w:val="uk-UA"/>
        </w:rPr>
        <w:t xml:space="preserve">Подовження терміну зберігання препарату </w:t>
      </w:r>
      <w:proofErr w:type="spellStart"/>
      <w:r w:rsidR="003F0781" w:rsidRPr="007B634E">
        <w:rPr>
          <w:rStyle w:val="cs5e98e9306"/>
          <w:lang w:val="uk-UA"/>
        </w:rPr>
        <w:t>Фінеренон</w:t>
      </w:r>
      <w:proofErr w:type="spellEnd"/>
      <w:r w:rsidR="003F0781" w:rsidRPr="007B634E">
        <w:rPr>
          <w:rStyle w:val="cs5e98e9306"/>
          <w:lang w:val="uk-UA"/>
        </w:rPr>
        <w:t xml:space="preserve"> (</w:t>
      </w:r>
      <w:proofErr w:type="spellStart"/>
      <w:r w:rsidR="003F0781" w:rsidRPr="007B634E">
        <w:rPr>
          <w:rStyle w:val="cs5e98e9306"/>
          <w:lang w:val="uk-UA"/>
        </w:rPr>
        <w:t>Finerenone</w:t>
      </w:r>
      <w:proofErr w:type="spellEnd"/>
      <w:r w:rsidR="003F0781" w:rsidRPr="007B634E">
        <w:rPr>
          <w:rStyle w:val="cs5e98e9306"/>
          <w:lang w:val="uk-UA"/>
        </w:rPr>
        <w:t>/BAY 94-8862) з 36 до 60 місяців; Оновлений розділ (Якість) Досьє досліджуваного лікарського засобу BAY 94-8862 (</w:t>
      </w:r>
      <w:proofErr w:type="spellStart"/>
      <w:r w:rsidR="003F0781" w:rsidRPr="007B634E">
        <w:rPr>
          <w:rStyle w:val="cs5e98e9306"/>
          <w:lang w:val="uk-UA"/>
        </w:rPr>
        <w:t>Фінеренон</w:t>
      </w:r>
      <w:proofErr w:type="spellEnd"/>
      <w:r w:rsidR="003F0781" w:rsidRPr="007B634E">
        <w:rPr>
          <w:rStyle w:val="cs5e98e9306"/>
          <w:lang w:val="uk-UA"/>
        </w:rPr>
        <w:t xml:space="preserve">) IMPD </w:t>
      </w:r>
      <w:proofErr w:type="spellStart"/>
      <w:r w:rsidR="003F0781" w:rsidRPr="007B634E">
        <w:rPr>
          <w:rStyle w:val="cs5e98e9306"/>
          <w:lang w:val="uk-UA"/>
        </w:rPr>
        <w:t>Quality</w:t>
      </w:r>
      <w:proofErr w:type="spellEnd"/>
      <w:r w:rsidR="003F0781" w:rsidRPr="007B634E">
        <w:rPr>
          <w:rStyle w:val="cs5e98e9306"/>
          <w:lang w:val="uk-UA"/>
        </w:rPr>
        <w:t xml:space="preserve"> версія 04 від 01 листопада 2023 року</w:t>
      </w:r>
      <w:r w:rsidR="003F0781" w:rsidRPr="007B634E">
        <w:rPr>
          <w:rStyle w:val="csa16174ba6"/>
          <w:lang w:val="uk-UA"/>
        </w:rPr>
        <w:t xml:space="preserve"> до протоколу клінічного дослідження «</w:t>
      </w:r>
      <w:proofErr w:type="spellStart"/>
      <w:r w:rsidR="003F0781" w:rsidRPr="007B634E">
        <w:rPr>
          <w:rStyle w:val="csa16174ba6"/>
          <w:lang w:val="uk-UA"/>
        </w:rPr>
        <w:t>Багатоцентрове</w:t>
      </w:r>
      <w:proofErr w:type="spellEnd"/>
      <w:r w:rsidR="003F0781" w:rsidRPr="007B634E">
        <w:rPr>
          <w:rStyle w:val="csa16174ba6"/>
          <w:lang w:val="uk-UA"/>
        </w:rPr>
        <w:t xml:space="preserve">, </w:t>
      </w:r>
      <w:proofErr w:type="spellStart"/>
      <w:r w:rsidR="003F0781" w:rsidRPr="007B634E">
        <w:rPr>
          <w:rStyle w:val="csa16174ba6"/>
          <w:lang w:val="uk-UA"/>
        </w:rPr>
        <w:t>рандомізоване</w:t>
      </w:r>
      <w:proofErr w:type="spellEnd"/>
      <w:r w:rsidR="003F0781" w:rsidRPr="007B634E">
        <w:rPr>
          <w:rStyle w:val="csa16174ba6"/>
          <w:lang w:val="uk-UA"/>
        </w:rPr>
        <w:t xml:space="preserve">, подвійне-сліпе в паралельних групах, плацебо-контрольоване дослідження для оцінки ефективності та безпечності </w:t>
      </w:r>
      <w:proofErr w:type="spellStart"/>
      <w:r w:rsidR="003F0781" w:rsidRPr="007B634E">
        <w:rPr>
          <w:rStyle w:val="cs5e98e9306"/>
          <w:lang w:val="uk-UA"/>
        </w:rPr>
        <w:t>фінеренону</w:t>
      </w:r>
      <w:proofErr w:type="spellEnd"/>
      <w:r w:rsidR="003F0781" w:rsidRPr="007B634E">
        <w:rPr>
          <w:rStyle w:val="csa16174ba6"/>
          <w:lang w:val="uk-UA"/>
        </w:rPr>
        <w:t xml:space="preserve"> при захворюванні та смертності пацієнтів з серцевою недостатністю (NYHA клас II-IV) та фракцією викиду лівого шлуночка ≥40% (ФВЛШ ≥40%)», код дослідження </w:t>
      </w:r>
      <w:proofErr w:type="spellStart"/>
      <w:r w:rsidR="003F0781" w:rsidRPr="007B634E">
        <w:rPr>
          <w:rStyle w:val="cs5e98e9306"/>
          <w:lang w:val="uk-UA"/>
        </w:rPr>
        <w:t>No</w:t>
      </w:r>
      <w:proofErr w:type="spellEnd"/>
      <w:r w:rsidR="003F0781" w:rsidRPr="007B634E">
        <w:rPr>
          <w:rStyle w:val="cs5e98e9306"/>
          <w:lang w:val="uk-UA"/>
        </w:rPr>
        <w:t>. BAY 94-8862 (</w:t>
      </w:r>
      <w:proofErr w:type="spellStart"/>
      <w:r w:rsidR="003F0781" w:rsidRPr="007B634E">
        <w:rPr>
          <w:rStyle w:val="cs5e98e9306"/>
          <w:lang w:val="uk-UA"/>
        </w:rPr>
        <w:t>finerenone</w:t>
      </w:r>
      <w:proofErr w:type="spellEnd"/>
      <w:r w:rsidR="003F0781" w:rsidRPr="007B634E">
        <w:rPr>
          <w:rStyle w:val="cs5e98e9306"/>
          <w:lang w:val="uk-UA"/>
        </w:rPr>
        <w:t>) / 20103</w:t>
      </w:r>
      <w:r w:rsidR="003F0781" w:rsidRPr="007B634E">
        <w:rPr>
          <w:rStyle w:val="csa16174ba6"/>
          <w:lang w:val="uk-UA"/>
        </w:rPr>
        <w:t>, версія 3.0 з інтегрованою поправкою 2 від 16 травня 2022 року. Локальна поправка до протоколу (Аргентина, Бразилія, Колумбія, Мексика, Росія, Україна) BAY 94-8862 (</w:t>
      </w:r>
      <w:proofErr w:type="spellStart"/>
      <w:r w:rsidR="003F0781" w:rsidRPr="007B634E">
        <w:rPr>
          <w:rStyle w:val="csa16174ba6"/>
          <w:lang w:val="uk-UA"/>
        </w:rPr>
        <w:t>фінеренон</w:t>
      </w:r>
      <w:proofErr w:type="spellEnd"/>
      <w:r w:rsidR="003F0781" w:rsidRPr="007B634E">
        <w:rPr>
          <w:rStyle w:val="csa16174ba6"/>
          <w:lang w:val="uk-UA"/>
        </w:rPr>
        <w:t>) / 20103 від 26 жовтня 2022; спонсор - Байєр АГ, Німеччина</w:t>
      </w:r>
      <w:r w:rsidRPr="007B634E">
        <w:rPr>
          <w:rFonts w:ascii="Arial" w:hAnsi="Arial" w:cs="Arial"/>
          <w:sz w:val="20"/>
          <w:szCs w:val="20"/>
          <w:lang w:val="uk-UA"/>
        </w:rPr>
        <w:cr/>
        <w:t>Заявник</w:t>
      </w:r>
      <w:r w:rsidR="003F0781" w:rsidRPr="007B634E">
        <w:rPr>
          <w:rFonts w:ascii="Arial" w:hAnsi="Arial" w:cs="Arial"/>
          <w:sz w:val="20"/>
          <w:szCs w:val="20"/>
          <w:lang w:val="uk-UA"/>
        </w:rPr>
        <w:t xml:space="preserve"> - ТОВ «Байєр», Україна</w:t>
      </w:r>
    </w:p>
    <w:p w:rsidR="00512D72" w:rsidRPr="007B634E" w:rsidRDefault="00512D72" w:rsidP="007B634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50275" w:rsidRPr="007B634E" w:rsidRDefault="00F50275" w:rsidP="007B634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512D72" w:rsidRPr="007B634E" w:rsidRDefault="00512D72" w:rsidP="007B634E">
      <w:pPr>
        <w:rPr>
          <w:rFonts w:ascii="Arial" w:hAnsi="Arial" w:cs="Arial"/>
          <w:sz w:val="20"/>
          <w:lang w:val="uk-UA"/>
        </w:rPr>
      </w:pPr>
      <w:r w:rsidRPr="007B634E">
        <w:rPr>
          <w:rStyle w:val="cs80d9435b7"/>
          <w:rFonts w:ascii="Arial" w:hAnsi="Arial" w:cs="Arial"/>
          <w:b/>
          <w:sz w:val="20"/>
          <w:szCs w:val="20"/>
          <w:lang w:val="uk-UA"/>
        </w:rPr>
        <w:t xml:space="preserve">7. </w:t>
      </w:r>
      <w:r w:rsidR="003F0781" w:rsidRPr="007B634E">
        <w:rPr>
          <w:rStyle w:val="cs5e98e9307"/>
          <w:lang w:val="uk-UA"/>
        </w:rPr>
        <w:t>Зміна назви місця проведення клінічного випробування</w:t>
      </w:r>
      <w:r w:rsidR="003F0781" w:rsidRPr="007B634E">
        <w:rPr>
          <w:rStyle w:val="csa16174ba7"/>
          <w:lang w:val="uk-UA"/>
        </w:rPr>
        <w:t xml:space="preserve"> до протоколу клінічного випробування «Дослідження впливу </w:t>
      </w:r>
      <w:proofErr w:type="spellStart"/>
      <w:r w:rsidR="003F0781" w:rsidRPr="007B634E">
        <w:rPr>
          <w:rStyle w:val="cs5e98e9307"/>
          <w:lang w:val="uk-UA"/>
        </w:rPr>
        <w:t>семаглутиду</w:t>
      </w:r>
      <w:proofErr w:type="spellEnd"/>
      <w:r w:rsidR="003F0781" w:rsidRPr="007B634E">
        <w:rPr>
          <w:rStyle w:val="csa16174ba7"/>
          <w:lang w:val="uk-UA"/>
        </w:rPr>
        <w:t xml:space="preserve"> на серцево-судинні ускладнення у пацієнтів з цукровим діабетом 2-го типу (SOUL)», код дослідження </w:t>
      </w:r>
      <w:r w:rsidR="003F0781" w:rsidRPr="007B634E">
        <w:rPr>
          <w:rStyle w:val="cs5e98e9307"/>
          <w:lang w:val="uk-UA"/>
        </w:rPr>
        <w:t>EX9924-4473</w:t>
      </w:r>
      <w:r w:rsidR="003F0781" w:rsidRPr="007B634E">
        <w:rPr>
          <w:rStyle w:val="csa16174ba7"/>
          <w:lang w:val="uk-UA"/>
        </w:rPr>
        <w:t>, фінальна версія</w:t>
      </w:r>
      <w:r w:rsidR="000F468D">
        <w:rPr>
          <w:rStyle w:val="csa16174ba7"/>
          <w:lang w:val="uk-UA"/>
        </w:rPr>
        <w:t xml:space="preserve"> 3.0, від 17 листопада 2020 р.; с</w:t>
      </w:r>
      <w:r w:rsidR="003F0781" w:rsidRPr="007B634E">
        <w:rPr>
          <w:rStyle w:val="csa16174ba7"/>
          <w:lang w:val="uk-UA"/>
        </w:rPr>
        <w:t xml:space="preserve">понсор - </w:t>
      </w:r>
      <w:proofErr w:type="spellStart"/>
      <w:r w:rsidR="003F0781" w:rsidRPr="007B634E">
        <w:rPr>
          <w:rStyle w:val="csa16174ba7"/>
          <w:lang w:val="uk-UA"/>
        </w:rPr>
        <w:t>Novo</w:t>
      </w:r>
      <w:proofErr w:type="spellEnd"/>
      <w:r w:rsidR="003F0781" w:rsidRPr="007B634E">
        <w:rPr>
          <w:rStyle w:val="csa16174ba7"/>
          <w:lang w:val="uk-UA"/>
        </w:rPr>
        <w:t xml:space="preserve"> </w:t>
      </w:r>
      <w:proofErr w:type="spellStart"/>
      <w:r w:rsidR="003F0781" w:rsidRPr="007B634E">
        <w:rPr>
          <w:rStyle w:val="csa16174ba7"/>
          <w:lang w:val="uk-UA"/>
        </w:rPr>
        <w:t>Nordisk</w:t>
      </w:r>
      <w:proofErr w:type="spellEnd"/>
      <w:r w:rsidR="003F0781" w:rsidRPr="007B634E">
        <w:rPr>
          <w:rStyle w:val="csa16174ba7"/>
          <w:lang w:val="uk-UA"/>
        </w:rPr>
        <w:t xml:space="preserve"> A/S, </w:t>
      </w:r>
      <w:proofErr w:type="spellStart"/>
      <w:r w:rsidR="003F0781" w:rsidRPr="007B634E">
        <w:rPr>
          <w:rStyle w:val="csa16174ba7"/>
          <w:lang w:val="uk-UA"/>
        </w:rPr>
        <w:t>Denmark</w:t>
      </w:r>
      <w:proofErr w:type="spellEnd"/>
      <w:r w:rsidRPr="007B634E">
        <w:rPr>
          <w:rFonts w:ascii="Arial" w:hAnsi="Arial" w:cs="Arial"/>
          <w:sz w:val="20"/>
          <w:szCs w:val="20"/>
          <w:lang w:val="uk-UA"/>
        </w:rPr>
        <w:cr/>
        <w:t>Заявник</w:t>
      </w:r>
      <w:r w:rsidR="003F0781" w:rsidRPr="007B634E">
        <w:rPr>
          <w:rFonts w:ascii="Arial" w:hAnsi="Arial" w:cs="Arial"/>
          <w:sz w:val="20"/>
          <w:szCs w:val="20"/>
          <w:lang w:val="uk-UA"/>
        </w:rPr>
        <w:t xml:space="preserve"> - ТОВ «Ново </w:t>
      </w:r>
      <w:proofErr w:type="spellStart"/>
      <w:r w:rsidR="003F0781" w:rsidRPr="007B634E">
        <w:rPr>
          <w:rFonts w:ascii="Arial" w:hAnsi="Arial" w:cs="Arial"/>
          <w:sz w:val="20"/>
          <w:szCs w:val="20"/>
          <w:lang w:val="uk-UA"/>
        </w:rPr>
        <w:t>Нордіск</w:t>
      </w:r>
      <w:proofErr w:type="spellEnd"/>
      <w:r w:rsidR="003F0781" w:rsidRPr="007B634E"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512D72" w:rsidRPr="007B634E" w:rsidRDefault="00512D72" w:rsidP="007B634E">
      <w:pPr>
        <w:rPr>
          <w:rFonts w:ascii="Arial" w:hAnsi="Arial" w:cs="Arial"/>
          <w:sz w:val="20"/>
          <w:lang w:val="uk-UA"/>
        </w:rPr>
      </w:pPr>
    </w:p>
    <w:tbl>
      <w:tblPr>
        <w:tblW w:w="9589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4"/>
        <w:gridCol w:w="4795"/>
      </w:tblGrid>
      <w:tr w:rsidR="00512D72" w:rsidRPr="007B634E" w:rsidTr="00981E8D">
        <w:trPr>
          <w:trHeight w:val="213"/>
        </w:trPr>
        <w:tc>
          <w:tcPr>
            <w:tcW w:w="47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D72" w:rsidRPr="007B634E" w:rsidRDefault="00512D72" w:rsidP="007B634E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7B634E">
              <w:rPr>
                <w:rStyle w:val="csa16174ba7"/>
                <w:lang w:val="uk-UA"/>
              </w:rPr>
              <w:t>БУЛО</w:t>
            </w:r>
          </w:p>
        </w:tc>
        <w:tc>
          <w:tcPr>
            <w:tcW w:w="4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D72" w:rsidRPr="007B634E" w:rsidRDefault="00512D72" w:rsidP="007B634E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7B634E">
              <w:rPr>
                <w:rStyle w:val="csa16174ba7"/>
                <w:lang w:val="uk-UA"/>
              </w:rPr>
              <w:t>СТАЛО</w:t>
            </w:r>
          </w:p>
        </w:tc>
      </w:tr>
      <w:tr w:rsidR="00512D72" w:rsidRPr="000F468D" w:rsidTr="00981E8D">
        <w:trPr>
          <w:trHeight w:val="213"/>
        </w:trPr>
        <w:tc>
          <w:tcPr>
            <w:tcW w:w="47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D72" w:rsidRPr="007B634E" w:rsidRDefault="00512D72" w:rsidP="007B634E">
            <w:pPr>
              <w:pStyle w:val="cs95e872d0"/>
              <w:rPr>
                <w:rFonts w:ascii="Arial" w:hAnsi="Arial" w:cs="Arial"/>
                <w:sz w:val="20"/>
                <w:lang w:val="uk-UA"/>
              </w:rPr>
            </w:pPr>
            <w:proofErr w:type="spellStart"/>
            <w:r w:rsidRPr="007B634E">
              <w:rPr>
                <w:rStyle w:val="csa16174ba7"/>
                <w:lang w:val="uk-UA"/>
              </w:rPr>
              <w:t>д.м.н</w:t>
            </w:r>
            <w:proofErr w:type="spellEnd"/>
            <w:r w:rsidRPr="007B634E">
              <w:rPr>
                <w:rStyle w:val="csa16174ba7"/>
                <w:lang w:val="uk-UA"/>
              </w:rPr>
              <w:t xml:space="preserve">., проф. </w:t>
            </w:r>
            <w:proofErr w:type="spellStart"/>
            <w:r w:rsidRPr="007B634E">
              <w:rPr>
                <w:rStyle w:val="csa16174ba7"/>
                <w:lang w:val="uk-UA"/>
              </w:rPr>
              <w:t>Пашковська</w:t>
            </w:r>
            <w:proofErr w:type="spellEnd"/>
            <w:r w:rsidRPr="007B634E">
              <w:rPr>
                <w:rStyle w:val="csa16174ba7"/>
                <w:lang w:val="uk-UA"/>
              </w:rPr>
              <w:t xml:space="preserve"> Н.В.</w:t>
            </w:r>
          </w:p>
          <w:p w:rsidR="00512D72" w:rsidRPr="007B634E" w:rsidRDefault="00512D72" w:rsidP="007B634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7B634E">
              <w:rPr>
                <w:rStyle w:val="cs5e98e9307"/>
                <w:lang w:val="uk-UA"/>
              </w:rPr>
              <w:t>Обласна комунальна установа «Чернівецький обласний ендокринологічний центр», поліклінічне відділення</w:t>
            </w:r>
            <w:r w:rsidRPr="007B634E">
              <w:rPr>
                <w:rStyle w:val="csa16174ba7"/>
                <w:lang w:val="uk-UA"/>
              </w:rPr>
              <w:t xml:space="preserve">, </w:t>
            </w:r>
            <w:r w:rsidRPr="007B634E">
              <w:rPr>
                <w:rStyle w:val="cs5e98e9307"/>
                <w:lang w:val="uk-UA"/>
              </w:rPr>
              <w:t xml:space="preserve">Вищий державний навчальний заклад </w:t>
            </w:r>
            <w:r w:rsidRPr="007B634E">
              <w:rPr>
                <w:rStyle w:val="csa16174ba7"/>
                <w:b/>
                <w:lang w:val="uk-UA"/>
              </w:rPr>
              <w:t>України</w:t>
            </w:r>
            <w:r w:rsidRPr="007B634E">
              <w:rPr>
                <w:rStyle w:val="csa16174ba7"/>
                <w:lang w:val="uk-UA"/>
              </w:rPr>
              <w:t xml:space="preserve"> </w:t>
            </w:r>
            <w:r w:rsidRPr="007B634E">
              <w:rPr>
                <w:rStyle w:val="csa16174ba7"/>
                <w:b/>
                <w:lang w:val="uk-UA"/>
              </w:rPr>
              <w:t>«Буковинський державний медичний університет»</w:t>
            </w:r>
            <w:r w:rsidRPr="007B634E">
              <w:rPr>
                <w:rStyle w:val="csa16174ba7"/>
                <w:lang w:val="uk-UA"/>
              </w:rPr>
              <w:t>,</w:t>
            </w:r>
            <w:r w:rsidRPr="007B634E">
              <w:rPr>
                <w:rStyle w:val="csa16174ba7"/>
                <w:b/>
                <w:lang w:val="uk-UA"/>
              </w:rPr>
              <w:t xml:space="preserve"> </w:t>
            </w:r>
            <w:r w:rsidRPr="007B634E">
              <w:rPr>
                <w:rStyle w:val="csa16174ba7"/>
                <w:lang w:val="uk-UA"/>
              </w:rPr>
              <w:t>кафедра клінічної імунології, алергології та ендокринології, м. Чернівці</w:t>
            </w:r>
          </w:p>
        </w:tc>
        <w:tc>
          <w:tcPr>
            <w:tcW w:w="4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D72" w:rsidRPr="007B634E" w:rsidRDefault="00512D72" w:rsidP="007B634E">
            <w:pPr>
              <w:pStyle w:val="cs95e872d0"/>
              <w:rPr>
                <w:rFonts w:ascii="Arial" w:hAnsi="Arial" w:cs="Arial"/>
                <w:sz w:val="20"/>
                <w:lang w:val="uk-UA"/>
              </w:rPr>
            </w:pPr>
            <w:proofErr w:type="spellStart"/>
            <w:r w:rsidRPr="007B634E">
              <w:rPr>
                <w:rStyle w:val="csa16174ba7"/>
                <w:lang w:val="uk-UA"/>
              </w:rPr>
              <w:t>д.м.н</w:t>
            </w:r>
            <w:proofErr w:type="spellEnd"/>
            <w:r w:rsidRPr="007B634E">
              <w:rPr>
                <w:rStyle w:val="csa16174ba7"/>
                <w:lang w:val="uk-UA"/>
              </w:rPr>
              <w:t xml:space="preserve">., проф. </w:t>
            </w:r>
            <w:proofErr w:type="spellStart"/>
            <w:r w:rsidRPr="007B634E">
              <w:rPr>
                <w:rStyle w:val="csa16174ba7"/>
                <w:lang w:val="uk-UA"/>
              </w:rPr>
              <w:t>Пашковська</w:t>
            </w:r>
            <w:proofErr w:type="spellEnd"/>
            <w:r w:rsidRPr="007B634E">
              <w:rPr>
                <w:rStyle w:val="csa16174ba7"/>
                <w:lang w:val="uk-UA"/>
              </w:rPr>
              <w:t xml:space="preserve"> Н.В.</w:t>
            </w:r>
          </w:p>
          <w:p w:rsidR="00512D72" w:rsidRPr="007B634E" w:rsidRDefault="00512D72" w:rsidP="007B634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7B634E">
              <w:rPr>
                <w:rStyle w:val="cs5e98e9307"/>
                <w:lang w:val="uk-UA"/>
              </w:rPr>
              <w:t>Обласне комунальне некомерційне підприємство «Чернівецька обласна клінічна лікарня», ендокринологічне поліклінічне відділення</w:t>
            </w:r>
            <w:r w:rsidRPr="007B634E">
              <w:rPr>
                <w:rStyle w:val="csa16174ba7"/>
                <w:lang w:val="uk-UA"/>
              </w:rPr>
              <w:t xml:space="preserve">, </w:t>
            </w:r>
            <w:r w:rsidRPr="007B634E">
              <w:rPr>
                <w:rStyle w:val="csa16174ba7"/>
                <w:b/>
                <w:lang w:val="uk-UA"/>
              </w:rPr>
              <w:t>Буковинський державний медичний університет</w:t>
            </w:r>
            <w:r w:rsidRPr="007B634E">
              <w:rPr>
                <w:rStyle w:val="csa16174ba7"/>
                <w:lang w:val="uk-UA"/>
              </w:rPr>
              <w:t>, кафедра клінічної імунології, алергології та ендокринології,                м. Чернівці</w:t>
            </w:r>
          </w:p>
        </w:tc>
      </w:tr>
    </w:tbl>
    <w:p w:rsidR="00F50275" w:rsidRPr="007B634E" w:rsidRDefault="00F50275" w:rsidP="007B634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512D72" w:rsidRPr="007B634E" w:rsidRDefault="00512D72" w:rsidP="007B634E">
      <w:pPr>
        <w:jc w:val="both"/>
        <w:rPr>
          <w:rStyle w:val="cs80d9435b8"/>
          <w:rFonts w:ascii="Arial" w:hAnsi="Arial" w:cs="Arial"/>
          <w:b/>
          <w:sz w:val="20"/>
          <w:szCs w:val="20"/>
          <w:lang w:val="uk-UA"/>
        </w:rPr>
      </w:pPr>
    </w:p>
    <w:p w:rsidR="00F50275" w:rsidRPr="007B634E" w:rsidRDefault="00512D72" w:rsidP="007B634E">
      <w:pPr>
        <w:jc w:val="both"/>
        <w:rPr>
          <w:rFonts w:ascii="Arial" w:hAnsi="Arial" w:cs="Arial"/>
          <w:sz w:val="20"/>
          <w:szCs w:val="20"/>
          <w:lang w:val="uk-UA"/>
        </w:rPr>
      </w:pPr>
      <w:r w:rsidRPr="007B634E">
        <w:rPr>
          <w:rStyle w:val="cs80d9435b8"/>
          <w:rFonts w:ascii="Arial" w:hAnsi="Arial" w:cs="Arial"/>
          <w:b/>
          <w:sz w:val="20"/>
          <w:szCs w:val="20"/>
          <w:lang w:val="uk-UA"/>
        </w:rPr>
        <w:lastRenderedPageBreak/>
        <w:t xml:space="preserve">8. </w:t>
      </w:r>
      <w:r w:rsidR="003F0781" w:rsidRPr="007B634E">
        <w:rPr>
          <w:rStyle w:val="cs5e98e9308"/>
          <w:lang w:val="uk-UA"/>
        </w:rPr>
        <w:t>Брошура дослідника досліджуваного лікарського засобу CVL-865 (</w:t>
      </w:r>
      <w:proofErr w:type="spellStart"/>
      <w:r w:rsidR="003F0781" w:rsidRPr="007B634E">
        <w:rPr>
          <w:rStyle w:val="cs5e98e9308"/>
          <w:lang w:val="uk-UA"/>
        </w:rPr>
        <w:t>дарігабат</w:t>
      </w:r>
      <w:proofErr w:type="spellEnd"/>
      <w:r w:rsidR="003F0781" w:rsidRPr="007B634E">
        <w:rPr>
          <w:rStyle w:val="cs5e98e9308"/>
          <w:lang w:val="uk-UA"/>
        </w:rPr>
        <w:t>), видання 5.0 від 16 лютого 2024 р.; Подовження терміну тривалості дос</w:t>
      </w:r>
      <w:r w:rsidR="0014278A">
        <w:rPr>
          <w:rStyle w:val="cs5e98e9308"/>
          <w:lang w:val="uk-UA"/>
        </w:rPr>
        <w:t xml:space="preserve">лідження в Україні до 31 грудня </w:t>
      </w:r>
      <w:r w:rsidR="003F0781" w:rsidRPr="007B634E">
        <w:rPr>
          <w:rStyle w:val="cs5e98e9308"/>
          <w:lang w:val="uk-UA"/>
        </w:rPr>
        <w:t>2025 року</w:t>
      </w:r>
      <w:r w:rsidR="003F0781" w:rsidRPr="007B634E">
        <w:rPr>
          <w:rStyle w:val="csa16174ba8"/>
          <w:lang w:val="uk-UA"/>
        </w:rPr>
        <w:t xml:space="preserve"> до протоколу клінічного дослідження «57-тижневе </w:t>
      </w:r>
      <w:proofErr w:type="spellStart"/>
      <w:r w:rsidR="003F0781" w:rsidRPr="007B634E">
        <w:rPr>
          <w:rStyle w:val="csa16174ba8"/>
          <w:lang w:val="uk-UA"/>
        </w:rPr>
        <w:t>багатоцентрове</w:t>
      </w:r>
      <w:proofErr w:type="spellEnd"/>
      <w:r w:rsidR="003F0781" w:rsidRPr="007B634E">
        <w:rPr>
          <w:rStyle w:val="csa16174ba8"/>
          <w:lang w:val="uk-UA"/>
        </w:rPr>
        <w:t xml:space="preserve"> відкрите додаткове клінічне випробування з лікуванням активним препаратом для вивчення препарату </w:t>
      </w:r>
      <w:r w:rsidR="003F0781" w:rsidRPr="007B634E">
        <w:rPr>
          <w:rStyle w:val="cs5e98e9308"/>
          <w:lang w:val="uk-UA"/>
        </w:rPr>
        <w:t>CVL-865</w:t>
      </w:r>
      <w:r w:rsidR="003F0781" w:rsidRPr="007B634E">
        <w:rPr>
          <w:rStyle w:val="csa16174ba8"/>
          <w:lang w:val="uk-UA"/>
        </w:rPr>
        <w:t xml:space="preserve"> як допоміжної терапії в дорослих пацієнтів із судомними нападами з фокальним початком, резистентними до медик</w:t>
      </w:r>
      <w:r w:rsidR="00D54C2D" w:rsidRPr="007B634E">
        <w:rPr>
          <w:rStyle w:val="csa16174ba8"/>
          <w:lang w:val="uk-UA"/>
        </w:rPr>
        <w:t>аментозного лікування», код досл</w:t>
      </w:r>
      <w:r w:rsidR="003F0781" w:rsidRPr="007B634E">
        <w:rPr>
          <w:rStyle w:val="csa16174ba8"/>
          <w:lang w:val="uk-UA"/>
        </w:rPr>
        <w:t>і</w:t>
      </w:r>
      <w:r w:rsidR="00D54C2D" w:rsidRPr="007B634E">
        <w:rPr>
          <w:rStyle w:val="csa16174ba8"/>
          <w:lang w:val="uk-UA"/>
        </w:rPr>
        <w:t>д</w:t>
      </w:r>
      <w:r w:rsidR="003F0781" w:rsidRPr="007B634E">
        <w:rPr>
          <w:rStyle w:val="csa16174ba8"/>
          <w:lang w:val="uk-UA"/>
        </w:rPr>
        <w:t xml:space="preserve">ження </w:t>
      </w:r>
      <w:r w:rsidR="003F0781" w:rsidRPr="007B634E">
        <w:rPr>
          <w:rStyle w:val="cs5e98e9308"/>
          <w:lang w:val="uk-UA"/>
        </w:rPr>
        <w:t>CVL-865-SZ-002</w:t>
      </w:r>
      <w:r w:rsidR="003F0781" w:rsidRPr="007B634E">
        <w:rPr>
          <w:rStyle w:val="csa16174ba8"/>
          <w:lang w:val="uk-UA"/>
        </w:rPr>
        <w:t xml:space="preserve">, версія 3.0 від 14.07.2020 р.; спонсор - </w:t>
      </w:r>
      <w:proofErr w:type="spellStart"/>
      <w:r w:rsidR="003F0781" w:rsidRPr="007B634E">
        <w:rPr>
          <w:rStyle w:val="csa16174ba8"/>
          <w:lang w:val="uk-UA"/>
        </w:rPr>
        <w:t>Cerevel</w:t>
      </w:r>
      <w:proofErr w:type="spellEnd"/>
      <w:r w:rsidR="003F0781" w:rsidRPr="007B634E">
        <w:rPr>
          <w:rStyle w:val="csa16174ba8"/>
          <w:lang w:val="uk-UA"/>
        </w:rPr>
        <w:t xml:space="preserve"> </w:t>
      </w:r>
      <w:proofErr w:type="spellStart"/>
      <w:r w:rsidR="003F0781" w:rsidRPr="007B634E">
        <w:rPr>
          <w:rStyle w:val="csa16174ba8"/>
          <w:lang w:val="uk-UA"/>
        </w:rPr>
        <w:t>Therapeutics</w:t>
      </w:r>
      <w:proofErr w:type="spellEnd"/>
      <w:r w:rsidR="003F0781" w:rsidRPr="007B634E">
        <w:rPr>
          <w:rStyle w:val="csa16174ba8"/>
          <w:lang w:val="uk-UA"/>
        </w:rPr>
        <w:t xml:space="preserve">, LLC, </w:t>
      </w:r>
      <w:proofErr w:type="spellStart"/>
      <w:r w:rsidR="003F0781" w:rsidRPr="007B634E">
        <w:rPr>
          <w:rStyle w:val="csa16174ba8"/>
          <w:lang w:val="uk-UA"/>
        </w:rPr>
        <w:t>United</w:t>
      </w:r>
      <w:proofErr w:type="spellEnd"/>
      <w:r w:rsidR="003F0781" w:rsidRPr="007B634E">
        <w:rPr>
          <w:rStyle w:val="csa16174ba8"/>
          <w:lang w:val="uk-UA"/>
        </w:rPr>
        <w:t xml:space="preserve"> </w:t>
      </w:r>
      <w:proofErr w:type="spellStart"/>
      <w:r w:rsidR="003F0781" w:rsidRPr="007B634E">
        <w:rPr>
          <w:rStyle w:val="csa16174ba8"/>
          <w:lang w:val="uk-UA"/>
        </w:rPr>
        <w:t>States</w:t>
      </w:r>
      <w:proofErr w:type="spellEnd"/>
      <w:r w:rsidRPr="007B634E">
        <w:rPr>
          <w:rFonts w:ascii="Arial" w:hAnsi="Arial" w:cs="Arial"/>
          <w:sz w:val="20"/>
          <w:szCs w:val="20"/>
          <w:lang w:val="uk-UA"/>
        </w:rPr>
        <w:cr/>
        <w:t>Заявник</w:t>
      </w:r>
      <w:r w:rsidR="003F0781" w:rsidRPr="007B634E">
        <w:rPr>
          <w:rFonts w:ascii="Arial" w:hAnsi="Arial" w:cs="Arial"/>
          <w:sz w:val="20"/>
          <w:szCs w:val="20"/>
          <w:lang w:val="uk-UA"/>
        </w:rPr>
        <w:t xml:space="preserve"> - ТОВ «</w:t>
      </w:r>
      <w:proofErr w:type="spellStart"/>
      <w:r w:rsidR="003F0781" w:rsidRPr="007B634E">
        <w:rPr>
          <w:rFonts w:ascii="Arial" w:hAnsi="Arial" w:cs="Arial"/>
          <w:sz w:val="20"/>
          <w:szCs w:val="20"/>
          <w:lang w:val="uk-UA"/>
        </w:rPr>
        <w:t>Сінеос</w:t>
      </w:r>
      <w:proofErr w:type="spellEnd"/>
      <w:r w:rsidR="003F0781" w:rsidRPr="007B634E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3F0781" w:rsidRPr="007B634E">
        <w:rPr>
          <w:rFonts w:ascii="Arial" w:hAnsi="Arial" w:cs="Arial"/>
          <w:sz w:val="20"/>
          <w:szCs w:val="20"/>
          <w:lang w:val="uk-UA"/>
        </w:rPr>
        <w:t>Хелс</w:t>
      </w:r>
      <w:proofErr w:type="spellEnd"/>
      <w:r w:rsidR="003F0781" w:rsidRPr="007B634E"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512D72" w:rsidRPr="007B634E" w:rsidRDefault="00512D72" w:rsidP="007B634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50275" w:rsidRPr="007B634E" w:rsidRDefault="00F50275" w:rsidP="007B634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50275" w:rsidRPr="007B634E" w:rsidRDefault="00512D72" w:rsidP="007B634E">
      <w:pPr>
        <w:jc w:val="both"/>
        <w:rPr>
          <w:rFonts w:ascii="Arial" w:hAnsi="Arial" w:cs="Arial"/>
          <w:sz w:val="20"/>
          <w:szCs w:val="20"/>
          <w:lang w:val="uk-UA"/>
        </w:rPr>
      </w:pPr>
      <w:r w:rsidRPr="007B634E">
        <w:rPr>
          <w:rStyle w:val="cs80d9435b9"/>
          <w:rFonts w:ascii="Arial" w:hAnsi="Arial" w:cs="Arial"/>
          <w:b/>
          <w:sz w:val="20"/>
          <w:szCs w:val="20"/>
          <w:lang w:val="uk-UA"/>
        </w:rPr>
        <w:t xml:space="preserve">9. </w:t>
      </w:r>
      <w:r w:rsidR="003F0781" w:rsidRPr="007B634E">
        <w:rPr>
          <w:rStyle w:val="cs5e98e9309"/>
          <w:lang w:val="uk-UA"/>
        </w:rPr>
        <w:t xml:space="preserve">Розділ 2.2 </w:t>
      </w:r>
      <w:proofErr w:type="spellStart"/>
      <w:r w:rsidR="003F0781" w:rsidRPr="007B634E">
        <w:rPr>
          <w:rStyle w:val="cs5e98e9309"/>
          <w:lang w:val="uk-UA"/>
        </w:rPr>
        <w:t>Доклінічні</w:t>
      </w:r>
      <w:proofErr w:type="spellEnd"/>
      <w:r w:rsidR="003F0781" w:rsidRPr="007B634E">
        <w:rPr>
          <w:rStyle w:val="cs5e98e9309"/>
          <w:lang w:val="uk-UA"/>
        </w:rPr>
        <w:t xml:space="preserve"> фармакологічні та токсикологічні дані та Розділ 2.3 Дані клінічних досліджень та попереднього досвіду на людях Досьє досліджуваного лікарського засобу (IMPD) TARA-002 для </w:t>
      </w:r>
      <w:proofErr w:type="spellStart"/>
      <w:r w:rsidR="003F0781" w:rsidRPr="007B634E">
        <w:rPr>
          <w:rStyle w:val="cs5e98e9309"/>
          <w:lang w:val="uk-UA"/>
        </w:rPr>
        <w:t>інтравезикальних</w:t>
      </w:r>
      <w:proofErr w:type="spellEnd"/>
      <w:r w:rsidR="003F0781" w:rsidRPr="007B634E">
        <w:rPr>
          <w:rStyle w:val="cs5e98e9309"/>
          <w:lang w:val="uk-UA"/>
        </w:rPr>
        <w:t xml:space="preserve"> інстиляцій, версія від березня 2024 року, англійською мовою; Досьє з якості досліджуваного лікарського засобу (Q-IMPD) TARA-002 для </w:t>
      </w:r>
      <w:proofErr w:type="spellStart"/>
      <w:r w:rsidR="003F0781" w:rsidRPr="007B634E">
        <w:rPr>
          <w:rStyle w:val="cs5e98e9309"/>
          <w:lang w:val="uk-UA"/>
        </w:rPr>
        <w:t>інтравезикальних</w:t>
      </w:r>
      <w:proofErr w:type="spellEnd"/>
      <w:r w:rsidR="003F0781" w:rsidRPr="007B634E">
        <w:rPr>
          <w:rStyle w:val="cs5e98e9309"/>
          <w:lang w:val="uk-UA"/>
        </w:rPr>
        <w:t xml:space="preserve"> інстиляцій, версія від березня 2024 року, англійською мовою</w:t>
      </w:r>
      <w:r w:rsidR="003F0781" w:rsidRPr="007B634E">
        <w:rPr>
          <w:rStyle w:val="csa16174ba9"/>
          <w:lang w:val="uk-UA"/>
        </w:rPr>
        <w:t xml:space="preserve"> до протоколу клінічного дослідження «Фаза 1a, відкрите дослідження з пошуку оптимальної дози з метою оцінки безпечності і токсичності інстиляцій сечового міхура препаратом </w:t>
      </w:r>
      <w:r w:rsidR="003F0781" w:rsidRPr="007B634E">
        <w:rPr>
          <w:rStyle w:val="cs5e98e9309"/>
          <w:lang w:val="uk-UA"/>
        </w:rPr>
        <w:t>TARA-002</w:t>
      </w:r>
      <w:r w:rsidR="003F0781" w:rsidRPr="007B634E">
        <w:rPr>
          <w:rStyle w:val="csa16174ba9"/>
          <w:lang w:val="uk-UA"/>
        </w:rPr>
        <w:t xml:space="preserve"> у дорослих пацієнтів із м'язово-</w:t>
      </w:r>
      <w:proofErr w:type="spellStart"/>
      <w:r w:rsidR="003F0781" w:rsidRPr="007B634E">
        <w:rPr>
          <w:rStyle w:val="csa16174ba9"/>
          <w:lang w:val="uk-UA"/>
        </w:rPr>
        <w:t>неінвазивним</w:t>
      </w:r>
      <w:proofErr w:type="spellEnd"/>
      <w:r w:rsidR="003F0781" w:rsidRPr="007B634E">
        <w:rPr>
          <w:rStyle w:val="csa16174ba9"/>
          <w:lang w:val="uk-UA"/>
        </w:rPr>
        <w:t xml:space="preserve"> раком сечового міхура високого ступеня злоякісності», код дослідження </w:t>
      </w:r>
      <w:r w:rsidR="003F0781" w:rsidRPr="007B634E">
        <w:rPr>
          <w:rStyle w:val="cs5e98e9309"/>
          <w:lang w:val="uk-UA"/>
        </w:rPr>
        <w:t>TARA-002-101-Ph1a</w:t>
      </w:r>
      <w:r w:rsidR="003F0781" w:rsidRPr="007B634E">
        <w:rPr>
          <w:rStyle w:val="csa16174ba9"/>
          <w:lang w:val="uk-UA"/>
        </w:rPr>
        <w:t xml:space="preserve">, версія 3.0 від 03 лютого 2023 року; спонсор - </w:t>
      </w:r>
      <w:proofErr w:type="spellStart"/>
      <w:r w:rsidR="003F0781" w:rsidRPr="007B634E">
        <w:rPr>
          <w:rStyle w:val="csa16174ba9"/>
          <w:lang w:val="uk-UA"/>
        </w:rPr>
        <w:t>Протара</w:t>
      </w:r>
      <w:proofErr w:type="spellEnd"/>
      <w:r w:rsidR="003F0781" w:rsidRPr="007B634E">
        <w:rPr>
          <w:rStyle w:val="csa16174ba9"/>
          <w:lang w:val="uk-UA"/>
        </w:rPr>
        <w:t xml:space="preserve"> </w:t>
      </w:r>
      <w:proofErr w:type="spellStart"/>
      <w:r w:rsidR="003F0781" w:rsidRPr="007B634E">
        <w:rPr>
          <w:rStyle w:val="csa16174ba9"/>
          <w:lang w:val="uk-UA"/>
        </w:rPr>
        <w:t>Терап'ютікс</w:t>
      </w:r>
      <w:proofErr w:type="spellEnd"/>
      <w:r w:rsidR="003F0781" w:rsidRPr="007B634E">
        <w:rPr>
          <w:rStyle w:val="csa16174ba9"/>
          <w:lang w:val="uk-UA"/>
        </w:rPr>
        <w:t xml:space="preserve">, Інк., США / </w:t>
      </w:r>
      <w:proofErr w:type="spellStart"/>
      <w:r w:rsidR="003F0781" w:rsidRPr="007B634E">
        <w:rPr>
          <w:rStyle w:val="csa16174ba9"/>
          <w:lang w:val="uk-UA"/>
        </w:rPr>
        <w:t>Protara</w:t>
      </w:r>
      <w:proofErr w:type="spellEnd"/>
      <w:r w:rsidR="003F0781" w:rsidRPr="007B634E">
        <w:rPr>
          <w:rStyle w:val="csa16174ba9"/>
          <w:lang w:val="uk-UA"/>
        </w:rPr>
        <w:t xml:space="preserve"> </w:t>
      </w:r>
      <w:proofErr w:type="spellStart"/>
      <w:r w:rsidR="003F0781" w:rsidRPr="007B634E">
        <w:rPr>
          <w:rStyle w:val="csa16174ba9"/>
          <w:lang w:val="uk-UA"/>
        </w:rPr>
        <w:t>Therapeutics</w:t>
      </w:r>
      <w:proofErr w:type="spellEnd"/>
      <w:r w:rsidR="003F0781" w:rsidRPr="007B634E">
        <w:rPr>
          <w:rStyle w:val="csa16174ba9"/>
          <w:lang w:val="uk-UA"/>
        </w:rPr>
        <w:t xml:space="preserve">, </w:t>
      </w:r>
      <w:proofErr w:type="spellStart"/>
      <w:r w:rsidR="003F0781" w:rsidRPr="007B634E">
        <w:rPr>
          <w:rStyle w:val="csa16174ba9"/>
          <w:lang w:val="uk-UA"/>
        </w:rPr>
        <w:t>Inc</w:t>
      </w:r>
      <w:proofErr w:type="spellEnd"/>
      <w:r w:rsidR="003F0781" w:rsidRPr="007B634E">
        <w:rPr>
          <w:rStyle w:val="csa16174ba9"/>
          <w:lang w:val="uk-UA"/>
        </w:rPr>
        <w:t>., USA</w:t>
      </w:r>
      <w:r w:rsidRPr="007B634E">
        <w:rPr>
          <w:rFonts w:ascii="Arial" w:hAnsi="Arial" w:cs="Arial"/>
          <w:sz w:val="20"/>
          <w:szCs w:val="20"/>
          <w:lang w:val="uk-UA"/>
        </w:rPr>
        <w:cr/>
        <w:t>Заявник</w:t>
      </w:r>
      <w:r w:rsidR="003F0781" w:rsidRPr="007B634E">
        <w:rPr>
          <w:rFonts w:ascii="Arial" w:hAnsi="Arial" w:cs="Arial"/>
          <w:sz w:val="20"/>
          <w:szCs w:val="20"/>
          <w:lang w:val="uk-UA"/>
        </w:rPr>
        <w:t xml:space="preserve"> - ТОВ «АРЕНСІЯ ЕКСПЛОРАТОРІ МЕДІСІН», Україна</w:t>
      </w:r>
    </w:p>
    <w:p w:rsidR="00512D72" w:rsidRPr="007B634E" w:rsidRDefault="00512D72" w:rsidP="007B634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50275" w:rsidRPr="007B634E" w:rsidRDefault="00F50275" w:rsidP="007B634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50275" w:rsidRPr="007B634E" w:rsidRDefault="00512D72" w:rsidP="007B634E">
      <w:pPr>
        <w:jc w:val="both"/>
        <w:rPr>
          <w:rFonts w:ascii="Arial" w:hAnsi="Arial" w:cs="Arial"/>
          <w:sz w:val="20"/>
          <w:szCs w:val="20"/>
          <w:lang w:val="uk-UA"/>
        </w:rPr>
      </w:pPr>
      <w:r w:rsidRPr="007B634E">
        <w:rPr>
          <w:rStyle w:val="cs80d9435b10"/>
          <w:rFonts w:ascii="Arial" w:hAnsi="Arial" w:cs="Arial"/>
          <w:b/>
          <w:sz w:val="20"/>
          <w:szCs w:val="20"/>
          <w:lang w:val="uk-UA"/>
        </w:rPr>
        <w:t xml:space="preserve">10. </w:t>
      </w:r>
      <w:r w:rsidR="003F0781" w:rsidRPr="007B634E">
        <w:rPr>
          <w:rStyle w:val="cs5e98e93010"/>
          <w:lang w:val="uk-UA"/>
        </w:rPr>
        <w:t xml:space="preserve">Брошура для дослідника з препарату </w:t>
      </w:r>
      <w:proofErr w:type="spellStart"/>
      <w:r w:rsidR="003F0781" w:rsidRPr="007B634E">
        <w:rPr>
          <w:rStyle w:val="cs5e98e93010"/>
          <w:lang w:val="uk-UA"/>
        </w:rPr>
        <w:t>пакритиніб</w:t>
      </w:r>
      <w:proofErr w:type="spellEnd"/>
      <w:r w:rsidR="003F0781" w:rsidRPr="007B634E">
        <w:rPr>
          <w:rStyle w:val="cs5e98e93010"/>
          <w:lang w:val="uk-UA"/>
        </w:rPr>
        <w:t>, редакція 17 від 26 березня 2024 р.</w:t>
      </w:r>
      <w:r w:rsidR="003F0781" w:rsidRPr="007B634E">
        <w:rPr>
          <w:rStyle w:val="csa16174ba10"/>
          <w:lang w:val="uk-UA"/>
        </w:rPr>
        <w:t xml:space="preserve"> до протоколу клінічного дослідження «</w:t>
      </w:r>
      <w:proofErr w:type="spellStart"/>
      <w:r w:rsidR="003F0781" w:rsidRPr="007B634E">
        <w:rPr>
          <w:rStyle w:val="csa16174ba10"/>
          <w:lang w:val="uk-UA"/>
        </w:rPr>
        <w:t>Рандомізоване</w:t>
      </w:r>
      <w:proofErr w:type="spellEnd"/>
      <w:r w:rsidR="003F0781" w:rsidRPr="007B634E">
        <w:rPr>
          <w:rStyle w:val="csa16174ba10"/>
          <w:lang w:val="uk-UA"/>
        </w:rPr>
        <w:t xml:space="preserve"> контрольоване дослідження ІІІ фази з метою порівняльної оцінки </w:t>
      </w:r>
      <w:proofErr w:type="spellStart"/>
      <w:r w:rsidR="003F0781" w:rsidRPr="007B634E">
        <w:rPr>
          <w:rStyle w:val="cs5e98e93010"/>
          <w:lang w:val="uk-UA"/>
        </w:rPr>
        <w:t>пакритинібу</w:t>
      </w:r>
      <w:proofErr w:type="spellEnd"/>
      <w:r w:rsidR="003F0781" w:rsidRPr="007B634E">
        <w:rPr>
          <w:rStyle w:val="csa16174ba10"/>
          <w:lang w:val="uk-UA"/>
        </w:rPr>
        <w:t xml:space="preserve"> та препарату за вибором лікаря при лікуванні пацієнтів із первинним </w:t>
      </w:r>
      <w:proofErr w:type="spellStart"/>
      <w:r w:rsidR="003F0781" w:rsidRPr="007B634E">
        <w:rPr>
          <w:rStyle w:val="csa16174ba10"/>
          <w:lang w:val="uk-UA"/>
        </w:rPr>
        <w:t>мієлофіброзом</w:t>
      </w:r>
      <w:proofErr w:type="spellEnd"/>
      <w:r w:rsidR="003F0781" w:rsidRPr="007B634E">
        <w:rPr>
          <w:rStyle w:val="csa16174ba10"/>
          <w:lang w:val="uk-UA"/>
        </w:rPr>
        <w:t xml:space="preserve"> або </w:t>
      </w:r>
      <w:proofErr w:type="spellStart"/>
      <w:r w:rsidR="003F0781" w:rsidRPr="007B634E">
        <w:rPr>
          <w:rStyle w:val="csa16174ba10"/>
          <w:lang w:val="uk-UA"/>
        </w:rPr>
        <w:t>мієлофіброзом</w:t>
      </w:r>
      <w:proofErr w:type="spellEnd"/>
      <w:r w:rsidR="003F0781" w:rsidRPr="007B634E">
        <w:rPr>
          <w:rStyle w:val="csa16174ba10"/>
          <w:lang w:val="uk-UA"/>
        </w:rPr>
        <w:t xml:space="preserve">, що </w:t>
      </w:r>
      <w:proofErr w:type="spellStart"/>
      <w:r w:rsidR="003F0781" w:rsidRPr="007B634E">
        <w:rPr>
          <w:rStyle w:val="csa16174ba10"/>
          <w:lang w:val="uk-UA"/>
        </w:rPr>
        <w:t>розвинувся</w:t>
      </w:r>
      <w:proofErr w:type="spellEnd"/>
      <w:r w:rsidR="003F0781" w:rsidRPr="007B634E">
        <w:rPr>
          <w:rStyle w:val="csa16174ba10"/>
          <w:lang w:val="uk-UA"/>
        </w:rPr>
        <w:t xml:space="preserve"> після справжньої </w:t>
      </w:r>
      <w:proofErr w:type="spellStart"/>
      <w:r w:rsidR="003F0781" w:rsidRPr="007B634E">
        <w:rPr>
          <w:rStyle w:val="csa16174ba10"/>
          <w:lang w:val="uk-UA"/>
        </w:rPr>
        <w:t>поліцитемії</w:t>
      </w:r>
      <w:proofErr w:type="spellEnd"/>
      <w:r w:rsidR="003F0781" w:rsidRPr="007B634E">
        <w:rPr>
          <w:rStyle w:val="csa16174ba10"/>
          <w:lang w:val="uk-UA"/>
        </w:rPr>
        <w:t xml:space="preserve"> чи </w:t>
      </w:r>
      <w:proofErr w:type="spellStart"/>
      <w:r w:rsidR="003F0781" w:rsidRPr="007B634E">
        <w:rPr>
          <w:rStyle w:val="csa16174ba10"/>
          <w:lang w:val="uk-UA"/>
        </w:rPr>
        <w:t>есенціальної</w:t>
      </w:r>
      <w:proofErr w:type="spellEnd"/>
      <w:r w:rsidR="003F0781" w:rsidRPr="007B634E">
        <w:rPr>
          <w:rStyle w:val="csa16174ba10"/>
          <w:lang w:val="uk-UA"/>
        </w:rPr>
        <w:t xml:space="preserve"> </w:t>
      </w:r>
      <w:proofErr w:type="spellStart"/>
      <w:r w:rsidR="003F0781" w:rsidRPr="007B634E">
        <w:rPr>
          <w:rStyle w:val="csa16174ba10"/>
          <w:lang w:val="uk-UA"/>
        </w:rPr>
        <w:t>тромбоцитемії</w:t>
      </w:r>
      <w:proofErr w:type="spellEnd"/>
      <w:r w:rsidR="003F0781" w:rsidRPr="007B634E">
        <w:rPr>
          <w:rStyle w:val="csa16174ba10"/>
          <w:lang w:val="uk-UA"/>
        </w:rPr>
        <w:t xml:space="preserve">, в яких відзначається тяжка </w:t>
      </w:r>
      <w:proofErr w:type="spellStart"/>
      <w:r w:rsidR="003F0781" w:rsidRPr="007B634E">
        <w:rPr>
          <w:rStyle w:val="csa16174ba10"/>
          <w:lang w:val="uk-UA"/>
        </w:rPr>
        <w:t>тромбоцитопенія</w:t>
      </w:r>
      <w:proofErr w:type="spellEnd"/>
      <w:r w:rsidR="003F0781" w:rsidRPr="007B634E">
        <w:rPr>
          <w:rStyle w:val="csa16174ba10"/>
          <w:lang w:val="uk-UA"/>
        </w:rPr>
        <w:t xml:space="preserve"> (рівень тромбоцитів &lt;50 000/</w:t>
      </w:r>
      <w:proofErr w:type="spellStart"/>
      <w:r w:rsidR="003F0781" w:rsidRPr="007B634E">
        <w:rPr>
          <w:rStyle w:val="csa16174ba10"/>
          <w:lang w:val="uk-UA"/>
        </w:rPr>
        <w:t>мкл</w:t>
      </w:r>
      <w:proofErr w:type="spellEnd"/>
      <w:r w:rsidR="003F0781" w:rsidRPr="007B634E">
        <w:rPr>
          <w:rStyle w:val="csa16174ba10"/>
          <w:lang w:val="uk-UA"/>
        </w:rPr>
        <w:t xml:space="preserve">)», код дослідження </w:t>
      </w:r>
      <w:r w:rsidR="003F0781" w:rsidRPr="007B634E">
        <w:rPr>
          <w:rStyle w:val="cs5e98e93010"/>
          <w:lang w:val="uk-UA"/>
        </w:rPr>
        <w:t>PAC303</w:t>
      </w:r>
      <w:r w:rsidR="003F0781" w:rsidRPr="007B634E">
        <w:rPr>
          <w:rStyle w:val="csa16174ba10"/>
          <w:lang w:val="uk-UA"/>
        </w:rPr>
        <w:t xml:space="preserve">, редакція 3 від 21 вересня 2023 р.; спонсор - «Сі Ті Ай </w:t>
      </w:r>
      <w:proofErr w:type="spellStart"/>
      <w:r w:rsidR="003F0781" w:rsidRPr="007B634E">
        <w:rPr>
          <w:rStyle w:val="csa16174ba10"/>
          <w:lang w:val="uk-UA"/>
        </w:rPr>
        <w:t>БіоФарма</w:t>
      </w:r>
      <w:proofErr w:type="spellEnd"/>
      <w:r w:rsidR="003F0781" w:rsidRPr="007B634E">
        <w:rPr>
          <w:rStyle w:val="csa16174ba10"/>
          <w:lang w:val="uk-UA"/>
        </w:rPr>
        <w:t xml:space="preserve"> </w:t>
      </w:r>
      <w:proofErr w:type="spellStart"/>
      <w:r w:rsidR="003F0781" w:rsidRPr="007B634E">
        <w:rPr>
          <w:rStyle w:val="csa16174ba10"/>
          <w:lang w:val="uk-UA"/>
        </w:rPr>
        <w:t>Корпорейшн</w:t>
      </w:r>
      <w:proofErr w:type="spellEnd"/>
      <w:r w:rsidR="003F0781" w:rsidRPr="007B634E">
        <w:rPr>
          <w:rStyle w:val="csa16174ba10"/>
          <w:lang w:val="uk-UA"/>
        </w:rPr>
        <w:t xml:space="preserve">» [CTI </w:t>
      </w:r>
      <w:proofErr w:type="spellStart"/>
      <w:r w:rsidR="003F0781" w:rsidRPr="007B634E">
        <w:rPr>
          <w:rStyle w:val="csa16174ba10"/>
          <w:lang w:val="uk-UA"/>
        </w:rPr>
        <w:t>BioPharma</w:t>
      </w:r>
      <w:proofErr w:type="spellEnd"/>
      <w:r w:rsidR="003F0781" w:rsidRPr="007B634E">
        <w:rPr>
          <w:rStyle w:val="csa16174ba10"/>
          <w:lang w:val="uk-UA"/>
        </w:rPr>
        <w:t xml:space="preserve"> </w:t>
      </w:r>
      <w:proofErr w:type="spellStart"/>
      <w:r w:rsidR="003F0781" w:rsidRPr="007B634E">
        <w:rPr>
          <w:rStyle w:val="csa16174ba10"/>
          <w:lang w:val="uk-UA"/>
        </w:rPr>
        <w:t>Corp</w:t>
      </w:r>
      <w:proofErr w:type="spellEnd"/>
      <w:r w:rsidR="003F0781" w:rsidRPr="007B634E">
        <w:rPr>
          <w:rStyle w:val="csa16174ba10"/>
          <w:lang w:val="uk-UA"/>
        </w:rPr>
        <w:t>.], США</w:t>
      </w:r>
      <w:r w:rsidRPr="007B634E">
        <w:rPr>
          <w:rFonts w:ascii="Arial" w:hAnsi="Arial" w:cs="Arial"/>
          <w:sz w:val="20"/>
          <w:szCs w:val="20"/>
          <w:lang w:val="uk-UA"/>
        </w:rPr>
        <w:cr/>
        <w:t>Заявник</w:t>
      </w:r>
      <w:r w:rsidR="003F0781" w:rsidRPr="007B634E">
        <w:rPr>
          <w:rFonts w:ascii="Arial" w:hAnsi="Arial" w:cs="Arial"/>
          <w:sz w:val="20"/>
          <w:szCs w:val="20"/>
          <w:lang w:val="uk-UA"/>
        </w:rPr>
        <w:t xml:space="preserve"> - ТОВАРИСТВО З ОБМЕЖЕНОЮ ВІДПОВІДАЛЬНІСТЮ «ПІ ЕС АЙ-УКРАЇНА»</w:t>
      </w:r>
    </w:p>
    <w:p w:rsidR="00512D72" w:rsidRPr="007B634E" w:rsidRDefault="00512D72" w:rsidP="007B634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50275" w:rsidRPr="007B634E" w:rsidRDefault="00F50275" w:rsidP="007B634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50275" w:rsidRPr="007B634E" w:rsidRDefault="00512D72" w:rsidP="007B634E">
      <w:pPr>
        <w:jc w:val="both"/>
        <w:rPr>
          <w:rFonts w:ascii="Arial" w:hAnsi="Arial" w:cs="Arial"/>
          <w:sz w:val="20"/>
          <w:szCs w:val="20"/>
          <w:lang w:val="uk-UA"/>
        </w:rPr>
      </w:pPr>
      <w:r w:rsidRPr="007B634E">
        <w:rPr>
          <w:rStyle w:val="cs80d9435b11"/>
          <w:rFonts w:ascii="Arial" w:hAnsi="Arial" w:cs="Arial"/>
          <w:b/>
          <w:sz w:val="20"/>
          <w:szCs w:val="20"/>
          <w:lang w:val="uk-UA"/>
        </w:rPr>
        <w:t xml:space="preserve">11. </w:t>
      </w:r>
      <w:r w:rsidR="003F0781" w:rsidRPr="007B634E">
        <w:rPr>
          <w:rStyle w:val="cs5e98e93011"/>
          <w:lang w:val="uk-UA"/>
        </w:rPr>
        <w:t>Брошура дослідника досліджуваного лікарського засобу RO5333787/ ENSPRYNG® (</w:t>
      </w:r>
      <w:proofErr w:type="spellStart"/>
      <w:r w:rsidR="003F0781" w:rsidRPr="007B634E">
        <w:rPr>
          <w:rStyle w:val="cs5e98e93011"/>
          <w:lang w:val="uk-UA"/>
        </w:rPr>
        <w:t>satralizumab</w:t>
      </w:r>
      <w:proofErr w:type="spellEnd"/>
      <w:r w:rsidR="003F0781" w:rsidRPr="007B634E">
        <w:rPr>
          <w:rStyle w:val="cs5e98e93011"/>
          <w:lang w:val="uk-UA"/>
        </w:rPr>
        <w:t>), версія 15 від квітня 2024р., англійською мовою</w:t>
      </w:r>
      <w:r w:rsidR="003F0781" w:rsidRPr="007B634E">
        <w:rPr>
          <w:rStyle w:val="csa16174ba11"/>
          <w:lang w:val="uk-UA"/>
        </w:rPr>
        <w:t xml:space="preserve"> до протоколу клінічного дослідження «</w:t>
      </w:r>
      <w:proofErr w:type="spellStart"/>
      <w:r w:rsidR="003F0781" w:rsidRPr="007B634E">
        <w:rPr>
          <w:rStyle w:val="csa16174ba11"/>
          <w:lang w:val="uk-UA"/>
        </w:rPr>
        <w:t>Багатоцентрове</w:t>
      </w:r>
      <w:proofErr w:type="spellEnd"/>
      <w:r w:rsidR="003F0781" w:rsidRPr="007B634E">
        <w:rPr>
          <w:rStyle w:val="csa16174ba11"/>
          <w:lang w:val="uk-UA"/>
        </w:rPr>
        <w:t xml:space="preserve">, непорівняльне, відкрите дослідження з метою оцінити довгострокову безпечність та ефективність препарату </w:t>
      </w:r>
      <w:proofErr w:type="spellStart"/>
      <w:r w:rsidR="003F0781" w:rsidRPr="007B634E">
        <w:rPr>
          <w:rStyle w:val="cs5e98e93011"/>
          <w:lang w:val="uk-UA"/>
        </w:rPr>
        <w:t>сатралізумаб</w:t>
      </w:r>
      <w:proofErr w:type="spellEnd"/>
      <w:r w:rsidR="003F0781" w:rsidRPr="007B634E">
        <w:rPr>
          <w:rStyle w:val="csa16174ba11"/>
          <w:lang w:val="uk-UA"/>
        </w:rPr>
        <w:t xml:space="preserve"> у пацієнтів з розладом спектру </w:t>
      </w:r>
      <w:proofErr w:type="spellStart"/>
      <w:r w:rsidR="003F0781" w:rsidRPr="007B634E">
        <w:rPr>
          <w:rStyle w:val="csa16174ba11"/>
          <w:lang w:val="uk-UA"/>
        </w:rPr>
        <w:t>оптиконейромієліту</w:t>
      </w:r>
      <w:proofErr w:type="spellEnd"/>
      <w:r w:rsidR="003F0781" w:rsidRPr="007B634E">
        <w:rPr>
          <w:rStyle w:val="csa16174ba11"/>
          <w:lang w:val="uk-UA"/>
        </w:rPr>
        <w:t xml:space="preserve"> (РСОНМ)», код дослідження </w:t>
      </w:r>
      <w:r w:rsidR="003F0781" w:rsidRPr="007B634E">
        <w:rPr>
          <w:rStyle w:val="cs5e98e93011"/>
          <w:lang w:val="uk-UA"/>
        </w:rPr>
        <w:t>WN42349</w:t>
      </w:r>
      <w:r w:rsidR="003F0781" w:rsidRPr="007B634E">
        <w:rPr>
          <w:rStyle w:val="csa16174ba11"/>
          <w:lang w:val="uk-UA"/>
        </w:rPr>
        <w:t xml:space="preserve">, версія 1 від 28 липня 2020 року; спонсор - «Ф. </w:t>
      </w:r>
      <w:proofErr w:type="spellStart"/>
      <w:r w:rsidR="003F0781" w:rsidRPr="007B634E">
        <w:rPr>
          <w:rStyle w:val="csa16174ba11"/>
          <w:lang w:val="uk-UA"/>
        </w:rPr>
        <w:t>Хоффманн</w:t>
      </w:r>
      <w:proofErr w:type="spellEnd"/>
      <w:r w:rsidR="003F0781" w:rsidRPr="007B634E">
        <w:rPr>
          <w:rStyle w:val="csa16174ba11"/>
          <w:lang w:val="uk-UA"/>
        </w:rPr>
        <w:t xml:space="preserve">-Ля </w:t>
      </w:r>
      <w:proofErr w:type="spellStart"/>
      <w:r w:rsidR="003F0781" w:rsidRPr="007B634E">
        <w:rPr>
          <w:rStyle w:val="csa16174ba11"/>
          <w:lang w:val="uk-UA"/>
        </w:rPr>
        <w:t>Рош</w:t>
      </w:r>
      <w:proofErr w:type="spellEnd"/>
      <w:r w:rsidR="003F0781" w:rsidRPr="007B634E">
        <w:rPr>
          <w:rStyle w:val="csa16174ba11"/>
          <w:lang w:val="uk-UA"/>
        </w:rPr>
        <w:t xml:space="preserve"> </w:t>
      </w:r>
      <w:proofErr w:type="spellStart"/>
      <w:r w:rsidR="003F0781" w:rsidRPr="007B634E">
        <w:rPr>
          <w:rStyle w:val="csa16174ba11"/>
          <w:lang w:val="uk-UA"/>
        </w:rPr>
        <w:t>Лтд</w:t>
      </w:r>
      <w:proofErr w:type="spellEnd"/>
      <w:r w:rsidR="003F0781" w:rsidRPr="007B634E">
        <w:rPr>
          <w:rStyle w:val="csa16174ba11"/>
          <w:lang w:val="uk-UA"/>
        </w:rPr>
        <w:t xml:space="preserve">» (F. </w:t>
      </w:r>
      <w:proofErr w:type="spellStart"/>
      <w:r w:rsidR="003F0781" w:rsidRPr="007B634E">
        <w:rPr>
          <w:rStyle w:val="csa16174ba11"/>
          <w:lang w:val="uk-UA"/>
        </w:rPr>
        <w:t>Hoffmann-La</w:t>
      </w:r>
      <w:proofErr w:type="spellEnd"/>
      <w:r w:rsidR="003F0781" w:rsidRPr="007B634E">
        <w:rPr>
          <w:rStyle w:val="csa16174ba11"/>
          <w:lang w:val="uk-UA"/>
        </w:rPr>
        <w:t xml:space="preserve"> </w:t>
      </w:r>
      <w:proofErr w:type="spellStart"/>
      <w:r w:rsidR="003F0781" w:rsidRPr="007B634E">
        <w:rPr>
          <w:rStyle w:val="csa16174ba11"/>
          <w:lang w:val="uk-UA"/>
        </w:rPr>
        <w:t>Roche</w:t>
      </w:r>
      <w:proofErr w:type="spellEnd"/>
      <w:r w:rsidR="003F0781" w:rsidRPr="007B634E">
        <w:rPr>
          <w:rStyle w:val="csa16174ba11"/>
          <w:lang w:val="uk-UA"/>
        </w:rPr>
        <w:t xml:space="preserve"> </w:t>
      </w:r>
      <w:proofErr w:type="spellStart"/>
      <w:r w:rsidR="003F0781" w:rsidRPr="007B634E">
        <w:rPr>
          <w:rStyle w:val="csa16174ba11"/>
          <w:lang w:val="uk-UA"/>
        </w:rPr>
        <w:t>Ltd</w:t>
      </w:r>
      <w:proofErr w:type="spellEnd"/>
      <w:r w:rsidR="003F0781" w:rsidRPr="007B634E">
        <w:rPr>
          <w:rStyle w:val="csa16174ba11"/>
          <w:lang w:val="uk-UA"/>
        </w:rPr>
        <w:t xml:space="preserve">), Швейцарія </w:t>
      </w:r>
      <w:r w:rsidRPr="007B634E">
        <w:rPr>
          <w:rFonts w:ascii="Arial" w:hAnsi="Arial" w:cs="Arial"/>
          <w:sz w:val="20"/>
          <w:szCs w:val="20"/>
          <w:lang w:val="uk-UA"/>
        </w:rPr>
        <w:cr/>
        <w:t>Заявник</w:t>
      </w:r>
      <w:r w:rsidR="003F0781" w:rsidRPr="007B634E">
        <w:rPr>
          <w:rFonts w:ascii="Arial" w:hAnsi="Arial" w:cs="Arial"/>
          <w:sz w:val="20"/>
          <w:szCs w:val="20"/>
          <w:lang w:val="uk-UA"/>
        </w:rPr>
        <w:t xml:space="preserve"> - ТОВАРИСТВО З ОБМЕЖЕНОЮ ВІДПОВІДАЛЬНІСТЮ «</w:t>
      </w:r>
      <w:proofErr w:type="spellStart"/>
      <w:r w:rsidR="003F0781" w:rsidRPr="007B634E">
        <w:rPr>
          <w:rFonts w:ascii="Arial" w:hAnsi="Arial" w:cs="Arial"/>
          <w:sz w:val="20"/>
          <w:szCs w:val="20"/>
          <w:lang w:val="uk-UA"/>
        </w:rPr>
        <w:t>ПіПіДі</w:t>
      </w:r>
      <w:proofErr w:type="spellEnd"/>
      <w:r w:rsidR="003F0781" w:rsidRPr="007B634E">
        <w:rPr>
          <w:rFonts w:ascii="Arial" w:hAnsi="Arial" w:cs="Arial"/>
          <w:sz w:val="20"/>
          <w:szCs w:val="20"/>
          <w:lang w:val="uk-UA"/>
        </w:rPr>
        <w:t xml:space="preserve"> ЮКРЕЙН», Україна</w:t>
      </w:r>
    </w:p>
    <w:p w:rsidR="00512D72" w:rsidRPr="007B634E" w:rsidRDefault="00512D72" w:rsidP="007B634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50275" w:rsidRPr="007B634E" w:rsidRDefault="00F50275" w:rsidP="007B634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50275" w:rsidRPr="007B634E" w:rsidRDefault="00512D72" w:rsidP="007B634E">
      <w:pPr>
        <w:jc w:val="both"/>
        <w:rPr>
          <w:rFonts w:ascii="Arial" w:hAnsi="Arial" w:cs="Arial"/>
          <w:sz w:val="20"/>
          <w:szCs w:val="20"/>
          <w:lang w:val="uk-UA"/>
        </w:rPr>
      </w:pPr>
      <w:r w:rsidRPr="007B634E">
        <w:rPr>
          <w:rStyle w:val="cs80d9435b12"/>
          <w:rFonts w:ascii="Arial" w:hAnsi="Arial" w:cs="Arial"/>
          <w:b/>
          <w:sz w:val="20"/>
          <w:szCs w:val="20"/>
          <w:lang w:val="uk-UA"/>
        </w:rPr>
        <w:t xml:space="preserve">12. </w:t>
      </w:r>
      <w:r w:rsidR="003F0781" w:rsidRPr="007B634E">
        <w:rPr>
          <w:rStyle w:val="cs5e98e93012"/>
          <w:lang w:val="uk-UA"/>
        </w:rPr>
        <w:t>Лист-роз’яснення від 10 травня 2024 року до Протоколу клінічного випробування BJT-778-001, версія 3.0, поправка 2, від 22 лютого 2024 року, англійською мовою</w:t>
      </w:r>
      <w:r w:rsidR="003F0781" w:rsidRPr="007B634E">
        <w:rPr>
          <w:rStyle w:val="csa16174ba12"/>
          <w:lang w:val="uk-UA"/>
        </w:rPr>
        <w:t xml:space="preserve"> до протоколу клінічного дослідження «Фаза 1/2a, </w:t>
      </w:r>
      <w:proofErr w:type="spellStart"/>
      <w:r w:rsidR="003F0781" w:rsidRPr="007B634E">
        <w:rPr>
          <w:rStyle w:val="csa16174ba12"/>
          <w:lang w:val="uk-UA"/>
        </w:rPr>
        <w:t>рандомізоване</w:t>
      </w:r>
      <w:proofErr w:type="spellEnd"/>
      <w:r w:rsidR="003F0781" w:rsidRPr="007B634E">
        <w:rPr>
          <w:rStyle w:val="csa16174ba12"/>
          <w:lang w:val="uk-UA"/>
        </w:rPr>
        <w:t xml:space="preserve">, плацебо-контрольоване дослідження для оцінки безпеки, </w:t>
      </w:r>
      <w:proofErr w:type="spellStart"/>
      <w:r w:rsidR="003F0781" w:rsidRPr="007B634E">
        <w:rPr>
          <w:rStyle w:val="csa16174ba12"/>
          <w:lang w:val="uk-UA"/>
        </w:rPr>
        <w:t>переносимості</w:t>
      </w:r>
      <w:proofErr w:type="spellEnd"/>
      <w:r w:rsidR="003F0781" w:rsidRPr="007B634E">
        <w:rPr>
          <w:rStyle w:val="csa16174ba12"/>
          <w:lang w:val="uk-UA"/>
        </w:rPr>
        <w:t xml:space="preserve">, фармакокінетики та противірусної активності препарату </w:t>
      </w:r>
      <w:r w:rsidR="003F0781" w:rsidRPr="007B634E">
        <w:rPr>
          <w:rStyle w:val="cs5e98e93012"/>
          <w:lang w:val="uk-UA"/>
        </w:rPr>
        <w:t>BJT-778</w:t>
      </w:r>
      <w:r w:rsidR="003F0781" w:rsidRPr="007B634E">
        <w:rPr>
          <w:rStyle w:val="csa16174ba12"/>
          <w:lang w:val="uk-UA"/>
        </w:rPr>
        <w:t xml:space="preserve"> у здорових добровольців та пацієнтів із хронічною інфекцією вірусу гепатиту В, включаючи пацієнтів із хронічною інфекцією вірусу гепатиту D», код дослідження </w:t>
      </w:r>
      <w:r w:rsidR="003F0781" w:rsidRPr="007B634E">
        <w:rPr>
          <w:rStyle w:val="cs5e98e93012"/>
          <w:lang w:val="uk-UA"/>
        </w:rPr>
        <w:t>BJT-778-001</w:t>
      </w:r>
      <w:r w:rsidR="003F0781" w:rsidRPr="007B634E">
        <w:rPr>
          <w:rStyle w:val="csa16174ba12"/>
          <w:lang w:val="uk-UA"/>
        </w:rPr>
        <w:t xml:space="preserve">, версія 3.0, поправка 2, від 22 лютого </w:t>
      </w:r>
      <w:r w:rsidR="0014278A">
        <w:rPr>
          <w:rStyle w:val="csa16174ba12"/>
          <w:lang w:val="uk-UA"/>
        </w:rPr>
        <w:t xml:space="preserve">               </w:t>
      </w:r>
      <w:bookmarkStart w:id="0" w:name="_GoBack"/>
      <w:bookmarkEnd w:id="0"/>
      <w:r w:rsidR="003F0781" w:rsidRPr="007B634E">
        <w:rPr>
          <w:rStyle w:val="csa16174ba12"/>
          <w:lang w:val="uk-UA"/>
        </w:rPr>
        <w:t xml:space="preserve">2024 року; спонсор - </w:t>
      </w:r>
      <w:proofErr w:type="spellStart"/>
      <w:r w:rsidR="003F0781" w:rsidRPr="007B634E">
        <w:rPr>
          <w:rStyle w:val="csa16174ba12"/>
          <w:lang w:val="uk-UA"/>
        </w:rPr>
        <w:t>Блюджей</w:t>
      </w:r>
      <w:proofErr w:type="spellEnd"/>
      <w:r w:rsidR="003F0781" w:rsidRPr="007B634E">
        <w:rPr>
          <w:rStyle w:val="csa16174ba12"/>
          <w:lang w:val="uk-UA"/>
        </w:rPr>
        <w:t xml:space="preserve"> </w:t>
      </w:r>
      <w:proofErr w:type="spellStart"/>
      <w:r w:rsidR="003F0781" w:rsidRPr="007B634E">
        <w:rPr>
          <w:rStyle w:val="csa16174ba12"/>
          <w:lang w:val="uk-UA"/>
        </w:rPr>
        <w:t>Терапьютікс</w:t>
      </w:r>
      <w:proofErr w:type="spellEnd"/>
      <w:r w:rsidR="003F0781" w:rsidRPr="007B634E">
        <w:rPr>
          <w:rStyle w:val="csa16174ba12"/>
          <w:lang w:val="uk-UA"/>
        </w:rPr>
        <w:t>, Інк. [</w:t>
      </w:r>
      <w:proofErr w:type="spellStart"/>
      <w:r w:rsidR="003F0781" w:rsidRPr="007B634E">
        <w:rPr>
          <w:rStyle w:val="csa16174ba12"/>
          <w:lang w:val="uk-UA"/>
        </w:rPr>
        <w:t>Bluejay</w:t>
      </w:r>
      <w:proofErr w:type="spellEnd"/>
      <w:r w:rsidR="003F0781" w:rsidRPr="007B634E">
        <w:rPr>
          <w:rStyle w:val="csa16174ba12"/>
          <w:lang w:val="uk-UA"/>
        </w:rPr>
        <w:t xml:space="preserve"> </w:t>
      </w:r>
      <w:proofErr w:type="spellStart"/>
      <w:r w:rsidR="003F0781" w:rsidRPr="007B634E">
        <w:rPr>
          <w:rStyle w:val="csa16174ba12"/>
          <w:lang w:val="uk-UA"/>
        </w:rPr>
        <w:t>Therapeutics</w:t>
      </w:r>
      <w:proofErr w:type="spellEnd"/>
      <w:r w:rsidR="003F0781" w:rsidRPr="007B634E">
        <w:rPr>
          <w:rStyle w:val="csa16174ba12"/>
          <w:lang w:val="uk-UA"/>
        </w:rPr>
        <w:t xml:space="preserve">, </w:t>
      </w:r>
      <w:proofErr w:type="spellStart"/>
      <w:r w:rsidR="003F0781" w:rsidRPr="007B634E">
        <w:rPr>
          <w:rStyle w:val="csa16174ba12"/>
          <w:lang w:val="uk-UA"/>
        </w:rPr>
        <w:t>Inc</w:t>
      </w:r>
      <w:proofErr w:type="spellEnd"/>
      <w:r w:rsidR="003F0781" w:rsidRPr="007B634E">
        <w:rPr>
          <w:rStyle w:val="csa16174ba12"/>
          <w:lang w:val="uk-UA"/>
        </w:rPr>
        <w:t>.], США</w:t>
      </w:r>
      <w:r w:rsidRPr="007B634E">
        <w:rPr>
          <w:rFonts w:ascii="Arial" w:hAnsi="Arial" w:cs="Arial"/>
          <w:sz w:val="20"/>
          <w:szCs w:val="20"/>
          <w:lang w:val="uk-UA"/>
        </w:rPr>
        <w:cr/>
        <w:t>Заявник</w:t>
      </w:r>
      <w:r w:rsidR="003F0781" w:rsidRPr="007B634E">
        <w:rPr>
          <w:rFonts w:ascii="Arial" w:hAnsi="Arial" w:cs="Arial"/>
          <w:sz w:val="20"/>
          <w:szCs w:val="20"/>
          <w:lang w:val="uk-UA"/>
        </w:rPr>
        <w:t xml:space="preserve"> - ТОВ «АРЕНСІЯ ЕКСПЛОРАТОРІ МЕДІСІН», Україна</w:t>
      </w:r>
      <w:r w:rsidRPr="007B634E">
        <w:rPr>
          <w:rFonts w:ascii="Arial" w:hAnsi="Arial" w:cs="Arial"/>
          <w:sz w:val="20"/>
          <w:szCs w:val="20"/>
          <w:lang w:val="uk-UA"/>
        </w:rPr>
        <w:t xml:space="preserve"> </w:t>
      </w:r>
    </w:p>
    <w:sectPr w:rsidR="00F50275" w:rsidRPr="007B6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275" w:rsidRDefault="003F0781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F50275" w:rsidRDefault="003F0781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275" w:rsidRDefault="00F50275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275" w:rsidRDefault="003F0781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14278A" w:rsidRPr="0014278A">
      <w:rPr>
        <w:noProof/>
        <w:sz w:val="20"/>
        <w:szCs w:val="20"/>
        <w:lang w:val="ru-RU"/>
      </w:rPr>
      <w:t>3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275" w:rsidRDefault="00F50275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275" w:rsidRDefault="003F0781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F50275" w:rsidRDefault="003F0781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275" w:rsidRDefault="00F50275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275" w:rsidRDefault="00F50275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275" w:rsidRDefault="00F50275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FF5D21"/>
    <w:multiLevelType w:val="multilevel"/>
    <w:tmpl w:val="EDEAC6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1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E16"/>
    <w:rsid w:val="000A2E16"/>
    <w:rsid w:val="000F468D"/>
    <w:rsid w:val="0014278A"/>
    <w:rsid w:val="00194ABC"/>
    <w:rsid w:val="00373335"/>
    <w:rsid w:val="003F0781"/>
    <w:rsid w:val="004649EB"/>
    <w:rsid w:val="004B34CB"/>
    <w:rsid w:val="00512D72"/>
    <w:rsid w:val="006E4DC4"/>
    <w:rsid w:val="00793B51"/>
    <w:rsid w:val="007B634E"/>
    <w:rsid w:val="007D6647"/>
    <w:rsid w:val="008172C2"/>
    <w:rsid w:val="00BF6985"/>
    <w:rsid w:val="00CB3ED2"/>
    <w:rsid w:val="00D54C2D"/>
    <w:rsid w:val="00F50275"/>
    <w:rsid w:val="00F5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4817895D"/>
  <w15:chartTrackingRefBased/>
  <w15:docId w15:val="{7F951B7D-AE17-4D8D-9C81-B5305485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ae">
    <w:name w:val="Верхній колонтитул Знак"/>
    <w:basedOn w:val="a0"/>
    <w:link w:val="af"/>
    <w:locked/>
    <w:rPr>
      <w:sz w:val="24"/>
      <w:szCs w:val="24"/>
    </w:rPr>
  </w:style>
  <w:style w:type="paragraph" w:customStyle="1" w:styleId="af">
    <w:name w:val="Верхній колонтитул"/>
    <w:basedOn w:val="a"/>
    <w:link w:val="ae"/>
  </w:style>
  <w:style w:type="character" w:customStyle="1" w:styleId="af0">
    <w:name w:val="Нижній колонтитул Знак"/>
    <w:basedOn w:val="a0"/>
    <w:link w:val="af1"/>
    <w:uiPriority w:val="99"/>
    <w:locked/>
    <w:rPr>
      <w:sz w:val="24"/>
      <w:szCs w:val="24"/>
    </w:rPr>
  </w:style>
  <w:style w:type="paragraph" w:customStyle="1" w:styleId="af1">
    <w:name w:val="Нижній колонтитул"/>
    <w:basedOn w:val="a"/>
    <w:link w:val="af0"/>
  </w:style>
  <w:style w:type="character" w:customStyle="1" w:styleId="af2">
    <w:name w:val="Основний текст Знак"/>
    <w:basedOn w:val="a0"/>
    <w:link w:val="af3"/>
    <w:semiHidden/>
    <w:locked/>
    <w:rPr>
      <w:sz w:val="24"/>
      <w:szCs w:val="24"/>
    </w:rPr>
  </w:style>
  <w:style w:type="paragraph" w:customStyle="1" w:styleId="af3">
    <w:name w:val="Основний текст"/>
    <w:basedOn w:val="a"/>
    <w:link w:val="af2"/>
  </w:style>
  <w:style w:type="character" w:customStyle="1" w:styleId="22">
    <w:name w:val="Основний текст 2 Знак"/>
    <w:basedOn w:val="a0"/>
    <w:link w:val="23"/>
    <w:semiHidden/>
    <w:locked/>
    <w:rPr>
      <w:sz w:val="24"/>
      <w:szCs w:val="24"/>
    </w:rPr>
  </w:style>
  <w:style w:type="paragraph" w:customStyle="1" w:styleId="23">
    <w:name w:val="Основний текст 2"/>
    <w:basedOn w:val="a"/>
    <w:link w:val="22"/>
  </w:style>
  <w:style w:type="character" w:customStyle="1" w:styleId="af4">
    <w:name w:val="Текст у виносці Знак"/>
    <w:basedOn w:val="a0"/>
    <w:link w:val="af5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5">
    <w:name w:val="Текст у виносці"/>
    <w:basedOn w:val="a"/>
    <w:link w:val="af4"/>
  </w:style>
  <w:style w:type="character" w:customStyle="1" w:styleId="st1">
    <w:name w:val="st1"/>
    <w:basedOn w:val="a0"/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7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7f95de68">
    <w:name w:val="cs7f95de6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4e374ce6">
    <w:name w:val="cs4e374ce6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d6c5f7da">
    <w:name w:val="csd6c5f7da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5a78ca37">
    <w:name w:val="cs5a78ca37"/>
    <w:basedOn w:val="a"/>
    <w:pPr>
      <w:spacing w:before="100" w:beforeAutospacing="1" w:after="100" w:afterAutospacing="1"/>
      <w:ind w:left="25"/>
    </w:pPr>
    <w:rPr>
      <w:rFonts w:eastAsiaTheme="minorEastAsia"/>
    </w:rPr>
  </w:style>
  <w:style w:type="paragraph" w:customStyle="1" w:styleId="cs2e0a7bda">
    <w:name w:val="cs2e0a7bda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e5411b7">
    <w:name w:val="csae5411b7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b0af6d1">
    <w:name w:val="cs7b0af6d1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eeeeb43">
    <w:name w:val="csfeeeeb43"/>
    <w:basedOn w:val="a"/>
    <w:rPr>
      <w:rFonts w:eastAsiaTheme="minorEastAsia"/>
    </w:rPr>
  </w:style>
  <w:style w:type="character" w:customStyle="1" w:styleId="cs80d9435b1">
    <w:name w:val="cs80d9435b1"/>
    <w:basedOn w:val="a0"/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">
    <w:name w:val="cs7f95de68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5e98e9302">
    <w:name w:val="cs5e98e930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">
    <w:name w:val="cs7f95de68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</w:style>
  <w:style w:type="character" w:customStyle="1" w:styleId="cs5e98e9303">
    <w:name w:val="cs5e98e930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3">
    <w:name w:val="cs7f95de68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</w:style>
  <w:style w:type="character" w:customStyle="1" w:styleId="cs5e98e9304">
    <w:name w:val="cs5e98e930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4">
    <w:name w:val="cs7f95de68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5">
    <w:name w:val="cs80d9435b5"/>
    <w:basedOn w:val="a0"/>
  </w:style>
  <w:style w:type="character" w:customStyle="1" w:styleId="cs5e98e9305">
    <w:name w:val="cs5e98e930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5">
    <w:name w:val="cs7f95de68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6">
    <w:name w:val="cs80d9435b6"/>
    <w:basedOn w:val="a0"/>
  </w:style>
  <w:style w:type="character" w:customStyle="1" w:styleId="cs5e98e9306">
    <w:name w:val="cs5e98e930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6">
    <w:name w:val="cs7f95de68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cfac749">
    <w:name w:val="cs9cfac749"/>
    <w:basedOn w:val="a"/>
    <w:pPr>
      <w:spacing w:before="100" w:beforeAutospacing="1" w:after="100" w:afterAutospacing="1"/>
      <w:ind w:left="40"/>
    </w:pPr>
    <w:rPr>
      <w:rFonts w:eastAsiaTheme="minorEastAsia"/>
    </w:rPr>
  </w:style>
  <w:style w:type="paragraph" w:customStyle="1" w:styleId="csff626577">
    <w:name w:val="csff626577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d6b665d">
    <w:name w:val="cs6d6b665d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character" w:customStyle="1" w:styleId="cs80d9435b7">
    <w:name w:val="cs80d9435b7"/>
    <w:basedOn w:val="a0"/>
  </w:style>
  <w:style w:type="character" w:customStyle="1" w:styleId="cs5e98e9307">
    <w:name w:val="cs5e98e930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7">
    <w:name w:val="cs7f95de68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0"/>
  </w:style>
  <w:style w:type="character" w:customStyle="1" w:styleId="cs5e98e9308">
    <w:name w:val="cs5e98e930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8">
    <w:name w:val="cs7f95de68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0"/>
  </w:style>
  <w:style w:type="character" w:customStyle="1" w:styleId="cs5e98e9309">
    <w:name w:val="cs5e98e930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9">
    <w:name w:val="cs7f95de68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</w:style>
  <w:style w:type="character" w:customStyle="1" w:styleId="cs5e98e93010">
    <w:name w:val="cs5e98e930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0">
    <w:name w:val="cs7f95de68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1">
    <w:name w:val="cs80d9435b11"/>
    <w:basedOn w:val="a0"/>
  </w:style>
  <w:style w:type="character" w:customStyle="1" w:styleId="cs5e98e93011">
    <w:name w:val="cs5e98e930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1">
    <w:name w:val="cs7f95de68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2">
    <w:name w:val="cs80d9435b12"/>
    <w:basedOn w:val="a0"/>
  </w:style>
  <w:style w:type="character" w:customStyle="1" w:styleId="cs5e98e93012">
    <w:name w:val="cs5e98e930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2">
    <w:name w:val="cs7f95de68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0F8A2-8603-4FCB-A207-42655BB79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1509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12093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Федорчук Тетяна Андріївна</cp:lastModifiedBy>
  <cp:revision>4</cp:revision>
  <cp:lastPrinted>2024-06-05T08:56:00Z</cp:lastPrinted>
  <dcterms:created xsi:type="dcterms:W3CDTF">2024-06-05T11:37:00Z</dcterms:created>
  <dcterms:modified xsi:type="dcterms:W3CDTF">2024-06-06T05:18:00Z</dcterms:modified>
</cp:coreProperties>
</file>