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A1" w:rsidRPr="00FE0729" w:rsidRDefault="00FE0729" w:rsidP="00FE0729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B347A1" w:rsidRPr="00FE0729">
        <w:rPr>
          <w:rFonts w:ascii="Arial" w:hAnsi="Arial" w:cs="Arial"/>
          <w:b/>
          <w:bCs/>
          <w:sz w:val="20"/>
          <w:szCs w:val="20"/>
          <w:lang w:val="uk-UA"/>
        </w:rPr>
        <w:t>Додаток</w:t>
      </w:r>
      <w:r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B347A1" w:rsidRPr="00FE0729">
        <w:rPr>
          <w:rFonts w:ascii="Arial" w:hAnsi="Arial" w:cs="Arial"/>
          <w:b/>
          <w:bCs/>
          <w:sz w:val="20"/>
          <w:szCs w:val="20"/>
          <w:lang w:val="uk-UA"/>
        </w:rPr>
        <w:t>1</w:t>
      </w:r>
    </w:p>
    <w:p w:rsidR="00B347A1" w:rsidRPr="00FE0729" w:rsidRDefault="00B347A1" w:rsidP="00FE0729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B347A1" w:rsidRPr="00FE0729" w:rsidRDefault="00B347A1" w:rsidP="00FE0729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FE0729">
        <w:rPr>
          <w:rFonts w:ascii="Arial" w:hAnsi="Arial" w:cs="Arial"/>
          <w:b/>
          <w:bCs/>
          <w:sz w:val="20"/>
          <w:szCs w:val="20"/>
          <w:lang w:val="uk-UA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17 від 29.08.24, НТР № 32 від 29.08.24, на які були отримані позитивні висновки експертів»</w:t>
      </w:r>
    </w:p>
    <w:p w:rsidR="00B347A1" w:rsidRPr="00FE0729" w:rsidRDefault="00B347A1" w:rsidP="00FE0729">
      <w:pPr>
        <w:pStyle w:val="a7"/>
        <w:ind w:right="-5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F37028" w:rsidRPr="00FE0729" w:rsidRDefault="00F37028" w:rsidP="00FE0729">
      <w:pPr>
        <w:pStyle w:val="a7"/>
        <w:ind w:right="-5"/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F37028" w:rsidRPr="00FE0729" w:rsidRDefault="00B347A1" w:rsidP="00FE0729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  <w:lang w:val="uk-UA"/>
        </w:rPr>
      </w:pPr>
      <w:r w:rsidRPr="00FE0729">
        <w:rPr>
          <w:rStyle w:val="cs80d9435b1"/>
          <w:rFonts w:ascii="Arial" w:hAnsi="Arial" w:cs="Arial"/>
          <w:b/>
          <w:sz w:val="20"/>
          <w:lang w:val="uk-UA"/>
        </w:rPr>
        <w:t xml:space="preserve">1. </w:t>
      </w:r>
      <w:r w:rsidR="00626718" w:rsidRPr="00FE0729">
        <w:rPr>
          <w:rStyle w:val="csa16174ba1"/>
          <w:lang w:val="uk-UA"/>
        </w:rPr>
        <w:t>«Дослідження фази 1/2</w:t>
      </w:r>
      <w:r w:rsidR="00626718" w:rsidRPr="00FE0729">
        <w:rPr>
          <w:rStyle w:val="csa16174ba1"/>
        </w:rPr>
        <w:t>a</w:t>
      </w:r>
      <w:r w:rsidR="00626718" w:rsidRPr="00FE0729">
        <w:rPr>
          <w:rStyle w:val="csa16174ba1"/>
          <w:lang w:val="uk-UA"/>
        </w:rPr>
        <w:t xml:space="preserve"> для оцінки безпечності, </w:t>
      </w:r>
      <w:proofErr w:type="spellStart"/>
      <w:r w:rsidR="00626718" w:rsidRPr="00FE0729">
        <w:rPr>
          <w:rStyle w:val="csa16174ba1"/>
          <w:lang w:val="uk-UA"/>
        </w:rPr>
        <w:t>переносимості</w:t>
      </w:r>
      <w:proofErr w:type="spellEnd"/>
      <w:r w:rsidR="00626718" w:rsidRPr="00FE0729">
        <w:rPr>
          <w:rStyle w:val="csa16174ba1"/>
          <w:lang w:val="uk-UA"/>
        </w:rPr>
        <w:t xml:space="preserve"> та ефективності інгаляційних препаратів </w:t>
      </w:r>
      <w:r w:rsidR="00626718" w:rsidRPr="00FE0729">
        <w:rPr>
          <w:rStyle w:val="cs5e98e9301"/>
          <w:lang w:val="uk-UA"/>
        </w:rPr>
        <w:t>оксиду азоту (</w:t>
      </w:r>
      <w:r w:rsidR="00626718" w:rsidRPr="00FE0729">
        <w:rPr>
          <w:rStyle w:val="cs5e98e9301"/>
        </w:rPr>
        <w:t>RESP</w:t>
      </w:r>
      <w:r w:rsidR="00626718" w:rsidRPr="00FE0729">
        <w:rPr>
          <w:rStyle w:val="cs5e98e9301"/>
          <w:lang w:val="uk-UA"/>
        </w:rPr>
        <w:t>30</w:t>
      </w:r>
      <w:r w:rsidR="00626718" w:rsidRPr="00FE0729">
        <w:rPr>
          <w:rStyle w:val="cs5e98e9301"/>
        </w:rPr>
        <w:t>X</w:t>
      </w:r>
      <w:r w:rsidR="00626718" w:rsidRPr="00FE0729">
        <w:rPr>
          <w:rStyle w:val="cs5e98e9301"/>
          <w:lang w:val="uk-UA"/>
        </w:rPr>
        <w:t>)</w:t>
      </w:r>
      <w:r w:rsidR="00626718" w:rsidRPr="00FE0729">
        <w:rPr>
          <w:rStyle w:val="csa16174ba1"/>
          <w:lang w:val="uk-UA"/>
        </w:rPr>
        <w:t xml:space="preserve"> у пацієнтів з </w:t>
      </w:r>
      <w:proofErr w:type="spellStart"/>
      <w:r w:rsidR="00626718" w:rsidRPr="00FE0729">
        <w:rPr>
          <w:rStyle w:val="csa16174ba1"/>
          <w:lang w:val="uk-UA"/>
        </w:rPr>
        <w:t>бронхоектатичною</w:t>
      </w:r>
      <w:proofErr w:type="spellEnd"/>
      <w:r w:rsidR="00626718" w:rsidRPr="00FE0729">
        <w:rPr>
          <w:rStyle w:val="csa16174ba1"/>
          <w:lang w:val="uk-UA"/>
        </w:rPr>
        <w:t xml:space="preserve"> хворобою (БЕХ) з інфекцією </w:t>
      </w:r>
      <w:r w:rsidR="00626718" w:rsidRPr="00FE0729">
        <w:rPr>
          <w:rStyle w:val="csa16174ba1"/>
        </w:rPr>
        <w:t>Pseudomonas</w:t>
      </w:r>
      <w:r w:rsidR="00626718" w:rsidRPr="00FE0729">
        <w:rPr>
          <w:rStyle w:val="csa16174ba1"/>
          <w:lang w:val="uk-UA"/>
        </w:rPr>
        <w:t xml:space="preserve"> </w:t>
      </w:r>
      <w:r w:rsidR="00626718" w:rsidRPr="00FE0729">
        <w:rPr>
          <w:rStyle w:val="csa16174ba1"/>
        </w:rPr>
        <w:t>aeruginosa</w:t>
      </w:r>
      <w:r w:rsidR="00626718" w:rsidRPr="00FE0729">
        <w:rPr>
          <w:rStyle w:val="csa16174ba1"/>
          <w:lang w:val="uk-UA"/>
        </w:rPr>
        <w:t xml:space="preserve"> (</w:t>
      </w:r>
      <w:r w:rsidR="00626718" w:rsidRPr="00FE0729">
        <w:rPr>
          <w:rStyle w:val="csa16174ba1"/>
        </w:rPr>
        <w:t>Pa</w:t>
      </w:r>
      <w:r w:rsidR="00626718" w:rsidRPr="00FE0729">
        <w:rPr>
          <w:rStyle w:val="csa16174ba1"/>
          <w:lang w:val="uk-UA"/>
        </w:rPr>
        <w:t xml:space="preserve">) або інших умовно-патогенних мікроорганізмів (УПМ)», код дослідження </w:t>
      </w:r>
      <w:r w:rsidR="00626718" w:rsidRPr="00FE0729">
        <w:rPr>
          <w:rStyle w:val="cs5e98e9301"/>
        </w:rPr>
        <w:t>RESP</w:t>
      </w:r>
      <w:r w:rsidR="00626718" w:rsidRPr="00FE0729">
        <w:rPr>
          <w:rStyle w:val="cs5e98e9301"/>
          <w:lang w:val="uk-UA"/>
        </w:rPr>
        <w:t>30</w:t>
      </w:r>
      <w:r w:rsidR="00626718" w:rsidRPr="00FE0729">
        <w:rPr>
          <w:rStyle w:val="cs5e98e9301"/>
        </w:rPr>
        <w:t>X</w:t>
      </w:r>
      <w:r w:rsidR="00626718" w:rsidRPr="00FE0729">
        <w:rPr>
          <w:rStyle w:val="cs5e98e9301"/>
          <w:lang w:val="uk-UA"/>
        </w:rPr>
        <w:t>-001</w:t>
      </w:r>
      <w:r w:rsidR="00626718" w:rsidRPr="00FE0729">
        <w:rPr>
          <w:rStyle w:val="csa16174ba1"/>
          <w:lang w:val="uk-UA"/>
        </w:rPr>
        <w:t xml:space="preserve">, версія 2.0 від 18 червня 2024 року, спонсор </w:t>
      </w:r>
      <w:bookmarkStart w:id="0" w:name="_dx_frag_StartFragment"/>
      <w:bookmarkEnd w:id="0"/>
      <w:r w:rsidR="00626718" w:rsidRPr="00FE0729">
        <w:rPr>
          <w:rStyle w:val="cse61e04711"/>
          <w:lang w:val="uk-UA"/>
        </w:rPr>
        <w:t>–</w:t>
      </w:r>
      <w:bookmarkStart w:id="1" w:name="_dx_frag_EndFragment"/>
      <w:bookmarkEnd w:id="1"/>
      <w:r w:rsidR="00626718" w:rsidRPr="00FE0729">
        <w:rPr>
          <w:rStyle w:val="csa16174ba1"/>
          <w:lang w:val="uk-UA"/>
        </w:rPr>
        <w:t xml:space="preserve"> «</w:t>
      </w:r>
      <w:proofErr w:type="spellStart"/>
      <w:r w:rsidR="00626718" w:rsidRPr="00FE0729">
        <w:rPr>
          <w:rStyle w:val="csa16174ba1"/>
          <w:lang w:val="uk-UA"/>
        </w:rPr>
        <w:t>Серті</w:t>
      </w:r>
      <w:proofErr w:type="spellEnd"/>
      <w:r w:rsidR="00626718" w:rsidRPr="00FE0729">
        <w:rPr>
          <w:rStyle w:val="csa16174ba1"/>
          <w:lang w:val="uk-UA"/>
        </w:rPr>
        <w:t xml:space="preserve"> </w:t>
      </w:r>
      <w:proofErr w:type="spellStart"/>
      <w:r w:rsidR="00626718" w:rsidRPr="00FE0729">
        <w:rPr>
          <w:rStyle w:val="csa16174ba1"/>
          <w:lang w:val="uk-UA"/>
        </w:rPr>
        <w:t>Респайретрі</w:t>
      </w:r>
      <w:proofErr w:type="spellEnd"/>
      <w:r w:rsidR="00626718" w:rsidRPr="00FE0729">
        <w:rPr>
          <w:rStyle w:val="csa16174ba1"/>
          <w:lang w:val="uk-UA"/>
        </w:rPr>
        <w:t xml:space="preserve"> </w:t>
      </w:r>
      <w:proofErr w:type="spellStart"/>
      <w:r w:rsidR="00626718" w:rsidRPr="00FE0729">
        <w:rPr>
          <w:rStyle w:val="csa16174ba1"/>
          <w:lang w:val="uk-UA"/>
        </w:rPr>
        <w:t>Лімітед</w:t>
      </w:r>
      <w:proofErr w:type="spellEnd"/>
      <w:r w:rsidR="00626718" w:rsidRPr="00FE0729">
        <w:rPr>
          <w:rStyle w:val="csa16174ba1"/>
          <w:lang w:val="uk-UA"/>
        </w:rPr>
        <w:t>», Велика Британія [</w:t>
      </w:r>
      <w:r w:rsidR="00626718" w:rsidRPr="00FE0729">
        <w:rPr>
          <w:rStyle w:val="csa16174ba1"/>
        </w:rPr>
        <w:t>Thirty</w:t>
      </w:r>
      <w:r w:rsidR="00626718" w:rsidRPr="00FE0729">
        <w:rPr>
          <w:rStyle w:val="csa16174ba1"/>
          <w:lang w:val="uk-UA"/>
        </w:rPr>
        <w:t xml:space="preserve"> </w:t>
      </w:r>
      <w:r w:rsidR="00626718" w:rsidRPr="00FE0729">
        <w:rPr>
          <w:rStyle w:val="csa16174ba1"/>
        </w:rPr>
        <w:t>Respiratory</w:t>
      </w:r>
      <w:r w:rsidR="00626718" w:rsidRPr="00FE0729">
        <w:rPr>
          <w:rStyle w:val="csa16174ba1"/>
          <w:lang w:val="uk-UA"/>
        </w:rPr>
        <w:t xml:space="preserve"> </w:t>
      </w:r>
      <w:r w:rsidR="00626718" w:rsidRPr="00FE0729">
        <w:rPr>
          <w:rStyle w:val="csa16174ba1"/>
        </w:rPr>
        <w:t>Limited</w:t>
      </w:r>
      <w:r w:rsidR="00626718" w:rsidRPr="00FE0729">
        <w:rPr>
          <w:rStyle w:val="csa16174ba1"/>
          <w:lang w:val="uk-UA"/>
        </w:rPr>
        <w:t xml:space="preserve">], </w:t>
      </w:r>
      <w:r w:rsidR="00626718" w:rsidRPr="00FE0729">
        <w:rPr>
          <w:rStyle w:val="csa16174ba1"/>
        </w:rPr>
        <w:t>United</w:t>
      </w:r>
      <w:r w:rsidR="00626718" w:rsidRPr="00FE0729">
        <w:rPr>
          <w:rStyle w:val="csa16174ba1"/>
          <w:lang w:val="uk-UA"/>
        </w:rPr>
        <w:t xml:space="preserve"> </w:t>
      </w:r>
      <w:r w:rsidR="00626718" w:rsidRPr="00FE0729">
        <w:rPr>
          <w:rStyle w:val="csa16174ba1"/>
        </w:rPr>
        <w:t>Kingdom</w:t>
      </w:r>
    </w:p>
    <w:p w:rsidR="00F37028" w:rsidRPr="00FE0729" w:rsidRDefault="00626718" w:rsidP="00FE0729">
      <w:pPr>
        <w:pStyle w:val="cs80d9435b"/>
        <w:rPr>
          <w:rFonts w:ascii="Arial" w:hAnsi="Arial" w:cs="Arial"/>
          <w:sz w:val="20"/>
          <w:lang w:val="uk-UA"/>
        </w:rPr>
      </w:pPr>
      <w:r w:rsidRPr="00FE0729">
        <w:rPr>
          <w:rStyle w:val="csa16174ba1"/>
          <w:lang w:val="uk-UA"/>
        </w:rPr>
        <w:t>Фаза - І/</w:t>
      </w:r>
      <w:proofErr w:type="spellStart"/>
      <w:r w:rsidRPr="00FE0729">
        <w:rPr>
          <w:rStyle w:val="csa16174ba1"/>
          <w:lang w:val="uk-UA"/>
        </w:rPr>
        <w:t>ІІа</w:t>
      </w:r>
      <w:proofErr w:type="spellEnd"/>
    </w:p>
    <w:p w:rsidR="00F37028" w:rsidRPr="00FE0729" w:rsidRDefault="00626718" w:rsidP="00FE0729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FE0729">
        <w:rPr>
          <w:rStyle w:val="csa16174ba1"/>
          <w:lang w:val="uk-UA"/>
        </w:rPr>
        <w:t>Заявник - ТОВ «АРЕНСІЯ ЕКСПЛОРАТОРІ МЕДІСІН», Україна</w:t>
      </w:r>
    </w:p>
    <w:p w:rsidR="00B347A1" w:rsidRPr="00FE0729" w:rsidRDefault="00B347A1" w:rsidP="00FE0729">
      <w:pPr>
        <w:rPr>
          <w:rFonts w:ascii="Arial" w:hAnsi="Arial" w:cs="Arial"/>
          <w:sz w:val="20"/>
          <w:lang w:val="uk-UA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930"/>
      </w:tblGrid>
      <w:tr w:rsidR="00F37028" w:rsidRPr="00FE0729" w:rsidTr="00221695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FE0729">
              <w:rPr>
                <w:rStyle w:val="cs5e98e9301"/>
                <w:b w:val="0"/>
              </w:rPr>
              <w:t>№ п/п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FE0729">
              <w:rPr>
                <w:rStyle w:val="cs5e98e9301"/>
                <w:b w:val="0"/>
                <w:lang w:val="uk-UA"/>
              </w:rPr>
              <w:t>П.І.Б. відповідального дослідника,</w:t>
            </w:r>
          </w:p>
          <w:p w:rsidR="00F37028" w:rsidRPr="00FE0729" w:rsidRDefault="00CB6439" w:rsidP="00FE0729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FE0729">
              <w:rPr>
                <w:rStyle w:val="cs5e98e9301"/>
                <w:b w:val="0"/>
                <w:lang w:val="uk-UA"/>
              </w:rPr>
              <w:t>Н</w:t>
            </w:r>
            <w:r w:rsidR="00626718" w:rsidRPr="00FE0729">
              <w:rPr>
                <w:rStyle w:val="cs5e98e9301"/>
                <w:b w:val="0"/>
                <w:lang w:val="uk-UA"/>
              </w:rPr>
              <w:t>азва місця проведення клінічного випробування</w:t>
            </w:r>
          </w:p>
        </w:tc>
      </w:tr>
      <w:tr w:rsidR="00F37028" w:rsidRPr="00FE0729" w:rsidTr="00221695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FE0729">
              <w:rPr>
                <w:rStyle w:val="csa16174ba1"/>
              </w:rPr>
              <w:t>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1"/>
                <w:lang w:val="uk-UA"/>
              </w:rPr>
              <w:t>к.м.н</w:t>
            </w:r>
            <w:proofErr w:type="spellEnd"/>
            <w:r w:rsidRPr="00FE0729">
              <w:rPr>
                <w:rStyle w:val="csa16174ba1"/>
                <w:lang w:val="uk-UA"/>
              </w:rPr>
              <w:t>. Добрянський Д.В.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1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FE0729">
              <w:rPr>
                <w:rStyle w:val="csa16174ba1"/>
                <w:lang w:val="uk-UA"/>
              </w:rPr>
              <w:t>Аренсія</w:t>
            </w:r>
            <w:proofErr w:type="spellEnd"/>
            <w:r w:rsidRPr="00FE0729">
              <w:rPr>
                <w:rStyle w:val="csa16174ba1"/>
                <w:lang w:val="uk-UA"/>
              </w:rPr>
              <w:t xml:space="preserve"> </w:t>
            </w:r>
            <w:proofErr w:type="spellStart"/>
            <w:r w:rsidRPr="00FE0729">
              <w:rPr>
                <w:rStyle w:val="csa16174ba1"/>
                <w:lang w:val="uk-UA"/>
              </w:rPr>
              <w:t>Експлораторі</w:t>
            </w:r>
            <w:proofErr w:type="spellEnd"/>
            <w:r w:rsidRPr="00FE0729">
              <w:rPr>
                <w:rStyle w:val="csa16174ba1"/>
                <w:lang w:val="uk-UA"/>
              </w:rPr>
              <w:t xml:space="preserve"> </w:t>
            </w:r>
            <w:proofErr w:type="spellStart"/>
            <w:r w:rsidRPr="00FE0729">
              <w:rPr>
                <w:rStyle w:val="csa16174ba1"/>
                <w:lang w:val="uk-UA"/>
              </w:rPr>
              <w:t>Медісін</w:t>
            </w:r>
            <w:proofErr w:type="spellEnd"/>
            <w:r w:rsidRPr="00FE0729">
              <w:rPr>
                <w:rStyle w:val="csa16174ba1"/>
                <w:lang w:val="uk-UA"/>
              </w:rPr>
              <w:t>», відділ клінічних досліджень, м. Київ</w:t>
            </w:r>
          </w:p>
        </w:tc>
      </w:tr>
    </w:tbl>
    <w:p w:rsidR="00B347A1" w:rsidRPr="00FE0729" w:rsidRDefault="00B347A1" w:rsidP="00FE0729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F37028" w:rsidRPr="00FE0729" w:rsidRDefault="00F37028" w:rsidP="00FE0729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F37028" w:rsidRPr="00FE0729" w:rsidRDefault="00B347A1" w:rsidP="00FE0729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  <w:lang w:val="uk-UA"/>
        </w:rPr>
      </w:pPr>
      <w:r w:rsidRPr="00FE0729">
        <w:rPr>
          <w:rStyle w:val="cs80d9435b2"/>
          <w:rFonts w:ascii="Arial" w:hAnsi="Arial" w:cs="Arial"/>
          <w:b/>
          <w:sz w:val="20"/>
          <w:lang w:val="uk-UA"/>
        </w:rPr>
        <w:t xml:space="preserve">2. </w:t>
      </w:r>
      <w:r w:rsidR="00626718" w:rsidRPr="00FE0729">
        <w:rPr>
          <w:rStyle w:val="csa16174ba2"/>
          <w:lang w:val="uk-UA"/>
        </w:rPr>
        <w:t xml:space="preserve">«Дослідження фази </w:t>
      </w:r>
      <w:r w:rsidR="00626718" w:rsidRPr="00FE0729">
        <w:rPr>
          <w:rStyle w:val="csa16174ba2"/>
        </w:rPr>
        <w:t>I</w:t>
      </w:r>
      <w:r w:rsidR="00626718" w:rsidRPr="00FE0729">
        <w:rPr>
          <w:rStyle w:val="csa16174ba2"/>
          <w:lang w:val="uk-UA"/>
        </w:rPr>
        <w:t xml:space="preserve"> для оцінки безпечності, </w:t>
      </w:r>
      <w:proofErr w:type="spellStart"/>
      <w:r w:rsidR="00626718" w:rsidRPr="00FE0729">
        <w:rPr>
          <w:rStyle w:val="csa16174ba2"/>
          <w:lang w:val="uk-UA"/>
        </w:rPr>
        <w:t>переносимості</w:t>
      </w:r>
      <w:proofErr w:type="spellEnd"/>
      <w:r w:rsidR="00626718" w:rsidRPr="00FE0729">
        <w:rPr>
          <w:rStyle w:val="csa16174ba2"/>
          <w:lang w:val="uk-UA"/>
        </w:rPr>
        <w:t xml:space="preserve">, фармакокінетики та попередньої ефективності препарату </w:t>
      </w:r>
      <w:r w:rsidR="00626718" w:rsidRPr="00FE0729">
        <w:rPr>
          <w:rStyle w:val="cs5e98e9302"/>
        </w:rPr>
        <w:t>ICP</w:t>
      </w:r>
      <w:r w:rsidR="00626718" w:rsidRPr="00FE0729">
        <w:rPr>
          <w:rStyle w:val="cs5e98e9302"/>
          <w:lang w:val="uk-UA"/>
        </w:rPr>
        <w:t>-248</w:t>
      </w:r>
      <w:r w:rsidR="00626718" w:rsidRPr="00FE0729">
        <w:rPr>
          <w:rStyle w:val="csa16174ba2"/>
          <w:lang w:val="uk-UA"/>
        </w:rPr>
        <w:t xml:space="preserve"> у пацієнтів зі зрілими В-клітинними злоякісними новоутвореннями», код дослідження </w:t>
      </w:r>
      <w:r w:rsidR="00626718" w:rsidRPr="00FE0729">
        <w:rPr>
          <w:rStyle w:val="cs5e98e9302"/>
        </w:rPr>
        <w:t>ICP</w:t>
      </w:r>
      <w:r w:rsidR="00626718" w:rsidRPr="00FE0729">
        <w:rPr>
          <w:rStyle w:val="cs5e98e9302"/>
          <w:lang w:val="uk-UA"/>
        </w:rPr>
        <w:t>-</w:t>
      </w:r>
      <w:r w:rsidR="00626718" w:rsidRPr="00FE0729">
        <w:rPr>
          <w:rStyle w:val="cs5e98e9302"/>
        </w:rPr>
        <w:t>CL</w:t>
      </w:r>
      <w:r w:rsidR="00626718" w:rsidRPr="00FE0729">
        <w:rPr>
          <w:rStyle w:val="cs5e98e9302"/>
          <w:lang w:val="uk-UA"/>
        </w:rPr>
        <w:t>-01202</w:t>
      </w:r>
      <w:r w:rsidR="00626718" w:rsidRPr="00FE0729">
        <w:rPr>
          <w:rStyle w:val="csa16174ba2"/>
          <w:lang w:val="uk-UA"/>
        </w:rPr>
        <w:t xml:space="preserve">, версія 1.2 від 16 квітня 2024 року, спонсор - </w:t>
      </w:r>
      <w:proofErr w:type="spellStart"/>
      <w:r w:rsidR="00626718" w:rsidRPr="00FE0729">
        <w:rPr>
          <w:rStyle w:val="csa16174ba2"/>
        </w:rPr>
        <w:t>InnoCare</w:t>
      </w:r>
      <w:proofErr w:type="spellEnd"/>
      <w:r w:rsidR="00626718" w:rsidRPr="00FE0729">
        <w:rPr>
          <w:rStyle w:val="csa16174ba2"/>
          <w:lang w:val="uk-UA"/>
        </w:rPr>
        <w:t xml:space="preserve"> </w:t>
      </w:r>
      <w:r w:rsidR="00626718" w:rsidRPr="00FE0729">
        <w:rPr>
          <w:rStyle w:val="csa16174ba2"/>
        </w:rPr>
        <w:t>Pharma</w:t>
      </w:r>
      <w:r w:rsidR="00626718" w:rsidRPr="00FE0729">
        <w:rPr>
          <w:rStyle w:val="csa16174ba2"/>
          <w:lang w:val="uk-UA"/>
        </w:rPr>
        <w:t xml:space="preserve"> </w:t>
      </w:r>
      <w:proofErr w:type="spellStart"/>
      <w:r w:rsidR="00626718" w:rsidRPr="00FE0729">
        <w:rPr>
          <w:rStyle w:val="csa16174ba2"/>
        </w:rPr>
        <w:t>Inc</w:t>
      </w:r>
      <w:proofErr w:type="spellEnd"/>
      <w:r w:rsidR="00626718" w:rsidRPr="00FE0729">
        <w:rPr>
          <w:rStyle w:val="csa16174ba2"/>
          <w:lang w:val="uk-UA"/>
        </w:rPr>
        <w:t xml:space="preserve">., </w:t>
      </w:r>
      <w:r w:rsidR="00626718" w:rsidRPr="00FE0729">
        <w:rPr>
          <w:rStyle w:val="csa16174ba2"/>
        </w:rPr>
        <w:t>USA</w:t>
      </w:r>
    </w:p>
    <w:p w:rsidR="00F37028" w:rsidRPr="00FE0729" w:rsidRDefault="00626718" w:rsidP="00FE0729">
      <w:pPr>
        <w:pStyle w:val="cs80d9435b"/>
        <w:rPr>
          <w:rFonts w:ascii="Arial" w:hAnsi="Arial" w:cs="Arial"/>
          <w:sz w:val="20"/>
          <w:lang w:val="uk-UA"/>
        </w:rPr>
      </w:pPr>
      <w:r w:rsidRPr="00FE0729">
        <w:rPr>
          <w:rStyle w:val="csa16174ba2"/>
          <w:lang w:val="uk-UA"/>
        </w:rPr>
        <w:t>Фаза - І</w:t>
      </w:r>
    </w:p>
    <w:p w:rsidR="00F37028" w:rsidRPr="00FE0729" w:rsidRDefault="00626718" w:rsidP="00FE0729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FE0729">
        <w:rPr>
          <w:rStyle w:val="csa16174ba2"/>
          <w:lang w:val="uk-UA"/>
        </w:rPr>
        <w:t xml:space="preserve">Заявник - Підприємство з 100% іноземною інвестицією </w:t>
      </w:r>
      <w:r w:rsidRPr="00FE0729">
        <w:rPr>
          <w:rStyle w:val="csa16174ba2"/>
          <w:lang w:val="ru-RU"/>
        </w:rPr>
        <w:t xml:space="preserve">«АЙК’ЮВІА РДС </w:t>
      </w:r>
      <w:proofErr w:type="spellStart"/>
      <w:r w:rsidRPr="00FE0729">
        <w:rPr>
          <w:rStyle w:val="csa16174ba2"/>
          <w:lang w:val="ru-RU"/>
        </w:rPr>
        <w:t>Україна</w:t>
      </w:r>
      <w:proofErr w:type="spellEnd"/>
      <w:r w:rsidRPr="00FE0729">
        <w:rPr>
          <w:rStyle w:val="csa16174ba2"/>
          <w:lang w:val="ru-RU"/>
        </w:rPr>
        <w:t>»</w:t>
      </w:r>
    </w:p>
    <w:p w:rsidR="00B347A1" w:rsidRPr="00FE0729" w:rsidRDefault="00B347A1" w:rsidP="00FE0729">
      <w:pPr>
        <w:rPr>
          <w:rFonts w:ascii="Arial" w:hAnsi="Arial" w:cs="Arial"/>
          <w:sz w:val="20"/>
        </w:rPr>
      </w:pPr>
    </w:p>
    <w:tbl>
      <w:tblPr>
        <w:tblW w:w="9604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974"/>
      </w:tblGrid>
      <w:tr w:rsidR="00F37028" w:rsidRPr="00FE0729" w:rsidTr="001A07A6"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№ п/п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П.І.Б. відповідального дослідника,</w:t>
            </w:r>
          </w:p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Назва місця проведення клінічного випробування</w:t>
            </w:r>
          </w:p>
        </w:tc>
      </w:tr>
      <w:tr w:rsidR="00F37028" w:rsidRPr="00FE0729" w:rsidTr="001A07A6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1.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2"/>
                <w:lang w:val="uk-UA"/>
              </w:rPr>
              <w:t>д.м.н</w:t>
            </w:r>
            <w:proofErr w:type="spellEnd"/>
            <w:r w:rsidRPr="00FE0729">
              <w:rPr>
                <w:rStyle w:val="csa16174ba2"/>
                <w:lang w:val="uk-UA"/>
              </w:rPr>
              <w:t xml:space="preserve">., зав. від. </w:t>
            </w:r>
            <w:proofErr w:type="spellStart"/>
            <w:r w:rsidRPr="00FE0729">
              <w:rPr>
                <w:rStyle w:val="csa16174ba2"/>
                <w:lang w:val="uk-UA"/>
              </w:rPr>
              <w:t>Масляк</w:t>
            </w:r>
            <w:proofErr w:type="spellEnd"/>
            <w:r w:rsidRPr="00FE0729">
              <w:rPr>
                <w:rStyle w:val="csa16174ba2"/>
                <w:lang w:val="uk-UA"/>
              </w:rPr>
              <w:t xml:space="preserve"> З.В.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 xml:space="preserve">Державна установа «Інститут патології крові та </w:t>
            </w:r>
            <w:proofErr w:type="spellStart"/>
            <w:r w:rsidRPr="00FE0729">
              <w:rPr>
                <w:rStyle w:val="csa16174ba2"/>
                <w:lang w:val="uk-UA"/>
              </w:rPr>
              <w:t>трансфузійної</w:t>
            </w:r>
            <w:proofErr w:type="spellEnd"/>
            <w:r w:rsidRPr="00FE0729">
              <w:rPr>
                <w:rStyle w:val="csa16174ba2"/>
                <w:lang w:val="uk-UA"/>
              </w:rPr>
              <w:t xml:space="preserve"> медицини Національної академії медичних наук України», відділення гематології, м. Львів</w:t>
            </w:r>
          </w:p>
        </w:tc>
      </w:tr>
      <w:tr w:rsidR="00F37028" w:rsidRPr="00FE0729" w:rsidTr="001A07A6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2.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зав. від. Усенко Г.В.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Комунальне некомерційне підприємство «Міська клінічна лікарня №4» Дніпровської міської ради, гематологічне відділення, м. Дніпро</w:t>
            </w:r>
          </w:p>
        </w:tc>
      </w:tr>
      <w:tr w:rsidR="00F37028" w:rsidRPr="00FE0729" w:rsidTr="001A07A6">
        <w:trPr>
          <w:trHeight w:val="486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3.</w:t>
            </w:r>
          </w:p>
        </w:tc>
        <w:tc>
          <w:tcPr>
            <w:tcW w:w="8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2"/>
                <w:lang w:val="uk-UA"/>
              </w:rPr>
              <w:t>Ногаєва</w:t>
            </w:r>
            <w:proofErr w:type="spellEnd"/>
            <w:r w:rsidRPr="00FE0729">
              <w:rPr>
                <w:rStyle w:val="csa16174ba2"/>
                <w:lang w:val="uk-UA"/>
              </w:rPr>
              <w:t xml:space="preserve"> Л.І.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FE0729">
              <w:rPr>
                <w:rStyle w:val="csa16174ba2"/>
                <w:lang w:val="uk-UA"/>
              </w:rPr>
              <w:t>трансплантології</w:t>
            </w:r>
            <w:proofErr w:type="spellEnd"/>
            <w:r w:rsidRPr="00FE0729">
              <w:rPr>
                <w:rStyle w:val="csa16174ba2"/>
                <w:lang w:val="uk-UA"/>
              </w:rPr>
              <w:t xml:space="preserve"> та паліативної допомоги Черкаської обласної ради», відділ гематології та трансплантації кісткового мозку з кабінетами хіміотерапії, м. Черкаси</w:t>
            </w:r>
          </w:p>
        </w:tc>
      </w:tr>
    </w:tbl>
    <w:p w:rsidR="00B347A1" w:rsidRPr="00FE0729" w:rsidRDefault="00B347A1" w:rsidP="00FE0729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881731" w:rsidRPr="00FE0729" w:rsidRDefault="00881731" w:rsidP="00FE0729">
      <w:pPr>
        <w:jc w:val="both"/>
        <w:rPr>
          <w:rFonts w:ascii="Arial" w:hAnsi="Arial" w:cs="Arial"/>
          <w:bCs/>
          <w:sz w:val="20"/>
          <w:szCs w:val="20"/>
          <w:lang w:val="uk-UA"/>
        </w:rPr>
      </w:pPr>
    </w:p>
    <w:p w:rsidR="00F37028" w:rsidRPr="00FE0729" w:rsidRDefault="00B347A1" w:rsidP="00FE0729">
      <w:pPr>
        <w:tabs>
          <w:tab w:val="left" w:pos="284"/>
          <w:tab w:val="left" w:pos="426"/>
          <w:tab w:val="left" w:pos="709"/>
        </w:tabs>
        <w:jc w:val="both"/>
        <w:rPr>
          <w:rStyle w:val="cs80d9435b3"/>
          <w:rFonts w:ascii="Arial" w:hAnsi="Arial" w:cs="Arial"/>
          <w:sz w:val="20"/>
          <w:lang w:val="uk-UA"/>
        </w:rPr>
      </w:pPr>
      <w:r w:rsidRPr="00FE0729">
        <w:rPr>
          <w:rStyle w:val="cs80d9435b3"/>
          <w:rFonts w:ascii="Arial" w:hAnsi="Arial" w:cs="Arial"/>
          <w:b/>
          <w:sz w:val="20"/>
          <w:lang w:val="uk-UA"/>
        </w:rPr>
        <w:t xml:space="preserve">3. </w:t>
      </w:r>
      <w:r w:rsidR="00626718" w:rsidRPr="00FE0729">
        <w:rPr>
          <w:rStyle w:val="csa16174ba3"/>
          <w:lang w:val="uk-UA"/>
        </w:rPr>
        <w:t>«</w:t>
      </w:r>
      <w:proofErr w:type="spellStart"/>
      <w:r w:rsidR="00626718" w:rsidRPr="00FE0729">
        <w:rPr>
          <w:rStyle w:val="csa16174ba3"/>
          <w:lang w:val="uk-UA"/>
        </w:rPr>
        <w:t>Рандомізоване</w:t>
      </w:r>
      <w:proofErr w:type="spellEnd"/>
      <w:r w:rsidR="00626718" w:rsidRPr="00FE0729">
        <w:rPr>
          <w:rStyle w:val="csa16174ba3"/>
          <w:lang w:val="uk-UA"/>
        </w:rPr>
        <w:t xml:space="preserve">, подвійне сліпе, плацебо-контрольоване, </w:t>
      </w:r>
      <w:proofErr w:type="spellStart"/>
      <w:r w:rsidR="00626718" w:rsidRPr="00FE0729">
        <w:rPr>
          <w:rStyle w:val="csa16174ba3"/>
          <w:lang w:val="uk-UA"/>
        </w:rPr>
        <w:t>мультирегіональне</w:t>
      </w:r>
      <w:proofErr w:type="spellEnd"/>
      <w:r w:rsidR="00626718" w:rsidRPr="00FE0729">
        <w:rPr>
          <w:rStyle w:val="csa16174ba3"/>
          <w:lang w:val="uk-UA"/>
        </w:rPr>
        <w:t xml:space="preserve"> клінічне дослідження </w:t>
      </w:r>
      <w:r w:rsidR="00626718" w:rsidRPr="00FE0729">
        <w:rPr>
          <w:rStyle w:val="csa16174ba3"/>
        </w:rPr>
        <w:t>III</w:t>
      </w:r>
      <w:r w:rsidR="00626718" w:rsidRPr="00FE0729">
        <w:rPr>
          <w:rStyle w:val="csa16174ba3"/>
          <w:lang w:val="uk-UA"/>
        </w:rPr>
        <w:t xml:space="preserve"> фази з оцінки </w:t>
      </w:r>
      <w:proofErr w:type="spellStart"/>
      <w:r w:rsidR="00626718" w:rsidRPr="00FE0729">
        <w:rPr>
          <w:rStyle w:val="cs5e98e9303"/>
          <w:lang w:val="uk-UA"/>
        </w:rPr>
        <w:t>торипалімабу</w:t>
      </w:r>
      <w:proofErr w:type="spellEnd"/>
      <w:r w:rsidR="00626718" w:rsidRPr="00FE0729">
        <w:rPr>
          <w:rStyle w:val="csa16174ba3"/>
          <w:lang w:val="uk-UA"/>
        </w:rPr>
        <w:t xml:space="preserve"> при його застосуванні у вигляді </w:t>
      </w:r>
      <w:proofErr w:type="spellStart"/>
      <w:r w:rsidR="00626718" w:rsidRPr="00FE0729">
        <w:rPr>
          <w:rStyle w:val="csa16174ba3"/>
          <w:lang w:val="uk-UA"/>
        </w:rPr>
        <w:t>монотерапії</w:t>
      </w:r>
      <w:proofErr w:type="spellEnd"/>
      <w:r w:rsidR="00626718" w:rsidRPr="00FE0729">
        <w:rPr>
          <w:rStyle w:val="csa16174ba3"/>
          <w:lang w:val="uk-UA"/>
        </w:rPr>
        <w:t xml:space="preserve"> або у комбінації з </w:t>
      </w:r>
      <w:proofErr w:type="spellStart"/>
      <w:r w:rsidR="00626718" w:rsidRPr="00FE0729">
        <w:rPr>
          <w:rStyle w:val="csa16174ba3"/>
          <w:lang w:val="uk-UA"/>
        </w:rPr>
        <w:t>тифцемалімабом</w:t>
      </w:r>
      <w:proofErr w:type="spellEnd"/>
      <w:r w:rsidR="00626718" w:rsidRPr="00FE0729">
        <w:rPr>
          <w:rStyle w:val="csa16174ba3"/>
          <w:lang w:val="uk-UA"/>
        </w:rPr>
        <w:t xml:space="preserve"> (</w:t>
      </w:r>
      <w:r w:rsidR="00626718" w:rsidRPr="00FE0729">
        <w:rPr>
          <w:rStyle w:val="csa16174ba3"/>
        </w:rPr>
        <w:t>JS</w:t>
      </w:r>
      <w:r w:rsidR="00626718" w:rsidRPr="00FE0729">
        <w:rPr>
          <w:rStyle w:val="csa16174ba3"/>
          <w:lang w:val="uk-UA"/>
        </w:rPr>
        <w:t>004/</w:t>
      </w:r>
      <w:r w:rsidR="00626718" w:rsidRPr="00FE0729">
        <w:rPr>
          <w:rStyle w:val="csa16174ba3"/>
        </w:rPr>
        <w:t>TAB</w:t>
      </w:r>
      <w:r w:rsidR="00626718" w:rsidRPr="00FE0729">
        <w:rPr>
          <w:rStyle w:val="csa16174ba3"/>
          <w:lang w:val="uk-UA"/>
        </w:rPr>
        <w:t xml:space="preserve">004) в якості </w:t>
      </w:r>
      <w:proofErr w:type="spellStart"/>
      <w:r w:rsidR="00626718" w:rsidRPr="00FE0729">
        <w:rPr>
          <w:rStyle w:val="csa16174ba3"/>
          <w:lang w:val="uk-UA"/>
        </w:rPr>
        <w:t>консолідаційної</w:t>
      </w:r>
      <w:proofErr w:type="spellEnd"/>
      <w:r w:rsidR="00626718" w:rsidRPr="00FE0729">
        <w:rPr>
          <w:rStyle w:val="csa16174ba3"/>
          <w:lang w:val="uk-UA"/>
        </w:rPr>
        <w:t xml:space="preserve"> терапії у пацієнтів з локалізованим дрібноклітинним раком легень без прогресування захворювання після проведеної </w:t>
      </w:r>
      <w:proofErr w:type="spellStart"/>
      <w:r w:rsidR="00626718" w:rsidRPr="00FE0729">
        <w:rPr>
          <w:rStyle w:val="csa16174ba3"/>
          <w:lang w:val="uk-UA"/>
        </w:rPr>
        <w:t>хіміопроменевої</w:t>
      </w:r>
      <w:proofErr w:type="spellEnd"/>
      <w:r w:rsidR="00626718" w:rsidRPr="00FE0729">
        <w:rPr>
          <w:rStyle w:val="csa16174ba3"/>
          <w:lang w:val="uk-UA"/>
        </w:rPr>
        <w:t xml:space="preserve"> терапії», код дослідження </w:t>
      </w:r>
      <w:r w:rsidR="00626718" w:rsidRPr="00FE0729">
        <w:rPr>
          <w:rStyle w:val="cs5e98e9303"/>
        </w:rPr>
        <w:t>JS</w:t>
      </w:r>
      <w:r w:rsidR="00626718" w:rsidRPr="00FE0729">
        <w:rPr>
          <w:rStyle w:val="cs5e98e9303"/>
          <w:lang w:val="uk-UA"/>
        </w:rPr>
        <w:t>004-008-</w:t>
      </w:r>
      <w:r w:rsidR="00626718" w:rsidRPr="00FE0729">
        <w:rPr>
          <w:rStyle w:val="cs5e98e9303"/>
        </w:rPr>
        <w:t>III</w:t>
      </w:r>
      <w:r w:rsidR="00626718" w:rsidRPr="00FE0729">
        <w:rPr>
          <w:rStyle w:val="cs5e98e9303"/>
          <w:lang w:val="uk-UA"/>
        </w:rPr>
        <w:t>-</w:t>
      </w:r>
      <w:r w:rsidR="00626718" w:rsidRPr="00FE0729">
        <w:rPr>
          <w:rStyle w:val="cs5e98e9303"/>
        </w:rPr>
        <w:t>SCLC</w:t>
      </w:r>
      <w:r w:rsidR="00626718" w:rsidRPr="00FE0729">
        <w:rPr>
          <w:rStyle w:val="csa16174ba3"/>
          <w:lang w:val="uk-UA"/>
        </w:rPr>
        <w:t xml:space="preserve">, версія 3.0 від 28 травня 2024 року, спонсор - «Шанхай </w:t>
      </w:r>
      <w:proofErr w:type="spellStart"/>
      <w:r w:rsidR="00626718" w:rsidRPr="00FE0729">
        <w:rPr>
          <w:rStyle w:val="csa16174ba3"/>
          <w:lang w:val="uk-UA"/>
        </w:rPr>
        <w:t>Цзюньші</w:t>
      </w:r>
      <w:proofErr w:type="spellEnd"/>
      <w:r w:rsidR="00626718" w:rsidRPr="00FE0729">
        <w:rPr>
          <w:rStyle w:val="csa16174ba3"/>
          <w:lang w:val="uk-UA"/>
        </w:rPr>
        <w:t xml:space="preserve"> </w:t>
      </w:r>
      <w:proofErr w:type="spellStart"/>
      <w:r w:rsidR="00626718" w:rsidRPr="00FE0729">
        <w:rPr>
          <w:rStyle w:val="csa16174ba3"/>
          <w:lang w:val="uk-UA"/>
        </w:rPr>
        <w:t>Байосайенсез</w:t>
      </w:r>
      <w:proofErr w:type="spellEnd"/>
      <w:r w:rsidR="00626718" w:rsidRPr="00FE0729">
        <w:rPr>
          <w:rStyle w:val="csa16174ba3"/>
          <w:lang w:val="uk-UA"/>
        </w:rPr>
        <w:t xml:space="preserve"> Ко., </w:t>
      </w:r>
      <w:proofErr w:type="spellStart"/>
      <w:r w:rsidR="00626718" w:rsidRPr="00FE0729">
        <w:rPr>
          <w:rStyle w:val="csa16174ba3"/>
          <w:lang w:val="uk-UA"/>
        </w:rPr>
        <w:t>Лтд</w:t>
      </w:r>
      <w:proofErr w:type="spellEnd"/>
      <w:r w:rsidR="00626718" w:rsidRPr="00FE0729">
        <w:rPr>
          <w:rStyle w:val="csa16174ba3"/>
          <w:lang w:val="uk-UA"/>
        </w:rPr>
        <w:t>.», Китай [</w:t>
      </w:r>
      <w:r w:rsidR="00626718" w:rsidRPr="00FE0729">
        <w:rPr>
          <w:rStyle w:val="csa16174ba3"/>
        </w:rPr>
        <w:t>Shanghai</w:t>
      </w:r>
      <w:r w:rsidR="00626718" w:rsidRPr="00FE0729">
        <w:rPr>
          <w:rStyle w:val="csa16174ba3"/>
          <w:lang w:val="uk-UA"/>
        </w:rPr>
        <w:t xml:space="preserve"> </w:t>
      </w:r>
      <w:proofErr w:type="spellStart"/>
      <w:r w:rsidR="00626718" w:rsidRPr="00FE0729">
        <w:rPr>
          <w:rStyle w:val="csa16174ba3"/>
        </w:rPr>
        <w:t>Junshi</w:t>
      </w:r>
      <w:proofErr w:type="spellEnd"/>
      <w:r w:rsidR="00626718" w:rsidRPr="00FE0729">
        <w:rPr>
          <w:rStyle w:val="csa16174ba3"/>
          <w:lang w:val="uk-UA"/>
        </w:rPr>
        <w:t xml:space="preserve"> </w:t>
      </w:r>
      <w:r w:rsidR="00626718" w:rsidRPr="00FE0729">
        <w:rPr>
          <w:rStyle w:val="csa16174ba3"/>
        </w:rPr>
        <w:t>Biosciences</w:t>
      </w:r>
      <w:r w:rsidR="00626718" w:rsidRPr="00FE0729">
        <w:rPr>
          <w:rStyle w:val="csa16174ba3"/>
          <w:lang w:val="uk-UA"/>
        </w:rPr>
        <w:t xml:space="preserve"> </w:t>
      </w:r>
      <w:r w:rsidR="00626718" w:rsidRPr="00FE0729">
        <w:rPr>
          <w:rStyle w:val="csa16174ba3"/>
        </w:rPr>
        <w:t>Co</w:t>
      </w:r>
      <w:r w:rsidR="00626718" w:rsidRPr="00FE0729">
        <w:rPr>
          <w:rStyle w:val="csa16174ba3"/>
          <w:lang w:val="uk-UA"/>
        </w:rPr>
        <w:t xml:space="preserve">., </w:t>
      </w:r>
      <w:r w:rsidR="00626718" w:rsidRPr="00FE0729">
        <w:rPr>
          <w:rStyle w:val="csa16174ba3"/>
        </w:rPr>
        <w:t>Ltd</w:t>
      </w:r>
      <w:r w:rsidR="00626718" w:rsidRPr="00FE0729">
        <w:rPr>
          <w:rStyle w:val="csa16174ba3"/>
          <w:lang w:val="uk-UA"/>
        </w:rPr>
        <w:t xml:space="preserve">., </w:t>
      </w:r>
      <w:r w:rsidR="00626718" w:rsidRPr="00FE0729">
        <w:rPr>
          <w:rStyle w:val="csa16174ba3"/>
        </w:rPr>
        <w:t>China</w:t>
      </w:r>
      <w:r w:rsidR="00626718" w:rsidRPr="00FE0729">
        <w:rPr>
          <w:rStyle w:val="csa16174ba3"/>
          <w:lang w:val="uk-UA"/>
        </w:rPr>
        <w:t>]</w:t>
      </w:r>
    </w:p>
    <w:p w:rsidR="00F37028" w:rsidRPr="00FE0729" w:rsidRDefault="00626718" w:rsidP="00FE0729">
      <w:pPr>
        <w:pStyle w:val="cs80d9435b"/>
        <w:rPr>
          <w:rFonts w:ascii="Arial" w:hAnsi="Arial" w:cs="Arial"/>
          <w:sz w:val="20"/>
          <w:lang w:val="ru-RU"/>
        </w:rPr>
      </w:pPr>
      <w:r w:rsidRPr="00FE0729">
        <w:rPr>
          <w:rStyle w:val="csa16174ba3"/>
          <w:lang w:val="ru-RU"/>
        </w:rPr>
        <w:t>Фаза - ІІІ</w:t>
      </w:r>
    </w:p>
    <w:p w:rsidR="00F37028" w:rsidRPr="00FE0729" w:rsidRDefault="00626718" w:rsidP="00DE208F">
      <w:pPr>
        <w:pStyle w:val="cs2e86d3a6"/>
        <w:jc w:val="left"/>
        <w:rPr>
          <w:rFonts w:ascii="Arial" w:hAnsi="Arial" w:cs="Arial"/>
          <w:sz w:val="20"/>
          <w:szCs w:val="20"/>
          <w:lang w:val="ru-RU"/>
        </w:rPr>
      </w:pPr>
      <w:proofErr w:type="spellStart"/>
      <w:r w:rsidRPr="00FE0729">
        <w:rPr>
          <w:rStyle w:val="csa16174ba3"/>
          <w:lang w:val="ru-RU"/>
        </w:rPr>
        <w:t>Заявник</w:t>
      </w:r>
      <w:proofErr w:type="spellEnd"/>
      <w:r w:rsidRPr="00FE0729">
        <w:rPr>
          <w:rStyle w:val="csa16174ba3"/>
          <w:lang w:val="ru-RU"/>
        </w:rPr>
        <w:t xml:space="preserve"> - ТОВ «ПАРЕКСЕЛ </w:t>
      </w:r>
      <w:proofErr w:type="spellStart"/>
      <w:r w:rsidRPr="00FE0729">
        <w:rPr>
          <w:rStyle w:val="csa16174ba3"/>
          <w:lang w:val="ru-RU"/>
        </w:rPr>
        <w:t>Україна</w:t>
      </w:r>
      <w:proofErr w:type="spellEnd"/>
      <w:r w:rsidRPr="00FE0729">
        <w:rPr>
          <w:rStyle w:val="csa16174ba3"/>
          <w:lang w:val="ru-RU"/>
        </w:rPr>
        <w:t>»</w:t>
      </w:r>
    </w:p>
    <w:p w:rsidR="00B347A1" w:rsidRPr="00FE0729" w:rsidRDefault="00B347A1" w:rsidP="00FE0729">
      <w:pPr>
        <w:rPr>
          <w:rFonts w:ascii="Arial" w:hAnsi="Arial" w:cs="Arial"/>
          <w:sz w:val="20"/>
          <w:lang w:val="ru-RU"/>
        </w:rPr>
      </w:pPr>
    </w:p>
    <w:tbl>
      <w:tblPr>
        <w:tblW w:w="9609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8964"/>
      </w:tblGrid>
      <w:tr w:rsidR="00F37028" w:rsidRPr="00FE0729" w:rsidTr="00DE208F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№ п/п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П.І.Б. відповідального дослідника,</w:t>
            </w:r>
          </w:p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Назва місця проведення клінічного випробування</w:t>
            </w:r>
          </w:p>
        </w:tc>
      </w:tr>
      <w:tr w:rsidR="00F37028" w:rsidRPr="00FE0729" w:rsidTr="00DE208F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1.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3"/>
                <w:lang w:val="uk-UA"/>
              </w:rPr>
              <w:t>Шевня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 С.П.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Товариство з обмеженою відповідальністю «Медичний центр «</w:t>
            </w:r>
            <w:proofErr w:type="spellStart"/>
            <w:r w:rsidRPr="00FE0729">
              <w:rPr>
                <w:rStyle w:val="csa16174ba3"/>
                <w:lang w:val="uk-UA"/>
              </w:rPr>
              <w:t>Альтамедика</w:t>
            </w:r>
            <w:proofErr w:type="spellEnd"/>
            <w:r w:rsidRPr="00FE0729">
              <w:rPr>
                <w:rStyle w:val="csa16174ba3"/>
                <w:lang w:val="uk-UA"/>
              </w:rPr>
              <w:t>», відокремлений структурний підрозділ, м. Вінниця</w:t>
            </w:r>
          </w:p>
        </w:tc>
      </w:tr>
      <w:tr w:rsidR="00F37028" w:rsidRPr="00FE0729" w:rsidTr="00DE208F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2.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3"/>
                <w:lang w:val="uk-UA"/>
              </w:rPr>
              <w:t>Сінєльніков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 І.В.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відділення, м. Луцьк</w:t>
            </w:r>
          </w:p>
        </w:tc>
      </w:tr>
      <w:tr w:rsidR="00F37028" w:rsidRPr="00FE0729" w:rsidTr="00DE208F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3.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3"/>
                <w:lang w:val="uk-UA"/>
              </w:rPr>
              <w:t>к.м.н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., доц. </w:t>
            </w:r>
            <w:proofErr w:type="spellStart"/>
            <w:r w:rsidRPr="00FE0729">
              <w:rPr>
                <w:rStyle w:val="csa16174ba3"/>
                <w:lang w:val="uk-UA"/>
              </w:rPr>
              <w:t>Шпарик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 Я.В. 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Комунальне некомерційне підприємство Львівської обласної ради «Львівський онкологічний регіональний лікувально-діагностичний центр», відділення хіміотерапії, м. Львів</w:t>
            </w:r>
          </w:p>
        </w:tc>
      </w:tr>
      <w:tr w:rsidR="00F37028" w:rsidRPr="00FE0729" w:rsidTr="00DE208F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lastRenderedPageBreak/>
              <w:t>4.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3"/>
                <w:lang w:val="uk-UA"/>
              </w:rPr>
              <w:t>Підвербецька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 А.В.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</w:p>
        </w:tc>
      </w:tr>
      <w:tr w:rsidR="00F37028" w:rsidRPr="00FE0729" w:rsidTr="00DE208F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5.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3"/>
                <w:lang w:val="uk-UA"/>
              </w:rPr>
              <w:t>д.м.н</w:t>
            </w:r>
            <w:proofErr w:type="spellEnd"/>
            <w:r w:rsidRPr="00FE0729">
              <w:rPr>
                <w:rStyle w:val="csa16174ba3"/>
                <w:lang w:val="uk-UA"/>
              </w:rPr>
              <w:t>., проф. Русин А.В.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Комунальне некомерційне підприємство «Закарпатський протипухлинний центр» Закарпатської обласної ради, відділення хіміотерапії, м. Ужгород</w:t>
            </w:r>
          </w:p>
        </w:tc>
      </w:tr>
      <w:tr w:rsidR="00F37028" w:rsidRPr="00FE0729" w:rsidTr="00DE208F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6.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3"/>
                <w:lang w:val="uk-UA"/>
              </w:rPr>
              <w:t>к.м.н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. </w:t>
            </w:r>
            <w:proofErr w:type="spellStart"/>
            <w:r w:rsidRPr="00FE0729">
              <w:rPr>
                <w:rStyle w:val="csa16174ba3"/>
                <w:lang w:val="uk-UA"/>
              </w:rPr>
              <w:t>Помінчук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 Д.В.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 xml:space="preserve">Медичний центр товариства з обмеженою відповідальністю «КЛІНІКА ВЕРУМ ЕКСПЕРТ», </w:t>
            </w:r>
            <w:r w:rsidR="00DE208F">
              <w:rPr>
                <w:rStyle w:val="csa16174ba3"/>
                <w:lang w:val="uk-UA"/>
              </w:rPr>
              <w:t xml:space="preserve">        </w:t>
            </w:r>
            <w:r w:rsidRPr="00FE0729">
              <w:rPr>
                <w:rStyle w:val="csa16174ba3"/>
                <w:lang w:val="uk-UA"/>
              </w:rPr>
              <w:t xml:space="preserve">м. Київ </w:t>
            </w:r>
          </w:p>
        </w:tc>
      </w:tr>
      <w:tr w:rsidR="00F37028" w:rsidRPr="00FE0729" w:rsidTr="00DE208F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7.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3"/>
                <w:lang w:val="uk-UA"/>
              </w:rPr>
              <w:t>д.м.н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., проф. Бондаренко І.М. 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 xml:space="preserve">Товариство з обмеженою відповідальністю «АР ДИ ПИ ЮКРЕЙН», лікувальне відділення, </w:t>
            </w:r>
            <w:r w:rsidR="00124150" w:rsidRPr="00FE0729">
              <w:rPr>
                <w:rStyle w:val="csa16174ba3"/>
                <w:lang w:val="uk-UA"/>
              </w:rPr>
              <w:t xml:space="preserve">                </w:t>
            </w:r>
            <w:r w:rsidRPr="00FE0729">
              <w:rPr>
                <w:rStyle w:val="csa16174ba3"/>
                <w:lang w:val="uk-UA"/>
              </w:rPr>
              <w:t>м. Дніпро</w:t>
            </w:r>
          </w:p>
        </w:tc>
      </w:tr>
      <w:tr w:rsidR="00F37028" w:rsidRPr="00FE0729" w:rsidTr="00DE208F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8.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3"/>
                <w:lang w:val="uk-UA"/>
              </w:rPr>
              <w:t>Готько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 І.Ю.</w:t>
            </w:r>
          </w:p>
          <w:p w:rsidR="00F37028" w:rsidRPr="00FE0729" w:rsidRDefault="00626718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Комунальне некомерційне підприємство «Ужгородська міська багатопрофільна клінічна лікарня» Ужгородської міської ради, онкологічне відділення, м. Ужгород</w:t>
            </w:r>
          </w:p>
        </w:tc>
      </w:tr>
    </w:tbl>
    <w:p w:rsidR="00B347A1" w:rsidRPr="00FE0729" w:rsidRDefault="00B347A1" w:rsidP="00FE0729">
      <w:pPr>
        <w:jc w:val="both"/>
        <w:rPr>
          <w:rFonts w:ascii="Arial" w:hAnsi="Arial" w:cs="Arial"/>
          <w:sz w:val="20"/>
          <w:szCs w:val="18"/>
          <w:lang w:val="uk-UA"/>
        </w:rPr>
      </w:pPr>
    </w:p>
    <w:p w:rsidR="00B347A1" w:rsidRPr="00FE0729" w:rsidRDefault="00B347A1" w:rsidP="00FE072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DE208F">
      <w:pPr>
        <w:jc w:val="both"/>
        <w:rPr>
          <w:rFonts w:ascii="Arial" w:hAnsi="Arial" w:cs="Arial"/>
          <w:sz w:val="20"/>
          <w:lang w:val="ru-RU"/>
        </w:rPr>
      </w:pPr>
      <w:r w:rsidRPr="00FE0729">
        <w:rPr>
          <w:rStyle w:val="cs80d9435b1"/>
          <w:rFonts w:ascii="Arial" w:hAnsi="Arial" w:cs="Arial"/>
          <w:b/>
          <w:sz w:val="20"/>
          <w:szCs w:val="20"/>
          <w:lang w:val="ru-RU"/>
        </w:rPr>
        <w:t xml:space="preserve">4. </w:t>
      </w:r>
      <w:r w:rsidRPr="00FE0729">
        <w:rPr>
          <w:rStyle w:val="cs5e98e9301"/>
          <w:lang w:val="uk-UA"/>
        </w:rPr>
        <w:t>Оновлений протокол клінічного випробування: I3Y-MC-JPCF з інкорпорованою поправкою (h) від 20 лютого 2024 року, англійською мовою; Зміна назви місця проведення клінічного випробування</w:t>
      </w:r>
      <w:r w:rsidRPr="00FE0729">
        <w:rPr>
          <w:rStyle w:val="csa16174ba1"/>
          <w:lang w:val="uk-UA"/>
        </w:rPr>
        <w:t xml:space="preserve"> до протоколу клінічного дослідження «</w:t>
      </w:r>
      <w:proofErr w:type="spellStart"/>
      <w:r w:rsidRPr="00FE0729">
        <w:rPr>
          <w:rStyle w:val="csa16174ba1"/>
          <w:lang w:val="uk-UA"/>
        </w:rPr>
        <w:t>MonarchE</w:t>
      </w:r>
      <w:proofErr w:type="spellEnd"/>
      <w:r w:rsidRPr="00FE0729">
        <w:rPr>
          <w:rStyle w:val="csa16174ba1"/>
          <w:lang w:val="uk-UA"/>
        </w:rPr>
        <w:t xml:space="preserve">: </w:t>
      </w:r>
      <w:proofErr w:type="spellStart"/>
      <w:r w:rsidRPr="00FE0729">
        <w:rPr>
          <w:rStyle w:val="csa16174ba1"/>
          <w:lang w:val="uk-UA"/>
        </w:rPr>
        <w:t>Рандомізоване</w:t>
      </w:r>
      <w:proofErr w:type="spellEnd"/>
      <w:r w:rsidRPr="00FE0729">
        <w:rPr>
          <w:rStyle w:val="csa16174ba1"/>
          <w:lang w:val="uk-UA"/>
        </w:rPr>
        <w:t xml:space="preserve">, відкрите дослідження III фази терапії </w:t>
      </w:r>
      <w:proofErr w:type="spellStart"/>
      <w:r w:rsidRPr="00FE0729">
        <w:rPr>
          <w:rStyle w:val="cs5e98e9301"/>
          <w:lang w:val="uk-UA"/>
        </w:rPr>
        <w:t>абемаціклібом</w:t>
      </w:r>
      <w:proofErr w:type="spellEnd"/>
      <w:r w:rsidRPr="00FE0729">
        <w:rPr>
          <w:rStyle w:val="csa16174ba1"/>
          <w:lang w:val="uk-UA"/>
        </w:rPr>
        <w:t xml:space="preserve"> в комбінації зі стандартною </w:t>
      </w:r>
      <w:proofErr w:type="spellStart"/>
      <w:r w:rsidRPr="00FE0729">
        <w:rPr>
          <w:rStyle w:val="csa16174ba1"/>
          <w:lang w:val="uk-UA"/>
        </w:rPr>
        <w:t>ад'ювантною</w:t>
      </w:r>
      <w:proofErr w:type="spellEnd"/>
      <w:r w:rsidRPr="00FE0729">
        <w:rPr>
          <w:rStyle w:val="csa16174ba1"/>
          <w:lang w:val="uk-UA"/>
        </w:rPr>
        <w:t xml:space="preserve"> гормонотерапією в порівнянні зі стандартною </w:t>
      </w:r>
      <w:proofErr w:type="spellStart"/>
      <w:r w:rsidRPr="00FE0729">
        <w:rPr>
          <w:rStyle w:val="csa16174ba1"/>
          <w:lang w:val="uk-UA"/>
        </w:rPr>
        <w:t>ад'ювантною</w:t>
      </w:r>
      <w:proofErr w:type="spellEnd"/>
      <w:r w:rsidRPr="00FE0729">
        <w:rPr>
          <w:rStyle w:val="csa16174ba1"/>
          <w:lang w:val="uk-UA"/>
        </w:rPr>
        <w:t xml:space="preserve"> гормональною </w:t>
      </w:r>
      <w:proofErr w:type="spellStart"/>
      <w:r w:rsidRPr="00FE0729">
        <w:rPr>
          <w:rStyle w:val="csa16174ba1"/>
          <w:lang w:val="uk-UA"/>
        </w:rPr>
        <w:t>монотерапією</w:t>
      </w:r>
      <w:proofErr w:type="spellEnd"/>
      <w:r w:rsidRPr="00FE0729">
        <w:rPr>
          <w:rStyle w:val="csa16174ba1"/>
          <w:lang w:val="uk-UA"/>
        </w:rPr>
        <w:t xml:space="preserve"> у пацієнтів із початковою стадією гормон-рецептор-позитивного, з негативним рецепторним статусом людського епідермального </w:t>
      </w:r>
      <w:proofErr w:type="spellStart"/>
      <w:r w:rsidRPr="00FE0729">
        <w:rPr>
          <w:rStyle w:val="csa16174ba1"/>
          <w:lang w:val="uk-UA"/>
        </w:rPr>
        <w:t>фактора</w:t>
      </w:r>
      <w:proofErr w:type="spellEnd"/>
      <w:r w:rsidRPr="00FE0729">
        <w:rPr>
          <w:rStyle w:val="csa16174ba1"/>
          <w:lang w:val="uk-UA"/>
        </w:rPr>
        <w:t xml:space="preserve"> росту 2-го типу, пахвових лімфатичних вузлів позитивного раку молочної залози високого ризику», код дослідження </w:t>
      </w:r>
      <w:r w:rsidRPr="00FE0729">
        <w:rPr>
          <w:rStyle w:val="cs5e98e9301"/>
          <w:lang w:val="uk-UA"/>
        </w:rPr>
        <w:t>I3Y-MC-JPCF</w:t>
      </w:r>
      <w:r w:rsidRPr="00FE0729">
        <w:rPr>
          <w:rStyle w:val="csa16174ba1"/>
          <w:lang w:val="uk-UA"/>
        </w:rPr>
        <w:t xml:space="preserve">, з інкорпорованою поправкою (g) від 08 листопада 2023 року; спонсор -         Елі Ліллі </w:t>
      </w:r>
      <w:proofErr w:type="spellStart"/>
      <w:r w:rsidRPr="00FE0729">
        <w:rPr>
          <w:rStyle w:val="csa16174ba1"/>
          <w:lang w:val="uk-UA"/>
        </w:rPr>
        <w:t>енд</w:t>
      </w:r>
      <w:proofErr w:type="spellEnd"/>
      <w:r w:rsidRPr="00FE0729">
        <w:rPr>
          <w:rStyle w:val="csa16174ba1"/>
          <w:lang w:val="uk-UA"/>
        </w:rPr>
        <w:t xml:space="preserve"> </w:t>
      </w:r>
      <w:proofErr w:type="spellStart"/>
      <w:r w:rsidRPr="00FE0729">
        <w:rPr>
          <w:rStyle w:val="csa16174ba1"/>
          <w:lang w:val="uk-UA"/>
        </w:rPr>
        <w:t>Компані</w:t>
      </w:r>
      <w:proofErr w:type="spellEnd"/>
      <w:r w:rsidRPr="00FE0729">
        <w:rPr>
          <w:rStyle w:val="csa16174ba1"/>
          <w:lang w:val="uk-UA"/>
        </w:rPr>
        <w:t>, США</w:t>
      </w:r>
      <w:r w:rsidRPr="00FE0729">
        <w:rPr>
          <w:rFonts w:ascii="Arial" w:hAnsi="Arial" w:cs="Arial"/>
          <w:sz w:val="20"/>
          <w:szCs w:val="20"/>
          <w:lang w:val="uk-UA"/>
        </w:rPr>
        <w:cr/>
        <w:t xml:space="preserve">Заявник - «Елі Ліллі </w:t>
      </w:r>
      <w:proofErr w:type="spellStart"/>
      <w:r w:rsidRPr="00FE0729">
        <w:rPr>
          <w:rFonts w:ascii="Arial" w:hAnsi="Arial" w:cs="Arial"/>
          <w:sz w:val="20"/>
          <w:szCs w:val="20"/>
          <w:lang w:val="uk-UA"/>
        </w:rPr>
        <w:t>Восток</w:t>
      </w:r>
      <w:proofErr w:type="spellEnd"/>
      <w:r w:rsidRPr="00FE0729">
        <w:rPr>
          <w:rFonts w:ascii="Arial" w:hAnsi="Arial" w:cs="Arial"/>
          <w:sz w:val="20"/>
          <w:szCs w:val="20"/>
          <w:lang w:val="uk-UA"/>
        </w:rPr>
        <w:t xml:space="preserve"> СА», Швейцарія </w:t>
      </w:r>
    </w:p>
    <w:p w:rsidR="00B347A1" w:rsidRPr="00FE0729" w:rsidRDefault="00B347A1" w:rsidP="00FE0729">
      <w:pPr>
        <w:rPr>
          <w:rFonts w:ascii="Arial" w:hAnsi="Arial" w:cs="Arial"/>
          <w:sz w:val="20"/>
          <w:lang w:val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347A1" w:rsidRPr="00FE0729" w:rsidTr="00CC26D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1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1"/>
                <w:lang w:val="uk-UA"/>
              </w:rPr>
              <w:t>СТАЛО</w:t>
            </w:r>
          </w:p>
        </w:tc>
      </w:tr>
      <w:tr w:rsidR="00B347A1" w:rsidRPr="00FE0729" w:rsidTr="00CC26D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1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1"/>
                <w:lang w:val="uk-UA"/>
              </w:rPr>
              <w:t>Сінєльніков</w:t>
            </w:r>
            <w:proofErr w:type="spellEnd"/>
            <w:r w:rsidRPr="00FE0729">
              <w:rPr>
                <w:rStyle w:val="csa16174ba1"/>
                <w:lang w:val="uk-UA"/>
              </w:rPr>
              <w:t xml:space="preserve"> І.В. 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5e98e9301"/>
                <w:lang w:val="uk-UA"/>
              </w:rPr>
              <w:t>Лікувально-профілактичний заклад «Волинський обласний онкологічний диспансер», відділення хіміотерапії</w:t>
            </w:r>
            <w:r w:rsidRPr="00FE0729">
              <w:rPr>
                <w:rStyle w:val="csa16174ba1"/>
                <w:lang w:val="uk-UA"/>
              </w:rPr>
              <w:t>, м. Луцьк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1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1"/>
                <w:lang w:val="uk-UA"/>
              </w:rPr>
              <w:t>Сінєльніков</w:t>
            </w:r>
            <w:proofErr w:type="spellEnd"/>
            <w:r w:rsidRPr="00FE0729">
              <w:rPr>
                <w:rStyle w:val="csa16174ba1"/>
                <w:lang w:val="uk-UA"/>
              </w:rPr>
              <w:t xml:space="preserve"> І.В. 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5e98e9301"/>
                <w:lang w:val="uk-UA"/>
              </w:rPr>
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</w:t>
            </w:r>
            <w:r w:rsidRPr="00FE0729">
              <w:rPr>
                <w:rStyle w:val="csa16174ba1"/>
                <w:lang w:val="uk-UA"/>
              </w:rPr>
              <w:t>, м. Луцьк</w:t>
            </w:r>
          </w:p>
        </w:tc>
      </w:tr>
    </w:tbl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rPr>
          <w:rStyle w:val="cs80d9435b2"/>
          <w:rFonts w:ascii="Arial" w:hAnsi="Arial" w:cs="Arial"/>
          <w:b/>
          <w:sz w:val="20"/>
          <w:szCs w:val="20"/>
          <w:lang w:val="uk-UA"/>
        </w:rPr>
      </w:pPr>
    </w:p>
    <w:p w:rsidR="00B347A1" w:rsidRPr="00FE0729" w:rsidRDefault="00B347A1" w:rsidP="00DE208F">
      <w:pPr>
        <w:jc w:val="both"/>
        <w:rPr>
          <w:rFonts w:ascii="Arial" w:hAnsi="Arial" w:cs="Arial"/>
          <w:sz w:val="20"/>
        </w:rPr>
      </w:pPr>
      <w:r w:rsidRPr="00FE0729">
        <w:rPr>
          <w:rStyle w:val="cs80d9435b2"/>
          <w:rFonts w:ascii="Arial" w:hAnsi="Arial" w:cs="Arial"/>
          <w:b/>
          <w:sz w:val="20"/>
          <w:szCs w:val="20"/>
          <w:lang w:val="uk-UA"/>
        </w:rPr>
        <w:t xml:space="preserve">5. </w:t>
      </w:r>
      <w:r w:rsidRPr="00FE0729">
        <w:rPr>
          <w:rStyle w:val="cs5e98e9302"/>
          <w:lang w:val="uk-UA"/>
        </w:rPr>
        <w:t>Включення додаткових місць проведення клінічного випробування</w:t>
      </w:r>
      <w:r w:rsidRPr="00FE0729">
        <w:rPr>
          <w:rStyle w:val="csa16174ba2"/>
          <w:lang w:val="uk-UA"/>
        </w:rPr>
        <w:t xml:space="preserve"> до протоколу клінічного дослідження «</w:t>
      </w:r>
      <w:proofErr w:type="spellStart"/>
      <w:r w:rsidRPr="00FE0729">
        <w:rPr>
          <w:rStyle w:val="csa16174ba2"/>
          <w:lang w:val="uk-UA"/>
        </w:rPr>
        <w:t>Багатоцентрове</w:t>
      </w:r>
      <w:proofErr w:type="spellEnd"/>
      <w:r w:rsidRPr="00FE0729">
        <w:rPr>
          <w:rStyle w:val="csa16174ba2"/>
          <w:lang w:val="uk-UA"/>
        </w:rPr>
        <w:t xml:space="preserve">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</w:t>
      </w:r>
      <w:proofErr w:type="spellStart"/>
      <w:r w:rsidRPr="00FE0729">
        <w:rPr>
          <w:rStyle w:val="cs5e98e9302"/>
          <w:lang w:val="uk-UA"/>
        </w:rPr>
        <w:t>пембролізумаб</w:t>
      </w:r>
      <w:proofErr w:type="spellEnd"/>
      <w:r w:rsidRPr="00FE0729">
        <w:rPr>
          <w:rStyle w:val="csa16174ba2"/>
          <w:lang w:val="uk-UA"/>
        </w:rPr>
        <w:t xml:space="preserve">», код дослідження </w:t>
      </w:r>
      <w:r w:rsidRPr="00FE0729">
        <w:rPr>
          <w:rStyle w:val="cs5e98e9302"/>
          <w:lang w:val="uk-UA"/>
        </w:rPr>
        <w:t>MK-3475-587</w:t>
      </w:r>
      <w:r w:rsidRPr="00FE0729">
        <w:rPr>
          <w:rStyle w:val="csa16174ba2"/>
          <w:lang w:val="uk-UA"/>
        </w:rPr>
        <w:t xml:space="preserve">, з інкорпорованою поправкою 04 від 15 грудня 2022 року; спонсор - ТОВ </w:t>
      </w:r>
      <w:proofErr w:type="spellStart"/>
      <w:r w:rsidRPr="00FE0729">
        <w:rPr>
          <w:rStyle w:val="csa16174ba2"/>
          <w:lang w:val="uk-UA"/>
        </w:rPr>
        <w:t>Мерк</w:t>
      </w:r>
      <w:proofErr w:type="spellEnd"/>
      <w:r w:rsidRPr="00FE0729">
        <w:rPr>
          <w:rStyle w:val="csa16174ba2"/>
          <w:lang w:val="uk-UA"/>
        </w:rPr>
        <w:t xml:space="preserve"> </w:t>
      </w:r>
      <w:proofErr w:type="spellStart"/>
      <w:r w:rsidRPr="00FE0729">
        <w:rPr>
          <w:rStyle w:val="csa16174ba2"/>
          <w:lang w:val="uk-UA"/>
        </w:rPr>
        <w:t>Шарп</w:t>
      </w:r>
      <w:proofErr w:type="spellEnd"/>
      <w:r w:rsidRPr="00FE0729">
        <w:rPr>
          <w:rStyle w:val="csa16174ba2"/>
          <w:lang w:val="uk-UA"/>
        </w:rPr>
        <w:t xml:space="preserve"> </w:t>
      </w:r>
      <w:proofErr w:type="spellStart"/>
      <w:r w:rsidRPr="00FE0729">
        <w:rPr>
          <w:rStyle w:val="csa16174ba2"/>
          <w:lang w:val="uk-UA"/>
        </w:rPr>
        <w:t>енд</w:t>
      </w:r>
      <w:proofErr w:type="spellEnd"/>
      <w:r w:rsidRPr="00FE0729">
        <w:rPr>
          <w:rStyle w:val="csa16174ba2"/>
          <w:lang w:val="uk-UA"/>
        </w:rPr>
        <w:t xml:space="preserve"> </w:t>
      </w:r>
      <w:proofErr w:type="spellStart"/>
      <w:r w:rsidRPr="00FE0729">
        <w:rPr>
          <w:rStyle w:val="csa16174ba2"/>
          <w:lang w:val="uk-UA"/>
        </w:rPr>
        <w:t>Доум</w:t>
      </w:r>
      <w:proofErr w:type="spellEnd"/>
      <w:r w:rsidRPr="00FE0729">
        <w:rPr>
          <w:rStyle w:val="csa16174ba2"/>
          <w:lang w:val="uk-UA"/>
        </w:rPr>
        <w:t>, США (</w:t>
      </w:r>
      <w:proofErr w:type="spellStart"/>
      <w:r w:rsidRPr="00FE0729">
        <w:rPr>
          <w:rStyle w:val="csa16174ba2"/>
          <w:lang w:val="uk-UA"/>
        </w:rPr>
        <w:t>Merck</w:t>
      </w:r>
      <w:proofErr w:type="spellEnd"/>
      <w:r w:rsidRPr="00FE0729">
        <w:rPr>
          <w:rStyle w:val="csa16174ba2"/>
          <w:lang w:val="uk-UA"/>
        </w:rPr>
        <w:t xml:space="preserve"> </w:t>
      </w:r>
      <w:proofErr w:type="spellStart"/>
      <w:r w:rsidRPr="00FE0729">
        <w:rPr>
          <w:rStyle w:val="csa16174ba2"/>
          <w:lang w:val="uk-UA"/>
        </w:rPr>
        <w:t>Sharp</w:t>
      </w:r>
      <w:proofErr w:type="spellEnd"/>
      <w:r w:rsidRPr="00FE0729">
        <w:rPr>
          <w:rStyle w:val="csa16174ba2"/>
          <w:lang w:val="uk-UA"/>
        </w:rPr>
        <w:t xml:space="preserve"> &amp; </w:t>
      </w:r>
      <w:proofErr w:type="spellStart"/>
      <w:r w:rsidRPr="00FE0729">
        <w:rPr>
          <w:rStyle w:val="csa16174ba2"/>
          <w:lang w:val="uk-UA"/>
        </w:rPr>
        <w:t>Dohme</w:t>
      </w:r>
      <w:proofErr w:type="spellEnd"/>
      <w:r w:rsidRPr="00FE0729">
        <w:rPr>
          <w:rStyle w:val="csa16174ba2"/>
          <w:lang w:val="uk-UA"/>
        </w:rPr>
        <w:t xml:space="preserve"> LLC, USA)</w:t>
      </w:r>
      <w:r w:rsidRPr="00FE0729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«МСД Україна»</w:t>
      </w:r>
    </w:p>
    <w:p w:rsidR="00B347A1" w:rsidRPr="00FE0729" w:rsidRDefault="00B347A1" w:rsidP="00FE0729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9064"/>
      </w:tblGrid>
      <w:tr w:rsidR="00B347A1" w:rsidRPr="00FE0729" w:rsidTr="00CC26D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DE208F" w:rsidRDefault="00B347A1" w:rsidP="00FE0729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DE208F">
              <w:rPr>
                <w:rStyle w:val="cs5e98e9302"/>
                <w:b w:val="0"/>
                <w:lang w:val="uk-UA"/>
              </w:rPr>
              <w:t>№ п/п</w:t>
            </w:r>
          </w:p>
        </w:tc>
        <w:tc>
          <w:tcPr>
            <w:tcW w:w="9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DE208F" w:rsidRDefault="00B347A1" w:rsidP="00FE0729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DE208F">
              <w:rPr>
                <w:rStyle w:val="cs5e98e9302"/>
                <w:b w:val="0"/>
                <w:lang w:val="uk-UA"/>
              </w:rPr>
              <w:t>П.І.Б. відповідального дослідника</w:t>
            </w:r>
          </w:p>
          <w:p w:rsidR="00B347A1" w:rsidRPr="00DE208F" w:rsidRDefault="00B347A1" w:rsidP="00FE0729">
            <w:pPr>
              <w:pStyle w:val="cs2e86d3a6"/>
              <w:rPr>
                <w:rFonts w:ascii="Arial" w:hAnsi="Arial" w:cs="Arial"/>
                <w:b/>
                <w:sz w:val="20"/>
                <w:lang w:val="uk-UA"/>
              </w:rPr>
            </w:pPr>
            <w:r w:rsidRPr="00DE208F">
              <w:rPr>
                <w:rStyle w:val="cs5e98e9302"/>
                <w:b w:val="0"/>
                <w:lang w:val="uk-UA"/>
              </w:rPr>
              <w:t>Назва місця проведення клінічного випробування</w:t>
            </w:r>
          </w:p>
        </w:tc>
      </w:tr>
      <w:tr w:rsidR="00B347A1" w:rsidRPr="00FE0729" w:rsidTr="00CC26D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1.</w:t>
            </w:r>
          </w:p>
        </w:tc>
        <w:tc>
          <w:tcPr>
            <w:tcW w:w="9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2"/>
                <w:lang w:val="uk-UA"/>
              </w:rPr>
              <w:t>д.м.н</w:t>
            </w:r>
            <w:proofErr w:type="spellEnd"/>
            <w:r w:rsidRPr="00FE0729">
              <w:rPr>
                <w:rStyle w:val="csa16174ba2"/>
                <w:lang w:val="uk-UA"/>
              </w:rPr>
              <w:t xml:space="preserve">., проф. </w:t>
            </w:r>
            <w:proofErr w:type="spellStart"/>
            <w:r w:rsidRPr="00FE0729">
              <w:rPr>
                <w:rStyle w:val="csa16174ba2"/>
                <w:lang w:val="uk-UA"/>
              </w:rPr>
              <w:t>Сухіна</w:t>
            </w:r>
            <w:proofErr w:type="spellEnd"/>
            <w:r w:rsidRPr="00FE0729">
              <w:rPr>
                <w:rStyle w:val="csa16174ba2"/>
                <w:lang w:val="uk-UA"/>
              </w:rPr>
              <w:t xml:space="preserve"> О.М.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Державна установа «Інститут медичної радіології та онкології ім. С.П. Григор’єва Національної академії медичних наук України», відділення радіаційної онкології, м. Харків</w:t>
            </w:r>
          </w:p>
        </w:tc>
      </w:tr>
      <w:tr w:rsidR="00B347A1" w:rsidRPr="00FE0729" w:rsidTr="00CC26D5"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2.</w:t>
            </w:r>
          </w:p>
        </w:tc>
        <w:tc>
          <w:tcPr>
            <w:tcW w:w="9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2"/>
                <w:lang w:val="uk-UA"/>
              </w:rPr>
              <w:t>Куляба</w:t>
            </w:r>
            <w:proofErr w:type="spellEnd"/>
            <w:r w:rsidRPr="00FE0729">
              <w:rPr>
                <w:rStyle w:val="csa16174ba2"/>
                <w:lang w:val="uk-UA"/>
              </w:rPr>
              <w:t xml:space="preserve"> Я.М.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2"/>
                <w:lang w:val="uk-UA"/>
              </w:rPr>
              <w:t>Медичний центр Товариства з обмеженою відповідальністю «</w:t>
            </w:r>
            <w:proofErr w:type="spellStart"/>
            <w:r w:rsidRPr="00FE0729">
              <w:rPr>
                <w:rStyle w:val="csa16174ba2"/>
                <w:lang w:val="uk-UA"/>
              </w:rPr>
              <w:t>Асклепіон</w:t>
            </w:r>
            <w:proofErr w:type="spellEnd"/>
            <w:r w:rsidRPr="00FE0729">
              <w:rPr>
                <w:rStyle w:val="csa16174ba2"/>
                <w:lang w:val="uk-UA"/>
              </w:rPr>
              <w:t xml:space="preserve">», стаціонарний підрозділ, с. </w:t>
            </w:r>
            <w:proofErr w:type="spellStart"/>
            <w:r w:rsidRPr="00FE0729">
              <w:rPr>
                <w:rStyle w:val="csa16174ba2"/>
                <w:lang w:val="uk-UA"/>
              </w:rPr>
              <w:t>Ходосівка</w:t>
            </w:r>
            <w:proofErr w:type="spellEnd"/>
            <w:r w:rsidRPr="00FE0729">
              <w:rPr>
                <w:rStyle w:val="csa16174ba2"/>
                <w:lang w:val="uk-UA"/>
              </w:rPr>
              <w:t>, Київська обл.</w:t>
            </w:r>
          </w:p>
        </w:tc>
      </w:tr>
    </w:tbl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rPr>
          <w:rStyle w:val="cs80d9435b3"/>
          <w:rFonts w:ascii="Arial" w:hAnsi="Arial" w:cs="Arial"/>
          <w:b/>
          <w:sz w:val="20"/>
          <w:szCs w:val="20"/>
          <w:lang w:val="ru-RU"/>
        </w:rPr>
      </w:pPr>
    </w:p>
    <w:p w:rsidR="00B347A1" w:rsidRPr="00FE0729" w:rsidRDefault="00B347A1" w:rsidP="00DE208F">
      <w:pPr>
        <w:jc w:val="both"/>
        <w:rPr>
          <w:rFonts w:ascii="Arial" w:hAnsi="Arial" w:cs="Arial"/>
          <w:sz w:val="20"/>
          <w:lang w:val="uk-UA"/>
        </w:rPr>
      </w:pPr>
      <w:r w:rsidRPr="00FE0729">
        <w:rPr>
          <w:rStyle w:val="cs80d9435b3"/>
          <w:rFonts w:ascii="Arial" w:hAnsi="Arial" w:cs="Arial"/>
          <w:b/>
          <w:sz w:val="20"/>
          <w:szCs w:val="20"/>
          <w:lang w:val="ru-RU"/>
        </w:rPr>
        <w:t xml:space="preserve">6. </w:t>
      </w:r>
      <w:r w:rsidRPr="00FE0729">
        <w:rPr>
          <w:rStyle w:val="cs5e98e9303"/>
          <w:lang w:val="uk-UA"/>
        </w:rPr>
        <w:t>Зміна назви місць проведення дослідження</w:t>
      </w:r>
      <w:r w:rsidRPr="00FE0729">
        <w:rPr>
          <w:rStyle w:val="csa16174ba3"/>
          <w:lang w:val="uk-UA"/>
        </w:rPr>
        <w:t xml:space="preserve"> </w:t>
      </w:r>
      <w:proofErr w:type="gramStart"/>
      <w:r w:rsidRPr="00FE0729">
        <w:rPr>
          <w:rStyle w:val="csa16174ba3"/>
          <w:lang w:val="uk-UA"/>
        </w:rPr>
        <w:t>до протоколу</w:t>
      </w:r>
      <w:proofErr w:type="gramEnd"/>
      <w:r w:rsidRPr="00FE0729">
        <w:rPr>
          <w:rStyle w:val="csa16174ba3"/>
          <w:lang w:val="uk-UA"/>
        </w:rPr>
        <w:t xml:space="preserve"> клінічного дослідження «</w:t>
      </w:r>
      <w:proofErr w:type="spellStart"/>
      <w:r w:rsidRPr="00FE0729">
        <w:rPr>
          <w:rStyle w:val="csa16174ba3"/>
          <w:lang w:val="uk-UA"/>
        </w:rPr>
        <w:t>Рандомізоване</w:t>
      </w:r>
      <w:proofErr w:type="spellEnd"/>
      <w:r w:rsidRPr="00FE0729">
        <w:rPr>
          <w:rStyle w:val="csa16174ba3"/>
          <w:lang w:val="uk-UA"/>
        </w:rPr>
        <w:t xml:space="preserve">, відкрите, </w:t>
      </w:r>
      <w:proofErr w:type="spellStart"/>
      <w:r w:rsidRPr="00FE0729">
        <w:rPr>
          <w:rStyle w:val="csa16174ba3"/>
          <w:lang w:val="uk-UA"/>
        </w:rPr>
        <w:t>багатоцентрове</w:t>
      </w:r>
      <w:proofErr w:type="spellEnd"/>
      <w:r w:rsidRPr="00FE0729">
        <w:rPr>
          <w:rStyle w:val="csa16174ba3"/>
          <w:lang w:val="uk-UA"/>
        </w:rPr>
        <w:t xml:space="preserve"> дослідження фази 3 для вивчення комбінації </w:t>
      </w:r>
      <w:proofErr w:type="spellStart"/>
      <w:r w:rsidRPr="00FE0729">
        <w:rPr>
          <w:rStyle w:val="cs5e98e9303"/>
          <w:lang w:val="uk-UA"/>
        </w:rPr>
        <w:t>занубрутінібу</w:t>
      </w:r>
      <w:proofErr w:type="spellEnd"/>
      <w:r w:rsidRPr="00FE0729">
        <w:rPr>
          <w:rStyle w:val="cs5e98e9303"/>
          <w:lang w:val="uk-UA"/>
        </w:rPr>
        <w:t xml:space="preserve"> (BGB-3111) з </w:t>
      </w:r>
      <w:proofErr w:type="spellStart"/>
      <w:r w:rsidRPr="00FE0729">
        <w:rPr>
          <w:rStyle w:val="cs5e98e9303"/>
          <w:lang w:val="uk-UA"/>
        </w:rPr>
        <w:t>ритуксимабом</w:t>
      </w:r>
      <w:proofErr w:type="spellEnd"/>
      <w:r w:rsidRPr="00FE0729">
        <w:rPr>
          <w:rStyle w:val="csa16174ba3"/>
          <w:lang w:val="uk-UA"/>
        </w:rPr>
        <w:t xml:space="preserve"> у порівнянні з комбінацією </w:t>
      </w:r>
      <w:proofErr w:type="spellStart"/>
      <w:r w:rsidRPr="00FE0729">
        <w:rPr>
          <w:rStyle w:val="csa16174ba3"/>
          <w:lang w:val="uk-UA"/>
        </w:rPr>
        <w:t>бендамустину</w:t>
      </w:r>
      <w:proofErr w:type="spellEnd"/>
      <w:r w:rsidRPr="00FE0729">
        <w:rPr>
          <w:rStyle w:val="csa16174ba3"/>
          <w:lang w:val="uk-UA"/>
        </w:rPr>
        <w:t xml:space="preserve"> з </w:t>
      </w:r>
      <w:proofErr w:type="spellStart"/>
      <w:r w:rsidRPr="00FE0729">
        <w:rPr>
          <w:rStyle w:val="csa16174ba3"/>
          <w:lang w:val="uk-UA"/>
        </w:rPr>
        <w:t>ритуксимабом</w:t>
      </w:r>
      <w:proofErr w:type="spellEnd"/>
      <w:r w:rsidRPr="00FE0729">
        <w:rPr>
          <w:rStyle w:val="csa16174ba3"/>
          <w:lang w:val="uk-UA"/>
        </w:rPr>
        <w:t xml:space="preserve"> у пацієнтів з раніше не </w:t>
      </w:r>
      <w:proofErr w:type="spellStart"/>
      <w:r w:rsidRPr="00FE0729">
        <w:rPr>
          <w:rStyle w:val="csa16174ba3"/>
          <w:lang w:val="uk-UA"/>
        </w:rPr>
        <w:t>лікованою</w:t>
      </w:r>
      <w:proofErr w:type="spellEnd"/>
      <w:r w:rsidRPr="00FE0729">
        <w:rPr>
          <w:rStyle w:val="csa16174ba3"/>
          <w:lang w:val="uk-UA"/>
        </w:rPr>
        <w:t xml:space="preserve"> </w:t>
      </w:r>
      <w:proofErr w:type="spellStart"/>
      <w:r w:rsidRPr="00FE0729">
        <w:rPr>
          <w:rStyle w:val="csa16174ba3"/>
          <w:lang w:val="uk-UA"/>
        </w:rPr>
        <w:t>мантійноклітинною</w:t>
      </w:r>
      <w:proofErr w:type="spellEnd"/>
      <w:r w:rsidRPr="00FE0729">
        <w:rPr>
          <w:rStyle w:val="csa16174ba3"/>
          <w:lang w:val="uk-UA"/>
        </w:rPr>
        <w:t xml:space="preserve"> лімфомою, яким не показана трансплантація стовбурових клітин», код дослідження </w:t>
      </w:r>
      <w:r w:rsidRPr="00FE0729">
        <w:rPr>
          <w:rStyle w:val="cs5e98e9303"/>
          <w:lang w:val="uk-UA"/>
        </w:rPr>
        <w:t>BGB-3111-306</w:t>
      </w:r>
      <w:r w:rsidRPr="00FE0729">
        <w:rPr>
          <w:rStyle w:val="csa16174ba3"/>
          <w:lang w:val="uk-UA"/>
        </w:rPr>
        <w:t xml:space="preserve">, версія з поправкою 3.0 від 17 серпня 2022 року; спонсор - </w:t>
      </w:r>
      <w:proofErr w:type="spellStart"/>
      <w:r w:rsidRPr="00FE0729">
        <w:rPr>
          <w:rStyle w:val="csa16174ba3"/>
          <w:lang w:val="uk-UA"/>
        </w:rPr>
        <w:t>БейДжен</w:t>
      </w:r>
      <w:proofErr w:type="spellEnd"/>
      <w:r w:rsidRPr="00FE0729">
        <w:rPr>
          <w:rStyle w:val="csa16174ba3"/>
          <w:lang w:val="uk-UA"/>
        </w:rPr>
        <w:t xml:space="preserve"> </w:t>
      </w:r>
      <w:proofErr w:type="spellStart"/>
      <w:r w:rsidRPr="00FE0729">
        <w:rPr>
          <w:rStyle w:val="csa16174ba3"/>
          <w:lang w:val="uk-UA"/>
        </w:rPr>
        <w:t>Лтд</w:t>
      </w:r>
      <w:proofErr w:type="spellEnd"/>
      <w:r w:rsidRPr="00FE0729">
        <w:rPr>
          <w:rStyle w:val="csa16174ba3"/>
          <w:lang w:val="uk-UA"/>
        </w:rPr>
        <w:t xml:space="preserve"> [</w:t>
      </w:r>
      <w:proofErr w:type="spellStart"/>
      <w:r w:rsidRPr="00FE0729">
        <w:rPr>
          <w:rStyle w:val="csa16174ba3"/>
          <w:lang w:val="uk-UA"/>
        </w:rPr>
        <w:t>BeiGene</w:t>
      </w:r>
      <w:proofErr w:type="spellEnd"/>
      <w:r w:rsidRPr="00FE0729">
        <w:rPr>
          <w:rStyle w:val="csa16174ba3"/>
          <w:lang w:val="uk-UA"/>
        </w:rPr>
        <w:t xml:space="preserve"> </w:t>
      </w:r>
      <w:proofErr w:type="spellStart"/>
      <w:r w:rsidRPr="00FE0729">
        <w:rPr>
          <w:rStyle w:val="csa16174ba3"/>
          <w:lang w:val="uk-UA"/>
        </w:rPr>
        <w:t>Ltd</w:t>
      </w:r>
      <w:proofErr w:type="spellEnd"/>
      <w:r w:rsidRPr="00FE0729">
        <w:rPr>
          <w:rStyle w:val="csa16174ba3"/>
          <w:lang w:val="uk-UA"/>
        </w:rPr>
        <w:t>], США</w:t>
      </w:r>
      <w:r w:rsidRPr="00FE0729">
        <w:rPr>
          <w:rFonts w:ascii="Arial" w:hAnsi="Arial" w:cs="Arial"/>
          <w:sz w:val="20"/>
          <w:szCs w:val="20"/>
          <w:lang w:val="uk-UA"/>
        </w:rPr>
        <w:cr/>
        <w:t>Заявник - ТОВ «ФОРТРІА ДЕВЕЛОПМЕНТ УКРАЇНА»</w:t>
      </w:r>
    </w:p>
    <w:p w:rsidR="00B347A1" w:rsidRPr="00FE0729" w:rsidRDefault="00B347A1" w:rsidP="00FE0729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347A1" w:rsidRPr="00FE0729" w:rsidTr="00CC26D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lastRenderedPageBreak/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СТАЛО</w:t>
            </w:r>
          </w:p>
        </w:tc>
      </w:tr>
      <w:tr w:rsidR="00B347A1" w:rsidRPr="00FE0729" w:rsidTr="00CC26D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3"/>
                <w:lang w:val="uk-UA"/>
              </w:rPr>
              <w:t>Ногаєва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 Л.І. 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Комунальне некомерційне підприємство «</w:t>
            </w:r>
            <w:r w:rsidRPr="00FE0729">
              <w:rPr>
                <w:rStyle w:val="cs5e98e9303"/>
                <w:lang w:val="uk-UA"/>
              </w:rPr>
              <w:t>Черкаський обласний онкологічний диспансер Черкаської обласної ради</w:t>
            </w:r>
            <w:r w:rsidRPr="00FE0729">
              <w:rPr>
                <w:rStyle w:val="csa16174ba3"/>
                <w:lang w:val="uk-UA"/>
              </w:rPr>
              <w:t xml:space="preserve">», </w:t>
            </w:r>
            <w:r w:rsidRPr="00FE0729">
              <w:rPr>
                <w:rStyle w:val="cs5e98e9303"/>
                <w:lang w:val="uk-UA"/>
              </w:rPr>
              <w:t>Обласний лікувально-діагностичний гематологічний центр</w:t>
            </w:r>
            <w:r w:rsidRPr="00FE0729">
              <w:rPr>
                <w:rStyle w:val="csa16174ba3"/>
                <w:lang w:val="uk-UA"/>
              </w:rPr>
              <w:t>, м. Черкаси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3"/>
                <w:lang w:val="uk-UA"/>
              </w:rPr>
              <w:t>Ногаєва</w:t>
            </w:r>
            <w:proofErr w:type="spellEnd"/>
            <w:r w:rsidRPr="00FE0729">
              <w:rPr>
                <w:rStyle w:val="csa16174ba3"/>
                <w:lang w:val="uk-UA"/>
              </w:rPr>
              <w:t xml:space="preserve"> Л.І.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3"/>
                <w:lang w:val="uk-UA"/>
              </w:rPr>
              <w:t>Комунальне некомерційне підприємство «</w:t>
            </w:r>
            <w:r w:rsidRPr="00FE0729">
              <w:rPr>
                <w:rStyle w:val="cs5e98e9303"/>
                <w:lang w:val="uk-UA"/>
              </w:rPr>
              <w:t xml:space="preserve">Клінічний центр онкології, гематології, </w:t>
            </w:r>
            <w:proofErr w:type="spellStart"/>
            <w:r w:rsidRPr="00FE0729">
              <w:rPr>
                <w:rStyle w:val="cs5e98e9303"/>
                <w:lang w:val="uk-UA"/>
              </w:rPr>
              <w:t>трансплантології</w:t>
            </w:r>
            <w:proofErr w:type="spellEnd"/>
            <w:r w:rsidRPr="00FE0729">
              <w:rPr>
                <w:rStyle w:val="cs5e98e9303"/>
                <w:lang w:val="uk-UA"/>
              </w:rPr>
              <w:t xml:space="preserve"> та паліативної допомоги Черкаської обласної ради</w:t>
            </w:r>
            <w:r w:rsidRPr="00FE0729">
              <w:rPr>
                <w:rStyle w:val="csa16174ba3"/>
                <w:lang w:val="uk-UA"/>
              </w:rPr>
              <w:t xml:space="preserve">», </w:t>
            </w:r>
            <w:r w:rsidRPr="00FE0729">
              <w:rPr>
                <w:rStyle w:val="cs5e98e9303"/>
                <w:lang w:val="uk-UA"/>
              </w:rPr>
              <w:t>відділ гематології та трансплантації кісткового мозку з кабінетами хіміотерапії</w:t>
            </w:r>
            <w:r w:rsidRPr="00FE0729">
              <w:rPr>
                <w:rStyle w:val="csa16174ba3"/>
                <w:lang w:val="uk-UA"/>
              </w:rPr>
              <w:t>, м. Черкаси</w:t>
            </w:r>
          </w:p>
        </w:tc>
      </w:tr>
      <w:tr w:rsidR="00B347A1" w:rsidRPr="00FE0729" w:rsidTr="00CC26D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3"/>
                <w:lang w:val="uk-UA"/>
              </w:rPr>
              <w:t>д.м.н</w:t>
            </w:r>
            <w:proofErr w:type="spellEnd"/>
            <w:r w:rsidRPr="00FE0729">
              <w:rPr>
                <w:rStyle w:val="csa16174ba3"/>
                <w:lang w:val="uk-UA"/>
              </w:rPr>
              <w:t>., проф. Крячок І.А.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5e98e9303"/>
                <w:lang w:val="uk-UA"/>
              </w:rPr>
              <w:t xml:space="preserve">Національний інститут раку, науково-дослідне відділення хіміотерапії </w:t>
            </w:r>
            <w:proofErr w:type="spellStart"/>
            <w:r w:rsidRPr="00FE0729">
              <w:rPr>
                <w:rStyle w:val="cs5e98e9303"/>
                <w:lang w:val="uk-UA"/>
              </w:rPr>
              <w:t>гемобластозів</w:t>
            </w:r>
            <w:proofErr w:type="spellEnd"/>
            <w:r w:rsidRPr="00FE0729">
              <w:rPr>
                <w:rStyle w:val="cs5e98e9303"/>
                <w:lang w:val="uk-UA"/>
              </w:rPr>
              <w:t xml:space="preserve"> та </w:t>
            </w:r>
            <w:proofErr w:type="spellStart"/>
            <w:r w:rsidRPr="00FE0729">
              <w:rPr>
                <w:rStyle w:val="cs5e98e9303"/>
                <w:lang w:val="uk-UA"/>
              </w:rPr>
              <w:t>ад'ювантних</w:t>
            </w:r>
            <w:proofErr w:type="spellEnd"/>
            <w:r w:rsidRPr="00FE0729">
              <w:rPr>
                <w:rStyle w:val="cs5e98e9303"/>
                <w:lang w:val="uk-UA"/>
              </w:rPr>
              <w:t xml:space="preserve"> методів лікування, відділення </w:t>
            </w:r>
            <w:proofErr w:type="spellStart"/>
            <w:r w:rsidRPr="00FE0729">
              <w:rPr>
                <w:rStyle w:val="cs5e98e9303"/>
                <w:lang w:val="uk-UA"/>
              </w:rPr>
              <w:t>онкогематології</w:t>
            </w:r>
            <w:proofErr w:type="spellEnd"/>
            <w:r w:rsidRPr="00FE0729">
              <w:rPr>
                <w:rStyle w:val="cs5e98e9303"/>
                <w:lang w:val="uk-UA"/>
              </w:rPr>
              <w:t xml:space="preserve"> з сектором </w:t>
            </w:r>
            <w:proofErr w:type="spellStart"/>
            <w:r w:rsidRPr="00FE0729">
              <w:rPr>
                <w:rStyle w:val="cs5e98e9303"/>
                <w:lang w:val="uk-UA"/>
              </w:rPr>
              <w:t>ад'ювантних</w:t>
            </w:r>
            <w:proofErr w:type="spellEnd"/>
            <w:r w:rsidRPr="00FE0729">
              <w:rPr>
                <w:rStyle w:val="cs5e98e9303"/>
                <w:lang w:val="uk-UA"/>
              </w:rPr>
              <w:t xml:space="preserve"> методів лікування</w:t>
            </w:r>
            <w:r w:rsidRPr="00FE0729">
              <w:rPr>
                <w:rStyle w:val="csa16174ba3"/>
                <w:lang w:val="uk-UA"/>
              </w:rPr>
              <w:t>, м. Київ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3"/>
                <w:lang w:val="uk-UA"/>
              </w:rPr>
              <w:t>д.м.н</w:t>
            </w:r>
            <w:proofErr w:type="spellEnd"/>
            <w:r w:rsidRPr="00FE0729">
              <w:rPr>
                <w:rStyle w:val="csa16174ba3"/>
                <w:lang w:val="uk-UA"/>
              </w:rPr>
              <w:t>., проф. Крячок І.А.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5e98e9303"/>
                <w:lang w:val="uk-UA"/>
              </w:rPr>
              <w:t xml:space="preserve">Державне некомерційне підприємство «Національний інститут раку», науково-клінічний відділ </w:t>
            </w:r>
            <w:proofErr w:type="spellStart"/>
            <w:r w:rsidRPr="00FE0729">
              <w:rPr>
                <w:rStyle w:val="cs5e98e9303"/>
                <w:lang w:val="uk-UA"/>
              </w:rPr>
              <w:t>онкогематології</w:t>
            </w:r>
            <w:proofErr w:type="spellEnd"/>
            <w:r w:rsidRPr="00FE0729">
              <w:rPr>
                <w:rStyle w:val="cs5e98e9303"/>
                <w:lang w:val="uk-UA"/>
              </w:rPr>
              <w:t xml:space="preserve">, відділення </w:t>
            </w:r>
            <w:proofErr w:type="spellStart"/>
            <w:r w:rsidRPr="00FE0729">
              <w:rPr>
                <w:rStyle w:val="cs5e98e9303"/>
                <w:lang w:val="uk-UA"/>
              </w:rPr>
              <w:t>онкогематології</w:t>
            </w:r>
            <w:proofErr w:type="spellEnd"/>
            <w:r w:rsidRPr="00FE0729">
              <w:rPr>
                <w:rStyle w:val="csa16174ba3"/>
                <w:lang w:val="uk-UA"/>
              </w:rPr>
              <w:t>, м. Київ</w:t>
            </w:r>
          </w:p>
        </w:tc>
      </w:tr>
    </w:tbl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rPr>
          <w:rStyle w:val="cs80d9435b4"/>
          <w:rFonts w:ascii="Arial" w:hAnsi="Arial" w:cs="Arial"/>
          <w:b/>
          <w:sz w:val="20"/>
          <w:lang w:val="uk-UA"/>
        </w:rPr>
      </w:pPr>
    </w:p>
    <w:p w:rsidR="00B347A1" w:rsidRPr="00FE0729" w:rsidRDefault="00B347A1" w:rsidP="00DE208F">
      <w:pPr>
        <w:jc w:val="both"/>
        <w:rPr>
          <w:rFonts w:ascii="Arial" w:hAnsi="Arial" w:cs="Arial"/>
          <w:sz w:val="20"/>
          <w:lang w:val="uk-UA"/>
        </w:rPr>
      </w:pPr>
      <w:r w:rsidRPr="00FE0729">
        <w:rPr>
          <w:rStyle w:val="cs80d9435b4"/>
          <w:rFonts w:ascii="Arial" w:hAnsi="Arial" w:cs="Arial"/>
          <w:b/>
          <w:sz w:val="20"/>
          <w:lang w:val="uk-UA"/>
        </w:rPr>
        <w:t xml:space="preserve">7. </w:t>
      </w:r>
      <w:r w:rsidRPr="00FE0729">
        <w:rPr>
          <w:rStyle w:val="cs5e98e9304"/>
          <w:lang w:val="uk-UA"/>
        </w:rPr>
        <w:t>Зміна назви місць проведення клінічного дослідження</w:t>
      </w:r>
      <w:r w:rsidRPr="00FE0729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Pr="00FE0729">
        <w:rPr>
          <w:rStyle w:val="csa16174ba4"/>
          <w:lang w:val="uk-UA"/>
        </w:rPr>
        <w:t>Рандомізоване</w:t>
      </w:r>
      <w:proofErr w:type="spellEnd"/>
      <w:r w:rsidRPr="00FE0729">
        <w:rPr>
          <w:rStyle w:val="csa16174ba4"/>
          <w:lang w:val="uk-UA"/>
        </w:rPr>
        <w:t xml:space="preserve">, подвійне сліпе дослідження Фази III для оцінки ефективності та безпечності </w:t>
      </w:r>
      <w:proofErr w:type="spellStart"/>
      <w:r w:rsidRPr="00FE0729">
        <w:rPr>
          <w:rStyle w:val="cs5e98e9304"/>
          <w:lang w:val="uk-UA"/>
        </w:rPr>
        <w:t>лазертінібу</w:t>
      </w:r>
      <w:proofErr w:type="spellEnd"/>
      <w:r w:rsidRPr="00FE0729">
        <w:rPr>
          <w:rStyle w:val="csa16174ba4"/>
          <w:lang w:val="uk-UA"/>
        </w:rPr>
        <w:t xml:space="preserve"> в порівнянні з </w:t>
      </w:r>
      <w:proofErr w:type="spellStart"/>
      <w:r w:rsidRPr="00FE0729">
        <w:rPr>
          <w:rStyle w:val="csa16174ba4"/>
          <w:lang w:val="uk-UA"/>
        </w:rPr>
        <w:t>гефітінібом</w:t>
      </w:r>
      <w:proofErr w:type="spellEnd"/>
      <w:r w:rsidRPr="00FE0729">
        <w:rPr>
          <w:rStyle w:val="csa16174ba4"/>
          <w:lang w:val="uk-UA"/>
        </w:rPr>
        <w:t xml:space="preserve"> як терапії першої лінії в пацієнтів з місцево-поширеним або метастатичним недрібноклітинним раком </w:t>
      </w:r>
      <w:proofErr w:type="spellStart"/>
      <w:r w:rsidRPr="00FE0729">
        <w:rPr>
          <w:rStyle w:val="csa16174ba4"/>
          <w:lang w:val="uk-UA"/>
        </w:rPr>
        <w:t>легенів</w:t>
      </w:r>
      <w:proofErr w:type="spellEnd"/>
      <w:r w:rsidRPr="00FE0729">
        <w:rPr>
          <w:rStyle w:val="csa16174ba4"/>
          <w:lang w:val="uk-UA"/>
        </w:rPr>
        <w:t xml:space="preserve"> з мутацією, що </w:t>
      </w:r>
      <w:proofErr w:type="spellStart"/>
      <w:r w:rsidRPr="00FE0729">
        <w:rPr>
          <w:rStyle w:val="csa16174ba4"/>
          <w:lang w:val="uk-UA"/>
        </w:rPr>
        <w:t>сенситизує</w:t>
      </w:r>
      <w:proofErr w:type="spellEnd"/>
      <w:r w:rsidRPr="00FE0729">
        <w:rPr>
          <w:rStyle w:val="csa16174ba4"/>
          <w:lang w:val="uk-UA"/>
        </w:rPr>
        <w:t xml:space="preserve"> рецептор епідермального </w:t>
      </w:r>
      <w:proofErr w:type="spellStart"/>
      <w:r w:rsidRPr="00FE0729">
        <w:rPr>
          <w:rStyle w:val="csa16174ba4"/>
          <w:lang w:val="uk-UA"/>
        </w:rPr>
        <w:t>фактора</w:t>
      </w:r>
      <w:proofErr w:type="spellEnd"/>
      <w:r w:rsidRPr="00FE0729">
        <w:rPr>
          <w:rStyle w:val="csa16174ba4"/>
          <w:lang w:val="uk-UA"/>
        </w:rPr>
        <w:t xml:space="preserve"> росту», код дослідження </w:t>
      </w:r>
      <w:r w:rsidRPr="00FE0729">
        <w:rPr>
          <w:rStyle w:val="cs5e98e9304"/>
          <w:lang w:val="uk-UA"/>
        </w:rPr>
        <w:t>YH25448-301</w:t>
      </w:r>
      <w:r w:rsidRPr="00FE0729">
        <w:rPr>
          <w:rStyle w:val="csa16174ba4"/>
          <w:lang w:val="uk-UA"/>
        </w:rPr>
        <w:t xml:space="preserve">, версія 3 від 17 жовтня 2023 року; спонсор - </w:t>
      </w:r>
      <w:proofErr w:type="spellStart"/>
      <w:r w:rsidRPr="00FE0729">
        <w:rPr>
          <w:rStyle w:val="csa16174ba4"/>
          <w:lang w:val="uk-UA"/>
        </w:rPr>
        <w:t>Yuhan</w:t>
      </w:r>
      <w:proofErr w:type="spellEnd"/>
      <w:r w:rsidRPr="00FE0729">
        <w:rPr>
          <w:rStyle w:val="csa16174ba4"/>
          <w:lang w:val="uk-UA"/>
        </w:rPr>
        <w:t xml:space="preserve"> </w:t>
      </w:r>
      <w:proofErr w:type="spellStart"/>
      <w:r w:rsidRPr="00FE0729">
        <w:rPr>
          <w:rStyle w:val="csa16174ba4"/>
          <w:lang w:val="uk-UA"/>
        </w:rPr>
        <w:t>Corporation</w:t>
      </w:r>
      <w:proofErr w:type="spellEnd"/>
      <w:r w:rsidRPr="00FE0729">
        <w:rPr>
          <w:rStyle w:val="csa16174ba4"/>
          <w:lang w:val="uk-UA"/>
        </w:rPr>
        <w:t xml:space="preserve">, </w:t>
      </w:r>
      <w:proofErr w:type="spellStart"/>
      <w:r w:rsidRPr="00FE0729">
        <w:rPr>
          <w:rStyle w:val="csa16174ba4"/>
          <w:lang w:val="uk-UA"/>
        </w:rPr>
        <w:t>Republic</w:t>
      </w:r>
      <w:proofErr w:type="spellEnd"/>
      <w:r w:rsidRPr="00FE0729">
        <w:rPr>
          <w:rStyle w:val="csa16174ba4"/>
          <w:lang w:val="uk-UA"/>
        </w:rPr>
        <w:t xml:space="preserve"> </w:t>
      </w:r>
      <w:proofErr w:type="spellStart"/>
      <w:r w:rsidRPr="00FE0729">
        <w:rPr>
          <w:rStyle w:val="csa16174ba4"/>
          <w:lang w:val="uk-UA"/>
        </w:rPr>
        <w:t>of</w:t>
      </w:r>
      <w:proofErr w:type="spellEnd"/>
      <w:r w:rsidRPr="00FE0729">
        <w:rPr>
          <w:rStyle w:val="csa16174ba4"/>
          <w:lang w:val="uk-UA"/>
        </w:rPr>
        <w:t xml:space="preserve"> </w:t>
      </w:r>
      <w:proofErr w:type="spellStart"/>
      <w:r w:rsidRPr="00FE0729">
        <w:rPr>
          <w:rStyle w:val="csa16174ba4"/>
          <w:lang w:val="uk-UA"/>
        </w:rPr>
        <w:t>Korea</w:t>
      </w:r>
      <w:proofErr w:type="spellEnd"/>
      <w:r w:rsidRPr="00FE0729">
        <w:rPr>
          <w:rStyle w:val="csa16174ba4"/>
          <w:lang w:val="uk-UA"/>
        </w:rPr>
        <w:t xml:space="preserve"> / </w:t>
      </w:r>
      <w:proofErr w:type="spellStart"/>
      <w:r w:rsidRPr="00FE0729">
        <w:rPr>
          <w:rStyle w:val="csa16174ba4"/>
          <w:lang w:val="uk-UA"/>
        </w:rPr>
        <w:t>Юхан</w:t>
      </w:r>
      <w:proofErr w:type="spellEnd"/>
      <w:r w:rsidRPr="00FE0729">
        <w:rPr>
          <w:rStyle w:val="csa16174ba4"/>
          <w:lang w:val="uk-UA"/>
        </w:rPr>
        <w:t xml:space="preserve"> </w:t>
      </w:r>
      <w:proofErr w:type="spellStart"/>
      <w:r w:rsidRPr="00FE0729">
        <w:rPr>
          <w:rStyle w:val="csa16174ba4"/>
          <w:lang w:val="uk-UA"/>
        </w:rPr>
        <w:t>Корпорейшн</w:t>
      </w:r>
      <w:proofErr w:type="spellEnd"/>
      <w:r w:rsidRPr="00FE0729">
        <w:rPr>
          <w:rStyle w:val="csa16174ba4"/>
          <w:lang w:val="uk-UA"/>
        </w:rPr>
        <w:t xml:space="preserve">, Республіка Корея </w:t>
      </w:r>
      <w:r w:rsidRPr="00FE0729">
        <w:rPr>
          <w:rFonts w:ascii="Arial" w:hAnsi="Arial" w:cs="Arial"/>
          <w:sz w:val="20"/>
          <w:szCs w:val="20"/>
          <w:lang w:val="uk-UA"/>
        </w:rPr>
        <w:cr/>
        <w:t>Заявник - ТОВ «ПАРЕКСЕЛ Україна»</w:t>
      </w:r>
    </w:p>
    <w:p w:rsidR="00B347A1" w:rsidRPr="00FE0729" w:rsidRDefault="00B347A1" w:rsidP="00FE0729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347A1" w:rsidRPr="00FE0729" w:rsidTr="00CC26D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4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4"/>
                <w:lang w:val="uk-UA"/>
              </w:rPr>
              <w:t>СТАЛО</w:t>
            </w:r>
          </w:p>
        </w:tc>
      </w:tr>
      <w:tr w:rsidR="00B347A1" w:rsidRPr="00FE0729" w:rsidTr="00CC26D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4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4"/>
                <w:lang w:val="uk-UA"/>
              </w:rPr>
              <w:t>Готько</w:t>
            </w:r>
            <w:proofErr w:type="spellEnd"/>
            <w:r w:rsidRPr="00FE0729">
              <w:rPr>
                <w:rStyle w:val="csa16174ba4"/>
                <w:lang w:val="uk-UA"/>
              </w:rPr>
              <w:t xml:space="preserve"> І.Ю. 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4"/>
                <w:lang w:val="uk-UA"/>
              </w:rPr>
              <w:t>Комунальне некомерційне підприємство «</w:t>
            </w:r>
            <w:r w:rsidRPr="00FE0729">
              <w:rPr>
                <w:rStyle w:val="cs5e98e9304"/>
                <w:lang w:val="uk-UA"/>
              </w:rPr>
              <w:t>Центральна міська клінічна лікарня</w:t>
            </w:r>
            <w:r w:rsidRPr="00FE0729">
              <w:rPr>
                <w:rStyle w:val="csa16174ba4"/>
                <w:lang w:val="uk-UA"/>
              </w:rPr>
              <w:t xml:space="preserve">» Ужгородської міської ради, </w:t>
            </w:r>
            <w:r w:rsidRPr="00FE0729">
              <w:rPr>
                <w:rStyle w:val="cs5e98e9304"/>
                <w:lang w:val="uk-UA"/>
              </w:rPr>
              <w:t>терапевтичне відділення міського онкологічного центру</w:t>
            </w:r>
            <w:r w:rsidRPr="00FE0729">
              <w:rPr>
                <w:rStyle w:val="csa16174ba4"/>
                <w:lang w:val="uk-UA"/>
              </w:rPr>
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FE0729">
              <w:rPr>
                <w:rStyle w:val="csa16174ba4"/>
                <w:lang w:val="uk-UA"/>
              </w:rPr>
              <w:t>доуніверситетської</w:t>
            </w:r>
            <w:proofErr w:type="spellEnd"/>
            <w:r w:rsidRPr="00FE0729">
              <w:rPr>
                <w:rStyle w:val="csa16174ba4"/>
                <w:lang w:val="uk-UA"/>
              </w:rPr>
              <w:t xml:space="preserve"> підготовки, м. Ужгород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4"/>
                <w:lang w:val="uk-UA"/>
              </w:rPr>
              <w:t xml:space="preserve">лікар </w:t>
            </w:r>
            <w:proofErr w:type="spellStart"/>
            <w:r w:rsidRPr="00FE0729">
              <w:rPr>
                <w:rStyle w:val="csa16174ba4"/>
                <w:lang w:val="uk-UA"/>
              </w:rPr>
              <w:t>Готько</w:t>
            </w:r>
            <w:proofErr w:type="spellEnd"/>
            <w:r w:rsidRPr="00FE0729">
              <w:rPr>
                <w:rStyle w:val="csa16174ba4"/>
                <w:lang w:val="uk-UA"/>
              </w:rPr>
              <w:t xml:space="preserve"> І.Ю.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4"/>
                <w:lang w:val="uk-UA"/>
              </w:rPr>
              <w:t>Комунальне некомерційне підприємство «</w:t>
            </w:r>
            <w:r w:rsidRPr="00FE0729">
              <w:rPr>
                <w:rStyle w:val="cs5e98e9304"/>
                <w:lang w:val="uk-UA"/>
              </w:rPr>
              <w:t>Ужгородська міська багатопрофільна клінічна лікарня</w:t>
            </w:r>
            <w:r w:rsidRPr="00FE0729">
              <w:rPr>
                <w:rStyle w:val="csa16174ba4"/>
                <w:lang w:val="uk-UA"/>
              </w:rPr>
              <w:t xml:space="preserve">» Ужгородської міської ради, </w:t>
            </w:r>
            <w:r w:rsidRPr="00FE0729">
              <w:rPr>
                <w:rStyle w:val="cs5e98e9304"/>
                <w:lang w:val="uk-UA"/>
              </w:rPr>
              <w:t>онкологічне відділення</w:t>
            </w:r>
            <w:r w:rsidRPr="00FE0729">
              <w:rPr>
                <w:rStyle w:val="csa16174ba4"/>
                <w:lang w:val="uk-UA"/>
              </w:rPr>
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</w:t>
            </w:r>
            <w:proofErr w:type="spellStart"/>
            <w:r w:rsidRPr="00FE0729">
              <w:rPr>
                <w:rStyle w:val="csa16174ba4"/>
                <w:lang w:val="uk-UA"/>
              </w:rPr>
              <w:t>доуніверситетської</w:t>
            </w:r>
            <w:proofErr w:type="spellEnd"/>
            <w:r w:rsidRPr="00FE0729">
              <w:rPr>
                <w:rStyle w:val="csa16174ba4"/>
                <w:lang w:val="uk-UA"/>
              </w:rPr>
              <w:t xml:space="preserve"> підготовки, м. Ужгород</w:t>
            </w:r>
          </w:p>
        </w:tc>
      </w:tr>
      <w:tr w:rsidR="00B347A1" w:rsidRPr="00FE0729" w:rsidTr="00CC26D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4"/>
                <w:lang w:val="uk-UA"/>
              </w:rPr>
              <w:t>к.м.н</w:t>
            </w:r>
            <w:proofErr w:type="spellEnd"/>
            <w:r w:rsidRPr="00FE0729">
              <w:rPr>
                <w:rStyle w:val="csa16174ba4"/>
                <w:lang w:val="uk-UA"/>
              </w:rPr>
              <w:t xml:space="preserve">. </w:t>
            </w:r>
            <w:proofErr w:type="spellStart"/>
            <w:r w:rsidRPr="00FE0729">
              <w:rPr>
                <w:rStyle w:val="csa16174ba4"/>
                <w:lang w:val="uk-UA"/>
              </w:rPr>
              <w:t>Шаповалов</w:t>
            </w:r>
            <w:proofErr w:type="spellEnd"/>
            <w:r w:rsidRPr="00FE0729">
              <w:rPr>
                <w:rStyle w:val="csa16174ba4"/>
                <w:lang w:val="uk-UA"/>
              </w:rPr>
              <w:t xml:space="preserve"> Д.В.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4"/>
                <w:lang w:val="uk-UA"/>
              </w:rPr>
              <w:t>Комунальне некомерційне підприємство Харківської обласної ради «</w:t>
            </w:r>
            <w:r w:rsidRPr="00FE0729">
              <w:rPr>
                <w:rStyle w:val="cs5e98e9304"/>
                <w:lang w:val="uk-UA"/>
              </w:rPr>
              <w:t>Обласний клінічний спеціалізований диспансер радіаційного захисту населення</w:t>
            </w:r>
            <w:r w:rsidRPr="00FE0729">
              <w:rPr>
                <w:rStyle w:val="csa16174ba4"/>
                <w:lang w:val="uk-UA"/>
              </w:rPr>
              <w:t xml:space="preserve">», </w:t>
            </w:r>
            <w:r w:rsidRPr="00FE0729">
              <w:rPr>
                <w:rStyle w:val="cs5e98e9304"/>
                <w:lang w:val="uk-UA"/>
              </w:rPr>
              <w:t>хірургічне відділення</w:t>
            </w:r>
            <w:r w:rsidRPr="00FE0729">
              <w:rPr>
                <w:rStyle w:val="csa16174ba4"/>
                <w:lang w:val="uk-UA"/>
              </w:rPr>
              <w:t>, м. Харків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FE0729">
              <w:rPr>
                <w:rStyle w:val="csa16174ba4"/>
                <w:lang w:val="uk-UA"/>
              </w:rPr>
              <w:t>к.м.н</w:t>
            </w:r>
            <w:proofErr w:type="spellEnd"/>
            <w:r w:rsidRPr="00FE0729">
              <w:rPr>
                <w:rStyle w:val="csa16174ba4"/>
                <w:lang w:val="uk-UA"/>
              </w:rPr>
              <w:t xml:space="preserve">. </w:t>
            </w:r>
            <w:proofErr w:type="spellStart"/>
            <w:r w:rsidRPr="00FE0729">
              <w:rPr>
                <w:rStyle w:val="csa16174ba4"/>
                <w:lang w:val="uk-UA"/>
              </w:rPr>
              <w:t>Шаповалов</w:t>
            </w:r>
            <w:proofErr w:type="spellEnd"/>
            <w:r w:rsidRPr="00FE0729">
              <w:rPr>
                <w:rStyle w:val="csa16174ba4"/>
                <w:lang w:val="uk-UA"/>
              </w:rPr>
              <w:t xml:space="preserve"> Д.В.</w:t>
            </w:r>
          </w:p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FE0729">
              <w:rPr>
                <w:rStyle w:val="csa16174ba4"/>
                <w:lang w:val="uk-UA"/>
              </w:rPr>
              <w:t>Комунальне некомерційне підприємство Харківської обласної ради «</w:t>
            </w:r>
            <w:r w:rsidRPr="00FE0729">
              <w:rPr>
                <w:rStyle w:val="cs5e98e9304"/>
                <w:lang w:val="uk-UA"/>
              </w:rPr>
              <w:t>Обласний кардіологічний центр</w:t>
            </w:r>
            <w:r w:rsidRPr="00FE0729">
              <w:rPr>
                <w:rStyle w:val="csa16174ba4"/>
                <w:lang w:val="uk-UA"/>
              </w:rPr>
              <w:t xml:space="preserve">», </w:t>
            </w:r>
            <w:r w:rsidRPr="00FE0729">
              <w:rPr>
                <w:rStyle w:val="cs5e98e9304"/>
                <w:lang w:val="uk-UA"/>
              </w:rPr>
              <w:t>хірургічне відділення з онкологічними ліжками</w:t>
            </w:r>
            <w:r w:rsidRPr="00FE0729">
              <w:rPr>
                <w:rStyle w:val="csa16174ba4"/>
                <w:lang w:val="uk-UA"/>
              </w:rPr>
              <w:t>, м. Харків</w:t>
            </w:r>
          </w:p>
        </w:tc>
      </w:tr>
    </w:tbl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Style w:val="cs80d9435b5"/>
          <w:rFonts w:ascii="Arial" w:hAnsi="Arial" w:cs="Arial"/>
          <w:b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FE0729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8. </w:t>
      </w:r>
      <w:r w:rsidRPr="00FE0729">
        <w:rPr>
          <w:rStyle w:val="cs5e98e9305"/>
          <w:lang w:val="uk-UA"/>
        </w:rPr>
        <w:t xml:space="preserve">Оновлене Досьє досліджуваного лікарського засобу </w:t>
      </w:r>
      <w:proofErr w:type="spellStart"/>
      <w:r w:rsidRPr="00FE0729">
        <w:rPr>
          <w:rStyle w:val="cs5e98e9305"/>
          <w:lang w:val="uk-UA"/>
        </w:rPr>
        <w:t>Ублітуксимаб</w:t>
      </w:r>
      <w:proofErr w:type="spellEnd"/>
      <w:r w:rsidRPr="00FE0729">
        <w:rPr>
          <w:rStyle w:val="cs5e98e9305"/>
          <w:lang w:val="uk-UA"/>
        </w:rPr>
        <w:t xml:space="preserve">, квітень 2024 року, англійською мовою; Залучення додаткових виробничих ділянок для виробництва ДЛЗ </w:t>
      </w:r>
      <w:proofErr w:type="spellStart"/>
      <w:r w:rsidRPr="00FE0729">
        <w:rPr>
          <w:rStyle w:val="cs5e98e9305"/>
          <w:lang w:val="uk-UA"/>
        </w:rPr>
        <w:t>Ублітуксимаб</w:t>
      </w:r>
      <w:proofErr w:type="spellEnd"/>
      <w:r w:rsidRPr="00FE0729">
        <w:rPr>
          <w:rStyle w:val="cs5e98e9305"/>
          <w:lang w:val="uk-UA"/>
        </w:rPr>
        <w:t xml:space="preserve">, концентрат для приготування розчину для </w:t>
      </w:r>
      <w:proofErr w:type="spellStart"/>
      <w:r w:rsidRPr="00FE0729">
        <w:rPr>
          <w:rStyle w:val="cs5e98e9305"/>
          <w:lang w:val="uk-UA"/>
        </w:rPr>
        <w:t>інфузій</w:t>
      </w:r>
      <w:proofErr w:type="spellEnd"/>
      <w:r w:rsidRPr="00FE0729">
        <w:rPr>
          <w:rStyle w:val="cs5e98e9305"/>
          <w:lang w:val="uk-UA"/>
        </w:rPr>
        <w:t xml:space="preserve">: </w:t>
      </w:r>
      <w:proofErr w:type="spellStart"/>
      <w:r w:rsidRPr="00FE0729">
        <w:rPr>
          <w:rStyle w:val="cs5e98e9305"/>
          <w:lang w:val="uk-UA"/>
        </w:rPr>
        <w:t>Eurofins</w:t>
      </w:r>
      <w:proofErr w:type="spellEnd"/>
      <w:r w:rsidRPr="00FE0729">
        <w:rPr>
          <w:rStyle w:val="cs5e98e9305"/>
          <w:lang w:val="uk-UA"/>
        </w:rPr>
        <w:t xml:space="preserve"> </w:t>
      </w:r>
      <w:proofErr w:type="spellStart"/>
      <w:r w:rsidRPr="00FE0729">
        <w:rPr>
          <w:rStyle w:val="cs5e98e9305"/>
          <w:lang w:val="uk-UA"/>
        </w:rPr>
        <w:t>BioPharma</w:t>
      </w:r>
      <w:proofErr w:type="spellEnd"/>
      <w:r w:rsidRPr="00FE0729">
        <w:rPr>
          <w:rStyle w:val="cs5e98e9305"/>
          <w:lang w:val="uk-UA"/>
        </w:rPr>
        <w:t xml:space="preserve"> </w:t>
      </w:r>
      <w:proofErr w:type="spellStart"/>
      <w:r w:rsidRPr="00FE0729">
        <w:rPr>
          <w:rStyle w:val="cs5e98e9305"/>
          <w:lang w:val="uk-UA"/>
        </w:rPr>
        <w:t>Product</w:t>
      </w:r>
      <w:proofErr w:type="spellEnd"/>
      <w:r w:rsidRPr="00FE0729">
        <w:rPr>
          <w:rStyle w:val="cs5e98e9305"/>
          <w:lang w:val="uk-UA"/>
        </w:rPr>
        <w:t xml:space="preserve"> </w:t>
      </w:r>
      <w:proofErr w:type="spellStart"/>
      <w:r w:rsidRPr="00FE0729">
        <w:rPr>
          <w:rStyle w:val="cs5e98e9305"/>
          <w:lang w:val="uk-UA"/>
        </w:rPr>
        <w:t>Testing</w:t>
      </w:r>
      <w:proofErr w:type="spellEnd"/>
      <w:r w:rsidRPr="00FE0729">
        <w:rPr>
          <w:rStyle w:val="cs5e98e9305"/>
          <w:lang w:val="uk-UA"/>
        </w:rPr>
        <w:t xml:space="preserve"> </w:t>
      </w:r>
      <w:proofErr w:type="spellStart"/>
      <w:r w:rsidRPr="00FE0729">
        <w:rPr>
          <w:rStyle w:val="cs5e98e9305"/>
          <w:lang w:val="uk-UA"/>
        </w:rPr>
        <w:t>Munich</w:t>
      </w:r>
      <w:proofErr w:type="spellEnd"/>
      <w:r w:rsidRPr="00FE0729">
        <w:rPr>
          <w:rStyle w:val="cs5e98e9305"/>
          <w:lang w:val="uk-UA"/>
        </w:rPr>
        <w:t xml:space="preserve"> </w:t>
      </w:r>
      <w:proofErr w:type="spellStart"/>
      <w:r w:rsidRPr="00FE0729">
        <w:rPr>
          <w:rStyle w:val="cs5e98e9305"/>
          <w:lang w:val="uk-UA"/>
        </w:rPr>
        <w:t>GmbH</w:t>
      </w:r>
      <w:proofErr w:type="spellEnd"/>
      <w:r w:rsidRPr="00FE0729">
        <w:rPr>
          <w:rStyle w:val="cs5e98e9305"/>
          <w:lang w:val="uk-UA"/>
        </w:rPr>
        <w:t xml:space="preserve">, </w:t>
      </w:r>
      <w:proofErr w:type="spellStart"/>
      <w:r w:rsidRPr="00FE0729">
        <w:rPr>
          <w:rStyle w:val="cs5e98e9305"/>
          <w:lang w:val="uk-UA"/>
        </w:rPr>
        <w:t>Germany</w:t>
      </w:r>
      <w:proofErr w:type="spellEnd"/>
      <w:r w:rsidRPr="00FE0729">
        <w:rPr>
          <w:rStyle w:val="cs5e98e9305"/>
          <w:lang w:val="uk-UA"/>
        </w:rPr>
        <w:t xml:space="preserve">, випуск ДЛЗ та тестування стабільності (тільки аналіз активності); </w:t>
      </w:r>
      <w:proofErr w:type="spellStart"/>
      <w:r w:rsidRPr="00FE0729">
        <w:rPr>
          <w:rStyle w:val="cs5e98e9305"/>
          <w:lang w:val="uk-UA"/>
        </w:rPr>
        <w:t>Clinigen</w:t>
      </w:r>
      <w:proofErr w:type="spellEnd"/>
      <w:r w:rsidRPr="00FE0729">
        <w:rPr>
          <w:rStyle w:val="cs5e98e9305"/>
          <w:lang w:val="uk-UA"/>
        </w:rPr>
        <w:t xml:space="preserve"> </w:t>
      </w:r>
      <w:proofErr w:type="spellStart"/>
      <w:r w:rsidRPr="00FE0729">
        <w:rPr>
          <w:rStyle w:val="cs5e98e9305"/>
          <w:lang w:val="uk-UA"/>
        </w:rPr>
        <w:t>Clinical</w:t>
      </w:r>
      <w:proofErr w:type="spellEnd"/>
      <w:r w:rsidRPr="00FE0729">
        <w:rPr>
          <w:rStyle w:val="cs5e98e9305"/>
          <w:lang w:val="uk-UA"/>
        </w:rPr>
        <w:t xml:space="preserve"> </w:t>
      </w:r>
      <w:proofErr w:type="spellStart"/>
      <w:r w:rsidRPr="00FE0729">
        <w:rPr>
          <w:rStyle w:val="cs5e98e9305"/>
          <w:lang w:val="uk-UA"/>
        </w:rPr>
        <w:t>Supplies</w:t>
      </w:r>
      <w:proofErr w:type="spellEnd"/>
      <w:r w:rsidRPr="00FE0729">
        <w:rPr>
          <w:rStyle w:val="cs5e98e9305"/>
          <w:lang w:val="uk-UA"/>
        </w:rPr>
        <w:t xml:space="preserve"> </w:t>
      </w:r>
      <w:proofErr w:type="spellStart"/>
      <w:r w:rsidRPr="00FE0729">
        <w:rPr>
          <w:rStyle w:val="cs5e98e9305"/>
          <w:lang w:val="uk-UA"/>
        </w:rPr>
        <w:t>Management</w:t>
      </w:r>
      <w:proofErr w:type="spellEnd"/>
      <w:r w:rsidRPr="00FE0729">
        <w:rPr>
          <w:rStyle w:val="cs5e98e9305"/>
          <w:lang w:val="uk-UA"/>
        </w:rPr>
        <w:t xml:space="preserve"> </w:t>
      </w:r>
      <w:proofErr w:type="spellStart"/>
      <w:r w:rsidRPr="00FE0729">
        <w:rPr>
          <w:rStyle w:val="cs5e98e9305"/>
          <w:lang w:val="uk-UA"/>
        </w:rPr>
        <w:t>Group</w:t>
      </w:r>
      <w:proofErr w:type="spellEnd"/>
      <w:r w:rsidRPr="00FE0729">
        <w:rPr>
          <w:rStyle w:val="cs5e98e9305"/>
          <w:lang w:val="uk-UA"/>
        </w:rPr>
        <w:t xml:space="preserve"> </w:t>
      </w:r>
      <w:proofErr w:type="spellStart"/>
      <w:r w:rsidRPr="00FE0729">
        <w:rPr>
          <w:rStyle w:val="cs5e98e9305"/>
          <w:lang w:val="uk-UA"/>
        </w:rPr>
        <w:t>Frankfurt</w:t>
      </w:r>
      <w:proofErr w:type="spellEnd"/>
      <w:r w:rsidRPr="00FE0729">
        <w:rPr>
          <w:rStyle w:val="cs5e98e9305"/>
          <w:lang w:val="uk-UA"/>
        </w:rPr>
        <w:t xml:space="preserve">, </w:t>
      </w:r>
      <w:proofErr w:type="spellStart"/>
      <w:r w:rsidRPr="00FE0729">
        <w:rPr>
          <w:rStyle w:val="cs5e98e9305"/>
          <w:lang w:val="uk-UA"/>
        </w:rPr>
        <w:t>Germany</w:t>
      </w:r>
      <w:proofErr w:type="spellEnd"/>
      <w:r w:rsidRPr="00FE0729">
        <w:rPr>
          <w:rStyle w:val="cs5e98e9305"/>
          <w:lang w:val="uk-UA"/>
        </w:rPr>
        <w:t>, що займаються упаковкою, маркуванням, зберіганням і дистрибуцією лікарського засобу, імпортом та випуском партій для клінічних досліджень</w:t>
      </w:r>
      <w:r w:rsidRPr="00FE0729">
        <w:rPr>
          <w:rStyle w:val="csa16174ba5"/>
          <w:lang w:val="uk-UA"/>
        </w:rPr>
        <w:t xml:space="preserve"> до протоколу клінічного дослідження «Відкрите подовжене дослідження </w:t>
      </w:r>
      <w:proofErr w:type="spellStart"/>
      <w:r w:rsidRPr="00FE0729">
        <w:rPr>
          <w:rStyle w:val="cs5e98e9305"/>
          <w:lang w:val="uk-UA"/>
        </w:rPr>
        <w:t>ублітуксимабу</w:t>
      </w:r>
      <w:proofErr w:type="spellEnd"/>
      <w:r w:rsidRPr="00FE0729">
        <w:rPr>
          <w:rStyle w:val="csa16174ba5"/>
          <w:lang w:val="uk-UA"/>
        </w:rPr>
        <w:t xml:space="preserve"> у пацієнтів із рецидивним розсіяним склерозом», код дослідження </w:t>
      </w:r>
      <w:r w:rsidR="00DE208F">
        <w:rPr>
          <w:rStyle w:val="csa16174ba5"/>
          <w:lang w:val="uk-UA"/>
        </w:rPr>
        <w:t xml:space="preserve">   </w:t>
      </w:r>
      <w:r w:rsidRPr="00FE0729">
        <w:rPr>
          <w:rStyle w:val="cs5e98e9305"/>
          <w:lang w:val="uk-UA"/>
        </w:rPr>
        <w:t>TG1101-RMS303</w:t>
      </w:r>
      <w:r w:rsidRPr="00FE0729">
        <w:rPr>
          <w:rStyle w:val="csa16174ba5"/>
          <w:lang w:val="uk-UA"/>
        </w:rPr>
        <w:t xml:space="preserve">, версія 4.0 від 31 січня 2024 року; спонсор - </w:t>
      </w:r>
      <w:proofErr w:type="spellStart"/>
      <w:r w:rsidRPr="00FE0729">
        <w:rPr>
          <w:rStyle w:val="csa16174ba5"/>
          <w:lang w:val="uk-UA"/>
        </w:rPr>
        <w:t>ТіДжи</w:t>
      </w:r>
      <w:proofErr w:type="spellEnd"/>
      <w:r w:rsidRPr="00FE0729">
        <w:rPr>
          <w:rStyle w:val="csa16174ba5"/>
          <w:lang w:val="uk-UA"/>
        </w:rPr>
        <w:t xml:space="preserve"> </w:t>
      </w:r>
      <w:proofErr w:type="spellStart"/>
      <w:r w:rsidRPr="00FE0729">
        <w:rPr>
          <w:rStyle w:val="csa16174ba5"/>
          <w:lang w:val="uk-UA"/>
        </w:rPr>
        <w:t>Терапьютикс</w:t>
      </w:r>
      <w:proofErr w:type="spellEnd"/>
      <w:r w:rsidRPr="00FE0729">
        <w:rPr>
          <w:rStyle w:val="csa16174ba5"/>
          <w:lang w:val="uk-UA"/>
        </w:rPr>
        <w:t xml:space="preserve">, Інк., США (TG </w:t>
      </w:r>
      <w:proofErr w:type="spellStart"/>
      <w:r w:rsidRPr="00FE0729">
        <w:rPr>
          <w:rStyle w:val="csa16174ba5"/>
          <w:lang w:val="uk-UA"/>
        </w:rPr>
        <w:t>Therapeutics</w:t>
      </w:r>
      <w:proofErr w:type="spellEnd"/>
      <w:r w:rsidRPr="00FE0729">
        <w:rPr>
          <w:rStyle w:val="csa16174ba5"/>
          <w:lang w:val="uk-UA"/>
        </w:rPr>
        <w:t xml:space="preserve">, </w:t>
      </w:r>
      <w:proofErr w:type="spellStart"/>
      <w:r w:rsidRPr="00FE0729">
        <w:rPr>
          <w:rStyle w:val="csa16174ba5"/>
          <w:lang w:val="uk-UA"/>
        </w:rPr>
        <w:t>Inc</w:t>
      </w:r>
      <w:proofErr w:type="spellEnd"/>
      <w:r w:rsidRPr="00FE0729">
        <w:rPr>
          <w:rStyle w:val="csa16174ba5"/>
          <w:lang w:val="uk-UA"/>
        </w:rPr>
        <w:t>., USA)</w:t>
      </w:r>
      <w:r w:rsidRPr="00FE0729">
        <w:rPr>
          <w:rFonts w:ascii="Arial" w:hAnsi="Arial" w:cs="Arial"/>
          <w:sz w:val="20"/>
          <w:szCs w:val="20"/>
          <w:lang w:val="uk-UA"/>
        </w:rPr>
        <w:cr/>
        <w:t>Заявник - ТОВ «КЛІНІЧНІ ВИПРОБУВАННЯ», Україна</w:t>
      </w: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FE0729">
        <w:rPr>
          <w:rStyle w:val="cs80d9435b6"/>
          <w:rFonts w:ascii="Arial" w:hAnsi="Arial" w:cs="Arial"/>
          <w:b/>
          <w:sz w:val="20"/>
          <w:lang w:val="uk-UA"/>
        </w:rPr>
        <w:t xml:space="preserve">9. </w:t>
      </w:r>
      <w:r w:rsidRPr="00FE0729">
        <w:rPr>
          <w:rStyle w:val="cs5e98e9306"/>
          <w:lang w:val="uk-UA"/>
        </w:rPr>
        <w:t>Електронний щоденник: звіт з екрану, версія 2 від 25 липня 2024 року, українською мовою</w:t>
      </w:r>
      <w:r w:rsidRPr="00FE0729">
        <w:rPr>
          <w:rStyle w:val="csa16174ba6"/>
          <w:lang w:val="uk-UA"/>
        </w:rPr>
        <w:t xml:space="preserve"> до протоколу клінічного дослідження «Подвійне сліпе, плацебо-контрольоване дослідження фази </w:t>
      </w:r>
      <w:proofErr w:type="spellStart"/>
      <w:r w:rsidRPr="00FE0729">
        <w:rPr>
          <w:rStyle w:val="csa16174ba6"/>
          <w:lang w:val="uk-UA"/>
        </w:rPr>
        <w:t>IIa</w:t>
      </w:r>
      <w:proofErr w:type="spellEnd"/>
      <w:r w:rsidRPr="00FE0729">
        <w:rPr>
          <w:rStyle w:val="csa16174ba6"/>
          <w:lang w:val="uk-UA"/>
        </w:rPr>
        <w:t xml:space="preserve"> для оцінки ефективності та безпеки </w:t>
      </w:r>
      <w:r w:rsidRPr="00FE0729">
        <w:rPr>
          <w:rStyle w:val="cs5e98e9306"/>
          <w:lang w:val="uk-UA"/>
        </w:rPr>
        <w:t>AZD7798</w:t>
      </w:r>
      <w:r w:rsidRPr="00FE0729">
        <w:rPr>
          <w:rStyle w:val="csa16174ba6"/>
          <w:lang w:val="uk-UA"/>
        </w:rPr>
        <w:t xml:space="preserve"> у пацієнтів з хворобою Крона від середнього до тяжкого ступеня важкості (АМАЛТЕЯ)», код дослідження </w:t>
      </w:r>
      <w:r w:rsidRPr="00FE0729">
        <w:rPr>
          <w:rStyle w:val="cs5e98e9306"/>
          <w:lang w:val="uk-UA"/>
        </w:rPr>
        <w:t>D9690C00005</w:t>
      </w:r>
      <w:r w:rsidRPr="00FE0729">
        <w:rPr>
          <w:rStyle w:val="csa16174ba6"/>
          <w:lang w:val="uk-UA"/>
        </w:rPr>
        <w:t xml:space="preserve">, версія 2.0 - Поправка 1 від 26 квітня 2024 року; спонсор - </w:t>
      </w:r>
      <w:proofErr w:type="spellStart"/>
      <w:r w:rsidRPr="00FE0729">
        <w:rPr>
          <w:rStyle w:val="csa16174ba6"/>
          <w:lang w:val="uk-UA"/>
        </w:rPr>
        <w:t>AstraZeneca</w:t>
      </w:r>
      <w:proofErr w:type="spellEnd"/>
      <w:r w:rsidRPr="00FE0729">
        <w:rPr>
          <w:rStyle w:val="csa16174ba6"/>
          <w:lang w:val="uk-UA"/>
        </w:rPr>
        <w:t xml:space="preserve"> AB, </w:t>
      </w:r>
      <w:proofErr w:type="spellStart"/>
      <w:r w:rsidRPr="00FE0729">
        <w:rPr>
          <w:rStyle w:val="csa16174ba6"/>
          <w:lang w:val="uk-UA"/>
        </w:rPr>
        <w:t>Sweden</w:t>
      </w:r>
      <w:proofErr w:type="spellEnd"/>
      <w:r w:rsidRPr="00FE0729">
        <w:rPr>
          <w:rFonts w:ascii="Arial" w:hAnsi="Arial" w:cs="Arial"/>
          <w:sz w:val="20"/>
          <w:szCs w:val="20"/>
          <w:lang w:val="uk-UA"/>
        </w:rPr>
        <w:cr/>
        <w:t>Заявник - ТОВ «АСТРАЗЕНЕКА УКРАЇНА»</w:t>
      </w: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FE0729">
        <w:rPr>
          <w:rStyle w:val="cs80d9435b7"/>
          <w:rFonts w:ascii="Arial" w:hAnsi="Arial" w:cs="Arial"/>
          <w:b/>
          <w:sz w:val="20"/>
          <w:lang w:val="ru-RU"/>
        </w:rPr>
        <w:t xml:space="preserve">10. </w:t>
      </w:r>
      <w:r w:rsidRPr="00FE0729">
        <w:rPr>
          <w:rStyle w:val="cs5e98e9307"/>
          <w:lang w:val="uk-UA"/>
        </w:rPr>
        <w:t xml:space="preserve">Оновлена Брошура Дослідника, пероральний </w:t>
      </w:r>
      <w:proofErr w:type="spellStart"/>
      <w:r w:rsidRPr="00FE0729">
        <w:rPr>
          <w:rStyle w:val="cs5e98e9307"/>
          <w:lang w:val="uk-UA"/>
        </w:rPr>
        <w:t>семаглутид</w:t>
      </w:r>
      <w:proofErr w:type="spellEnd"/>
      <w:r w:rsidRPr="00FE0729">
        <w:rPr>
          <w:rStyle w:val="cs5e98e9307"/>
          <w:lang w:val="uk-UA"/>
        </w:rPr>
        <w:t>, проект NN9924, діабет 2-го типу, видання 17, фінальна версія 1.0 від 25 червня 2024 року, англійською мовою (</w:t>
      </w:r>
      <w:proofErr w:type="spellStart"/>
      <w:r w:rsidRPr="00FE0729">
        <w:rPr>
          <w:rStyle w:val="cs5e98e9307"/>
          <w:lang w:val="uk-UA"/>
        </w:rPr>
        <w:t>Investigator's</w:t>
      </w:r>
      <w:proofErr w:type="spellEnd"/>
      <w:r w:rsidRPr="00FE0729">
        <w:rPr>
          <w:rStyle w:val="cs5e98e9307"/>
          <w:lang w:val="uk-UA"/>
        </w:rPr>
        <w:t xml:space="preserve"> </w:t>
      </w:r>
      <w:proofErr w:type="spellStart"/>
      <w:r w:rsidRPr="00FE0729">
        <w:rPr>
          <w:rStyle w:val="cs5e98e9307"/>
          <w:lang w:val="uk-UA"/>
        </w:rPr>
        <w:t>Brochure</w:t>
      </w:r>
      <w:proofErr w:type="spellEnd"/>
      <w:r w:rsidRPr="00FE0729">
        <w:rPr>
          <w:rStyle w:val="cs5e98e9307"/>
          <w:lang w:val="uk-UA"/>
        </w:rPr>
        <w:t xml:space="preserve"> </w:t>
      </w:r>
      <w:proofErr w:type="spellStart"/>
      <w:r w:rsidRPr="00FE0729">
        <w:rPr>
          <w:rStyle w:val="cs5e98e9307"/>
          <w:lang w:val="uk-UA"/>
        </w:rPr>
        <w:t>Oral</w:t>
      </w:r>
      <w:proofErr w:type="spellEnd"/>
      <w:r w:rsidRPr="00FE0729">
        <w:rPr>
          <w:rStyle w:val="cs5e98e9307"/>
          <w:lang w:val="uk-UA"/>
        </w:rPr>
        <w:t xml:space="preserve"> </w:t>
      </w:r>
      <w:proofErr w:type="spellStart"/>
      <w:r w:rsidRPr="00FE0729">
        <w:rPr>
          <w:rStyle w:val="cs5e98e9307"/>
          <w:lang w:val="uk-UA"/>
        </w:rPr>
        <w:t>Semaglutide</w:t>
      </w:r>
      <w:proofErr w:type="spellEnd"/>
      <w:r w:rsidRPr="00FE0729">
        <w:rPr>
          <w:rStyle w:val="cs5e98e9307"/>
          <w:lang w:val="uk-UA"/>
        </w:rPr>
        <w:t xml:space="preserve">; Project: NN9924; </w:t>
      </w:r>
      <w:proofErr w:type="spellStart"/>
      <w:r w:rsidRPr="00FE0729">
        <w:rPr>
          <w:rStyle w:val="cs5e98e9307"/>
          <w:lang w:val="uk-UA"/>
        </w:rPr>
        <w:t>Type</w:t>
      </w:r>
      <w:proofErr w:type="spellEnd"/>
      <w:r w:rsidRPr="00FE0729">
        <w:rPr>
          <w:rStyle w:val="cs5e98e9307"/>
          <w:lang w:val="uk-UA"/>
        </w:rPr>
        <w:t xml:space="preserve"> 2 </w:t>
      </w:r>
      <w:proofErr w:type="spellStart"/>
      <w:r w:rsidRPr="00FE0729">
        <w:rPr>
          <w:rStyle w:val="cs5e98e9307"/>
          <w:lang w:val="uk-UA"/>
        </w:rPr>
        <w:t>Diabetes</w:t>
      </w:r>
      <w:proofErr w:type="spellEnd"/>
      <w:r w:rsidRPr="00FE0729">
        <w:rPr>
          <w:rStyle w:val="cs5e98e9307"/>
          <w:lang w:val="uk-UA"/>
        </w:rPr>
        <w:t xml:space="preserve">; </w:t>
      </w:r>
      <w:proofErr w:type="spellStart"/>
      <w:r w:rsidRPr="00FE0729">
        <w:rPr>
          <w:rStyle w:val="cs5e98e9307"/>
          <w:lang w:val="uk-UA"/>
        </w:rPr>
        <w:t>Edition</w:t>
      </w:r>
      <w:proofErr w:type="spellEnd"/>
      <w:r w:rsidRPr="00FE0729">
        <w:rPr>
          <w:rStyle w:val="cs5e98e9307"/>
          <w:lang w:val="uk-UA"/>
        </w:rPr>
        <w:t xml:space="preserve"> 17; </w:t>
      </w:r>
      <w:proofErr w:type="spellStart"/>
      <w:r w:rsidRPr="00FE0729">
        <w:rPr>
          <w:rStyle w:val="cs5e98e9307"/>
          <w:lang w:val="uk-UA"/>
        </w:rPr>
        <w:t>Final</w:t>
      </w:r>
      <w:proofErr w:type="spellEnd"/>
      <w:r w:rsidRPr="00FE0729">
        <w:rPr>
          <w:rStyle w:val="cs5e98e9307"/>
          <w:lang w:val="uk-UA"/>
        </w:rPr>
        <w:t xml:space="preserve"> </w:t>
      </w:r>
      <w:proofErr w:type="spellStart"/>
      <w:r w:rsidRPr="00FE0729">
        <w:rPr>
          <w:rStyle w:val="cs5e98e9307"/>
          <w:lang w:val="uk-UA"/>
        </w:rPr>
        <w:t>version</w:t>
      </w:r>
      <w:proofErr w:type="spellEnd"/>
      <w:r w:rsidRPr="00FE0729">
        <w:rPr>
          <w:rStyle w:val="cs5e98e9307"/>
          <w:lang w:val="uk-UA"/>
        </w:rPr>
        <w:t xml:space="preserve"> 1.0; </w:t>
      </w:r>
      <w:proofErr w:type="spellStart"/>
      <w:r w:rsidRPr="00FE0729">
        <w:rPr>
          <w:rStyle w:val="cs5e98e9307"/>
          <w:lang w:val="uk-UA"/>
        </w:rPr>
        <w:t>dated</w:t>
      </w:r>
      <w:proofErr w:type="spellEnd"/>
      <w:r w:rsidRPr="00FE0729">
        <w:rPr>
          <w:rStyle w:val="cs5e98e9307"/>
          <w:lang w:val="uk-UA"/>
        </w:rPr>
        <w:t xml:space="preserve"> </w:t>
      </w:r>
      <w:r w:rsidR="00DE208F">
        <w:rPr>
          <w:rStyle w:val="cs5e98e9307"/>
          <w:lang w:val="uk-UA"/>
        </w:rPr>
        <w:t xml:space="preserve">       </w:t>
      </w:r>
      <w:r w:rsidRPr="00FE0729">
        <w:rPr>
          <w:rStyle w:val="cs5e98e9307"/>
          <w:lang w:val="uk-UA"/>
        </w:rPr>
        <w:t xml:space="preserve">25 </w:t>
      </w:r>
      <w:proofErr w:type="spellStart"/>
      <w:r w:rsidRPr="00FE0729">
        <w:rPr>
          <w:rStyle w:val="cs5e98e9307"/>
          <w:lang w:val="uk-UA"/>
        </w:rPr>
        <w:t>June</w:t>
      </w:r>
      <w:proofErr w:type="spellEnd"/>
      <w:r w:rsidRPr="00FE0729">
        <w:rPr>
          <w:rStyle w:val="cs5e98e9307"/>
          <w:lang w:val="uk-UA"/>
        </w:rPr>
        <w:t xml:space="preserve"> 2024)</w:t>
      </w:r>
      <w:r w:rsidRPr="00FE0729">
        <w:rPr>
          <w:rStyle w:val="csa16174ba7"/>
          <w:lang w:val="uk-UA"/>
        </w:rPr>
        <w:t xml:space="preserve"> до протоколу клінічного випробування «Дослідження впливу </w:t>
      </w:r>
      <w:proofErr w:type="spellStart"/>
      <w:r w:rsidRPr="00FE0729">
        <w:rPr>
          <w:rStyle w:val="cs5e98e9307"/>
          <w:lang w:val="uk-UA"/>
        </w:rPr>
        <w:t>семаглутиду</w:t>
      </w:r>
      <w:proofErr w:type="spellEnd"/>
      <w:r w:rsidRPr="00FE0729">
        <w:rPr>
          <w:rStyle w:val="csa16174ba7"/>
          <w:lang w:val="uk-UA"/>
        </w:rPr>
        <w:t xml:space="preserve"> на серцево-судинні ускладнення у пацієнтів з цукровим діабетом 2-го типу (SOUL)», код дослідження </w:t>
      </w:r>
      <w:r w:rsidRPr="00FE0729">
        <w:rPr>
          <w:rStyle w:val="cs5e98e9307"/>
          <w:lang w:val="uk-UA"/>
        </w:rPr>
        <w:t>EX9924-4473</w:t>
      </w:r>
      <w:r w:rsidRPr="00FE0729">
        <w:rPr>
          <w:rStyle w:val="csa16174ba7"/>
          <w:lang w:val="uk-UA"/>
        </w:rPr>
        <w:t xml:space="preserve">, фінальна версія 3.0, від 17 листопада 2020 р.; спонсор - </w:t>
      </w:r>
      <w:proofErr w:type="spellStart"/>
      <w:r w:rsidRPr="00FE0729">
        <w:rPr>
          <w:rStyle w:val="csa16174ba7"/>
          <w:lang w:val="uk-UA"/>
        </w:rPr>
        <w:t>Novo</w:t>
      </w:r>
      <w:proofErr w:type="spellEnd"/>
      <w:r w:rsidRPr="00FE0729">
        <w:rPr>
          <w:rStyle w:val="csa16174ba7"/>
          <w:lang w:val="uk-UA"/>
        </w:rPr>
        <w:t xml:space="preserve"> </w:t>
      </w:r>
      <w:proofErr w:type="spellStart"/>
      <w:r w:rsidRPr="00FE0729">
        <w:rPr>
          <w:rStyle w:val="csa16174ba7"/>
          <w:lang w:val="uk-UA"/>
        </w:rPr>
        <w:t>Nordisk</w:t>
      </w:r>
      <w:proofErr w:type="spellEnd"/>
      <w:r w:rsidRPr="00FE0729">
        <w:rPr>
          <w:rStyle w:val="csa16174ba7"/>
          <w:lang w:val="uk-UA"/>
        </w:rPr>
        <w:t xml:space="preserve"> A/S, </w:t>
      </w:r>
      <w:proofErr w:type="spellStart"/>
      <w:r w:rsidRPr="00FE0729">
        <w:rPr>
          <w:rStyle w:val="csa16174ba7"/>
          <w:lang w:val="uk-UA"/>
        </w:rPr>
        <w:t>Denmark</w:t>
      </w:r>
      <w:proofErr w:type="spellEnd"/>
      <w:r w:rsidRPr="00FE0729">
        <w:rPr>
          <w:rFonts w:ascii="Arial" w:hAnsi="Arial" w:cs="Arial"/>
          <w:sz w:val="20"/>
          <w:szCs w:val="20"/>
          <w:lang w:val="uk-UA"/>
        </w:rPr>
        <w:cr/>
        <w:t xml:space="preserve">Заявник - ТОВ «Ново </w:t>
      </w:r>
      <w:proofErr w:type="spellStart"/>
      <w:r w:rsidRPr="00FE0729"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 w:rsidRPr="00FE0729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FE0729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11. </w:t>
      </w:r>
      <w:r w:rsidRPr="00FE0729">
        <w:rPr>
          <w:rStyle w:val="cs5e98e9308"/>
          <w:lang w:val="uk-UA"/>
        </w:rPr>
        <w:t xml:space="preserve">Оновлена Брошура дослідника, </w:t>
      </w:r>
      <w:proofErr w:type="spellStart"/>
      <w:r w:rsidRPr="00FE0729">
        <w:rPr>
          <w:rStyle w:val="cs5e98e9308"/>
          <w:lang w:val="uk-UA"/>
        </w:rPr>
        <w:t>семаглутид</w:t>
      </w:r>
      <w:proofErr w:type="spellEnd"/>
      <w:r w:rsidRPr="00FE0729">
        <w:rPr>
          <w:rStyle w:val="cs5e98e9308"/>
          <w:lang w:val="uk-UA"/>
        </w:rPr>
        <w:t xml:space="preserve">, проект NN6535, Хвороба Альцгеймера, пероральний </w:t>
      </w:r>
      <w:proofErr w:type="spellStart"/>
      <w:r w:rsidRPr="00FE0729">
        <w:rPr>
          <w:rStyle w:val="cs5e98e9308"/>
          <w:lang w:val="uk-UA"/>
        </w:rPr>
        <w:t>семаглутид</w:t>
      </w:r>
      <w:proofErr w:type="spellEnd"/>
      <w:r w:rsidRPr="00FE0729">
        <w:rPr>
          <w:rStyle w:val="cs5e98e9308"/>
          <w:lang w:val="uk-UA"/>
        </w:rPr>
        <w:t>, видання 6, версія 1.0 від 18 липня 2024 року, англійською мовою</w:t>
      </w:r>
      <w:r w:rsidRPr="00FE0729">
        <w:rPr>
          <w:rStyle w:val="csa16174ba8"/>
          <w:lang w:val="uk-UA"/>
        </w:rPr>
        <w:t xml:space="preserve"> до протоколів клінічних досліджень: «</w:t>
      </w:r>
      <w:proofErr w:type="spellStart"/>
      <w:r w:rsidRPr="00FE0729">
        <w:rPr>
          <w:rStyle w:val="csa16174ba8"/>
          <w:lang w:val="uk-UA"/>
        </w:rPr>
        <w:t>Рандомізоване</w:t>
      </w:r>
      <w:proofErr w:type="spellEnd"/>
      <w:r w:rsidRPr="00FE0729">
        <w:rPr>
          <w:rStyle w:val="csa16174ba8"/>
          <w:lang w:val="uk-UA"/>
        </w:rPr>
        <w:t xml:space="preserve"> подвійне сліпе плацебо-контрольоване клінічне дослідження, що вивчає ефективність та безпеку застосування перорального </w:t>
      </w:r>
      <w:proofErr w:type="spellStart"/>
      <w:r w:rsidRPr="00FE0729">
        <w:rPr>
          <w:rStyle w:val="cs5e98e9308"/>
          <w:lang w:val="uk-UA"/>
        </w:rPr>
        <w:t>семаглутиду</w:t>
      </w:r>
      <w:proofErr w:type="spellEnd"/>
      <w:r w:rsidRPr="00FE0729">
        <w:rPr>
          <w:rStyle w:val="csa16174ba8"/>
          <w:lang w:val="uk-UA"/>
        </w:rPr>
        <w:t xml:space="preserve"> у пацієнтів із початковою стадією хвороби Альцгеймера (EVOKE </w:t>
      </w:r>
      <w:proofErr w:type="spellStart"/>
      <w:r w:rsidRPr="00FE0729">
        <w:rPr>
          <w:rStyle w:val="csa16174ba8"/>
          <w:lang w:val="uk-UA"/>
        </w:rPr>
        <w:t>plus</w:t>
      </w:r>
      <w:proofErr w:type="spellEnd"/>
      <w:r w:rsidRPr="00FE0729">
        <w:rPr>
          <w:rStyle w:val="csa16174ba8"/>
          <w:lang w:val="uk-UA"/>
        </w:rPr>
        <w:t xml:space="preserve">)», код дослідження </w:t>
      </w:r>
      <w:r w:rsidRPr="00FE0729">
        <w:rPr>
          <w:rStyle w:val="cs5e98e9308"/>
          <w:lang w:val="uk-UA"/>
        </w:rPr>
        <w:t>NN6535-4725</w:t>
      </w:r>
      <w:r w:rsidRPr="00FE0729">
        <w:rPr>
          <w:rStyle w:val="csa16174ba8"/>
          <w:lang w:val="uk-UA"/>
        </w:rPr>
        <w:t>, фінальна версія 10.0 від 20 грудня 2022 р.; «</w:t>
      </w:r>
      <w:proofErr w:type="spellStart"/>
      <w:r w:rsidRPr="00FE0729">
        <w:rPr>
          <w:rStyle w:val="csa16174ba8"/>
          <w:lang w:val="uk-UA"/>
        </w:rPr>
        <w:t>Рандомізоване</w:t>
      </w:r>
      <w:proofErr w:type="spellEnd"/>
      <w:r w:rsidRPr="00FE0729">
        <w:rPr>
          <w:rStyle w:val="csa16174ba8"/>
          <w:lang w:val="uk-UA"/>
        </w:rPr>
        <w:t xml:space="preserve"> подвійне сліпе плацебо-контрольоване клінічне дослідження, що вивчає ефективність та безпеку застосування перорального </w:t>
      </w:r>
      <w:proofErr w:type="spellStart"/>
      <w:r w:rsidRPr="00FE0729">
        <w:rPr>
          <w:rStyle w:val="cs5e98e9308"/>
          <w:lang w:val="uk-UA"/>
        </w:rPr>
        <w:t>семаглутиду</w:t>
      </w:r>
      <w:proofErr w:type="spellEnd"/>
      <w:r w:rsidRPr="00FE0729">
        <w:rPr>
          <w:rStyle w:val="csa16174ba8"/>
          <w:lang w:val="uk-UA"/>
        </w:rPr>
        <w:t xml:space="preserve"> у пацієнтів із початковою стадією хвороби Альцгеймера (EVOKE)», код дослідження </w:t>
      </w:r>
      <w:r w:rsidRPr="00FE0729">
        <w:rPr>
          <w:rStyle w:val="cs5e98e9308"/>
          <w:lang w:val="uk-UA"/>
        </w:rPr>
        <w:t>NN6535-4730</w:t>
      </w:r>
      <w:r w:rsidRPr="00FE0729">
        <w:rPr>
          <w:rStyle w:val="csa16174ba8"/>
          <w:lang w:val="uk-UA"/>
        </w:rPr>
        <w:t xml:space="preserve">, фінальна версія 10.0 від 20 грудня 2022 р.; спонсор - </w:t>
      </w:r>
      <w:proofErr w:type="spellStart"/>
      <w:r w:rsidRPr="00FE0729">
        <w:rPr>
          <w:rStyle w:val="csa16174ba8"/>
          <w:lang w:val="uk-UA"/>
        </w:rPr>
        <w:t>Novo</w:t>
      </w:r>
      <w:proofErr w:type="spellEnd"/>
      <w:r w:rsidRPr="00FE0729">
        <w:rPr>
          <w:rStyle w:val="csa16174ba8"/>
          <w:lang w:val="uk-UA"/>
        </w:rPr>
        <w:t xml:space="preserve"> </w:t>
      </w:r>
      <w:proofErr w:type="spellStart"/>
      <w:r w:rsidRPr="00FE0729">
        <w:rPr>
          <w:rStyle w:val="csa16174ba8"/>
          <w:lang w:val="uk-UA"/>
        </w:rPr>
        <w:t>Nordisk</w:t>
      </w:r>
      <w:proofErr w:type="spellEnd"/>
      <w:r w:rsidRPr="00FE0729">
        <w:rPr>
          <w:rStyle w:val="csa16174ba8"/>
          <w:lang w:val="uk-UA"/>
        </w:rPr>
        <w:t xml:space="preserve"> A/S, </w:t>
      </w:r>
      <w:proofErr w:type="spellStart"/>
      <w:r w:rsidRPr="00FE0729">
        <w:rPr>
          <w:rStyle w:val="csa16174ba8"/>
          <w:lang w:val="uk-UA"/>
        </w:rPr>
        <w:t>Denmark</w:t>
      </w:r>
      <w:proofErr w:type="spellEnd"/>
      <w:r w:rsidRPr="00FE0729">
        <w:rPr>
          <w:rFonts w:ascii="Arial" w:hAnsi="Arial" w:cs="Arial"/>
          <w:sz w:val="20"/>
          <w:szCs w:val="20"/>
          <w:lang w:val="uk-UA"/>
        </w:rPr>
        <w:cr/>
        <w:t xml:space="preserve">Заявник - ТОВ «Ново </w:t>
      </w:r>
      <w:proofErr w:type="spellStart"/>
      <w:r w:rsidRPr="00FE0729"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 w:rsidRPr="00FE0729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DE208F">
      <w:pPr>
        <w:jc w:val="both"/>
        <w:rPr>
          <w:rFonts w:ascii="Arial" w:hAnsi="Arial" w:cs="Arial"/>
          <w:sz w:val="20"/>
        </w:rPr>
      </w:pPr>
      <w:r w:rsidRPr="00FE0729">
        <w:rPr>
          <w:rStyle w:val="cs80d9435b9"/>
          <w:rFonts w:ascii="Arial" w:hAnsi="Arial" w:cs="Arial"/>
          <w:b/>
          <w:sz w:val="20"/>
          <w:lang w:val="uk-UA"/>
        </w:rPr>
        <w:t xml:space="preserve">12. </w:t>
      </w:r>
      <w:r w:rsidRPr="00FE0729">
        <w:rPr>
          <w:rStyle w:val="cs5e98e9309"/>
          <w:lang w:val="uk-UA"/>
        </w:rPr>
        <w:t xml:space="preserve">Зміна спонсора дослідження з </w:t>
      </w:r>
      <w:proofErr w:type="spellStart"/>
      <w:r w:rsidRPr="00FE0729">
        <w:rPr>
          <w:rStyle w:val="cs5e98e9309"/>
          <w:lang w:val="uk-UA"/>
        </w:rPr>
        <w:t>Avalo</w:t>
      </w:r>
      <w:proofErr w:type="spellEnd"/>
      <w:r w:rsidRPr="00FE0729">
        <w:rPr>
          <w:rStyle w:val="cs5e98e9309"/>
          <w:lang w:val="uk-UA"/>
        </w:rPr>
        <w:t xml:space="preserve"> </w:t>
      </w:r>
      <w:proofErr w:type="spellStart"/>
      <w:r w:rsidRPr="00FE0729">
        <w:rPr>
          <w:rStyle w:val="cs5e98e9309"/>
          <w:lang w:val="uk-UA"/>
        </w:rPr>
        <w:t>Therapeutics</w:t>
      </w:r>
      <w:proofErr w:type="spellEnd"/>
      <w:r w:rsidRPr="00FE0729">
        <w:rPr>
          <w:rStyle w:val="cs5e98e9309"/>
          <w:lang w:val="uk-UA"/>
        </w:rPr>
        <w:t xml:space="preserve">, </w:t>
      </w:r>
      <w:proofErr w:type="spellStart"/>
      <w:r w:rsidRPr="00FE0729">
        <w:rPr>
          <w:rStyle w:val="cs5e98e9309"/>
          <w:lang w:val="uk-UA"/>
        </w:rPr>
        <w:t>Inc</w:t>
      </w:r>
      <w:proofErr w:type="spellEnd"/>
      <w:r w:rsidRPr="00FE0729">
        <w:rPr>
          <w:rStyle w:val="cs5e98e9309"/>
          <w:lang w:val="uk-UA"/>
        </w:rPr>
        <w:t>. (</w:t>
      </w:r>
      <w:proofErr w:type="spellStart"/>
      <w:r w:rsidRPr="00FE0729">
        <w:rPr>
          <w:rStyle w:val="cs5e98e9309"/>
          <w:lang w:val="uk-UA"/>
        </w:rPr>
        <w:t>Авало</w:t>
      </w:r>
      <w:proofErr w:type="spellEnd"/>
      <w:r w:rsidRPr="00FE0729">
        <w:rPr>
          <w:rStyle w:val="cs5e98e9309"/>
          <w:lang w:val="uk-UA"/>
        </w:rPr>
        <w:t xml:space="preserve"> </w:t>
      </w:r>
      <w:proofErr w:type="spellStart"/>
      <w:r w:rsidRPr="00FE0729">
        <w:rPr>
          <w:rStyle w:val="cs5e98e9309"/>
          <w:lang w:val="uk-UA"/>
        </w:rPr>
        <w:t>Терапьютікс</w:t>
      </w:r>
      <w:proofErr w:type="spellEnd"/>
      <w:r w:rsidRPr="00FE0729">
        <w:rPr>
          <w:rStyle w:val="cs5e98e9309"/>
          <w:lang w:val="uk-UA"/>
        </w:rPr>
        <w:t xml:space="preserve">, Інк.), США, на </w:t>
      </w:r>
      <w:proofErr w:type="spellStart"/>
      <w:r w:rsidRPr="00FE0729">
        <w:rPr>
          <w:rStyle w:val="cs5e98e9309"/>
          <w:lang w:val="uk-UA"/>
        </w:rPr>
        <w:t>Apollo</w:t>
      </w:r>
      <w:proofErr w:type="spellEnd"/>
      <w:r w:rsidRPr="00FE0729">
        <w:rPr>
          <w:rStyle w:val="cs5e98e9309"/>
          <w:lang w:val="uk-UA"/>
        </w:rPr>
        <w:t xml:space="preserve"> </w:t>
      </w:r>
      <w:proofErr w:type="spellStart"/>
      <w:r w:rsidRPr="00FE0729">
        <w:rPr>
          <w:rStyle w:val="cs5e98e9309"/>
          <w:lang w:val="uk-UA"/>
        </w:rPr>
        <w:t>Therapeutics</w:t>
      </w:r>
      <w:proofErr w:type="spellEnd"/>
      <w:r w:rsidRPr="00FE0729">
        <w:rPr>
          <w:rStyle w:val="cs5e98e9309"/>
          <w:lang w:val="uk-UA"/>
        </w:rPr>
        <w:t xml:space="preserve"> </w:t>
      </w:r>
      <w:proofErr w:type="spellStart"/>
      <w:r w:rsidRPr="00FE0729">
        <w:rPr>
          <w:rStyle w:val="cs5e98e9309"/>
          <w:lang w:val="uk-UA"/>
        </w:rPr>
        <w:t>Limited</w:t>
      </w:r>
      <w:proofErr w:type="spellEnd"/>
      <w:r w:rsidRPr="00FE0729">
        <w:rPr>
          <w:rStyle w:val="cs5e98e9309"/>
          <w:lang w:val="uk-UA"/>
        </w:rPr>
        <w:t xml:space="preserve"> (</w:t>
      </w:r>
      <w:proofErr w:type="spellStart"/>
      <w:r w:rsidRPr="00FE0729">
        <w:rPr>
          <w:rStyle w:val="cs5e98e9309"/>
          <w:lang w:val="uk-UA"/>
        </w:rPr>
        <w:t>Аполло</w:t>
      </w:r>
      <w:proofErr w:type="spellEnd"/>
      <w:r w:rsidRPr="00FE0729">
        <w:rPr>
          <w:rStyle w:val="cs5e98e9309"/>
          <w:lang w:val="uk-UA"/>
        </w:rPr>
        <w:t xml:space="preserve"> </w:t>
      </w:r>
      <w:proofErr w:type="spellStart"/>
      <w:r w:rsidRPr="00FE0729">
        <w:rPr>
          <w:rStyle w:val="cs5e98e9309"/>
          <w:lang w:val="uk-UA"/>
        </w:rPr>
        <w:t>Терапьютікс</w:t>
      </w:r>
      <w:proofErr w:type="spellEnd"/>
      <w:r w:rsidRPr="00FE0729">
        <w:rPr>
          <w:rStyle w:val="cs5e98e9309"/>
          <w:lang w:val="uk-UA"/>
        </w:rPr>
        <w:t xml:space="preserve"> </w:t>
      </w:r>
      <w:proofErr w:type="spellStart"/>
      <w:r w:rsidRPr="00FE0729">
        <w:rPr>
          <w:rStyle w:val="cs5e98e9309"/>
          <w:lang w:val="uk-UA"/>
        </w:rPr>
        <w:t>Лімітед</w:t>
      </w:r>
      <w:proofErr w:type="spellEnd"/>
      <w:r w:rsidRPr="00FE0729">
        <w:rPr>
          <w:rStyle w:val="cs5e98e9309"/>
          <w:lang w:val="uk-UA"/>
        </w:rPr>
        <w:t>), Сполучене Королівство Великобританії та Північної Ірландії; Зміна заявника клінічного випробування в Україні з ТОВАРИСТВО З ОБМЕЖЕНОЮ ВІДПОВІДАЛЬНІСТЮ «ФАРМАСЬЮТІКАЛ РІСЕРЧ АССОУШИЕЙТС УКРАЇНА» (ТОВ «ФРА УКРАЇНА») на «</w:t>
      </w:r>
      <w:proofErr w:type="spellStart"/>
      <w:r w:rsidRPr="00FE0729">
        <w:rPr>
          <w:rStyle w:val="cs5e98e9309"/>
          <w:lang w:val="uk-UA"/>
        </w:rPr>
        <w:t>Гайя</w:t>
      </w:r>
      <w:proofErr w:type="spellEnd"/>
      <w:r w:rsidRPr="00FE0729">
        <w:rPr>
          <w:rStyle w:val="cs5e98e9309"/>
          <w:lang w:val="uk-UA"/>
        </w:rPr>
        <w:t xml:space="preserve"> ОЮ», Естонія</w:t>
      </w:r>
      <w:r w:rsidRPr="00FE0729">
        <w:rPr>
          <w:rStyle w:val="csa16174ba9"/>
          <w:lang w:val="uk-UA"/>
        </w:rPr>
        <w:t xml:space="preserve"> до протоколу клінічного дослідження «</w:t>
      </w:r>
      <w:proofErr w:type="spellStart"/>
      <w:r w:rsidRPr="00FE0729">
        <w:rPr>
          <w:rStyle w:val="csa16174ba9"/>
          <w:lang w:val="uk-UA"/>
        </w:rPr>
        <w:t>Багатоцентрове</w:t>
      </w:r>
      <w:proofErr w:type="spellEnd"/>
      <w:r w:rsidRPr="00FE0729">
        <w:rPr>
          <w:rStyle w:val="csa16174ba9"/>
          <w:lang w:val="uk-UA"/>
        </w:rPr>
        <w:t xml:space="preserve"> відкрите дослідження фази 1b для оцінки безпечності, </w:t>
      </w:r>
      <w:proofErr w:type="spellStart"/>
      <w:r w:rsidRPr="00FE0729">
        <w:rPr>
          <w:rStyle w:val="csa16174ba9"/>
          <w:lang w:val="uk-UA"/>
        </w:rPr>
        <w:t>переносимості</w:t>
      </w:r>
      <w:proofErr w:type="spellEnd"/>
      <w:r w:rsidRPr="00FE0729">
        <w:rPr>
          <w:rStyle w:val="csa16174ba9"/>
          <w:lang w:val="uk-UA"/>
        </w:rPr>
        <w:t xml:space="preserve">, ефективності, фармакокінетики та </w:t>
      </w:r>
      <w:proofErr w:type="spellStart"/>
      <w:r w:rsidRPr="00FE0729">
        <w:rPr>
          <w:rStyle w:val="csa16174ba9"/>
          <w:lang w:val="uk-UA"/>
        </w:rPr>
        <w:t>фармакодинаміки</w:t>
      </w:r>
      <w:proofErr w:type="spellEnd"/>
      <w:r w:rsidRPr="00FE0729">
        <w:rPr>
          <w:rStyle w:val="csa16174ba9"/>
          <w:lang w:val="uk-UA"/>
        </w:rPr>
        <w:t xml:space="preserve"> препарату </w:t>
      </w:r>
      <w:r w:rsidRPr="00FE0729">
        <w:rPr>
          <w:rStyle w:val="cs5e98e9309"/>
          <w:lang w:val="uk-UA"/>
        </w:rPr>
        <w:t>AEVI-007</w:t>
      </w:r>
      <w:r w:rsidRPr="00FE0729">
        <w:rPr>
          <w:rStyle w:val="csa16174ba9"/>
          <w:lang w:val="uk-UA"/>
        </w:rPr>
        <w:t xml:space="preserve"> у пацієнтів із хворобою </w:t>
      </w:r>
      <w:proofErr w:type="spellStart"/>
      <w:r w:rsidRPr="00FE0729">
        <w:rPr>
          <w:rStyle w:val="csa16174ba9"/>
          <w:lang w:val="uk-UA"/>
        </w:rPr>
        <w:t>Стілла</w:t>
      </w:r>
      <w:proofErr w:type="spellEnd"/>
      <w:r w:rsidRPr="00FE0729">
        <w:rPr>
          <w:rStyle w:val="csa16174ba9"/>
          <w:lang w:val="uk-UA"/>
        </w:rPr>
        <w:t xml:space="preserve">, що </w:t>
      </w:r>
      <w:proofErr w:type="spellStart"/>
      <w:r w:rsidRPr="00FE0729">
        <w:rPr>
          <w:rStyle w:val="csa16174ba9"/>
          <w:lang w:val="uk-UA"/>
        </w:rPr>
        <w:t>розвинулася</w:t>
      </w:r>
      <w:proofErr w:type="spellEnd"/>
      <w:r w:rsidRPr="00FE0729">
        <w:rPr>
          <w:rStyle w:val="csa16174ba9"/>
          <w:lang w:val="uk-UA"/>
        </w:rPr>
        <w:t xml:space="preserve"> у дорослому віці», код дослідження </w:t>
      </w:r>
      <w:r w:rsidRPr="00FE0729">
        <w:rPr>
          <w:rStyle w:val="cs5e98e9309"/>
          <w:lang w:val="uk-UA"/>
        </w:rPr>
        <w:t>AEVI-007-AOSD-101</w:t>
      </w:r>
      <w:r w:rsidRPr="00FE0729">
        <w:rPr>
          <w:rStyle w:val="csa16174ba9"/>
          <w:lang w:val="uk-UA"/>
        </w:rPr>
        <w:t xml:space="preserve">, версія 4.0 від 30 липня 2021 року; спонсор - </w:t>
      </w:r>
      <w:proofErr w:type="spellStart"/>
      <w:r w:rsidRPr="00FE0729">
        <w:rPr>
          <w:rStyle w:val="csa16174ba9"/>
          <w:lang w:val="uk-UA"/>
        </w:rPr>
        <w:t>Avalo</w:t>
      </w:r>
      <w:proofErr w:type="spellEnd"/>
      <w:r w:rsidRPr="00FE0729">
        <w:rPr>
          <w:rStyle w:val="csa16174ba9"/>
          <w:lang w:val="uk-UA"/>
        </w:rPr>
        <w:t xml:space="preserve"> </w:t>
      </w:r>
      <w:proofErr w:type="spellStart"/>
      <w:r w:rsidRPr="00FE0729">
        <w:rPr>
          <w:rStyle w:val="csa16174ba9"/>
          <w:lang w:val="uk-UA"/>
        </w:rPr>
        <w:t>Therapeutics</w:t>
      </w:r>
      <w:proofErr w:type="spellEnd"/>
      <w:r w:rsidRPr="00FE0729">
        <w:rPr>
          <w:rStyle w:val="csa16174ba9"/>
          <w:lang w:val="uk-UA"/>
        </w:rPr>
        <w:t xml:space="preserve">, </w:t>
      </w:r>
      <w:proofErr w:type="spellStart"/>
      <w:r w:rsidRPr="00FE0729">
        <w:rPr>
          <w:rStyle w:val="csa16174ba9"/>
          <w:lang w:val="uk-UA"/>
        </w:rPr>
        <w:t>Inc</w:t>
      </w:r>
      <w:proofErr w:type="spellEnd"/>
      <w:r w:rsidRPr="00FE0729">
        <w:rPr>
          <w:rStyle w:val="csa16174ba9"/>
          <w:lang w:val="uk-UA"/>
        </w:rPr>
        <w:t>. (</w:t>
      </w:r>
      <w:proofErr w:type="spellStart"/>
      <w:r w:rsidRPr="00FE0729">
        <w:rPr>
          <w:rStyle w:val="csa16174ba9"/>
          <w:lang w:val="uk-UA"/>
        </w:rPr>
        <w:t>Авало</w:t>
      </w:r>
      <w:proofErr w:type="spellEnd"/>
      <w:r w:rsidRPr="00FE0729">
        <w:rPr>
          <w:rStyle w:val="csa16174ba9"/>
          <w:lang w:val="uk-UA"/>
        </w:rPr>
        <w:t xml:space="preserve"> </w:t>
      </w:r>
      <w:proofErr w:type="spellStart"/>
      <w:r w:rsidRPr="00FE0729">
        <w:rPr>
          <w:rStyle w:val="csa16174ba9"/>
          <w:lang w:val="uk-UA"/>
        </w:rPr>
        <w:t>Терапьютікс</w:t>
      </w:r>
      <w:proofErr w:type="spellEnd"/>
      <w:r w:rsidRPr="00FE0729">
        <w:rPr>
          <w:rStyle w:val="csa16174ba9"/>
          <w:lang w:val="uk-UA"/>
        </w:rPr>
        <w:t>, Інк.), США</w:t>
      </w:r>
      <w:r w:rsidRPr="00FE0729">
        <w:rPr>
          <w:rFonts w:ascii="Arial" w:hAnsi="Arial" w:cs="Arial"/>
          <w:sz w:val="20"/>
          <w:szCs w:val="20"/>
          <w:lang w:val="uk-UA"/>
        </w:rPr>
        <w:cr/>
        <w:t xml:space="preserve">Заявник - </w:t>
      </w:r>
      <w:r w:rsidRPr="00FE0729">
        <w:rPr>
          <w:rStyle w:val="csa16174ba9"/>
          <w:lang w:val="uk-UA"/>
        </w:rPr>
        <w:t>«</w:t>
      </w:r>
      <w:proofErr w:type="spellStart"/>
      <w:r w:rsidRPr="00FE0729">
        <w:rPr>
          <w:rFonts w:ascii="Arial" w:hAnsi="Arial" w:cs="Arial"/>
          <w:sz w:val="20"/>
          <w:szCs w:val="20"/>
          <w:lang w:val="uk-UA"/>
        </w:rPr>
        <w:t>Гайя</w:t>
      </w:r>
      <w:proofErr w:type="spellEnd"/>
      <w:r w:rsidRPr="00FE0729">
        <w:rPr>
          <w:rFonts w:ascii="Arial" w:hAnsi="Arial" w:cs="Arial"/>
          <w:sz w:val="20"/>
          <w:szCs w:val="20"/>
          <w:lang w:val="uk-UA"/>
        </w:rPr>
        <w:t xml:space="preserve"> ОЮ</w:t>
      </w:r>
      <w:r w:rsidRPr="00FE0729">
        <w:rPr>
          <w:rStyle w:val="csa16174ba9"/>
          <w:lang w:val="uk-UA"/>
        </w:rPr>
        <w:t>»</w:t>
      </w:r>
      <w:r w:rsidRPr="00FE0729">
        <w:rPr>
          <w:rFonts w:ascii="Arial" w:hAnsi="Arial" w:cs="Arial"/>
          <w:sz w:val="20"/>
          <w:szCs w:val="20"/>
          <w:lang w:val="uk-UA"/>
        </w:rPr>
        <w:t>, Естонія</w:t>
      </w:r>
    </w:p>
    <w:p w:rsidR="00B347A1" w:rsidRPr="00FE0729" w:rsidRDefault="00B347A1" w:rsidP="00FE0729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B347A1" w:rsidRPr="00FE0729" w:rsidTr="00CC26D5"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</w:rPr>
            </w:pPr>
            <w:r w:rsidRPr="00FE0729">
              <w:rPr>
                <w:rStyle w:val="csa16174ba9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</w:rPr>
            </w:pPr>
            <w:r w:rsidRPr="00FE0729">
              <w:rPr>
                <w:rStyle w:val="csa16174ba9"/>
              </w:rPr>
              <w:t>СТАЛО</w:t>
            </w:r>
          </w:p>
        </w:tc>
      </w:tr>
      <w:tr w:rsidR="00B347A1" w:rsidRPr="00FE0729" w:rsidTr="00CC26D5"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FE0729">
              <w:rPr>
                <w:rStyle w:val="cs5e98e9309"/>
              </w:rPr>
              <w:t>Avalo</w:t>
            </w:r>
            <w:proofErr w:type="spellEnd"/>
            <w:r w:rsidRPr="00FE0729">
              <w:rPr>
                <w:rStyle w:val="cs5e98e9309"/>
              </w:rPr>
              <w:t xml:space="preserve"> Therapeutics, Inc. (</w:t>
            </w:r>
            <w:proofErr w:type="spellStart"/>
            <w:r w:rsidRPr="00FE0729">
              <w:rPr>
                <w:rStyle w:val="cs5e98e9309"/>
              </w:rPr>
              <w:t>Авало</w:t>
            </w:r>
            <w:proofErr w:type="spellEnd"/>
            <w:r w:rsidRPr="00FE0729">
              <w:rPr>
                <w:rStyle w:val="cs5e98e9309"/>
              </w:rPr>
              <w:t xml:space="preserve"> </w:t>
            </w:r>
            <w:proofErr w:type="spellStart"/>
            <w:r w:rsidRPr="00FE0729">
              <w:rPr>
                <w:rStyle w:val="cs5e98e9309"/>
              </w:rPr>
              <w:t>Терапьютікс</w:t>
            </w:r>
            <w:proofErr w:type="spellEnd"/>
            <w:r w:rsidRPr="00FE0729">
              <w:rPr>
                <w:rStyle w:val="cs5e98e9309"/>
              </w:rPr>
              <w:t xml:space="preserve">, </w:t>
            </w:r>
            <w:proofErr w:type="spellStart"/>
            <w:r w:rsidRPr="00FE0729">
              <w:rPr>
                <w:rStyle w:val="cs5e98e9309"/>
              </w:rPr>
              <w:t>Інк</w:t>
            </w:r>
            <w:proofErr w:type="spellEnd"/>
            <w:r w:rsidRPr="00FE0729">
              <w:rPr>
                <w:rStyle w:val="cs5e98e9309"/>
              </w:rPr>
              <w:t>.), США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</w:rPr>
            </w:pPr>
            <w:r w:rsidRPr="00FE0729">
              <w:rPr>
                <w:rStyle w:val="cs5e98e9309"/>
              </w:rPr>
              <w:t>Apollo Therapeutics Limited (</w:t>
            </w:r>
            <w:proofErr w:type="spellStart"/>
            <w:r w:rsidRPr="00FE0729">
              <w:rPr>
                <w:rStyle w:val="cs5e98e9309"/>
              </w:rPr>
              <w:t>Аполло</w:t>
            </w:r>
            <w:proofErr w:type="spellEnd"/>
            <w:r w:rsidRPr="00FE0729">
              <w:rPr>
                <w:rStyle w:val="cs5e98e9309"/>
              </w:rPr>
              <w:t xml:space="preserve"> </w:t>
            </w:r>
            <w:proofErr w:type="spellStart"/>
            <w:r w:rsidRPr="00FE0729">
              <w:rPr>
                <w:rStyle w:val="cs5e98e9309"/>
              </w:rPr>
              <w:t>Терапьютікс</w:t>
            </w:r>
            <w:proofErr w:type="spellEnd"/>
            <w:r w:rsidRPr="00FE0729">
              <w:rPr>
                <w:rStyle w:val="cs5e98e9309"/>
              </w:rPr>
              <w:t xml:space="preserve"> </w:t>
            </w:r>
            <w:proofErr w:type="spellStart"/>
            <w:r w:rsidRPr="00FE0729">
              <w:rPr>
                <w:rStyle w:val="cs5e98e9309"/>
              </w:rPr>
              <w:t>Лімітед</w:t>
            </w:r>
            <w:proofErr w:type="spellEnd"/>
            <w:r w:rsidRPr="00FE0729">
              <w:rPr>
                <w:rStyle w:val="cs5e98e9309"/>
              </w:rPr>
              <w:t xml:space="preserve">), </w:t>
            </w:r>
            <w:proofErr w:type="spellStart"/>
            <w:r w:rsidRPr="00FE0729">
              <w:rPr>
                <w:rStyle w:val="cs5e98e9309"/>
              </w:rPr>
              <w:t>Сполучене</w:t>
            </w:r>
            <w:proofErr w:type="spellEnd"/>
            <w:r w:rsidRPr="00FE0729">
              <w:rPr>
                <w:rStyle w:val="cs5e98e9309"/>
              </w:rPr>
              <w:t xml:space="preserve"> </w:t>
            </w:r>
            <w:proofErr w:type="spellStart"/>
            <w:r w:rsidRPr="00FE0729">
              <w:rPr>
                <w:rStyle w:val="cs5e98e9309"/>
              </w:rPr>
              <w:t>Королівство</w:t>
            </w:r>
            <w:proofErr w:type="spellEnd"/>
            <w:r w:rsidRPr="00FE0729">
              <w:rPr>
                <w:rStyle w:val="cs5e98e9309"/>
              </w:rPr>
              <w:t xml:space="preserve"> </w:t>
            </w:r>
            <w:proofErr w:type="spellStart"/>
            <w:r w:rsidRPr="00FE0729">
              <w:rPr>
                <w:rStyle w:val="cs5e98e9309"/>
              </w:rPr>
              <w:t>Великобританії</w:t>
            </w:r>
            <w:proofErr w:type="spellEnd"/>
            <w:r w:rsidRPr="00FE0729">
              <w:rPr>
                <w:rStyle w:val="cs5e98e9309"/>
              </w:rPr>
              <w:t xml:space="preserve"> </w:t>
            </w:r>
            <w:proofErr w:type="spellStart"/>
            <w:r w:rsidRPr="00FE0729">
              <w:rPr>
                <w:rStyle w:val="cs5e98e9309"/>
              </w:rPr>
              <w:t>та</w:t>
            </w:r>
            <w:proofErr w:type="spellEnd"/>
            <w:r w:rsidRPr="00FE0729">
              <w:rPr>
                <w:rStyle w:val="cs5e98e9309"/>
              </w:rPr>
              <w:t xml:space="preserve"> </w:t>
            </w:r>
            <w:proofErr w:type="spellStart"/>
            <w:r w:rsidRPr="00FE0729">
              <w:rPr>
                <w:rStyle w:val="cs5e98e9309"/>
              </w:rPr>
              <w:t>Північної</w:t>
            </w:r>
            <w:proofErr w:type="spellEnd"/>
            <w:r w:rsidRPr="00FE0729">
              <w:rPr>
                <w:rStyle w:val="cs5e98e9309"/>
              </w:rPr>
              <w:t xml:space="preserve"> </w:t>
            </w:r>
            <w:proofErr w:type="spellStart"/>
            <w:r w:rsidRPr="00FE0729">
              <w:rPr>
                <w:rStyle w:val="cs5e98e9309"/>
              </w:rPr>
              <w:t>Ірландії</w:t>
            </w:r>
            <w:proofErr w:type="spellEnd"/>
          </w:p>
        </w:tc>
      </w:tr>
    </w:tbl>
    <w:p w:rsidR="00B347A1" w:rsidRPr="00FE0729" w:rsidRDefault="00B347A1" w:rsidP="00FE0729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B347A1" w:rsidRPr="00FE0729" w:rsidTr="00CC26D5"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</w:rPr>
            </w:pPr>
            <w:r w:rsidRPr="00FE0729">
              <w:rPr>
                <w:rStyle w:val="csa16174ba9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2e86d3a6"/>
              <w:rPr>
                <w:rFonts w:ascii="Arial" w:hAnsi="Arial" w:cs="Arial"/>
                <w:sz w:val="20"/>
              </w:rPr>
            </w:pPr>
            <w:r w:rsidRPr="00FE0729">
              <w:rPr>
                <w:rStyle w:val="csa16174ba9"/>
              </w:rPr>
              <w:t>СТАЛО</w:t>
            </w:r>
          </w:p>
        </w:tc>
      </w:tr>
      <w:tr w:rsidR="00B347A1" w:rsidRPr="00FE0729" w:rsidTr="00CC26D5"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</w:rPr>
            </w:pPr>
            <w:r w:rsidRPr="00FE0729">
              <w:rPr>
                <w:rStyle w:val="cs5e98e9309"/>
              </w:rPr>
              <w:t>ТОВАРИСТВО З ОБМЕЖЕНОЮ ВІДПОВІДАЛЬНІСТЮ «ФАРМАСЬЮТІКАЛ РІСЕРЧ АССОУШИЕЙТС УКРАЇНА» (ТОВ «ФРА УКРАЇНА»)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A1" w:rsidRPr="00FE0729" w:rsidRDefault="00B347A1" w:rsidP="00FE0729">
            <w:pPr>
              <w:pStyle w:val="cs80d9435b"/>
              <w:rPr>
                <w:rFonts w:ascii="Arial" w:hAnsi="Arial" w:cs="Arial"/>
                <w:sz w:val="20"/>
              </w:rPr>
            </w:pPr>
            <w:r w:rsidRPr="00FE0729">
              <w:rPr>
                <w:rStyle w:val="cs5e98e9309"/>
              </w:rPr>
              <w:t>«</w:t>
            </w:r>
            <w:proofErr w:type="spellStart"/>
            <w:r w:rsidRPr="00FE0729">
              <w:rPr>
                <w:rStyle w:val="cs5e98e9309"/>
              </w:rPr>
              <w:t>Гайя</w:t>
            </w:r>
            <w:proofErr w:type="spellEnd"/>
            <w:r w:rsidRPr="00FE0729">
              <w:rPr>
                <w:rStyle w:val="cs5e98e9309"/>
              </w:rPr>
              <w:t xml:space="preserve"> ОЮ», </w:t>
            </w:r>
            <w:proofErr w:type="spellStart"/>
            <w:r w:rsidRPr="00FE0729">
              <w:rPr>
                <w:rStyle w:val="cs5e98e9309"/>
              </w:rPr>
              <w:t>Естонія</w:t>
            </w:r>
            <w:proofErr w:type="spellEnd"/>
          </w:p>
        </w:tc>
      </w:tr>
    </w:tbl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Style w:val="cs80d9435b10"/>
          <w:rFonts w:ascii="Arial" w:hAnsi="Arial" w:cs="Arial"/>
          <w:b/>
          <w:sz w:val="20"/>
          <w:szCs w:val="20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FE0729">
        <w:rPr>
          <w:rStyle w:val="cs80d9435b10"/>
          <w:rFonts w:ascii="Arial" w:hAnsi="Arial" w:cs="Arial"/>
          <w:b/>
          <w:sz w:val="20"/>
          <w:szCs w:val="20"/>
        </w:rPr>
        <w:t xml:space="preserve">13. </w:t>
      </w:r>
      <w:r w:rsidRPr="00FE0729">
        <w:rPr>
          <w:rStyle w:val="cs5e98e93010"/>
          <w:lang w:val="uk-UA"/>
        </w:rPr>
        <w:t xml:space="preserve">Брошура дослідника </w:t>
      </w:r>
      <w:proofErr w:type="spellStart"/>
      <w:r w:rsidRPr="00FE0729">
        <w:rPr>
          <w:rStyle w:val="cs5e98e93010"/>
          <w:lang w:val="uk-UA"/>
        </w:rPr>
        <w:t>Inebilizumab</w:t>
      </w:r>
      <w:proofErr w:type="spellEnd"/>
      <w:r w:rsidRPr="00FE0729">
        <w:rPr>
          <w:rStyle w:val="cs5e98e93010"/>
          <w:lang w:val="uk-UA"/>
        </w:rPr>
        <w:t xml:space="preserve"> (VIB0551), видання 19.0 від 25 квітня 2024 р., англійською мовою</w:t>
      </w:r>
      <w:r w:rsidRPr="00FE0729">
        <w:rPr>
          <w:rStyle w:val="csa16174ba10"/>
          <w:lang w:val="uk-UA"/>
        </w:rPr>
        <w:t xml:space="preserve"> до протоколу клінічного дослідження «</w:t>
      </w:r>
      <w:proofErr w:type="spellStart"/>
      <w:r w:rsidRPr="00FE0729">
        <w:rPr>
          <w:rStyle w:val="csa16174ba10"/>
          <w:lang w:val="uk-UA"/>
        </w:rPr>
        <w:t>Рандомізоване</w:t>
      </w:r>
      <w:proofErr w:type="spellEnd"/>
      <w:r w:rsidRPr="00FE0729">
        <w:rPr>
          <w:rStyle w:val="csa16174ba10"/>
          <w:lang w:val="uk-UA"/>
        </w:rPr>
        <w:t xml:space="preserve">, подвійне-сліпе, </w:t>
      </w:r>
      <w:proofErr w:type="spellStart"/>
      <w:r w:rsidRPr="00FE0729">
        <w:rPr>
          <w:rStyle w:val="csa16174ba10"/>
          <w:lang w:val="uk-UA"/>
        </w:rPr>
        <w:t>багатоцентрове</w:t>
      </w:r>
      <w:proofErr w:type="spellEnd"/>
      <w:r w:rsidRPr="00FE0729">
        <w:rPr>
          <w:rStyle w:val="csa16174ba10"/>
          <w:lang w:val="uk-UA"/>
        </w:rPr>
        <w:t xml:space="preserve">, плацебо-контрольоване дослідження фази 3 з відкритим періодом для оцінки ефективності та безпечності </w:t>
      </w:r>
      <w:proofErr w:type="spellStart"/>
      <w:r w:rsidRPr="00FE0729">
        <w:rPr>
          <w:rStyle w:val="cs5e98e93010"/>
          <w:lang w:val="uk-UA"/>
        </w:rPr>
        <w:t>інебілізумабу</w:t>
      </w:r>
      <w:proofErr w:type="spellEnd"/>
      <w:r w:rsidRPr="00FE0729">
        <w:rPr>
          <w:rStyle w:val="csa16174ba10"/>
          <w:lang w:val="uk-UA"/>
        </w:rPr>
        <w:t xml:space="preserve"> у дорослих пацієнтів з міастенією гравіс», код дослідження </w:t>
      </w:r>
      <w:r w:rsidRPr="00FE0729">
        <w:rPr>
          <w:rStyle w:val="cs5e98e93010"/>
          <w:lang w:val="uk-UA"/>
        </w:rPr>
        <w:t>VIB0551.P3.S1</w:t>
      </w:r>
      <w:r w:rsidRPr="00FE0729">
        <w:rPr>
          <w:rStyle w:val="csa16174ba10"/>
          <w:lang w:val="uk-UA"/>
        </w:rPr>
        <w:t>, Версія 7.0, 13 вересня 2023 р.; спонсор - «</w:t>
      </w:r>
      <w:proofErr w:type="spellStart"/>
      <w:r w:rsidRPr="00FE0729">
        <w:rPr>
          <w:rStyle w:val="csa16174ba10"/>
          <w:lang w:val="uk-UA"/>
        </w:rPr>
        <w:t>Віела</w:t>
      </w:r>
      <w:proofErr w:type="spellEnd"/>
      <w:r w:rsidRPr="00FE0729">
        <w:rPr>
          <w:rStyle w:val="csa16174ba10"/>
          <w:lang w:val="uk-UA"/>
        </w:rPr>
        <w:t xml:space="preserve"> </w:t>
      </w:r>
      <w:proofErr w:type="spellStart"/>
      <w:r w:rsidRPr="00FE0729">
        <w:rPr>
          <w:rStyle w:val="csa16174ba10"/>
          <w:lang w:val="uk-UA"/>
        </w:rPr>
        <w:t>Байо</w:t>
      </w:r>
      <w:proofErr w:type="spellEnd"/>
      <w:r w:rsidRPr="00FE0729">
        <w:rPr>
          <w:rStyle w:val="csa16174ba10"/>
          <w:lang w:val="uk-UA"/>
        </w:rPr>
        <w:t xml:space="preserve">, Інк./ </w:t>
      </w:r>
      <w:proofErr w:type="spellStart"/>
      <w:r w:rsidRPr="00FE0729">
        <w:rPr>
          <w:rStyle w:val="csa16174ba10"/>
          <w:lang w:val="uk-UA"/>
        </w:rPr>
        <w:t>Горайзон</w:t>
      </w:r>
      <w:proofErr w:type="spellEnd"/>
      <w:r w:rsidRPr="00FE0729">
        <w:rPr>
          <w:rStyle w:val="csa16174ba10"/>
          <w:lang w:val="uk-UA"/>
        </w:rPr>
        <w:t xml:space="preserve"> </w:t>
      </w:r>
      <w:proofErr w:type="spellStart"/>
      <w:r w:rsidRPr="00FE0729">
        <w:rPr>
          <w:rStyle w:val="csa16174ba10"/>
          <w:lang w:val="uk-UA"/>
        </w:rPr>
        <w:t>Терап'ютікс</w:t>
      </w:r>
      <w:proofErr w:type="spellEnd"/>
      <w:r w:rsidRPr="00FE0729">
        <w:rPr>
          <w:rStyle w:val="csa16174ba10"/>
          <w:lang w:val="uk-UA"/>
        </w:rPr>
        <w:t xml:space="preserve"> </w:t>
      </w:r>
      <w:proofErr w:type="spellStart"/>
      <w:r w:rsidRPr="00FE0729">
        <w:rPr>
          <w:rStyle w:val="csa16174ba10"/>
          <w:lang w:val="uk-UA"/>
        </w:rPr>
        <w:t>Айрленд</w:t>
      </w:r>
      <w:proofErr w:type="spellEnd"/>
      <w:r w:rsidRPr="00FE0729">
        <w:rPr>
          <w:rStyle w:val="csa16174ba10"/>
          <w:lang w:val="uk-UA"/>
        </w:rPr>
        <w:t xml:space="preserve"> </w:t>
      </w:r>
      <w:proofErr w:type="spellStart"/>
      <w:r w:rsidRPr="00FE0729">
        <w:rPr>
          <w:rStyle w:val="csa16174ba10"/>
          <w:lang w:val="uk-UA"/>
        </w:rPr>
        <w:t>ДіЕйСі</w:t>
      </w:r>
      <w:proofErr w:type="spellEnd"/>
      <w:r w:rsidRPr="00FE0729">
        <w:rPr>
          <w:rStyle w:val="csa16174ba10"/>
          <w:lang w:val="uk-UA"/>
        </w:rPr>
        <w:t xml:space="preserve"> (</w:t>
      </w:r>
      <w:proofErr w:type="spellStart"/>
      <w:r w:rsidRPr="00FE0729">
        <w:rPr>
          <w:rStyle w:val="csa16174ba10"/>
          <w:lang w:val="uk-UA"/>
        </w:rPr>
        <w:t>Горайзон</w:t>
      </w:r>
      <w:proofErr w:type="spellEnd"/>
      <w:r w:rsidRPr="00FE0729">
        <w:rPr>
          <w:rStyle w:val="csa16174ba10"/>
          <w:lang w:val="uk-UA"/>
        </w:rPr>
        <w:t xml:space="preserve"> </w:t>
      </w:r>
      <w:proofErr w:type="spellStart"/>
      <w:r w:rsidRPr="00FE0729">
        <w:rPr>
          <w:rStyle w:val="csa16174ba10"/>
          <w:lang w:val="uk-UA"/>
        </w:rPr>
        <w:t>Терап'ютікс</w:t>
      </w:r>
      <w:proofErr w:type="spellEnd"/>
      <w:r w:rsidRPr="00FE0729">
        <w:rPr>
          <w:rStyle w:val="csa16174ba10"/>
          <w:lang w:val="uk-UA"/>
        </w:rPr>
        <w:t>)» [</w:t>
      </w:r>
      <w:proofErr w:type="spellStart"/>
      <w:r w:rsidRPr="00FE0729">
        <w:rPr>
          <w:rStyle w:val="csa16174ba10"/>
          <w:lang w:val="uk-UA"/>
        </w:rPr>
        <w:t>Viela</w:t>
      </w:r>
      <w:proofErr w:type="spellEnd"/>
      <w:r w:rsidRPr="00FE0729">
        <w:rPr>
          <w:rStyle w:val="csa16174ba10"/>
          <w:lang w:val="uk-UA"/>
        </w:rPr>
        <w:t xml:space="preserve"> </w:t>
      </w:r>
      <w:proofErr w:type="spellStart"/>
      <w:r w:rsidRPr="00FE0729">
        <w:rPr>
          <w:rStyle w:val="csa16174ba10"/>
          <w:lang w:val="uk-UA"/>
        </w:rPr>
        <w:t>Bio</w:t>
      </w:r>
      <w:proofErr w:type="spellEnd"/>
      <w:r w:rsidRPr="00FE0729">
        <w:rPr>
          <w:rStyle w:val="csa16174ba10"/>
          <w:lang w:val="uk-UA"/>
        </w:rPr>
        <w:t xml:space="preserve">, </w:t>
      </w:r>
      <w:proofErr w:type="spellStart"/>
      <w:r w:rsidRPr="00FE0729">
        <w:rPr>
          <w:rStyle w:val="csa16174ba10"/>
          <w:lang w:val="uk-UA"/>
        </w:rPr>
        <w:t>Inc</w:t>
      </w:r>
      <w:proofErr w:type="spellEnd"/>
      <w:r w:rsidRPr="00FE0729">
        <w:rPr>
          <w:rStyle w:val="csa16174ba10"/>
          <w:lang w:val="uk-UA"/>
        </w:rPr>
        <w:t>./</w:t>
      </w:r>
      <w:proofErr w:type="spellStart"/>
      <w:r w:rsidRPr="00FE0729">
        <w:rPr>
          <w:rStyle w:val="csa16174ba10"/>
          <w:lang w:val="uk-UA"/>
        </w:rPr>
        <w:t>Horizon</w:t>
      </w:r>
      <w:proofErr w:type="spellEnd"/>
      <w:r w:rsidRPr="00FE0729">
        <w:rPr>
          <w:rStyle w:val="csa16174ba10"/>
          <w:lang w:val="uk-UA"/>
        </w:rPr>
        <w:t xml:space="preserve"> </w:t>
      </w:r>
      <w:proofErr w:type="spellStart"/>
      <w:r w:rsidRPr="00FE0729">
        <w:rPr>
          <w:rStyle w:val="csa16174ba10"/>
          <w:lang w:val="uk-UA"/>
        </w:rPr>
        <w:t>Therapeutics</w:t>
      </w:r>
      <w:proofErr w:type="spellEnd"/>
      <w:r w:rsidRPr="00FE0729">
        <w:rPr>
          <w:rStyle w:val="csa16174ba10"/>
          <w:lang w:val="uk-UA"/>
        </w:rPr>
        <w:t xml:space="preserve"> </w:t>
      </w:r>
      <w:proofErr w:type="spellStart"/>
      <w:r w:rsidRPr="00FE0729">
        <w:rPr>
          <w:rStyle w:val="csa16174ba10"/>
          <w:lang w:val="uk-UA"/>
        </w:rPr>
        <w:t>Ireland</w:t>
      </w:r>
      <w:proofErr w:type="spellEnd"/>
      <w:r w:rsidRPr="00FE0729">
        <w:rPr>
          <w:rStyle w:val="csa16174ba10"/>
          <w:lang w:val="uk-UA"/>
        </w:rPr>
        <w:t xml:space="preserve"> DAC (</w:t>
      </w:r>
      <w:proofErr w:type="spellStart"/>
      <w:r w:rsidRPr="00FE0729">
        <w:rPr>
          <w:rStyle w:val="csa16174ba10"/>
          <w:lang w:val="uk-UA"/>
        </w:rPr>
        <w:t>Horizon</w:t>
      </w:r>
      <w:proofErr w:type="spellEnd"/>
      <w:r w:rsidRPr="00FE0729">
        <w:rPr>
          <w:rStyle w:val="csa16174ba10"/>
          <w:lang w:val="uk-UA"/>
        </w:rPr>
        <w:t xml:space="preserve"> </w:t>
      </w:r>
      <w:proofErr w:type="spellStart"/>
      <w:r w:rsidRPr="00FE0729">
        <w:rPr>
          <w:rStyle w:val="csa16174ba10"/>
          <w:lang w:val="uk-UA"/>
        </w:rPr>
        <w:t>Therapeutics</w:t>
      </w:r>
      <w:proofErr w:type="spellEnd"/>
      <w:r w:rsidRPr="00FE0729">
        <w:rPr>
          <w:rStyle w:val="csa16174ba10"/>
          <w:lang w:val="uk-UA"/>
        </w:rPr>
        <w:t>)], Ірландія</w:t>
      </w:r>
      <w:r w:rsidRPr="00FE0729">
        <w:rPr>
          <w:rFonts w:ascii="Arial" w:hAnsi="Arial" w:cs="Arial"/>
          <w:sz w:val="20"/>
          <w:szCs w:val="20"/>
          <w:lang w:val="uk-UA"/>
        </w:rPr>
        <w:cr/>
        <w:t>Заявник - Товариство з обмеженою відповідальністю «МЕДПЕЙС УКРАЇНА»</w:t>
      </w: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FE0729">
        <w:rPr>
          <w:rStyle w:val="cs80d9435b11"/>
          <w:rFonts w:ascii="Arial" w:hAnsi="Arial" w:cs="Arial"/>
          <w:b/>
          <w:sz w:val="20"/>
          <w:szCs w:val="20"/>
          <w:lang w:val="uk-UA"/>
        </w:rPr>
        <w:t xml:space="preserve">14. </w:t>
      </w:r>
      <w:r w:rsidRPr="00FE0729">
        <w:rPr>
          <w:rStyle w:val="cs5e98e93011"/>
          <w:lang w:val="uk-UA"/>
        </w:rPr>
        <w:t>Продовження терміну проведення клінічного випробування в Україні та в усіх країнах, де проводиться клінічне випробування до 4 років 5 місяців та 16 днів</w:t>
      </w:r>
      <w:r w:rsidRPr="00FE0729">
        <w:rPr>
          <w:rStyle w:val="csa16174ba11"/>
          <w:lang w:val="uk-UA"/>
        </w:rPr>
        <w:t xml:space="preserve"> до протоколу клінічного дослідження «Відкрите дослідження 1b фази з оцінки безпечності, фармакокінетики і </w:t>
      </w:r>
      <w:proofErr w:type="spellStart"/>
      <w:r w:rsidRPr="00FE0729">
        <w:rPr>
          <w:rStyle w:val="csa16174ba11"/>
          <w:lang w:val="uk-UA"/>
        </w:rPr>
        <w:t>фармакодинаміки</w:t>
      </w:r>
      <w:proofErr w:type="spellEnd"/>
      <w:r w:rsidRPr="00FE0729">
        <w:rPr>
          <w:rStyle w:val="csa16174ba11"/>
          <w:lang w:val="uk-UA"/>
        </w:rPr>
        <w:t xml:space="preserve"> препарату </w:t>
      </w:r>
      <w:r w:rsidRPr="00FE0729">
        <w:rPr>
          <w:rStyle w:val="cs5e98e93011"/>
          <w:lang w:val="uk-UA"/>
        </w:rPr>
        <w:t>JNJ-64264681</w:t>
      </w:r>
      <w:r w:rsidRPr="00FE0729">
        <w:rPr>
          <w:rStyle w:val="csa16174ba11"/>
          <w:lang w:val="uk-UA"/>
        </w:rPr>
        <w:t xml:space="preserve"> у комбінації з препаратом JNJ-67856633 в учасників з </w:t>
      </w:r>
      <w:proofErr w:type="spellStart"/>
      <w:r w:rsidRPr="00FE0729">
        <w:rPr>
          <w:rStyle w:val="csa16174ba11"/>
          <w:lang w:val="uk-UA"/>
        </w:rPr>
        <w:t>неходжкінською</w:t>
      </w:r>
      <w:proofErr w:type="spellEnd"/>
      <w:r w:rsidRPr="00FE0729">
        <w:rPr>
          <w:rStyle w:val="csa16174ba11"/>
          <w:lang w:val="uk-UA"/>
        </w:rPr>
        <w:t xml:space="preserve"> лімфомою та хронічним </w:t>
      </w:r>
      <w:proofErr w:type="spellStart"/>
      <w:r w:rsidRPr="00FE0729">
        <w:rPr>
          <w:rStyle w:val="csa16174ba11"/>
          <w:lang w:val="uk-UA"/>
        </w:rPr>
        <w:t>лімфоцитарним</w:t>
      </w:r>
      <w:proofErr w:type="spellEnd"/>
      <w:r w:rsidRPr="00FE0729">
        <w:rPr>
          <w:rStyle w:val="csa16174ba11"/>
          <w:lang w:val="uk-UA"/>
        </w:rPr>
        <w:t xml:space="preserve"> лейкозом», код дослідження </w:t>
      </w:r>
      <w:r w:rsidRPr="00FE0729">
        <w:rPr>
          <w:rStyle w:val="cs5e98e93011"/>
          <w:lang w:val="uk-UA"/>
        </w:rPr>
        <w:t>64264681LYM1002</w:t>
      </w:r>
      <w:r w:rsidRPr="00FE0729">
        <w:rPr>
          <w:rStyle w:val="csa16174ba11"/>
          <w:lang w:val="uk-UA"/>
        </w:rPr>
        <w:t xml:space="preserve">, Поправка 3, від 08 грудня 2022 року; спонсор - </w:t>
      </w:r>
      <w:proofErr w:type="spellStart"/>
      <w:r w:rsidRPr="00FE0729">
        <w:rPr>
          <w:rStyle w:val="csa16174ba11"/>
          <w:lang w:val="uk-UA"/>
        </w:rPr>
        <w:t>Янссен-Сілаг</w:t>
      </w:r>
      <w:proofErr w:type="spellEnd"/>
      <w:r w:rsidRPr="00FE0729">
        <w:rPr>
          <w:rStyle w:val="csa16174ba11"/>
          <w:lang w:val="uk-UA"/>
        </w:rPr>
        <w:t xml:space="preserve"> Інтернешнл НВ, Бельгія / </w:t>
      </w:r>
      <w:proofErr w:type="spellStart"/>
      <w:r w:rsidRPr="00FE0729">
        <w:rPr>
          <w:rStyle w:val="csa16174ba11"/>
          <w:lang w:val="uk-UA"/>
        </w:rPr>
        <w:t>Janssen-Cilag</w:t>
      </w:r>
      <w:proofErr w:type="spellEnd"/>
      <w:r w:rsidRPr="00FE0729">
        <w:rPr>
          <w:rStyle w:val="csa16174ba11"/>
          <w:lang w:val="uk-UA"/>
        </w:rPr>
        <w:t xml:space="preserve"> </w:t>
      </w:r>
      <w:proofErr w:type="spellStart"/>
      <w:r w:rsidRPr="00FE0729">
        <w:rPr>
          <w:rStyle w:val="csa16174ba11"/>
          <w:lang w:val="uk-UA"/>
        </w:rPr>
        <w:t>International</w:t>
      </w:r>
      <w:proofErr w:type="spellEnd"/>
      <w:r w:rsidRPr="00FE0729">
        <w:rPr>
          <w:rStyle w:val="csa16174ba11"/>
          <w:lang w:val="uk-UA"/>
        </w:rPr>
        <w:t xml:space="preserve"> NV, </w:t>
      </w:r>
      <w:proofErr w:type="spellStart"/>
      <w:r w:rsidRPr="00FE0729">
        <w:rPr>
          <w:rStyle w:val="csa16174ba11"/>
          <w:lang w:val="uk-UA"/>
        </w:rPr>
        <w:t>Belgium</w:t>
      </w:r>
      <w:proofErr w:type="spellEnd"/>
      <w:r w:rsidRPr="00FE0729">
        <w:rPr>
          <w:rFonts w:ascii="Arial" w:hAnsi="Arial" w:cs="Arial"/>
          <w:sz w:val="20"/>
          <w:szCs w:val="20"/>
          <w:lang w:val="uk-UA"/>
        </w:rPr>
        <w:cr/>
        <w:t>Заявник - ТОВ «АРЕНСІЯ ЕКСПЛОРАТОРІ МЕДІСІН», Україна</w:t>
      </w: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20"/>
          <w:lang w:val="uk-UA"/>
        </w:rPr>
      </w:pPr>
      <w:r w:rsidRPr="00FE0729">
        <w:rPr>
          <w:rStyle w:val="cs80d9435b12"/>
          <w:rFonts w:ascii="Arial" w:hAnsi="Arial" w:cs="Arial"/>
          <w:b/>
          <w:sz w:val="20"/>
          <w:szCs w:val="20"/>
          <w:lang w:val="uk-UA"/>
        </w:rPr>
        <w:t xml:space="preserve">15. </w:t>
      </w:r>
      <w:r w:rsidRPr="00FE0729">
        <w:rPr>
          <w:rStyle w:val="cs5e98e93012"/>
          <w:lang w:val="uk-UA"/>
        </w:rPr>
        <w:t>YKP3089C025 Щоденник прийому досліджуваного препарату-суспензія-версія 2 від 12 червня 2024 року; YKP3089C025 Версія 1, 20 листопада 2022 року Інструкція з прийому препарату для учасників дослідження та (або) осіб, що здійснюють за ними догляд</w:t>
      </w:r>
      <w:r w:rsidRPr="00FE0729">
        <w:rPr>
          <w:rStyle w:val="csa16174ba12"/>
          <w:lang w:val="uk-UA"/>
        </w:rPr>
        <w:t xml:space="preserve"> до протоколу клінічного дослідження «</w:t>
      </w:r>
      <w:proofErr w:type="spellStart"/>
      <w:r w:rsidRPr="00FE0729">
        <w:rPr>
          <w:rStyle w:val="csa16174ba12"/>
          <w:lang w:val="uk-UA"/>
        </w:rPr>
        <w:t>Рандомізоване</w:t>
      </w:r>
      <w:proofErr w:type="spellEnd"/>
      <w:r w:rsidRPr="00FE0729">
        <w:rPr>
          <w:rStyle w:val="csa16174ba12"/>
          <w:lang w:val="uk-UA"/>
        </w:rPr>
        <w:t xml:space="preserve">, подвійне сліпе, плацебо-контрольоване, </w:t>
      </w:r>
      <w:proofErr w:type="spellStart"/>
      <w:r w:rsidRPr="00FE0729">
        <w:rPr>
          <w:rStyle w:val="csa16174ba12"/>
          <w:lang w:val="uk-UA"/>
        </w:rPr>
        <w:t>багатоцентрове</w:t>
      </w:r>
      <w:proofErr w:type="spellEnd"/>
      <w:r w:rsidRPr="00FE0729">
        <w:rPr>
          <w:rStyle w:val="csa16174ba12"/>
          <w:lang w:val="uk-UA"/>
        </w:rPr>
        <w:t xml:space="preserve"> дослідження для оцінки ефективності та безпечності використання </w:t>
      </w:r>
      <w:proofErr w:type="spellStart"/>
      <w:r w:rsidRPr="00FE0729">
        <w:rPr>
          <w:rStyle w:val="cs5e98e93012"/>
          <w:lang w:val="uk-UA"/>
        </w:rPr>
        <w:t>ценобамату</w:t>
      </w:r>
      <w:proofErr w:type="spellEnd"/>
      <w:r w:rsidRPr="00FE0729">
        <w:rPr>
          <w:rStyle w:val="csa16174ba12"/>
          <w:lang w:val="uk-UA"/>
        </w:rPr>
        <w:t xml:space="preserve"> в якості </w:t>
      </w:r>
      <w:proofErr w:type="spellStart"/>
      <w:r w:rsidRPr="00FE0729">
        <w:rPr>
          <w:rStyle w:val="csa16174ba12"/>
          <w:lang w:val="uk-UA"/>
        </w:rPr>
        <w:t>ад’ювантної</w:t>
      </w:r>
      <w:proofErr w:type="spellEnd"/>
      <w:r w:rsidRPr="00FE0729">
        <w:rPr>
          <w:rStyle w:val="csa16174ba12"/>
          <w:lang w:val="uk-UA"/>
        </w:rPr>
        <w:t xml:space="preserve"> терапії у пацієнтів з первинно-</w:t>
      </w:r>
      <w:proofErr w:type="spellStart"/>
      <w:r w:rsidRPr="00FE0729">
        <w:rPr>
          <w:rStyle w:val="csa16174ba12"/>
          <w:lang w:val="uk-UA"/>
        </w:rPr>
        <w:t>генералізованими</w:t>
      </w:r>
      <w:proofErr w:type="spellEnd"/>
      <w:r w:rsidRPr="00FE0729">
        <w:rPr>
          <w:rStyle w:val="csa16174ba12"/>
          <w:lang w:val="uk-UA"/>
        </w:rPr>
        <w:t xml:space="preserve"> тоніко-</w:t>
      </w:r>
      <w:proofErr w:type="spellStart"/>
      <w:r w:rsidRPr="00FE0729">
        <w:rPr>
          <w:rStyle w:val="csa16174ba12"/>
          <w:lang w:val="uk-UA"/>
        </w:rPr>
        <w:t>клонічними</w:t>
      </w:r>
      <w:proofErr w:type="spellEnd"/>
      <w:r w:rsidRPr="00FE0729">
        <w:rPr>
          <w:rStyle w:val="csa16174ba12"/>
          <w:lang w:val="uk-UA"/>
        </w:rPr>
        <w:t xml:space="preserve"> нападами», код дослідження </w:t>
      </w:r>
      <w:r w:rsidRPr="00FE0729">
        <w:rPr>
          <w:rStyle w:val="cs5e98e93012"/>
          <w:lang w:val="uk-UA"/>
        </w:rPr>
        <w:t>YKP3089C025</w:t>
      </w:r>
      <w:r w:rsidRPr="00FE0729">
        <w:rPr>
          <w:rStyle w:val="csa16174ba12"/>
          <w:lang w:val="uk-UA"/>
        </w:rPr>
        <w:t xml:space="preserve">, Поправка 4.0 від 27 жовтня 2022 року; спонсор - СК </w:t>
      </w:r>
      <w:proofErr w:type="spellStart"/>
      <w:r w:rsidRPr="00FE0729">
        <w:rPr>
          <w:rStyle w:val="csa16174ba12"/>
          <w:lang w:val="uk-UA"/>
        </w:rPr>
        <w:t>Лайф</w:t>
      </w:r>
      <w:proofErr w:type="spellEnd"/>
      <w:r w:rsidRPr="00FE0729">
        <w:rPr>
          <w:rStyle w:val="csa16174ba12"/>
          <w:lang w:val="uk-UA"/>
        </w:rPr>
        <w:t xml:space="preserve"> </w:t>
      </w:r>
      <w:proofErr w:type="spellStart"/>
      <w:r w:rsidRPr="00FE0729">
        <w:rPr>
          <w:rStyle w:val="csa16174ba12"/>
          <w:lang w:val="uk-UA"/>
        </w:rPr>
        <w:t>Сайєнс</w:t>
      </w:r>
      <w:proofErr w:type="spellEnd"/>
      <w:r w:rsidRPr="00FE0729">
        <w:rPr>
          <w:rStyle w:val="csa16174ba12"/>
          <w:lang w:val="uk-UA"/>
        </w:rPr>
        <w:t xml:space="preserve">, Інк., США / SK </w:t>
      </w:r>
      <w:proofErr w:type="spellStart"/>
      <w:r w:rsidRPr="00FE0729">
        <w:rPr>
          <w:rStyle w:val="csa16174ba12"/>
          <w:lang w:val="uk-UA"/>
        </w:rPr>
        <w:t>Life</w:t>
      </w:r>
      <w:proofErr w:type="spellEnd"/>
      <w:r w:rsidRPr="00FE0729">
        <w:rPr>
          <w:rStyle w:val="csa16174ba12"/>
          <w:lang w:val="uk-UA"/>
        </w:rPr>
        <w:t xml:space="preserve"> </w:t>
      </w:r>
      <w:proofErr w:type="spellStart"/>
      <w:r w:rsidRPr="00FE0729">
        <w:rPr>
          <w:rStyle w:val="csa16174ba12"/>
          <w:lang w:val="uk-UA"/>
        </w:rPr>
        <w:t>Science</w:t>
      </w:r>
      <w:proofErr w:type="spellEnd"/>
      <w:r w:rsidRPr="00FE0729">
        <w:rPr>
          <w:rStyle w:val="csa16174ba12"/>
          <w:lang w:val="uk-UA"/>
        </w:rPr>
        <w:t xml:space="preserve">, </w:t>
      </w:r>
      <w:proofErr w:type="spellStart"/>
      <w:r w:rsidRPr="00FE0729">
        <w:rPr>
          <w:rStyle w:val="csa16174ba12"/>
          <w:lang w:val="uk-UA"/>
        </w:rPr>
        <w:t>Inc</w:t>
      </w:r>
      <w:proofErr w:type="spellEnd"/>
      <w:r w:rsidRPr="00FE0729">
        <w:rPr>
          <w:rStyle w:val="csa16174ba12"/>
          <w:lang w:val="uk-UA"/>
        </w:rPr>
        <w:t>., USA</w:t>
      </w:r>
      <w:r w:rsidRPr="00FE0729">
        <w:rPr>
          <w:rFonts w:ascii="Arial" w:hAnsi="Arial" w:cs="Arial"/>
          <w:sz w:val="20"/>
          <w:szCs w:val="20"/>
          <w:lang w:val="uk-UA"/>
        </w:rPr>
        <w:cr/>
        <w:t xml:space="preserve">Заявник - TOB «Ю СІ ТІ-ГЛОБАЛ», Україна </w:t>
      </w:r>
    </w:p>
    <w:p w:rsidR="00B347A1" w:rsidRPr="00FE0729" w:rsidRDefault="00B347A1" w:rsidP="00FE0729">
      <w:pPr>
        <w:jc w:val="both"/>
        <w:rPr>
          <w:rFonts w:ascii="Arial" w:hAnsi="Arial" w:cs="Arial"/>
          <w:sz w:val="20"/>
          <w:szCs w:val="18"/>
          <w:lang w:val="uk-UA"/>
        </w:rPr>
      </w:pPr>
      <w:bookmarkStart w:id="2" w:name="_GoBack"/>
      <w:bookmarkEnd w:id="2"/>
    </w:p>
    <w:sectPr w:rsidR="00B347A1" w:rsidRPr="00FE07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028" w:rsidRDefault="00626718">
      <w:pPr>
        <w:rPr>
          <w:lang w:val="ru-RU"/>
        </w:rPr>
      </w:pPr>
      <w:r>
        <w:rPr>
          <w:lang w:val="ru-RU"/>
        </w:rPr>
        <w:separator/>
      </w:r>
    </w:p>
    <w:p w:rsidR="00F37028" w:rsidRDefault="00F37028">
      <w:pPr>
        <w:rPr>
          <w:lang w:val="ru-RU"/>
        </w:rPr>
      </w:pPr>
    </w:p>
  </w:endnote>
  <w:endnote w:type="continuationSeparator" w:id="0">
    <w:p w:rsidR="00F37028" w:rsidRDefault="00626718">
      <w:pPr>
        <w:rPr>
          <w:lang w:val="ru-RU"/>
        </w:rPr>
      </w:pPr>
      <w:r>
        <w:rPr>
          <w:lang w:val="ru-RU"/>
        </w:rPr>
        <w:continuationSeparator/>
      </w:r>
    </w:p>
    <w:p w:rsidR="00F37028" w:rsidRDefault="00F37028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8" w:rsidRDefault="00F3702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8" w:rsidRDefault="0062671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DB755C" w:rsidRPr="00DB755C">
      <w:rPr>
        <w:noProof/>
        <w:sz w:val="20"/>
        <w:szCs w:val="20"/>
        <w:lang w:val="ru-RU"/>
      </w:rPr>
      <w:t>5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8" w:rsidRDefault="00F37028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028" w:rsidRDefault="00626718">
      <w:pPr>
        <w:rPr>
          <w:lang w:val="ru-RU"/>
        </w:rPr>
      </w:pPr>
      <w:r>
        <w:rPr>
          <w:lang w:val="ru-RU"/>
        </w:rPr>
        <w:separator/>
      </w:r>
    </w:p>
    <w:p w:rsidR="00F37028" w:rsidRDefault="00F37028">
      <w:pPr>
        <w:rPr>
          <w:lang w:val="ru-RU"/>
        </w:rPr>
      </w:pPr>
    </w:p>
  </w:footnote>
  <w:footnote w:type="continuationSeparator" w:id="0">
    <w:p w:rsidR="00F37028" w:rsidRDefault="00626718">
      <w:pPr>
        <w:rPr>
          <w:lang w:val="ru-RU"/>
        </w:rPr>
      </w:pPr>
      <w:r>
        <w:rPr>
          <w:lang w:val="ru-RU"/>
        </w:rPr>
        <w:continuationSeparator/>
      </w:r>
    </w:p>
    <w:p w:rsidR="00F37028" w:rsidRDefault="00F37028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8" w:rsidRDefault="00F3702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8" w:rsidRDefault="00F3702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28" w:rsidRDefault="00F37028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DA9416B2"/>
    <w:lvl w:ilvl="0">
      <w:start w:val="1"/>
      <w:numFmt w:val="decimal"/>
      <w:lvlText w:val="2.1.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39"/>
    <w:rsid w:val="000227EE"/>
    <w:rsid w:val="00124150"/>
    <w:rsid w:val="0014727D"/>
    <w:rsid w:val="001A07A6"/>
    <w:rsid w:val="00221695"/>
    <w:rsid w:val="00626718"/>
    <w:rsid w:val="00881731"/>
    <w:rsid w:val="00B347A1"/>
    <w:rsid w:val="00CB6439"/>
    <w:rsid w:val="00DB755C"/>
    <w:rsid w:val="00DE208F"/>
    <w:rsid w:val="00F37028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4424C89"/>
  <w15:chartTrackingRefBased/>
  <w15:docId w15:val="{B9B18DAF-6915-4D9B-8581-19DFDB49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e61e0471">
    <w:name w:val="cse61e0471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4D5156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4ff6e623">
    <w:name w:val="cs4ff6e62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f787ca7">
    <w:name w:val="csf787ca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61e04711">
    <w:name w:val="cse61e04711"/>
    <w:basedOn w:val="a0"/>
    <w:rPr>
      <w:rFonts w:ascii="Arial" w:hAnsi="Arial" w:cs="Arial" w:hint="default"/>
      <w:b w:val="0"/>
      <w:bCs w:val="0"/>
      <w:i w:val="0"/>
      <w:iCs w:val="0"/>
      <w:color w:val="4D5156"/>
      <w:sz w:val="20"/>
      <w:szCs w:val="20"/>
      <w:shd w:val="clear" w:color="auto" w:fill="FFFFFF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c102d012">
    <w:name w:val="csc102d0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5c0df47">
    <w:name w:val="cs65c0df4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839260e">
    <w:name w:val="cse839260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79b7168">
    <w:name w:val="cs279b716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B347A1"/>
    <w:pPr>
      <w:jc w:val="both"/>
    </w:pPr>
    <w:rPr>
      <w:rFonts w:eastAsiaTheme="minorEastAsia"/>
    </w:rPr>
  </w:style>
  <w:style w:type="character" w:customStyle="1" w:styleId="cs80d9435b4">
    <w:name w:val="cs80d9435b4"/>
    <w:basedOn w:val="a0"/>
    <w:rsid w:val="00B347A1"/>
  </w:style>
  <w:style w:type="character" w:customStyle="1" w:styleId="cs5e98e9304">
    <w:name w:val="cs5e98e9304"/>
    <w:basedOn w:val="a0"/>
    <w:rsid w:val="00B347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B347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B347A1"/>
  </w:style>
  <w:style w:type="character" w:customStyle="1" w:styleId="cs5e98e9305">
    <w:name w:val="cs5e98e9305"/>
    <w:basedOn w:val="a0"/>
    <w:rsid w:val="00B347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B347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B347A1"/>
  </w:style>
  <w:style w:type="character" w:customStyle="1" w:styleId="cs5e98e9306">
    <w:name w:val="cs5e98e9306"/>
    <w:basedOn w:val="a0"/>
    <w:rsid w:val="00B347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B347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B347A1"/>
  </w:style>
  <w:style w:type="character" w:customStyle="1" w:styleId="cs5e98e9307">
    <w:name w:val="cs5e98e9307"/>
    <w:basedOn w:val="a0"/>
    <w:rsid w:val="00B347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B347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  <w:rsid w:val="00B347A1"/>
  </w:style>
  <w:style w:type="character" w:customStyle="1" w:styleId="cs5e98e9308">
    <w:name w:val="cs5e98e9308"/>
    <w:basedOn w:val="a0"/>
    <w:rsid w:val="00B347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B347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B347A1"/>
  </w:style>
  <w:style w:type="character" w:customStyle="1" w:styleId="cs5e98e9309">
    <w:name w:val="cs5e98e9309"/>
    <w:basedOn w:val="a0"/>
    <w:rsid w:val="00B347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B347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B347A1"/>
  </w:style>
  <w:style w:type="character" w:customStyle="1" w:styleId="cs5e98e93010">
    <w:name w:val="cs5e98e93010"/>
    <w:basedOn w:val="a0"/>
    <w:rsid w:val="00B347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B347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B347A1"/>
  </w:style>
  <w:style w:type="character" w:customStyle="1" w:styleId="cs5e98e93011">
    <w:name w:val="cs5e98e93011"/>
    <w:basedOn w:val="a0"/>
    <w:rsid w:val="00B347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B347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B347A1"/>
  </w:style>
  <w:style w:type="character" w:customStyle="1" w:styleId="cs5e98e93012">
    <w:name w:val="cs5e98e93012"/>
    <w:basedOn w:val="a0"/>
    <w:rsid w:val="00B347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B347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93A7-3539-4612-BD32-65AEF88D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1833</Words>
  <Characters>13497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Шура Ірина Михайлівна</cp:lastModifiedBy>
  <cp:revision>3</cp:revision>
  <cp:lastPrinted>2024-08-28T10:51:00Z</cp:lastPrinted>
  <dcterms:created xsi:type="dcterms:W3CDTF">2024-08-28T11:45:00Z</dcterms:created>
  <dcterms:modified xsi:type="dcterms:W3CDTF">2024-08-28T11:45:00Z</dcterms:modified>
</cp:coreProperties>
</file>