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37E7" w14:textId="77777777" w:rsidR="005B212E" w:rsidRPr="00B70A8F" w:rsidRDefault="005B212E" w:rsidP="00B70A8F">
      <w:pPr>
        <w:jc w:val="right"/>
        <w:rPr>
          <w:rFonts w:ascii="Arial" w:hAnsi="Arial" w:cs="Arial"/>
          <w:b/>
          <w:sz w:val="20"/>
          <w:szCs w:val="20"/>
        </w:rPr>
      </w:pPr>
      <w:r w:rsidRPr="00B70A8F">
        <w:rPr>
          <w:rFonts w:ascii="Arial" w:hAnsi="Arial" w:cs="Arial"/>
          <w:b/>
          <w:sz w:val="20"/>
          <w:szCs w:val="20"/>
        </w:rPr>
        <w:t>Додаток</w:t>
      </w:r>
      <w:r w:rsidR="00B70A8F">
        <w:rPr>
          <w:rFonts w:ascii="Arial" w:hAnsi="Arial" w:cs="Arial"/>
          <w:b/>
          <w:sz w:val="20"/>
          <w:szCs w:val="20"/>
        </w:rPr>
        <w:t xml:space="preserve"> </w:t>
      </w:r>
      <w:r w:rsidRPr="00B70A8F">
        <w:rPr>
          <w:rFonts w:ascii="Arial" w:hAnsi="Arial" w:cs="Arial"/>
          <w:b/>
          <w:sz w:val="20"/>
          <w:szCs w:val="20"/>
        </w:rPr>
        <w:t>1</w:t>
      </w:r>
    </w:p>
    <w:p w14:paraId="25CD59F5" w14:textId="77777777" w:rsidR="005B212E" w:rsidRPr="00B70A8F" w:rsidRDefault="005B212E" w:rsidP="00B70A8F">
      <w:pPr>
        <w:jc w:val="both"/>
        <w:rPr>
          <w:rFonts w:ascii="Arial" w:hAnsi="Arial" w:cs="Arial"/>
          <w:b/>
          <w:sz w:val="20"/>
          <w:szCs w:val="20"/>
        </w:rPr>
      </w:pPr>
    </w:p>
    <w:p w14:paraId="5200D8F4" w14:textId="77777777" w:rsidR="005B212E" w:rsidRPr="00B70A8F" w:rsidRDefault="005B212E" w:rsidP="00B70A8F">
      <w:pPr>
        <w:jc w:val="both"/>
        <w:rPr>
          <w:rFonts w:ascii="Arial" w:hAnsi="Arial" w:cs="Arial"/>
          <w:b/>
          <w:sz w:val="20"/>
          <w:szCs w:val="20"/>
        </w:rPr>
      </w:pPr>
      <w:r w:rsidRPr="00B70A8F">
        <w:rPr>
          <w:rFonts w:ascii="Arial" w:hAnsi="Arial" w:cs="Arial"/>
          <w:b/>
          <w:sz w:val="20"/>
          <w:szCs w:val="20"/>
        </w:rPr>
        <w:t xml:space="preserve">«Перелік суттєвих поправок до протоколів клінічних випробувань, розглянутих на засіданні </w:t>
      </w:r>
      <w:r w:rsidR="00B70A8F">
        <w:rPr>
          <w:rFonts w:ascii="Arial" w:hAnsi="Arial" w:cs="Arial"/>
          <w:b/>
          <w:sz w:val="20"/>
          <w:szCs w:val="20"/>
        </w:rPr>
        <w:t xml:space="preserve">    </w:t>
      </w:r>
      <w:r w:rsidRPr="00B70A8F">
        <w:rPr>
          <w:rFonts w:ascii="Arial" w:hAnsi="Arial" w:cs="Arial"/>
          <w:b/>
          <w:sz w:val="20"/>
          <w:szCs w:val="20"/>
        </w:rPr>
        <w:t>НТР № 38 від 16.10.25, на які були отримані позитивні висновки експертів.»</w:t>
      </w:r>
    </w:p>
    <w:p w14:paraId="058FF763" w14:textId="77777777" w:rsidR="005B212E" w:rsidRPr="003E6C52" w:rsidRDefault="005B212E" w:rsidP="00B70A8F">
      <w:pPr>
        <w:jc w:val="both"/>
        <w:rPr>
          <w:rFonts w:ascii="Arial" w:hAnsi="Arial" w:cs="Arial"/>
          <w:b/>
          <w:sz w:val="16"/>
          <w:szCs w:val="20"/>
        </w:rPr>
      </w:pPr>
    </w:p>
    <w:p w14:paraId="7F125645" w14:textId="77777777" w:rsidR="00E71E2C" w:rsidRPr="00B70A8F" w:rsidRDefault="00E71E2C" w:rsidP="00B70A8F">
      <w:pPr>
        <w:rPr>
          <w:rFonts w:ascii="Arial" w:hAnsi="Arial" w:cs="Arial"/>
          <w:b/>
          <w:sz w:val="20"/>
          <w:szCs w:val="20"/>
        </w:rPr>
      </w:pPr>
    </w:p>
    <w:p w14:paraId="7D8495F1" w14:textId="7CDD7EAA" w:rsidR="00E71E2C" w:rsidRPr="00B70A8F" w:rsidRDefault="005B212E" w:rsidP="00B70A8F">
      <w:pPr>
        <w:jc w:val="both"/>
        <w:rPr>
          <w:rStyle w:val="cs80d9435b1"/>
          <w:rFonts w:ascii="Arial" w:hAnsi="Arial" w:cs="Arial"/>
          <w:sz w:val="20"/>
        </w:rPr>
      </w:pPr>
      <w:r w:rsidRPr="009B2272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E71E2C" w:rsidRPr="00B70A8F">
        <w:rPr>
          <w:rStyle w:val="cs5e98e9301"/>
        </w:rPr>
        <w:t>Інформація для пацієнта і форма інформованої згоди, версі</w:t>
      </w:r>
      <w:r w:rsidR="009B2272">
        <w:rPr>
          <w:rStyle w:val="cs5e98e9301"/>
        </w:rPr>
        <w:t>я №5 від 30 січня 2025 року</w:t>
      </w:r>
      <w:r w:rsidR="00E71E2C" w:rsidRPr="00B70A8F">
        <w:rPr>
          <w:rStyle w:val="cs5e98e9301"/>
        </w:rPr>
        <w:t>, українською мовою</w:t>
      </w:r>
      <w:r w:rsidR="00DD5ED6">
        <w:rPr>
          <w:rStyle w:val="cs5e98e9301"/>
        </w:rPr>
        <w:t xml:space="preserve"> </w:t>
      </w:r>
      <w:r w:rsidR="00E71E2C" w:rsidRPr="00B70A8F">
        <w:rPr>
          <w:rStyle w:val="csa16174ba1"/>
        </w:rPr>
        <w:t>до протоколу клінічного дослідження «</w:t>
      </w:r>
      <w:proofErr w:type="spellStart"/>
      <w:r w:rsidR="00E71E2C" w:rsidRPr="00B70A8F">
        <w:rPr>
          <w:rStyle w:val="csa16174ba1"/>
        </w:rPr>
        <w:t>Рандомізоване</w:t>
      </w:r>
      <w:proofErr w:type="spellEnd"/>
      <w:r w:rsidR="00E71E2C" w:rsidRPr="00B70A8F">
        <w:rPr>
          <w:rStyle w:val="csa16174ba1"/>
        </w:rPr>
        <w:t xml:space="preserve">, подвійне сліпе, плацебо-контрольоване дослідження фази 2 для оцінки ефективності та безпеки </w:t>
      </w:r>
      <w:r w:rsidR="00E71E2C" w:rsidRPr="00B70A8F">
        <w:rPr>
          <w:rStyle w:val="cs5e98e9301"/>
        </w:rPr>
        <w:t>SAR441344</w:t>
      </w:r>
      <w:r w:rsidR="00E71E2C" w:rsidRPr="00B70A8F">
        <w:rPr>
          <w:rStyle w:val="csa16174ba1"/>
        </w:rPr>
        <w:t xml:space="preserve">, </w:t>
      </w:r>
      <w:proofErr w:type="spellStart"/>
      <w:r w:rsidR="00E71E2C" w:rsidRPr="00B70A8F">
        <w:rPr>
          <w:rStyle w:val="csa16174ba1"/>
        </w:rPr>
        <w:t>моноклонального</w:t>
      </w:r>
      <w:proofErr w:type="spellEnd"/>
      <w:r w:rsidR="00E71E2C" w:rsidRPr="00B70A8F">
        <w:rPr>
          <w:rStyle w:val="csa16174ba1"/>
        </w:rPr>
        <w:t xml:space="preserve"> антитіла до антагоніста CD40L, у пацієнтів з </w:t>
      </w:r>
      <w:proofErr w:type="spellStart"/>
      <w:r w:rsidR="00E71E2C" w:rsidRPr="00B70A8F">
        <w:rPr>
          <w:rStyle w:val="csa16174ba1"/>
        </w:rPr>
        <w:t>рецидивуючим</w:t>
      </w:r>
      <w:proofErr w:type="spellEnd"/>
      <w:r w:rsidR="00E71E2C" w:rsidRPr="00B70A8F">
        <w:rPr>
          <w:rStyle w:val="csa16174ba1"/>
        </w:rPr>
        <w:t xml:space="preserve"> розсіяним склерозом», код дослідження </w:t>
      </w:r>
      <w:r w:rsidR="00E71E2C" w:rsidRPr="00B70A8F">
        <w:rPr>
          <w:rStyle w:val="cs5e98e9301"/>
        </w:rPr>
        <w:t>ACT16877</w:t>
      </w:r>
      <w:r w:rsidR="00E71E2C" w:rsidRPr="00B70A8F">
        <w:rPr>
          <w:rStyle w:val="csa16174ba1"/>
        </w:rPr>
        <w:t xml:space="preserve">, з поправкою 04, версія 1 від </w:t>
      </w:r>
      <w:r w:rsidR="00DD5ED6">
        <w:rPr>
          <w:rStyle w:val="csa16174ba1"/>
        </w:rPr>
        <w:t xml:space="preserve"> </w:t>
      </w:r>
      <w:r w:rsidR="00E71E2C" w:rsidRPr="00B70A8F">
        <w:rPr>
          <w:rStyle w:val="csa16174ba1"/>
        </w:rPr>
        <w:t xml:space="preserve">18 листопада 2024 року; спонсор - </w:t>
      </w:r>
      <w:proofErr w:type="spellStart"/>
      <w:r w:rsidR="00E71E2C" w:rsidRPr="00B70A8F">
        <w:rPr>
          <w:rStyle w:val="csa16174ba1"/>
        </w:rPr>
        <w:t>sanofi-aventis</w:t>
      </w:r>
      <w:proofErr w:type="spellEnd"/>
      <w:r w:rsidR="00E71E2C" w:rsidRPr="00B70A8F">
        <w:rPr>
          <w:rStyle w:val="csa16174ba1"/>
        </w:rPr>
        <w:t xml:space="preserve"> </w:t>
      </w:r>
      <w:proofErr w:type="spellStart"/>
      <w:r w:rsidR="00E71E2C" w:rsidRPr="00B70A8F">
        <w:rPr>
          <w:rStyle w:val="csa16174ba1"/>
        </w:rPr>
        <w:t>recherche</w:t>
      </w:r>
      <w:proofErr w:type="spellEnd"/>
      <w:r w:rsidR="00E71E2C" w:rsidRPr="00B70A8F">
        <w:rPr>
          <w:rStyle w:val="csa16174ba1"/>
        </w:rPr>
        <w:t xml:space="preserve"> &amp; </w:t>
      </w:r>
      <w:proofErr w:type="spellStart"/>
      <w:r w:rsidR="00E71E2C" w:rsidRPr="00B70A8F">
        <w:rPr>
          <w:rStyle w:val="csa16174ba1"/>
        </w:rPr>
        <w:t>developpement</w:t>
      </w:r>
      <w:proofErr w:type="spellEnd"/>
      <w:r w:rsidR="00E71E2C" w:rsidRPr="00B70A8F">
        <w:rPr>
          <w:rStyle w:val="csa16174ba1"/>
        </w:rPr>
        <w:t xml:space="preserve">, </w:t>
      </w:r>
      <w:proofErr w:type="spellStart"/>
      <w:r w:rsidR="00E71E2C" w:rsidRPr="00B70A8F">
        <w:rPr>
          <w:rStyle w:val="csa16174ba1"/>
        </w:rPr>
        <w:t>France</w:t>
      </w:r>
      <w:proofErr w:type="spellEnd"/>
      <w:r w:rsidR="00E71E2C" w:rsidRPr="00B70A8F">
        <w:rPr>
          <w:rStyle w:val="csa16174ba1"/>
        </w:rPr>
        <w:t xml:space="preserve"> (</w:t>
      </w:r>
      <w:proofErr w:type="spellStart"/>
      <w:r w:rsidR="00E71E2C" w:rsidRPr="00B70A8F">
        <w:rPr>
          <w:rStyle w:val="csa16174ba1"/>
        </w:rPr>
        <w:t>Санофі-Авентіс</w:t>
      </w:r>
      <w:proofErr w:type="spellEnd"/>
      <w:r w:rsidR="00E71E2C" w:rsidRPr="00B70A8F">
        <w:rPr>
          <w:rStyle w:val="csa16174ba1"/>
        </w:rPr>
        <w:t xml:space="preserve"> </w:t>
      </w:r>
      <w:proofErr w:type="spellStart"/>
      <w:r w:rsidR="00E71E2C" w:rsidRPr="00B70A8F">
        <w:rPr>
          <w:rStyle w:val="csa16174ba1"/>
        </w:rPr>
        <w:t>решерш</w:t>
      </w:r>
      <w:proofErr w:type="spellEnd"/>
      <w:r w:rsidR="00E71E2C" w:rsidRPr="00B70A8F">
        <w:rPr>
          <w:rStyle w:val="csa16174ba1"/>
        </w:rPr>
        <w:t xml:space="preserve"> е </w:t>
      </w:r>
      <w:proofErr w:type="spellStart"/>
      <w:r w:rsidR="00E71E2C" w:rsidRPr="00B70A8F">
        <w:rPr>
          <w:rStyle w:val="csa16174ba1"/>
        </w:rPr>
        <w:t>девелопман</w:t>
      </w:r>
      <w:proofErr w:type="spellEnd"/>
      <w:r w:rsidR="00E71E2C" w:rsidRPr="00B70A8F">
        <w:rPr>
          <w:rStyle w:val="csa16174ba1"/>
        </w:rPr>
        <w:t>, Франція)</w:t>
      </w:r>
    </w:p>
    <w:p w14:paraId="3E58BE3F" w14:textId="0DE5DD4C" w:rsidR="005B212E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14:paraId="466775BD" w14:textId="71574AF4" w:rsidR="006F27FD" w:rsidRDefault="006F27FD" w:rsidP="00B70A8F">
      <w:pPr>
        <w:jc w:val="both"/>
        <w:rPr>
          <w:rFonts w:ascii="Arial" w:hAnsi="Arial" w:cs="Arial"/>
          <w:sz w:val="20"/>
          <w:szCs w:val="20"/>
        </w:rPr>
      </w:pPr>
    </w:p>
    <w:p w14:paraId="6D875345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927CD7" w14:textId="77777777" w:rsidR="00E71E2C" w:rsidRPr="00B70A8F" w:rsidRDefault="005B212E" w:rsidP="00B70A8F">
      <w:pPr>
        <w:jc w:val="both"/>
        <w:rPr>
          <w:rStyle w:val="cs80d9435b2"/>
          <w:rFonts w:ascii="Arial" w:hAnsi="Arial" w:cs="Arial"/>
          <w:sz w:val="20"/>
        </w:rPr>
      </w:pPr>
      <w:r w:rsidRPr="009B2272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E71E2C" w:rsidRPr="00B70A8F">
        <w:rPr>
          <w:rStyle w:val="cs5e98e9302"/>
        </w:rPr>
        <w:t>Атестація оцінки на паперовому носії для збору даних з метою електронної оцінки результатів лікування (</w:t>
      </w:r>
      <w:proofErr w:type="spellStart"/>
      <w:r w:rsidR="00E71E2C" w:rsidRPr="00B70A8F">
        <w:rPr>
          <w:rStyle w:val="cs5e98e9302"/>
        </w:rPr>
        <w:t>eCOA</w:t>
      </w:r>
      <w:proofErr w:type="spellEnd"/>
      <w:r w:rsidR="00E71E2C" w:rsidRPr="00B70A8F">
        <w:rPr>
          <w:rStyle w:val="cs5e98e9302"/>
        </w:rPr>
        <w:t>): «</w:t>
      </w:r>
      <w:proofErr w:type="spellStart"/>
      <w:r w:rsidR="00E71E2C" w:rsidRPr="00B70A8F">
        <w:rPr>
          <w:rStyle w:val="cs5e98e9302"/>
        </w:rPr>
        <w:t>Paper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Assessment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Attestation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for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eCOA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Data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Collection</w:t>
      </w:r>
      <w:proofErr w:type="spellEnd"/>
      <w:r w:rsidR="00E71E2C" w:rsidRPr="00B70A8F">
        <w:rPr>
          <w:rStyle w:val="cs5e98e9302"/>
        </w:rPr>
        <w:t xml:space="preserve"> </w:t>
      </w:r>
      <w:proofErr w:type="spellStart"/>
      <w:r w:rsidR="00E71E2C" w:rsidRPr="00B70A8F">
        <w:rPr>
          <w:rStyle w:val="cs5e98e9302"/>
        </w:rPr>
        <w:t>Ukrainian</w:t>
      </w:r>
      <w:proofErr w:type="spellEnd"/>
      <w:r w:rsidR="00E71E2C" w:rsidRPr="00B70A8F">
        <w:rPr>
          <w:rStyle w:val="cs5e98e9302"/>
        </w:rPr>
        <w:t xml:space="preserve"> (</w:t>
      </w:r>
      <w:proofErr w:type="spellStart"/>
      <w:r w:rsidR="00E71E2C" w:rsidRPr="00B70A8F">
        <w:rPr>
          <w:rStyle w:val="cs5e98e9302"/>
        </w:rPr>
        <w:t>Ukraine</w:t>
      </w:r>
      <w:proofErr w:type="spellEnd"/>
      <w:r w:rsidR="00E71E2C" w:rsidRPr="00B70A8F">
        <w:rPr>
          <w:rStyle w:val="cs5e98e9302"/>
        </w:rPr>
        <w:t>) V1.0 27-Aug-2025», версія 1.0 від 27 серпня 2025 року, українською мовою</w:t>
      </w:r>
      <w:r w:rsidR="00E71E2C" w:rsidRPr="00B70A8F">
        <w:rPr>
          <w:rStyle w:val="csa16174ba2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2"/>
        </w:rPr>
        <w:t>Рандомізоване</w:t>
      </w:r>
      <w:proofErr w:type="spellEnd"/>
      <w:r w:rsidR="00E71E2C" w:rsidRPr="00B70A8F">
        <w:rPr>
          <w:rStyle w:val="csa16174ba2"/>
        </w:rPr>
        <w:t xml:space="preserve">, відкрите дослідження III фази для оцінки </w:t>
      </w:r>
      <w:proofErr w:type="spellStart"/>
      <w:r w:rsidR="00E71E2C" w:rsidRPr="00B70A8F">
        <w:rPr>
          <w:rStyle w:val="cs5e98e9302"/>
        </w:rPr>
        <w:t>пембролізумабу</w:t>
      </w:r>
      <w:proofErr w:type="spellEnd"/>
      <w:r w:rsidR="00E71E2C" w:rsidRPr="00B70A8F">
        <w:rPr>
          <w:rStyle w:val="csa16174ba2"/>
        </w:rPr>
        <w:t xml:space="preserve"> в якості </w:t>
      </w:r>
      <w:proofErr w:type="spellStart"/>
      <w:r w:rsidR="00E71E2C" w:rsidRPr="00B70A8F">
        <w:rPr>
          <w:rStyle w:val="csa16174ba2"/>
        </w:rPr>
        <w:t>неоад'ювантної</w:t>
      </w:r>
      <w:proofErr w:type="spellEnd"/>
      <w:r w:rsidR="00E71E2C" w:rsidRPr="00B70A8F">
        <w:rPr>
          <w:rStyle w:val="csa16174ba2"/>
        </w:rPr>
        <w:t xml:space="preserve"> терапії та в комбінації зі стандартним лікуванням в якості </w:t>
      </w:r>
      <w:proofErr w:type="spellStart"/>
      <w:r w:rsidR="00E71E2C" w:rsidRPr="00B70A8F">
        <w:rPr>
          <w:rStyle w:val="csa16174ba2"/>
        </w:rPr>
        <w:t>ад'ювантної</w:t>
      </w:r>
      <w:proofErr w:type="spellEnd"/>
      <w:r w:rsidR="00E71E2C" w:rsidRPr="00B70A8F">
        <w:rPr>
          <w:rStyle w:val="csa16174ba2"/>
        </w:rPr>
        <w:t xml:space="preserve"> терапії при </w:t>
      </w:r>
      <w:proofErr w:type="spellStart"/>
      <w:r w:rsidR="00E71E2C" w:rsidRPr="00B70A8F">
        <w:rPr>
          <w:rStyle w:val="csa16174ba2"/>
        </w:rPr>
        <w:t>операбельному</w:t>
      </w:r>
      <w:proofErr w:type="spellEnd"/>
      <w:r w:rsidR="00E71E2C" w:rsidRPr="00B70A8F">
        <w:rPr>
          <w:rStyle w:val="csa16174ba2"/>
        </w:rPr>
        <w:t xml:space="preserve"> </w:t>
      </w:r>
      <w:proofErr w:type="spellStart"/>
      <w:r w:rsidR="00E71E2C" w:rsidRPr="00B70A8F">
        <w:rPr>
          <w:rStyle w:val="csa16174ba2"/>
        </w:rPr>
        <w:t>локорегіонально</w:t>
      </w:r>
      <w:proofErr w:type="spellEnd"/>
      <w:r w:rsidR="00E71E2C" w:rsidRPr="00B70A8F">
        <w:rPr>
          <w:rStyle w:val="csa16174ba2"/>
        </w:rPr>
        <w:t xml:space="preserve"> розповсюдженому </w:t>
      </w:r>
      <w:proofErr w:type="spellStart"/>
      <w:r w:rsidR="00E71E2C" w:rsidRPr="00B70A8F">
        <w:rPr>
          <w:rStyle w:val="csa16174ba2"/>
        </w:rPr>
        <w:t>плоскоклітинному</w:t>
      </w:r>
      <w:proofErr w:type="spellEnd"/>
      <w:r w:rsidR="00E71E2C" w:rsidRPr="00B70A8F">
        <w:rPr>
          <w:rStyle w:val="csa16174ba2"/>
        </w:rPr>
        <w:t xml:space="preserve"> раку голови та шиї III-IVA стадії», код дослідження </w:t>
      </w:r>
      <w:r w:rsidR="00E71E2C" w:rsidRPr="00B70A8F">
        <w:rPr>
          <w:rStyle w:val="cs5e98e9302"/>
        </w:rPr>
        <w:t>MK-3475-689</w:t>
      </w:r>
      <w:r w:rsidR="00E71E2C" w:rsidRPr="00B70A8F">
        <w:rPr>
          <w:rStyle w:val="csa16174ba2"/>
        </w:rPr>
        <w:t xml:space="preserve">, з інкорпорованою поправкою 09 від 29 березня 2024 року; спонсор - </w:t>
      </w:r>
      <w:r w:rsidR="004D6CE6" w:rsidRPr="00B70A8F">
        <w:rPr>
          <w:rStyle w:val="csa16174ba2"/>
        </w:rPr>
        <w:t xml:space="preserve">               </w:t>
      </w:r>
      <w:r w:rsidR="00E71E2C" w:rsidRPr="00B70A8F">
        <w:rPr>
          <w:rStyle w:val="csa16174ba2"/>
        </w:rPr>
        <w:t xml:space="preserve">ТОВ </w:t>
      </w:r>
      <w:proofErr w:type="spellStart"/>
      <w:r w:rsidR="00E71E2C" w:rsidRPr="00B70A8F">
        <w:rPr>
          <w:rStyle w:val="csa16174ba2"/>
        </w:rPr>
        <w:t>Мерк</w:t>
      </w:r>
      <w:proofErr w:type="spellEnd"/>
      <w:r w:rsidR="00E71E2C" w:rsidRPr="00B70A8F">
        <w:rPr>
          <w:rStyle w:val="csa16174ba2"/>
        </w:rPr>
        <w:t xml:space="preserve"> </w:t>
      </w:r>
      <w:proofErr w:type="spellStart"/>
      <w:r w:rsidR="00E71E2C" w:rsidRPr="00B70A8F">
        <w:rPr>
          <w:rStyle w:val="csa16174ba2"/>
        </w:rPr>
        <w:t>Шарп</w:t>
      </w:r>
      <w:proofErr w:type="spellEnd"/>
      <w:r w:rsidR="00E71E2C" w:rsidRPr="00B70A8F">
        <w:rPr>
          <w:rStyle w:val="csa16174ba2"/>
        </w:rPr>
        <w:t xml:space="preserve"> </w:t>
      </w:r>
      <w:proofErr w:type="spellStart"/>
      <w:r w:rsidR="00E71E2C" w:rsidRPr="00B70A8F">
        <w:rPr>
          <w:rStyle w:val="csa16174ba2"/>
        </w:rPr>
        <w:t>енд</w:t>
      </w:r>
      <w:proofErr w:type="spellEnd"/>
      <w:r w:rsidR="00E71E2C" w:rsidRPr="00B70A8F">
        <w:rPr>
          <w:rStyle w:val="csa16174ba2"/>
        </w:rPr>
        <w:t xml:space="preserve"> </w:t>
      </w:r>
      <w:proofErr w:type="spellStart"/>
      <w:r w:rsidR="00E71E2C" w:rsidRPr="00B70A8F">
        <w:rPr>
          <w:rStyle w:val="csa16174ba2"/>
        </w:rPr>
        <w:t>Доум</w:t>
      </w:r>
      <w:proofErr w:type="spellEnd"/>
      <w:r w:rsidR="00E71E2C" w:rsidRPr="00B70A8F">
        <w:rPr>
          <w:rStyle w:val="csa16174ba2"/>
        </w:rPr>
        <w:t>, США (</w:t>
      </w:r>
      <w:proofErr w:type="spellStart"/>
      <w:r w:rsidR="00E71E2C" w:rsidRPr="00B70A8F">
        <w:rPr>
          <w:rStyle w:val="csa16174ba2"/>
        </w:rPr>
        <w:t>Merck</w:t>
      </w:r>
      <w:proofErr w:type="spellEnd"/>
      <w:r w:rsidR="00E71E2C" w:rsidRPr="00B70A8F">
        <w:rPr>
          <w:rStyle w:val="csa16174ba2"/>
        </w:rPr>
        <w:t xml:space="preserve"> </w:t>
      </w:r>
      <w:proofErr w:type="spellStart"/>
      <w:r w:rsidR="00E71E2C" w:rsidRPr="00B70A8F">
        <w:rPr>
          <w:rStyle w:val="csa16174ba2"/>
        </w:rPr>
        <w:t>Sharp</w:t>
      </w:r>
      <w:proofErr w:type="spellEnd"/>
      <w:r w:rsidR="00E71E2C" w:rsidRPr="00B70A8F">
        <w:rPr>
          <w:rStyle w:val="csa16174ba2"/>
        </w:rPr>
        <w:t xml:space="preserve"> &amp; </w:t>
      </w:r>
      <w:proofErr w:type="spellStart"/>
      <w:r w:rsidR="00E71E2C" w:rsidRPr="00B70A8F">
        <w:rPr>
          <w:rStyle w:val="csa16174ba2"/>
        </w:rPr>
        <w:t>Dohme</w:t>
      </w:r>
      <w:proofErr w:type="spellEnd"/>
      <w:r w:rsidR="00E71E2C" w:rsidRPr="00B70A8F">
        <w:rPr>
          <w:rStyle w:val="csa16174ba2"/>
        </w:rPr>
        <w:t xml:space="preserve"> LLC, USA)</w:t>
      </w:r>
    </w:p>
    <w:p w14:paraId="3DCC5132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14:paraId="6253C633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42E786F7" w14:textId="77777777" w:rsidR="00E71E2C" w:rsidRPr="003E6C52" w:rsidRDefault="00E71E2C" w:rsidP="00B70A8F">
      <w:pPr>
        <w:jc w:val="both"/>
        <w:rPr>
          <w:rFonts w:ascii="Arial" w:hAnsi="Arial" w:cs="Arial"/>
          <w:sz w:val="16"/>
          <w:szCs w:val="20"/>
        </w:rPr>
      </w:pPr>
    </w:p>
    <w:p w14:paraId="473195E9" w14:textId="77777777" w:rsidR="00E71E2C" w:rsidRPr="00B70A8F" w:rsidRDefault="005B212E" w:rsidP="00B70A8F">
      <w:pPr>
        <w:jc w:val="both"/>
        <w:rPr>
          <w:rStyle w:val="cs80d9435b3"/>
          <w:rFonts w:ascii="Arial" w:hAnsi="Arial" w:cs="Arial"/>
          <w:sz w:val="20"/>
        </w:rPr>
      </w:pPr>
      <w:r w:rsidRPr="009B2272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E71E2C" w:rsidRPr="00B70A8F">
        <w:rPr>
          <w:rStyle w:val="cs5e98e9303"/>
        </w:rPr>
        <w:t>Матеріали для пацієнтів: Інструкції для учасника/особи, яка здійснює догляд за учасником дослідження, версія 4.0 від 01 вересня 2025 року, українською та російською мовами; Зміна місця проведення клінічного випробування</w:t>
      </w:r>
      <w:r w:rsidR="00E71E2C" w:rsidRPr="00B70A8F">
        <w:rPr>
          <w:rStyle w:val="csa16174ba3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="00E71E2C" w:rsidRPr="00B70A8F">
        <w:rPr>
          <w:rStyle w:val="csa16174ba3"/>
        </w:rPr>
        <w:t>переносимості</w:t>
      </w:r>
      <w:proofErr w:type="spellEnd"/>
      <w:r w:rsidR="00E71E2C" w:rsidRPr="00B70A8F">
        <w:rPr>
          <w:rStyle w:val="csa16174ba3"/>
        </w:rPr>
        <w:t xml:space="preserve"> </w:t>
      </w:r>
      <w:proofErr w:type="spellStart"/>
      <w:r w:rsidR="00E71E2C" w:rsidRPr="00B70A8F">
        <w:rPr>
          <w:rStyle w:val="cs5e98e9303"/>
        </w:rPr>
        <w:t>толебрутинібу</w:t>
      </w:r>
      <w:proofErr w:type="spellEnd"/>
      <w:r w:rsidR="00E71E2C" w:rsidRPr="00B70A8F">
        <w:rPr>
          <w:rStyle w:val="csa16174ba3"/>
        </w:rPr>
        <w:t xml:space="preserve"> в учасників із </w:t>
      </w:r>
      <w:proofErr w:type="spellStart"/>
      <w:r w:rsidR="00E71E2C" w:rsidRPr="00B70A8F">
        <w:rPr>
          <w:rStyle w:val="csa16174ba3"/>
        </w:rPr>
        <w:t>рецидивуючим</w:t>
      </w:r>
      <w:proofErr w:type="spellEnd"/>
      <w:r w:rsidR="00E71E2C" w:rsidRPr="00B70A8F">
        <w:rPr>
          <w:rStyle w:val="csa16174ba3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="00E71E2C" w:rsidRPr="00B70A8F">
        <w:rPr>
          <w:rStyle w:val="csa16174ba3"/>
        </w:rPr>
        <w:t>нерецидивуючим</w:t>
      </w:r>
      <w:proofErr w:type="spellEnd"/>
      <w:r w:rsidR="00E71E2C" w:rsidRPr="00B70A8F">
        <w:rPr>
          <w:rStyle w:val="csa16174ba3"/>
        </w:rPr>
        <w:t xml:space="preserve"> розсіяним склерозом», код дослідження </w:t>
      </w:r>
      <w:r w:rsidR="00E71E2C" w:rsidRPr="00B70A8F">
        <w:rPr>
          <w:rStyle w:val="cs5e98e9303"/>
        </w:rPr>
        <w:t>LTS17043</w:t>
      </w:r>
      <w:r w:rsidR="00E71E2C" w:rsidRPr="00B70A8F">
        <w:rPr>
          <w:rStyle w:val="csa16174ba3"/>
        </w:rPr>
        <w:t xml:space="preserve">, з інкорпорованою поправкою 08, версія 1 від 27 вересня 2024 року; спонсор - </w:t>
      </w:r>
      <w:proofErr w:type="spellStart"/>
      <w:r w:rsidR="00E71E2C" w:rsidRPr="00B70A8F">
        <w:rPr>
          <w:rStyle w:val="csa16174ba3"/>
        </w:rPr>
        <w:t>Sanofi-Aventis</w:t>
      </w:r>
      <w:proofErr w:type="spellEnd"/>
      <w:r w:rsidR="00E71E2C" w:rsidRPr="00B70A8F">
        <w:rPr>
          <w:rStyle w:val="csa16174ba3"/>
        </w:rPr>
        <w:t xml:space="preserve"> </w:t>
      </w:r>
      <w:proofErr w:type="spellStart"/>
      <w:r w:rsidR="00E71E2C" w:rsidRPr="00B70A8F">
        <w:rPr>
          <w:rStyle w:val="csa16174ba3"/>
        </w:rPr>
        <w:t>Recherche</w:t>
      </w:r>
      <w:proofErr w:type="spellEnd"/>
      <w:r w:rsidR="00E71E2C" w:rsidRPr="00B70A8F">
        <w:rPr>
          <w:rStyle w:val="csa16174ba3"/>
        </w:rPr>
        <w:t xml:space="preserve"> &amp; </w:t>
      </w:r>
      <w:proofErr w:type="spellStart"/>
      <w:r w:rsidR="00E71E2C" w:rsidRPr="00B70A8F">
        <w:rPr>
          <w:rStyle w:val="csa16174ba3"/>
        </w:rPr>
        <w:t>Developpement</w:t>
      </w:r>
      <w:proofErr w:type="spellEnd"/>
      <w:r w:rsidR="00E71E2C" w:rsidRPr="00B70A8F">
        <w:rPr>
          <w:rStyle w:val="csa16174ba3"/>
        </w:rPr>
        <w:t xml:space="preserve">, </w:t>
      </w:r>
      <w:proofErr w:type="spellStart"/>
      <w:r w:rsidR="00E71E2C" w:rsidRPr="00B70A8F">
        <w:rPr>
          <w:rStyle w:val="csa16174ba3"/>
        </w:rPr>
        <w:t>France</w:t>
      </w:r>
      <w:proofErr w:type="spellEnd"/>
      <w:r w:rsidR="00E71E2C" w:rsidRPr="00B70A8F">
        <w:rPr>
          <w:rStyle w:val="csa16174ba3"/>
        </w:rPr>
        <w:t xml:space="preserve"> (</w:t>
      </w:r>
      <w:proofErr w:type="spellStart"/>
      <w:r w:rsidR="00E71E2C" w:rsidRPr="00B70A8F">
        <w:rPr>
          <w:rStyle w:val="csa16174ba3"/>
        </w:rPr>
        <w:t>Санофі-Авентіс</w:t>
      </w:r>
      <w:proofErr w:type="spellEnd"/>
      <w:r w:rsidR="00E71E2C" w:rsidRPr="00B70A8F">
        <w:rPr>
          <w:rStyle w:val="csa16174ba3"/>
        </w:rPr>
        <w:t xml:space="preserve"> </w:t>
      </w:r>
      <w:proofErr w:type="spellStart"/>
      <w:r w:rsidR="00E71E2C" w:rsidRPr="00B70A8F">
        <w:rPr>
          <w:rStyle w:val="csa16174ba3"/>
        </w:rPr>
        <w:t>Решерш</w:t>
      </w:r>
      <w:proofErr w:type="spellEnd"/>
      <w:r w:rsidR="00E71E2C" w:rsidRPr="00B70A8F">
        <w:rPr>
          <w:rStyle w:val="csa16174ba3"/>
        </w:rPr>
        <w:t xml:space="preserve"> е </w:t>
      </w:r>
      <w:proofErr w:type="spellStart"/>
      <w:r w:rsidR="00E71E2C" w:rsidRPr="00B70A8F">
        <w:rPr>
          <w:rStyle w:val="csa16174ba3"/>
        </w:rPr>
        <w:t>Девелопман</w:t>
      </w:r>
      <w:proofErr w:type="spellEnd"/>
      <w:r w:rsidR="00E71E2C" w:rsidRPr="00B70A8F">
        <w:rPr>
          <w:rStyle w:val="csa16174ba3"/>
        </w:rPr>
        <w:t>, Франція)</w:t>
      </w:r>
    </w:p>
    <w:p w14:paraId="5450DFDD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14:paraId="3DA9016B" w14:textId="77777777" w:rsidR="005B212E" w:rsidRPr="00B70A8F" w:rsidRDefault="005B212E" w:rsidP="00B70A8F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5B212E" w:rsidRPr="00B70A8F" w14:paraId="1F157443" w14:textId="77777777" w:rsidTr="00AE6D8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4170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17D1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3"/>
              </w:rPr>
              <w:t xml:space="preserve">СТАЛО </w:t>
            </w:r>
          </w:p>
        </w:tc>
      </w:tr>
      <w:tr w:rsidR="005B212E" w:rsidRPr="00B70A8F" w14:paraId="75CF1A90" w14:textId="77777777" w:rsidTr="00AE6D8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DED2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a16174ba3"/>
              </w:rPr>
              <w:t>к.м.н</w:t>
            </w:r>
            <w:proofErr w:type="spellEnd"/>
            <w:r w:rsidRPr="00B70A8F">
              <w:rPr>
                <w:rStyle w:val="csa16174ba3"/>
              </w:rPr>
              <w:t xml:space="preserve">. </w:t>
            </w:r>
            <w:proofErr w:type="spellStart"/>
            <w:r w:rsidRPr="00B70A8F">
              <w:rPr>
                <w:rStyle w:val="csa16174ba3"/>
              </w:rPr>
              <w:t>Хавунка</w:t>
            </w:r>
            <w:proofErr w:type="spellEnd"/>
            <w:r w:rsidRPr="00B70A8F">
              <w:rPr>
                <w:rStyle w:val="csa16174ba3"/>
              </w:rPr>
              <w:t xml:space="preserve"> М.Я.</w:t>
            </w:r>
          </w:p>
          <w:p w14:paraId="1C85E5C6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3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B70A8F">
              <w:rPr>
                <w:rStyle w:val="csa16174ba3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9B58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a16174ba3"/>
              </w:rPr>
              <w:t>к.м.н</w:t>
            </w:r>
            <w:proofErr w:type="spellEnd"/>
            <w:r w:rsidRPr="00B70A8F">
              <w:rPr>
                <w:rStyle w:val="csa16174ba3"/>
              </w:rPr>
              <w:t xml:space="preserve">. </w:t>
            </w:r>
            <w:proofErr w:type="spellStart"/>
            <w:r w:rsidRPr="00B70A8F">
              <w:rPr>
                <w:rStyle w:val="csa16174ba3"/>
              </w:rPr>
              <w:t>Хавунка</w:t>
            </w:r>
            <w:proofErr w:type="spellEnd"/>
            <w:r w:rsidRPr="00B70A8F">
              <w:rPr>
                <w:rStyle w:val="csa16174ba3"/>
              </w:rPr>
              <w:t xml:space="preserve"> М.Я.</w:t>
            </w:r>
          </w:p>
          <w:p w14:paraId="5F706492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3"/>
              </w:rPr>
              <w:t>Товариство з обмеженою відповідальністю «НЕЙРОФОКУС», центр клінічних досліджень</w:t>
            </w:r>
            <w:r w:rsidRPr="00B70A8F">
              <w:rPr>
                <w:rStyle w:val="csa16174ba3"/>
              </w:rPr>
              <w:t>, м. Львів</w:t>
            </w:r>
          </w:p>
        </w:tc>
      </w:tr>
    </w:tbl>
    <w:p w14:paraId="253B0B3D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652ADFA0" w14:textId="77777777" w:rsidR="00E71E2C" w:rsidRPr="003E6C52" w:rsidRDefault="00E71E2C" w:rsidP="00B70A8F">
      <w:pPr>
        <w:jc w:val="both"/>
        <w:rPr>
          <w:rFonts w:ascii="Arial" w:hAnsi="Arial" w:cs="Arial"/>
          <w:sz w:val="18"/>
          <w:szCs w:val="20"/>
        </w:rPr>
      </w:pPr>
    </w:p>
    <w:p w14:paraId="38D1ED5E" w14:textId="77777777" w:rsidR="00E71E2C" w:rsidRPr="00B70A8F" w:rsidRDefault="005B212E" w:rsidP="00B70A8F">
      <w:pPr>
        <w:jc w:val="both"/>
        <w:rPr>
          <w:rStyle w:val="cs80d9435b4"/>
          <w:rFonts w:ascii="Arial" w:hAnsi="Arial" w:cs="Arial"/>
          <w:sz w:val="20"/>
        </w:rPr>
      </w:pPr>
      <w:r w:rsidRPr="009B2272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E71E2C" w:rsidRPr="00B70A8F">
        <w:rPr>
          <w:rStyle w:val="cs5e98e9304"/>
        </w:rPr>
        <w:t xml:space="preserve">Подовження тривалості клінічного випробування в світі та в Україні до 12 листопада </w:t>
      </w:r>
      <w:r w:rsidR="003E6C52">
        <w:rPr>
          <w:rStyle w:val="cs5e98e9304"/>
        </w:rPr>
        <w:t xml:space="preserve"> </w:t>
      </w:r>
      <w:r w:rsidR="00E71E2C" w:rsidRPr="00B70A8F">
        <w:rPr>
          <w:rStyle w:val="cs5e98e9304"/>
        </w:rPr>
        <w:t>2025 року</w:t>
      </w:r>
      <w:r w:rsidR="00E71E2C" w:rsidRPr="00B70A8F">
        <w:rPr>
          <w:rStyle w:val="csa16174ba4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4"/>
        </w:rPr>
        <w:t>Рандомізоване</w:t>
      </w:r>
      <w:proofErr w:type="spellEnd"/>
      <w:r w:rsidR="00E71E2C" w:rsidRPr="00B70A8F">
        <w:rPr>
          <w:rStyle w:val="csa16174ba4"/>
        </w:rPr>
        <w:t xml:space="preserve">, III фази, подвійне сліпе дослідження комбінації </w:t>
      </w:r>
      <w:proofErr w:type="spellStart"/>
      <w:r w:rsidR="00E71E2C" w:rsidRPr="00B70A8F">
        <w:rPr>
          <w:rStyle w:val="csa16174ba4"/>
        </w:rPr>
        <w:t>трастузумабу</w:t>
      </w:r>
      <w:proofErr w:type="spellEnd"/>
      <w:r w:rsidR="00E71E2C" w:rsidRPr="00B70A8F">
        <w:rPr>
          <w:rStyle w:val="csa16174ba4"/>
        </w:rPr>
        <w:t xml:space="preserve">, хіміотерапії та </w:t>
      </w:r>
      <w:proofErr w:type="spellStart"/>
      <w:r w:rsidR="00E71E2C" w:rsidRPr="00B70A8F">
        <w:rPr>
          <w:rStyle w:val="cs5e98e9304"/>
        </w:rPr>
        <w:t>пембролізумабу</w:t>
      </w:r>
      <w:proofErr w:type="spellEnd"/>
      <w:r w:rsidR="00E71E2C" w:rsidRPr="00B70A8F">
        <w:rPr>
          <w:rStyle w:val="cs5e98e9304"/>
        </w:rPr>
        <w:t xml:space="preserve"> </w:t>
      </w:r>
      <w:r w:rsidR="00E71E2C" w:rsidRPr="00B70A8F">
        <w:rPr>
          <w:rStyle w:val="csa16174ba4"/>
        </w:rPr>
        <w:t xml:space="preserve">у порівнянні з комбінацією </w:t>
      </w:r>
      <w:proofErr w:type="spellStart"/>
      <w:r w:rsidR="00E71E2C" w:rsidRPr="00B70A8F">
        <w:rPr>
          <w:rStyle w:val="csa16174ba4"/>
        </w:rPr>
        <w:t>трастузумабу</w:t>
      </w:r>
      <w:proofErr w:type="spellEnd"/>
      <w:r w:rsidR="00E71E2C" w:rsidRPr="00B70A8F">
        <w:rPr>
          <w:rStyle w:val="csa16174ba4"/>
        </w:rPr>
        <w:t xml:space="preserve">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 w:rsidR="00E71E2C" w:rsidRPr="00B70A8F">
        <w:rPr>
          <w:rStyle w:val="cs5e98e9304"/>
        </w:rPr>
        <w:t>MK-3475-811</w:t>
      </w:r>
      <w:r w:rsidR="00E71E2C" w:rsidRPr="00B70A8F">
        <w:rPr>
          <w:rStyle w:val="csa16174ba4"/>
        </w:rPr>
        <w:t xml:space="preserve">, з інкорпорованою поправкою 09 від 08 вересня 2022 року; спонсор - ТОВ </w:t>
      </w:r>
      <w:proofErr w:type="spellStart"/>
      <w:r w:rsidR="00E71E2C" w:rsidRPr="00B70A8F">
        <w:rPr>
          <w:rStyle w:val="csa16174ba4"/>
        </w:rPr>
        <w:t>Мерк</w:t>
      </w:r>
      <w:proofErr w:type="spellEnd"/>
      <w:r w:rsidR="00E71E2C" w:rsidRPr="00B70A8F">
        <w:rPr>
          <w:rStyle w:val="csa16174ba4"/>
        </w:rPr>
        <w:t xml:space="preserve"> </w:t>
      </w:r>
      <w:proofErr w:type="spellStart"/>
      <w:r w:rsidR="00E71E2C" w:rsidRPr="00B70A8F">
        <w:rPr>
          <w:rStyle w:val="csa16174ba4"/>
        </w:rPr>
        <w:t>Шарп</w:t>
      </w:r>
      <w:proofErr w:type="spellEnd"/>
      <w:r w:rsidR="00E71E2C" w:rsidRPr="00B70A8F">
        <w:rPr>
          <w:rStyle w:val="csa16174ba4"/>
        </w:rPr>
        <w:t xml:space="preserve"> </w:t>
      </w:r>
      <w:proofErr w:type="spellStart"/>
      <w:r w:rsidR="00E71E2C" w:rsidRPr="00B70A8F">
        <w:rPr>
          <w:rStyle w:val="csa16174ba4"/>
        </w:rPr>
        <w:t>енд</w:t>
      </w:r>
      <w:proofErr w:type="spellEnd"/>
      <w:r w:rsidR="00E71E2C" w:rsidRPr="00B70A8F">
        <w:rPr>
          <w:rStyle w:val="csa16174ba4"/>
        </w:rPr>
        <w:t xml:space="preserve"> </w:t>
      </w:r>
      <w:proofErr w:type="spellStart"/>
      <w:r w:rsidR="00E71E2C" w:rsidRPr="00B70A8F">
        <w:rPr>
          <w:rStyle w:val="csa16174ba4"/>
        </w:rPr>
        <w:t>Доум</w:t>
      </w:r>
      <w:proofErr w:type="spellEnd"/>
      <w:r w:rsidR="00E71E2C" w:rsidRPr="00B70A8F">
        <w:rPr>
          <w:rStyle w:val="csa16174ba4"/>
        </w:rPr>
        <w:t>, США (</w:t>
      </w:r>
      <w:proofErr w:type="spellStart"/>
      <w:r w:rsidR="00E71E2C" w:rsidRPr="00B70A8F">
        <w:rPr>
          <w:rStyle w:val="csa16174ba4"/>
        </w:rPr>
        <w:t>Merck</w:t>
      </w:r>
      <w:proofErr w:type="spellEnd"/>
      <w:r w:rsidR="00E71E2C" w:rsidRPr="00B70A8F">
        <w:rPr>
          <w:rStyle w:val="csa16174ba4"/>
        </w:rPr>
        <w:t xml:space="preserve"> </w:t>
      </w:r>
      <w:proofErr w:type="spellStart"/>
      <w:r w:rsidR="00E71E2C" w:rsidRPr="00B70A8F">
        <w:rPr>
          <w:rStyle w:val="csa16174ba4"/>
        </w:rPr>
        <w:t>Sharp</w:t>
      </w:r>
      <w:proofErr w:type="spellEnd"/>
      <w:r w:rsidR="00E71E2C" w:rsidRPr="00B70A8F">
        <w:rPr>
          <w:rStyle w:val="csa16174ba4"/>
        </w:rPr>
        <w:t xml:space="preserve"> &amp; </w:t>
      </w:r>
      <w:proofErr w:type="spellStart"/>
      <w:r w:rsidR="00E71E2C" w:rsidRPr="00B70A8F">
        <w:rPr>
          <w:rStyle w:val="csa16174ba4"/>
        </w:rPr>
        <w:t>Dohme</w:t>
      </w:r>
      <w:proofErr w:type="spellEnd"/>
      <w:r w:rsidR="00E71E2C" w:rsidRPr="00B70A8F">
        <w:rPr>
          <w:rStyle w:val="csa16174ba4"/>
        </w:rPr>
        <w:t xml:space="preserve"> LLC, USA)</w:t>
      </w:r>
    </w:p>
    <w:p w14:paraId="688C0CBB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14:paraId="5FD15D1D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7DEE130C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315DBAAE" w14:textId="77777777" w:rsidR="00E71E2C" w:rsidRPr="00B70A8F" w:rsidRDefault="005B212E" w:rsidP="00B70A8F">
      <w:pPr>
        <w:jc w:val="both"/>
        <w:rPr>
          <w:rStyle w:val="cs80d9435b5"/>
          <w:rFonts w:ascii="Arial" w:hAnsi="Arial" w:cs="Arial"/>
          <w:sz w:val="20"/>
        </w:rPr>
      </w:pPr>
      <w:r w:rsidRPr="009B2272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E71E2C" w:rsidRPr="00B70A8F">
        <w:rPr>
          <w:rStyle w:val="cs5e98e9305"/>
        </w:rPr>
        <w:t>Оновлений розділ 3.2.P Інформація про лікарський засіб (</w:t>
      </w:r>
      <w:proofErr w:type="spellStart"/>
      <w:r w:rsidR="00E71E2C" w:rsidRPr="00B70A8F">
        <w:rPr>
          <w:rStyle w:val="cs5e98e9305"/>
        </w:rPr>
        <w:t>Drug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Product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Information</w:t>
      </w:r>
      <w:proofErr w:type="spellEnd"/>
      <w:r w:rsidR="00E71E2C" w:rsidRPr="00B70A8F">
        <w:rPr>
          <w:rStyle w:val="cs5e98e9305"/>
        </w:rPr>
        <w:t xml:space="preserve">) Досьє ДЛЗ MK-3475, версія 08VT8V від 06 червня 2025 р., англійською мовою; Залучення додаткового досліджуваного лікарського засобу, що буде використаний як препарат порівняння: </w:t>
      </w:r>
      <w:proofErr w:type="spellStart"/>
      <w:r w:rsidR="00E71E2C" w:rsidRPr="00B70A8F">
        <w:rPr>
          <w:rStyle w:val="cs5e98e9305"/>
        </w:rPr>
        <w:t>Карбоплатин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Бендаліс</w:t>
      </w:r>
      <w:proofErr w:type="spellEnd"/>
      <w:r w:rsidR="00E71E2C" w:rsidRPr="00B70A8F">
        <w:rPr>
          <w:rStyle w:val="cs5e98e9305"/>
        </w:rPr>
        <w:t xml:space="preserve"> (</w:t>
      </w:r>
      <w:proofErr w:type="spellStart"/>
      <w:r w:rsidR="00E71E2C" w:rsidRPr="00B70A8F">
        <w:rPr>
          <w:rStyle w:val="cs5e98e9305"/>
        </w:rPr>
        <w:t>Carboplatin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Bendalis</w:t>
      </w:r>
      <w:proofErr w:type="spellEnd"/>
      <w:r w:rsidR="00E71E2C" w:rsidRPr="00B70A8F">
        <w:rPr>
          <w:rStyle w:val="cs5e98e9305"/>
        </w:rPr>
        <w:t xml:space="preserve">), 10 мг/мл, концентрат для розчину для </w:t>
      </w:r>
      <w:proofErr w:type="spellStart"/>
      <w:r w:rsidR="00E71E2C" w:rsidRPr="00B70A8F">
        <w:rPr>
          <w:rStyle w:val="cs5e98e9305"/>
        </w:rPr>
        <w:t>інфузій</w:t>
      </w:r>
      <w:proofErr w:type="spellEnd"/>
      <w:r w:rsidR="00E71E2C" w:rsidRPr="00B70A8F">
        <w:rPr>
          <w:rStyle w:val="cs5e98e9305"/>
        </w:rPr>
        <w:t xml:space="preserve">; Залучення додаткових виробників досліджуваних лікарських засобів: </w:t>
      </w:r>
      <w:proofErr w:type="spellStart"/>
      <w:r w:rsidR="00E71E2C" w:rsidRPr="00B70A8F">
        <w:rPr>
          <w:rStyle w:val="cs5e98e9305"/>
        </w:rPr>
        <w:t>Bendalis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GmbH</w:t>
      </w:r>
      <w:proofErr w:type="spellEnd"/>
      <w:r w:rsidR="00E71E2C" w:rsidRPr="00B70A8F">
        <w:rPr>
          <w:rStyle w:val="cs5e98e9305"/>
        </w:rPr>
        <w:t xml:space="preserve">, </w:t>
      </w:r>
      <w:proofErr w:type="spellStart"/>
      <w:r w:rsidR="00E71E2C" w:rsidRPr="00B70A8F">
        <w:rPr>
          <w:rStyle w:val="cs5e98e9305"/>
        </w:rPr>
        <w:t>Germany</w:t>
      </w:r>
      <w:proofErr w:type="spellEnd"/>
      <w:r w:rsidR="00E71E2C" w:rsidRPr="00B70A8F">
        <w:rPr>
          <w:rStyle w:val="cs5e98e9305"/>
        </w:rPr>
        <w:t xml:space="preserve">, </w:t>
      </w:r>
      <w:proofErr w:type="spellStart"/>
      <w:r w:rsidR="00E71E2C" w:rsidRPr="00B70A8F">
        <w:rPr>
          <w:rStyle w:val="cs5e98e9305"/>
        </w:rPr>
        <w:t>Keltenring</w:t>
      </w:r>
      <w:proofErr w:type="spellEnd"/>
      <w:r w:rsidR="00E71E2C" w:rsidRPr="00B70A8F">
        <w:rPr>
          <w:rStyle w:val="cs5e98e9305"/>
        </w:rPr>
        <w:t xml:space="preserve"> I7, </w:t>
      </w:r>
      <w:proofErr w:type="spellStart"/>
      <w:r w:rsidR="00E71E2C" w:rsidRPr="00B70A8F">
        <w:rPr>
          <w:rStyle w:val="cs5e98e9305"/>
        </w:rPr>
        <w:t>Oberhaching</w:t>
      </w:r>
      <w:proofErr w:type="spellEnd"/>
      <w:r w:rsidR="00E71E2C" w:rsidRPr="00B70A8F">
        <w:rPr>
          <w:rStyle w:val="cs5e98e9305"/>
        </w:rPr>
        <w:t xml:space="preserve">, </w:t>
      </w:r>
      <w:proofErr w:type="spellStart"/>
      <w:r w:rsidR="00E71E2C" w:rsidRPr="00B70A8F">
        <w:rPr>
          <w:rStyle w:val="cs5e98e9305"/>
        </w:rPr>
        <w:t>Bavaria</w:t>
      </w:r>
      <w:proofErr w:type="spellEnd"/>
      <w:r w:rsidR="00E71E2C" w:rsidRPr="00B70A8F">
        <w:rPr>
          <w:rStyle w:val="cs5e98e9305"/>
        </w:rPr>
        <w:t xml:space="preserve">, 82041 та </w:t>
      </w:r>
      <w:proofErr w:type="spellStart"/>
      <w:r w:rsidR="00E71E2C" w:rsidRPr="00B70A8F">
        <w:rPr>
          <w:rStyle w:val="cs5e98e9305"/>
        </w:rPr>
        <w:t>Fresenius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Kabi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Deutschland</w:t>
      </w:r>
      <w:proofErr w:type="spellEnd"/>
      <w:r w:rsidR="00E71E2C" w:rsidRPr="00B70A8F">
        <w:rPr>
          <w:rStyle w:val="cs5e98e9305"/>
        </w:rPr>
        <w:t xml:space="preserve"> </w:t>
      </w:r>
      <w:proofErr w:type="spellStart"/>
      <w:r w:rsidR="00E71E2C" w:rsidRPr="00B70A8F">
        <w:rPr>
          <w:rStyle w:val="cs5e98e9305"/>
        </w:rPr>
        <w:t>GmbH</w:t>
      </w:r>
      <w:proofErr w:type="spellEnd"/>
      <w:r w:rsidR="00E71E2C" w:rsidRPr="00B70A8F">
        <w:rPr>
          <w:rStyle w:val="cs5e98e9305"/>
        </w:rPr>
        <w:t xml:space="preserve">, </w:t>
      </w:r>
      <w:proofErr w:type="spellStart"/>
      <w:r w:rsidR="00E71E2C" w:rsidRPr="00B70A8F">
        <w:rPr>
          <w:rStyle w:val="cs5e98e9305"/>
        </w:rPr>
        <w:t>Freseniusstrasse</w:t>
      </w:r>
      <w:proofErr w:type="spellEnd"/>
      <w:r w:rsidR="00E71E2C" w:rsidRPr="00B70A8F">
        <w:rPr>
          <w:rStyle w:val="cs5e98e9305"/>
        </w:rPr>
        <w:t xml:space="preserve"> 1, </w:t>
      </w:r>
      <w:proofErr w:type="spellStart"/>
      <w:r w:rsidR="00E71E2C" w:rsidRPr="00B70A8F">
        <w:rPr>
          <w:rStyle w:val="cs5e98e9305"/>
        </w:rPr>
        <w:t>Friedberg</w:t>
      </w:r>
      <w:proofErr w:type="spellEnd"/>
      <w:r w:rsidR="00E71E2C" w:rsidRPr="00B70A8F">
        <w:rPr>
          <w:rStyle w:val="cs5e98e9305"/>
        </w:rPr>
        <w:t xml:space="preserve"> (</w:t>
      </w:r>
      <w:proofErr w:type="spellStart"/>
      <w:r w:rsidR="00E71E2C" w:rsidRPr="00B70A8F">
        <w:rPr>
          <w:rStyle w:val="cs5e98e9305"/>
        </w:rPr>
        <w:t>Hessen</w:t>
      </w:r>
      <w:proofErr w:type="spellEnd"/>
      <w:r w:rsidR="00E71E2C" w:rsidRPr="00B70A8F">
        <w:rPr>
          <w:rStyle w:val="cs5e98e9305"/>
        </w:rPr>
        <w:t xml:space="preserve">), 61169; Україна, MK-3475-01G, Інформація та документ про інформовану згоду </w:t>
      </w:r>
      <w:r w:rsidR="00E71E2C" w:rsidRPr="00B70A8F">
        <w:rPr>
          <w:rStyle w:val="cs5e98e9305"/>
        </w:rPr>
        <w:lastRenderedPageBreak/>
        <w:t>для пацієнта, версія 01 від 05 вересня 2025 р., українською мовою; Україна, MK-3475-01G, Інформація та документ про інформовану згоду для пацієнта для лікування після прогресування хвороби, версія 01 від 03 вересня 2025 р. українською мовою</w:t>
      </w:r>
      <w:r w:rsidR="00E71E2C" w:rsidRPr="00B70A8F">
        <w:rPr>
          <w:rStyle w:val="csa16174ba5"/>
        </w:rPr>
        <w:t xml:space="preserve"> до протоколу клінічного дослідження «KEYMAKER-U01 – </w:t>
      </w:r>
      <w:proofErr w:type="spellStart"/>
      <w:r w:rsidR="00E71E2C" w:rsidRPr="00B70A8F">
        <w:rPr>
          <w:rStyle w:val="csa16174ba5"/>
        </w:rPr>
        <w:t>піддослідження</w:t>
      </w:r>
      <w:proofErr w:type="spellEnd"/>
      <w:r w:rsidR="00E71E2C" w:rsidRPr="00B70A8F">
        <w:rPr>
          <w:rStyle w:val="csa16174ba5"/>
        </w:rPr>
        <w:t xml:space="preserve"> 01G: </w:t>
      </w:r>
      <w:proofErr w:type="spellStart"/>
      <w:r w:rsidR="00E71E2C" w:rsidRPr="00B70A8F">
        <w:rPr>
          <w:rStyle w:val="csa16174ba5"/>
        </w:rPr>
        <w:t>парасолькове</w:t>
      </w:r>
      <w:proofErr w:type="spellEnd"/>
      <w:r w:rsidR="00E71E2C" w:rsidRPr="00B70A8F">
        <w:rPr>
          <w:rStyle w:val="csa16174ba5"/>
        </w:rPr>
        <w:t xml:space="preserve"> дослідження ІІ фази з почерговими групами для використання досліджуваних засобів у комбінації з </w:t>
      </w:r>
      <w:proofErr w:type="spellStart"/>
      <w:r w:rsidR="00E71E2C" w:rsidRPr="00B70A8F">
        <w:rPr>
          <w:rStyle w:val="cs5e98e9305"/>
        </w:rPr>
        <w:t>пембролізумабом</w:t>
      </w:r>
      <w:proofErr w:type="spellEnd"/>
      <w:r w:rsidR="00E71E2C" w:rsidRPr="00B70A8F">
        <w:rPr>
          <w:rStyle w:val="csa16174ba5"/>
        </w:rPr>
        <w:t xml:space="preserve"> із додаванням хіміотерапії на основі платини або без неї у раніше </w:t>
      </w:r>
      <w:proofErr w:type="spellStart"/>
      <w:r w:rsidR="00E71E2C" w:rsidRPr="00B70A8F">
        <w:rPr>
          <w:rStyle w:val="csa16174ba5"/>
        </w:rPr>
        <w:t>нелікованих</w:t>
      </w:r>
      <w:proofErr w:type="spellEnd"/>
      <w:r w:rsidR="00E71E2C" w:rsidRPr="00B70A8F">
        <w:rPr>
          <w:rStyle w:val="csa16174ba5"/>
        </w:rPr>
        <w:t xml:space="preserve"> учасників із недрібноклітинним раком легень IV стадії», код дослідження </w:t>
      </w:r>
      <w:r w:rsidR="00E71E2C" w:rsidRPr="00B70A8F">
        <w:rPr>
          <w:rStyle w:val="cs5e98e9305"/>
        </w:rPr>
        <w:t>MK-3475-01G</w:t>
      </w:r>
      <w:r w:rsidR="00E71E2C" w:rsidRPr="00B70A8F">
        <w:rPr>
          <w:rStyle w:val="csa16174ba5"/>
        </w:rPr>
        <w:t xml:space="preserve">, версія 00 від 16 вересня 2024 року; спонсор - ТОВ </w:t>
      </w:r>
      <w:proofErr w:type="spellStart"/>
      <w:r w:rsidR="00E71E2C" w:rsidRPr="00B70A8F">
        <w:rPr>
          <w:rStyle w:val="csa16174ba5"/>
        </w:rPr>
        <w:t>Мерк</w:t>
      </w:r>
      <w:proofErr w:type="spellEnd"/>
      <w:r w:rsidR="00E71E2C" w:rsidRPr="00B70A8F">
        <w:rPr>
          <w:rStyle w:val="csa16174ba5"/>
        </w:rPr>
        <w:t xml:space="preserve"> </w:t>
      </w:r>
      <w:proofErr w:type="spellStart"/>
      <w:r w:rsidR="00E71E2C" w:rsidRPr="00B70A8F">
        <w:rPr>
          <w:rStyle w:val="csa16174ba5"/>
        </w:rPr>
        <w:t>Шарп</w:t>
      </w:r>
      <w:proofErr w:type="spellEnd"/>
      <w:r w:rsidR="00E71E2C" w:rsidRPr="00B70A8F">
        <w:rPr>
          <w:rStyle w:val="csa16174ba5"/>
        </w:rPr>
        <w:t xml:space="preserve"> </w:t>
      </w:r>
      <w:proofErr w:type="spellStart"/>
      <w:r w:rsidR="00E71E2C" w:rsidRPr="00B70A8F">
        <w:rPr>
          <w:rStyle w:val="csa16174ba5"/>
        </w:rPr>
        <w:t>енд</w:t>
      </w:r>
      <w:proofErr w:type="spellEnd"/>
      <w:r w:rsidR="00E71E2C" w:rsidRPr="00B70A8F">
        <w:rPr>
          <w:rStyle w:val="csa16174ba5"/>
        </w:rPr>
        <w:t xml:space="preserve"> </w:t>
      </w:r>
      <w:proofErr w:type="spellStart"/>
      <w:r w:rsidR="00E71E2C" w:rsidRPr="00B70A8F">
        <w:rPr>
          <w:rStyle w:val="csa16174ba5"/>
        </w:rPr>
        <w:t>Доум</w:t>
      </w:r>
      <w:proofErr w:type="spellEnd"/>
      <w:r w:rsidR="00E71E2C" w:rsidRPr="00B70A8F">
        <w:rPr>
          <w:rStyle w:val="csa16174ba5"/>
        </w:rPr>
        <w:t>, США (</w:t>
      </w:r>
      <w:proofErr w:type="spellStart"/>
      <w:r w:rsidR="00E71E2C" w:rsidRPr="00B70A8F">
        <w:rPr>
          <w:rStyle w:val="csa16174ba5"/>
        </w:rPr>
        <w:t>Merck</w:t>
      </w:r>
      <w:proofErr w:type="spellEnd"/>
      <w:r w:rsidR="00E71E2C" w:rsidRPr="00B70A8F">
        <w:rPr>
          <w:rStyle w:val="csa16174ba5"/>
        </w:rPr>
        <w:t xml:space="preserve"> </w:t>
      </w:r>
      <w:proofErr w:type="spellStart"/>
      <w:r w:rsidR="00E71E2C" w:rsidRPr="00B70A8F">
        <w:rPr>
          <w:rStyle w:val="csa16174ba5"/>
        </w:rPr>
        <w:t>Sharp</w:t>
      </w:r>
      <w:proofErr w:type="spellEnd"/>
      <w:r w:rsidR="00E71E2C" w:rsidRPr="00B70A8F">
        <w:rPr>
          <w:rStyle w:val="csa16174ba5"/>
        </w:rPr>
        <w:t xml:space="preserve"> &amp; </w:t>
      </w:r>
      <w:proofErr w:type="spellStart"/>
      <w:r w:rsidR="00E71E2C" w:rsidRPr="00B70A8F">
        <w:rPr>
          <w:rStyle w:val="csa16174ba5"/>
        </w:rPr>
        <w:t>Dohme</w:t>
      </w:r>
      <w:proofErr w:type="spellEnd"/>
      <w:r w:rsidR="00E71E2C" w:rsidRPr="00B70A8F">
        <w:rPr>
          <w:rStyle w:val="csa16174ba5"/>
        </w:rPr>
        <w:t xml:space="preserve"> LLC, USA)</w:t>
      </w:r>
    </w:p>
    <w:p w14:paraId="73CF80D8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14:paraId="7A8EE44A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56D8D49B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57612389" w14:textId="77777777" w:rsidR="00E71E2C" w:rsidRPr="00B70A8F" w:rsidRDefault="005B212E" w:rsidP="00B70A8F">
      <w:pPr>
        <w:jc w:val="both"/>
        <w:rPr>
          <w:rStyle w:val="cs80d9435b6"/>
          <w:rFonts w:ascii="Arial" w:hAnsi="Arial" w:cs="Arial"/>
          <w:sz w:val="20"/>
        </w:rPr>
      </w:pPr>
      <w:r w:rsidRPr="009B2272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E71E2C" w:rsidRPr="00B70A8F">
        <w:rPr>
          <w:rStyle w:val="cs5e98e9306"/>
        </w:rPr>
        <w:t xml:space="preserve">Оновлений протокол клінічного випробування, версія 4 від 04 квітня 2025 р.; Брошура дослідника для </w:t>
      </w:r>
      <w:proofErr w:type="spellStart"/>
      <w:r w:rsidR="00E71E2C" w:rsidRPr="00B70A8F">
        <w:rPr>
          <w:rStyle w:val="cs5e98e9306"/>
        </w:rPr>
        <w:t>пертузумабу</w:t>
      </w:r>
      <w:proofErr w:type="spellEnd"/>
      <w:r w:rsidR="00E71E2C" w:rsidRPr="00B70A8F">
        <w:rPr>
          <w:rStyle w:val="cs5e98e9306"/>
        </w:rPr>
        <w:t xml:space="preserve"> (RO4368451), версія 24 від лютого 2025 р.; Форма інформованої згоди, версія 2.0 для України українською мовою від 19 травня 2025 р. На основі модельної форми інформованої згоди для дослідження MO29406, версія 3.0 від 13 травня 2025 р.; Збільшення первинної оцінки тривалості клінічного випробування в Україні з 6 років до 10 років; Спрощене досьє (розділ P.3.1 - RIM-REGQUAL-153611 v1.0) для досліджуваного лікарського засобу </w:t>
      </w:r>
      <w:proofErr w:type="spellStart"/>
      <w:r w:rsidR="00E71E2C" w:rsidRPr="00B70A8F">
        <w:rPr>
          <w:rStyle w:val="cs5e98e9306"/>
        </w:rPr>
        <w:t>пертузумаб</w:t>
      </w:r>
      <w:proofErr w:type="spellEnd"/>
      <w:r w:rsidR="00E71E2C" w:rsidRPr="00B70A8F">
        <w:rPr>
          <w:rStyle w:val="cs5e98e9306"/>
        </w:rPr>
        <w:t xml:space="preserve"> (</w:t>
      </w:r>
      <w:proofErr w:type="spellStart"/>
      <w:r w:rsidR="00E71E2C" w:rsidRPr="00B70A8F">
        <w:rPr>
          <w:rStyle w:val="cs5e98e9306"/>
        </w:rPr>
        <w:t>Пер’єта</w:t>
      </w:r>
      <w:proofErr w:type="spellEnd"/>
      <w:r w:rsidR="00E71E2C" w:rsidRPr="00B70A8F">
        <w:rPr>
          <w:rStyle w:val="cs5e98e9306"/>
        </w:rPr>
        <w:t xml:space="preserve">®, </w:t>
      </w:r>
      <w:proofErr w:type="spellStart"/>
      <w:r w:rsidR="00E71E2C" w:rsidRPr="00B70A8F">
        <w:rPr>
          <w:rStyle w:val="cs5e98e9306"/>
        </w:rPr>
        <w:t>Perjeta</w:t>
      </w:r>
      <w:proofErr w:type="spellEnd"/>
      <w:r w:rsidR="00E71E2C" w:rsidRPr="00B70A8F">
        <w:rPr>
          <w:rStyle w:val="cs5e98e9306"/>
        </w:rPr>
        <w:t xml:space="preserve">®) концентрат для розчину для внутрішньовенних </w:t>
      </w:r>
      <w:proofErr w:type="spellStart"/>
      <w:r w:rsidR="00E71E2C" w:rsidRPr="00B70A8F">
        <w:rPr>
          <w:rStyle w:val="cs5e98e9306"/>
        </w:rPr>
        <w:t>інфузій</w:t>
      </w:r>
      <w:proofErr w:type="spellEnd"/>
      <w:r w:rsidR="00E71E2C" w:rsidRPr="00B70A8F">
        <w:rPr>
          <w:rStyle w:val="cs5e98e9306"/>
        </w:rPr>
        <w:t xml:space="preserve"> (420мг/14мл), 30 мг/мл; Спрощене досьє (розділ P.3.1 - RIM-REGQUAL-154688 v1.0) для досліджуваного лікарського засобу </w:t>
      </w:r>
      <w:proofErr w:type="spellStart"/>
      <w:r w:rsidR="00E71E2C" w:rsidRPr="00B70A8F">
        <w:rPr>
          <w:rStyle w:val="cs5e98e9306"/>
        </w:rPr>
        <w:t>трастузумаб</w:t>
      </w:r>
      <w:proofErr w:type="spellEnd"/>
      <w:r w:rsidR="00E71E2C" w:rsidRPr="00B70A8F">
        <w:rPr>
          <w:rStyle w:val="cs5e98e9306"/>
        </w:rPr>
        <w:t xml:space="preserve"> (ГЕРЦЕПТИН®, HERCEPTIN®) порошок для концентрату для розчину для </w:t>
      </w:r>
      <w:proofErr w:type="spellStart"/>
      <w:r w:rsidR="00E71E2C" w:rsidRPr="00B70A8F">
        <w:rPr>
          <w:rStyle w:val="cs5e98e9306"/>
        </w:rPr>
        <w:t>iнфузiй</w:t>
      </w:r>
      <w:proofErr w:type="spellEnd"/>
      <w:r w:rsidR="00E71E2C" w:rsidRPr="00B70A8F">
        <w:rPr>
          <w:rStyle w:val="cs5e98e9306"/>
        </w:rPr>
        <w:t xml:space="preserve"> по 150 мг; Зміна назви місця проведення клінічного випробування</w:t>
      </w:r>
      <w:r w:rsidR="00E71E2C" w:rsidRPr="00B70A8F">
        <w:rPr>
          <w:rStyle w:val="csa16174ba6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6"/>
        </w:rPr>
        <w:t>Багатоцентрове</w:t>
      </w:r>
      <w:proofErr w:type="spellEnd"/>
      <w:r w:rsidR="00E71E2C" w:rsidRPr="00B70A8F">
        <w:rPr>
          <w:rStyle w:val="csa16174ba6"/>
        </w:rPr>
        <w:t xml:space="preserve">, в одній групі схеми лікування, відкрите продовжене дослідження </w:t>
      </w:r>
      <w:proofErr w:type="spellStart"/>
      <w:r w:rsidR="00E71E2C" w:rsidRPr="00B70A8F">
        <w:rPr>
          <w:rStyle w:val="csa16174ba6"/>
          <w:b/>
        </w:rPr>
        <w:t>пертузумабу</w:t>
      </w:r>
      <w:proofErr w:type="spellEnd"/>
      <w:r w:rsidR="00E71E2C" w:rsidRPr="00B70A8F">
        <w:rPr>
          <w:rStyle w:val="csa16174ba6"/>
        </w:rPr>
        <w:t xml:space="preserve"> в режимі </w:t>
      </w:r>
      <w:proofErr w:type="spellStart"/>
      <w:r w:rsidR="00E71E2C" w:rsidRPr="00B70A8F">
        <w:rPr>
          <w:rStyle w:val="csa16174ba6"/>
        </w:rPr>
        <w:t>монотерапії</w:t>
      </w:r>
      <w:proofErr w:type="spellEnd"/>
      <w:r w:rsidR="00E71E2C" w:rsidRPr="00B70A8F">
        <w:rPr>
          <w:rStyle w:val="csa16174ba6"/>
        </w:rPr>
        <w:t xml:space="preserve"> або у комбінації з іншими протипухлинними засобами у пацієнтів, що раніше приймали участь у випробуваннях </w:t>
      </w:r>
      <w:proofErr w:type="spellStart"/>
      <w:r w:rsidR="00E71E2C" w:rsidRPr="00B70A8F">
        <w:rPr>
          <w:rStyle w:val="csa16174ba6"/>
        </w:rPr>
        <w:t>пертузумабу</w:t>
      </w:r>
      <w:proofErr w:type="spellEnd"/>
      <w:r w:rsidR="00E71E2C" w:rsidRPr="00B70A8F">
        <w:rPr>
          <w:rStyle w:val="csa16174ba6"/>
        </w:rPr>
        <w:t xml:space="preserve">, спонсором яких виступала компанія </w:t>
      </w:r>
      <w:proofErr w:type="spellStart"/>
      <w:r w:rsidR="00E71E2C" w:rsidRPr="00B70A8F">
        <w:rPr>
          <w:rStyle w:val="csa16174ba6"/>
        </w:rPr>
        <w:t>Хоффман</w:t>
      </w:r>
      <w:proofErr w:type="spellEnd"/>
      <w:r w:rsidR="00E71E2C" w:rsidRPr="00B70A8F">
        <w:rPr>
          <w:rStyle w:val="csa16174ba6"/>
        </w:rPr>
        <w:t xml:space="preserve">-Ла </w:t>
      </w:r>
      <w:proofErr w:type="spellStart"/>
      <w:r w:rsidR="00E71E2C" w:rsidRPr="00B70A8F">
        <w:rPr>
          <w:rStyle w:val="csa16174ba6"/>
        </w:rPr>
        <w:t>Рош</w:t>
      </w:r>
      <w:proofErr w:type="spellEnd"/>
      <w:r w:rsidR="00E71E2C" w:rsidRPr="00B70A8F">
        <w:rPr>
          <w:rStyle w:val="csa16174ba6"/>
        </w:rPr>
        <w:t xml:space="preserve">», код дослідження </w:t>
      </w:r>
      <w:r w:rsidR="00E71E2C" w:rsidRPr="00B70A8F">
        <w:rPr>
          <w:rStyle w:val="cs5e98e9306"/>
        </w:rPr>
        <w:t>MO29406</w:t>
      </w:r>
      <w:r w:rsidR="00E71E2C" w:rsidRPr="00B70A8F">
        <w:rPr>
          <w:rStyle w:val="csa16174ba6"/>
        </w:rPr>
        <w:t xml:space="preserve">, версія 3.0 від </w:t>
      </w:r>
      <w:r w:rsidR="007437A2" w:rsidRPr="00B70A8F">
        <w:rPr>
          <w:rStyle w:val="csa16174ba6"/>
        </w:rPr>
        <w:t xml:space="preserve">                   </w:t>
      </w:r>
      <w:r w:rsidR="00E71E2C" w:rsidRPr="00B70A8F">
        <w:rPr>
          <w:rStyle w:val="csa16174ba6"/>
        </w:rPr>
        <w:t xml:space="preserve">14 листопада 2019 р.; спонсор - </w:t>
      </w:r>
      <w:proofErr w:type="spellStart"/>
      <w:r w:rsidR="00E71E2C" w:rsidRPr="00B70A8F">
        <w:rPr>
          <w:rStyle w:val="csa16174ba6"/>
        </w:rPr>
        <w:t>Ф.Хоффманн</w:t>
      </w:r>
      <w:proofErr w:type="spellEnd"/>
      <w:r w:rsidR="00E71E2C" w:rsidRPr="00B70A8F">
        <w:rPr>
          <w:rStyle w:val="csa16174ba6"/>
        </w:rPr>
        <w:t xml:space="preserve">-Ля </w:t>
      </w:r>
      <w:proofErr w:type="spellStart"/>
      <w:r w:rsidR="00E71E2C" w:rsidRPr="00B70A8F">
        <w:rPr>
          <w:rStyle w:val="csa16174ba6"/>
        </w:rPr>
        <w:t>Рош</w:t>
      </w:r>
      <w:proofErr w:type="spellEnd"/>
      <w:r w:rsidR="00E71E2C" w:rsidRPr="00B70A8F">
        <w:rPr>
          <w:rStyle w:val="csa16174ba6"/>
        </w:rPr>
        <w:t xml:space="preserve"> </w:t>
      </w:r>
      <w:proofErr w:type="spellStart"/>
      <w:r w:rsidR="00E71E2C" w:rsidRPr="00B70A8F">
        <w:rPr>
          <w:rStyle w:val="csa16174ba6"/>
        </w:rPr>
        <w:t>Лтд</w:t>
      </w:r>
      <w:proofErr w:type="spellEnd"/>
      <w:r w:rsidR="00E71E2C" w:rsidRPr="00B70A8F">
        <w:rPr>
          <w:rStyle w:val="csa16174ba6"/>
        </w:rPr>
        <w:t>, Швейцарія</w:t>
      </w:r>
    </w:p>
    <w:p w14:paraId="449D27D2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Рош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 xml:space="preserve"> Україна»</w:t>
      </w:r>
    </w:p>
    <w:p w14:paraId="5C0D7017" w14:textId="77777777" w:rsidR="005B212E" w:rsidRPr="00B70A8F" w:rsidRDefault="005B212E" w:rsidP="00B70A8F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5B212E" w:rsidRPr="00B70A8F" w14:paraId="1C86F1F7" w14:textId="77777777" w:rsidTr="00AE6D89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032B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6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2FD0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6"/>
              </w:rPr>
              <w:t xml:space="preserve">СТАЛО </w:t>
            </w:r>
          </w:p>
        </w:tc>
      </w:tr>
      <w:tr w:rsidR="005B212E" w:rsidRPr="00B70A8F" w14:paraId="246F1D5C" w14:textId="77777777" w:rsidTr="00AE6D89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5B6E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a16174ba6"/>
              </w:rPr>
              <w:t>д.м.н</w:t>
            </w:r>
            <w:proofErr w:type="spellEnd"/>
            <w:r w:rsidRPr="00B70A8F">
              <w:rPr>
                <w:rStyle w:val="csa16174ba6"/>
              </w:rPr>
              <w:t>., проф. Бондаренко І.М.</w:t>
            </w:r>
          </w:p>
          <w:p w14:paraId="35A98ED6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6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B70A8F">
              <w:rPr>
                <w:rStyle w:val="cs5e98e9306"/>
              </w:rPr>
              <w:t>відділення хіміотерапії,</w:t>
            </w:r>
            <w:r w:rsidRPr="00B70A8F">
              <w:rPr>
                <w:rStyle w:val="csa16174ba6"/>
              </w:rPr>
              <w:t xml:space="preserve"> </w:t>
            </w:r>
            <w:r w:rsidRPr="00B70A8F">
              <w:rPr>
                <w:rStyle w:val="cs5e98e9306"/>
              </w:rPr>
              <w:t xml:space="preserve">Державний заклад «Дніпропетровська медична академія Міністерства охорони здоров’я України», </w:t>
            </w:r>
            <w:r w:rsidRPr="00B70A8F">
              <w:rPr>
                <w:rStyle w:val="csa16174ba6"/>
              </w:rPr>
              <w:t xml:space="preserve">кафедра онкології та медичної радіології,                        м. Дніпро 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7598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a16174ba6"/>
              </w:rPr>
              <w:t>д.м.н</w:t>
            </w:r>
            <w:proofErr w:type="spellEnd"/>
            <w:r w:rsidRPr="00B70A8F">
              <w:rPr>
                <w:rStyle w:val="csa16174ba6"/>
              </w:rPr>
              <w:t>., проф. Бондаренко І.М.</w:t>
            </w:r>
          </w:p>
          <w:p w14:paraId="6581177E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6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B70A8F">
              <w:rPr>
                <w:rStyle w:val="cs5e98e9306"/>
              </w:rPr>
              <w:t xml:space="preserve">хіміотерапевтичне відділення з денним стаціонаром, Дніпровський державний медичний університет, </w:t>
            </w:r>
            <w:r w:rsidRPr="00B70A8F">
              <w:rPr>
                <w:rStyle w:val="csa16174ba6"/>
              </w:rPr>
              <w:t>кафедра онкології та медичної радіології, м. Дніпро</w:t>
            </w:r>
          </w:p>
        </w:tc>
      </w:tr>
    </w:tbl>
    <w:p w14:paraId="55C60B11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29A3714E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7E3E86E9" w14:textId="77777777" w:rsidR="00E71E2C" w:rsidRPr="00B70A8F" w:rsidRDefault="005B212E" w:rsidP="00B70A8F">
      <w:pPr>
        <w:jc w:val="both"/>
        <w:rPr>
          <w:rStyle w:val="cs80d9435b7"/>
          <w:rFonts w:ascii="Arial" w:hAnsi="Arial" w:cs="Arial"/>
          <w:sz w:val="20"/>
        </w:rPr>
      </w:pPr>
      <w:r w:rsidRPr="009B2272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E71E2C" w:rsidRPr="00B70A8F">
        <w:rPr>
          <w:rStyle w:val="cs5e98e9307"/>
        </w:rPr>
        <w:t xml:space="preserve">Залучення додаткового виробника досліджуваного лікарського засобу, що буде використаний як препарат порівняння </w:t>
      </w:r>
      <w:proofErr w:type="spellStart"/>
      <w:r w:rsidR="00E71E2C" w:rsidRPr="00B70A8F">
        <w:rPr>
          <w:rStyle w:val="cs5e98e9307"/>
        </w:rPr>
        <w:t>Карбоплатин</w:t>
      </w:r>
      <w:proofErr w:type="spellEnd"/>
      <w:r w:rsidR="00E71E2C" w:rsidRPr="00B70A8F">
        <w:rPr>
          <w:rStyle w:val="cs5e98e9307"/>
        </w:rPr>
        <w:t xml:space="preserve"> </w:t>
      </w:r>
      <w:proofErr w:type="spellStart"/>
      <w:r w:rsidR="00E71E2C" w:rsidRPr="00B70A8F">
        <w:rPr>
          <w:rStyle w:val="cs5e98e9307"/>
        </w:rPr>
        <w:t>Кабі</w:t>
      </w:r>
      <w:proofErr w:type="spellEnd"/>
      <w:r w:rsidR="00E71E2C" w:rsidRPr="00B70A8F">
        <w:rPr>
          <w:rStyle w:val="cs5e98e9307"/>
        </w:rPr>
        <w:t xml:space="preserve"> (</w:t>
      </w:r>
      <w:proofErr w:type="spellStart"/>
      <w:r w:rsidR="00E71E2C" w:rsidRPr="00B70A8F">
        <w:rPr>
          <w:rStyle w:val="cs5e98e9307"/>
        </w:rPr>
        <w:t>Carboplatin</w:t>
      </w:r>
      <w:proofErr w:type="spellEnd"/>
      <w:r w:rsidR="00E71E2C" w:rsidRPr="00B70A8F">
        <w:rPr>
          <w:rStyle w:val="cs5e98e9307"/>
        </w:rPr>
        <w:t xml:space="preserve"> </w:t>
      </w:r>
      <w:proofErr w:type="spellStart"/>
      <w:r w:rsidR="00E71E2C" w:rsidRPr="00B70A8F">
        <w:rPr>
          <w:rStyle w:val="cs5e98e9307"/>
        </w:rPr>
        <w:t>Kabi</w:t>
      </w:r>
      <w:proofErr w:type="spellEnd"/>
      <w:r w:rsidR="00E71E2C" w:rsidRPr="00B70A8F">
        <w:rPr>
          <w:rStyle w:val="cs5e98e9307"/>
        </w:rPr>
        <w:t>), 600 мг/60 мл</w:t>
      </w:r>
      <w:r w:rsidR="00A215EC" w:rsidRPr="00B70A8F">
        <w:rPr>
          <w:rStyle w:val="cs5e98e9307"/>
        </w:rPr>
        <w:t xml:space="preserve"> </w:t>
      </w:r>
      <w:r w:rsidR="00E71E2C" w:rsidRPr="00B70A8F">
        <w:rPr>
          <w:rStyle w:val="cs5e98e9307"/>
        </w:rPr>
        <w:t xml:space="preserve">(10 мг/мл), концентрат для розчину для </w:t>
      </w:r>
      <w:proofErr w:type="spellStart"/>
      <w:r w:rsidR="00E71E2C" w:rsidRPr="00B70A8F">
        <w:rPr>
          <w:rStyle w:val="cs5e98e9307"/>
        </w:rPr>
        <w:t>інфузій</w:t>
      </w:r>
      <w:proofErr w:type="spellEnd"/>
      <w:r w:rsidR="00E71E2C" w:rsidRPr="00B70A8F">
        <w:rPr>
          <w:rStyle w:val="cs5e98e9307"/>
        </w:rPr>
        <w:t xml:space="preserve">: </w:t>
      </w:r>
      <w:proofErr w:type="spellStart"/>
      <w:r w:rsidR="00E71E2C" w:rsidRPr="00B70A8F">
        <w:rPr>
          <w:rStyle w:val="cs5e98e9307"/>
        </w:rPr>
        <w:t>Fresenius</w:t>
      </w:r>
      <w:proofErr w:type="spellEnd"/>
      <w:r w:rsidR="00E71E2C" w:rsidRPr="00B70A8F">
        <w:rPr>
          <w:rStyle w:val="cs5e98e9307"/>
        </w:rPr>
        <w:t xml:space="preserve"> </w:t>
      </w:r>
      <w:proofErr w:type="spellStart"/>
      <w:r w:rsidR="00E71E2C" w:rsidRPr="00B70A8F">
        <w:rPr>
          <w:rStyle w:val="cs5e98e9307"/>
        </w:rPr>
        <w:t>Kabi</w:t>
      </w:r>
      <w:proofErr w:type="spellEnd"/>
      <w:r w:rsidR="00E71E2C" w:rsidRPr="00B70A8F">
        <w:rPr>
          <w:rStyle w:val="cs5e98e9307"/>
        </w:rPr>
        <w:t xml:space="preserve"> </w:t>
      </w:r>
      <w:proofErr w:type="spellStart"/>
      <w:r w:rsidR="00E71E2C" w:rsidRPr="00B70A8F">
        <w:rPr>
          <w:rStyle w:val="cs5e98e9307"/>
        </w:rPr>
        <w:t>Deutschland</w:t>
      </w:r>
      <w:proofErr w:type="spellEnd"/>
      <w:r w:rsidR="00E71E2C" w:rsidRPr="00B70A8F">
        <w:rPr>
          <w:rStyle w:val="cs5e98e9307"/>
        </w:rPr>
        <w:t xml:space="preserve"> </w:t>
      </w:r>
      <w:proofErr w:type="spellStart"/>
      <w:r w:rsidR="00E71E2C" w:rsidRPr="00B70A8F">
        <w:rPr>
          <w:rStyle w:val="cs5e98e9307"/>
        </w:rPr>
        <w:t>GmbH</w:t>
      </w:r>
      <w:proofErr w:type="spellEnd"/>
      <w:r w:rsidR="00E71E2C" w:rsidRPr="00B70A8F">
        <w:rPr>
          <w:rStyle w:val="cs5e98e9307"/>
        </w:rPr>
        <w:t xml:space="preserve">, </w:t>
      </w:r>
      <w:proofErr w:type="spellStart"/>
      <w:r w:rsidR="00E71E2C" w:rsidRPr="00B70A8F">
        <w:rPr>
          <w:rStyle w:val="cs5e98e9307"/>
        </w:rPr>
        <w:t>Freseniusstrasse</w:t>
      </w:r>
      <w:proofErr w:type="spellEnd"/>
      <w:r w:rsidR="00E71E2C" w:rsidRPr="00B70A8F">
        <w:rPr>
          <w:rStyle w:val="cs5e98e9307"/>
        </w:rPr>
        <w:t xml:space="preserve"> 1, </w:t>
      </w:r>
      <w:proofErr w:type="spellStart"/>
      <w:r w:rsidR="00E71E2C" w:rsidRPr="00B70A8F">
        <w:rPr>
          <w:rStyle w:val="cs5e98e9307"/>
        </w:rPr>
        <w:t>Friedberg</w:t>
      </w:r>
      <w:proofErr w:type="spellEnd"/>
      <w:r w:rsidR="00E71E2C" w:rsidRPr="00B70A8F">
        <w:rPr>
          <w:rStyle w:val="cs5e98e9307"/>
        </w:rPr>
        <w:t xml:space="preserve"> (</w:t>
      </w:r>
      <w:proofErr w:type="spellStart"/>
      <w:r w:rsidR="00E71E2C" w:rsidRPr="00B70A8F">
        <w:rPr>
          <w:rStyle w:val="cs5e98e9307"/>
        </w:rPr>
        <w:t>Hessen</w:t>
      </w:r>
      <w:proofErr w:type="spellEnd"/>
      <w:r w:rsidR="00E71E2C" w:rsidRPr="00B70A8F">
        <w:rPr>
          <w:rStyle w:val="cs5e98e9307"/>
        </w:rPr>
        <w:t xml:space="preserve">), 61169, </w:t>
      </w:r>
      <w:proofErr w:type="spellStart"/>
      <w:r w:rsidR="00E71E2C" w:rsidRPr="00B70A8F">
        <w:rPr>
          <w:rStyle w:val="cs5e98e9307"/>
        </w:rPr>
        <w:t>Germany</w:t>
      </w:r>
      <w:proofErr w:type="spellEnd"/>
      <w:r w:rsidR="00E71E2C" w:rsidRPr="00B70A8F">
        <w:rPr>
          <w:rStyle w:val="cs5e98e9307"/>
        </w:rPr>
        <w:t>; Україна, MK-3475-01E, Інформація та документ про інформовану згоду для пацієнта, версія 02 від 05 вересня 2025 р., українською мовою; Україна, MK-3475-01E, Інформація та документ про інформовану згоду для пацієнта для лікування після прогресування хвороби, версія 00 від 08 вересня 2025 р., українською мовою</w:t>
      </w:r>
      <w:r w:rsidR="00E71E2C" w:rsidRPr="00B70A8F">
        <w:rPr>
          <w:rStyle w:val="csa16174ba7"/>
        </w:rPr>
        <w:t xml:space="preserve"> до протоколу клінічного дослідження «KEYMAKER-U01, </w:t>
      </w:r>
      <w:proofErr w:type="spellStart"/>
      <w:r w:rsidR="00E71E2C" w:rsidRPr="00B70A8F">
        <w:rPr>
          <w:rStyle w:val="csa16174ba7"/>
        </w:rPr>
        <w:t>піддослідження</w:t>
      </w:r>
      <w:proofErr w:type="spellEnd"/>
      <w:r w:rsidR="00E71E2C" w:rsidRPr="00B70A8F">
        <w:rPr>
          <w:rStyle w:val="csa16174ba7"/>
        </w:rPr>
        <w:t xml:space="preserve"> 01E: </w:t>
      </w:r>
      <w:proofErr w:type="spellStart"/>
      <w:r w:rsidR="00E71E2C" w:rsidRPr="00B70A8F">
        <w:rPr>
          <w:rStyle w:val="csa16174ba7"/>
        </w:rPr>
        <w:t>парасолькове</w:t>
      </w:r>
      <w:proofErr w:type="spellEnd"/>
      <w:r w:rsidR="00E71E2C" w:rsidRPr="00B70A8F">
        <w:rPr>
          <w:rStyle w:val="csa16174ba7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="00E71E2C" w:rsidRPr="00B70A8F">
        <w:rPr>
          <w:rStyle w:val="cs5e98e9307"/>
        </w:rPr>
        <w:t>пембролізумабом</w:t>
      </w:r>
      <w:proofErr w:type="spellEnd"/>
      <w:r w:rsidR="00E71E2C" w:rsidRPr="00B70A8F">
        <w:rPr>
          <w:rStyle w:val="csa16174ba7"/>
        </w:rPr>
        <w:t xml:space="preserve"> для лікування учасників з вперше </w:t>
      </w:r>
      <w:proofErr w:type="spellStart"/>
      <w:r w:rsidR="00E71E2C" w:rsidRPr="00B70A8F">
        <w:rPr>
          <w:rStyle w:val="csa16174ba7"/>
        </w:rPr>
        <w:t>діагностованим</w:t>
      </w:r>
      <w:proofErr w:type="spellEnd"/>
      <w:r w:rsidR="00E71E2C" w:rsidRPr="00B70A8F">
        <w:rPr>
          <w:rStyle w:val="csa16174ba7"/>
        </w:rPr>
        <w:t xml:space="preserve"> </w:t>
      </w:r>
      <w:proofErr w:type="spellStart"/>
      <w:r w:rsidR="00E71E2C" w:rsidRPr="00B70A8F">
        <w:rPr>
          <w:rStyle w:val="csa16174ba7"/>
        </w:rPr>
        <w:t>операбельним</w:t>
      </w:r>
      <w:proofErr w:type="spellEnd"/>
      <w:r w:rsidR="00E71E2C" w:rsidRPr="00B70A8F">
        <w:rPr>
          <w:rStyle w:val="csa16174ba7"/>
        </w:rPr>
        <w:t xml:space="preserve"> недрібноклітинним раком </w:t>
      </w:r>
      <w:proofErr w:type="spellStart"/>
      <w:r w:rsidR="00E71E2C" w:rsidRPr="00B70A8F">
        <w:rPr>
          <w:rStyle w:val="csa16174ba7"/>
        </w:rPr>
        <w:t>легенів</w:t>
      </w:r>
      <w:proofErr w:type="spellEnd"/>
      <w:r w:rsidR="00E71E2C" w:rsidRPr="00B70A8F">
        <w:rPr>
          <w:rStyle w:val="csa16174ba7"/>
        </w:rPr>
        <w:t xml:space="preserve"> (НДКРЛ) стадій II-IIIB (N2)», код дослідження </w:t>
      </w:r>
      <w:r w:rsidR="00E71E2C" w:rsidRPr="00B70A8F">
        <w:rPr>
          <w:rStyle w:val="cs5e98e9307"/>
        </w:rPr>
        <w:t>MK-3475-01E</w:t>
      </w:r>
      <w:r w:rsidR="00E71E2C" w:rsidRPr="00B70A8F">
        <w:rPr>
          <w:rStyle w:val="csa16174ba7"/>
        </w:rPr>
        <w:t xml:space="preserve">, версія з інкорпорованою поправкою 03 від 03 липня 2025 року; спонсор - ТОВ </w:t>
      </w:r>
      <w:proofErr w:type="spellStart"/>
      <w:r w:rsidR="00E71E2C" w:rsidRPr="00B70A8F">
        <w:rPr>
          <w:rStyle w:val="csa16174ba7"/>
        </w:rPr>
        <w:t>Мерк</w:t>
      </w:r>
      <w:proofErr w:type="spellEnd"/>
      <w:r w:rsidR="00E71E2C" w:rsidRPr="00B70A8F">
        <w:rPr>
          <w:rStyle w:val="csa16174ba7"/>
        </w:rPr>
        <w:t xml:space="preserve"> </w:t>
      </w:r>
      <w:proofErr w:type="spellStart"/>
      <w:r w:rsidR="00E71E2C" w:rsidRPr="00B70A8F">
        <w:rPr>
          <w:rStyle w:val="csa16174ba7"/>
        </w:rPr>
        <w:t>Шарп</w:t>
      </w:r>
      <w:proofErr w:type="spellEnd"/>
      <w:r w:rsidR="00E71E2C" w:rsidRPr="00B70A8F">
        <w:rPr>
          <w:rStyle w:val="csa16174ba7"/>
        </w:rPr>
        <w:t xml:space="preserve"> </w:t>
      </w:r>
      <w:proofErr w:type="spellStart"/>
      <w:r w:rsidR="00E71E2C" w:rsidRPr="00B70A8F">
        <w:rPr>
          <w:rStyle w:val="csa16174ba7"/>
        </w:rPr>
        <w:t>енд</w:t>
      </w:r>
      <w:proofErr w:type="spellEnd"/>
      <w:r w:rsidR="00E71E2C" w:rsidRPr="00B70A8F">
        <w:rPr>
          <w:rStyle w:val="csa16174ba7"/>
        </w:rPr>
        <w:t xml:space="preserve"> </w:t>
      </w:r>
      <w:proofErr w:type="spellStart"/>
      <w:r w:rsidR="00E71E2C" w:rsidRPr="00B70A8F">
        <w:rPr>
          <w:rStyle w:val="csa16174ba7"/>
        </w:rPr>
        <w:t>Доум</w:t>
      </w:r>
      <w:proofErr w:type="spellEnd"/>
      <w:r w:rsidR="00E71E2C" w:rsidRPr="00B70A8F">
        <w:rPr>
          <w:rStyle w:val="csa16174ba7"/>
        </w:rPr>
        <w:t>, США (</w:t>
      </w:r>
      <w:proofErr w:type="spellStart"/>
      <w:r w:rsidR="00E71E2C" w:rsidRPr="00B70A8F">
        <w:rPr>
          <w:rStyle w:val="csa16174ba7"/>
        </w:rPr>
        <w:t>Merck</w:t>
      </w:r>
      <w:proofErr w:type="spellEnd"/>
      <w:r w:rsidR="00E71E2C" w:rsidRPr="00B70A8F">
        <w:rPr>
          <w:rStyle w:val="csa16174ba7"/>
        </w:rPr>
        <w:t xml:space="preserve"> </w:t>
      </w:r>
      <w:proofErr w:type="spellStart"/>
      <w:r w:rsidR="00E71E2C" w:rsidRPr="00B70A8F">
        <w:rPr>
          <w:rStyle w:val="csa16174ba7"/>
        </w:rPr>
        <w:t>Sharp</w:t>
      </w:r>
      <w:proofErr w:type="spellEnd"/>
      <w:r w:rsidR="00E71E2C" w:rsidRPr="00B70A8F">
        <w:rPr>
          <w:rStyle w:val="csa16174ba7"/>
        </w:rPr>
        <w:t xml:space="preserve"> &amp; </w:t>
      </w:r>
      <w:proofErr w:type="spellStart"/>
      <w:r w:rsidR="00E71E2C" w:rsidRPr="00B70A8F">
        <w:rPr>
          <w:rStyle w:val="csa16174ba7"/>
        </w:rPr>
        <w:t>Dohme</w:t>
      </w:r>
      <w:proofErr w:type="spellEnd"/>
      <w:r w:rsidR="00E71E2C" w:rsidRPr="00B70A8F">
        <w:rPr>
          <w:rStyle w:val="csa16174ba7"/>
        </w:rPr>
        <w:t xml:space="preserve"> LLC, USA)</w:t>
      </w:r>
    </w:p>
    <w:p w14:paraId="3FCAA715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14:paraId="5C78B601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1DEB3B5A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6450B041" w14:textId="77777777" w:rsidR="00E71E2C" w:rsidRPr="00B70A8F" w:rsidRDefault="005B212E" w:rsidP="00B70A8F">
      <w:pPr>
        <w:jc w:val="both"/>
        <w:rPr>
          <w:rStyle w:val="cs80d9435b8"/>
          <w:rFonts w:ascii="Arial" w:hAnsi="Arial" w:cs="Arial"/>
          <w:sz w:val="20"/>
        </w:rPr>
      </w:pPr>
      <w:r w:rsidRPr="009B2272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E71E2C" w:rsidRPr="00B70A8F">
        <w:rPr>
          <w:rStyle w:val="cs5e98e9308"/>
        </w:rPr>
        <w:t>Україна, MK-1026-003, Інформація та документ про інформовану згоду для пацієнта когорти А-Н і J, версія 4.00 від 12 вересня 2025 р. українською мовою</w:t>
      </w:r>
      <w:r w:rsidR="00E71E2C" w:rsidRPr="00B70A8F">
        <w:rPr>
          <w:rStyle w:val="csa16174ba8"/>
        </w:rPr>
        <w:t xml:space="preserve"> до протоколу клінічного випробування «Дослідження II фази оцінки ефективності та безпечності </w:t>
      </w:r>
      <w:r w:rsidR="00E71E2C" w:rsidRPr="00B70A8F">
        <w:rPr>
          <w:rStyle w:val="cs5e98e9308"/>
        </w:rPr>
        <w:t>MK-1026</w:t>
      </w:r>
      <w:r w:rsidR="00E71E2C" w:rsidRPr="00B70A8F">
        <w:rPr>
          <w:rStyle w:val="csa16174ba8"/>
        </w:rPr>
        <w:t xml:space="preserve"> у пацієнтів з гематологічними злоякісними захворюваннями», код дослідження </w:t>
      </w:r>
      <w:r w:rsidR="00E71E2C" w:rsidRPr="00B70A8F">
        <w:rPr>
          <w:rStyle w:val="cs5e98e9308"/>
        </w:rPr>
        <w:t>MK-1026-003</w:t>
      </w:r>
      <w:r w:rsidR="00E71E2C" w:rsidRPr="00B70A8F">
        <w:rPr>
          <w:rStyle w:val="csa16174ba8"/>
        </w:rPr>
        <w:t xml:space="preserve">, </w:t>
      </w:r>
      <w:r w:rsidR="00E71E2C" w:rsidRPr="00B70A8F">
        <w:rPr>
          <w:rStyle w:val="cs32645c0c1"/>
          <w:u w:val="none"/>
        </w:rPr>
        <w:t>з інкорпорованою поправкою 09 від 21 серпня 2025 року</w:t>
      </w:r>
      <w:r w:rsidR="00E71E2C" w:rsidRPr="00B70A8F">
        <w:rPr>
          <w:rStyle w:val="csa16174ba8"/>
        </w:rPr>
        <w:t xml:space="preserve">; спонсор - ТОВ </w:t>
      </w:r>
      <w:proofErr w:type="spellStart"/>
      <w:r w:rsidR="00E71E2C" w:rsidRPr="00B70A8F">
        <w:rPr>
          <w:rStyle w:val="csa16174ba8"/>
        </w:rPr>
        <w:t>Мерк</w:t>
      </w:r>
      <w:proofErr w:type="spellEnd"/>
      <w:r w:rsidR="00E71E2C" w:rsidRPr="00B70A8F">
        <w:rPr>
          <w:rStyle w:val="csa16174ba8"/>
        </w:rPr>
        <w:t xml:space="preserve"> </w:t>
      </w:r>
      <w:proofErr w:type="spellStart"/>
      <w:r w:rsidR="00E71E2C" w:rsidRPr="00B70A8F">
        <w:rPr>
          <w:rStyle w:val="csa16174ba8"/>
        </w:rPr>
        <w:t>Шарп</w:t>
      </w:r>
      <w:proofErr w:type="spellEnd"/>
      <w:r w:rsidR="00E71E2C" w:rsidRPr="00B70A8F">
        <w:rPr>
          <w:rStyle w:val="csa16174ba8"/>
        </w:rPr>
        <w:t xml:space="preserve"> </w:t>
      </w:r>
      <w:proofErr w:type="spellStart"/>
      <w:r w:rsidR="00E71E2C" w:rsidRPr="00B70A8F">
        <w:rPr>
          <w:rStyle w:val="csa16174ba8"/>
        </w:rPr>
        <w:t>енд</w:t>
      </w:r>
      <w:proofErr w:type="spellEnd"/>
      <w:r w:rsidR="00E71E2C" w:rsidRPr="00B70A8F">
        <w:rPr>
          <w:rStyle w:val="csa16174ba8"/>
        </w:rPr>
        <w:t xml:space="preserve"> </w:t>
      </w:r>
      <w:proofErr w:type="spellStart"/>
      <w:r w:rsidR="00E71E2C" w:rsidRPr="00B70A8F">
        <w:rPr>
          <w:rStyle w:val="csa16174ba8"/>
        </w:rPr>
        <w:t>Доум</w:t>
      </w:r>
      <w:proofErr w:type="spellEnd"/>
      <w:r w:rsidR="00E71E2C" w:rsidRPr="00B70A8F">
        <w:rPr>
          <w:rStyle w:val="csa16174ba8"/>
        </w:rPr>
        <w:t>, США (</w:t>
      </w:r>
      <w:proofErr w:type="spellStart"/>
      <w:r w:rsidR="00E71E2C" w:rsidRPr="00B70A8F">
        <w:rPr>
          <w:rStyle w:val="csa16174ba8"/>
        </w:rPr>
        <w:t>Merck</w:t>
      </w:r>
      <w:proofErr w:type="spellEnd"/>
      <w:r w:rsidR="00E71E2C" w:rsidRPr="00B70A8F">
        <w:rPr>
          <w:rStyle w:val="csa16174ba8"/>
        </w:rPr>
        <w:t xml:space="preserve"> </w:t>
      </w:r>
      <w:proofErr w:type="spellStart"/>
      <w:r w:rsidR="00E71E2C" w:rsidRPr="00B70A8F">
        <w:rPr>
          <w:rStyle w:val="csa16174ba8"/>
        </w:rPr>
        <w:t>Sharp</w:t>
      </w:r>
      <w:proofErr w:type="spellEnd"/>
      <w:r w:rsidR="00E71E2C" w:rsidRPr="00B70A8F">
        <w:rPr>
          <w:rStyle w:val="csa16174ba8"/>
        </w:rPr>
        <w:t xml:space="preserve"> &amp; </w:t>
      </w:r>
      <w:proofErr w:type="spellStart"/>
      <w:r w:rsidR="00E71E2C" w:rsidRPr="00B70A8F">
        <w:rPr>
          <w:rStyle w:val="csa16174ba8"/>
        </w:rPr>
        <w:t>Dohme</w:t>
      </w:r>
      <w:proofErr w:type="spellEnd"/>
      <w:r w:rsidR="00E71E2C" w:rsidRPr="00B70A8F">
        <w:rPr>
          <w:rStyle w:val="csa16174ba8"/>
        </w:rPr>
        <w:t xml:space="preserve"> LLC, USA)</w:t>
      </w:r>
    </w:p>
    <w:p w14:paraId="06868F2C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14:paraId="732F517D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795625B0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78F0C5BF" w14:textId="77777777" w:rsidR="00E71E2C" w:rsidRPr="00B70A8F" w:rsidRDefault="005B212E" w:rsidP="00B70A8F">
      <w:pPr>
        <w:jc w:val="both"/>
        <w:rPr>
          <w:rStyle w:val="cs80d9435b9"/>
          <w:rFonts w:ascii="Arial" w:hAnsi="Arial" w:cs="Arial"/>
          <w:sz w:val="20"/>
        </w:rPr>
      </w:pPr>
      <w:r w:rsidRPr="009B2272">
        <w:rPr>
          <w:rStyle w:val="cs80d9435b9"/>
          <w:rFonts w:ascii="Arial" w:hAnsi="Arial" w:cs="Arial"/>
          <w:b/>
          <w:sz w:val="20"/>
          <w:szCs w:val="20"/>
        </w:rPr>
        <w:lastRenderedPageBreak/>
        <w:t xml:space="preserve">9. </w:t>
      </w:r>
      <w:r w:rsidR="00E71E2C" w:rsidRPr="00B70A8F">
        <w:rPr>
          <w:rStyle w:val="cs5e98e9309"/>
        </w:rPr>
        <w:t>Досьє досліджуваного лікарського засобу SPY001-001 (IMPD-</w:t>
      </w:r>
      <w:proofErr w:type="spellStart"/>
      <w:r w:rsidR="00E71E2C" w:rsidRPr="00B70A8F">
        <w:rPr>
          <w:rStyle w:val="cs5e98e9309"/>
        </w:rPr>
        <w:t>Quality</w:t>
      </w:r>
      <w:proofErr w:type="spellEnd"/>
      <w:r w:rsidR="00E71E2C" w:rsidRPr="00B70A8F">
        <w:rPr>
          <w:rStyle w:val="cs5e98e9309"/>
        </w:rPr>
        <w:t xml:space="preserve">), редакція 7.0 від </w:t>
      </w:r>
      <w:r w:rsidR="00A215EC" w:rsidRPr="00B70A8F">
        <w:rPr>
          <w:rStyle w:val="cs5e98e9309"/>
        </w:rPr>
        <w:t xml:space="preserve">                  </w:t>
      </w:r>
      <w:r w:rsidR="00E71E2C" w:rsidRPr="00B70A8F">
        <w:rPr>
          <w:rStyle w:val="cs5e98e9309"/>
        </w:rPr>
        <w:t>29 серпня 2025 р.; Досьє досліджуваного лікарського засобу SPYPBO-101 (IMPD-</w:t>
      </w:r>
      <w:proofErr w:type="spellStart"/>
      <w:r w:rsidR="00E71E2C" w:rsidRPr="00B70A8F">
        <w:rPr>
          <w:rStyle w:val="cs5e98e9309"/>
        </w:rPr>
        <w:t>Quality</w:t>
      </w:r>
      <w:proofErr w:type="spellEnd"/>
      <w:r w:rsidR="00E71E2C" w:rsidRPr="00B70A8F">
        <w:rPr>
          <w:rStyle w:val="cs5e98e9309"/>
        </w:rPr>
        <w:t>), остаточна редакція 4.0 від 29 серпня 2025 р.; Досьє досліджуваного лікарського засобу SPYPBO-102 (IMPD-</w:t>
      </w:r>
      <w:proofErr w:type="spellStart"/>
      <w:r w:rsidR="00E71E2C" w:rsidRPr="00B70A8F">
        <w:rPr>
          <w:rStyle w:val="cs5e98e9309"/>
        </w:rPr>
        <w:t>Quality</w:t>
      </w:r>
      <w:proofErr w:type="spellEnd"/>
      <w:r w:rsidR="00E71E2C" w:rsidRPr="00B70A8F">
        <w:rPr>
          <w:rStyle w:val="cs5e98e9309"/>
        </w:rPr>
        <w:t xml:space="preserve">), остаточна редакція 4.0 від 29 серпня 2025 р.; Подовження терміну придатності досліджуваного лікарського засобу SPY001-001, розчин для ін’єкцій, 180 мг/мл (360 мг / 2 мл) з </w:t>
      </w:r>
      <w:r w:rsidR="00A215EC" w:rsidRPr="00B70A8F">
        <w:rPr>
          <w:rStyle w:val="cs5e98e9309"/>
        </w:rPr>
        <w:t xml:space="preserve">     </w:t>
      </w:r>
      <w:r w:rsidR="00E71E2C" w:rsidRPr="00B70A8F">
        <w:rPr>
          <w:rStyle w:val="cs5e98e9309"/>
        </w:rPr>
        <w:t xml:space="preserve">12 до 18 місяців; Подовження терміну придатності досліджуваного лікарського засобу SPYPBO-101 </w:t>
      </w:r>
      <w:proofErr w:type="spellStart"/>
      <w:r w:rsidR="00E71E2C" w:rsidRPr="00B70A8F">
        <w:rPr>
          <w:rStyle w:val="cs5e98e9309"/>
        </w:rPr>
        <w:t>Placebo</w:t>
      </w:r>
      <w:proofErr w:type="spellEnd"/>
      <w:r w:rsidR="00E71E2C" w:rsidRPr="00B70A8F">
        <w:rPr>
          <w:rStyle w:val="cs5e98e9309"/>
        </w:rPr>
        <w:t xml:space="preserve"> до SPY001-001 180 мг/мл (360 мг / 2 мл), розчин для ін’єкцій з 12 до 18 місяців; Подовження терміну придатності досліджуваного лікарського засобу SPYPBO-102 </w:t>
      </w:r>
      <w:proofErr w:type="spellStart"/>
      <w:r w:rsidR="00E71E2C" w:rsidRPr="00B70A8F">
        <w:rPr>
          <w:rStyle w:val="cs5e98e9309"/>
        </w:rPr>
        <w:t>Placebo</w:t>
      </w:r>
      <w:proofErr w:type="spellEnd"/>
      <w:r w:rsidR="00E71E2C" w:rsidRPr="00B70A8F">
        <w:rPr>
          <w:rStyle w:val="cs5e98e9309"/>
        </w:rPr>
        <w:t xml:space="preserve"> до SPY001-001 150 мг/мл (300 мг / 2 мл), концентрат для приготування розчину для </w:t>
      </w:r>
      <w:proofErr w:type="spellStart"/>
      <w:r w:rsidR="00E71E2C" w:rsidRPr="00B70A8F">
        <w:rPr>
          <w:rStyle w:val="cs5e98e9309"/>
        </w:rPr>
        <w:t>інфузій</w:t>
      </w:r>
      <w:proofErr w:type="spellEnd"/>
      <w:r w:rsidR="00E71E2C" w:rsidRPr="00B70A8F">
        <w:rPr>
          <w:rStyle w:val="cs5e98e9309"/>
        </w:rPr>
        <w:t xml:space="preserve"> з 12 до 18 місяців</w:t>
      </w:r>
      <w:r w:rsidR="00E71E2C" w:rsidRPr="00B70A8F">
        <w:rPr>
          <w:rStyle w:val="csa16174ba9"/>
        </w:rPr>
        <w:t xml:space="preserve"> до протоколу клінічного дослідження «</w:t>
      </w:r>
      <w:r w:rsidR="00E71E2C" w:rsidRPr="00B70A8F">
        <w:rPr>
          <w:rStyle w:val="cs5e98e9309"/>
        </w:rPr>
        <w:t>Платформне дослідження</w:t>
      </w:r>
      <w:r w:rsidR="00E71E2C" w:rsidRPr="00B70A8F">
        <w:rPr>
          <w:rStyle w:val="csa16174ba9"/>
        </w:rPr>
        <w:t xml:space="preserve"> ІІ фази з оцінки ефективності й безпечності антитіл тривалої дії при застосуванні в режимі </w:t>
      </w:r>
      <w:proofErr w:type="spellStart"/>
      <w:r w:rsidR="00E71E2C" w:rsidRPr="00B70A8F">
        <w:rPr>
          <w:rStyle w:val="csa16174ba9"/>
        </w:rPr>
        <w:t>моно</w:t>
      </w:r>
      <w:proofErr w:type="spellEnd"/>
      <w:r w:rsidR="00E71E2C" w:rsidRPr="00B70A8F">
        <w:rPr>
          <w:rStyle w:val="csa16174ba9"/>
        </w:rPr>
        <w:t xml:space="preserve">- або комбінованої терапії з приводу </w:t>
      </w:r>
      <w:proofErr w:type="spellStart"/>
      <w:r w:rsidR="00E71E2C" w:rsidRPr="00B70A8F">
        <w:rPr>
          <w:rStyle w:val="csa16174ba9"/>
        </w:rPr>
        <w:t>середньотяжкого</w:t>
      </w:r>
      <w:proofErr w:type="spellEnd"/>
      <w:r w:rsidR="00E71E2C" w:rsidRPr="00B70A8F">
        <w:rPr>
          <w:rStyle w:val="csa16174ba9"/>
        </w:rPr>
        <w:t xml:space="preserve"> або тяжкого перебігу виразкового коліту в активній формі», код дослідження </w:t>
      </w:r>
      <w:r w:rsidR="00E71E2C" w:rsidRPr="00B70A8F">
        <w:rPr>
          <w:rStyle w:val="cs5e98e9309"/>
        </w:rPr>
        <w:t>SPY123-201</w:t>
      </w:r>
      <w:r w:rsidR="00E71E2C" w:rsidRPr="00B70A8F">
        <w:rPr>
          <w:rStyle w:val="csa16174ba9"/>
        </w:rPr>
        <w:t xml:space="preserve">, Основний протокол клінічного випробування SPY123-201, редакція 1.1 від </w:t>
      </w:r>
      <w:r w:rsidR="00A215EC" w:rsidRPr="00B70A8F">
        <w:rPr>
          <w:rStyle w:val="csa16174ba9"/>
        </w:rPr>
        <w:t xml:space="preserve">                </w:t>
      </w:r>
      <w:r w:rsidR="00E71E2C" w:rsidRPr="00B70A8F">
        <w:rPr>
          <w:rStyle w:val="csa16174ba9"/>
        </w:rPr>
        <w:t>25 квітня 2025 р.; Додаток до протоколу клінічного випробування SPY123-201, що описує конкретне втручання із застосуванням препарату SPY001, редакція 1.0 від 14 березня 2025 р.; спонсор - «</w:t>
      </w:r>
      <w:proofErr w:type="spellStart"/>
      <w:r w:rsidR="00E71E2C" w:rsidRPr="00B70A8F">
        <w:rPr>
          <w:rStyle w:val="csa16174ba9"/>
        </w:rPr>
        <w:t>Спаєр</w:t>
      </w:r>
      <w:proofErr w:type="spellEnd"/>
      <w:r w:rsidR="00E71E2C" w:rsidRPr="00B70A8F">
        <w:rPr>
          <w:rStyle w:val="csa16174ba9"/>
        </w:rPr>
        <w:t xml:space="preserve"> </w:t>
      </w:r>
      <w:proofErr w:type="spellStart"/>
      <w:r w:rsidR="00E71E2C" w:rsidRPr="00B70A8F">
        <w:rPr>
          <w:rStyle w:val="csa16174ba9"/>
        </w:rPr>
        <w:t>Терап’ютікс</w:t>
      </w:r>
      <w:proofErr w:type="spellEnd"/>
      <w:r w:rsidR="00E71E2C" w:rsidRPr="00B70A8F">
        <w:rPr>
          <w:rStyle w:val="csa16174ba9"/>
        </w:rPr>
        <w:t>, Інк.» [</w:t>
      </w:r>
      <w:proofErr w:type="spellStart"/>
      <w:r w:rsidR="00E71E2C" w:rsidRPr="00B70A8F">
        <w:rPr>
          <w:rStyle w:val="csa16174ba9"/>
        </w:rPr>
        <w:t>Spyre</w:t>
      </w:r>
      <w:proofErr w:type="spellEnd"/>
      <w:r w:rsidR="00E71E2C" w:rsidRPr="00B70A8F">
        <w:rPr>
          <w:rStyle w:val="csa16174ba9"/>
        </w:rPr>
        <w:t xml:space="preserve"> </w:t>
      </w:r>
      <w:proofErr w:type="spellStart"/>
      <w:r w:rsidR="00E71E2C" w:rsidRPr="00B70A8F">
        <w:rPr>
          <w:rStyle w:val="csa16174ba9"/>
        </w:rPr>
        <w:t>Therapeutics</w:t>
      </w:r>
      <w:proofErr w:type="spellEnd"/>
      <w:r w:rsidR="00E71E2C" w:rsidRPr="00B70A8F">
        <w:rPr>
          <w:rStyle w:val="csa16174ba9"/>
        </w:rPr>
        <w:t xml:space="preserve">, </w:t>
      </w:r>
      <w:proofErr w:type="spellStart"/>
      <w:r w:rsidR="00E71E2C" w:rsidRPr="00B70A8F">
        <w:rPr>
          <w:rStyle w:val="csa16174ba9"/>
        </w:rPr>
        <w:t>Inc</w:t>
      </w:r>
      <w:proofErr w:type="spellEnd"/>
      <w:r w:rsidR="00E71E2C" w:rsidRPr="00B70A8F">
        <w:rPr>
          <w:rStyle w:val="csa16174ba9"/>
        </w:rPr>
        <w:t>.], США</w:t>
      </w:r>
    </w:p>
    <w:p w14:paraId="47DF377B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14:paraId="596056B4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5FEB1C3E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59A76318" w14:textId="77777777" w:rsidR="00E71E2C" w:rsidRPr="00B70A8F" w:rsidRDefault="005B212E" w:rsidP="00B70A8F">
      <w:pPr>
        <w:jc w:val="both"/>
        <w:rPr>
          <w:rStyle w:val="cs80d9435b10"/>
          <w:rFonts w:ascii="Arial" w:hAnsi="Arial" w:cs="Arial"/>
          <w:sz w:val="20"/>
        </w:rPr>
      </w:pPr>
      <w:r w:rsidRPr="009B2272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E71E2C" w:rsidRPr="00B70A8F">
        <w:rPr>
          <w:rStyle w:val="cs5e98e93010"/>
        </w:rPr>
        <w:t xml:space="preserve">Брошура дослідника </w:t>
      </w:r>
      <w:proofErr w:type="spellStart"/>
      <w:r w:rsidR="00E71E2C" w:rsidRPr="00B70A8F">
        <w:rPr>
          <w:rStyle w:val="cs5e98e93010"/>
        </w:rPr>
        <w:t>Мавориксафор</w:t>
      </w:r>
      <w:proofErr w:type="spellEnd"/>
      <w:r w:rsidR="00E71E2C" w:rsidRPr="00B70A8F">
        <w:rPr>
          <w:rStyle w:val="cs5e98e93010"/>
        </w:rPr>
        <w:t xml:space="preserve"> (X4P-001), версія 13.0 від 18 липня 2025 року, англійською мовою; Згода на участь у клінічному дослідженні, версія 3.1 від 11 серпня 2025 р. українською мовою; Згода батьків на участь дитини у клінічному дослідженні, версія 3.1 від </w:t>
      </w:r>
      <w:r w:rsidR="00A215EC" w:rsidRPr="00B70A8F">
        <w:rPr>
          <w:rStyle w:val="cs5e98e93010"/>
        </w:rPr>
        <w:t xml:space="preserve">                 </w:t>
      </w:r>
      <w:r w:rsidR="00E71E2C" w:rsidRPr="00B70A8F">
        <w:rPr>
          <w:rStyle w:val="cs5e98e93010"/>
        </w:rPr>
        <w:t>11 серпня 2025 р. українською мовою; Інформація та форма інформованої згоди неповнолітньої дитини віком 14-17 років, версія 3.2 від 10 вересня 2025 р. українською мовою; Форма дозволу на зарахування коштів на рахунок, версія 5.0 від 22 серпня 2025 р. українською мовою; Збільшення кількості осіб, що беруть участь у клінічному випробуванні, до 20 осіб</w:t>
      </w:r>
      <w:r w:rsidR="00E71E2C" w:rsidRPr="00B70A8F">
        <w:rPr>
          <w:rStyle w:val="csa16174ba10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10"/>
        </w:rPr>
        <w:t>Рандомізоване</w:t>
      </w:r>
      <w:proofErr w:type="spellEnd"/>
      <w:r w:rsidR="00E71E2C" w:rsidRPr="00B70A8F">
        <w:rPr>
          <w:rStyle w:val="csa16174ba10"/>
        </w:rPr>
        <w:t xml:space="preserve">, подвійне сліпе, плацебо-контрольоване, </w:t>
      </w:r>
      <w:proofErr w:type="spellStart"/>
      <w:r w:rsidR="00E71E2C" w:rsidRPr="00B70A8F">
        <w:rPr>
          <w:rStyle w:val="csa16174ba10"/>
        </w:rPr>
        <w:t>багатоцентрове</w:t>
      </w:r>
      <w:proofErr w:type="spellEnd"/>
      <w:r w:rsidR="00E71E2C" w:rsidRPr="00B70A8F">
        <w:rPr>
          <w:rStyle w:val="csa16174ba10"/>
        </w:rPr>
        <w:t xml:space="preserve"> дослідження </w:t>
      </w:r>
      <w:proofErr w:type="spellStart"/>
      <w:r w:rsidR="00E71E2C" w:rsidRPr="00B70A8F">
        <w:rPr>
          <w:rStyle w:val="cs5e98e93010"/>
        </w:rPr>
        <w:t>мавориксафору</w:t>
      </w:r>
      <w:proofErr w:type="spellEnd"/>
      <w:r w:rsidR="00E71E2C" w:rsidRPr="00B70A8F">
        <w:rPr>
          <w:rStyle w:val="csa16174ba10"/>
        </w:rPr>
        <w:t xml:space="preserve"> фази III серед учасників з вродженими та набутими первинними </w:t>
      </w:r>
      <w:proofErr w:type="spellStart"/>
      <w:r w:rsidR="00E71E2C" w:rsidRPr="00B70A8F">
        <w:rPr>
          <w:rStyle w:val="csa16174ba10"/>
        </w:rPr>
        <w:t>аутоімунними</w:t>
      </w:r>
      <w:proofErr w:type="spellEnd"/>
      <w:r w:rsidR="00E71E2C" w:rsidRPr="00B70A8F">
        <w:rPr>
          <w:rStyle w:val="csa16174ba10"/>
        </w:rPr>
        <w:t xml:space="preserve"> та </w:t>
      </w:r>
      <w:proofErr w:type="spellStart"/>
      <w:r w:rsidR="00E71E2C" w:rsidRPr="00B70A8F">
        <w:rPr>
          <w:rStyle w:val="csa16174ba10"/>
        </w:rPr>
        <w:t>ідіопатичними</w:t>
      </w:r>
      <w:proofErr w:type="spellEnd"/>
      <w:r w:rsidR="00E71E2C" w:rsidRPr="00B70A8F">
        <w:rPr>
          <w:rStyle w:val="csa16174ba10"/>
        </w:rPr>
        <w:t xml:space="preserve"> хронічними </w:t>
      </w:r>
      <w:proofErr w:type="spellStart"/>
      <w:r w:rsidR="00E71E2C" w:rsidRPr="00B70A8F">
        <w:rPr>
          <w:rStyle w:val="csa16174ba10"/>
        </w:rPr>
        <w:t>нейтропенічними</w:t>
      </w:r>
      <w:proofErr w:type="spellEnd"/>
      <w:r w:rsidR="00E71E2C" w:rsidRPr="00B70A8F">
        <w:rPr>
          <w:rStyle w:val="csa16174ba10"/>
        </w:rPr>
        <w:t xml:space="preserve"> розладами, що страждають на </w:t>
      </w:r>
      <w:proofErr w:type="spellStart"/>
      <w:r w:rsidR="00E71E2C" w:rsidRPr="00B70A8F">
        <w:rPr>
          <w:rStyle w:val="csa16174ba10"/>
        </w:rPr>
        <w:t>рецидивуючі</w:t>
      </w:r>
      <w:proofErr w:type="spellEnd"/>
      <w:r w:rsidR="00E71E2C" w:rsidRPr="00B70A8F">
        <w:rPr>
          <w:rStyle w:val="csa16174ba10"/>
        </w:rPr>
        <w:t xml:space="preserve"> та/або серйозні інфекції», код дослідження </w:t>
      </w:r>
      <w:r w:rsidR="00E71E2C" w:rsidRPr="00B70A8F">
        <w:rPr>
          <w:rStyle w:val="cs5e98e93010"/>
        </w:rPr>
        <w:t>X4P-001-110</w:t>
      </w:r>
      <w:r w:rsidR="00E71E2C" w:rsidRPr="00B70A8F">
        <w:rPr>
          <w:rStyle w:val="csa16174ba10"/>
        </w:rPr>
        <w:t xml:space="preserve">, версія 3.0 від 10 лютого 2025 р.; спонсор - X4 </w:t>
      </w:r>
      <w:proofErr w:type="spellStart"/>
      <w:r w:rsidR="00E71E2C" w:rsidRPr="00B70A8F">
        <w:rPr>
          <w:rStyle w:val="csa16174ba10"/>
        </w:rPr>
        <w:t>Pharmaceuticals</w:t>
      </w:r>
      <w:proofErr w:type="spellEnd"/>
      <w:r w:rsidR="00E71E2C" w:rsidRPr="00B70A8F">
        <w:rPr>
          <w:rStyle w:val="csa16174ba10"/>
        </w:rPr>
        <w:t xml:space="preserve">, </w:t>
      </w:r>
      <w:proofErr w:type="spellStart"/>
      <w:r w:rsidR="00E71E2C" w:rsidRPr="00B70A8F">
        <w:rPr>
          <w:rStyle w:val="csa16174ba10"/>
        </w:rPr>
        <w:t>Inc</w:t>
      </w:r>
      <w:proofErr w:type="spellEnd"/>
      <w:r w:rsidR="00E71E2C" w:rsidRPr="00B70A8F">
        <w:rPr>
          <w:rStyle w:val="csa16174ba10"/>
        </w:rPr>
        <w:t xml:space="preserve">., USA / Ікс4 </w:t>
      </w:r>
      <w:proofErr w:type="spellStart"/>
      <w:r w:rsidR="00E71E2C" w:rsidRPr="00B70A8F">
        <w:rPr>
          <w:rStyle w:val="csa16174ba10"/>
        </w:rPr>
        <w:t>Фармасьютікалз</w:t>
      </w:r>
      <w:proofErr w:type="spellEnd"/>
      <w:r w:rsidR="00E71E2C" w:rsidRPr="00B70A8F">
        <w:rPr>
          <w:rStyle w:val="csa16174ba10"/>
        </w:rPr>
        <w:t xml:space="preserve">, Інк., США </w:t>
      </w:r>
    </w:p>
    <w:p w14:paraId="05917121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НОВОТЕК КЛІНІКАЛ РІСЬОЧ (КІПР) ЛІМІТЕД, Кіпр</w:t>
      </w:r>
    </w:p>
    <w:p w14:paraId="37ADB78F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1E67C81C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0E74A7E0" w14:textId="77777777" w:rsidR="00E71E2C" w:rsidRPr="00B70A8F" w:rsidRDefault="005B212E" w:rsidP="00B70A8F">
      <w:pPr>
        <w:jc w:val="both"/>
        <w:rPr>
          <w:rStyle w:val="cs80d9435b11"/>
          <w:rFonts w:ascii="Arial" w:hAnsi="Arial" w:cs="Arial"/>
          <w:sz w:val="20"/>
        </w:rPr>
      </w:pPr>
      <w:r w:rsidRPr="009B2272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E71E2C" w:rsidRPr="00B70A8F">
        <w:rPr>
          <w:rStyle w:val="cs5e98e93011"/>
        </w:rPr>
        <w:t>Зміна відповідального дослідника</w:t>
      </w:r>
      <w:r w:rsidR="00E71E2C" w:rsidRPr="00B70A8F">
        <w:rPr>
          <w:rStyle w:val="csa16174ba11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11"/>
        </w:rPr>
        <w:t>Рандомізоване</w:t>
      </w:r>
      <w:proofErr w:type="spellEnd"/>
      <w:r w:rsidR="00E71E2C" w:rsidRPr="00B70A8F">
        <w:rPr>
          <w:rStyle w:val="csa16174ba11"/>
        </w:rPr>
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</w:r>
      <w:proofErr w:type="spellStart"/>
      <w:r w:rsidR="00E71E2C" w:rsidRPr="00B70A8F">
        <w:rPr>
          <w:rStyle w:val="cs5e98e93011"/>
        </w:rPr>
        <w:t>верекітугу</w:t>
      </w:r>
      <w:proofErr w:type="spellEnd"/>
      <w:r w:rsidR="00E71E2C" w:rsidRPr="00B70A8F">
        <w:rPr>
          <w:rStyle w:val="cs5e98e93011"/>
        </w:rPr>
        <w:t xml:space="preserve"> </w:t>
      </w:r>
      <w:r w:rsidR="00E71E2C" w:rsidRPr="00B70A8F">
        <w:rPr>
          <w:rStyle w:val="csa16174ba11"/>
          <w:b/>
        </w:rPr>
        <w:t xml:space="preserve">(UPB-101) </w:t>
      </w:r>
      <w:r w:rsidR="00E71E2C" w:rsidRPr="00B70A8F">
        <w:rPr>
          <w:rStyle w:val="csa16174ba11"/>
        </w:rPr>
        <w:t xml:space="preserve">в учасників із хронічним обструктивним захворюванням легень (ХОЗЛ) помірного або тяжкого ступеня», код дослідження </w:t>
      </w:r>
      <w:r w:rsidR="00E71E2C" w:rsidRPr="00B70A8F">
        <w:rPr>
          <w:rStyle w:val="cs5e98e93011"/>
        </w:rPr>
        <w:t>UPB-CP-06</w:t>
      </w:r>
      <w:r w:rsidR="00E71E2C" w:rsidRPr="00B70A8F">
        <w:rPr>
          <w:rStyle w:val="csa16174ba11"/>
        </w:rPr>
        <w:t xml:space="preserve">, версія 1.0 від 29 січня 2025 року; спонсор - </w:t>
      </w:r>
      <w:proofErr w:type="spellStart"/>
      <w:r w:rsidR="00E71E2C" w:rsidRPr="00B70A8F">
        <w:rPr>
          <w:rStyle w:val="csa16174ba11"/>
        </w:rPr>
        <w:t>Upstream</w:t>
      </w:r>
      <w:proofErr w:type="spellEnd"/>
      <w:r w:rsidR="00E71E2C" w:rsidRPr="00B70A8F">
        <w:rPr>
          <w:rStyle w:val="csa16174ba11"/>
        </w:rPr>
        <w:t xml:space="preserve"> </w:t>
      </w:r>
      <w:proofErr w:type="spellStart"/>
      <w:r w:rsidR="00E71E2C" w:rsidRPr="00B70A8F">
        <w:rPr>
          <w:rStyle w:val="csa16174ba11"/>
        </w:rPr>
        <w:t>Bio</w:t>
      </w:r>
      <w:proofErr w:type="spellEnd"/>
      <w:r w:rsidR="00E71E2C" w:rsidRPr="00B70A8F">
        <w:rPr>
          <w:rStyle w:val="csa16174ba11"/>
        </w:rPr>
        <w:t xml:space="preserve">, </w:t>
      </w:r>
      <w:proofErr w:type="spellStart"/>
      <w:r w:rsidR="00E71E2C" w:rsidRPr="00B70A8F">
        <w:rPr>
          <w:rStyle w:val="csa16174ba11"/>
        </w:rPr>
        <w:t>Inc</w:t>
      </w:r>
      <w:proofErr w:type="spellEnd"/>
      <w:r w:rsidR="00E71E2C" w:rsidRPr="00B70A8F">
        <w:rPr>
          <w:rStyle w:val="csa16174ba11"/>
        </w:rPr>
        <w:t>., USA/</w:t>
      </w:r>
      <w:proofErr w:type="spellStart"/>
      <w:r w:rsidR="00E71E2C" w:rsidRPr="00B70A8F">
        <w:rPr>
          <w:rStyle w:val="csa16174ba11"/>
        </w:rPr>
        <w:t>Апстрім</w:t>
      </w:r>
      <w:proofErr w:type="spellEnd"/>
      <w:r w:rsidR="00E71E2C" w:rsidRPr="00B70A8F">
        <w:rPr>
          <w:rStyle w:val="csa16174ba11"/>
        </w:rPr>
        <w:t xml:space="preserve"> </w:t>
      </w:r>
      <w:proofErr w:type="spellStart"/>
      <w:r w:rsidR="00E71E2C" w:rsidRPr="00B70A8F">
        <w:rPr>
          <w:rStyle w:val="csa16174ba11"/>
        </w:rPr>
        <w:t>Біо</w:t>
      </w:r>
      <w:proofErr w:type="spellEnd"/>
      <w:r w:rsidR="00E71E2C" w:rsidRPr="00B70A8F">
        <w:rPr>
          <w:rStyle w:val="csa16174ba11"/>
        </w:rPr>
        <w:t>, Інк., США</w:t>
      </w:r>
    </w:p>
    <w:p w14:paraId="2C58FDB7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14:paraId="6D0A17F0" w14:textId="77777777" w:rsidR="005B212E" w:rsidRPr="00B70A8F" w:rsidRDefault="005B212E" w:rsidP="00B70A8F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5B212E" w:rsidRPr="00B70A8F" w14:paraId="3FF238AE" w14:textId="77777777" w:rsidTr="00AE6D8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56D0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3084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1"/>
              </w:rPr>
              <w:t xml:space="preserve">СТАЛО </w:t>
            </w:r>
          </w:p>
        </w:tc>
      </w:tr>
      <w:tr w:rsidR="005B212E" w:rsidRPr="00B70A8F" w14:paraId="4D14D51E" w14:textId="77777777" w:rsidTr="00AE6D8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4773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5e98e93011"/>
              </w:rPr>
              <w:t>д.м.н</w:t>
            </w:r>
            <w:proofErr w:type="spellEnd"/>
            <w:r w:rsidRPr="00B70A8F">
              <w:rPr>
                <w:rStyle w:val="cs5e98e93011"/>
              </w:rPr>
              <w:t xml:space="preserve">., проф. Демчук А.В. </w:t>
            </w:r>
          </w:p>
          <w:p w14:paraId="1042D142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1"/>
              </w:rPr>
              <w:t>Приватне мале підприємство, Медичний центр «Пульс», терапевтичне відділення,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9994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11"/>
              </w:rPr>
              <w:t>лікар Якименко Г.В.</w:t>
            </w:r>
          </w:p>
          <w:p w14:paraId="57AAC357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1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</w:tbl>
    <w:p w14:paraId="3340CB0C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57BA5B75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23537803" w14:textId="77777777" w:rsidR="00E71E2C" w:rsidRPr="00B70A8F" w:rsidRDefault="005B212E" w:rsidP="00B70A8F">
      <w:pPr>
        <w:jc w:val="both"/>
        <w:rPr>
          <w:rStyle w:val="cs80d9435b12"/>
          <w:rFonts w:ascii="Arial" w:hAnsi="Arial" w:cs="Arial"/>
          <w:sz w:val="20"/>
        </w:rPr>
      </w:pPr>
      <w:r w:rsidRPr="009B2272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E71E2C" w:rsidRPr="00B70A8F">
        <w:rPr>
          <w:rStyle w:val="cs5e98e93012"/>
        </w:rPr>
        <w:t>Зміна місця проведення клінічного випробування</w:t>
      </w:r>
      <w:r w:rsidR="00E71E2C" w:rsidRPr="00B70A8F">
        <w:rPr>
          <w:rStyle w:val="csa16174ba12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12"/>
        </w:rPr>
        <w:t>Рандомізоване</w:t>
      </w:r>
      <w:proofErr w:type="spellEnd"/>
      <w:r w:rsidR="00E71E2C" w:rsidRPr="00B70A8F">
        <w:rPr>
          <w:rStyle w:val="csa16174ba12"/>
        </w:rPr>
        <w:t xml:space="preserve">, подвійне сліпе дослідження, ІІІ фази, для порівняння препарату </w:t>
      </w:r>
      <w:proofErr w:type="spellStart"/>
      <w:r w:rsidR="00E71E2C" w:rsidRPr="00B70A8F">
        <w:rPr>
          <w:rStyle w:val="cs5e98e93012"/>
        </w:rPr>
        <w:t>Упадацитиніб</w:t>
      </w:r>
      <w:proofErr w:type="spellEnd"/>
      <w:r w:rsidR="00E71E2C" w:rsidRPr="00B70A8F">
        <w:rPr>
          <w:rStyle w:val="cs5e98e93012"/>
        </w:rPr>
        <w:t xml:space="preserve"> (АВТ-494</w:t>
      </w:r>
      <w:r w:rsidR="00E71E2C" w:rsidRPr="00B70A8F">
        <w:rPr>
          <w:rStyle w:val="csa16174ba12"/>
        </w:rPr>
        <w:t xml:space="preserve">) з плацебо та з </w:t>
      </w:r>
      <w:proofErr w:type="spellStart"/>
      <w:r w:rsidR="00E71E2C" w:rsidRPr="00B70A8F">
        <w:rPr>
          <w:rStyle w:val="csa16174ba12"/>
        </w:rPr>
        <w:t>адалімумабом</w:t>
      </w:r>
      <w:proofErr w:type="spellEnd"/>
      <w:r w:rsidR="00E71E2C" w:rsidRPr="00B70A8F">
        <w:rPr>
          <w:rStyle w:val="csa16174ba12"/>
        </w:rPr>
        <w:t xml:space="preserve">, у пацієнтів з </w:t>
      </w:r>
      <w:proofErr w:type="spellStart"/>
      <w:r w:rsidR="00E71E2C" w:rsidRPr="00B70A8F">
        <w:rPr>
          <w:rStyle w:val="csa16174ba12"/>
        </w:rPr>
        <w:t>середньотяжкою</w:t>
      </w:r>
      <w:proofErr w:type="spellEnd"/>
      <w:r w:rsidR="00E71E2C" w:rsidRPr="00B70A8F">
        <w:rPr>
          <w:rStyle w:val="csa16174ba12"/>
        </w:rPr>
        <w:t xml:space="preserve"> або тяжкою формами активного </w:t>
      </w:r>
      <w:proofErr w:type="spellStart"/>
      <w:r w:rsidR="00E71E2C" w:rsidRPr="00B70A8F">
        <w:rPr>
          <w:rStyle w:val="csa16174ba12"/>
        </w:rPr>
        <w:t>ревматоїдного</w:t>
      </w:r>
      <w:proofErr w:type="spellEnd"/>
      <w:r w:rsidR="00E71E2C" w:rsidRPr="00B70A8F">
        <w:rPr>
          <w:rStyle w:val="csa16174ba12"/>
        </w:rPr>
        <w:t xml:space="preserve"> артриту, що отримують стабільну базисну терапію </w:t>
      </w:r>
      <w:proofErr w:type="spellStart"/>
      <w:r w:rsidR="00E71E2C" w:rsidRPr="00B70A8F">
        <w:rPr>
          <w:rStyle w:val="csa16174ba12"/>
        </w:rPr>
        <w:t>метотрексатом</w:t>
      </w:r>
      <w:proofErr w:type="spellEnd"/>
      <w:r w:rsidR="00E71E2C" w:rsidRPr="00B70A8F">
        <w:rPr>
          <w:rStyle w:val="csa16174ba12"/>
        </w:rPr>
        <w:t xml:space="preserve"> та не досягли адекватної відповіді на неї», код дослідження </w:t>
      </w:r>
      <w:r w:rsidR="00E71E2C" w:rsidRPr="00B70A8F">
        <w:rPr>
          <w:rStyle w:val="cs5e98e93012"/>
        </w:rPr>
        <w:t>M14-465</w:t>
      </w:r>
      <w:r w:rsidR="00E71E2C" w:rsidRPr="00B70A8F">
        <w:rPr>
          <w:rStyle w:val="csa16174ba12"/>
        </w:rPr>
        <w:t xml:space="preserve">, з інкорпорованими Адміністративними Змінами 1, 2, 3 і 4 та Поправками 0.01, 0.01.01, 1, 2, 2.02, 3, 3.01, 4, 4.03, 5, 6, 7 та 8 від 10 квітня 2023 року; спонсор - </w:t>
      </w:r>
      <w:proofErr w:type="spellStart"/>
      <w:r w:rsidR="00E71E2C" w:rsidRPr="00B70A8F">
        <w:rPr>
          <w:rStyle w:val="csa16174ba12"/>
        </w:rPr>
        <w:t>AbbVie</w:t>
      </w:r>
      <w:proofErr w:type="spellEnd"/>
      <w:r w:rsidR="00E71E2C" w:rsidRPr="00B70A8F">
        <w:rPr>
          <w:rStyle w:val="csa16174ba12"/>
        </w:rPr>
        <w:t xml:space="preserve"> </w:t>
      </w:r>
      <w:proofErr w:type="spellStart"/>
      <w:r w:rsidR="00E71E2C" w:rsidRPr="00B70A8F">
        <w:rPr>
          <w:rStyle w:val="csa16174ba12"/>
        </w:rPr>
        <w:t>Inc</w:t>
      </w:r>
      <w:proofErr w:type="spellEnd"/>
      <w:r w:rsidR="00E71E2C" w:rsidRPr="00B70A8F">
        <w:rPr>
          <w:rStyle w:val="csa16174ba12"/>
        </w:rPr>
        <w:t>., USA</w:t>
      </w:r>
    </w:p>
    <w:p w14:paraId="542FE321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ЕббВі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ГмбХ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>», Швейцарія</w:t>
      </w:r>
    </w:p>
    <w:p w14:paraId="4C29533C" w14:textId="77777777" w:rsidR="005B212E" w:rsidRPr="00B70A8F" w:rsidRDefault="005B212E" w:rsidP="00B70A8F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B212E" w:rsidRPr="00B70A8F" w14:paraId="6635C625" w14:textId="77777777" w:rsidTr="00AE6D89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145D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1F61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2"/>
              </w:rPr>
              <w:t xml:space="preserve">СТАЛО </w:t>
            </w:r>
          </w:p>
        </w:tc>
      </w:tr>
      <w:tr w:rsidR="005B212E" w:rsidRPr="00B70A8F" w14:paraId="6A2E18D9" w14:textId="77777777" w:rsidTr="00AE6D89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67A9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2"/>
              </w:rPr>
              <w:t xml:space="preserve">лікар </w:t>
            </w:r>
            <w:proofErr w:type="spellStart"/>
            <w:r w:rsidRPr="00B70A8F">
              <w:rPr>
                <w:rStyle w:val="csa16174ba12"/>
              </w:rPr>
              <w:t>Василець</w:t>
            </w:r>
            <w:proofErr w:type="spellEnd"/>
            <w:r w:rsidRPr="00B70A8F">
              <w:rPr>
                <w:rStyle w:val="csa16174ba12"/>
              </w:rPr>
              <w:t xml:space="preserve"> В.В.</w:t>
            </w:r>
          </w:p>
          <w:p w14:paraId="5C389FA6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12"/>
              </w:rPr>
              <w:t>Лікувально-діагностичний центр товариства з обмеженою відповідальністю «Дім медицини», амбулаторно-поліклінічне відділення</w:t>
            </w:r>
            <w:r w:rsidRPr="00B70A8F">
              <w:rPr>
                <w:rStyle w:val="csa16174ba12"/>
              </w:rPr>
              <w:t>, м. Одеса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9AAB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2"/>
              </w:rPr>
              <w:t xml:space="preserve">лікар </w:t>
            </w:r>
            <w:proofErr w:type="spellStart"/>
            <w:r w:rsidRPr="00B70A8F">
              <w:rPr>
                <w:rStyle w:val="csa16174ba12"/>
              </w:rPr>
              <w:t>Василець</w:t>
            </w:r>
            <w:proofErr w:type="spellEnd"/>
            <w:r w:rsidRPr="00B70A8F">
              <w:rPr>
                <w:rStyle w:val="csa16174ba12"/>
              </w:rPr>
              <w:t xml:space="preserve"> В.В.</w:t>
            </w:r>
          </w:p>
          <w:p w14:paraId="6CA75328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12"/>
              </w:rPr>
              <w:t>Лікувально-діагностичний центр Товариства з обмеженою відповідальністю «Медичний дім «</w:t>
            </w:r>
            <w:proofErr w:type="spellStart"/>
            <w:r w:rsidRPr="00B70A8F">
              <w:rPr>
                <w:rStyle w:val="cs5e98e93012"/>
              </w:rPr>
              <w:t>Одрекс</w:t>
            </w:r>
            <w:proofErr w:type="spellEnd"/>
            <w:r w:rsidRPr="00B70A8F">
              <w:rPr>
                <w:rStyle w:val="cs5e98e93012"/>
              </w:rPr>
              <w:t>», амбулаторно-поліклінічне відділення №1</w:t>
            </w:r>
            <w:r w:rsidRPr="00B70A8F">
              <w:rPr>
                <w:rStyle w:val="csa16174ba12"/>
              </w:rPr>
              <w:t>, м. Одеса</w:t>
            </w:r>
          </w:p>
        </w:tc>
      </w:tr>
    </w:tbl>
    <w:p w14:paraId="057C1C38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05534C97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67ADF1D4" w14:textId="77777777" w:rsidR="00E71E2C" w:rsidRPr="00B70A8F" w:rsidRDefault="005B212E" w:rsidP="00B70A8F">
      <w:pPr>
        <w:jc w:val="both"/>
        <w:rPr>
          <w:rStyle w:val="cs80d9435b13"/>
          <w:rFonts w:ascii="Arial" w:hAnsi="Arial" w:cs="Arial"/>
          <w:sz w:val="20"/>
        </w:rPr>
      </w:pPr>
      <w:r w:rsidRPr="009B2272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E71E2C" w:rsidRPr="00B70A8F">
        <w:rPr>
          <w:rStyle w:val="cs5e98e93013"/>
        </w:rPr>
        <w:t xml:space="preserve">Форма інформованої згоди, адаптована для країни версія для України, номер 9.0 від </w:t>
      </w:r>
      <w:r w:rsidR="00C11A22" w:rsidRPr="00B70A8F">
        <w:rPr>
          <w:rStyle w:val="cs5e98e93013"/>
        </w:rPr>
        <w:t xml:space="preserve">                    </w:t>
      </w:r>
      <w:r w:rsidR="00E71E2C" w:rsidRPr="00B70A8F">
        <w:rPr>
          <w:rStyle w:val="cs5e98e93013"/>
        </w:rPr>
        <w:t xml:space="preserve">12 вересня 2025 року на основі майстер-версії ФІЗ 9.0 від 12 вересня 2025 року, англійською та українською мовами; Додаток до Форми інформованої згоди, адаптованої для країни версія для України, номер 9.0 12 вересня 2025 року на основі майстер-версії ФІЗ 9.0 від 12 вересня 2025 року, англійською та українською мовами; Брошура дослідника для препарату </w:t>
      </w:r>
      <w:proofErr w:type="spellStart"/>
      <w:r w:rsidR="00E71E2C" w:rsidRPr="00B70A8F">
        <w:rPr>
          <w:rStyle w:val="cs5e98e93013"/>
        </w:rPr>
        <w:t>Абіратерону</w:t>
      </w:r>
      <w:proofErr w:type="spellEnd"/>
      <w:r w:rsidR="00E71E2C" w:rsidRPr="00B70A8F">
        <w:rPr>
          <w:rStyle w:val="cs5e98e93013"/>
        </w:rPr>
        <w:t xml:space="preserve"> ацетат JNJ-212082 ZYTIGA (</w:t>
      </w:r>
      <w:proofErr w:type="spellStart"/>
      <w:r w:rsidR="00E71E2C" w:rsidRPr="00B70A8F">
        <w:rPr>
          <w:rStyle w:val="cs5e98e93013"/>
        </w:rPr>
        <w:t>abiraterone</w:t>
      </w:r>
      <w:proofErr w:type="spellEnd"/>
      <w:r w:rsidR="00E71E2C" w:rsidRPr="00B70A8F">
        <w:rPr>
          <w:rStyle w:val="cs5e98e93013"/>
        </w:rPr>
        <w:t xml:space="preserve"> </w:t>
      </w:r>
      <w:proofErr w:type="spellStart"/>
      <w:r w:rsidR="00E71E2C" w:rsidRPr="00B70A8F">
        <w:rPr>
          <w:rStyle w:val="cs5e98e93013"/>
        </w:rPr>
        <w:t>acetate</w:t>
      </w:r>
      <w:proofErr w:type="spellEnd"/>
      <w:r w:rsidR="00E71E2C" w:rsidRPr="00B70A8F">
        <w:rPr>
          <w:rStyle w:val="cs5e98e93013"/>
        </w:rPr>
        <w:t xml:space="preserve">), версія 19, від 21 травня 2025 року, англійською мовою; Спрощене досьє досліджуваного лікарського засобу </w:t>
      </w:r>
      <w:proofErr w:type="spellStart"/>
      <w:r w:rsidR="00E71E2C" w:rsidRPr="00B70A8F">
        <w:rPr>
          <w:rStyle w:val="cs5e98e93013"/>
        </w:rPr>
        <w:t>Нірапариб</w:t>
      </w:r>
      <w:proofErr w:type="spellEnd"/>
      <w:r w:rsidR="00E71E2C" w:rsidRPr="00B70A8F">
        <w:rPr>
          <w:rStyle w:val="cs5e98e93013"/>
        </w:rPr>
        <w:t xml:space="preserve"> (</w:t>
      </w:r>
      <w:proofErr w:type="spellStart"/>
      <w:r w:rsidR="00E71E2C" w:rsidRPr="00B70A8F">
        <w:rPr>
          <w:rStyle w:val="cs5e98e93013"/>
        </w:rPr>
        <w:t>Niraparib</w:t>
      </w:r>
      <w:proofErr w:type="spellEnd"/>
      <w:r w:rsidR="00E71E2C" w:rsidRPr="00B70A8F">
        <w:rPr>
          <w:rStyle w:val="cs5e98e93013"/>
        </w:rPr>
        <w:t xml:space="preserve">) 100 мг таблетки вкриті оболонкою, від 09 вересня 2025 року, англійською мовою; Подовження терміну придатності досліджуваного лікарського засобу </w:t>
      </w:r>
      <w:proofErr w:type="spellStart"/>
      <w:r w:rsidR="00E71E2C" w:rsidRPr="00B70A8F">
        <w:rPr>
          <w:rStyle w:val="cs5e98e93013"/>
        </w:rPr>
        <w:t>нірапаріб</w:t>
      </w:r>
      <w:proofErr w:type="spellEnd"/>
      <w:r w:rsidR="00E71E2C" w:rsidRPr="00B70A8F">
        <w:rPr>
          <w:rStyle w:val="cs5e98e93013"/>
        </w:rPr>
        <w:t xml:space="preserve"> 100 мг, таблеток, вкритих плівковою оболонкою, до 60 місяців; Продовження терміну проведення клінічного випробування 67652000PCR1001 в усіх країнах, де проводиться клінічне випробування та в Україні до 05 років 08 місяців</w:t>
      </w:r>
      <w:r w:rsidR="00E71E2C" w:rsidRPr="00B70A8F">
        <w:rPr>
          <w:rStyle w:val="csa16174ba13"/>
        </w:rPr>
        <w:t xml:space="preserve"> до протоколу клінічного дослідження «Відкрите, </w:t>
      </w:r>
      <w:proofErr w:type="spellStart"/>
      <w:r w:rsidR="00E71E2C" w:rsidRPr="00B70A8F">
        <w:rPr>
          <w:rStyle w:val="csa16174ba13"/>
        </w:rPr>
        <w:t>рандомізоване</w:t>
      </w:r>
      <w:proofErr w:type="spellEnd"/>
      <w:r w:rsidR="00E71E2C" w:rsidRPr="00B70A8F">
        <w:rPr>
          <w:rStyle w:val="csa16174ba13"/>
        </w:rPr>
        <w:t xml:space="preserve"> дослідження для оцінки відносної </w:t>
      </w:r>
      <w:proofErr w:type="spellStart"/>
      <w:r w:rsidR="00E71E2C" w:rsidRPr="00B70A8F">
        <w:rPr>
          <w:rStyle w:val="csa16174ba13"/>
        </w:rPr>
        <w:t>біодоступності</w:t>
      </w:r>
      <w:proofErr w:type="spellEnd"/>
      <w:r w:rsidR="00E71E2C" w:rsidRPr="00B70A8F">
        <w:rPr>
          <w:rStyle w:val="csa16174ba13"/>
        </w:rPr>
        <w:t xml:space="preserve"> (БД) і </w:t>
      </w:r>
      <w:proofErr w:type="spellStart"/>
      <w:r w:rsidR="00E71E2C" w:rsidRPr="00B70A8F">
        <w:rPr>
          <w:rStyle w:val="csa16174ba13"/>
        </w:rPr>
        <w:t>біоеквівалентності</w:t>
      </w:r>
      <w:proofErr w:type="spellEnd"/>
      <w:r w:rsidR="00E71E2C" w:rsidRPr="00B70A8F">
        <w:rPr>
          <w:rStyle w:val="csa16174ba13"/>
        </w:rPr>
        <w:t xml:space="preserve"> (БЕ) препаратів у вигляді комбінації із фіксованою дозою (КФД) </w:t>
      </w:r>
      <w:proofErr w:type="spellStart"/>
      <w:r w:rsidR="00E71E2C" w:rsidRPr="00B70A8F">
        <w:rPr>
          <w:rStyle w:val="cs5e98e93013"/>
        </w:rPr>
        <w:t>нірапарибу</w:t>
      </w:r>
      <w:proofErr w:type="spellEnd"/>
      <w:r w:rsidR="00E71E2C" w:rsidRPr="00B70A8F">
        <w:rPr>
          <w:rStyle w:val="csa16174ba13"/>
        </w:rPr>
        <w:t xml:space="preserve"> плюс </w:t>
      </w:r>
      <w:proofErr w:type="spellStart"/>
      <w:r w:rsidR="00E71E2C" w:rsidRPr="00B70A8F">
        <w:rPr>
          <w:rStyle w:val="csa16174ba13"/>
        </w:rPr>
        <w:t>абіратерону</w:t>
      </w:r>
      <w:proofErr w:type="spellEnd"/>
      <w:r w:rsidR="00E71E2C" w:rsidRPr="00B70A8F">
        <w:rPr>
          <w:rStyle w:val="csa16174ba13"/>
        </w:rPr>
        <w:t xml:space="preserve"> ацетат (АА) у порівнянні з </w:t>
      </w:r>
      <w:proofErr w:type="spellStart"/>
      <w:r w:rsidR="00E71E2C" w:rsidRPr="00B70A8F">
        <w:rPr>
          <w:rStyle w:val="csa16174ba13"/>
        </w:rPr>
        <w:t>нірапарибом</w:t>
      </w:r>
      <w:proofErr w:type="spellEnd"/>
      <w:r w:rsidR="00E71E2C" w:rsidRPr="00B70A8F">
        <w:rPr>
          <w:rStyle w:val="csa16174ba13"/>
        </w:rPr>
        <w:t xml:space="preserve"> і АА, що призначаються одночасно у вигляді </w:t>
      </w:r>
      <w:proofErr w:type="spellStart"/>
      <w:r w:rsidR="00E71E2C" w:rsidRPr="00B70A8F">
        <w:rPr>
          <w:rStyle w:val="csa16174ba13"/>
        </w:rPr>
        <w:t>монопрепаратів</w:t>
      </w:r>
      <w:proofErr w:type="spellEnd"/>
      <w:r w:rsidR="00E71E2C" w:rsidRPr="00B70A8F">
        <w:rPr>
          <w:rStyle w:val="csa16174ba13"/>
        </w:rPr>
        <w:t xml:space="preserve">, у чоловіків з раком передміхурової залози», код дослідження </w:t>
      </w:r>
      <w:r w:rsidR="00E71E2C" w:rsidRPr="00B70A8F">
        <w:rPr>
          <w:rStyle w:val="cs5e98e93013"/>
        </w:rPr>
        <w:t>67652000PCR1001</w:t>
      </w:r>
      <w:r w:rsidR="00E71E2C" w:rsidRPr="00B70A8F">
        <w:rPr>
          <w:rStyle w:val="csa16174ba13"/>
        </w:rPr>
        <w:t xml:space="preserve">, версія Поправка 4, від 02 травня 2024 року; спонсор - </w:t>
      </w:r>
      <w:proofErr w:type="spellStart"/>
      <w:r w:rsidR="00E71E2C" w:rsidRPr="00B70A8F">
        <w:rPr>
          <w:rStyle w:val="csa16174ba13"/>
        </w:rPr>
        <w:t>Янссен</w:t>
      </w:r>
      <w:proofErr w:type="spellEnd"/>
      <w:r w:rsidR="00E71E2C" w:rsidRPr="00B70A8F">
        <w:rPr>
          <w:rStyle w:val="csa16174ba13"/>
        </w:rPr>
        <w:t xml:space="preserve"> Фармацевтика НВ /</w:t>
      </w:r>
      <w:proofErr w:type="spellStart"/>
      <w:r w:rsidR="00E71E2C" w:rsidRPr="00B70A8F">
        <w:rPr>
          <w:rStyle w:val="csa16174ba13"/>
        </w:rPr>
        <w:t>Janssen</w:t>
      </w:r>
      <w:proofErr w:type="spellEnd"/>
      <w:r w:rsidR="00E71E2C" w:rsidRPr="00B70A8F">
        <w:rPr>
          <w:rStyle w:val="csa16174ba13"/>
        </w:rPr>
        <w:t xml:space="preserve"> </w:t>
      </w:r>
      <w:proofErr w:type="spellStart"/>
      <w:r w:rsidR="00E71E2C" w:rsidRPr="00B70A8F">
        <w:rPr>
          <w:rStyle w:val="csa16174ba13"/>
        </w:rPr>
        <w:t>Pharmaceutica</w:t>
      </w:r>
      <w:proofErr w:type="spellEnd"/>
      <w:r w:rsidR="00E71E2C" w:rsidRPr="00B70A8F">
        <w:rPr>
          <w:rStyle w:val="csa16174ba13"/>
        </w:rPr>
        <w:t xml:space="preserve"> NV, Бельгія</w:t>
      </w:r>
    </w:p>
    <w:p w14:paraId="17233BF8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14:paraId="3DC0466D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145A9952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72B88A78" w14:textId="77777777" w:rsidR="00E71E2C" w:rsidRPr="00B70A8F" w:rsidRDefault="005B212E" w:rsidP="00B70A8F">
      <w:pPr>
        <w:jc w:val="both"/>
        <w:rPr>
          <w:rStyle w:val="cs80d9435b14"/>
          <w:rFonts w:ascii="Arial" w:hAnsi="Arial" w:cs="Arial"/>
          <w:sz w:val="20"/>
        </w:rPr>
      </w:pPr>
      <w:r w:rsidRPr="009B2272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E71E2C" w:rsidRPr="00B70A8F">
        <w:rPr>
          <w:rStyle w:val="cs5e98e93014"/>
        </w:rPr>
        <w:t xml:space="preserve">Брошура для дослідника з препарату </w:t>
      </w:r>
      <w:proofErr w:type="spellStart"/>
      <w:r w:rsidR="00E71E2C" w:rsidRPr="00B70A8F">
        <w:rPr>
          <w:rStyle w:val="cs5e98e93014"/>
        </w:rPr>
        <w:t>Нірапариб</w:t>
      </w:r>
      <w:proofErr w:type="spellEnd"/>
      <w:r w:rsidR="00E71E2C" w:rsidRPr="00B70A8F">
        <w:rPr>
          <w:rStyle w:val="cs5e98e93014"/>
        </w:rPr>
        <w:t>, редакція 17 від 20 червня 2025 р.; Інформація для пацієнта та форма інформованої згоди на участь у дослідженні, остаточна редакція 10.0 для України від 08 вересня 2025 р., остаточний переклад з англійської мови на українську мову від 19 вересня 2025 р.</w:t>
      </w:r>
      <w:r w:rsidR="00E71E2C" w:rsidRPr="00B70A8F">
        <w:rPr>
          <w:rStyle w:val="csa16174ba14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14"/>
        </w:rPr>
        <w:t>Рандомізоване</w:t>
      </w:r>
      <w:proofErr w:type="spellEnd"/>
      <w:r w:rsidR="00E71E2C" w:rsidRPr="00B70A8F">
        <w:rPr>
          <w:rStyle w:val="csa16174ba14"/>
        </w:rPr>
        <w:t xml:space="preserve"> подвійно сліпе плацебо-контрольоване </w:t>
      </w:r>
      <w:proofErr w:type="spellStart"/>
      <w:r w:rsidR="00E71E2C" w:rsidRPr="00B70A8F">
        <w:rPr>
          <w:rStyle w:val="csa16174ba14"/>
        </w:rPr>
        <w:t>багатоцентрове</w:t>
      </w:r>
      <w:proofErr w:type="spellEnd"/>
      <w:r w:rsidR="00E71E2C" w:rsidRPr="00B70A8F">
        <w:rPr>
          <w:rStyle w:val="csa16174ba14"/>
        </w:rPr>
        <w:t xml:space="preserve"> дослідження 3 фази з оцінки підтримуючої терапії </w:t>
      </w:r>
      <w:proofErr w:type="spellStart"/>
      <w:r w:rsidR="00E71E2C" w:rsidRPr="00B70A8F">
        <w:rPr>
          <w:rStyle w:val="cs5e98e93014"/>
        </w:rPr>
        <w:t>нірапарибом</w:t>
      </w:r>
      <w:proofErr w:type="spellEnd"/>
      <w:r w:rsidR="00E71E2C" w:rsidRPr="00B70A8F">
        <w:rPr>
          <w:rStyle w:val="csa16174ba14"/>
        </w:rPr>
        <w:t xml:space="preserve">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код дослідження </w:t>
      </w:r>
      <w:r w:rsidR="00E71E2C" w:rsidRPr="00B70A8F">
        <w:rPr>
          <w:rStyle w:val="cs5e98e93014"/>
        </w:rPr>
        <w:t>PR-30-5017-C</w:t>
      </w:r>
      <w:r w:rsidR="00E71E2C" w:rsidRPr="00B70A8F">
        <w:rPr>
          <w:rStyle w:val="csa16174ba14"/>
        </w:rPr>
        <w:t xml:space="preserve">, редакція 9.0 з Поправкою 08 від 22 січня 2024 р.; спонсор - «ТЕСАРО </w:t>
      </w:r>
      <w:proofErr w:type="spellStart"/>
      <w:r w:rsidR="00E71E2C" w:rsidRPr="00B70A8F">
        <w:rPr>
          <w:rStyle w:val="csa16174ba14"/>
        </w:rPr>
        <w:t>Інкорпорейтед</w:t>
      </w:r>
      <w:proofErr w:type="spellEnd"/>
      <w:r w:rsidR="00E71E2C" w:rsidRPr="00B70A8F">
        <w:rPr>
          <w:rStyle w:val="csa16174ba14"/>
        </w:rPr>
        <w:t>», США</w:t>
      </w:r>
    </w:p>
    <w:p w14:paraId="2CA519D4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14:paraId="54DC93C9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2D1E6195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019269A0" w14:textId="77777777" w:rsidR="00E71E2C" w:rsidRPr="00B70A8F" w:rsidRDefault="005B212E" w:rsidP="00B70A8F">
      <w:pPr>
        <w:jc w:val="both"/>
        <w:rPr>
          <w:rStyle w:val="cs80d9435b15"/>
          <w:rFonts w:ascii="Arial" w:hAnsi="Arial" w:cs="Arial"/>
          <w:sz w:val="20"/>
        </w:rPr>
      </w:pPr>
      <w:r w:rsidRPr="009B2272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E71E2C" w:rsidRPr="00B70A8F">
        <w:rPr>
          <w:rStyle w:val="cs5e98e93015"/>
        </w:rPr>
        <w:t xml:space="preserve">Лист про внесення змін від 11 вересня 2025 року до Протоколу MB-108, версія 9 від </w:t>
      </w:r>
      <w:r w:rsidR="00C11A22" w:rsidRPr="00B70A8F">
        <w:rPr>
          <w:rStyle w:val="cs5e98e93015"/>
        </w:rPr>
        <w:t xml:space="preserve">                      </w:t>
      </w:r>
      <w:r w:rsidR="00E71E2C" w:rsidRPr="00B70A8F">
        <w:rPr>
          <w:rStyle w:val="cs5e98e93015"/>
        </w:rPr>
        <w:t>04 серпня 2025 року, англійською мовою</w:t>
      </w:r>
      <w:r w:rsidR="00E71E2C" w:rsidRPr="00B70A8F">
        <w:rPr>
          <w:rStyle w:val="csa16174ba15"/>
        </w:rPr>
        <w:t xml:space="preserve"> до протоколу клінічного дослідження «Опорне, </w:t>
      </w:r>
      <w:proofErr w:type="spellStart"/>
      <w:r w:rsidR="00E71E2C" w:rsidRPr="00B70A8F">
        <w:rPr>
          <w:rStyle w:val="csa16174ba15"/>
        </w:rPr>
        <w:t>багатоцентрове</w:t>
      </w:r>
      <w:proofErr w:type="spellEnd"/>
      <w:r w:rsidR="00E71E2C" w:rsidRPr="00B70A8F">
        <w:rPr>
          <w:rStyle w:val="csa16174ba15"/>
        </w:rPr>
        <w:t xml:space="preserve">, </w:t>
      </w:r>
      <w:proofErr w:type="spellStart"/>
      <w:r w:rsidR="00E71E2C" w:rsidRPr="00B70A8F">
        <w:rPr>
          <w:rStyle w:val="csa16174ba15"/>
        </w:rPr>
        <w:t>рандомізоване</w:t>
      </w:r>
      <w:proofErr w:type="spellEnd"/>
      <w:r w:rsidR="00E71E2C" w:rsidRPr="00B70A8F">
        <w:rPr>
          <w:rStyle w:val="csa16174ba15"/>
        </w:rPr>
        <w:t>, подвійне сліпе, плацебо-контрольоване дослідження фази 2/3 з адаптивним дизайном для порівняння L-</w:t>
      </w:r>
      <w:proofErr w:type="spellStart"/>
      <w:r w:rsidR="00E71E2C" w:rsidRPr="00B70A8F">
        <w:rPr>
          <w:rStyle w:val="csa16174ba15"/>
        </w:rPr>
        <w:t>аннаміцину</w:t>
      </w:r>
      <w:proofErr w:type="spellEnd"/>
      <w:r w:rsidR="00E71E2C" w:rsidRPr="00B70A8F">
        <w:rPr>
          <w:rStyle w:val="csa16174ba15"/>
        </w:rPr>
        <w:t xml:space="preserve"> для ін’єкцій у комбінації з ін’єкціями </w:t>
      </w:r>
      <w:proofErr w:type="spellStart"/>
      <w:r w:rsidR="00E71E2C" w:rsidRPr="00B70A8F">
        <w:rPr>
          <w:rStyle w:val="cs5e98e93015"/>
        </w:rPr>
        <w:t>цитарабіну</w:t>
      </w:r>
      <w:proofErr w:type="spellEnd"/>
      <w:r w:rsidR="00E71E2C" w:rsidRPr="00B70A8F">
        <w:rPr>
          <w:rStyle w:val="csa16174ba15"/>
        </w:rPr>
        <w:t xml:space="preserve"> та плацебо в комбінації з ін’єкціями </w:t>
      </w:r>
      <w:proofErr w:type="spellStart"/>
      <w:r w:rsidR="00E71E2C" w:rsidRPr="00B70A8F">
        <w:rPr>
          <w:rStyle w:val="csa16174ba15"/>
        </w:rPr>
        <w:t>цитарабіну</w:t>
      </w:r>
      <w:proofErr w:type="spellEnd"/>
      <w:r w:rsidR="00E71E2C" w:rsidRPr="00B70A8F">
        <w:rPr>
          <w:rStyle w:val="csa16174ba15"/>
        </w:rPr>
        <w:t xml:space="preserve"> в якості терапії другої лінії для індукції ремісії у дорослих пацієнтів з рефрактерним/</w:t>
      </w:r>
      <w:proofErr w:type="spellStart"/>
      <w:r w:rsidR="00E71E2C" w:rsidRPr="00B70A8F">
        <w:rPr>
          <w:rStyle w:val="csa16174ba15"/>
        </w:rPr>
        <w:t>рецидивуючим</w:t>
      </w:r>
      <w:proofErr w:type="spellEnd"/>
      <w:r w:rsidR="00E71E2C" w:rsidRPr="00B70A8F">
        <w:rPr>
          <w:rStyle w:val="csa16174ba15"/>
        </w:rPr>
        <w:t xml:space="preserve"> гострим </w:t>
      </w:r>
      <w:r w:rsidR="00C11A22" w:rsidRPr="00B70A8F">
        <w:rPr>
          <w:rStyle w:val="csa16174ba15"/>
        </w:rPr>
        <w:t>мієлоїдним лейкозом», код дослід</w:t>
      </w:r>
      <w:r w:rsidR="00E71E2C" w:rsidRPr="00B70A8F">
        <w:rPr>
          <w:rStyle w:val="csa16174ba15"/>
        </w:rPr>
        <w:t xml:space="preserve">ження </w:t>
      </w:r>
      <w:r w:rsidR="00E71E2C" w:rsidRPr="00B70A8F">
        <w:rPr>
          <w:rStyle w:val="cs5e98e93015"/>
        </w:rPr>
        <w:t>MB-108</w:t>
      </w:r>
      <w:r w:rsidR="00E71E2C" w:rsidRPr="00B70A8F">
        <w:rPr>
          <w:rStyle w:val="csa16174ba15"/>
        </w:rPr>
        <w:t xml:space="preserve">, версія 9 від 04 серпня 2025 року; спонсор - </w:t>
      </w:r>
      <w:proofErr w:type="spellStart"/>
      <w:r w:rsidR="00E71E2C" w:rsidRPr="00B70A8F">
        <w:rPr>
          <w:rStyle w:val="csa16174ba15"/>
        </w:rPr>
        <w:t>Молекулін</w:t>
      </w:r>
      <w:proofErr w:type="spellEnd"/>
      <w:r w:rsidR="00E71E2C" w:rsidRPr="00B70A8F">
        <w:rPr>
          <w:rStyle w:val="csa16174ba15"/>
        </w:rPr>
        <w:t xml:space="preserve"> </w:t>
      </w:r>
      <w:proofErr w:type="spellStart"/>
      <w:r w:rsidR="00E71E2C" w:rsidRPr="00B70A8F">
        <w:rPr>
          <w:rStyle w:val="csa16174ba15"/>
        </w:rPr>
        <w:t>Біотех</w:t>
      </w:r>
      <w:proofErr w:type="spellEnd"/>
      <w:r w:rsidR="00E71E2C" w:rsidRPr="00B70A8F">
        <w:rPr>
          <w:rStyle w:val="csa16174ba15"/>
        </w:rPr>
        <w:t xml:space="preserve">, Інк. (MBI), США / </w:t>
      </w:r>
      <w:proofErr w:type="spellStart"/>
      <w:r w:rsidR="00E71E2C" w:rsidRPr="00B70A8F">
        <w:rPr>
          <w:rStyle w:val="csa16174ba15"/>
        </w:rPr>
        <w:t>Moleculin</w:t>
      </w:r>
      <w:proofErr w:type="spellEnd"/>
      <w:r w:rsidR="00E71E2C" w:rsidRPr="00B70A8F">
        <w:rPr>
          <w:rStyle w:val="csa16174ba15"/>
        </w:rPr>
        <w:t xml:space="preserve"> </w:t>
      </w:r>
      <w:proofErr w:type="spellStart"/>
      <w:r w:rsidR="00E71E2C" w:rsidRPr="00B70A8F">
        <w:rPr>
          <w:rStyle w:val="csa16174ba15"/>
        </w:rPr>
        <w:t>Biotech</w:t>
      </w:r>
      <w:proofErr w:type="spellEnd"/>
      <w:r w:rsidR="00E71E2C" w:rsidRPr="00B70A8F">
        <w:rPr>
          <w:rStyle w:val="csa16174ba15"/>
        </w:rPr>
        <w:t xml:space="preserve">, </w:t>
      </w:r>
      <w:proofErr w:type="spellStart"/>
      <w:r w:rsidR="00E71E2C" w:rsidRPr="00B70A8F">
        <w:rPr>
          <w:rStyle w:val="csa16174ba15"/>
        </w:rPr>
        <w:t>Inc</w:t>
      </w:r>
      <w:proofErr w:type="spellEnd"/>
      <w:r w:rsidR="00E71E2C" w:rsidRPr="00B70A8F">
        <w:rPr>
          <w:rStyle w:val="csa16174ba15"/>
        </w:rPr>
        <w:t>. (MBI), USA</w:t>
      </w:r>
    </w:p>
    <w:p w14:paraId="68EAC017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14:paraId="10D82F91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50A57A42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775012BC" w14:textId="77777777" w:rsidR="00E71E2C" w:rsidRPr="00B70A8F" w:rsidRDefault="005B212E" w:rsidP="00B70A8F">
      <w:pPr>
        <w:jc w:val="both"/>
        <w:rPr>
          <w:rStyle w:val="cs80d9435b16"/>
          <w:rFonts w:ascii="Arial" w:hAnsi="Arial" w:cs="Arial"/>
          <w:sz w:val="20"/>
        </w:rPr>
      </w:pPr>
      <w:r w:rsidRPr="009B2272">
        <w:rPr>
          <w:rStyle w:val="cs80d9435b16"/>
          <w:rFonts w:ascii="Arial" w:hAnsi="Arial" w:cs="Arial"/>
          <w:b/>
          <w:sz w:val="20"/>
          <w:szCs w:val="20"/>
        </w:rPr>
        <w:t xml:space="preserve">16. </w:t>
      </w:r>
      <w:r w:rsidR="00E71E2C" w:rsidRPr="00B70A8F">
        <w:rPr>
          <w:rStyle w:val="cs5e98e93016"/>
        </w:rPr>
        <w:t>Зміна назви місця проведення клінічного випробування</w:t>
      </w:r>
      <w:r w:rsidR="00E71E2C" w:rsidRPr="00B70A8F">
        <w:rPr>
          <w:rStyle w:val="csa16174ba16"/>
        </w:rPr>
        <w:t xml:space="preserve"> до </w:t>
      </w:r>
      <w:r w:rsidR="00221A85" w:rsidRPr="00B70A8F">
        <w:rPr>
          <w:rStyle w:val="csa16174ba16"/>
        </w:rPr>
        <w:t>протоколу клінічного випробування</w:t>
      </w:r>
      <w:r w:rsidR="00E71E2C" w:rsidRPr="00B70A8F">
        <w:rPr>
          <w:rStyle w:val="csa16174ba16"/>
        </w:rPr>
        <w:t xml:space="preserve"> «Дослідження впливу препарату </w:t>
      </w:r>
      <w:proofErr w:type="spellStart"/>
      <w:r w:rsidR="00E71E2C" w:rsidRPr="00B70A8F">
        <w:rPr>
          <w:rStyle w:val="cs5e98e93016"/>
        </w:rPr>
        <w:t>Тірзепатід</w:t>
      </w:r>
      <w:proofErr w:type="spellEnd"/>
      <w:r w:rsidR="00E71E2C" w:rsidRPr="00B70A8F">
        <w:rPr>
          <w:rStyle w:val="cs5e98e93016"/>
        </w:rPr>
        <w:t xml:space="preserve"> </w:t>
      </w:r>
      <w:r w:rsidR="00E71E2C" w:rsidRPr="00B70A8F">
        <w:rPr>
          <w:rStyle w:val="csa16174ba16"/>
        </w:rPr>
        <w:t xml:space="preserve">в порівнянні з препаратом </w:t>
      </w:r>
      <w:proofErr w:type="spellStart"/>
      <w:r w:rsidR="00E71E2C" w:rsidRPr="00B70A8F">
        <w:rPr>
          <w:rStyle w:val="csa16174ba16"/>
        </w:rPr>
        <w:t>Дулаглутид</w:t>
      </w:r>
      <w:proofErr w:type="spellEnd"/>
      <w:r w:rsidR="00E71E2C" w:rsidRPr="00B70A8F">
        <w:rPr>
          <w:rStyle w:val="csa16174ba16"/>
        </w:rPr>
        <w:t xml:space="preserve"> на розвиток значних несприятливих серцево-судинних подій у пацієнтів з цукровим діабетом 2 типу (SURPASS-CVOT)», код дослідження </w:t>
      </w:r>
      <w:r w:rsidR="00E71E2C" w:rsidRPr="00B70A8F">
        <w:rPr>
          <w:rStyle w:val="cs5e98e93016"/>
        </w:rPr>
        <w:t>I8F-MC-GPGN</w:t>
      </w:r>
      <w:r w:rsidR="00E71E2C" w:rsidRPr="00B70A8F">
        <w:rPr>
          <w:rStyle w:val="csa16174ba16"/>
        </w:rPr>
        <w:t xml:space="preserve">, з інкорпорованою поправкою (f) від 16 квітня 2024 року; спонсор - Елі Ліллі </w:t>
      </w:r>
      <w:proofErr w:type="spellStart"/>
      <w:r w:rsidR="00E71E2C" w:rsidRPr="00B70A8F">
        <w:rPr>
          <w:rStyle w:val="csa16174ba16"/>
        </w:rPr>
        <w:t>енд</w:t>
      </w:r>
      <w:proofErr w:type="spellEnd"/>
      <w:r w:rsidR="00E71E2C" w:rsidRPr="00B70A8F">
        <w:rPr>
          <w:rStyle w:val="csa16174ba16"/>
        </w:rPr>
        <w:t xml:space="preserve"> </w:t>
      </w:r>
      <w:proofErr w:type="spellStart"/>
      <w:r w:rsidR="00E71E2C" w:rsidRPr="00B70A8F">
        <w:rPr>
          <w:rStyle w:val="csa16174ba16"/>
        </w:rPr>
        <w:t>Компані</w:t>
      </w:r>
      <w:proofErr w:type="spellEnd"/>
      <w:r w:rsidR="00E71E2C" w:rsidRPr="00B70A8F">
        <w:rPr>
          <w:rStyle w:val="csa16174ba16"/>
        </w:rPr>
        <w:t xml:space="preserve">, США / </w:t>
      </w:r>
      <w:proofErr w:type="spellStart"/>
      <w:r w:rsidR="00E71E2C" w:rsidRPr="00B70A8F">
        <w:rPr>
          <w:rStyle w:val="csa16174ba16"/>
        </w:rPr>
        <w:t>Eli</w:t>
      </w:r>
      <w:proofErr w:type="spellEnd"/>
      <w:r w:rsidR="00E71E2C" w:rsidRPr="00B70A8F">
        <w:rPr>
          <w:rStyle w:val="csa16174ba16"/>
        </w:rPr>
        <w:t xml:space="preserve"> </w:t>
      </w:r>
      <w:proofErr w:type="spellStart"/>
      <w:r w:rsidR="00E71E2C" w:rsidRPr="00B70A8F">
        <w:rPr>
          <w:rStyle w:val="csa16174ba16"/>
        </w:rPr>
        <w:t>Lilly</w:t>
      </w:r>
      <w:proofErr w:type="spellEnd"/>
      <w:r w:rsidR="00E71E2C" w:rsidRPr="00B70A8F">
        <w:rPr>
          <w:rStyle w:val="csa16174ba16"/>
        </w:rPr>
        <w:t xml:space="preserve"> </w:t>
      </w:r>
      <w:proofErr w:type="spellStart"/>
      <w:r w:rsidR="00E71E2C" w:rsidRPr="00B70A8F">
        <w:rPr>
          <w:rStyle w:val="csa16174ba16"/>
        </w:rPr>
        <w:t>and</w:t>
      </w:r>
      <w:proofErr w:type="spellEnd"/>
      <w:r w:rsidR="00E71E2C" w:rsidRPr="00B70A8F">
        <w:rPr>
          <w:rStyle w:val="csa16174ba16"/>
        </w:rPr>
        <w:t xml:space="preserve"> </w:t>
      </w:r>
      <w:proofErr w:type="spellStart"/>
      <w:r w:rsidR="00E71E2C" w:rsidRPr="00B70A8F">
        <w:rPr>
          <w:rStyle w:val="csa16174ba16"/>
        </w:rPr>
        <w:t>Company</w:t>
      </w:r>
      <w:proofErr w:type="spellEnd"/>
      <w:r w:rsidR="00E71E2C" w:rsidRPr="00B70A8F">
        <w:rPr>
          <w:rStyle w:val="csa16174ba16"/>
        </w:rPr>
        <w:t>, USA</w:t>
      </w:r>
    </w:p>
    <w:p w14:paraId="55EBB18E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«Елі Ліллі 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Восток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 xml:space="preserve"> СА», Швейцарія </w:t>
      </w:r>
    </w:p>
    <w:p w14:paraId="4E0766C8" w14:textId="77777777" w:rsidR="005B212E" w:rsidRPr="00B70A8F" w:rsidRDefault="005B212E" w:rsidP="00B70A8F">
      <w:pPr>
        <w:rPr>
          <w:rFonts w:ascii="Arial" w:hAnsi="Arial" w:cs="Arial"/>
          <w:sz w:val="20"/>
        </w:rPr>
      </w:pPr>
    </w:p>
    <w:tbl>
      <w:tblPr>
        <w:tblW w:w="964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B212E" w:rsidRPr="00B70A8F" w14:paraId="7A06970B" w14:textId="77777777" w:rsidTr="00AE6D89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EA77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6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889C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6"/>
              </w:rPr>
              <w:t xml:space="preserve">СТАЛО </w:t>
            </w:r>
          </w:p>
        </w:tc>
      </w:tr>
      <w:tr w:rsidR="005B212E" w:rsidRPr="00B70A8F" w14:paraId="2B10EFCD" w14:textId="77777777" w:rsidTr="00AE6D89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810C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a16174ba16"/>
              </w:rPr>
              <w:t>к.м.н</w:t>
            </w:r>
            <w:proofErr w:type="spellEnd"/>
            <w:r w:rsidRPr="00B70A8F">
              <w:rPr>
                <w:rStyle w:val="csa16174ba16"/>
              </w:rPr>
              <w:t>. Перерва Л.А.</w:t>
            </w:r>
          </w:p>
          <w:p w14:paraId="71AC9388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16"/>
              </w:rPr>
              <w:t xml:space="preserve">Комунальне некомерційне підприємство «Міська клінічна лікарня №2                                         імені проф. О.О. </w:t>
            </w:r>
            <w:proofErr w:type="spellStart"/>
            <w:r w:rsidRPr="00B70A8F">
              <w:rPr>
                <w:rStyle w:val="cs5e98e93016"/>
              </w:rPr>
              <w:t>Шалімова</w:t>
            </w:r>
            <w:proofErr w:type="spellEnd"/>
            <w:r w:rsidRPr="00B70A8F">
              <w:rPr>
                <w:rStyle w:val="cs5e98e93016"/>
              </w:rPr>
              <w:t>» Харківської міської ради, відділення ендокринології</w:t>
            </w:r>
            <w:r w:rsidRPr="00B70A8F">
              <w:rPr>
                <w:rStyle w:val="csa16174ba16"/>
              </w:rPr>
              <w:t>,                    м. Харків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B103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a16174ba16"/>
              </w:rPr>
              <w:t>к.м.н</w:t>
            </w:r>
            <w:proofErr w:type="spellEnd"/>
            <w:r w:rsidRPr="00B70A8F">
              <w:rPr>
                <w:rStyle w:val="csa16174ba16"/>
              </w:rPr>
              <w:t>. Перерва Л.А.</w:t>
            </w:r>
          </w:p>
          <w:p w14:paraId="3D276315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5e98e93016"/>
              </w:rPr>
              <w:t xml:space="preserve">Комунальне некомерційне підприємство «Міська клінічна лікарня №13» Харківської міської ради, ендокринологічне відділення на 70 ліжок (за </w:t>
            </w:r>
            <w:proofErr w:type="spellStart"/>
            <w:r w:rsidRPr="00B70A8F">
              <w:rPr>
                <w:rStyle w:val="cs5e98e93016"/>
              </w:rPr>
              <w:t>адресою</w:t>
            </w:r>
            <w:proofErr w:type="spellEnd"/>
            <w:r w:rsidRPr="00B70A8F">
              <w:rPr>
                <w:rStyle w:val="cs5e98e93016"/>
              </w:rPr>
              <w:t xml:space="preserve"> </w:t>
            </w:r>
            <w:proofErr w:type="spellStart"/>
            <w:r w:rsidRPr="00B70A8F">
              <w:rPr>
                <w:rStyle w:val="cs5e98e93016"/>
              </w:rPr>
              <w:t>просп</w:t>
            </w:r>
            <w:proofErr w:type="spellEnd"/>
            <w:r w:rsidRPr="00B70A8F">
              <w:rPr>
                <w:rStyle w:val="cs5e98e93016"/>
              </w:rPr>
              <w:t>. Героїв Харкова, 197)</w:t>
            </w:r>
            <w:r w:rsidRPr="00B70A8F">
              <w:rPr>
                <w:rStyle w:val="csa16174ba16"/>
              </w:rPr>
              <w:t>, м. Харків</w:t>
            </w:r>
          </w:p>
        </w:tc>
      </w:tr>
    </w:tbl>
    <w:p w14:paraId="43CC56C7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1129D8D4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p w14:paraId="0D6FE9E7" w14:textId="77777777" w:rsidR="00E71E2C" w:rsidRPr="00B70A8F" w:rsidRDefault="005B212E" w:rsidP="00B70A8F">
      <w:pPr>
        <w:jc w:val="both"/>
        <w:rPr>
          <w:rStyle w:val="cs80d9435b17"/>
          <w:rFonts w:ascii="Arial" w:hAnsi="Arial" w:cs="Arial"/>
          <w:sz w:val="20"/>
        </w:rPr>
      </w:pPr>
      <w:r w:rsidRPr="009B2272">
        <w:rPr>
          <w:rStyle w:val="cs80d9435b17"/>
          <w:rFonts w:ascii="Arial" w:hAnsi="Arial" w:cs="Arial"/>
          <w:b/>
          <w:sz w:val="20"/>
          <w:szCs w:val="20"/>
        </w:rPr>
        <w:t xml:space="preserve">17. </w:t>
      </w:r>
      <w:r w:rsidR="00E71E2C" w:rsidRPr="00B70A8F">
        <w:rPr>
          <w:rStyle w:val="cs5e98e93017"/>
        </w:rPr>
        <w:t>Зміна відповідального дослідника у місці проведення клінічного випробування</w:t>
      </w:r>
      <w:r w:rsidR="00E71E2C" w:rsidRPr="00B70A8F">
        <w:rPr>
          <w:rStyle w:val="csa16174ba17"/>
        </w:rPr>
        <w:t xml:space="preserve"> до протоколу клінічного дослідження «</w:t>
      </w:r>
      <w:proofErr w:type="spellStart"/>
      <w:r w:rsidR="00E71E2C" w:rsidRPr="00B70A8F">
        <w:rPr>
          <w:rStyle w:val="csa16174ba17"/>
        </w:rPr>
        <w:t>Рандомізоване</w:t>
      </w:r>
      <w:proofErr w:type="spellEnd"/>
      <w:r w:rsidR="00E71E2C" w:rsidRPr="00B70A8F">
        <w:rPr>
          <w:rStyle w:val="csa16174ba17"/>
        </w:rPr>
        <w:t xml:space="preserve">, подвійне сліпе, </w:t>
      </w:r>
      <w:proofErr w:type="spellStart"/>
      <w:r w:rsidR="00E71E2C" w:rsidRPr="00B70A8F">
        <w:rPr>
          <w:rStyle w:val="csa16174ba17"/>
        </w:rPr>
        <w:t>багатоцентрове</w:t>
      </w:r>
      <w:proofErr w:type="spellEnd"/>
      <w:r w:rsidR="00E71E2C" w:rsidRPr="00B70A8F">
        <w:rPr>
          <w:rStyle w:val="csa16174ba17"/>
        </w:rPr>
        <w:t xml:space="preserve"> клінічне дослідження </w:t>
      </w:r>
      <w:proofErr w:type="spellStart"/>
      <w:r w:rsidR="00E71E2C" w:rsidRPr="00B70A8F">
        <w:rPr>
          <w:rStyle w:val="csa16174ba17"/>
        </w:rPr>
        <w:t>фармакокінетичної</w:t>
      </w:r>
      <w:proofErr w:type="spellEnd"/>
      <w:r w:rsidR="00E71E2C" w:rsidRPr="00B70A8F">
        <w:rPr>
          <w:rStyle w:val="csa16174ba17"/>
        </w:rPr>
        <w:t xml:space="preserve"> еквівалентності препарату </w:t>
      </w:r>
      <w:r w:rsidR="00E71E2C" w:rsidRPr="00B70A8F">
        <w:rPr>
          <w:rStyle w:val="cs5e98e93017"/>
        </w:rPr>
        <w:t>QL2107</w:t>
      </w:r>
      <w:r w:rsidR="00E71E2C" w:rsidRPr="00B70A8F">
        <w:rPr>
          <w:rStyle w:val="csa16174ba17"/>
        </w:rPr>
        <w:t xml:space="preserve"> (потенційний </w:t>
      </w:r>
      <w:proofErr w:type="spellStart"/>
      <w:r w:rsidR="00E71E2C" w:rsidRPr="00B70A8F">
        <w:rPr>
          <w:rStyle w:val="csa16174ba17"/>
        </w:rPr>
        <w:t>біоаналог</w:t>
      </w:r>
      <w:proofErr w:type="spellEnd"/>
      <w:r w:rsidR="00E71E2C" w:rsidRPr="00B70A8F">
        <w:rPr>
          <w:rStyle w:val="csa16174ba17"/>
        </w:rPr>
        <w:t xml:space="preserve"> препарату </w:t>
      </w:r>
      <w:proofErr w:type="spellStart"/>
      <w:r w:rsidR="00E71E2C" w:rsidRPr="00B70A8F">
        <w:rPr>
          <w:rStyle w:val="csa16174ba17"/>
        </w:rPr>
        <w:t>Кітруда</w:t>
      </w:r>
      <w:proofErr w:type="spellEnd"/>
      <w:r w:rsidR="00E71E2C" w:rsidRPr="00B70A8F">
        <w:rPr>
          <w:rStyle w:val="csa16174ba17"/>
        </w:rPr>
        <w:t xml:space="preserve">®) та </w:t>
      </w:r>
      <w:r w:rsidR="00E71E2C" w:rsidRPr="00B70A8F">
        <w:rPr>
          <w:rStyle w:val="csa16174ba17"/>
        </w:rPr>
        <w:lastRenderedPageBreak/>
        <w:t xml:space="preserve">препарату </w:t>
      </w:r>
      <w:proofErr w:type="spellStart"/>
      <w:r w:rsidR="00E71E2C" w:rsidRPr="00B70A8F">
        <w:rPr>
          <w:rStyle w:val="csa16174ba17"/>
        </w:rPr>
        <w:t>Кітруда</w:t>
      </w:r>
      <w:proofErr w:type="spellEnd"/>
      <w:r w:rsidR="00E71E2C" w:rsidRPr="00B70A8F">
        <w:rPr>
          <w:rStyle w:val="csa16174ba17"/>
        </w:rPr>
        <w:t>® (</w:t>
      </w:r>
      <w:proofErr w:type="spellStart"/>
      <w:r w:rsidR="00E71E2C" w:rsidRPr="00B70A8F">
        <w:rPr>
          <w:rStyle w:val="csa16174ba17"/>
        </w:rPr>
        <w:t>пембролізумаб</w:t>
      </w:r>
      <w:proofErr w:type="spellEnd"/>
      <w:r w:rsidR="00E71E2C" w:rsidRPr="00B70A8F">
        <w:rPr>
          <w:rStyle w:val="csa16174ba17"/>
        </w:rPr>
        <w:t xml:space="preserve">) при застосуванні в якості </w:t>
      </w:r>
      <w:proofErr w:type="spellStart"/>
      <w:r w:rsidR="00E71E2C" w:rsidRPr="00B70A8F">
        <w:rPr>
          <w:rStyle w:val="csa16174ba17"/>
        </w:rPr>
        <w:t>ад’ювантної</w:t>
      </w:r>
      <w:proofErr w:type="spellEnd"/>
      <w:r w:rsidR="00E71E2C" w:rsidRPr="00B70A8F">
        <w:rPr>
          <w:rStyle w:val="csa16174ba17"/>
        </w:rPr>
        <w:t xml:space="preserve"> терапії, що проводиться з метою демонстрації </w:t>
      </w:r>
      <w:proofErr w:type="spellStart"/>
      <w:r w:rsidR="00E71E2C" w:rsidRPr="00B70A8F">
        <w:rPr>
          <w:rStyle w:val="csa16174ba17"/>
        </w:rPr>
        <w:t>фармакокінетичної</w:t>
      </w:r>
      <w:proofErr w:type="spellEnd"/>
      <w:r w:rsidR="00E71E2C" w:rsidRPr="00B70A8F">
        <w:rPr>
          <w:rStyle w:val="csa16174ba17"/>
        </w:rPr>
        <w:t xml:space="preserve"> подібності у пацієнтів після резекції недрібноклітинного раку </w:t>
      </w:r>
      <w:proofErr w:type="spellStart"/>
      <w:r w:rsidR="00E71E2C" w:rsidRPr="00B70A8F">
        <w:rPr>
          <w:rStyle w:val="csa16174ba17"/>
        </w:rPr>
        <w:t>легенів</w:t>
      </w:r>
      <w:proofErr w:type="spellEnd"/>
      <w:r w:rsidR="00E71E2C" w:rsidRPr="00B70A8F">
        <w:rPr>
          <w:rStyle w:val="csa16174ba17"/>
        </w:rPr>
        <w:t xml:space="preserve">», код дослідження </w:t>
      </w:r>
      <w:r w:rsidR="00E71E2C" w:rsidRPr="00B70A8F">
        <w:rPr>
          <w:rStyle w:val="cs5e98e93017"/>
        </w:rPr>
        <w:t>QL2107-102</w:t>
      </w:r>
      <w:r w:rsidR="00E71E2C" w:rsidRPr="00B70A8F">
        <w:rPr>
          <w:rStyle w:val="csa16174ba17"/>
        </w:rPr>
        <w:t>, версія 1.0 від 03 березня 2025 р.; спонсор - «</w:t>
      </w:r>
      <w:proofErr w:type="spellStart"/>
      <w:r w:rsidR="00E71E2C" w:rsidRPr="00B70A8F">
        <w:rPr>
          <w:rStyle w:val="csa16174ba17"/>
        </w:rPr>
        <w:t>Квілу</w:t>
      </w:r>
      <w:proofErr w:type="spellEnd"/>
      <w:r w:rsidR="00E71E2C" w:rsidRPr="00B70A8F">
        <w:rPr>
          <w:rStyle w:val="csa16174ba17"/>
        </w:rPr>
        <w:t xml:space="preserve"> </w:t>
      </w:r>
      <w:proofErr w:type="spellStart"/>
      <w:r w:rsidR="00E71E2C" w:rsidRPr="00B70A8F">
        <w:rPr>
          <w:rStyle w:val="csa16174ba17"/>
        </w:rPr>
        <w:t>Фармасьютікал</w:t>
      </w:r>
      <w:proofErr w:type="spellEnd"/>
      <w:r w:rsidR="00E71E2C" w:rsidRPr="00B70A8F">
        <w:rPr>
          <w:rStyle w:val="csa16174ba17"/>
        </w:rPr>
        <w:t xml:space="preserve"> Ко, </w:t>
      </w:r>
      <w:proofErr w:type="spellStart"/>
      <w:r w:rsidR="00E71E2C" w:rsidRPr="00B70A8F">
        <w:rPr>
          <w:rStyle w:val="csa16174ba17"/>
        </w:rPr>
        <w:t>Лтд</w:t>
      </w:r>
      <w:proofErr w:type="spellEnd"/>
      <w:r w:rsidR="00E71E2C" w:rsidRPr="00B70A8F">
        <w:rPr>
          <w:rStyle w:val="csa16174ba17"/>
        </w:rPr>
        <w:t>.», Китай (</w:t>
      </w:r>
      <w:proofErr w:type="spellStart"/>
      <w:r w:rsidR="00E71E2C" w:rsidRPr="00B70A8F">
        <w:rPr>
          <w:rStyle w:val="csa16174ba17"/>
        </w:rPr>
        <w:t>Qilu</w:t>
      </w:r>
      <w:proofErr w:type="spellEnd"/>
      <w:r w:rsidR="00E71E2C" w:rsidRPr="00B70A8F">
        <w:rPr>
          <w:rStyle w:val="csa16174ba17"/>
        </w:rPr>
        <w:t xml:space="preserve"> </w:t>
      </w:r>
      <w:proofErr w:type="spellStart"/>
      <w:r w:rsidR="00E71E2C" w:rsidRPr="00B70A8F">
        <w:rPr>
          <w:rStyle w:val="csa16174ba17"/>
        </w:rPr>
        <w:t>Pharmaceutical</w:t>
      </w:r>
      <w:proofErr w:type="spellEnd"/>
      <w:r w:rsidR="00E71E2C" w:rsidRPr="00B70A8F">
        <w:rPr>
          <w:rStyle w:val="csa16174ba17"/>
        </w:rPr>
        <w:t xml:space="preserve"> </w:t>
      </w:r>
      <w:proofErr w:type="spellStart"/>
      <w:r w:rsidR="00E71E2C" w:rsidRPr="00B70A8F">
        <w:rPr>
          <w:rStyle w:val="csa16174ba17"/>
        </w:rPr>
        <w:t>Co</w:t>
      </w:r>
      <w:proofErr w:type="spellEnd"/>
      <w:r w:rsidR="00E71E2C" w:rsidRPr="00B70A8F">
        <w:rPr>
          <w:rStyle w:val="csa16174ba17"/>
        </w:rPr>
        <w:t xml:space="preserve">., </w:t>
      </w:r>
      <w:proofErr w:type="spellStart"/>
      <w:r w:rsidR="00E71E2C" w:rsidRPr="00B70A8F">
        <w:rPr>
          <w:rStyle w:val="csa16174ba17"/>
        </w:rPr>
        <w:t>Ltd</w:t>
      </w:r>
      <w:proofErr w:type="spellEnd"/>
      <w:r w:rsidR="00E71E2C" w:rsidRPr="00B70A8F">
        <w:rPr>
          <w:rStyle w:val="csa16174ba17"/>
        </w:rPr>
        <w:t xml:space="preserve">., </w:t>
      </w:r>
      <w:proofErr w:type="spellStart"/>
      <w:r w:rsidR="00E71E2C" w:rsidRPr="00B70A8F">
        <w:rPr>
          <w:rStyle w:val="csa16174ba17"/>
        </w:rPr>
        <w:t>China</w:t>
      </w:r>
      <w:proofErr w:type="spellEnd"/>
      <w:r w:rsidR="00E71E2C" w:rsidRPr="00B70A8F">
        <w:rPr>
          <w:rStyle w:val="csa16174ba17"/>
        </w:rPr>
        <w:t>)</w:t>
      </w:r>
    </w:p>
    <w:p w14:paraId="196CEED4" w14:textId="77777777" w:rsidR="00E71E2C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  <w:r w:rsidRPr="00B70A8F">
        <w:rPr>
          <w:rFonts w:ascii="Arial" w:hAnsi="Arial" w:cs="Arial"/>
          <w:sz w:val="20"/>
          <w:szCs w:val="20"/>
        </w:rPr>
        <w:t>Заявник</w:t>
      </w:r>
      <w:r w:rsidR="00E71E2C" w:rsidRPr="00B70A8F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Сінеос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E2C" w:rsidRPr="00B70A8F">
        <w:rPr>
          <w:rFonts w:ascii="Arial" w:hAnsi="Arial" w:cs="Arial"/>
          <w:sz w:val="20"/>
          <w:szCs w:val="20"/>
        </w:rPr>
        <w:t>Хелс</w:t>
      </w:r>
      <w:proofErr w:type="spellEnd"/>
      <w:r w:rsidR="00E71E2C" w:rsidRPr="00B70A8F">
        <w:rPr>
          <w:rFonts w:ascii="Arial" w:hAnsi="Arial" w:cs="Arial"/>
          <w:sz w:val="20"/>
          <w:szCs w:val="20"/>
        </w:rPr>
        <w:t xml:space="preserve"> Україна»</w:t>
      </w:r>
    </w:p>
    <w:p w14:paraId="0312FF6E" w14:textId="77777777" w:rsidR="005B212E" w:rsidRPr="00B70A8F" w:rsidRDefault="005B212E" w:rsidP="00B70A8F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5B212E" w:rsidRPr="00B70A8F" w14:paraId="131738E2" w14:textId="77777777" w:rsidTr="00AE6D8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CC39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4F18" w14:textId="77777777" w:rsidR="005B212E" w:rsidRPr="00B70A8F" w:rsidRDefault="005B212E" w:rsidP="00B70A8F">
            <w:pPr>
              <w:pStyle w:val="cs2e86d3a6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7"/>
              </w:rPr>
              <w:t xml:space="preserve">СТАЛО </w:t>
            </w:r>
          </w:p>
        </w:tc>
      </w:tr>
      <w:tr w:rsidR="005B212E" w:rsidRPr="00B70A8F" w14:paraId="11B7EA80" w14:textId="77777777" w:rsidTr="00AE6D8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F351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7"/>
                <w:b/>
              </w:rPr>
              <w:t>лікар</w:t>
            </w:r>
            <w:r w:rsidRPr="00B70A8F">
              <w:rPr>
                <w:rStyle w:val="csa16174ba17"/>
              </w:rPr>
              <w:t xml:space="preserve"> </w:t>
            </w:r>
            <w:proofErr w:type="spellStart"/>
            <w:r w:rsidRPr="00B70A8F">
              <w:rPr>
                <w:rStyle w:val="cs5e98e93017"/>
              </w:rPr>
              <w:t>Пацко</w:t>
            </w:r>
            <w:proofErr w:type="spellEnd"/>
            <w:r w:rsidRPr="00B70A8F">
              <w:rPr>
                <w:rStyle w:val="cs5e98e93017"/>
              </w:rPr>
              <w:t xml:space="preserve"> В.В.</w:t>
            </w:r>
          </w:p>
          <w:p w14:paraId="4F9C53A0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7"/>
              </w:rPr>
              <w:t>Товариство з обмеженою відповідальністю «Медичний центр «</w:t>
            </w:r>
            <w:proofErr w:type="spellStart"/>
            <w:r w:rsidRPr="00B70A8F">
              <w:rPr>
                <w:rStyle w:val="csa16174ba17"/>
              </w:rPr>
              <w:t>МедОфіс</w:t>
            </w:r>
            <w:proofErr w:type="spellEnd"/>
            <w:r w:rsidRPr="00B70A8F">
              <w:rPr>
                <w:rStyle w:val="csa16174ba17"/>
              </w:rPr>
              <w:t xml:space="preserve"> Груп»,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FBDD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B70A8F">
              <w:rPr>
                <w:rStyle w:val="cs5e98e93017"/>
              </w:rPr>
              <w:t>к.м.н</w:t>
            </w:r>
            <w:proofErr w:type="spellEnd"/>
            <w:r w:rsidRPr="00B70A8F">
              <w:rPr>
                <w:rStyle w:val="cs5e98e93017"/>
              </w:rPr>
              <w:t>. Остапенко Ю.В.</w:t>
            </w:r>
          </w:p>
          <w:p w14:paraId="470B25DA" w14:textId="77777777" w:rsidR="005B212E" w:rsidRPr="00B70A8F" w:rsidRDefault="005B212E" w:rsidP="00B70A8F">
            <w:pPr>
              <w:pStyle w:val="cs80d9435b"/>
              <w:rPr>
                <w:rFonts w:ascii="Arial" w:hAnsi="Arial" w:cs="Arial"/>
                <w:sz w:val="20"/>
              </w:rPr>
            </w:pPr>
            <w:r w:rsidRPr="00B70A8F">
              <w:rPr>
                <w:rStyle w:val="csa16174ba17"/>
              </w:rPr>
              <w:t>Товариство з обмеженою відповідальністю «Медичний центр «</w:t>
            </w:r>
            <w:proofErr w:type="spellStart"/>
            <w:r w:rsidRPr="00B70A8F">
              <w:rPr>
                <w:rStyle w:val="csa16174ba17"/>
              </w:rPr>
              <w:t>МедОфіс</w:t>
            </w:r>
            <w:proofErr w:type="spellEnd"/>
            <w:r w:rsidRPr="00B70A8F">
              <w:rPr>
                <w:rStyle w:val="csa16174ba17"/>
              </w:rPr>
              <w:t xml:space="preserve"> Груп», м. Київ</w:t>
            </w:r>
          </w:p>
        </w:tc>
      </w:tr>
    </w:tbl>
    <w:p w14:paraId="57ABDCDB" w14:textId="77777777" w:rsidR="005B212E" w:rsidRPr="00B70A8F" w:rsidRDefault="005B212E" w:rsidP="00B70A8F">
      <w:pPr>
        <w:jc w:val="both"/>
        <w:rPr>
          <w:rFonts w:ascii="Arial" w:hAnsi="Arial" w:cs="Arial"/>
          <w:sz w:val="20"/>
          <w:szCs w:val="20"/>
        </w:rPr>
      </w:pPr>
    </w:p>
    <w:p w14:paraId="7744ABC6" w14:textId="77777777" w:rsidR="00E71E2C" w:rsidRPr="00B70A8F" w:rsidRDefault="00E71E2C" w:rsidP="00B70A8F">
      <w:pPr>
        <w:jc w:val="both"/>
        <w:rPr>
          <w:rFonts w:ascii="Arial" w:hAnsi="Arial" w:cs="Arial"/>
          <w:sz w:val="20"/>
          <w:szCs w:val="20"/>
        </w:rPr>
      </w:pPr>
    </w:p>
    <w:sectPr w:rsidR="00E71E2C" w:rsidRPr="00B70A8F" w:rsidSect="003E6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489F5" w14:textId="77777777" w:rsidR="00E71E2C" w:rsidRDefault="00E71E2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53FB4E5" w14:textId="77777777" w:rsidR="00E71E2C" w:rsidRDefault="00E71E2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495C" w14:textId="77777777" w:rsidR="00E71E2C" w:rsidRDefault="00E71E2C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B555C" w14:textId="73354320" w:rsidR="00E71E2C" w:rsidRPr="005B212E" w:rsidRDefault="005B212E" w:rsidP="005B212E">
    <w:pPr>
      <w:pStyle w:val="a6"/>
      <w:jc w:val="right"/>
      <w:rPr>
        <w:sz w:val="20"/>
      </w:rPr>
    </w:pPr>
    <w:r w:rsidRPr="005B212E">
      <w:rPr>
        <w:sz w:val="20"/>
      </w:rPr>
      <w:fldChar w:fldCharType="begin"/>
    </w:r>
    <w:r w:rsidRPr="005B212E">
      <w:rPr>
        <w:sz w:val="20"/>
      </w:rPr>
      <w:instrText xml:space="preserve"> PAGE  \* MERGEFORMAT </w:instrText>
    </w:r>
    <w:r w:rsidRPr="005B212E">
      <w:rPr>
        <w:sz w:val="20"/>
      </w:rPr>
      <w:fldChar w:fldCharType="separate"/>
    </w:r>
    <w:r w:rsidR="00DD5ED6">
      <w:rPr>
        <w:noProof/>
        <w:sz w:val="20"/>
      </w:rPr>
      <w:t>5</w:t>
    </w:r>
    <w:r w:rsidRPr="005B212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0AE2" w14:textId="77777777" w:rsidR="00E71E2C" w:rsidRDefault="00E71E2C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03C5F" w14:textId="77777777" w:rsidR="00E71E2C" w:rsidRDefault="00E71E2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2F6F9B1F" w14:textId="77777777" w:rsidR="00E71E2C" w:rsidRDefault="00E71E2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92F1" w14:textId="77777777" w:rsidR="00E71E2C" w:rsidRDefault="00E71E2C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79B0" w14:textId="77777777" w:rsidR="00E71E2C" w:rsidRPr="005B212E" w:rsidRDefault="00E71E2C" w:rsidP="005B21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4D5F" w14:textId="77777777" w:rsidR="00E71E2C" w:rsidRDefault="00E71E2C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A4"/>
    <w:rsid w:val="00022465"/>
    <w:rsid w:val="000B25D9"/>
    <w:rsid w:val="000C1106"/>
    <w:rsid w:val="00156C66"/>
    <w:rsid w:val="00221A85"/>
    <w:rsid w:val="00282E83"/>
    <w:rsid w:val="00297C3F"/>
    <w:rsid w:val="00312457"/>
    <w:rsid w:val="003E4858"/>
    <w:rsid w:val="003E6C52"/>
    <w:rsid w:val="004A096C"/>
    <w:rsid w:val="004D6CE6"/>
    <w:rsid w:val="00556D9C"/>
    <w:rsid w:val="005B212E"/>
    <w:rsid w:val="006F27FD"/>
    <w:rsid w:val="007437A2"/>
    <w:rsid w:val="007D2AA2"/>
    <w:rsid w:val="00821F0C"/>
    <w:rsid w:val="00924D00"/>
    <w:rsid w:val="009678D5"/>
    <w:rsid w:val="009B2272"/>
    <w:rsid w:val="009D6C66"/>
    <w:rsid w:val="00A215EC"/>
    <w:rsid w:val="00A71A3E"/>
    <w:rsid w:val="00AD7F79"/>
    <w:rsid w:val="00B70A8F"/>
    <w:rsid w:val="00C11A22"/>
    <w:rsid w:val="00C958A4"/>
    <w:rsid w:val="00D6052D"/>
    <w:rsid w:val="00DD5ED6"/>
    <w:rsid w:val="00DE6027"/>
    <w:rsid w:val="00E71E2C"/>
    <w:rsid w:val="00EB4172"/>
    <w:rsid w:val="00EB43F6"/>
    <w:rsid w:val="00F342BA"/>
    <w:rsid w:val="00F435C6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3D63E3B"/>
  <w15:chartTrackingRefBased/>
  <w15:docId w15:val="{978A04B2-88BC-4E5E-A95C-0C99C1C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11736ed">
    <w:name w:val="cs411736ed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338bd34">
    <w:name w:val="cse338bd3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6d0b0de">
    <w:name w:val="cse6d0b0de"/>
    <w:basedOn w:val="a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e38130">
    <w:name w:val="cse9e38130"/>
    <w:basedOn w:val="a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cc8cb54">
    <w:name w:val="csfcc8cb54"/>
    <w:basedOn w:val="a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11736ed1">
    <w:name w:val="cs411736ed1"/>
    <w:basedOn w:val="a1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abb5b2c">
    <w:name w:val="cs9abb5b2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32f98c">
    <w:name w:val="csda32f98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527b7a72">
    <w:name w:val="cs527b7a7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d2e0f9c">
    <w:name w:val="csad2e0f9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2645c0c">
    <w:name w:val="cs32645c0c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  <w:u w:val="single"/>
    </w:rPr>
  </w:style>
  <w:style w:type="character" w:customStyle="1" w:styleId="cs80d9435b8">
    <w:name w:val="cs80d9435b8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32645c0c1">
    <w:name w:val="cs32645c0c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</w:style>
  <w:style w:type="character" w:customStyle="1" w:styleId="cs5e98e9309">
    <w:name w:val="cs5e98e930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</w:style>
  <w:style w:type="character" w:customStyle="1" w:styleId="cs5e98e93010">
    <w:name w:val="cs5e98e93010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3830c39">
    <w:name w:val="cse3830c3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1"/>
  </w:style>
  <w:style w:type="character" w:customStyle="1" w:styleId="cs5e98e93011">
    <w:name w:val="cs5e98e9301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7a2271c">
    <w:name w:val="cs67a2271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3bd294">
    <w:name w:val="cs33bd29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1"/>
  </w:style>
  <w:style w:type="character" w:customStyle="1" w:styleId="cs5e98e93012">
    <w:name w:val="cs5e98e9301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1"/>
  </w:style>
  <w:style w:type="character" w:customStyle="1" w:styleId="cs5e98e93013">
    <w:name w:val="cs5e98e9301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1"/>
  </w:style>
  <w:style w:type="character" w:customStyle="1" w:styleId="cs5e98e93014">
    <w:name w:val="cs5e98e9301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1"/>
  </w:style>
  <w:style w:type="character" w:customStyle="1" w:styleId="cs5e98e93015">
    <w:name w:val="cs5e98e9301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dbe6d7">
    <w:name w:val="cscdbe6d7"/>
    <w:basedOn w:val="a"/>
    <w:pPr>
      <w:spacing w:before="100" w:beforeAutospacing="1" w:after="100" w:afterAutospacing="1"/>
      <w:ind w:left="-10"/>
    </w:pPr>
    <w:rPr>
      <w:rFonts w:eastAsiaTheme="minorEastAsia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1"/>
  </w:style>
  <w:style w:type="character" w:customStyle="1" w:styleId="cs5e98e93016">
    <w:name w:val="cs5e98e9301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001d236">
    <w:name w:val="cs6001d23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1"/>
  </w:style>
  <w:style w:type="character" w:customStyle="1" w:styleId="cs5e98e93017">
    <w:name w:val="cs5e98e9301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CBF8-BF3C-462E-BAE8-1609D153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2320</Words>
  <Characters>15615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7</cp:revision>
  <cp:lastPrinted>2025-10-15T11:38:00Z</cp:lastPrinted>
  <dcterms:created xsi:type="dcterms:W3CDTF">2025-10-16T08:49:00Z</dcterms:created>
  <dcterms:modified xsi:type="dcterms:W3CDTF">2025-10-16T09:27:00Z</dcterms:modified>
</cp:coreProperties>
</file>