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57C" w:rsidRPr="006F6BE6" w:rsidRDefault="00A6157C" w:rsidP="006F6BE6">
      <w:pPr>
        <w:ind w:right="-125"/>
        <w:jc w:val="right"/>
        <w:rPr>
          <w:rFonts w:ascii="Arial" w:hAnsi="Arial" w:cs="Arial"/>
          <w:b/>
          <w:sz w:val="20"/>
          <w:szCs w:val="20"/>
        </w:rPr>
      </w:pPr>
      <w:r w:rsidRPr="006F6BE6">
        <w:rPr>
          <w:rFonts w:ascii="Arial" w:hAnsi="Arial" w:cs="Arial"/>
          <w:b/>
          <w:sz w:val="20"/>
          <w:szCs w:val="20"/>
        </w:rPr>
        <w:t>Додаток</w:t>
      </w:r>
      <w:r w:rsidR="006F6BE6" w:rsidRPr="006F6BE6">
        <w:rPr>
          <w:rFonts w:ascii="Arial" w:hAnsi="Arial" w:cs="Arial"/>
          <w:b/>
          <w:sz w:val="20"/>
          <w:szCs w:val="20"/>
        </w:rPr>
        <w:t xml:space="preserve"> </w:t>
      </w:r>
      <w:r w:rsidRPr="006F6BE6">
        <w:rPr>
          <w:rFonts w:ascii="Arial" w:hAnsi="Arial" w:cs="Arial"/>
          <w:b/>
          <w:sz w:val="20"/>
          <w:szCs w:val="20"/>
        </w:rPr>
        <w:t>1</w:t>
      </w:r>
    </w:p>
    <w:p w:rsidR="00A6157C" w:rsidRPr="006F6BE6" w:rsidRDefault="00A6157C" w:rsidP="006F6BE6">
      <w:pPr>
        <w:ind w:right="-125"/>
        <w:jc w:val="both"/>
        <w:rPr>
          <w:rFonts w:ascii="Arial" w:hAnsi="Arial" w:cs="Arial"/>
          <w:b/>
          <w:sz w:val="20"/>
          <w:szCs w:val="20"/>
        </w:rPr>
      </w:pPr>
    </w:p>
    <w:p w:rsidR="00A6157C" w:rsidRPr="006F6BE6" w:rsidRDefault="00A6157C" w:rsidP="006F6BE6">
      <w:pPr>
        <w:ind w:right="-125"/>
        <w:jc w:val="both"/>
        <w:rPr>
          <w:rFonts w:ascii="Arial" w:hAnsi="Arial" w:cs="Arial"/>
          <w:b/>
          <w:sz w:val="20"/>
          <w:szCs w:val="20"/>
        </w:rPr>
      </w:pPr>
      <w:r w:rsidRPr="006F6BE6">
        <w:rPr>
          <w:rFonts w:ascii="Arial" w:hAnsi="Arial" w:cs="Arial"/>
          <w:b/>
          <w:sz w:val="20"/>
          <w:szCs w:val="20"/>
        </w:rPr>
        <w:t>«Перелік протоколів клінічних випробувань лікарських засобів та суттєвих поправок до протоколів клінічних випробувань, розглянутих на зас</w:t>
      </w:r>
      <w:r w:rsidR="006F6BE6">
        <w:rPr>
          <w:rFonts w:ascii="Arial" w:hAnsi="Arial" w:cs="Arial"/>
          <w:b/>
          <w:sz w:val="20"/>
          <w:szCs w:val="20"/>
        </w:rPr>
        <w:t xml:space="preserve">іданнях НЕР </w:t>
      </w:r>
      <w:r w:rsidRPr="006F6BE6">
        <w:rPr>
          <w:rFonts w:ascii="Arial" w:hAnsi="Arial" w:cs="Arial"/>
          <w:b/>
          <w:sz w:val="20"/>
          <w:szCs w:val="20"/>
        </w:rPr>
        <w:t xml:space="preserve">№05 від </w:t>
      </w:r>
      <w:r w:rsidR="006F6BE6" w:rsidRPr="006F6BE6">
        <w:rPr>
          <w:rFonts w:ascii="Arial" w:hAnsi="Arial" w:cs="Arial"/>
          <w:b/>
          <w:sz w:val="20"/>
          <w:szCs w:val="20"/>
        </w:rPr>
        <w:t>12</w:t>
      </w:r>
      <w:r w:rsidRPr="006F6BE6">
        <w:rPr>
          <w:rFonts w:ascii="Arial" w:hAnsi="Arial" w:cs="Arial"/>
          <w:b/>
          <w:sz w:val="20"/>
          <w:szCs w:val="20"/>
        </w:rPr>
        <w:t>.03.2026, НТР №10</w:t>
      </w:r>
      <w:r w:rsidR="006F6BE6">
        <w:rPr>
          <w:rFonts w:ascii="Arial" w:hAnsi="Arial" w:cs="Arial"/>
          <w:b/>
          <w:sz w:val="20"/>
          <w:szCs w:val="20"/>
        </w:rPr>
        <w:t xml:space="preserve"> </w:t>
      </w:r>
      <w:r w:rsidRPr="006F6BE6">
        <w:rPr>
          <w:rFonts w:ascii="Arial" w:hAnsi="Arial" w:cs="Arial"/>
          <w:b/>
          <w:sz w:val="20"/>
          <w:szCs w:val="20"/>
        </w:rPr>
        <w:t xml:space="preserve">від </w:t>
      </w:r>
      <w:r w:rsidR="006F6BE6" w:rsidRPr="006F6BE6">
        <w:rPr>
          <w:rFonts w:ascii="Arial" w:hAnsi="Arial" w:cs="Arial"/>
          <w:b/>
          <w:sz w:val="20"/>
          <w:szCs w:val="20"/>
        </w:rPr>
        <w:t>12</w:t>
      </w:r>
      <w:r w:rsidRPr="006F6BE6">
        <w:rPr>
          <w:rFonts w:ascii="Arial" w:hAnsi="Arial" w:cs="Arial"/>
          <w:b/>
          <w:sz w:val="20"/>
          <w:szCs w:val="20"/>
        </w:rPr>
        <w:t>.03.2026, на які були отримані позитивні висновки експертів»</w:t>
      </w:r>
    </w:p>
    <w:p w:rsidR="00A6157C" w:rsidRPr="006F6BE6" w:rsidRDefault="00A6157C" w:rsidP="006F6BE6">
      <w:pPr>
        <w:ind w:right="-125"/>
        <w:jc w:val="both"/>
        <w:rPr>
          <w:rFonts w:ascii="Arial" w:hAnsi="Arial" w:cs="Arial"/>
          <w:b/>
          <w:sz w:val="20"/>
          <w:szCs w:val="20"/>
        </w:rPr>
      </w:pPr>
    </w:p>
    <w:p w:rsidR="00794800" w:rsidRPr="006F6BE6" w:rsidRDefault="00794800" w:rsidP="006F6BE6">
      <w:pPr>
        <w:ind w:right="-125"/>
        <w:jc w:val="both"/>
        <w:rPr>
          <w:rFonts w:ascii="Arial" w:hAnsi="Arial" w:cs="Arial"/>
          <w:sz w:val="20"/>
          <w:szCs w:val="20"/>
        </w:rPr>
      </w:pPr>
    </w:p>
    <w:p w:rsidR="00794800" w:rsidRPr="006F6BE6" w:rsidRDefault="00A6157C" w:rsidP="006F6BE6">
      <w:pPr>
        <w:tabs>
          <w:tab w:val="left" w:pos="284"/>
          <w:tab w:val="left" w:pos="426"/>
          <w:tab w:val="left" w:pos="709"/>
        </w:tabs>
        <w:jc w:val="both"/>
        <w:rPr>
          <w:rStyle w:val="cs80d9435b1"/>
          <w:rFonts w:ascii="Arial" w:hAnsi="Arial" w:cs="Arial"/>
          <w:sz w:val="20"/>
        </w:rPr>
      </w:pPr>
      <w:r w:rsidRPr="006F6BE6">
        <w:rPr>
          <w:rStyle w:val="csa16174ba1"/>
          <w:b/>
        </w:rPr>
        <w:t>1.</w:t>
      </w:r>
      <w:r w:rsidR="00A30323" w:rsidRPr="006F6BE6">
        <w:rPr>
          <w:rStyle w:val="csa16174ba1"/>
        </w:rPr>
        <w:t xml:space="preserve"> «Дослідження фази 2 для оцінки ефективності та безпечності препарату </w:t>
      </w:r>
      <w:r w:rsidR="00A30323" w:rsidRPr="006F6BE6">
        <w:rPr>
          <w:rStyle w:val="cs5e98e9301"/>
        </w:rPr>
        <w:t>SPY002-072</w:t>
      </w:r>
      <w:r w:rsidR="00A30323" w:rsidRPr="006F6BE6">
        <w:rPr>
          <w:rStyle w:val="csa16174ba1"/>
        </w:rPr>
        <w:t xml:space="preserve"> у дорослих з активним ревматологічним захворюванням від помірного до високого ступеня», код дослідження </w:t>
      </w:r>
      <w:r w:rsidR="00A30323" w:rsidRPr="006F6BE6">
        <w:rPr>
          <w:rStyle w:val="cs5e98e9301"/>
        </w:rPr>
        <w:t>SPY002-072-201</w:t>
      </w:r>
      <w:r w:rsidR="00A30323" w:rsidRPr="006F6BE6">
        <w:rPr>
          <w:rStyle w:val="csa16174ba1"/>
        </w:rPr>
        <w:t xml:space="preserve">, версія 1.0 від 20 червня 2025 року, спонсор - </w:t>
      </w:r>
      <w:proofErr w:type="spellStart"/>
      <w:r w:rsidR="00A30323" w:rsidRPr="006F6BE6">
        <w:rPr>
          <w:rStyle w:val="csa16174ba1"/>
        </w:rPr>
        <w:t>Spyre</w:t>
      </w:r>
      <w:proofErr w:type="spellEnd"/>
      <w:r w:rsidR="00A30323" w:rsidRPr="006F6BE6">
        <w:rPr>
          <w:rStyle w:val="csa16174ba1"/>
        </w:rPr>
        <w:t xml:space="preserve"> </w:t>
      </w:r>
      <w:proofErr w:type="spellStart"/>
      <w:r w:rsidR="00A30323" w:rsidRPr="006F6BE6">
        <w:rPr>
          <w:rStyle w:val="csa16174ba1"/>
        </w:rPr>
        <w:t>Therapeutics</w:t>
      </w:r>
      <w:proofErr w:type="spellEnd"/>
      <w:r w:rsidR="00A30323" w:rsidRPr="006F6BE6">
        <w:rPr>
          <w:rStyle w:val="csa16174ba1"/>
        </w:rPr>
        <w:t xml:space="preserve">, </w:t>
      </w:r>
      <w:proofErr w:type="spellStart"/>
      <w:r w:rsidR="00A30323" w:rsidRPr="006F6BE6">
        <w:rPr>
          <w:rStyle w:val="csa16174ba1"/>
        </w:rPr>
        <w:t>Inc</w:t>
      </w:r>
      <w:proofErr w:type="spellEnd"/>
      <w:r w:rsidR="00A30323" w:rsidRPr="006F6BE6">
        <w:rPr>
          <w:rStyle w:val="csa16174ba1"/>
        </w:rPr>
        <w:t>., USA (</w:t>
      </w:r>
      <w:proofErr w:type="spellStart"/>
      <w:r w:rsidR="00A30323" w:rsidRPr="006F6BE6">
        <w:rPr>
          <w:rStyle w:val="csa16174ba1"/>
        </w:rPr>
        <w:t>Спайєр</w:t>
      </w:r>
      <w:proofErr w:type="spellEnd"/>
      <w:r w:rsidR="00A30323" w:rsidRPr="006F6BE6">
        <w:rPr>
          <w:rStyle w:val="csa16174ba1"/>
        </w:rPr>
        <w:t xml:space="preserve"> </w:t>
      </w:r>
      <w:proofErr w:type="spellStart"/>
      <w:r w:rsidR="00A30323" w:rsidRPr="006F6BE6">
        <w:rPr>
          <w:rStyle w:val="csa16174ba1"/>
        </w:rPr>
        <w:t>Терапьютікс</w:t>
      </w:r>
      <w:proofErr w:type="spellEnd"/>
      <w:r w:rsidR="00A30323" w:rsidRPr="006F6BE6">
        <w:rPr>
          <w:rStyle w:val="csa16174ba1"/>
        </w:rPr>
        <w:t>, Інк., США)</w:t>
      </w:r>
    </w:p>
    <w:p w:rsidR="00794800" w:rsidRPr="006F6BE6" w:rsidRDefault="00A30323" w:rsidP="006F6BE6">
      <w:pPr>
        <w:pStyle w:val="cs80d9435b"/>
        <w:rPr>
          <w:rFonts w:ascii="Arial" w:hAnsi="Arial" w:cs="Arial"/>
          <w:sz w:val="20"/>
        </w:rPr>
      </w:pPr>
      <w:r w:rsidRPr="006F6BE6">
        <w:rPr>
          <w:rStyle w:val="csa16174ba1"/>
        </w:rPr>
        <w:t>Фаза - ІІ</w:t>
      </w:r>
    </w:p>
    <w:p w:rsidR="00794800" w:rsidRPr="006F6BE6" w:rsidRDefault="00A30323" w:rsidP="006F6BE6">
      <w:pPr>
        <w:pStyle w:val="cs80d9435b"/>
        <w:rPr>
          <w:rFonts w:ascii="Arial" w:hAnsi="Arial" w:cs="Arial"/>
          <w:sz w:val="20"/>
          <w:szCs w:val="20"/>
        </w:rPr>
      </w:pPr>
      <w:r w:rsidRPr="006F6BE6">
        <w:rPr>
          <w:rStyle w:val="csa16174ba1"/>
        </w:rPr>
        <w:t>Заявник - ТОВ «ПАРЕКСЕЛ Україна»</w:t>
      </w:r>
    </w:p>
    <w:p w:rsidR="00A6157C" w:rsidRPr="006F6BE6" w:rsidRDefault="00A6157C" w:rsidP="006F6BE6">
      <w:pPr>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9"/>
        <w:gridCol w:w="8918"/>
      </w:tblGrid>
      <w:tr w:rsidR="00794800" w:rsidRPr="006F6BE6" w:rsidTr="00A30323">
        <w:tc>
          <w:tcPr>
            <w:tcW w:w="699" w:type="dxa"/>
            <w:tcMar>
              <w:top w:w="0" w:type="dxa"/>
              <w:left w:w="108" w:type="dxa"/>
              <w:bottom w:w="0" w:type="dxa"/>
              <w:right w:w="108" w:type="dxa"/>
            </w:tcMar>
            <w:vAlign w:val="center"/>
            <w:hideMark/>
          </w:tcPr>
          <w:p w:rsidR="00794800" w:rsidRPr="006F6BE6" w:rsidRDefault="00A30323" w:rsidP="006F6BE6">
            <w:pPr>
              <w:pStyle w:val="cs2e86d3a6"/>
              <w:rPr>
                <w:rFonts w:ascii="Arial" w:hAnsi="Arial" w:cs="Arial"/>
                <w:sz w:val="20"/>
              </w:rPr>
            </w:pPr>
            <w:r w:rsidRPr="006F6BE6">
              <w:rPr>
                <w:rStyle w:val="csa16174ba1"/>
              </w:rPr>
              <w:t>№ п/п</w:t>
            </w:r>
          </w:p>
        </w:tc>
        <w:tc>
          <w:tcPr>
            <w:tcW w:w="8918" w:type="dxa"/>
            <w:tcMar>
              <w:top w:w="0" w:type="dxa"/>
              <w:left w:w="108" w:type="dxa"/>
              <w:bottom w:w="0" w:type="dxa"/>
              <w:right w:w="108" w:type="dxa"/>
            </w:tcMar>
            <w:vAlign w:val="center"/>
            <w:hideMark/>
          </w:tcPr>
          <w:p w:rsidR="00794800" w:rsidRPr="006F6BE6" w:rsidRDefault="00A30323" w:rsidP="006F6BE6">
            <w:pPr>
              <w:pStyle w:val="cs2e86d3a6"/>
              <w:rPr>
                <w:rFonts w:ascii="Arial" w:hAnsi="Arial" w:cs="Arial"/>
                <w:sz w:val="20"/>
              </w:rPr>
            </w:pPr>
            <w:r w:rsidRPr="006F6BE6">
              <w:rPr>
                <w:rStyle w:val="csa16174ba1"/>
              </w:rPr>
              <w:t>П.І.Б. відповідального дослідника</w:t>
            </w:r>
          </w:p>
          <w:p w:rsidR="00794800" w:rsidRPr="006F6BE6" w:rsidRDefault="00A30323" w:rsidP="006F6BE6">
            <w:pPr>
              <w:pStyle w:val="cs2e86d3a6"/>
              <w:rPr>
                <w:rFonts w:ascii="Arial" w:hAnsi="Arial" w:cs="Arial"/>
                <w:sz w:val="20"/>
              </w:rPr>
            </w:pPr>
            <w:r w:rsidRPr="006F6BE6">
              <w:rPr>
                <w:rStyle w:val="csa16174ba1"/>
              </w:rPr>
              <w:t>Назва місця проведення клінічного випробування</w:t>
            </w:r>
          </w:p>
        </w:tc>
      </w:tr>
      <w:tr w:rsidR="00794800" w:rsidRPr="006F6BE6" w:rsidTr="00A30323">
        <w:trPr>
          <w:trHeight w:val="486"/>
        </w:trPr>
        <w:tc>
          <w:tcPr>
            <w:tcW w:w="699" w:type="dxa"/>
            <w:tcMar>
              <w:top w:w="0" w:type="dxa"/>
              <w:left w:w="108" w:type="dxa"/>
              <w:bottom w:w="0" w:type="dxa"/>
              <w:right w:w="108" w:type="dxa"/>
            </w:tcMar>
            <w:hideMark/>
          </w:tcPr>
          <w:p w:rsidR="00794800" w:rsidRPr="006F6BE6" w:rsidRDefault="00A30323" w:rsidP="006F6BE6">
            <w:pPr>
              <w:pStyle w:val="cs2e86d3a6"/>
              <w:rPr>
                <w:rFonts w:ascii="Arial" w:hAnsi="Arial" w:cs="Arial"/>
                <w:sz w:val="20"/>
              </w:rPr>
            </w:pPr>
            <w:r w:rsidRPr="006F6BE6">
              <w:rPr>
                <w:rStyle w:val="csa16174ba1"/>
              </w:rPr>
              <w:t>1.</w:t>
            </w:r>
          </w:p>
        </w:tc>
        <w:tc>
          <w:tcPr>
            <w:tcW w:w="8918" w:type="dxa"/>
            <w:tcMar>
              <w:top w:w="0" w:type="dxa"/>
              <w:left w:w="108" w:type="dxa"/>
              <w:bottom w:w="0" w:type="dxa"/>
              <w:right w:w="108" w:type="dxa"/>
            </w:tcMar>
            <w:hideMark/>
          </w:tcPr>
          <w:p w:rsidR="00794800" w:rsidRPr="006F6BE6" w:rsidRDefault="00A30323" w:rsidP="006F6BE6">
            <w:pPr>
              <w:pStyle w:val="cs80d9435b"/>
              <w:rPr>
                <w:rFonts w:ascii="Arial" w:hAnsi="Arial" w:cs="Arial"/>
                <w:sz w:val="20"/>
              </w:rPr>
            </w:pPr>
            <w:proofErr w:type="spellStart"/>
            <w:r w:rsidRPr="006F6BE6">
              <w:rPr>
                <w:rStyle w:val="csa16174ba1"/>
              </w:rPr>
              <w:t>д.м.н</w:t>
            </w:r>
            <w:proofErr w:type="spellEnd"/>
            <w:r w:rsidRPr="006F6BE6">
              <w:rPr>
                <w:rStyle w:val="csa16174ba1"/>
              </w:rPr>
              <w:t xml:space="preserve">., проф. </w:t>
            </w:r>
            <w:proofErr w:type="spellStart"/>
            <w:r w:rsidRPr="006F6BE6">
              <w:rPr>
                <w:rStyle w:val="csa16174ba1"/>
              </w:rPr>
              <w:t>Станіславчук</w:t>
            </w:r>
            <w:proofErr w:type="spellEnd"/>
            <w:r w:rsidRPr="006F6BE6">
              <w:rPr>
                <w:rStyle w:val="csa16174ba1"/>
              </w:rPr>
              <w:t xml:space="preserve"> М.А.</w:t>
            </w:r>
          </w:p>
          <w:p w:rsidR="00794800" w:rsidRPr="006F6BE6" w:rsidRDefault="00A30323" w:rsidP="006F6BE6">
            <w:pPr>
              <w:pStyle w:val="cs80d9435b"/>
              <w:rPr>
                <w:rFonts w:ascii="Arial" w:hAnsi="Arial" w:cs="Arial"/>
                <w:sz w:val="20"/>
              </w:rPr>
            </w:pPr>
            <w:r w:rsidRPr="006F6BE6">
              <w:rPr>
                <w:rStyle w:val="csa16174ba1"/>
              </w:rPr>
              <w:t>Комунальне некомерційне підприємство «Вінницька обласна клінічна лікарня                                            ім. М.І. Пирогова Вінницької обласної ради», Високоспеціалізований клінічний Центр ревматології, остеопорозу та біологічної терапії, Вінницький національний медичний університет ім. М.І. Пирогова, кафедра внутрішньої медицини №1, м. Вінниця</w:t>
            </w:r>
          </w:p>
        </w:tc>
      </w:tr>
      <w:tr w:rsidR="00794800" w:rsidRPr="006F6BE6" w:rsidTr="00A30323">
        <w:trPr>
          <w:trHeight w:val="486"/>
        </w:trPr>
        <w:tc>
          <w:tcPr>
            <w:tcW w:w="699" w:type="dxa"/>
            <w:tcMar>
              <w:top w:w="0" w:type="dxa"/>
              <w:left w:w="108" w:type="dxa"/>
              <w:bottom w:w="0" w:type="dxa"/>
              <w:right w:w="108" w:type="dxa"/>
            </w:tcMar>
            <w:hideMark/>
          </w:tcPr>
          <w:p w:rsidR="00794800" w:rsidRPr="006F6BE6" w:rsidRDefault="00A30323" w:rsidP="006F6BE6">
            <w:pPr>
              <w:pStyle w:val="cs2e86d3a6"/>
              <w:rPr>
                <w:rFonts w:ascii="Arial" w:hAnsi="Arial" w:cs="Arial"/>
                <w:sz w:val="20"/>
              </w:rPr>
            </w:pPr>
            <w:r w:rsidRPr="006F6BE6">
              <w:rPr>
                <w:rStyle w:val="csa16174ba1"/>
              </w:rPr>
              <w:t>2.</w:t>
            </w:r>
          </w:p>
        </w:tc>
        <w:tc>
          <w:tcPr>
            <w:tcW w:w="8918" w:type="dxa"/>
            <w:tcMar>
              <w:top w:w="0" w:type="dxa"/>
              <w:left w:w="108" w:type="dxa"/>
              <w:bottom w:w="0" w:type="dxa"/>
              <w:right w:w="108" w:type="dxa"/>
            </w:tcMar>
            <w:hideMark/>
          </w:tcPr>
          <w:p w:rsidR="00794800" w:rsidRPr="006F6BE6" w:rsidRDefault="00A30323" w:rsidP="006F6BE6">
            <w:pPr>
              <w:pStyle w:val="cs80d9435b"/>
              <w:rPr>
                <w:rFonts w:ascii="Arial" w:hAnsi="Arial" w:cs="Arial"/>
                <w:sz w:val="20"/>
              </w:rPr>
            </w:pPr>
            <w:proofErr w:type="spellStart"/>
            <w:r w:rsidRPr="006F6BE6">
              <w:rPr>
                <w:rStyle w:val="csa16174ba1"/>
              </w:rPr>
              <w:t>д.м.н</w:t>
            </w:r>
            <w:proofErr w:type="spellEnd"/>
            <w:r w:rsidRPr="006F6BE6">
              <w:rPr>
                <w:rStyle w:val="csa16174ba1"/>
              </w:rPr>
              <w:t>., проф. Шевчук С.В.</w:t>
            </w:r>
          </w:p>
          <w:p w:rsidR="00794800" w:rsidRPr="006F6BE6" w:rsidRDefault="00A30323" w:rsidP="006F6BE6">
            <w:pPr>
              <w:pStyle w:val="cs80d9435b"/>
              <w:rPr>
                <w:rFonts w:ascii="Arial" w:hAnsi="Arial" w:cs="Arial"/>
                <w:sz w:val="20"/>
              </w:rPr>
            </w:pPr>
            <w:r w:rsidRPr="006F6BE6">
              <w:rPr>
                <w:rStyle w:val="csa16174ba1"/>
              </w:rPr>
              <w:t>«Університетська клініка» Вінницького національного медичного університету                                            ім. М.І. Пирогова (лікувально-навчально-науковий центр), ревматологічне відділення з терапевтичними ліжками, Вінницький національний медичний університет ім. М.І. Пирогова, кафедра внутрішньої медицини №2, м. Вінниця</w:t>
            </w:r>
          </w:p>
        </w:tc>
      </w:tr>
      <w:tr w:rsidR="00794800" w:rsidRPr="006F6BE6" w:rsidTr="00A30323">
        <w:trPr>
          <w:trHeight w:val="486"/>
        </w:trPr>
        <w:tc>
          <w:tcPr>
            <w:tcW w:w="699" w:type="dxa"/>
            <w:tcMar>
              <w:top w:w="0" w:type="dxa"/>
              <w:left w:w="108" w:type="dxa"/>
              <w:bottom w:w="0" w:type="dxa"/>
              <w:right w:w="108" w:type="dxa"/>
            </w:tcMar>
            <w:hideMark/>
          </w:tcPr>
          <w:p w:rsidR="00794800" w:rsidRPr="006F6BE6" w:rsidRDefault="00A30323" w:rsidP="006F6BE6">
            <w:pPr>
              <w:pStyle w:val="cs2e86d3a6"/>
              <w:rPr>
                <w:rFonts w:ascii="Arial" w:hAnsi="Arial" w:cs="Arial"/>
                <w:sz w:val="20"/>
              </w:rPr>
            </w:pPr>
            <w:r w:rsidRPr="006F6BE6">
              <w:rPr>
                <w:rStyle w:val="csa16174ba1"/>
              </w:rPr>
              <w:t>3.</w:t>
            </w:r>
          </w:p>
        </w:tc>
        <w:tc>
          <w:tcPr>
            <w:tcW w:w="8918" w:type="dxa"/>
            <w:tcMar>
              <w:top w:w="0" w:type="dxa"/>
              <w:left w:w="108" w:type="dxa"/>
              <w:bottom w:w="0" w:type="dxa"/>
              <w:right w:w="108" w:type="dxa"/>
            </w:tcMar>
            <w:hideMark/>
          </w:tcPr>
          <w:p w:rsidR="00794800" w:rsidRPr="006F6BE6" w:rsidRDefault="00A30323" w:rsidP="006F6BE6">
            <w:pPr>
              <w:pStyle w:val="cs80d9435b"/>
              <w:rPr>
                <w:rFonts w:ascii="Arial" w:hAnsi="Arial" w:cs="Arial"/>
                <w:sz w:val="20"/>
              </w:rPr>
            </w:pPr>
            <w:proofErr w:type="spellStart"/>
            <w:r w:rsidRPr="006F6BE6">
              <w:rPr>
                <w:rStyle w:val="csa16174ba1"/>
              </w:rPr>
              <w:t>д.м.н</w:t>
            </w:r>
            <w:proofErr w:type="spellEnd"/>
            <w:r w:rsidRPr="006F6BE6">
              <w:rPr>
                <w:rStyle w:val="csa16174ba1"/>
              </w:rPr>
              <w:t xml:space="preserve">., проф. Яременко О.Б. </w:t>
            </w:r>
          </w:p>
          <w:p w:rsidR="00794800" w:rsidRPr="006F6BE6" w:rsidRDefault="00A30323" w:rsidP="006F6BE6">
            <w:pPr>
              <w:pStyle w:val="cs80d9435b"/>
              <w:rPr>
                <w:rFonts w:ascii="Arial" w:hAnsi="Arial" w:cs="Arial"/>
                <w:sz w:val="20"/>
              </w:rPr>
            </w:pPr>
            <w:r w:rsidRPr="006F6BE6">
              <w:rPr>
                <w:rStyle w:val="csa16174ba1"/>
              </w:rPr>
              <w:t>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відділення терапії, Національний медичний університет імені О.О. Богомольця, кафедра внутрішньої медицини №3, м. Київ</w:t>
            </w:r>
          </w:p>
        </w:tc>
      </w:tr>
      <w:tr w:rsidR="00794800" w:rsidRPr="006F6BE6" w:rsidTr="00A30323">
        <w:trPr>
          <w:trHeight w:val="486"/>
        </w:trPr>
        <w:tc>
          <w:tcPr>
            <w:tcW w:w="699" w:type="dxa"/>
            <w:tcMar>
              <w:top w:w="0" w:type="dxa"/>
              <w:left w:w="108" w:type="dxa"/>
              <w:bottom w:w="0" w:type="dxa"/>
              <w:right w:w="108" w:type="dxa"/>
            </w:tcMar>
            <w:hideMark/>
          </w:tcPr>
          <w:p w:rsidR="00794800" w:rsidRPr="006F6BE6" w:rsidRDefault="00A30323" w:rsidP="006F6BE6">
            <w:pPr>
              <w:pStyle w:val="cs2e86d3a6"/>
              <w:rPr>
                <w:rFonts w:ascii="Arial" w:hAnsi="Arial" w:cs="Arial"/>
                <w:sz w:val="20"/>
              </w:rPr>
            </w:pPr>
            <w:r w:rsidRPr="006F6BE6">
              <w:rPr>
                <w:rStyle w:val="csa16174ba1"/>
              </w:rPr>
              <w:t>4.</w:t>
            </w:r>
          </w:p>
        </w:tc>
        <w:tc>
          <w:tcPr>
            <w:tcW w:w="8918" w:type="dxa"/>
            <w:tcMar>
              <w:top w:w="0" w:type="dxa"/>
              <w:left w:w="108" w:type="dxa"/>
              <w:bottom w:w="0" w:type="dxa"/>
              <w:right w:w="108" w:type="dxa"/>
            </w:tcMar>
            <w:hideMark/>
          </w:tcPr>
          <w:p w:rsidR="00794800" w:rsidRPr="006F6BE6" w:rsidRDefault="00A30323" w:rsidP="006F6BE6">
            <w:pPr>
              <w:pStyle w:val="cs80d9435b"/>
              <w:rPr>
                <w:rFonts w:ascii="Arial" w:hAnsi="Arial" w:cs="Arial"/>
                <w:sz w:val="20"/>
              </w:rPr>
            </w:pPr>
            <w:r w:rsidRPr="006F6BE6">
              <w:rPr>
                <w:rStyle w:val="csa16174ba1"/>
              </w:rPr>
              <w:t xml:space="preserve">лікар </w:t>
            </w:r>
            <w:proofErr w:type="spellStart"/>
            <w:r w:rsidRPr="006F6BE6">
              <w:rPr>
                <w:rStyle w:val="csa16174ba1"/>
              </w:rPr>
              <w:t>Курильчик</w:t>
            </w:r>
            <w:proofErr w:type="spellEnd"/>
            <w:r w:rsidRPr="006F6BE6">
              <w:rPr>
                <w:rStyle w:val="csa16174ba1"/>
              </w:rPr>
              <w:t xml:space="preserve"> І.В.</w:t>
            </w:r>
          </w:p>
          <w:p w:rsidR="00794800" w:rsidRPr="006F6BE6" w:rsidRDefault="00A30323" w:rsidP="006F6BE6">
            <w:pPr>
              <w:pStyle w:val="cs80d9435b"/>
              <w:rPr>
                <w:rFonts w:ascii="Arial" w:hAnsi="Arial" w:cs="Arial"/>
                <w:sz w:val="20"/>
              </w:rPr>
            </w:pPr>
            <w:r w:rsidRPr="006F6BE6">
              <w:rPr>
                <w:rStyle w:val="csa16174ba1"/>
              </w:rPr>
              <w:t xml:space="preserve">Товариство з обмеженою відповідальністю «Медичний центр «Консиліум </w:t>
            </w:r>
            <w:proofErr w:type="spellStart"/>
            <w:r w:rsidRPr="006F6BE6">
              <w:rPr>
                <w:rStyle w:val="csa16174ba1"/>
              </w:rPr>
              <w:t>Медікал</w:t>
            </w:r>
            <w:proofErr w:type="spellEnd"/>
            <w:r w:rsidRPr="006F6BE6">
              <w:rPr>
                <w:rStyle w:val="csa16174ba1"/>
              </w:rPr>
              <w:t>», клініко-консультативне відділення Медичного центру, м. Київ</w:t>
            </w:r>
          </w:p>
        </w:tc>
      </w:tr>
      <w:tr w:rsidR="00794800" w:rsidRPr="006F6BE6" w:rsidTr="00A30323">
        <w:trPr>
          <w:trHeight w:val="486"/>
        </w:trPr>
        <w:tc>
          <w:tcPr>
            <w:tcW w:w="699" w:type="dxa"/>
            <w:tcMar>
              <w:top w:w="0" w:type="dxa"/>
              <w:left w:w="108" w:type="dxa"/>
              <w:bottom w:w="0" w:type="dxa"/>
              <w:right w:w="108" w:type="dxa"/>
            </w:tcMar>
            <w:hideMark/>
          </w:tcPr>
          <w:p w:rsidR="00794800" w:rsidRPr="006F6BE6" w:rsidRDefault="00A30323" w:rsidP="006F6BE6">
            <w:pPr>
              <w:pStyle w:val="cs2e86d3a6"/>
              <w:rPr>
                <w:rFonts w:ascii="Arial" w:hAnsi="Arial" w:cs="Arial"/>
                <w:sz w:val="20"/>
              </w:rPr>
            </w:pPr>
            <w:r w:rsidRPr="006F6BE6">
              <w:rPr>
                <w:rStyle w:val="csa16174ba1"/>
              </w:rPr>
              <w:t>5.</w:t>
            </w:r>
          </w:p>
        </w:tc>
        <w:tc>
          <w:tcPr>
            <w:tcW w:w="8918" w:type="dxa"/>
            <w:tcMar>
              <w:top w:w="0" w:type="dxa"/>
              <w:left w:w="108" w:type="dxa"/>
              <w:bottom w:w="0" w:type="dxa"/>
              <w:right w:w="108" w:type="dxa"/>
            </w:tcMar>
            <w:hideMark/>
          </w:tcPr>
          <w:p w:rsidR="00794800" w:rsidRPr="006F6BE6" w:rsidRDefault="00A30323" w:rsidP="006F6BE6">
            <w:pPr>
              <w:pStyle w:val="cs80d9435b"/>
              <w:rPr>
                <w:rFonts w:ascii="Arial" w:hAnsi="Arial" w:cs="Arial"/>
                <w:sz w:val="20"/>
              </w:rPr>
            </w:pPr>
            <w:proofErr w:type="spellStart"/>
            <w:r w:rsidRPr="006F6BE6">
              <w:rPr>
                <w:rStyle w:val="csa16174ba1"/>
              </w:rPr>
              <w:t>д.м.н</w:t>
            </w:r>
            <w:proofErr w:type="spellEnd"/>
            <w:r w:rsidRPr="006F6BE6">
              <w:rPr>
                <w:rStyle w:val="csa16174ba1"/>
              </w:rPr>
              <w:t xml:space="preserve">., проф. </w:t>
            </w:r>
            <w:proofErr w:type="spellStart"/>
            <w:r w:rsidRPr="006F6BE6">
              <w:rPr>
                <w:rStyle w:val="csa16174ba1"/>
              </w:rPr>
              <w:t>Хіміон</w:t>
            </w:r>
            <w:proofErr w:type="spellEnd"/>
            <w:r w:rsidRPr="006F6BE6">
              <w:rPr>
                <w:rStyle w:val="csa16174ba1"/>
              </w:rPr>
              <w:t xml:space="preserve"> Л.В.</w:t>
            </w:r>
          </w:p>
          <w:p w:rsidR="00794800" w:rsidRPr="006F6BE6" w:rsidRDefault="00A30323" w:rsidP="006F6BE6">
            <w:pPr>
              <w:pStyle w:val="cs80d9435b"/>
              <w:rPr>
                <w:rFonts w:ascii="Arial" w:hAnsi="Arial" w:cs="Arial"/>
                <w:sz w:val="20"/>
              </w:rPr>
            </w:pPr>
            <w:r w:rsidRPr="006F6BE6">
              <w:rPr>
                <w:rStyle w:val="csa16174ba1"/>
              </w:rPr>
              <w:t>Комунальне некомерційне підприємство Київської обласної ради «Київська обласна клінічна лікарня», Консультативно-діагностичний центр, м. Київ</w:t>
            </w:r>
          </w:p>
        </w:tc>
      </w:tr>
      <w:tr w:rsidR="00794800" w:rsidRPr="006F6BE6" w:rsidTr="00A30323">
        <w:trPr>
          <w:trHeight w:val="486"/>
        </w:trPr>
        <w:tc>
          <w:tcPr>
            <w:tcW w:w="699" w:type="dxa"/>
            <w:tcMar>
              <w:top w:w="0" w:type="dxa"/>
              <w:left w:w="108" w:type="dxa"/>
              <w:bottom w:w="0" w:type="dxa"/>
              <w:right w:w="108" w:type="dxa"/>
            </w:tcMar>
            <w:hideMark/>
          </w:tcPr>
          <w:p w:rsidR="00794800" w:rsidRPr="006F6BE6" w:rsidRDefault="00A30323" w:rsidP="006F6BE6">
            <w:pPr>
              <w:pStyle w:val="cs2e86d3a6"/>
              <w:rPr>
                <w:rFonts w:ascii="Arial" w:hAnsi="Arial" w:cs="Arial"/>
                <w:sz w:val="20"/>
              </w:rPr>
            </w:pPr>
            <w:r w:rsidRPr="006F6BE6">
              <w:rPr>
                <w:rStyle w:val="csa16174ba1"/>
              </w:rPr>
              <w:t>6.</w:t>
            </w:r>
          </w:p>
        </w:tc>
        <w:tc>
          <w:tcPr>
            <w:tcW w:w="8918" w:type="dxa"/>
            <w:tcMar>
              <w:top w:w="0" w:type="dxa"/>
              <w:left w:w="108" w:type="dxa"/>
              <w:bottom w:w="0" w:type="dxa"/>
              <w:right w:w="108" w:type="dxa"/>
            </w:tcMar>
            <w:hideMark/>
          </w:tcPr>
          <w:p w:rsidR="00794800" w:rsidRPr="006F6BE6" w:rsidRDefault="00A30323" w:rsidP="006F6BE6">
            <w:pPr>
              <w:pStyle w:val="cs80d9435b"/>
              <w:rPr>
                <w:rFonts w:ascii="Arial" w:hAnsi="Arial" w:cs="Arial"/>
                <w:sz w:val="20"/>
              </w:rPr>
            </w:pPr>
            <w:proofErr w:type="spellStart"/>
            <w:r w:rsidRPr="006F6BE6">
              <w:rPr>
                <w:rStyle w:val="csa16174ba1"/>
              </w:rPr>
              <w:t>к.м.н</w:t>
            </w:r>
            <w:proofErr w:type="spellEnd"/>
            <w:r w:rsidRPr="006F6BE6">
              <w:rPr>
                <w:rStyle w:val="csa16174ba1"/>
              </w:rPr>
              <w:t xml:space="preserve">. </w:t>
            </w:r>
            <w:proofErr w:type="spellStart"/>
            <w:r w:rsidRPr="006F6BE6">
              <w:rPr>
                <w:rStyle w:val="csa16174ba1"/>
              </w:rPr>
              <w:t>Клебан</w:t>
            </w:r>
            <w:proofErr w:type="spellEnd"/>
            <w:r w:rsidRPr="006F6BE6">
              <w:rPr>
                <w:rStyle w:val="csa16174ba1"/>
              </w:rPr>
              <w:t xml:space="preserve"> Я.І.</w:t>
            </w:r>
          </w:p>
          <w:p w:rsidR="00794800" w:rsidRPr="006F6BE6" w:rsidRDefault="00A30323" w:rsidP="006F6BE6">
            <w:pPr>
              <w:pStyle w:val="cs80d9435b"/>
              <w:rPr>
                <w:rFonts w:ascii="Arial" w:hAnsi="Arial" w:cs="Arial"/>
                <w:sz w:val="20"/>
              </w:rPr>
            </w:pPr>
            <w:r w:rsidRPr="006F6BE6">
              <w:rPr>
                <w:rStyle w:val="csa16174ba1"/>
              </w:rPr>
              <w:t>Київська клінічна лікарня на залізничному транспорті №2 філії «Центр охорони здоров’я» Акціонерного товариства «Українська залізниця», Центр клінічних досліджень, м. Київ</w:t>
            </w:r>
          </w:p>
        </w:tc>
      </w:tr>
      <w:tr w:rsidR="00794800" w:rsidRPr="006F6BE6" w:rsidTr="00A30323">
        <w:trPr>
          <w:trHeight w:val="486"/>
        </w:trPr>
        <w:tc>
          <w:tcPr>
            <w:tcW w:w="699" w:type="dxa"/>
            <w:tcMar>
              <w:top w:w="0" w:type="dxa"/>
              <w:left w:w="108" w:type="dxa"/>
              <w:bottom w:w="0" w:type="dxa"/>
              <w:right w:w="108" w:type="dxa"/>
            </w:tcMar>
            <w:hideMark/>
          </w:tcPr>
          <w:p w:rsidR="00794800" w:rsidRPr="006F6BE6" w:rsidRDefault="00A30323" w:rsidP="006F6BE6">
            <w:pPr>
              <w:pStyle w:val="cs2e86d3a6"/>
              <w:rPr>
                <w:rFonts w:ascii="Arial" w:hAnsi="Arial" w:cs="Arial"/>
                <w:sz w:val="20"/>
              </w:rPr>
            </w:pPr>
            <w:r w:rsidRPr="006F6BE6">
              <w:rPr>
                <w:rStyle w:val="csa16174ba1"/>
              </w:rPr>
              <w:t>7.</w:t>
            </w:r>
          </w:p>
        </w:tc>
        <w:tc>
          <w:tcPr>
            <w:tcW w:w="8918" w:type="dxa"/>
            <w:tcMar>
              <w:top w:w="0" w:type="dxa"/>
              <w:left w:w="108" w:type="dxa"/>
              <w:bottom w:w="0" w:type="dxa"/>
              <w:right w:w="108" w:type="dxa"/>
            </w:tcMar>
            <w:hideMark/>
          </w:tcPr>
          <w:p w:rsidR="00794800" w:rsidRPr="006F6BE6" w:rsidRDefault="00A30323" w:rsidP="006F6BE6">
            <w:pPr>
              <w:pStyle w:val="cs95e872d0"/>
              <w:rPr>
                <w:rFonts w:ascii="Arial" w:hAnsi="Arial" w:cs="Arial"/>
                <w:sz w:val="20"/>
              </w:rPr>
            </w:pPr>
            <w:proofErr w:type="spellStart"/>
            <w:r w:rsidRPr="006F6BE6">
              <w:rPr>
                <w:rStyle w:val="csa16174ba1"/>
              </w:rPr>
              <w:t>д.м.н</w:t>
            </w:r>
            <w:proofErr w:type="spellEnd"/>
            <w:r w:rsidRPr="006F6BE6">
              <w:rPr>
                <w:rStyle w:val="csa16174ba1"/>
              </w:rPr>
              <w:t xml:space="preserve">., проф. </w:t>
            </w:r>
            <w:proofErr w:type="spellStart"/>
            <w:r w:rsidRPr="006F6BE6">
              <w:rPr>
                <w:rStyle w:val="csa16174ba1"/>
              </w:rPr>
              <w:t>Надашкевич</w:t>
            </w:r>
            <w:proofErr w:type="spellEnd"/>
            <w:r w:rsidRPr="006F6BE6">
              <w:rPr>
                <w:rStyle w:val="csa16174ba1"/>
              </w:rPr>
              <w:t xml:space="preserve"> О.Н.</w:t>
            </w:r>
          </w:p>
          <w:p w:rsidR="00794800" w:rsidRPr="006F6BE6" w:rsidRDefault="00A30323" w:rsidP="006F6BE6">
            <w:pPr>
              <w:pStyle w:val="cs95e872d0"/>
              <w:rPr>
                <w:rFonts w:ascii="Arial" w:hAnsi="Arial" w:cs="Arial"/>
                <w:sz w:val="20"/>
              </w:rPr>
            </w:pPr>
            <w:r w:rsidRPr="006F6BE6">
              <w:rPr>
                <w:rStyle w:val="csa16174ba1"/>
              </w:rPr>
              <w:t>Товариство з обмеженою відповідальністю «Академічна медична група», м. Львів</w:t>
            </w:r>
          </w:p>
        </w:tc>
      </w:tr>
      <w:tr w:rsidR="00794800" w:rsidRPr="006F6BE6" w:rsidTr="00A30323">
        <w:trPr>
          <w:trHeight w:val="486"/>
        </w:trPr>
        <w:tc>
          <w:tcPr>
            <w:tcW w:w="699" w:type="dxa"/>
            <w:tcMar>
              <w:top w:w="0" w:type="dxa"/>
              <w:left w:w="108" w:type="dxa"/>
              <w:bottom w:w="0" w:type="dxa"/>
              <w:right w:w="108" w:type="dxa"/>
            </w:tcMar>
            <w:hideMark/>
          </w:tcPr>
          <w:p w:rsidR="00794800" w:rsidRPr="006F6BE6" w:rsidRDefault="00A30323" w:rsidP="006F6BE6">
            <w:pPr>
              <w:pStyle w:val="cs2e86d3a6"/>
              <w:rPr>
                <w:rFonts w:ascii="Arial" w:hAnsi="Arial" w:cs="Arial"/>
                <w:sz w:val="20"/>
              </w:rPr>
            </w:pPr>
            <w:r w:rsidRPr="006F6BE6">
              <w:rPr>
                <w:rStyle w:val="csa16174ba1"/>
              </w:rPr>
              <w:t>8.</w:t>
            </w:r>
          </w:p>
        </w:tc>
        <w:tc>
          <w:tcPr>
            <w:tcW w:w="8918" w:type="dxa"/>
            <w:tcMar>
              <w:top w:w="0" w:type="dxa"/>
              <w:left w:w="108" w:type="dxa"/>
              <w:bottom w:w="0" w:type="dxa"/>
              <w:right w:w="108" w:type="dxa"/>
            </w:tcMar>
            <w:hideMark/>
          </w:tcPr>
          <w:p w:rsidR="00794800" w:rsidRPr="006F6BE6" w:rsidRDefault="00A30323" w:rsidP="006F6BE6">
            <w:pPr>
              <w:pStyle w:val="cs80d9435b"/>
              <w:rPr>
                <w:rFonts w:ascii="Arial" w:hAnsi="Arial" w:cs="Arial"/>
                <w:sz w:val="20"/>
              </w:rPr>
            </w:pPr>
            <w:proofErr w:type="spellStart"/>
            <w:r w:rsidRPr="006F6BE6">
              <w:rPr>
                <w:rStyle w:val="csa16174ba1"/>
              </w:rPr>
              <w:t>д.м.н</w:t>
            </w:r>
            <w:proofErr w:type="spellEnd"/>
            <w:r w:rsidRPr="006F6BE6">
              <w:rPr>
                <w:rStyle w:val="csa16174ba1"/>
              </w:rPr>
              <w:t>., проф. Сміян С.І.</w:t>
            </w:r>
          </w:p>
          <w:p w:rsidR="00794800" w:rsidRPr="006F6BE6" w:rsidRDefault="00A30323" w:rsidP="006F6BE6">
            <w:pPr>
              <w:pStyle w:val="cs80d9435b"/>
              <w:rPr>
                <w:rFonts w:ascii="Arial" w:hAnsi="Arial" w:cs="Arial"/>
                <w:sz w:val="20"/>
              </w:rPr>
            </w:pPr>
            <w:r w:rsidRPr="006F6BE6">
              <w:rPr>
                <w:rStyle w:val="csa16174ba1"/>
              </w:rPr>
              <w:t xml:space="preserve">Комунальне некомерційне підприємство «Тернопільська обласна клінічна лікарня» Тернопільської обласної ради, ревматологічне відділення, </w:t>
            </w:r>
            <w:proofErr w:type="spellStart"/>
            <w:r w:rsidRPr="006F6BE6">
              <w:rPr>
                <w:rStyle w:val="csa16174ba1"/>
              </w:rPr>
              <w:t>Тернопiльський</w:t>
            </w:r>
            <w:proofErr w:type="spellEnd"/>
            <w:r w:rsidRPr="006F6BE6">
              <w:rPr>
                <w:rStyle w:val="csa16174ba1"/>
              </w:rPr>
              <w:t xml:space="preserve"> національний медичний університет </w:t>
            </w:r>
            <w:proofErr w:type="spellStart"/>
            <w:r w:rsidRPr="006F6BE6">
              <w:rPr>
                <w:rStyle w:val="csa16174ba1"/>
              </w:rPr>
              <w:t>iменi</w:t>
            </w:r>
            <w:proofErr w:type="spellEnd"/>
            <w:r w:rsidRPr="006F6BE6">
              <w:rPr>
                <w:rStyle w:val="csa16174ba1"/>
              </w:rPr>
              <w:t xml:space="preserve"> I.Я. </w:t>
            </w:r>
            <w:proofErr w:type="spellStart"/>
            <w:r w:rsidRPr="006F6BE6">
              <w:rPr>
                <w:rStyle w:val="csa16174ba1"/>
              </w:rPr>
              <w:t>Горбачeвського</w:t>
            </w:r>
            <w:proofErr w:type="spellEnd"/>
            <w:r w:rsidRPr="006F6BE6">
              <w:rPr>
                <w:rStyle w:val="csa16174ba1"/>
              </w:rPr>
              <w:t xml:space="preserve"> Міністерства охорони здоров'я України, кафедра внутрішньої медицини №2, м. Тернопіль</w:t>
            </w:r>
          </w:p>
        </w:tc>
      </w:tr>
      <w:tr w:rsidR="00794800" w:rsidRPr="006F6BE6" w:rsidTr="00A30323">
        <w:trPr>
          <w:trHeight w:val="486"/>
        </w:trPr>
        <w:tc>
          <w:tcPr>
            <w:tcW w:w="699" w:type="dxa"/>
            <w:tcMar>
              <w:top w:w="0" w:type="dxa"/>
              <w:left w:w="108" w:type="dxa"/>
              <w:bottom w:w="0" w:type="dxa"/>
              <w:right w:w="108" w:type="dxa"/>
            </w:tcMar>
            <w:hideMark/>
          </w:tcPr>
          <w:p w:rsidR="00794800" w:rsidRPr="006F6BE6" w:rsidRDefault="00A30323" w:rsidP="006F6BE6">
            <w:pPr>
              <w:pStyle w:val="cs2e86d3a6"/>
              <w:rPr>
                <w:rFonts w:ascii="Arial" w:hAnsi="Arial" w:cs="Arial"/>
                <w:sz w:val="20"/>
              </w:rPr>
            </w:pPr>
            <w:r w:rsidRPr="006F6BE6">
              <w:rPr>
                <w:rStyle w:val="csa16174ba1"/>
              </w:rPr>
              <w:t>9.</w:t>
            </w:r>
          </w:p>
        </w:tc>
        <w:tc>
          <w:tcPr>
            <w:tcW w:w="8918" w:type="dxa"/>
            <w:tcMar>
              <w:top w:w="0" w:type="dxa"/>
              <w:left w:w="108" w:type="dxa"/>
              <w:bottom w:w="0" w:type="dxa"/>
              <w:right w:w="108" w:type="dxa"/>
            </w:tcMar>
            <w:hideMark/>
          </w:tcPr>
          <w:p w:rsidR="00794800" w:rsidRPr="006F6BE6" w:rsidRDefault="00A30323" w:rsidP="006F6BE6">
            <w:pPr>
              <w:pStyle w:val="cs80d9435b"/>
              <w:rPr>
                <w:rFonts w:ascii="Arial" w:hAnsi="Arial" w:cs="Arial"/>
                <w:sz w:val="20"/>
              </w:rPr>
            </w:pPr>
            <w:r w:rsidRPr="006F6BE6">
              <w:rPr>
                <w:rStyle w:val="csa16174ba1"/>
              </w:rPr>
              <w:t xml:space="preserve">зав. від. Романюк В.П. </w:t>
            </w:r>
          </w:p>
          <w:p w:rsidR="00794800" w:rsidRPr="006F6BE6" w:rsidRDefault="00A30323" w:rsidP="006F6BE6">
            <w:pPr>
              <w:pStyle w:val="cs80d9435b"/>
              <w:rPr>
                <w:rFonts w:ascii="Arial" w:hAnsi="Arial" w:cs="Arial"/>
                <w:sz w:val="20"/>
              </w:rPr>
            </w:pPr>
            <w:r w:rsidRPr="006F6BE6">
              <w:rPr>
                <w:rStyle w:val="csa16174ba1"/>
              </w:rPr>
              <w:t>Комунальне некомерційне підприємство «Чернігівська обласна лікарня» Чернігівської обласної ради, ревматологічне відділення, м. Чернігів</w:t>
            </w:r>
          </w:p>
        </w:tc>
      </w:tr>
      <w:tr w:rsidR="00794800" w:rsidRPr="006F6BE6" w:rsidTr="00A30323">
        <w:trPr>
          <w:trHeight w:val="486"/>
        </w:trPr>
        <w:tc>
          <w:tcPr>
            <w:tcW w:w="699" w:type="dxa"/>
            <w:tcMar>
              <w:top w:w="0" w:type="dxa"/>
              <w:left w:w="108" w:type="dxa"/>
              <w:bottom w:w="0" w:type="dxa"/>
              <w:right w:w="108" w:type="dxa"/>
            </w:tcMar>
            <w:hideMark/>
          </w:tcPr>
          <w:p w:rsidR="00794800" w:rsidRPr="006F6BE6" w:rsidRDefault="00A30323" w:rsidP="006F6BE6">
            <w:pPr>
              <w:pStyle w:val="cs2e86d3a6"/>
              <w:rPr>
                <w:rFonts w:ascii="Arial" w:hAnsi="Arial" w:cs="Arial"/>
                <w:sz w:val="20"/>
              </w:rPr>
            </w:pPr>
            <w:r w:rsidRPr="006F6BE6">
              <w:rPr>
                <w:rStyle w:val="csa16174ba1"/>
              </w:rPr>
              <w:t>10.</w:t>
            </w:r>
          </w:p>
        </w:tc>
        <w:tc>
          <w:tcPr>
            <w:tcW w:w="8918" w:type="dxa"/>
            <w:tcMar>
              <w:top w:w="0" w:type="dxa"/>
              <w:left w:w="108" w:type="dxa"/>
              <w:bottom w:w="0" w:type="dxa"/>
              <w:right w:w="108" w:type="dxa"/>
            </w:tcMar>
            <w:hideMark/>
          </w:tcPr>
          <w:p w:rsidR="00794800" w:rsidRPr="006F6BE6" w:rsidRDefault="00A30323" w:rsidP="006F6BE6">
            <w:pPr>
              <w:pStyle w:val="cs80d9435b"/>
              <w:rPr>
                <w:rFonts w:ascii="Arial" w:hAnsi="Arial" w:cs="Arial"/>
                <w:sz w:val="20"/>
              </w:rPr>
            </w:pPr>
            <w:proofErr w:type="spellStart"/>
            <w:r w:rsidRPr="006F6BE6">
              <w:rPr>
                <w:rStyle w:val="csa16174ba1"/>
              </w:rPr>
              <w:t>д.м.н</w:t>
            </w:r>
            <w:proofErr w:type="spellEnd"/>
            <w:r w:rsidRPr="006F6BE6">
              <w:rPr>
                <w:rStyle w:val="csa16174ba1"/>
              </w:rPr>
              <w:t>. Господарський І.Я.</w:t>
            </w:r>
          </w:p>
          <w:p w:rsidR="00794800" w:rsidRPr="006F6BE6" w:rsidRDefault="00A30323" w:rsidP="006F6BE6">
            <w:pPr>
              <w:pStyle w:val="cs80d9435b"/>
              <w:rPr>
                <w:rFonts w:ascii="Arial" w:hAnsi="Arial" w:cs="Arial"/>
                <w:sz w:val="20"/>
              </w:rPr>
            </w:pPr>
            <w:r w:rsidRPr="006F6BE6">
              <w:rPr>
                <w:rStyle w:val="csa16174ba1"/>
              </w:rPr>
              <w:t>Товариство з обмеженою відповідальністю «Медичний центр «Клініка Господарських»,                      м. Тернопіль</w:t>
            </w:r>
          </w:p>
        </w:tc>
      </w:tr>
      <w:tr w:rsidR="00794800" w:rsidRPr="006F6BE6" w:rsidTr="00A30323">
        <w:trPr>
          <w:trHeight w:val="486"/>
        </w:trPr>
        <w:tc>
          <w:tcPr>
            <w:tcW w:w="699" w:type="dxa"/>
            <w:tcMar>
              <w:top w:w="0" w:type="dxa"/>
              <w:left w:w="108" w:type="dxa"/>
              <w:bottom w:w="0" w:type="dxa"/>
              <w:right w:w="108" w:type="dxa"/>
            </w:tcMar>
            <w:hideMark/>
          </w:tcPr>
          <w:p w:rsidR="00794800" w:rsidRPr="006F6BE6" w:rsidRDefault="00A30323" w:rsidP="006F6BE6">
            <w:pPr>
              <w:pStyle w:val="cs2e86d3a6"/>
              <w:rPr>
                <w:rFonts w:ascii="Arial" w:hAnsi="Arial" w:cs="Arial"/>
                <w:sz w:val="20"/>
              </w:rPr>
            </w:pPr>
            <w:r w:rsidRPr="006F6BE6">
              <w:rPr>
                <w:rStyle w:val="csa16174ba1"/>
              </w:rPr>
              <w:t>11.</w:t>
            </w:r>
          </w:p>
        </w:tc>
        <w:tc>
          <w:tcPr>
            <w:tcW w:w="8918" w:type="dxa"/>
            <w:tcMar>
              <w:top w:w="0" w:type="dxa"/>
              <w:left w:w="108" w:type="dxa"/>
              <w:bottom w:w="0" w:type="dxa"/>
              <w:right w:w="108" w:type="dxa"/>
            </w:tcMar>
            <w:hideMark/>
          </w:tcPr>
          <w:p w:rsidR="00794800" w:rsidRPr="006F6BE6" w:rsidRDefault="00A30323" w:rsidP="006F6BE6">
            <w:pPr>
              <w:pStyle w:val="cs80d9435b"/>
              <w:rPr>
                <w:rFonts w:ascii="Arial" w:hAnsi="Arial" w:cs="Arial"/>
                <w:sz w:val="20"/>
              </w:rPr>
            </w:pPr>
            <w:proofErr w:type="spellStart"/>
            <w:r w:rsidRPr="006F6BE6">
              <w:rPr>
                <w:rStyle w:val="csa16174ba1"/>
              </w:rPr>
              <w:t>к.м.н</w:t>
            </w:r>
            <w:proofErr w:type="spellEnd"/>
            <w:r w:rsidRPr="006F6BE6">
              <w:rPr>
                <w:rStyle w:val="csa16174ba1"/>
              </w:rPr>
              <w:t xml:space="preserve">. </w:t>
            </w:r>
            <w:proofErr w:type="spellStart"/>
            <w:r w:rsidRPr="006F6BE6">
              <w:rPr>
                <w:rStyle w:val="csa16174ba1"/>
              </w:rPr>
              <w:t>Вишнивецький</w:t>
            </w:r>
            <w:proofErr w:type="spellEnd"/>
            <w:r w:rsidRPr="006F6BE6">
              <w:rPr>
                <w:rStyle w:val="csa16174ba1"/>
              </w:rPr>
              <w:t xml:space="preserve"> І.І.</w:t>
            </w:r>
          </w:p>
          <w:p w:rsidR="00794800" w:rsidRPr="006F6BE6" w:rsidRDefault="00A30323" w:rsidP="006F6BE6">
            <w:pPr>
              <w:pStyle w:val="cs80d9435b"/>
              <w:rPr>
                <w:rFonts w:ascii="Arial" w:hAnsi="Arial" w:cs="Arial"/>
                <w:sz w:val="20"/>
              </w:rPr>
            </w:pPr>
            <w:r w:rsidRPr="006F6BE6">
              <w:rPr>
                <w:rStyle w:val="csa16174ba1"/>
              </w:rPr>
              <w:t>Комунальне підприємство «Лікарня №1» Житомирської міської ради, Консультативно-лікувальне відділення «Науково-дослідницький центр», м. Житомир</w:t>
            </w:r>
          </w:p>
        </w:tc>
      </w:tr>
      <w:tr w:rsidR="00794800" w:rsidRPr="006F6BE6" w:rsidTr="00A30323">
        <w:trPr>
          <w:trHeight w:val="486"/>
        </w:trPr>
        <w:tc>
          <w:tcPr>
            <w:tcW w:w="699" w:type="dxa"/>
            <w:tcMar>
              <w:top w:w="0" w:type="dxa"/>
              <w:left w:w="108" w:type="dxa"/>
              <w:bottom w:w="0" w:type="dxa"/>
              <w:right w:w="108" w:type="dxa"/>
            </w:tcMar>
            <w:hideMark/>
          </w:tcPr>
          <w:p w:rsidR="00794800" w:rsidRPr="006F6BE6" w:rsidRDefault="00A30323" w:rsidP="006F6BE6">
            <w:pPr>
              <w:pStyle w:val="cs2e86d3a6"/>
              <w:rPr>
                <w:rFonts w:ascii="Arial" w:hAnsi="Arial" w:cs="Arial"/>
                <w:sz w:val="20"/>
              </w:rPr>
            </w:pPr>
            <w:r w:rsidRPr="006F6BE6">
              <w:rPr>
                <w:rStyle w:val="csa16174ba1"/>
              </w:rPr>
              <w:t>12.</w:t>
            </w:r>
          </w:p>
        </w:tc>
        <w:tc>
          <w:tcPr>
            <w:tcW w:w="8918" w:type="dxa"/>
            <w:tcMar>
              <w:top w:w="0" w:type="dxa"/>
              <w:left w:w="108" w:type="dxa"/>
              <w:bottom w:w="0" w:type="dxa"/>
              <w:right w:w="108" w:type="dxa"/>
            </w:tcMar>
            <w:hideMark/>
          </w:tcPr>
          <w:p w:rsidR="00794800" w:rsidRPr="006F6BE6" w:rsidRDefault="00A30323" w:rsidP="006F6BE6">
            <w:pPr>
              <w:pStyle w:val="cs80d9435b"/>
              <w:rPr>
                <w:rFonts w:ascii="Arial" w:hAnsi="Arial" w:cs="Arial"/>
                <w:sz w:val="20"/>
              </w:rPr>
            </w:pPr>
            <w:proofErr w:type="spellStart"/>
            <w:r w:rsidRPr="006F6BE6">
              <w:rPr>
                <w:rStyle w:val="csa16174ba1"/>
              </w:rPr>
              <w:t>д.м.н</w:t>
            </w:r>
            <w:proofErr w:type="spellEnd"/>
            <w:r w:rsidRPr="006F6BE6">
              <w:rPr>
                <w:rStyle w:val="csa16174ba1"/>
              </w:rPr>
              <w:t>. Головченко О.І.</w:t>
            </w:r>
          </w:p>
          <w:p w:rsidR="00794800" w:rsidRPr="006F6BE6" w:rsidRDefault="00A30323" w:rsidP="006F6BE6">
            <w:pPr>
              <w:pStyle w:val="cs80d9435b"/>
              <w:rPr>
                <w:rFonts w:ascii="Arial" w:hAnsi="Arial" w:cs="Arial"/>
                <w:sz w:val="20"/>
              </w:rPr>
            </w:pPr>
            <w:r w:rsidRPr="006F6BE6">
              <w:rPr>
                <w:rStyle w:val="csa16174ba1"/>
              </w:rPr>
              <w:t xml:space="preserve">Товариство з обмеженою відповідальністю «Медичний центр </w:t>
            </w:r>
            <w:proofErr w:type="spellStart"/>
            <w:r w:rsidRPr="006F6BE6">
              <w:rPr>
                <w:rStyle w:val="csa16174ba1"/>
              </w:rPr>
              <w:t>Хелс</w:t>
            </w:r>
            <w:proofErr w:type="spellEnd"/>
            <w:r w:rsidRPr="006F6BE6">
              <w:rPr>
                <w:rStyle w:val="csa16174ba1"/>
              </w:rPr>
              <w:t xml:space="preserve"> </w:t>
            </w:r>
            <w:proofErr w:type="spellStart"/>
            <w:r w:rsidRPr="006F6BE6">
              <w:rPr>
                <w:rStyle w:val="csa16174ba1"/>
              </w:rPr>
              <w:t>Клінік</w:t>
            </w:r>
            <w:proofErr w:type="spellEnd"/>
            <w:r w:rsidRPr="006F6BE6">
              <w:rPr>
                <w:rStyle w:val="csa16174ba1"/>
              </w:rPr>
              <w:t>», Медичний клінічний дослідницький центр, відділ кардіології та ревматології, м. Вінниця</w:t>
            </w:r>
          </w:p>
        </w:tc>
      </w:tr>
      <w:tr w:rsidR="00794800" w:rsidRPr="006F6BE6" w:rsidTr="00A30323">
        <w:trPr>
          <w:trHeight w:val="486"/>
        </w:trPr>
        <w:tc>
          <w:tcPr>
            <w:tcW w:w="699" w:type="dxa"/>
            <w:tcMar>
              <w:top w:w="0" w:type="dxa"/>
              <w:left w:w="108" w:type="dxa"/>
              <w:bottom w:w="0" w:type="dxa"/>
              <w:right w:w="108" w:type="dxa"/>
            </w:tcMar>
            <w:hideMark/>
          </w:tcPr>
          <w:p w:rsidR="00794800" w:rsidRPr="006F6BE6" w:rsidRDefault="00A30323" w:rsidP="006F6BE6">
            <w:pPr>
              <w:pStyle w:val="cs2e86d3a6"/>
              <w:rPr>
                <w:rFonts w:ascii="Arial" w:hAnsi="Arial" w:cs="Arial"/>
                <w:sz w:val="20"/>
              </w:rPr>
            </w:pPr>
            <w:r w:rsidRPr="006F6BE6">
              <w:rPr>
                <w:rStyle w:val="csa16174ba1"/>
              </w:rPr>
              <w:t>13.</w:t>
            </w:r>
          </w:p>
        </w:tc>
        <w:tc>
          <w:tcPr>
            <w:tcW w:w="8918" w:type="dxa"/>
            <w:tcMar>
              <w:top w:w="0" w:type="dxa"/>
              <w:left w:w="108" w:type="dxa"/>
              <w:bottom w:w="0" w:type="dxa"/>
              <w:right w:w="108" w:type="dxa"/>
            </w:tcMar>
            <w:hideMark/>
          </w:tcPr>
          <w:p w:rsidR="00794800" w:rsidRPr="006F6BE6" w:rsidRDefault="00A30323" w:rsidP="006F6BE6">
            <w:pPr>
              <w:pStyle w:val="cs80d9435b"/>
              <w:rPr>
                <w:rFonts w:ascii="Arial" w:hAnsi="Arial" w:cs="Arial"/>
                <w:sz w:val="20"/>
              </w:rPr>
            </w:pPr>
            <w:proofErr w:type="spellStart"/>
            <w:r w:rsidRPr="006F6BE6">
              <w:rPr>
                <w:rStyle w:val="csa16174ba1"/>
              </w:rPr>
              <w:t>к.м.н</w:t>
            </w:r>
            <w:proofErr w:type="spellEnd"/>
            <w:r w:rsidRPr="006F6BE6">
              <w:rPr>
                <w:rStyle w:val="csa16174ba1"/>
              </w:rPr>
              <w:t>. Карпенко О.О.</w:t>
            </w:r>
          </w:p>
          <w:p w:rsidR="00794800" w:rsidRPr="006F6BE6" w:rsidRDefault="00A30323" w:rsidP="006F6BE6">
            <w:pPr>
              <w:pStyle w:val="cs80d9435b"/>
              <w:rPr>
                <w:rFonts w:ascii="Arial" w:hAnsi="Arial" w:cs="Arial"/>
                <w:sz w:val="20"/>
              </w:rPr>
            </w:pPr>
            <w:r w:rsidRPr="006F6BE6">
              <w:rPr>
                <w:rStyle w:val="csa16174ba1"/>
              </w:rPr>
              <w:lastRenderedPageBreak/>
              <w:t>Товариство з обмеженою відповідальністю «Міжнародний інститут клінічних досліджень», відділ терапії, ревматології та кардіології стаціонарного відділення Медичного центру «</w:t>
            </w:r>
            <w:proofErr w:type="spellStart"/>
            <w:r w:rsidRPr="006F6BE6">
              <w:rPr>
                <w:rStyle w:val="csa16174ba1"/>
              </w:rPr>
              <w:t>Ок!Клінік</w:t>
            </w:r>
            <w:proofErr w:type="spellEnd"/>
            <w:r w:rsidRPr="006F6BE6">
              <w:rPr>
                <w:rStyle w:val="csa16174ba1"/>
              </w:rPr>
              <w:t>+», м. Київ</w:t>
            </w:r>
          </w:p>
        </w:tc>
      </w:tr>
    </w:tbl>
    <w:p w:rsidR="00A6157C" w:rsidRPr="006F6BE6" w:rsidRDefault="00A6157C" w:rsidP="006F6BE6">
      <w:pPr>
        <w:jc w:val="both"/>
        <w:rPr>
          <w:rFonts w:ascii="Arial" w:hAnsi="Arial" w:cs="Arial"/>
          <w:sz w:val="20"/>
          <w:szCs w:val="20"/>
        </w:rPr>
      </w:pPr>
    </w:p>
    <w:p w:rsidR="00794800" w:rsidRPr="006F6BE6" w:rsidRDefault="00794800" w:rsidP="006F6BE6">
      <w:pPr>
        <w:jc w:val="both"/>
        <w:rPr>
          <w:rFonts w:ascii="Arial" w:hAnsi="Arial" w:cs="Arial"/>
          <w:sz w:val="20"/>
          <w:szCs w:val="20"/>
        </w:rPr>
      </w:pPr>
    </w:p>
    <w:p w:rsidR="00794800" w:rsidRPr="006F6BE6" w:rsidRDefault="00A6157C" w:rsidP="006F6BE6">
      <w:pPr>
        <w:tabs>
          <w:tab w:val="left" w:pos="284"/>
          <w:tab w:val="left" w:pos="426"/>
          <w:tab w:val="left" w:pos="709"/>
        </w:tabs>
        <w:jc w:val="both"/>
        <w:rPr>
          <w:rStyle w:val="cs80d9435b2"/>
          <w:rFonts w:ascii="Arial" w:hAnsi="Arial" w:cs="Arial"/>
          <w:sz w:val="20"/>
        </w:rPr>
      </w:pPr>
      <w:r w:rsidRPr="006F6BE6">
        <w:rPr>
          <w:rFonts w:ascii="Arial" w:hAnsi="Arial" w:cs="Arial"/>
          <w:b/>
          <w:bCs/>
          <w:sz w:val="20"/>
          <w:szCs w:val="20"/>
        </w:rPr>
        <w:t>2.</w:t>
      </w:r>
      <w:r w:rsidR="00A30323" w:rsidRPr="006F6BE6">
        <w:rPr>
          <w:rFonts w:ascii="Arial" w:hAnsi="Arial" w:cs="Arial"/>
          <w:bCs/>
          <w:sz w:val="20"/>
          <w:szCs w:val="20"/>
        </w:rPr>
        <w:t xml:space="preserve"> </w:t>
      </w:r>
      <w:r w:rsidR="00A30323" w:rsidRPr="006F6BE6">
        <w:rPr>
          <w:rStyle w:val="csa16174ba2"/>
        </w:rPr>
        <w:t>«</w:t>
      </w:r>
      <w:proofErr w:type="spellStart"/>
      <w:r w:rsidR="00A30323" w:rsidRPr="006F6BE6">
        <w:rPr>
          <w:rStyle w:val="csa16174ba2"/>
        </w:rPr>
        <w:t>Багатоцентрове</w:t>
      </w:r>
      <w:proofErr w:type="spellEnd"/>
      <w:r w:rsidR="00A30323" w:rsidRPr="006F6BE6">
        <w:rPr>
          <w:rStyle w:val="csa16174ba2"/>
        </w:rPr>
        <w:t xml:space="preserve"> дослідження фази </w:t>
      </w:r>
      <w:proofErr w:type="spellStart"/>
      <w:r w:rsidR="00A30323" w:rsidRPr="006F6BE6">
        <w:rPr>
          <w:rStyle w:val="csa16174ba2"/>
        </w:rPr>
        <w:t>Ib</w:t>
      </w:r>
      <w:proofErr w:type="spellEnd"/>
      <w:r w:rsidR="00A30323" w:rsidRPr="006F6BE6">
        <w:rPr>
          <w:rStyle w:val="csa16174ba2"/>
        </w:rPr>
        <w:t xml:space="preserve">/II для оцінки безпечності, </w:t>
      </w:r>
      <w:proofErr w:type="spellStart"/>
      <w:r w:rsidR="00A30323" w:rsidRPr="006F6BE6">
        <w:rPr>
          <w:rStyle w:val="csa16174ba2"/>
        </w:rPr>
        <w:t>переносимості</w:t>
      </w:r>
      <w:proofErr w:type="spellEnd"/>
      <w:r w:rsidR="00A30323" w:rsidRPr="006F6BE6">
        <w:rPr>
          <w:rStyle w:val="csa16174ba2"/>
        </w:rPr>
        <w:t xml:space="preserve">, фармакокінетики і попередньої оцінки клінічної активності препарату </w:t>
      </w:r>
      <w:r w:rsidR="00A30323" w:rsidRPr="006F6BE6">
        <w:rPr>
          <w:rStyle w:val="cs5e98e9302"/>
        </w:rPr>
        <w:t xml:space="preserve">TUB-040 </w:t>
      </w:r>
      <w:r w:rsidR="00A30323" w:rsidRPr="006F6BE6">
        <w:rPr>
          <w:rStyle w:val="csa16174ba2"/>
        </w:rPr>
        <w:t xml:space="preserve">при його застосуванні у комбінації зі стандартними препаратами для лікування раку яєчників у пацієнтів з епітеліальним серозним або </w:t>
      </w:r>
      <w:proofErr w:type="spellStart"/>
      <w:r w:rsidR="00A30323" w:rsidRPr="006F6BE6">
        <w:rPr>
          <w:rStyle w:val="csa16174ba2"/>
        </w:rPr>
        <w:t>ендометріоїдним</w:t>
      </w:r>
      <w:proofErr w:type="spellEnd"/>
      <w:r w:rsidR="00A30323" w:rsidRPr="006F6BE6">
        <w:rPr>
          <w:rStyle w:val="csa16174ba2"/>
        </w:rPr>
        <w:t xml:space="preserve"> епітеліальним раком яєчників (РЯ) високого ступеня злоякісності (NAPISTAR 1-02)», код дослідження </w:t>
      </w:r>
      <w:r w:rsidR="00A30323" w:rsidRPr="006F6BE6">
        <w:rPr>
          <w:rStyle w:val="cs5e98e9302"/>
        </w:rPr>
        <w:t>NAPISTAR 1-02</w:t>
      </w:r>
      <w:r w:rsidR="00A30323" w:rsidRPr="006F6BE6">
        <w:rPr>
          <w:rStyle w:val="csa16174ba2"/>
        </w:rPr>
        <w:t xml:space="preserve">, версія 2.0 від 19 грудня 2025 року, спонсор - </w:t>
      </w:r>
      <w:proofErr w:type="spellStart"/>
      <w:r w:rsidR="00A30323" w:rsidRPr="006F6BE6">
        <w:rPr>
          <w:rStyle w:val="csa16174ba2"/>
        </w:rPr>
        <w:t>Тубуліс</w:t>
      </w:r>
      <w:proofErr w:type="spellEnd"/>
      <w:r w:rsidR="00A30323" w:rsidRPr="006F6BE6">
        <w:rPr>
          <w:rStyle w:val="csa16174ba2"/>
        </w:rPr>
        <w:t xml:space="preserve"> </w:t>
      </w:r>
      <w:proofErr w:type="spellStart"/>
      <w:r w:rsidR="00A30323" w:rsidRPr="006F6BE6">
        <w:rPr>
          <w:rStyle w:val="csa16174ba2"/>
        </w:rPr>
        <w:t>ГмбХ</w:t>
      </w:r>
      <w:proofErr w:type="spellEnd"/>
      <w:r w:rsidR="00A30323" w:rsidRPr="006F6BE6">
        <w:rPr>
          <w:rStyle w:val="csa16174ba2"/>
        </w:rPr>
        <w:t xml:space="preserve">, Німеччина/ </w:t>
      </w:r>
      <w:proofErr w:type="spellStart"/>
      <w:r w:rsidR="00A30323" w:rsidRPr="006F6BE6">
        <w:rPr>
          <w:rStyle w:val="csa16174ba2"/>
        </w:rPr>
        <w:t>Tubulis</w:t>
      </w:r>
      <w:proofErr w:type="spellEnd"/>
      <w:r w:rsidR="00A30323" w:rsidRPr="006F6BE6">
        <w:rPr>
          <w:rStyle w:val="csa16174ba2"/>
        </w:rPr>
        <w:t xml:space="preserve"> </w:t>
      </w:r>
      <w:proofErr w:type="spellStart"/>
      <w:r w:rsidR="00A30323" w:rsidRPr="006F6BE6">
        <w:rPr>
          <w:rStyle w:val="csa16174ba2"/>
        </w:rPr>
        <w:t>GmbH</w:t>
      </w:r>
      <w:proofErr w:type="spellEnd"/>
      <w:r w:rsidR="00A30323" w:rsidRPr="006F6BE6">
        <w:rPr>
          <w:rStyle w:val="csa16174ba2"/>
        </w:rPr>
        <w:t xml:space="preserve">, </w:t>
      </w:r>
      <w:proofErr w:type="spellStart"/>
      <w:r w:rsidR="00A30323" w:rsidRPr="006F6BE6">
        <w:rPr>
          <w:rStyle w:val="csa16174ba2"/>
        </w:rPr>
        <w:t>Germany</w:t>
      </w:r>
      <w:proofErr w:type="spellEnd"/>
    </w:p>
    <w:p w:rsidR="00794800" w:rsidRPr="006F6BE6" w:rsidRDefault="00A30323" w:rsidP="006F6BE6">
      <w:pPr>
        <w:pStyle w:val="cs80d9435b"/>
        <w:rPr>
          <w:rFonts w:ascii="Arial" w:hAnsi="Arial" w:cs="Arial"/>
          <w:sz w:val="20"/>
        </w:rPr>
      </w:pPr>
      <w:r w:rsidRPr="006F6BE6">
        <w:rPr>
          <w:rStyle w:val="csa16174ba2"/>
        </w:rPr>
        <w:t xml:space="preserve">Фаза - </w:t>
      </w:r>
      <w:proofErr w:type="spellStart"/>
      <w:r w:rsidRPr="006F6BE6">
        <w:rPr>
          <w:rStyle w:val="csa16174ba2"/>
        </w:rPr>
        <w:t>Іb</w:t>
      </w:r>
      <w:proofErr w:type="spellEnd"/>
      <w:r w:rsidRPr="006F6BE6">
        <w:rPr>
          <w:rStyle w:val="csa16174ba2"/>
        </w:rPr>
        <w:t>/ІІ</w:t>
      </w:r>
    </w:p>
    <w:p w:rsidR="00794800" w:rsidRPr="006F6BE6" w:rsidRDefault="00A30323" w:rsidP="006F6BE6">
      <w:pPr>
        <w:pStyle w:val="cs80d9435b"/>
        <w:rPr>
          <w:rFonts w:ascii="Arial" w:hAnsi="Arial" w:cs="Arial"/>
          <w:sz w:val="20"/>
          <w:szCs w:val="20"/>
        </w:rPr>
      </w:pPr>
      <w:r w:rsidRPr="006F6BE6">
        <w:rPr>
          <w:rStyle w:val="csa16174ba2"/>
        </w:rPr>
        <w:t>Заявник - ТОВ «АРЕНСІЯ ЕКСПЛОРАТОРІ МЕДІСІН», Україна</w:t>
      </w:r>
    </w:p>
    <w:p w:rsidR="00A6157C" w:rsidRPr="006F6BE6" w:rsidRDefault="00A6157C" w:rsidP="006F6BE6">
      <w:pPr>
        <w:rPr>
          <w:rFonts w:ascii="Arial" w:hAnsi="Arial" w:cs="Arial"/>
          <w:sz w:val="20"/>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9"/>
        <w:gridCol w:w="8930"/>
      </w:tblGrid>
      <w:tr w:rsidR="00794800" w:rsidRPr="006F6BE6" w:rsidTr="00A30323">
        <w:tc>
          <w:tcPr>
            <w:tcW w:w="699" w:type="dxa"/>
            <w:tcMar>
              <w:top w:w="0" w:type="dxa"/>
              <w:left w:w="108" w:type="dxa"/>
              <w:bottom w:w="0" w:type="dxa"/>
              <w:right w:w="108" w:type="dxa"/>
            </w:tcMar>
            <w:vAlign w:val="center"/>
            <w:hideMark/>
          </w:tcPr>
          <w:p w:rsidR="00794800" w:rsidRPr="006F6BE6" w:rsidRDefault="00A30323" w:rsidP="006F6BE6">
            <w:pPr>
              <w:pStyle w:val="cs2e86d3a6"/>
              <w:rPr>
                <w:rFonts w:ascii="Arial" w:hAnsi="Arial" w:cs="Arial"/>
                <w:b/>
                <w:sz w:val="20"/>
              </w:rPr>
            </w:pPr>
            <w:r w:rsidRPr="006F6BE6">
              <w:rPr>
                <w:rStyle w:val="cs5e98e9302"/>
                <w:b w:val="0"/>
              </w:rPr>
              <w:t>№ п/п</w:t>
            </w:r>
          </w:p>
        </w:tc>
        <w:tc>
          <w:tcPr>
            <w:tcW w:w="8930" w:type="dxa"/>
            <w:tcMar>
              <w:top w:w="0" w:type="dxa"/>
              <w:left w:w="108" w:type="dxa"/>
              <w:bottom w:w="0" w:type="dxa"/>
              <w:right w:w="108" w:type="dxa"/>
            </w:tcMar>
            <w:vAlign w:val="center"/>
            <w:hideMark/>
          </w:tcPr>
          <w:p w:rsidR="00794800" w:rsidRPr="006F6BE6" w:rsidRDefault="00A30323" w:rsidP="006F6BE6">
            <w:pPr>
              <w:pStyle w:val="cs2e86d3a6"/>
              <w:rPr>
                <w:rFonts w:ascii="Arial" w:hAnsi="Arial" w:cs="Arial"/>
                <w:b/>
                <w:sz w:val="20"/>
              </w:rPr>
            </w:pPr>
            <w:r w:rsidRPr="006F6BE6">
              <w:rPr>
                <w:rStyle w:val="cs5e98e9302"/>
                <w:b w:val="0"/>
              </w:rPr>
              <w:t>П.І.Б. відповідального дослідника</w:t>
            </w:r>
          </w:p>
          <w:p w:rsidR="00794800" w:rsidRPr="006F6BE6" w:rsidRDefault="00A30323" w:rsidP="006F6BE6">
            <w:pPr>
              <w:pStyle w:val="cs2e86d3a6"/>
              <w:rPr>
                <w:rFonts w:ascii="Arial" w:hAnsi="Arial" w:cs="Arial"/>
                <w:b/>
                <w:sz w:val="20"/>
              </w:rPr>
            </w:pPr>
            <w:r w:rsidRPr="006F6BE6">
              <w:rPr>
                <w:rStyle w:val="cs5e98e9302"/>
                <w:b w:val="0"/>
              </w:rPr>
              <w:t>Назва місця проведення клінічного випробування</w:t>
            </w:r>
          </w:p>
        </w:tc>
      </w:tr>
      <w:tr w:rsidR="00794800" w:rsidRPr="006F6BE6" w:rsidTr="00A30323">
        <w:trPr>
          <w:trHeight w:val="486"/>
        </w:trPr>
        <w:tc>
          <w:tcPr>
            <w:tcW w:w="699" w:type="dxa"/>
            <w:tcMar>
              <w:top w:w="0" w:type="dxa"/>
              <w:left w:w="108" w:type="dxa"/>
              <w:bottom w:w="0" w:type="dxa"/>
              <w:right w:w="108" w:type="dxa"/>
            </w:tcMar>
            <w:hideMark/>
          </w:tcPr>
          <w:p w:rsidR="00794800" w:rsidRPr="006F6BE6" w:rsidRDefault="00A30323" w:rsidP="006F6BE6">
            <w:pPr>
              <w:pStyle w:val="cs2e86d3a6"/>
              <w:rPr>
                <w:rFonts w:ascii="Arial" w:hAnsi="Arial" w:cs="Arial"/>
                <w:sz w:val="20"/>
              </w:rPr>
            </w:pPr>
            <w:r w:rsidRPr="006F6BE6">
              <w:rPr>
                <w:rStyle w:val="csa16174ba2"/>
              </w:rPr>
              <w:t>1.</w:t>
            </w:r>
          </w:p>
        </w:tc>
        <w:tc>
          <w:tcPr>
            <w:tcW w:w="8930" w:type="dxa"/>
            <w:tcMar>
              <w:top w:w="0" w:type="dxa"/>
              <w:left w:w="108" w:type="dxa"/>
              <w:bottom w:w="0" w:type="dxa"/>
              <w:right w:w="108" w:type="dxa"/>
            </w:tcMar>
            <w:hideMark/>
          </w:tcPr>
          <w:p w:rsidR="00794800" w:rsidRPr="006F6BE6" w:rsidRDefault="00A30323" w:rsidP="006F6BE6">
            <w:pPr>
              <w:pStyle w:val="cs80d9435b"/>
              <w:rPr>
                <w:rFonts w:ascii="Arial" w:hAnsi="Arial" w:cs="Arial"/>
                <w:sz w:val="20"/>
              </w:rPr>
            </w:pPr>
            <w:r w:rsidRPr="006F6BE6">
              <w:rPr>
                <w:rStyle w:val="csa16174ba2"/>
              </w:rPr>
              <w:t xml:space="preserve">лікар </w:t>
            </w:r>
            <w:proofErr w:type="spellStart"/>
            <w:r w:rsidRPr="006F6BE6">
              <w:rPr>
                <w:rStyle w:val="csa16174ba2"/>
              </w:rPr>
              <w:t>Дороніна</w:t>
            </w:r>
            <w:proofErr w:type="spellEnd"/>
            <w:r w:rsidRPr="006F6BE6">
              <w:rPr>
                <w:rStyle w:val="csa16174ba2"/>
              </w:rPr>
              <w:t xml:space="preserve"> М.В.</w:t>
            </w:r>
          </w:p>
          <w:p w:rsidR="00794800" w:rsidRPr="006F6BE6" w:rsidRDefault="00A30323" w:rsidP="006F6BE6">
            <w:pPr>
              <w:pStyle w:val="cs80d9435b"/>
              <w:rPr>
                <w:rFonts w:ascii="Arial" w:hAnsi="Arial" w:cs="Arial"/>
                <w:sz w:val="20"/>
              </w:rPr>
            </w:pPr>
            <w:r w:rsidRPr="006F6BE6">
              <w:rPr>
                <w:rStyle w:val="csa16174ba2"/>
              </w:rPr>
              <w:t>ТОВАРИСТВО З ОБМЕЖЕНОЮ ВІДПОВІДАЛЬНІСТЮ «АРЕНСІЯ ЕКСПЛОРАТОРІ МЕДІСІН», відділ клінічних досліджень Медичного центру, м. Київ</w:t>
            </w:r>
          </w:p>
        </w:tc>
      </w:tr>
    </w:tbl>
    <w:p w:rsidR="00794800" w:rsidRPr="006F6BE6" w:rsidRDefault="00794800" w:rsidP="006F6BE6">
      <w:pPr>
        <w:jc w:val="both"/>
        <w:rPr>
          <w:rFonts w:ascii="Arial" w:hAnsi="Arial" w:cs="Arial"/>
          <w:sz w:val="20"/>
          <w:szCs w:val="20"/>
        </w:rPr>
      </w:pPr>
    </w:p>
    <w:p w:rsidR="00A6157C" w:rsidRPr="006F6BE6" w:rsidRDefault="00A6157C" w:rsidP="006F6BE6">
      <w:pPr>
        <w:rPr>
          <w:rFonts w:ascii="Arial" w:hAnsi="Arial" w:cs="Arial"/>
          <w:b/>
          <w:sz w:val="20"/>
          <w:szCs w:val="20"/>
        </w:rPr>
      </w:pPr>
    </w:p>
    <w:p w:rsidR="00A6157C" w:rsidRPr="006F6BE6" w:rsidRDefault="00A6157C" w:rsidP="006F6BE6">
      <w:pPr>
        <w:jc w:val="both"/>
        <w:rPr>
          <w:rStyle w:val="cs80d9435b1"/>
          <w:rFonts w:ascii="Arial" w:hAnsi="Arial" w:cs="Arial"/>
          <w:sz w:val="20"/>
        </w:rPr>
      </w:pPr>
      <w:r w:rsidRPr="006F6BE6">
        <w:rPr>
          <w:rStyle w:val="cs80d9435b1"/>
          <w:rFonts w:ascii="Arial" w:hAnsi="Arial" w:cs="Arial"/>
          <w:b/>
          <w:sz w:val="20"/>
          <w:szCs w:val="20"/>
        </w:rPr>
        <w:t xml:space="preserve">3. </w:t>
      </w:r>
      <w:r w:rsidRPr="006F6BE6">
        <w:rPr>
          <w:rStyle w:val="cs5e98e9301"/>
        </w:rPr>
        <w:t xml:space="preserve">Оновлене Досьє досліджуваного лікарського засобу U3-1402 (MK-1022, </w:t>
      </w:r>
      <w:proofErr w:type="spellStart"/>
      <w:r w:rsidRPr="006F6BE6">
        <w:rPr>
          <w:rStyle w:val="cs5e98e9301"/>
        </w:rPr>
        <w:t>Патрітумаб</w:t>
      </w:r>
      <w:proofErr w:type="spellEnd"/>
      <w:r w:rsidRPr="006F6BE6">
        <w:rPr>
          <w:rStyle w:val="cs5e98e9301"/>
        </w:rPr>
        <w:t xml:space="preserve"> </w:t>
      </w:r>
      <w:proofErr w:type="spellStart"/>
      <w:r w:rsidRPr="006F6BE6">
        <w:rPr>
          <w:rStyle w:val="cs5e98e9301"/>
        </w:rPr>
        <w:t>дерукстекан</w:t>
      </w:r>
      <w:proofErr w:type="spellEnd"/>
      <w:r w:rsidRPr="006F6BE6">
        <w:rPr>
          <w:rStyle w:val="cs5e98e9301"/>
        </w:rPr>
        <w:t xml:space="preserve">), редакція 9.1, версія 090TQ6 від 09 січня 2026 р., англійською мовою; Залучення додаткового виробника досліджуваного лікарського засобу MK-1022: </w:t>
      </w:r>
      <w:proofErr w:type="spellStart"/>
      <w:r w:rsidRPr="006F6BE6">
        <w:rPr>
          <w:rStyle w:val="cs5e98e9301"/>
        </w:rPr>
        <w:t>Simtra</w:t>
      </w:r>
      <w:proofErr w:type="spellEnd"/>
      <w:r w:rsidRPr="006F6BE6">
        <w:rPr>
          <w:rStyle w:val="cs5e98e9301"/>
        </w:rPr>
        <w:t xml:space="preserve"> </w:t>
      </w:r>
      <w:proofErr w:type="spellStart"/>
      <w:r w:rsidRPr="006F6BE6">
        <w:rPr>
          <w:rStyle w:val="cs5e98e9301"/>
        </w:rPr>
        <w:t>Deutschland</w:t>
      </w:r>
      <w:proofErr w:type="spellEnd"/>
      <w:r w:rsidRPr="006F6BE6">
        <w:rPr>
          <w:rStyle w:val="cs5e98e9301"/>
        </w:rPr>
        <w:t xml:space="preserve"> </w:t>
      </w:r>
      <w:proofErr w:type="spellStart"/>
      <w:r w:rsidRPr="006F6BE6">
        <w:rPr>
          <w:rStyle w:val="cs5e98e9301"/>
        </w:rPr>
        <w:t>GmbH</w:t>
      </w:r>
      <w:proofErr w:type="spellEnd"/>
      <w:r w:rsidRPr="006F6BE6">
        <w:rPr>
          <w:rStyle w:val="cs5e98e9301"/>
        </w:rPr>
        <w:t xml:space="preserve">, </w:t>
      </w:r>
      <w:proofErr w:type="spellStart"/>
      <w:r w:rsidRPr="006F6BE6">
        <w:rPr>
          <w:rStyle w:val="cs5e98e9301"/>
        </w:rPr>
        <w:t>Kantstraße</w:t>
      </w:r>
      <w:proofErr w:type="spellEnd"/>
      <w:r w:rsidRPr="006F6BE6">
        <w:rPr>
          <w:rStyle w:val="cs5e98e9301"/>
        </w:rPr>
        <w:t xml:space="preserve"> 2, 33790 </w:t>
      </w:r>
      <w:proofErr w:type="spellStart"/>
      <w:r w:rsidRPr="006F6BE6">
        <w:rPr>
          <w:rStyle w:val="cs5e98e9301"/>
        </w:rPr>
        <w:t>Halle</w:t>
      </w:r>
      <w:proofErr w:type="spellEnd"/>
      <w:r w:rsidRPr="006F6BE6">
        <w:rPr>
          <w:rStyle w:val="cs5e98e9301"/>
        </w:rPr>
        <w:t>/</w:t>
      </w:r>
      <w:proofErr w:type="spellStart"/>
      <w:r w:rsidRPr="006F6BE6">
        <w:rPr>
          <w:rStyle w:val="cs5e98e9301"/>
        </w:rPr>
        <w:t>Westfalen</w:t>
      </w:r>
      <w:proofErr w:type="spellEnd"/>
      <w:r w:rsidRPr="006F6BE6">
        <w:rPr>
          <w:rStyle w:val="cs5e98e9301"/>
        </w:rPr>
        <w:t xml:space="preserve">, </w:t>
      </w:r>
      <w:proofErr w:type="spellStart"/>
      <w:r w:rsidRPr="006F6BE6">
        <w:rPr>
          <w:rStyle w:val="cs5e98e9301"/>
        </w:rPr>
        <w:t>Germany</w:t>
      </w:r>
      <w:proofErr w:type="spellEnd"/>
      <w:r w:rsidRPr="006F6BE6">
        <w:rPr>
          <w:rStyle w:val="cs5e98e9301"/>
        </w:rPr>
        <w:t xml:space="preserve">; Зразок маркування лікарського засобу </w:t>
      </w:r>
      <w:proofErr w:type="spellStart"/>
      <w:r w:rsidRPr="006F6BE6">
        <w:rPr>
          <w:rStyle w:val="cs5e98e9301"/>
        </w:rPr>
        <w:t>Паклітаксел</w:t>
      </w:r>
      <w:proofErr w:type="spellEnd"/>
      <w:r w:rsidRPr="006F6BE6">
        <w:rPr>
          <w:rStyle w:val="cs5e98e9301"/>
        </w:rPr>
        <w:t xml:space="preserve">, 100 мг/ 16,7мл (6 мг/мл), концентрат для розчину для </w:t>
      </w:r>
      <w:proofErr w:type="spellStart"/>
      <w:r w:rsidRPr="006F6BE6">
        <w:rPr>
          <w:rStyle w:val="cs5e98e9301"/>
        </w:rPr>
        <w:t>інфузій</w:t>
      </w:r>
      <w:proofErr w:type="spellEnd"/>
      <w:r w:rsidRPr="006F6BE6">
        <w:rPr>
          <w:rStyle w:val="cs5e98e9301"/>
        </w:rPr>
        <w:t xml:space="preserve">/флакон, </w:t>
      </w:r>
      <w:proofErr w:type="spellStart"/>
      <w:r w:rsidRPr="006F6BE6">
        <w:rPr>
          <w:rStyle w:val="cs5e98e9301"/>
        </w:rPr>
        <w:t>Outer</w:t>
      </w:r>
      <w:proofErr w:type="spellEnd"/>
      <w:r w:rsidRPr="006F6BE6">
        <w:rPr>
          <w:rStyle w:val="cs5e98e9301"/>
        </w:rPr>
        <w:t xml:space="preserve"> </w:t>
      </w:r>
      <w:proofErr w:type="spellStart"/>
      <w:r w:rsidRPr="006F6BE6">
        <w:rPr>
          <w:rStyle w:val="cs5e98e9301"/>
        </w:rPr>
        <w:t>Package</w:t>
      </w:r>
      <w:proofErr w:type="spellEnd"/>
      <w:r w:rsidRPr="006F6BE6">
        <w:rPr>
          <w:rStyle w:val="cs5e98e9301"/>
        </w:rPr>
        <w:t xml:space="preserve">, від                              10 вересня 2024 року, англійською та українською мовами; Зразок маркування лікарського засобу </w:t>
      </w:r>
      <w:proofErr w:type="spellStart"/>
      <w:r w:rsidRPr="006F6BE6">
        <w:rPr>
          <w:rStyle w:val="cs5e98e9301"/>
        </w:rPr>
        <w:t>Паклітаксел</w:t>
      </w:r>
      <w:proofErr w:type="spellEnd"/>
      <w:r w:rsidRPr="006F6BE6">
        <w:rPr>
          <w:rStyle w:val="cs5e98e9301"/>
        </w:rPr>
        <w:t xml:space="preserve">, 100 мг/ 16,7мл (6 мг/мл), концентрат для розчину для </w:t>
      </w:r>
      <w:proofErr w:type="spellStart"/>
      <w:r w:rsidRPr="006F6BE6">
        <w:rPr>
          <w:rStyle w:val="cs5e98e9301"/>
        </w:rPr>
        <w:t>інфузій</w:t>
      </w:r>
      <w:proofErr w:type="spellEnd"/>
      <w:r w:rsidRPr="006F6BE6">
        <w:rPr>
          <w:rStyle w:val="cs5e98e9301"/>
        </w:rPr>
        <w:t xml:space="preserve">/флакон, </w:t>
      </w:r>
      <w:proofErr w:type="spellStart"/>
      <w:r w:rsidRPr="006F6BE6">
        <w:rPr>
          <w:rStyle w:val="cs5e98e9301"/>
        </w:rPr>
        <w:t>Immediate</w:t>
      </w:r>
      <w:proofErr w:type="spellEnd"/>
      <w:r w:rsidRPr="006F6BE6">
        <w:rPr>
          <w:rStyle w:val="cs5e98e9301"/>
        </w:rPr>
        <w:t xml:space="preserve"> </w:t>
      </w:r>
      <w:proofErr w:type="spellStart"/>
      <w:r w:rsidRPr="006F6BE6">
        <w:rPr>
          <w:rStyle w:val="cs5e98e9301"/>
        </w:rPr>
        <w:t>Container</w:t>
      </w:r>
      <w:proofErr w:type="spellEnd"/>
      <w:r w:rsidRPr="006F6BE6">
        <w:rPr>
          <w:rStyle w:val="cs5e98e9301"/>
        </w:rPr>
        <w:t>, від 10 вересня 2024 року, англійською та українською мовами</w:t>
      </w:r>
      <w:r w:rsidRPr="006F6BE6">
        <w:rPr>
          <w:rStyle w:val="csa16174ba1"/>
        </w:rPr>
        <w:t xml:space="preserve"> до протоколу клінічного дослідження «KEYMAKER-U01 – </w:t>
      </w:r>
      <w:proofErr w:type="spellStart"/>
      <w:r w:rsidRPr="006F6BE6">
        <w:rPr>
          <w:rStyle w:val="csa16174ba1"/>
        </w:rPr>
        <w:t>піддослідження</w:t>
      </w:r>
      <w:proofErr w:type="spellEnd"/>
      <w:r w:rsidRPr="006F6BE6">
        <w:rPr>
          <w:rStyle w:val="csa16174ba1"/>
        </w:rPr>
        <w:t xml:space="preserve"> 01G: </w:t>
      </w:r>
      <w:proofErr w:type="spellStart"/>
      <w:r w:rsidRPr="006F6BE6">
        <w:rPr>
          <w:rStyle w:val="csa16174ba1"/>
        </w:rPr>
        <w:t>парасолькове</w:t>
      </w:r>
      <w:proofErr w:type="spellEnd"/>
      <w:r w:rsidRPr="006F6BE6">
        <w:rPr>
          <w:rStyle w:val="csa16174ba1"/>
        </w:rPr>
        <w:t xml:space="preserve"> дослідження ІІ фази з почерговими групами для використання досліджуваних засобів у комбінації з </w:t>
      </w:r>
      <w:proofErr w:type="spellStart"/>
      <w:r w:rsidRPr="006F6BE6">
        <w:rPr>
          <w:rStyle w:val="cs5e98e9301"/>
        </w:rPr>
        <w:t>пембролізумабом</w:t>
      </w:r>
      <w:proofErr w:type="spellEnd"/>
      <w:r w:rsidRPr="006F6BE6">
        <w:rPr>
          <w:rStyle w:val="cs5e98e9301"/>
        </w:rPr>
        <w:t xml:space="preserve"> </w:t>
      </w:r>
      <w:r w:rsidRPr="006F6BE6">
        <w:rPr>
          <w:rStyle w:val="csa16174ba1"/>
        </w:rPr>
        <w:t xml:space="preserve">із додаванням хіміотерапії на основі платини або без неї у раніше </w:t>
      </w:r>
      <w:proofErr w:type="spellStart"/>
      <w:r w:rsidRPr="006F6BE6">
        <w:rPr>
          <w:rStyle w:val="csa16174ba1"/>
        </w:rPr>
        <w:t>нелікованих</w:t>
      </w:r>
      <w:proofErr w:type="spellEnd"/>
      <w:r w:rsidRPr="006F6BE6">
        <w:rPr>
          <w:rStyle w:val="csa16174ba1"/>
        </w:rPr>
        <w:t xml:space="preserve"> учасників із недрібноклітинним раком легень IV стадії», код дослідження </w:t>
      </w:r>
      <w:r w:rsidRPr="006F6BE6">
        <w:rPr>
          <w:rStyle w:val="cs5e98e9301"/>
        </w:rPr>
        <w:t>MK-3475-01G</w:t>
      </w:r>
      <w:r w:rsidRPr="006F6BE6">
        <w:rPr>
          <w:rStyle w:val="csa16174ba1"/>
        </w:rPr>
        <w:t xml:space="preserve">, з інкорпорованою поправкою 01 від 15 жовтня 2025 року; спонсор - ТОВ </w:t>
      </w:r>
      <w:proofErr w:type="spellStart"/>
      <w:r w:rsidRPr="006F6BE6">
        <w:rPr>
          <w:rStyle w:val="csa16174ba1"/>
        </w:rPr>
        <w:t>Мерк</w:t>
      </w:r>
      <w:proofErr w:type="spellEnd"/>
      <w:r w:rsidRPr="006F6BE6">
        <w:rPr>
          <w:rStyle w:val="csa16174ba1"/>
        </w:rPr>
        <w:t xml:space="preserve"> </w:t>
      </w:r>
      <w:proofErr w:type="spellStart"/>
      <w:r w:rsidRPr="006F6BE6">
        <w:rPr>
          <w:rStyle w:val="csa16174ba1"/>
        </w:rPr>
        <w:t>Шарп</w:t>
      </w:r>
      <w:proofErr w:type="spellEnd"/>
      <w:r w:rsidRPr="006F6BE6">
        <w:rPr>
          <w:rStyle w:val="csa16174ba1"/>
        </w:rPr>
        <w:t xml:space="preserve"> </w:t>
      </w:r>
      <w:proofErr w:type="spellStart"/>
      <w:r w:rsidRPr="006F6BE6">
        <w:rPr>
          <w:rStyle w:val="csa16174ba1"/>
        </w:rPr>
        <w:t>енд</w:t>
      </w:r>
      <w:proofErr w:type="spellEnd"/>
      <w:r w:rsidRPr="006F6BE6">
        <w:rPr>
          <w:rStyle w:val="csa16174ba1"/>
        </w:rPr>
        <w:t xml:space="preserve"> </w:t>
      </w:r>
      <w:proofErr w:type="spellStart"/>
      <w:r w:rsidRPr="006F6BE6">
        <w:rPr>
          <w:rStyle w:val="csa16174ba1"/>
        </w:rPr>
        <w:t>Доум</w:t>
      </w:r>
      <w:proofErr w:type="spellEnd"/>
      <w:r w:rsidRPr="006F6BE6">
        <w:rPr>
          <w:rStyle w:val="csa16174ba1"/>
        </w:rPr>
        <w:t>, США (</w:t>
      </w:r>
      <w:proofErr w:type="spellStart"/>
      <w:r w:rsidRPr="006F6BE6">
        <w:rPr>
          <w:rStyle w:val="csa16174ba1"/>
        </w:rPr>
        <w:t>Merck</w:t>
      </w:r>
      <w:proofErr w:type="spellEnd"/>
      <w:r w:rsidRPr="006F6BE6">
        <w:rPr>
          <w:rStyle w:val="csa16174ba1"/>
        </w:rPr>
        <w:t xml:space="preserve"> </w:t>
      </w:r>
      <w:proofErr w:type="spellStart"/>
      <w:r w:rsidRPr="006F6BE6">
        <w:rPr>
          <w:rStyle w:val="csa16174ba1"/>
        </w:rPr>
        <w:t>Sharp</w:t>
      </w:r>
      <w:proofErr w:type="spellEnd"/>
      <w:r w:rsidRPr="006F6BE6">
        <w:rPr>
          <w:rStyle w:val="csa16174ba1"/>
        </w:rPr>
        <w:t xml:space="preserve"> &amp; </w:t>
      </w:r>
      <w:proofErr w:type="spellStart"/>
      <w:r w:rsidRPr="006F6BE6">
        <w:rPr>
          <w:rStyle w:val="csa16174ba1"/>
        </w:rPr>
        <w:t>Dohme</w:t>
      </w:r>
      <w:proofErr w:type="spellEnd"/>
      <w:r w:rsidRPr="006F6BE6">
        <w:rPr>
          <w:rStyle w:val="csa16174ba1"/>
        </w:rPr>
        <w:t xml:space="preserve"> LLC, USA)</w:t>
      </w:r>
    </w:p>
    <w:p w:rsidR="00A6157C" w:rsidRPr="006F6BE6" w:rsidRDefault="00A6157C" w:rsidP="006F6BE6">
      <w:pPr>
        <w:jc w:val="both"/>
        <w:rPr>
          <w:rFonts w:ascii="Arial" w:hAnsi="Arial" w:cs="Arial"/>
          <w:sz w:val="20"/>
          <w:szCs w:val="20"/>
        </w:rPr>
      </w:pPr>
      <w:r w:rsidRPr="006F6BE6">
        <w:rPr>
          <w:rFonts w:ascii="Arial" w:hAnsi="Arial" w:cs="Arial"/>
          <w:sz w:val="20"/>
          <w:szCs w:val="20"/>
        </w:rPr>
        <w:t>Заявник - Товариство з обмеженою відповідальністю «МСД Україна»</w:t>
      </w:r>
    </w:p>
    <w:p w:rsidR="00A6157C" w:rsidRPr="006F6BE6" w:rsidRDefault="00A6157C" w:rsidP="006F6BE6">
      <w:pPr>
        <w:jc w:val="both"/>
        <w:rPr>
          <w:rFonts w:ascii="Arial" w:hAnsi="Arial" w:cs="Arial"/>
          <w:sz w:val="20"/>
          <w:szCs w:val="20"/>
        </w:rPr>
      </w:pPr>
    </w:p>
    <w:p w:rsidR="00A6157C" w:rsidRPr="006F6BE6" w:rsidRDefault="00A6157C" w:rsidP="006F6BE6">
      <w:pPr>
        <w:jc w:val="both"/>
        <w:rPr>
          <w:rFonts w:ascii="Arial" w:hAnsi="Arial" w:cs="Arial"/>
          <w:sz w:val="20"/>
          <w:szCs w:val="20"/>
        </w:rPr>
      </w:pPr>
    </w:p>
    <w:p w:rsidR="00A6157C" w:rsidRPr="006F6BE6" w:rsidRDefault="00A6157C" w:rsidP="006F6BE6">
      <w:pPr>
        <w:jc w:val="both"/>
        <w:rPr>
          <w:rStyle w:val="cs80d9435b2"/>
          <w:rFonts w:ascii="Arial" w:hAnsi="Arial" w:cs="Arial"/>
          <w:sz w:val="20"/>
        </w:rPr>
      </w:pPr>
      <w:r w:rsidRPr="006F6BE6">
        <w:rPr>
          <w:rStyle w:val="cs80d9435b2"/>
          <w:rFonts w:ascii="Arial" w:hAnsi="Arial" w:cs="Arial"/>
          <w:b/>
          <w:sz w:val="20"/>
          <w:szCs w:val="20"/>
        </w:rPr>
        <w:t xml:space="preserve">4. </w:t>
      </w:r>
      <w:r w:rsidRPr="006F6BE6">
        <w:rPr>
          <w:rStyle w:val="cs5e98e9302"/>
        </w:rPr>
        <w:t>Досьє досліджуваного лікарського засобу SPY002-091 (IMPD-</w:t>
      </w:r>
      <w:proofErr w:type="spellStart"/>
      <w:r w:rsidRPr="006F6BE6">
        <w:rPr>
          <w:rStyle w:val="cs5e98e9302"/>
        </w:rPr>
        <w:t>Quality</w:t>
      </w:r>
      <w:proofErr w:type="spellEnd"/>
      <w:r w:rsidRPr="006F6BE6">
        <w:rPr>
          <w:rStyle w:val="cs5e98e9302"/>
        </w:rPr>
        <w:t>), редакція 3.0 від                   03 жовтня 2025 р.; Досьє досліджуваного лікарського засобу SPY002-091 (IMPD-</w:t>
      </w:r>
      <w:proofErr w:type="spellStart"/>
      <w:r w:rsidRPr="006F6BE6">
        <w:rPr>
          <w:rStyle w:val="cs5e98e9302"/>
        </w:rPr>
        <w:t>Quality</w:t>
      </w:r>
      <w:proofErr w:type="spellEnd"/>
      <w:r w:rsidRPr="006F6BE6">
        <w:rPr>
          <w:rStyle w:val="cs5e98e9302"/>
        </w:rPr>
        <w:t>), редакція 5.0 від 20 січня 2026 р.</w:t>
      </w:r>
      <w:r w:rsidRPr="006F6BE6">
        <w:rPr>
          <w:rStyle w:val="csa16174ba2"/>
        </w:rPr>
        <w:t xml:space="preserve"> до протоколу клінічного дослідження «Платформне дослідження ІІ фази з оцінки ефективності й безпечності антитіл тривалої дії при застосуванні в режимі </w:t>
      </w:r>
      <w:proofErr w:type="spellStart"/>
      <w:r w:rsidRPr="006F6BE6">
        <w:rPr>
          <w:rStyle w:val="csa16174ba2"/>
        </w:rPr>
        <w:t>моно</w:t>
      </w:r>
      <w:proofErr w:type="spellEnd"/>
      <w:r w:rsidRPr="006F6BE6">
        <w:rPr>
          <w:rStyle w:val="csa16174ba2"/>
        </w:rPr>
        <w:t xml:space="preserve">- або комбінованої терапії з приводу </w:t>
      </w:r>
      <w:proofErr w:type="spellStart"/>
      <w:r w:rsidRPr="006F6BE6">
        <w:rPr>
          <w:rStyle w:val="csa16174ba2"/>
        </w:rPr>
        <w:t>середньотяжкого</w:t>
      </w:r>
      <w:proofErr w:type="spellEnd"/>
      <w:r w:rsidRPr="006F6BE6">
        <w:rPr>
          <w:rStyle w:val="csa16174ba2"/>
        </w:rPr>
        <w:t xml:space="preserve"> або тяжкого перебігу виразкового коліту в активній формі», код дослідження </w:t>
      </w:r>
      <w:r w:rsidRPr="006F6BE6">
        <w:rPr>
          <w:rStyle w:val="cs5e98e9302"/>
        </w:rPr>
        <w:t>SPY123-201</w:t>
      </w:r>
      <w:r w:rsidRPr="006F6BE6">
        <w:rPr>
          <w:rStyle w:val="csa16174ba2"/>
        </w:rPr>
        <w:t xml:space="preserve">, Основний протокол клінічного випробування SPY123-201, редакція 1.2 від                   04 червня 2025 р.; Додаток до протоколу клінічного випробування SPY123-201, що описує конкретне втручання із застосуванням препарату </w:t>
      </w:r>
      <w:r w:rsidRPr="006F6BE6">
        <w:rPr>
          <w:rStyle w:val="cs5e98e9302"/>
        </w:rPr>
        <w:t>SPY002</w:t>
      </w:r>
      <w:r w:rsidRPr="006F6BE6">
        <w:rPr>
          <w:rStyle w:val="csa16174ba2"/>
        </w:rPr>
        <w:t xml:space="preserve">, редакція 1.0 від 24 червня 2025 р.; «Платформне дослідження ІІ фази з оцінки ефективності й безпечності антитіл тривалої дії при застосуванні в режимі </w:t>
      </w:r>
      <w:proofErr w:type="spellStart"/>
      <w:r w:rsidRPr="006F6BE6">
        <w:rPr>
          <w:rStyle w:val="csa16174ba2"/>
        </w:rPr>
        <w:t>моно</w:t>
      </w:r>
      <w:proofErr w:type="spellEnd"/>
      <w:r w:rsidRPr="006F6BE6">
        <w:rPr>
          <w:rStyle w:val="csa16174ba2"/>
        </w:rPr>
        <w:t xml:space="preserve">- або комбінованої терапії з приводу </w:t>
      </w:r>
      <w:proofErr w:type="spellStart"/>
      <w:r w:rsidRPr="006F6BE6">
        <w:rPr>
          <w:rStyle w:val="csa16174ba2"/>
        </w:rPr>
        <w:t>середньотяжкого</w:t>
      </w:r>
      <w:proofErr w:type="spellEnd"/>
      <w:r w:rsidRPr="006F6BE6">
        <w:rPr>
          <w:rStyle w:val="csa16174ba2"/>
        </w:rPr>
        <w:t xml:space="preserve"> або тяжкого перебігу виразкового коліту в активній формі», код дослідження </w:t>
      </w:r>
      <w:r w:rsidRPr="006F6BE6">
        <w:rPr>
          <w:rStyle w:val="cs5e98e9302"/>
        </w:rPr>
        <w:t>SPY123-201</w:t>
      </w:r>
      <w:r w:rsidRPr="006F6BE6">
        <w:rPr>
          <w:rStyle w:val="csa16174ba2"/>
        </w:rPr>
        <w:t xml:space="preserve">, Основний протокол клінічного випробування SPY123-201, редакція 1.2 від 04 червня 2025 р.; Додаток до протоколу клінічного випробування SPY123-201, що описує конкретне втручання із застосуванням комбінації </w:t>
      </w:r>
      <w:r w:rsidRPr="006F6BE6">
        <w:rPr>
          <w:rStyle w:val="cs5e98e9302"/>
        </w:rPr>
        <w:t>SPY120</w:t>
      </w:r>
      <w:r w:rsidRPr="006F6BE6">
        <w:rPr>
          <w:rStyle w:val="csa16174ba2"/>
        </w:rPr>
        <w:t>, редакція 1.0 від 21 серпня 2025 р.; спонсор - «</w:t>
      </w:r>
      <w:proofErr w:type="spellStart"/>
      <w:r w:rsidRPr="006F6BE6">
        <w:rPr>
          <w:rStyle w:val="csa16174ba2"/>
        </w:rPr>
        <w:t>Спаєр</w:t>
      </w:r>
      <w:proofErr w:type="spellEnd"/>
      <w:r w:rsidRPr="006F6BE6">
        <w:rPr>
          <w:rStyle w:val="csa16174ba2"/>
        </w:rPr>
        <w:t xml:space="preserve"> </w:t>
      </w:r>
      <w:proofErr w:type="spellStart"/>
      <w:r w:rsidRPr="006F6BE6">
        <w:rPr>
          <w:rStyle w:val="csa16174ba2"/>
        </w:rPr>
        <w:t>Терап’ютікс</w:t>
      </w:r>
      <w:proofErr w:type="spellEnd"/>
      <w:r w:rsidRPr="006F6BE6">
        <w:rPr>
          <w:rStyle w:val="csa16174ba2"/>
        </w:rPr>
        <w:t>, Інк.» [</w:t>
      </w:r>
      <w:proofErr w:type="spellStart"/>
      <w:r w:rsidRPr="006F6BE6">
        <w:rPr>
          <w:rStyle w:val="csa16174ba2"/>
        </w:rPr>
        <w:t>Spyre</w:t>
      </w:r>
      <w:proofErr w:type="spellEnd"/>
      <w:r w:rsidRPr="006F6BE6">
        <w:rPr>
          <w:rStyle w:val="csa16174ba2"/>
        </w:rPr>
        <w:t xml:space="preserve"> </w:t>
      </w:r>
      <w:proofErr w:type="spellStart"/>
      <w:r w:rsidRPr="006F6BE6">
        <w:rPr>
          <w:rStyle w:val="csa16174ba2"/>
        </w:rPr>
        <w:t>Therapeutics</w:t>
      </w:r>
      <w:proofErr w:type="spellEnd"/>
      <w:r w:rsidRPr="006F6BE6">
        <w:rPr>
          <w:rStyle w:val="csa16174ba2"/>
        </w:rPr>
        <w:t xml:space="preserve">, </w:t>
      </w:r>
      <w:proofErr w:type="spellStart"/>
      <w:r w:rsidRPr="006F6BE6">
        <w:rPr>
          <w:rStyle w:val="csa16174ba2"/>
        </w:rPr>
        <w:t>Inc</w:t>
      </w:r>
      <w:proofErr w:type="spellEnd"/>
      <w:r w:rsidRPr="006F6BE6">
        <w:rPr>
          <w:rStyle w:val="csa16174ba2"/>
        </w:rPr>
        <w:t>.], США</w:t>
      </w:r>
    </w:p>
    <w:p w:rsidR="00A6157C" w:rsidRPr="006F6BE6" w:rsidRDefault="00A6157C" w:rsidP="006F6BE6">
      <w:pPr>
        <w:jc w:val="both"/>
        <w:rPr>
          <w:rFonts w:ascii="Arial" w:hAnsi="Arial" w:cs="Arial"/>
          <w:sz w:val="20"/>
          <w:szCs w:val="20"/>
        </w:rPr>
      </w:pPr>
      <w:r w:rsidRPr="006F6BE6">
        <w:rPr>
          <w:rFonts w:ascii="Arial" w:hAnsi="Arial" w:cs="Arial"/>
          <w:sz w:val="20"/>
          <w:szCs w:val="20"/>
        </w:rPr>
        <w:t>Заявник - ТОВАРИСТВО З ОБМЕЖЕНОЮ ВІДПОВІДАЛЬНІСТЮ «ПІ ЕС АЙ-УКРАЇНА»</w:t>
      </w:r>
    </w:p>
    <w:p w:rsidR="00A6157C" w:rsidRPr="006F6BE6" w:rsidRDefault="00A6157C" w:rsidP="006F6BE6">
      <w:pPr>
        <w:jc w:val="both"/>
        <w:rPr>
          <w:rFonts w:ascii="Arial" w:hAnsi="Arial" w:cs="Arial"/>
          <w:sz w:val="20"/>
          <w:szCs w:val="20"/>
        </w:rPr>
      </w:pPr>
    </w:p>
    <w:p w:rsidR="00A6157C" w:rsidRPr="006F6BE6" w:rsidRDefault="00A6157C" w:rsidP="006F6BE6">
      <w:pPr>
        <w:jc w:val="both"/>
        <w:rPr>
          <w:rFonts w:ascii="Arial" w:hAnsi="Arial" w:cs="Arial"/>
          <w:sz w:val="20"/>
          <w:szCs w:val="20"/>
        </w:rPr>
      </w:pPr>
    </w:p>
    <w:p w:rsidR="00A6157C" w:rsidRPr="006F6BE6" w:rsidRDefault="00A6157C" w:rsidP="006F6BE6">
      <w:pPr>
        <w:jc w:val="both"/>
        <w:rPr>
          <w:rStyle w:val="cs80d9435b3"/>
          <w:rFonts w:ascii="Arial" w:hAnsi="Arial" w:cs="Arial"/>
          <w:sz w:val="20"/>
        </w:rPr>
      </w:pPr>
      <w:r w:rsidRPr="006F6BE6">
        <w:rPr>
          <w:rStyle w:val="cs80d9435b3"/>
          <w:rFonts w:ascii="Arial" w:hAnsi="Arial" w:cs="Arial"/>
          <w:b/>
          <w:sz w:val="20"/>
          <w:szCs w:val="20"/>
        </w:rPr>
        <w:t xml:space="preserve">5. </w:t>
      </w:r>
      <w:r w:rsidRPr="006F6BE6">
        <w:rPr>
          <w:rStyle w:val="cs5e98e9303"/>
        </w:rPr>
        <w:t xml:space="preserve">Брошура дослідника для досліджуваного лікарського засобу </w:t>
      </w:r>
      <w:proofErr w:type="spellStart"/>
      <w:r w:rsidRPr="006F6BE6">
        <w:rPr>
          <w:rStyle w:val="cs5e98e9303"/>
        </w:rPr>
        <w:t>Camizestrant</w:t>
      </w:r>
      <w:proofErr w:type="spellEnd"/>
      <w:r w:rsidRPr="006F6BE6">
        <w:rPr>
          <w:rStyle w:val="cs5e98e9303"/>
        </w:rPr>
        <w:t xml:space="preserve">; AZD9833, видання 8.0 від 14 листопада 2025 року; Брошура дослідника для препарату порівняння </w:t>
      </w:r>
      <w:proofErr w:type="spellStart"/>
      <w:r w:rsidRPr="006F6BE6">
        <w:rPr>
          <w:rStyle w:val="cs5e98e9303"/>
        </w:rPr>
        <w:t>ФАЗЛОДЕКСтм</w:t>
      </w:r>
      <w:proofErr w:type="spellEnd"/>
      <w:r w:rsidRPr="006F6BE6">
        <w:rPr>
          <w:rStyle w:val="cs5e98e9303"/>
        </w:rPr>
        <w:t xml:space="preserve"> (</w:t>
      </w:r>
      <w:proofErr w:type="spellStart"/>
      <w:r w:rsidRPr="006F6BE6">
        <w:rPr>
          <w:rStyle w:val="cs5e98e9303"/>
        </w:rPr>
        <w:t>фулвестрант</w:t>
      </w:r>
      <w:proofErr w:type="spellEnd"/>
      <w:r w:rsidRPr="006F6BE6">
        <w:rPr>
          <w:rStyle w:val="cs5e98e9303"/>
        </w:rPr>
        <w:t xml:space="preserve">, ZD9238), видання 25 від 21 липня 2025 року; Оновлений Розділ 2.4 Огляд, Досьє досліджуваного лікарського засобу </w:t>
      </w:r>
      <w:proofErr w:type="spellStart"/>
      <w:r w:rsidRPr="006F6BE6">
        <w:rPr>
          <w:rStyle w:val="cs5e98e9303"/>
        </w:rPr>
        <w:t>Camizestrant</w:t>
      </w:r>
      <w:proofErr w:type="spellEnd"/>
      <w:r w:rsidRPr="006F6BE6">
        <w:rPr>
          <w:rStyle w:val="cs5e98e9303"/>
        </w:rPr>
        <w:t xml:space="preserve">, від 7 листопада 2025 року; Оновлені секції Розділу 2.6 «Резюме </w:t>
      </w:r>
      <w:proofErr w:type="spellStart"/>
      <w:r w:rsidRPr="006F6BE6">
        <w:rPr>
          <w:rStyle w:val="cs5e98e9303"/>
        </w:rPr>
        <w:t>доклінічних</w:t>
      </w:r>
      <w:proofErr w:type="spellEnd"/>
      <w:r w:rsidRPr="006F6BE6">
        <w:rPr>
          <w:rStyle w:val="cs5e98e9303"/>
        </w:rPr>
        <w:t xml:space="preserve"> даних» Досьє досліджуваного лікарського засобу </w:t>
      </w:r>
      <w:proofErr w:type="spellStart"/>
      <w:r w:rsidRPr="006F6BE6">
        <w:rPr>
          <w:rStyle w:val="cs5e98e9303"/>
        </w:rPr>
        <w:t>Camizestrant</w:t>
      </w:r>
      <w:proofErr w:type="spellEnd"/>
      <w:r w:rsidRPr="006F6BE6">
        <w:rPr>
          <w:rStyle w:val="cs5e98e9303"/>
        </w:rPr>
        <w:t>: Секція 2.6.2. Резюме фармакологічних даних у текстовому форматі, від</w:t>
      </w:r>
      <w:r w:rsidR="006F6BE6">
        <w:rPr>
          <w:rStyle w:val="cs5e98e9303"/>
        </w:rPr>
        <w:t xml:space="preserve"> </w:t>
      </w:r>
      <w:r w:rsidRPr="006F6BE6">
        <w:rPr>
          <w:rStyle w:val="cs5e98e9303"/>
        </w:rPr>
        <w:t xml:space="preserve">7 листопада 2025 року; Секція 2.6.4. Резюме </w:t>
      </w:r>
      <w:proofErr w:type="spellStart"/>
      <w:r w:rsidRPr="006F6BE6">
        <w:rPr>
          <w:rStyle w:val="cs5e98e9303"/>
        </w:rPr>
        <w:t>фармакокінетичних</w:t>
      </w:r>
      <w:proofErr w:type="spellEnd"/>
      <w:r w:rsidRPr="006F6BE6">
        <w:rPr>
          <w:rStyle w:val="cs5e98e9303"/>
        </w:rPr>
        <w:t xml:space="preserve"> даних у текстовому форматі, від 28 жовтня 2025 року; Секція 2.6.6. Резюме токсикологічних даних у текстовому форматі, від</w:t>
      </w:r>
      <w:r w:rsidR="006F6BE6">
        <w:rPr>
          <w:rStyle w:val="cs5e98e9303"/>
        </w:rPr>
        <w:t xml:space="preserve"> </w:t>
      </w:r>
      <w:r w:rsidRPr="006F6BE6">
        <w:rPr>
          <w:rStyle w:val="cs5e98e9303"/>
        </w:rPr>
        <w:t xml:space="preserve">7 листопада 2025 року; </w:t>
      </w:r>
      <w:r w:rsidRPr="006F6BE6">
        <w:rPr>
          <w:rStyle w:val="cs5e98e9303"/>
        </w:rPr>
        <w:lastRenderedPageBreak/>
        <w:t>Секція 2.6.7. Резюме токсикологічн</w:t>
      </w:r>
      <w:r w:rsidR="006F6BE6">
        <w:rPr>
          <w:rStyle w:val="cs5e98e9303"/>
        </w:rPr>
        <w:t xml:space="preserve">их даних у вигляді таблиць, від </w:t>
      </w:r>
      <w:r w:rsidRPr="006F6BE6">
        <w:rPr>
          <w:rStyle w:val="cs5e98e9303"/>
        </w:rPr>
        <w:t xml:space="preserve">14 листопада 2025 року; Матеріали для пацієнтів: Ідентифікаційна картка учасника дослідження D8530C00002, майстер-версія 3.0, дата набуття чинності </w:t>
      </w:r>
      <w:proofErr w:type="spellStart"/>
      <w:r w:rsidRPr="006F6BE6">
        <w:rPr>
          <w:rStyle w:val="cs5e98e9303"/>
        </w:rPr>
        <w:t>проєкту</w:t>
      </w:r>
      <w:proofErr w:type="spellEnd"/>
      <w:r w:rsidRPr="006F6BE6">
        <w:rPr>
          <w:rStyle w:val="cs5e98e9303"/>
        </w:rPr>
        <w:t xml:space="preserve"> 04 липня 2025 р., переклад українською мовою від </w:t>
      </w:r>
      <w:r w:rsidR="006F6BE6">
        <w:rPr>
          <w:rStyle w:val="cs5e98e9303"/>
        </w:rPr>
        <w:t xml:space="preserve">                </w:t>
      </w:r>
      <w:r w:rsidRPr="006F6BE6">
        <w:rPr>
          <w:rStyle w:val="cs5e98e9303"/>
        </w:rPr>
        <w:t>31 липня 2025 р. (українською мовою); Зміна назви місця проведення випробування; Зміна відповідального дослідника</w:t>
      </w:r>
      <w:r w:rsidRPr="006F6BE6">
        <w:rPr>
          <w:rStyle w:val="csa16174ba3"/>
        </w:rPr>
        <w:t xml:space="preserve"> до протоколу клінічного дослідже</w:t>
      </w:r>
      <w:r w:rsidR="006F6BE6">
        <w:rPr>
          <w:rStyle w:val="csa16174ba3"/>
        </w:rPr>
        <w:t xml:space="preserve">ння </w:t>
      </w:r>
      <w:r w:rsidRPr="006F6BE6">
        <w:rPr>
          <w:rStyle w:val="csa16174ba3"/>
        </w:rPr>
        <w:t xml:space="preserve">«SERENA-2: </w:t>
      </w:r>
      <w:proofErr w:type="spellStart"/>
      <w:r w:rsidRPr="006F6BE6">
        <w:rPr>
          <w:rStyle w:val="csa16174ba3"/>
        </w:rPr>
        <w:t>Рандомізоване</w:t>
      </w:r>
      <w:proofErr w:type="spellEnd"/>
      <w:r w:rsidRPr="006F6BE6">
        <w:rPr>
          <w:rStyle w:val="csa16174ba3"/>
        </w:rPr>
        <w:t xml:space="preserve">, відкрите, у паралельних групах, </w:t>
      </w:r>
      <w:proofErr w:type="spellStart"/>
      <w:r w:rsidRPr="006F6BE6">
        <w:rPr>
          <w:rStyle w:val="csa16174ba3"/>
        </w:rPr>
        <w:t>багатоцентрове</w:t>
      </w:r>
      <w:proofErr w:type="spellEnd"/>
      <w:r w:rsidRPr="006F6BE6">
        <w:rPr>
          <w:rStyle w:val="csa16174ba3"/>
        </w:rPr>
        <w:t xml:space="preserve"> дослідження фази 2 порівняння ефективності та безпечності перорального препарату </w:t>
      </w:r>
      <w:r w:rsidRPr="006F6BE6">
        <w:rPr>
          <w:rStyle w:val="cs5e98e9303"/>
        </w:rPr>
        <w:t xml:space="preserve">AZD9833 і </w:t>
      </w:r>
      <w:proofErr w:type="spellStart"/>
      <w:r w:rsidRPr="006F6BE6">
        <w:rPr>
          <w:rStyle w:val="cs5e98e9303"/>
        </w:rPr>
        <w:t>Фулвестранта</w:t>
      </w:r>
      <w:proofErr w:type="spellEnd"/>
      <w:r w:rsidRPr="006F6BE6">
        <w:rPr>
          <w:rStyle w:val="csa16174ba3"/>
        </w:rPr>
        <w:t xml:space="preserve"> у жінок з поширеним ER-позитивним HER2-негативним раком молочної залози», код дослідження </w:t>
      </w:r>
      <w:r w:rsidRPr="006F6BE6">
        <w:rPr>
          <w:rStyle w:val="cs5e98e9303"/>
        </w:rPr>
        <w:t>D8530C00002</w:t>
      </w:r>
      <w:r w:rsidRPr="006F6BE6">
        <w:rPr>
          <w:rStyle w:val="csa16174ba3"/>
        </w:rPr>
        <w:t xml:space="preserve">, версія 7.0 від 27 листопада 2024 року; спонсор - </w:t>
      </w:r>
      <w:proofErr w:type="spellStart"/>
      <w:r w:rsidRPr="006F6BE6">
        <w:rPr>
          <w:rStyle w:val="csa16174ba3"/>
        </w:rPr>
        <w:t>АстраЗенека</w:t>
      </w:r>
      <w:proofErr w:type="spellEnd"/>
      <w:r w:rsidRPr="006F6BE6">
        <w:rPr>
          <w:rStyle w:val="csa16174ba3"/>
        </w:rPr>
        <w:t xml:space="preserve"> АБ, Швеція / </w:t>
      </w:r>
      <w:proofErr w:type="spellStart"/>
      <w:r w:rsidRPr="006F6BE6">
        <w:rPr>
          <w:rStyle w:val="csa16174ba3"/>
        </w:rPr>
        <w:t>AstraZeneca</w:t>
      </w:r>
      <w:proofErr w:type="spellEnd"/>
      <w:r w:rsidRPr="006F6BE6">
        <w:rPr>
          <w:rStyle w:val="csa16174ba3"/>
        </w:rPr>
        <w:t xml:space="preserve"> AB, </w:t>
      </w:r>
      <w:proofErr w:type="spellStart"/>
      <w:r w:rsidRPr="006F6BE6">
        <w:rPr>
          <w:rStyle w:val="csa16174ba3"/>
        </w:rPr>
        <w:t>Sweden</w:t>
      </w:r>
      <w:proofErr w:type="spellEnd"/>
    </w:p>
    <w:p w:rsidR="00A6157C" w:rsidRPr="006F6BE6" w:rsidRDefault="00A6157C" w:rsidP="006F6BE6">
      <w:pPr>
        <w:jc w:val="both"/>
        <w:rPr>
          <w:rFonts w:ascii="Arial" w:hAnsi="Arial" w:cs="Arial"/>
          <w:sz w:val="20"/>
          <w:szCs w:val="20"/>
        </w:rPr>
      </w:pPr>
      <w:r w:rsidRPr="006F6BE6">
        <w:rPr>
          <w:rFonts w:ascii="Arial" w:hAnsi="Arial" w:cs="Arial"/>
          <w:sz w:val="20"/>
          <w:szCs w:val="20"/>
        </w:rPr>
        <w:t>Заявник - ТОВ «ПАРЕКСЕЛ Україна»</w:t>
      </w:r>
    </w:p>
    <w:p w:rsidR="00A6157C" w:rsidRPr="006F6BE6" w:rsidRDefault="00A6157C" w:rsidP="006F6BE6">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A6157C" w:rsidRPr="006F6BE6" w:rsidTr="00F0564C">
        <w:trPr>
          <w:trHeight w:val="213"/>
        </w:trPr>
        <w:tc>
          <w:tcPr>
            <w:tcW w:w="4817" w:type="dxa"/>
            <w:tcMar>
              <w:top w:w="0" w:type="dxa"/>
              <w:left w:w="108" w:type="dxa"/>
              <w:bottom w:w="0" w:type="dxa"/>
              <w:right w:w="108" w:type="dxa"/>
            </w:tcMar>
            <w:hideMark/>
          </w:tcPr>
          <w:p w:rsidR="00A6157C" w:rsidRPr="006F6BE6" w:rsidRDefault="00A6157C" w:rsidP="006F6BE6">
            <w:pPr>
              <w:pStyle w:val="cs2e86d3a6"/>
              <w:rPr>
                <w:rFonts w:ascii="Arial" w:hAnsi="Arial" w:cs="Arial"/>
                <w:sz w:val="20"/>
              </w:rPr>
            </w:pPr>
            <w:r w:rsidRPr="006F6BE6">
              <w:rPr>
                <w:rStyle w:val="csa16174ba3"/>
              </w:rPr>
              <w:t>БУЛО</w:t>
            </w:r>
          </w:p>
        </w:tc>
        <w:tc>
          <w:tcPr>
            <w:tcW w:w="4817" w:type="dxa"/>
            <w:tcMar>
              <w:top w:w="0" w:type="dxa"/>
              <w:left w:w="108" w:type="dxa"/>
              <w:bottom w:w="0" w:type="dxa"/>
              <w:right w:w="108" w:type="dxa"/>
            </w:tcMar>
            <w:hideMark/>
          </w:tcPr>
          <w:p w:rsidR="00A6157C" w:rsidRPr="006F6BE6" w:rsidRDefault="00A6157C" w:rsidP="006F6BE6">
            <w:pPr>
              <w:pStyle w:val="cs2e86d3a6"/>
              <w:rPr>
                <w:rFonts w:ascii="Arial" w:hAnsi="Arial" w:cs="Arial"/>
                <w:sz w:val="20"/>
              </w:rPr>
            </w:pPr>
            <w:r w:rsidRPr="006F6BE6">
              <w:rPr>
                <w:rStyle w:val="csa16174ba3"/>
              </w:rPr>
              <w:t xml:space="preserve">СТАЛО </w:t>
            </w:r>
          </w:p>
        </w:tc>
      </w:tr>
      <w:tr w:rsidR="00A6157C" w:rsidRPr="006F6BE6" w:rsidTr="00F0564C">
        <w:trPr>
          <w:trHeight w:val="213"/>
        </w:trPr>
        <w:tc>
          <w:tcPr>
            <w:tcW w:w="4817" w:type="dxa"/>
            <w:tcMar>
              <w:top w:w="0" w:type="dxa"/>
              <w:left w:w="108" w:type="dxa"/>
              <w:bottom w:w="0" w:type="dxa"/>
              <w:right w:w="108" w:type="dxa"/>
            </w:tcMar>
            <w:hideMark/>
          </w:tcPr>
          <w:p w:rsidR="00A6157C" w:rsidRPr="006F6BE6" w:rsidRDefault="00A6157C" w:rsidP="006F6BE6">
            <w:pPr>
              <w:pStyle w:val="cs80d9435b"/>
              <w:rPr>
                <w:rFonts w:ascii="Arial" w:hAnsi="Arial" w:cs="Arial"/>
                <w:sz w:val="20"/>
              </w:rPr>
            </w:pPr>
            <w:r w:rsidRPr="006F6BE6">
              <w:rPr>
                <w:rStyle w:val="cs5e98e9303"/>
              </w:rPr>
              <w:t xml:space="preserve">лікар </w:t>
            </w:r>
            <w:proofErr w:type="spellStart"/>
            <w:r w:rsidRPr="006F6BE6">
              <w:rPr>
                <w:rStyle w:val="cs5e98e9303"/>
              </w:rPr>
              <w:t>Куляба</w:t>
            </w:r>
            <w:proofErr w:type="spellEnd"/>
            <w:r w:rsidRPr="006F6BE6">
              <w:rPr>
                <w:rStyle w:val="cs5e98e9303"/>
              </w:rPr>
              <w:t xml:space="preserve"> Я.М.</w:t>
            </w:r>
          </w:p>
          <w:p w:rsidR="00A6157C" w:rsidRPr="006F6BE6" w:rsidRDefault="00A6157C" w:rsidP="006F6BE6">
            <w:pPr>
              <w:pStyle w:val="cs80d9435b"/>
              <w:rPr>
                <w:rFonts w:ascii="Arial" w:hAnsi="Arial" w:cs="Arial"/>
                <w:sz w:val="20"/>
              </w:rPr>
            </w:pPr>
            <w:r w:rsidRPr="006F6BE6">
              <w:rPr>
                <w:rStyle w:val="cs5e98e9303"/>
              </w:rPr>
              <w:t>Медичний центр товариства з обмеженою відповідальністю «</w:t>
            </w:r>
            <w:proofErr w:type="spellStart"/>
            <w:r w:rsidRPr="006F6BE6">
              <w:rPr>
                <w:rStyle w:val="cs5e98e9303"/>
              </w:rPr>
              <w:t>Асклепіон</w:t>
            </w:r>
            <w:proofErr w:type="spellEnd"/>
            <w:r w:rsidRPr="006F6BE6">
              <w:rPr>
                <w:rStyle w:val="cs5e98e9303"/>
              </w:rPr>
              <w:t>», лікувально-діагностичний підрозділ</w:t>
            </w:r>
            <w:r w:rsidRPr="006F6BE6">
              <w:rPr>
                <w:rStyle w:val="csa16174ba3"/>
              </w:rPr>
              <w:t xml:space="preserve">, Київська обл., Києво-Святошинський р-н, с. </w:t>
            </w:r>
            <w:proofErr w:type="spellStart"/>
            <w:r w:rsidRPr="006F6BE6">
              <w:rPr>
                <w:rStyle w:val="csa16174ba3"/>
              </w:rPr>
              <w:t>Ходосівка</w:t>
            </w:r>
            <w:proofErr w:type="spellEnd"/>
          </w:p>
        </w:tc>
        <w:tc>
          <w:tcPr>
            <w:tcW w:w="4817" w:type="dxa"/>
            <w:tcMar>
              <w:top w:w="0" w:type="dxa"/>
              <w:left w:w="108" w:type="dxa"/>
              <w:bottom w:w="0" w:type="dxa"/>
              <w:right w:w="108" w:type="dxa"/>
            </w:tcMar>
            <w:hideMark/>
          </w:tcPr>
          <w:p w:rsidR="00A6157C" w:rsidRPr="006F6BE6" w:rsidRDefault="00A6157C" w:rsidP="006F6BE6">
            <w:pPr>
              <w:pStyle w:val="cs80d9435b"/>
              <w:rPr>
                <w:rFonts w:ascii="Arial" w:hAnsi="Arial" w:cs="Arial"/>
                <w:sz w:val="20"/>
              </w:rPr>
            </w:pPr>
            <w:proofErr w:type="spellStart"/>
            <w:r w:rsidRPr="006F6BE6">
              <w:rPr>
                <w:rStyle w:val="cs5e98e9303"/>
              </w:rPr>
              <w:t>к.м.н</w:t>
            </w:r>
            <w:proofErr w:type="spellEnd"/>
            <w:r w:rsidRPr="006F6BE6">
              <w:rPr>
                <w:rStyle w:val="cs5e98e9303"/>
              </w:rPr>
              <w:t xml:space="preserve">. </w:t>
            </w:r>
            <w:proofErr w:type="spellStart"/>
            <w:r w:rsidRPr="006F6BE6">
              <w:rPr>
                <w:rStyle w:val="cs5e98e9303"/>
              </w:rPr>
              <w:t>Машевська</w:t>
            </w:r>
            <w:proofErr w:type="spellEnd"/>
            <w:r w:rsidRPr="006F6BE6">
              <w:rPr>
                <w:rStyle w:val="cs5e98e9303"/>
              </w:rPr>
              <w:t xml:space="preserve"> О.В.</w:t>
            </w:r>
          </w:p>
          <w:p w:rsidR="00A6157C" w:rsidRPr="006F6BE6" w:rsidRDefault="00A6157C" w:rsidP="006F6BE6">
            <w:pPr>
              <w:pStyle w:val="cs80d9435b"/>
              <w:rPr>
                <w:rFonts w:ascii="Arial" w:hAnsi="Arial" w:cs="Arial"/>
                <w:sz w:val="20"/>
              </w:rPr>
            </w:pPr>
            <w:r w:rsidRPr="006F6BE6">
              <w:rPr>
                <w:rStyle w:val="csa16174ba3"/>
              </w:rPr>
              <w:t>Т</w:t>
            </w:r>
            <w:r w:rsidRPr="006F6BE6">
              <w:rPr>
                <w:rStyle w:val="cs5e98e9303"/>
              </w:rPr>
              <w:t>овариство з обмеженою відповідальністю «</w:t>
            </w:r>
            <w:proofErr w:type="spellStart"/>
            <w:r w:rsidRPr="006F6BE6">
              <w:rPr>
                <w:rStyle w:val="cs5e98e9303"/>
              </w:rPr>
              <w:t>Асклепіон</w:t>
            </w:r>
            <w:proofErr w:type="spellEnd"/>
            <w:r w:rsidRPr="006F6BE6">
              <w:rPr>
                <w:rStyle w:val="cs5e98e9303"/>
              </w:rPr>
              <w:t>», терапевтичний підрозділ Медичного центру</w:t>
            </w:r>
            <w:r w:rsidRPr="006F6BE6">
              <w:rPr>
                <w:rStyle w:val="csa16174ba3"/>
              </w:rPr>
              <w:t xml:space="preserve">, Київська обл., Києво-Святошинський р-н, с. </w:t>
            </w:r>
            <w:proofErr w:type="spellStart"/>
            <w:r w:rsidRPr="006F6BE6">
              <w:rPr>
                <w:rStyle w:val="csa16174ba3"/>
              </w:rPr>
              <w:t>Ходосівка</w:t>
            </w:r>
            <w:proofErr w:type="spellEnd"/>
          </w:p>
        </w:tc>
      </w:tr>
    </w:tbl>
    <w:p w:rsidR="00A6157C" w:rsidRPr="006F6BE6" w:rsidRDefault="00A6157C" w:rsidP="006F6BE6">
      <w:pPr>
        <w:jc w:val="both"/>
        <w:rPr>
          <w:rFonts w:ascii="Arial" w:hAnsi="Arial" w:cs="Arial"/>
          <w:sz w:val="20"/>
          <w:szCs w:val="20"/>
        </w:rPr>
      </w:pPr>
    </w:p>
    <w:p w:rsidR="00A6157C" w:rsidRPr="006F6BE6" w:rsidRDefault="00A6157C" w:rsidP="006F6BE6">
      <w:pPr>
        <w:jc w:val="both"/>
        <w:rPr>
          <w:rFonts w:ascii="Arial" w:hAnsi="Arial" w:cs="Arial"/>
          <w:sz w:val="20"/>
          <w:szCs w:val="20"/>
        </w:rPr>
      </w:pPr>
    </w:p>
    <w:p w:rsidR="00A6157C" w:rsidRPr="006F6BE6" w:rsidRDefault="00A6157C" w:rsidP="006F6BE6">
      <w:pPr>
        <w:jc w:val="both"/>
        <w:rPr>
          <w:rStyle w:val="cs80d9435b4"/>
          <w:rFonts w:ascii="Arial" w:hAnsi="Arial" w:cs="Arial"/>
          <w:sz w:val="20"/>
        </w:rPr>
      </w:pPr>
      <w:r w:rsidRPr="006F6BE6">
        <w:rPr>
          <w:rStyle w:val="cs80d9435b4"/>
          <w:rFonts w:ascii="Arial" w:hAnsi="Arial" w:cs="Arial"/>
          <w:b/>
          <w:sz w:val="20"/>
          <w:szCs w:val="20"/>
        </w:rPr>
        <w:t xml:space="preserve">6. </w:t>
      </w:r>
      <w:r w:rsidRPr="006F6BE6">
        <w:rPr>
          <w:rStyle w:val="cs5e98e9304"/>
        </w:rPr>
        <w:t>Брошура Дослідника JNJ-67896062 (</w:t>
      </w:r>
      <w:proofErr w:type="spellStart"/>
      <w:r w:rsidRPr="006F6BE6">
        <w:rPr>
          <w:rStyle w:val="cs5e98e9304"/>
        </w:rPr>
        <w:t>macitentan</w:t>
      </w:r>
      <w:proofErr w:type="spellEnd"/>
      <w:r w:rsidRPr="006F6BE6">
        <w:rPr>
          <w:rStyle w:val="cs5e98e9304"/>
        </w:rPr>
        <w:t xml:space="preserve">), видання 23 від 04.12.2025 р.; Повідомлення </w:t>
      </w:r>
      <w:r w:rsidR="006F6BE6">
        <w:rPr>
          <w:rStyle w:val="cs5e98e9304"/>
        </w:rPr>
        <w:t xml:space="preserve">            </w:t>
      </w:r>
      <w:r w:rsidRPr="006F6BE6">
        <w:rPr>
          <w:rStyle w:val="cs5e98e9304"/>
        </w:rPr>
        <w:t>№ 4 щодо роз’яснення протоколу від 16.12.2025, переклад на українську мову від 21.01.2026</w:t>
      </w:r>
      <w:r w:rsidRPr="006F6BE6">
        <w:rPr>
          <w:rStyle w:val="csa16174ba4"/>
        </w:rPr>
        <w:t xml:space="preserve"> до протоколу клінічного дослідження «</w:t>
      </w:r>
      <w:proofErr w:type="spellStart"/>
      <w:r w:rsidRPr="006F6BE6">
        <w:rPr>
          <w:rStyle w:val="csa16174ba4"/>
        </w:rPr>
        <w:t>Проспективне</w:t>
      </w:r>
      <w:proofErr w:type="spellEnd"/>
      <w:r w:rsidRPr="006F6BE6">
        <w:rPr>
          <w:rStyle w:val="csa16174ba4"/>
        </w:rPr>
        <w:t xml:space="preserve">, </w:t>
      </w:r>
      <w:proofErr w:type="spellStart"/>
      <w:r w:rsidRPr="006F6BE6">
        <w:rPr>
          <w:rStyle w:val="csa16174ba4"/>
        </w:rPr>
        <w:t>багатоцентрове</w:t>
      </w:r>
      <w:proofErr w:type="spellEnd"/>
      <w:r w:rsidRPr="006F6BE6">
        <w:rPr>
          <w:rStyle w:val="csa16174ba4"/>
        </w:rPr>
        <w:t xml:space="preserve">, подвійне сліпе, з подвійною імітацією, </w:t>
      </w:r>
      <w:proofErr w:type="spellStart"/>
      <w:r w:rsidRPr="006F6BE6">
        <w:rPr>
          <w:rStyle w:val="csa16174ba4"/>
        </w:rPr>
        <w:t>рандомізоване</w:t>
      </w:r>
      <w:proofErr w:type="spellEnd"/>
      <w:r w:rsidRPr="006F6BE6">
        <w:rPr>
          <w:rStyle w:val="csa16174ba4"/>
        </w:rPr>
        <w:t xml:space="preserve">, з активним контролем, в паралельних групах, з послідовним включенням груп, адаптивне, контрольоване за подіями клінічне дослідження третьої фази для порівняння ефективності, безпечності та </w:t>
      </w:r>
      <w:proofErr w:type="spellStart"/>
      <w:r w:rsidRPr="006F6BE6">
        <w:rPr>
          <w:rStyle w:val="csa16174ba4"/>
        </w:rPr>
        <w:t>переносимості</w:t>
      </w:r>
      <w:proofErr w:type="spellEnd"/>
      <w:r w:rsidRPr="006F6BE6">
        <w:rPr>
          <w:rStyle w:val="csa16174ba4"/>
        </w:rPr>
        <w:t xml:space="preserve"> </w:t>
      </w:r>
      <w:proofErr w:type="spellStart"/>
      <w:r w:rsidRPr="006F6BE6">
        <w:rPr>
          <w:rStyle w:val="cs5e98e9304"/>
        </w:rPr>
        <w:t>мацітентана</w:t>
      </w:r>
      <w:proofErr w:type="spellEnd"/>
      <w:r w:rsidRPr="006F6BE6">
        <w:rPr>
          <w:rStyle w:val="cs5e98e9304"/>
        </w:rPr>
        <w:t xml:space="preserve"> </w:t>
      </w:r>
      <w:r w:rsidRPr="006F6BE6">
        <w:rPr>
          <w:rStyle w:val="csa16174ba4"/>
          <w:b/>
        </w:rPr>
        <w:t xml:space="preserve">75 мг </w:t>
      </w:r>
      <w:r w:rsidRPr="006F6BE6">
        <w:rPr>
          <w:rStyle w:val="csa16174ba4"/>
        </w:rPr>
        <w:t xml:space="preserve">з </w:t>
      </w:r>
      <w:proofErr w:type="spellStart"/>
      <w:r w:rsidRPr="006F6BE6">
        <w:rPr>
          <w:rStyle w:val="csa16174ba4"/>
          <w:b/>
        </w:rPr>
        <w:t>мацітентаном</w:t>
      </w:r>
      <w:proofErr w:type="spellEnd"/>
      <w:r w:rsidRPr="006F6BE6">
        <w:rPr>
          <w:rStyle w:val="csa16174ba4"/>
          <w:b/>
        </w:rPr>
        <w:t xml:space="preserve"> 10 мг</w:t>
      </w:r>
      <w:r w:rsidRPr="006F6BE6">
        <w:rPr>
          <w:rStyle w:val="csa16174ba4"/>
        </w:rPr>
        <w:t xml:space="preserve"> у пацієнтів з легеневою артеріальною гіпертензією з подальшим періодом відкритого лікування </w:t>
      </w:r>
      <w:proofErr w:type="spellStart"/>
      <w:r w:rsidRPr="006F6BE6">
        <w:rPr>
          <w:rStyle w:val="csa16174ba4"/>
        </w:rPr>
        <w:t>мацітентаном</w:t>
      </w:r>
      <w:proofErr w:type="spellEnd"/>
      <w:r w:rsidRPr="006F6BE6">
        <w:rPr>
          <w:rStyle w:val="csa16174ba4"/>
        </w:rPr>
        <w:t xml:space="preserve"> 75 мг», код дослідження </w:t>
      </w:r>
      <w:r w:rsidRPr="006F6BE6">
        <w:rPr>
          <w:rStyle w:val="cs5e98e9304"/>
        </w:rPr>
        <w:t>AC-055-315</w:t>
      </w:r>
      <w:r w:rsidRPr="006F6BE6">
        <w:rPr>
          <w:rStyle w:val="csa16174ba4"/>
        </w:rPr>
        <w:t>, з поправкою 4, версія 5, від 04.04.2023 р.; спонсор - «ЯНССЕН ФАРМАЦЕВТИКА НВ», Бельгія</w:t>
      </w:r>
    </w:p>
    <w:p w:rsidR="00A6157C" w:rsidRPr="006F6BE6" w:rsidRDefault="00A6157C" w:rsidP="006F6BE6">
      <w:pPr>
        <w:jc w:val="both"/>
        <w:rPr>
          <w:rFonts w:ascii="Arial" w:hAnsi="Arial" w:cs="Arial"/>
          <w:sz w:val="20"/>
          <w:szCs w:val="20"/>
        </w:rPr>
      </w:pPr>
      <w:r w:rsidRPr="006F6BE6">
        <w:rPr>
          <w:rFonts w:ascii="Arial" w:hAnsi="Arial" w:cs="Arial"/>
          <w:sz w:val="20"/>
          <w:szCs w:val="20"/>
        </w:rPr>
        <w:t>Заявник - «ЯНССЕН ФАРМАЦЕВТИКА НВ», Бельгія</w:t>
      </w:r>
    </w:p>
    <w:p w:rsidR="00A6157C" w:rsidRPr="006F6BE6" w:rsidRDefault="00A6157C" w:rsidP="006F6BE6">
      <w:pPr>
        <w:jc w:val="both"/>
        <w:rPr>
          <w:rFonts w:ascii="Arial" w:hAnsi="Arial" w:cs="Arial"/>
          <w:sz w:val="20"/>
          <w:szCs w:val="20"/>
        </w:rPr>
      </w:pPr>
    </w:p>
    <w:p w:rsidR="00A6157C" w:rsidRPr="006F6BE6" w:rsidRDefault="00A6157C" w:rsidP="006F6BE6">
      <w:pPr>
        <w:jc w:val="both"/>
        <w:rPr>
          <w:rFonts w:ascii="Arial" w:hAnsi="Arial" w:cs="Arial"/>
          <w:sz w:val="20"/>
          <w:szCs w:val="20"/>
        </w:rPr>
      </w:pPr>
    </w:p>
    <w:p w:rsidR="00A6157C" w:rsidRPr="006F6BE6" w:rsidRDefault="00A6157C" w:rsidP="006F6BE6">
      <w:pPr>
        <w:jc w:val="both"/>
        <w:rPr>
          <w:rStyle w:val="cs80d9435b5"/>
          <w:rFonts w:ascii="Arial" w:hAnsi="Arial" w:cs="Arial"/>
          <w:sz w:val="20"/>
        </w:rPr>
      </w:pPr>
      <w:r w:rsidRPr="006F6BE6">
        <w:rPr>
          <w:rStyle w:val="cs80d9435b5"/>
          <w:rFonts w:ascii="Arial" w:hAnsi="Arial" w:cs="Arial"/>
          <w:b/>
          <w:sz w:val="20"/>
        </w:rPr>
        <w:t xml:space="preserve">7. </w:t>
      </w:r>
      <w:r w:rsidRPr="006F6BE6">
        <w:rPr>
          <w:rStyle w:val="cs5e98e9305"/>
        </w:rPr>
        <w:t xml:space="preserve">Оновлення розділів Досьє досліджуваного лікарського засобу LY3298176 від 18 вересня </w:t>
      </w:r>
      <w:r w:rsidR="006F6BE6">
        <w:rPr>
          <w:rStyle w:val="cs5e98e9305"/>
        </w:rPr>
        <w:t xml:space="preserve">               </w:t>
      </w:r>
      <w:r w:rsidRPr="006F6BE6">
        <w:rPr>
          <w:rStyle w:val="cs5e98e9305"/>
        </w:rPr>
        <w:t>2025 року: S.1. «Загальна інформація», S.4.1. «Специфікація», S. 4.4. «Аналізи серій», S. 4.5. «Обґрунтування специфікації», S.5. «Еталонні стандарти або матеріали», S.7. «Стабільність» (Лікарська речовина (LY3298176)), Р.3.1. «Виробники», Р.3.2. «Склад серії», Р.3.3. «Опис процесу виробництва та заходів контролю якості», Р.3.4. «Контроль критичних стадій і проміжної продукції», Р.5.1. «Специфікації», Р.5.2. «Методика аналізу», Р.5.3. «</w:t>
      </w:r>
      <w:proofErr w:type="spellStart"/>
      <w:r w:rsidRPr="006F6BE6">
        <w:rPr>
          <w:rStyle w:val="cs5e98e9305"/>
        </w:rPr>
        <w:t>Валідація</w:t>
      </w:r>
      <w:proofErr w:type="spellEnd"/>
      <w:r w:rsidRPr="006F6BE6">
        <w:rPr>
          <w:rStyle w:val="cs5e98e9305"/>
        </w:rPr>
        <w:t xml:space="preserve"> методики аналізу», Р.5.4. «Аналізи серії», Р.5.6 «Обґрунтування специфікацій», P.8. «Стабільність» (Лікарський засіб (ін'єкція LY3298176)); Продовження терміну придатності лікарського засобу (ін'єкції LY3298176) до 36 місяців для підтримки клінічного дослідження I8F-MC-GPGN. Концентрації LY3298176 2.5mg, 5mg, 7.5mg, 10mg, 12.5mg, 15mg, чи 1.5mg DULA; Включення виробничих ділянок, відповідальних за пакування і маркування досліджуваного лікарського засобу (ін'єкції LY3298176): </w:t>
      </w:r>
      <w:proofErr w:type="spellStart"/>
      <w:r w:rsidRPr="006F6BE6">
        <w:rPr>
          <w:rStyle w:val="cs5e98e9305"/>
        </w:rPr>
        <w:t>Catalent</w:t>
      </w:r>
      <w:proofErr w:type="spellEnd"/>
      <w:r w:rsidRPr="006F6BE6">
        <w:rPr>
          <w:rStyle w:val="cs5e98e9305"/>
        </w:rPr>
        <w:t xml:space="preserve"> (</w:t>
      </w:r>
      <w:proofErr w:type="spellStart"/>
      <w:r w:rsidRPr="006F6BE6">
        <w:rPr>
          <w:rStyle w:val="cs5e98e9305"/>
        </w:rPr>
        <w:t>Shanghai</w:t>
      </w:r>
      <w:proofErr w:type="spellEnd"/>
      <w:r w:rsidRPr="006F6BE6">
        <w:rPr>
          <w:rStyle w:val="cs5e98e9305"/>
        </w:rPr>
        <w:t xml:space="preserve">) </w:t>
      </w:r>
      <w:proofErr w:type="spellStart"/>
      <w:r w:rsidRPr="006F6BE6">
        <w:rPr>
          <w:rStyle w:val="cs5e98e9305"/>
        </w:rPr>
        <w:t>Clinical</w:t>
      </w:r>
      <w:proofErr w:type="spellEnd"/>
      <w:r w:rsidRPr="006F6BE6">
        <w:rPr>
          <w:rStyle w:val="cs5e98e9305"/>
        </w:rPr>
        <w:t xml:space="preserve"> </w:t>
      </w:r>
      <w:proofErr w:type="spellStart"/>
      <w:r w:rsidRPr="006F6BE6">
        <w:rPr>
          <w:rStyle w:val="cs5e98e9305"/>
        </w:rPr>
        <w:t>Trial</w:t>
      </w:r>
      <w:proofErr w:type="spellEnd"/>
      <w:r w:rsidRPr="006F6BE6">
        <w:rPr>
          <w:rStyle w:val="cs5e98e9305"/>
        </w:rPr>
        <w:t xml:space="preserve"> </w:t>
      </w:r>
      <w:proofErr w:type="spellStart"/>
      <w:r w:rsidRPr="006F6BE6">
        <w:rPr>
          <w:rStyle w:val="cs5e98e9305"/>
        </w:rPr>
        <w:t>Supplies</w:t>
      </w:r>
      <w:proofErr w:type="spellEnd"/>
      <w:r w:rsidRPr="006F6BE6">
        <w:rPr>
          <w:rStyle w:val="cs5e98e9305"/>
        </w:rPr>
        <w:t xml:space="preserve"> </w:t>
      </w:r>
      <w:proofErr w:type="spellStart"/>
      <w:r w:rsidRPr="006F6BE6">
        <w:rPr>
          <w:rStyle w:val="cs5e98e9305"/>
        </w:rPr>
        <w:t>Co</w:t>
      </w:r>
      <w:proofErr w:type="spellEnd"/>
      <w:r w:rsidRPr="006F6BE6">
        <w:rPr>
          <w:rStyle w:val="cs5e98e9305"/>
        </w:rPr>
        <w:t xml:space="preserve">, </w:t>
      </w:r>
      <w:proofErr w:type="spellStart"/>
      <w:r w:rsidRPr="006F6BE6">
        <w:rPr>
          <w:rStyle w:val="cs5e98e9305"/>
        </w:rPr>
        <w:t>Ltd</w:t>
      </w:r>
      <w:proofErr w:type="spellEnd"/>
      <w:r w:rsidRPr="006F6BE6">
        <w:rPr>
          <w:rStyle w:val="cs5e98e9305"/>
        </w:rPr>
        <w:t xml:space="preserve">., </w:t>
      </w:r>
      <w:proofErr w:type="spellStart"/>
      <w:r w:rsidRPr="006F6BE6">
        <w:rPr>
          <w:rStyle w:val="cs5e98e9305"/>
        </w:rPr>
        <w:t>China</w:t>
      </w:r>
      <w:proofErr w:type="spellEnd"/>
      <w:r w:rsidRPr="006F6BE6">
        <w:rPr>
          <w:rStyle w:val="cs5e98e9305"/>
        </w:rPr>
        <w:t xml:space="preserve"> та </w:t>
      </w:r>
      <w:proofErr w:type="spellStart"/>
      <w:r w:rsidRPr="006F6BE6">
        <w:rPr>
          <w:rStyle w:val="cs5e98e9305"/>
        </w:rPr>
        <w:t>Catalent</w:t>
      </w:r>
      <w:proofErr w:type="spellEnd"/>
      <w:r w:rsidRPr="006F6BE6">
        <w:rPr>
          <w:rStyle w:val="cs5e98e9305"/>
        </w:rPr>
        <w:t xml:space="preserve"> CTS </w:t>
      </w:r>
      <w:proofErr w:type="spellStart"/>
      <w:r w:rsidRPr="006F6BE6">
        <w:rPr>
          <w:rStyle w:val="cs5e98e9305"/>
        </w:rPr>
        <w:t>Edinburgh</w:t>
      </w:r>
      <w:proofErr w:type="spellEnd"/>
      <w:r w:rsidRPr="006F6BE6">
        <w:rPr>
          <w:rStyle w:val="cs5e98e9305"/>
        </w:rPr>
        <w:t xml:space="preserve"> </w:t>
      </w:r>
      <w:proofErr w:type="spellStart"/>
      <w:r w:rsidRPr="006F6BE6">
        <w:rPr>
          <w:rStyle w:val="cs5e98e9305"/>
        </w:rPr>
        <w:t>Limited</w:t>
      </w:r>
      <w:proofErr w:type="spellEnd"/>
      <w:r w:rsidRPr="006F6BE6">
        <w:rPr>
          <w:rStyle w:val="cs5e98e9305"/>
        </w:rPr>
        <w:t xml:space="preserve">, </w:t>
      </w:r>
      <w:proofErr w:type="spellStart"/>
      <w:r w:rsidRPr="006F6BE6">
        <w:rPr>
          <w:rStyle w:val="cs5e98e9305"/>
        </w:rPr>
        <w:t>United</w:t>
      </w:r>
      <w:proofErr w:type="spellEnd"/>
      <w:r w:rsidRPr="006F6BE6">
        <w:rPr>
          <w:rStyle w:val="cs5e98e9305"/>
        </w:rPr>
        <w:t xml:space="preserve"> </w:t>
      </w:r>
      <w:proofErr w:type="spellStart"/>
      <w:r w:rsidRPr="006F6BE6">
        <w:rPr>
          <w:rStyle w:val="cs5e98e9305"/>
        </w:rPr>
        <w:t>Kingdom</w:t>
      </w:r>
      <w:proofErr w:type="spellEnd"/>
      <w:r w:rsidRPr="006F6BE6">
        <w:rPr>
          <w:rStyle w:val="cs5e98e9305"/>
        </w:rPr>
        <w:t xml:space="preserve"> </w:t>
      </w:r>
      <w:r w:rsidRPr="006F6BE6">
        <w:rPr>
          <w:rStyle w:val="csa16174ba5"/>
        </w:rPr>
        <w:t xml:space="preserve">до протоколу клінічного випробування «Дослідження впливу препарату </w:t>
      </w:r>
      <w:proofErr w:type="spellStart"/>
      <w:r w:rsidRPr="006F6BE6">
        <w:rPr>
          <w:rStyle w:val="cs5e98e9305"/>
        </w:rPr>
        <w:t>Тірзепатід</w:t>
      </w:r>
      <w:proofErr w:type="spellEnd"/>
      <w:r w:rsidRPr="006F6BE6">
        <w:rPr>
          <w:rStyle w:val="cs5e98e9305"/>
        </w:rPr>
        <w:t xml:space="preserve"> </w:t>
      </w:r>
      <w:r w:rsidRPr="006F6BE6">
        <w:rPr>
          <w:rStyle w:val="csa16174ba5"/>
        </w:rPr>
        <w:t xml:space="preserve">в порівнянні з препаратом </w:t>
      </w:r>
      <w:proofErr w:type="spellStart"/>
      <w:r w:rsidRPr="006F6BE6">
        <w:rPr>
          <w:rStyle w:val="csa16174ba5"/>
        </w:rPr>
        <w:t>Дулаглутид</w:t>
      </w:r>
      <w:proofErr w:type="spellEnd"/>
      <w:r w:rsidRPr="006F6BE6">
        <w:rPr>
          <w:rStyle w:val="csa16174ba5"/>
        </w:rPr>
        <w:t xml:space="preserve"> на розвиток значних несприятливих серцево-судинних подій у пацієнтів з цукровим діабетом 2 типу (SURPASS-CVOT)», код дослідження </w:t>
      </w:r>
      <w:r w:rsidRPr="006F6BE6">
        <w:rPr>
          <w:rStyle w:val="cs5e98e9305"/>
        </w:rPr>
        <w:t>I8F-MC-GPGN</w:t>
      </w:r>
      <w:r w:rsidRPr="006F6BE6">
        <w:rPr>
          <w:rStyle w:val="csa16174ba5"/>
        </w:rPr>
        <w:t xml:space="preserve">, з інкорпорованою поправкою (f) від 16 квітня 2024 року; спонсор - Елі Ліллі </w:t>
      </w:r>
      <w:proofErr w:type="spellStart"/>
      <w:r w:rsidRPr="006F6BE6">
        <w:rPr>
          <w:rStyle w:val="csa16174ba5"/>
        </w:rPr>
        <w:t>енд</w:t>
      </w:r>
      <w:proofErr w:type="spellEnd"/>
      <w:r w:rsidRPr="006F6BE6">
        <w:rPr>
          <w:rStyle w:val="csa16174ba5"/>
        </w:rPr>
        <w:t xml:space="preserve"> </w:t>
      </w:r>
      <w:proofErr w:type="spellStart"/>
      <w:r w:rsidRPr="006F6BE6">
        <w:rPr>
          <w:rStyle w:val="csa16174ba5"/>
        </w:rPr>
        <w:t>Компані</w:t>
      </w:r>
      <w:proofErr w:type="spellEnd"/>
      <w:r w:rsidRPr="006F6BE6">
        <w:rPr>
          <w:rStyle w:val="csa16174ba5"/>
        </w:rPr>
        <w:t xml:space="preserve">, США / </w:t>
      </w:r>
      <w:proofErr w:type="spellStart"/>
      <w:r w:rsidRPr="006F6BE6">
        <w:rPr>
          <w:rStyle w:val="csa16174ba5"/>
        </w:rPr>
        <w:t>Eli</w:t>
      </w:r>
      <w:proofErr w:type="spellEnd"/>
      <w:r w:rsidRPr="006F6BE6">
        <w:rPr>
          <w:rStyle w:val="csa16174ba5"/>
        </w:rPr>
        <w:t xml:space="preserve"> </w:t>
      </w:r>
      <w:proofErr w:type="spellStart"/>
      <w:r w:rsidRPr="006F6BE6">
        <w:rPr>
          <w:rStyle w:val="csa16174ba5"/>
        </w:rPr>
        <w:t>Lilly</w:t>
      </w:r>
      <w:proofErr w:type="spellEnd"/>
      <w:r w:rsidRPr="006F6BE6">
        <w:rPr>
          <w:rStyle w:val="csa16174ba5"/>
        </w:rPr>
        <w:t xml:space="preserve"> </w:t>
      </w:r>
      <w:proofErr w:type="spellStart"/>
      <w:r w:rsidRPr="006F6BE6">
        <w:rPr>
          <w:rStyle w:val="csa16174ba5"/>
        </w:rPr>
        <w:t>and</w:t>
      </w:r>
      <w:proofErr w:type="spellEnd"/>
      <w:r w:rsidRPr="006F6BE6">
        <w:rPr>
          <w:rStyle w:val="csa16174ba5"/>
        </w:rPr>
        <w:t xml:space="preserve"> </w:t>
      </w:r>
      <w:proofErr w:type="spellStart"/>
      <w:r w:rsidRPr="006F6BE6">
        <w:rPr>
          <w:rStyle w:val="csa16174ba5"/>
        </w:rPr>
        <w:t>Company</w:t>
      </w:r>
      <w:proofErr w:type="spellEnd"/>
      <w:r w:rsidRPr="006F6BE6">
        <w:rPr>
          <w:rStyle w:val="csa16174ba5"/>
        </w:rPr>
        <w:t>, USA</w:t>
      </w:r>
    </w:p>
    <w:p w:rsidR="00A6157C" w:rsidRPr="006F6BE6" w:rsidRDefault="00A6157C" w:rsidP="006F6BE6">
      <w:pPr>
        <w:jc w:val="both"/>
        <w:rPr>
          <w:rFonts w:ascii="Arial" w:hAnsi="Arial" w:cs="Arial"/>
          <w:sz w:val="20"/>
          <w:szCs w:val="20"/>
        </w:rPr>
      </w:pPr>
      <w:r w:rsidRPr="006F6BE6">
        <w:rPr>
          <w:rFonts w:ascii="Arial" w:hAnsi="Arial" w:cs="Arial"/>
          <w:sz w:val="20"/>
          <w:szCs w:val="20"/>
        </w:rPr>
        <w:t xml:space="preserve">Заявник - «Елі Ліллі </w:t>
      </w:r>
      <w:proofErr w:type="spellStart"/>
      <w:r w:rsidRPr="006F6BE6">
        <w:rPr>
          <w:rFonts w:ascii="Arial" w:hAnsi="Arial" w:cs="Arial"/>
          <w:sz w:val="20"/>
          <w:szCs w:val="20"/>
        </w:rPr>
        <w:t>Восток</w:t>
      </w:r>
      <w:proofErr w:type="spellEnd"/>
      <w:r w:rsidRPr="006F6BE6">
        <w:rPr>
          <w:rFonts w:ascii="Arial" w:hAnsi="Arial" w:cs="Arial"/>
          <w:sz w:val="20"/>
          <w:szCs w:val="20"/>
        </w:rPr>
        <w:t xml:space="preserve"> СА», Швейцарія</w:t>
      </w:r>
    </w:p>
    <w:p w:rsidR="00A6157C" w:rsidRPr="006F6BE6" w:rsidRDefault="00A6157C" w:rsidP="006F6BE6">
      <w:pPr>
        <w:jc w:val="both"/>
        <w:rPr>
          <w:rFonts w:ascii="Arial" w:hAnsi="Arial" w:cs="Arial"/>
          <w:sz w:val="20"/>
          <w:szCs w:val="20"/>
        </w:rPr>
      </w:pPr>
    </w:p>
    <w:p w:rsidR="00A6157C" w:rsidRPr="006F6BE6" w:rsidRDefault="00A6157C" w:rsidP="006F6BE6">
      <w:pPr>
        <w:jc w:val="both"/>
        <w:rPr>
          <w:rFonts w:ascii="Arial" w:hAnsi="Arial" w:cs="Arial"/>
          <w:sz w:val="20"/>
          <w:szCs w:val="20"/>
        </w:rPr>
      </w:pPr>
    </w:p>
    <w:p w:rsidR="00A6157C" w:rsidRPr="006F6BE6" w:rsidRDefault="00A6157C" w:rsidP="006F6BE6">
      <w:pPr>
        <w:jc w:val="both"/>
        <w:rPr>
          <w:rStyle w:val="cs80d9435b6"/>
          <w:rFonts w:ascii="Arial" w:hAnsi="Arial" w:cs="Arial"/>
          <w:sz w:val="20"/>
        </w:rPr>
      </w:pPr>
      <w:r w:rsidRPr="006F6BE6">
        <w:rPr>
          <w:rStyle w:val="cs80d9435b6"/>
          <w:rFonts w:ascii="Arial" w:hAnsi="Arial" w:cs="Arial"/>
          <w:b/>
          <w:sz w:val="20"/>
          <w:szCs w:val="20"/>
        </w:rPr>
        <w:t xml:space="preserve">8. </w:t>
      </w:r>
      <w:r w:rsidRPr="006F6BE6">
        <w:rPr>
          <w:rStyle w:val="cs5e98e9306"/>
        </w:rPr>
        <w:t xml:space="preserve">Оновлений протокол клінічного дослідження P3-IMU-838-RMS-02, остаточна редакція 5.0 від </w:t>
      </w:r>
      <w:r w:rsidR="006F6BE6">
        <w:rPr>
          <w:rStyle w:val="cs5e98e9306"/>
        </w:rPr>
        <w:t xml:space="preserve">              </w:t>
      </w:r>
      <w:r w:rsidRPr="006F6BE6">
        <w:rPr>
          <w:rStyle w:val="cs5e98e9306"/>
        </w:rPr>
        <w:t xml:space="preserve">8 грудня 2025 року, англійською мовою; Оновлений Синопсис протоколу клінічного дослідження P3-IMU-838-RMS-02, остаточна редакція 5.0 від 8 грудня 2025 року, українською мовою; Інформація для пацієнта та форма інформованої згоди, версія 6.1 для України від  3 грудня 2025 р., англійською та українською мовами; Форма повторної згоди учасника дослідження, версія 3.1 для України від 3 грудня 2025 р., англійською та українською мовами; Досьє досліджуваного лікарського засобу (IMPD): Таблетки IMU-838 5 мг / 15 мг / 22,5 мг / 30 мг / 45 мг Лікарська субстанція: </w:t>
      </w:r>
      <w:proofErr w:type="spellStart"/>
      <w:r w:rsidRPr="006F6BE6">
        <w:rPr>
          <w:rStyle w:val="cs5e98e9306"/>
        </w:rPr>
        <w:t>Відофлудімус</w:t>
      </w:r>
      <w:proofErr w:type="spellEnd"/>
      <w:r w:rsidRPr="006F6BE6">
        <w:rPr>
          <w:rStyle w:val="cs5e98e9306"/>
        </w:rPr>
        <w:t xml:space="preserve"> кальцій (IMU-838), версія 15 від жовтня 2025р., англійською мовою</w:t>
      </w:r>
      <w:r w:rsidRPr="006F6BE6">
        <w:rPr>
          <w:rStyle w:val="csa16174ba6"/>
        </w:rPr>
        <w:t xml:space="preserve"> до протоколу клінічного дослідження «</w:t>
      </w:r>
      <w:proofErr w:type="spellStart"/>
      <w:r w:rsidRPr="006F6BE6">
        <w:rPr>
          <w:rStyle w:val="csa16174ba6"/>
        </w:rPr>
        <w:t>Багатоцентрове</w:t>
      </w:r>
      <w:proofErr w:type="spellEnd"/>
      <w:r w:rsidRPr="006F6BE6">
        <w:rPr>
          <w:rStyle w:val="csa16174ba6"/>
        </w:rPr>
        <w:t xml:space="preserve"> </w:t>
      </w:r>
      <w:proofErr w:type="spellStart"/>
      <w:r w:rsidRPr="006F6BE6">
        <w:rPr>
          <w:rStyle w:val="csa16174ba6"/>
        </w:rPr>
        <w:t>рандомізоване</w:t>
      </w:r>
      <w:proofErr w:type="spellEnd"/>
      <w:r w:rsidRPr="006F6BE6">
        <w:rPr>
          <w:rStyle w:val="csa16174ba6"/>
        </w:rPr>
        <w:t xml:space="preserve"> подвійно сліпе дослідження III фази, що проводиться з метою оцінки ефективності, безпечності та </w:t>
      </w:r>
      <w:proofErr w:type="spellStart"/>
      <w:r w:rsidRPr="006F6BE6">
        <w:rPr>
          <w:rStyle w:val="csa16174ba6"/>
        </w:rPr>
        <w:t>переносимості</w:t>
      </w:r>
      <w:proofErr w:type="spellEnd"/>
      <w:r w:rsidRPr="006F6BE6">
        <w:rPr>
          <w:rStyle w:val="csa16174ba6"/>
        </w:rPr>
        <w:t xml:space="preserve"> препарату</w:t>
      </w:r>
      <w:r w:rsidRPr="006F6BE6">
        <w:rPr>
          <w:rStyle w:val="cs5e98e9306"/>
        </w:rPr>
        <w:t xml:space="preserve"> IMU-838</w:t>
      </w:r>
      <w:r w:rsidRPr="006F6BE6">
        <w:rPr>
          <w:rStyle w:val="csa16174ba6"/>
        </w:rPr>
        <w:t xml:space="preserve"> у порівнянні з плацебо при лікуванні дорослих пацієнтів із </w:t>
      </w:r>
      <w:proofErr w:type="spellStart"/>
      <w:r w:rsidRPr="006F6BE6">
        <w:rPr>
          <w:rStyle w:val="csa16174ba6"/>
        </w:rPr>
        <w:t>рецидивуючим</w:t>
      </w:r>
      <w:proofErr w:type="spellEnd"/>
      <w:r w:rsidRPr="006F6BE6">
        <w:rPr>
          <w:rStyle w:val="csa16174ba6"/>
        </w:rPr>
        <w:t xml:space="preserve"> розсіяним склерозом (кодове </w:t>
      </w:r>
      <w:r w:rsidRPr="006F6BE6">
        <w:rPr>
          <w:rStyle w:val="csa16174ba6"/>
        </w:rPr>
        <w:lastRenderedPageBreak/>
        <w:t xml:space="preserve">позначення: ENSURE-2)», код дослідження </w:t>
      </w:r>
      <w:r w:rsidRPr="006F6BE6">
        <w:rPr>
          <w:rStyle w:val="cs5e98e9306"/>
        </w:rPr>
        <w:t>P3-IMU-838-RMS-02</w:t>
      </w:r>
      <w:r w:rsidRPr="006F6BE6">
        <w:rPr>
          <w:rStyle w:val="csa16174ba6"/>
        </w:rPr>
        <w:t>, остаточна редакція 4.0 від 18 березня 2024 року; спонсор - «</w:t>
      </w:r>
      <w:proofErr w:type="spellStart"/>
      <w:r w:rsidRPr="006F6BE6">
        <w:rPr>
          <w:rStyle w:val="csa16174ba6"/>
        </w:rPr>
        <w:t>Іммунік</w:t>
      </w:r>
      <w:proofErr w:type="spellEnd"/>
      <w:r w:rsidRPr="006F6BE6">
        <w:rPr>
          <w:rStyle w:val="csa16174ba6"/>
        </w:rPr>
        <w:t xml:space="preserve"> АГ» [</w:t>
      </w:r>
      <w:proofErr w:type="spellStart"/>
      <w:r w:rsidRPr="006F6BE6">
        <w:rPr>
          <w:rStyle w:val="csa16174ba6"/>
        </w:rPr>
        <w:t>Immunic</w:t>
      </w:r>
      <w:proofErr w:type="spellEnd"/>
      <w:r w:rsidRPr="006F6BE6">
        <w:rPr>
          <w:rStyle w:val="csa16174ba6"/>
        </w:rPr>
        <w:t xml:space="preserve"> AG], Німеччина</w:t>
      </w:r>
    </w:p>
    <w:p w:rsidR="00A6157C" w:rsidRPr="006F6BE6" w:rsidRDefault="00A6157C" w:rsidP="006F6BE6">
      <w:pPr>
        <w:jc w:val="both"/>
        <w:rPr>
          <w:rFonts w:ascii="Arial" w:hAnsi="Arial" w:cs="Arial"/>
          <w:sz w:val="20"/>
          <w:szCs w:val="20"/>
        </w:rPr>
      </w:pPr>
      <w:r w:rsidRPr="006F6BE6">
        <w:rPr>
          <w:rFonts w:ascii="Arial" w:hAnsi="Arial" w:cs="Arial"/>
          <w:sz w:val="20"/>
          <w:szCs w:val="20"/>
        </w:rPr>
        <w:t>Заявник - ТОВ «ВОРЛДВАЙД КЛІНІКАЛ ТРАІЛС УКР»</w:t>
      </w:r>
    </w:p>
    <w:p w:rsidR="00A6157C" w:rsidRPr="006F6BE6" w:rsidRDefault="00A6157C" w:rsidP="006F6BE6">
      <w:pPr>
        <w:jc w:val="both"/>
        <w:rPr>
          <w:rFonts w:ascii="Arial" w:hAnsi="Arial" w:cs="Arial"/>
          <w:sz w:val="20"/>
          <w:szCs w:val="20"/>
        </w:rPr>
      </w:pPr>
    </w:p>
    <w:p w:rsidR="00A6157C" w:rsidRPr="006F6BE6" w:rsidRDefault="00A6157C" w:rsidP="006F6BE6">
      <w:pPr>
        <w:jc w:val="both"/>
        <w:rPr>
          <w:rFonts w:ascii="Arial" w:hAnsi="Arial" w:cs="Arial"/>
          <w:sz w:val="20"/>
          <w:szCs w:val="20"/>
        </w:rPr>
      </w:pPr>
    </w:p>
    <w:p w:rsidR="00A6157C" w:rsidRPr="006F6BE6" w:rsidRDefault="00A6157C" w:rsidP="006F6BE6">
      <w:pPr>
        <w:jc w:val="both"/>
        <w:rPr>
          <w:rStyle w:val="cs80d9435b7"/>
          <w:rFonts w:ascii="Arial" w:hAnsi="Arial" w:cs="Arial"/>
          <w:sz w:val="20"/>
        </w:rPr>
      </w:pPr>
      <w:r w:rsidRPr="006F6BE6">
        <w:rPr>
          <w:rStyle w:val="cs80d9435b7"/>
          <w:rFonts w:ascii="Arial" w:hAnsi="Arial" w:cs="Arial"/>
          <w:b/>
          <w:sz w:val="20"/>
        </w:rPr>
        <w:t xml:space="preserve">9. </w:t>
      </w:r>
      <w:r w:rsidRPr="006F6BE6">
        <w:rPr>
          <w:rStyle w:val="cs5e98e9307"/>
        </w:rPr>
        <w:t>Протокол клінічного випробування LFD200A11, Попра</w:t>
      </w:r>
      <w:r w:rsidR="006F6BE6">
        <w:rPr>
          <w:rStyle w:val="cs5e98e9307"/>
        </w:rPr>
        <w:t>вка 2, версія 3.0 від 17 грудня</w:t>
      </w:r>
      <w:r w:rsidRPr="006F6BE6">
        <w:rPr>
          <w:rStyle w:val="cs5e98e9307"/>
        </w:rPr>
        <w:t xml:space="preserve"> 2025 року, англійською мовою; Брошура дослідника LFD-200, версія 3.0 від 17 грудня 2025 року, англійською мовою; Інформація для пацієнта та Форма інформованої згоди, Частина 2, версія 2.0 від 29 січня 2026 року, для України, на основі майстер-версії Інформації для учасника дослідження та Форми інформованої згоди, Частина 2, версія 2.0 від 17 грудня 2025 року, українською та англійською мовами</w:t>
      </w:r>
      <w:r w:rsidRPr="006F6BE6">
        <w:rPr>
          <w:rStyle w:val="csa16174ba7"/>
        </w:rPr>
        <w:t xml:space="preserve"> до протоколу клінічного дослідження «</w:t>
      </w:r>
      <w:proofErr w:type="spellStart"/>
      <w:r w:rsidRPr="006F6BE6">
        <w:rPr>
          <w:rStyle w:val="csa16174ba7"/>
        </w:rPr>
        <w:t>Рандомізоване</w:t>
      </w:r>
      <w:proofErr w:type="spellEnd"/>
      <w:r w:rsidRPr="006F6BE6">
        <w:rPr>
          <w:rStyle w:val="csa16174ba7"/>
        </w:rPr>
        <w:t xml:space="preserve">, подвійне сліпе дослідження фази 1a/1b, з плацебо-контролем і активним контролем, з однократним і багатократним застосуванням досліджуваного препарату у зростаючих дозах для порівняльної оцінки безпечності, </w:t>
      </w:r>
      <w:proofErr w:type="spellStart"/>
      <w:r w:rsidRPr="006F6BE6">
        <w:rPr>
          <w:rStyle w:val="csa16174ba7"/>
        </w:rPr>
        <w:t>переносимості</w:t>
      </w:r>
      <w:proofErr w:type="spellEnd"/>
      <w:r w:rsidRPr="006F6BE6">
        <w:rPr>
          <w:rStyle w:val="csa16174ba7"/>
        </w:rPr>
        <w:t xml:space="preserve">, фармакокінетики і </w:t>
      </w:r>
      <w:proofErr w:type="spellStart"/>
      <w:r w:rsidRPr="006F6BE6">
        <w:rPr>
          <w:rStyle w:val="csa16174ba7"/>
        </w:rPr>
        <w:t>фармакодинаміки</w:t>
      </w:r>
      <w:proofErr w:type="spellEnd"/>
      <w:r w:rsidRPr="006F6BE6">
        <w:rPr>
          <w:rStyle w:val="csa16174ba7"/>
        </w:rPr>
        <w:t xml:space="preserve"> препарату </w:t>
      </w:r>
      <w:r w:rsidRPr="006F6BE6">
        <w:rPr>
          <w:rStyle w:val="cs5e98e9307"/>
        </w:rPr>
        <w:t>LFD-200</w:t>
      </w:r>
      <w:r w:rsidRPr="006F6BE6">
        <w:rPr>
          <w:rStyle w:val="csa16174ba7"/>
        </w:rPr>
        <w:t xml:space="preserve"> у дорослих учасників, які є здоровими особами або мають </w:t>
      </w:r>
      <w:proofErr w:type="spellStart"/>
      <w:r w:rsidRPr="006F6BE6">
        <w:rPr>
          <w:rStyle w:val="csa16174ba7"/>
        </w:rPr>
        <w:t>ревматоїдний</w:t>
      </w:r>
      <w:proofErr w:type="spellEnd"/>
      <w:r w:rsidRPr="006F6BE6">
        <w:rPr>
          <w:rStyle w:val="csa16174ba7"/>
        </w:rPr>
        <w:t xml:space="preserve"> артрит від </w:t>
      </w:r>
      <w:proofErr w:type="spellStart"/>
      <w:r w:rsidRPr="006F6BE6">
        <w:rPr>
          <w:rStyle w:val="csa16174ba7"/>
        </w:rPr>
        <w:t>середньоважкого</w:t>
      </w:r>
      <w:proofErr w:type="spellEnd"/>
      <w:r w:rsidRPr="006F6BE6">
        <w:rPr>
          <w:rStyle w:val="csa16174ba7"/>
        </w:rPr>
        <w:t xml:space="preserve"> до важкого ступеня тяжкості», код дослідження </w:t>
      </w:r>
      <w:r w:rsidRPr="006F6BE6">
        <w:rPr>
          <w:rStyle w:val="cs5e98e9307"/>
        </w:rPr>
        <w:t>LFD200A11</w:t>
      </w:r>
      <w:r w:rsidRPr="006F6BE6">
        <w:rPr>
          <w:rStyle w:val="csa16174ba7"/>
        </w:rPr>
        <w:t xml:space="preserve">, Поправка 1, версія 2.0 від 16 вересня 2025 року; спонсор - </w:t>
      </w:r>
      <w:proofErr w:type="spellStart"/>
      <w:r w:rsidRPr="006F6BE6">
        <w:rPr>
          <w:rStyle w:val="csa16174ba7"/>
        </w:rPr>
        <w:t>Ліфорді</w:t>
      </w:r>
      <w:proofErr w:type="spellEnd"/>
      <w:r w:rsidRPr="006F6BE6">
        <w:rPr>
          <w:rStyle w:val="csa16174ba7"/>
        </w:rPr>
        <w:t xml:space="preserve"> </w:t>
      </w:r>
      <w:proofErr w:type="spellStart"/>
      <w:r w:rsidRPr="006F6BE6">
        <w:rPr>
          <w:rStyle w:val="csa16174ba7"/>
        </w:rPr>
        <w:t>Іммунотерап'ютікс</w:t>
      </w:r>
      <w:proofErr w:type="spellEnd"/>
      <w:r w:rsidRPr="006F6BE6">
        <w:rPr>
          <w:rStyle w:val="csa16174ba7"/>
        </w:rPr>
        <w:t>, Інк., США [</w:t>
      </w:r>
      <w:proofErr w:type="spellStart"/>
      <w:r w:rsidRPr="006F6BE6">
        <w:rPr>
          <w:rStyle w:val="csa16174ba7"/>
        </w:rPr>
        <w:t>Lifordi</w:t>
      </w:r>
      <w:proofErr w:type="spellEnd"/>
      <w:r w:rsidRPr="006F6BE6">
        <w:rPr>
          <w:rStyle w:val="csa16174ba7"/>
        </w:rPr>
        <w:t xml:space="preserve"> </w:t>
      </w:r>
      <w:proofErr w:type="spellStart"/>
      <w:r w:rsidRPr="006F6BE6">
        <w:rPr>
          <w:rStyle w:val="csa16174ba7"/>
        </w:rPr>
        <w:t>Immunotherapeutics</w:t>
      </w:r>
      <w:proofErr w:type="spellEnd"/>
      <w:r w:rsidRPr="006F6BE6">
        <w:rPr>
          <w:rStyle w:val="csa16174ba7"/>
        </w:rPr>
        <w:t xml:space="preserve">, </w:t>
      </w:r>
      <w:proofErr w:type="spellStart"/>
      <w:r w:rsidRPr="006F6BE6">
        <w:rPr>
          <w:rStyle w:val="csa16174ba7"/>
        </w:rPr>
        <w:t>Inc</w:t>
      </w:r>
      <w:proofErr w:type="spellEnd"/>
      <w:r w:rsidRPr="006F6BE6">
        <w:rPr>
          <w:rStyle w:val="csa16174ba7"/>
        </w:rPr>
        <w:t>.], USA</w:t>
      </w:r>
    </w:p>
    <w:p w:rsidR="00A6157C" w:rsidRPr="006F6BE6" w:rsidRDefault="00A6157C" w:rsidP="006F6BE6">
      <w:pPr>
        <w:jc w:val="both"/>
        <w:rPr>
          <w:rFonts w:ascii="Arial" w:hAnsi="Arial" w:cs="Arial"/>
          <w:sz w:val="20"/>
          <w:szCs w:val="20"/>
        </w:rPr>
      </w:pPr>
      <w:r w:rsidRPr="006F6BE6">
        <w:rPr>
          <w:rFonts w:ascii="Arial" w:hAnsi="Arial" w:cs="Arial"/>
          <w:sz w:val="20"/>
          <w:szCs w:val="20"/>
        </w:rPr>
        <w:t>Заявник - ТОВ «АРЕНСІЯ ЕКСПЛОРАТОРІ МЕДІСІН», Україна</w:t>
      </w:r>
    </w:p>
    <w:p w:rsidR="00A6157C" w:rsidRPr="006F6BE6" w:rsidRDefault="00A6157C" w:rsidP="006F6BE6">
      <w:pPr>
        <w:jc w:val="both"/>
        <w:rPr>
          <w:rFonts w:ascii="Arial" w:hAnsi="Arial" w:cs="Arial"/>
          <w:sz w:val="20"/>
          <w:szCs w:val="20"/>
        </w:rPr>
      </w:pPr>
    </w:p>
    <w:p w:rsidR="00A6157C" w:rsidRPr="006F6BE6" w:rsidRDefault="00A6157C" w:rsidP="006F6BE6">
      <w:pPr>
        <w:jc w:val="both"/>
        <w:rPr>
          <w:rFonts w:ascii="Arial" w:hAnsi="Arial" w:cs="Arial"/>
          <w:sz w:val="20"/>
          <w:szCs w:val="20"/>
        </w:rPr>
      </w:pPr>
    </w:p>
    <w:p w:rsidR="00A6157C" w:rsidRPr="006F6BE6" w:rsidRDefault="00A6157C" w:rsidP="006F6BE6">
      <w:pPr>
        <w:jc w:val="both"/>
        <w:rPr>
          <w:rStyle w:val="cs80d9435b8"/>
          <w:rFonts w:ascii="Arial" w:hAnsi="Arial" w:cs="Arial"/>
          <w:sz w:val="20"/>
        </w:rPr>
      </w:pPr>
      <w:r w:rsidRPr="006F6BE6">
        <w:rPr>
          <w:rStyle w:val="cs80d9435b8"/>
          <w:rFonts w:ascii="Arial" w:hAnsi="Arial" w:cs="Arial"/>
          <w:b/>
          <w:sz w:val="20"/>
        </w:rPr>
        <w:t xml:space="preserve">10. </w:t>
      </w:r>
      <w:r w:rsidRPr="006F6BE6">
        <w:rPr>
          <w:rStyle w:val="cs5e98e9308"/>
        </w:rPr>
        <w:t>Брошура дослідника JNJ-54767414 (</w:t>
      </w:r>
      <w:proofErr w:type="spellStart"/>
      <w:r w:rsidRPr="006F6BE6">
        <w:rPr>
          <w:rStyle w:val="cs5e98e9308"/>
        </w:rPr>
        <w:t>Даратумумаб</w:t>
      </w:r>
      <w:proofErr w:type="spellEnd"/>
      <w:r w:rsidRPr="006F6BE6">
        <w:rPr>
          <w:rStyle w:val="cs5e98e9308"/>
        </w:rPr>
        <w:t>), видання 22 від 17.12.2025 р.; Інформація для пацієнта та Форма інформованої згоди – Протокол 54767414MMY3030, версія 6.0 українською мовою для України від 04.02.2026 р.; Картка учасника клінічного дослідження – Протокол 54767414MMY3030, версія українською мовою від 07.01.2026 р.; Зміна назви місця проведення клінічного випробування</w:t>
      </w:r>
      <w:r w:rsidRPr="006F6BE6">
        <w:rPr>
          <w:rStyle w:val="csa16174ba8"/>
        </w:rPr>
        <w:t xml:space="preserve"> до протоколу клінічного дослідження «</w:t>
      </w:r>
      <w:proofErr w:type="spellStart"/>
      <w:r w:rsidRPr="006F6BE6">
        <w:rPr>
          <w:rStyle w:val="csa16174ba8"/>
        </w:rPr>
        <w:t>Багатоцентрове</w:t>
      </w:r>
      <w:proofErr w:type="spellEnd"/>
      <w:r w:rsidRPr="006F6BE6">
        <w:rPr>
          <w:rStyle w:val="csa16174ba8"/>
        </w:rPr>
        <w:t xml:space="preserve"> відкрите клінічне дослідження 3b фази тривалого продовження лікування</w:t>
      </w:r>
      <w:r w:rsidRPr="006F6BE6">
        <w:rPr>
          <w:rStyle w:val="cs5e98e9308"/>
        </w:rPr>
        <w:t xml:space="preserve"> </w:t>
      </w:r>
      <w:proofErr w:type="spellStart"/>
      <w:r w:rsidRPr="006F6BE6">
        <w:rPr>
          <w:rStyle w:val="cs5e98e9308"/>
        </w:rPr>
        <w:t>Даратумумабом</w:t>
      </w:r>
      <w:proofErr w:type="spellEnd"/>
      <w:r w:rsidRPr="006F6BE6">
        <w:rPr>
          <w:rStyle w:val="csa16174ba8"/>
        </w:rPr>
        <w:t xml:space="preserve">», код дослідження </w:t>
      </w:r>
      <w:r w:rsidRPr="006F6BE6">
        <w:rPr>
          <w:rStyle w:val="cs5e98e9308"/>
        </w:rPr>
        <w:t>54767414MMY3030</w:t>
      </w:r>
      <w:r w:rsidRPr="006F6BE6">
        <w:rPr>
          <w:rStyle w:val="csa16174ba8"/>
        </w:rPr>
        <w:t>, з поправкою 2 від 26.04.2023 р.; спонсор - «</w:t>
      </w:r>
      <w:proofErr w:type="spellStart"/>
      <w:r w:rsidRPr="006F6BE6">
        <w:rPr>
          <w:rStyle w:val="csa16174ba8"/>
        </w:rPr>
        <w:t>Янссен</w:t>
      </w:r>
      <w:proofErr w:type="spellEnd"/>
      <w:r w:rsidRPr="006F6BE6">
        <w:rPr>
          <w:rStyle w:val="csa16174ba8"/>
        </w:rPr>
        <w:t xml:space="preserve"> Фармацевтика НВ», Бельгія</w:t>
      </w:r>
    </w:p>
    <w:p w:rsidR="00A6157C" w:rsidRPr="006F6BE6" w:rsidRDefault="00A6157C" w:rsidP="006F6BE6">
      <w:pPr>
        <w:jc w:val="both"/>
        <w:rPr>
          <w:rFonts w:ascii="Arial" w:hAnsi="Arial" w:cs="Arial"/>
          <w:sz w:val="20"/>
          <w:szCs w:val="20"/>
        </w:rPr>
      </w:pPr>
      <w:r w:rsidRPr="006F6BE6">
        <w:rPr>
          <w:rFonts w:ascii="Arial" w:hAnsi="Arial" w:cs="Arial"/>
          <w:sz w:val="20"/>
          <w:szCs w:val="20"/>
        </w:rPr>
        <w:t>Заявник - «ЯНССЕН ФАРМАЦЕВТИКА НВ», Бельгія</w:t>
      </w:r>
    </w:p>
    <w:p w:rsidR="00A6157C" w:rsidRPr="006F6BE6" w:rsidRDefault="00A6157C" w:rsidP="006F6BE6">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A6157C" w:rsidRPr="006F6BE6" w:rsidTr="00F0564C">
        <w:trPr>
          <w:trHeight w:val="213"/>
        </w:trPr>
        <w:tc>
          <w:tcPr>
            <w:tcW w:w="4817" w:type="dxa"/>
            <w:tcMar>
              <w:top w:w="0" w:type="dxa"/>
              <w:left w:w="108" w:type="dxa"/>
              <w:bottom w:w="0" w:type="dxa"/>
              <w:right w:w="108" w:type="dxa"/>
            </w:tcMar>
            <w:hideMark/>
          </w:tcPr>
          <w:p w:rsidR="00A6157C" w:rsidRPr="006F6BE6" w:rsidRDefault="00A6157C" w:rsidP="006F6BE6">
            <w:pPr>
              <w:pStyle w:val="cs2e86d3a6"/>
              <w:rPr>
                <w:rFonts w:ascii="Arial" w:hAnsi="Arial" w:cs="Arial"/>
                <w:sz w:val="20"/>
              </w:rPr>
            </w:pPr>
            <w:r w:rsidRPr="006F6BE6">
              <w:rPr>
                <w:rStyle w:val="csa16174ba8"/>
              </w:rPr>
              <w:t>БУЛО</w:t>
            </w:r>
          </w:p>
        </w:tc>
        <w:tc>
          <w:tcPr>
            <w:tcW w:w="4817" w:type="dxa"/>
            <w:tcMar>
              <w:top w:w="0" w:type="dxa"/>
              <w:left w:w="108" w:type="dxa"/>
              <w:bottom w:w="0" w:type="dxa"/>
              <w:right w:w="108" w:type="dxa"/>
            </w:tcMar>
            <w:hideMark/>
          </w:tcPr>
          <w:p w:rsidR="00A6157C" w:rsidRPr="006F6BE6" w:rsidRDefault="00A6157C" w:rsidP="006F6BE6">
            <w:pPr>
              <w:pStyle w:val="cs2e86d3a6"/>
              <w:rPr>
                <w:rFonts w:ascii="Arial" w:hAnsi="Arial" w:cs="Arial"/>
                <w:sz w:val="20"/>
              </w:rPr>
            </w:pPr>
            <w:r w:rsidRPr="006F6BE6">
              <w:rPr>
                <w:rStyle w:val="csa16174ba8"/>
              </w:rPr>
              <w:t xml:space="preserve">СТАЛО </w:t>
            </w:r>
          </w:p>
        </w:tc>
      </w:tr>
      <w:tr w:rsidR="00A6157C" w:rsidRPr="006F6BE6" w:rsidTr="00F0564C">
        <w:trPr>
          <w:trHeight w:val="213"/>
        </w:trPr>
        <w:tc>
          <w:tcPr>
            <w:tcW w:w="4817" w:type="dxa"/>
            <w:tcMar>
              <w:top w:w="0" w:type="dxa"/>
              <w:left w:w="108" w:type="dxa"/>
              <w:bottom w:w="0" w:type="dxa"/>
              <w:right w:w="108" w:type="dxa"/>
            </w:tcMar>
            <w:hideMark/>
          </w:tcPr>
          <w:p w:rsidR="00A6157C" w:rsidRPr="006F6BE6" w:rsidRDefault="00A6157C" w:rsidP="006F6BE6">
            <w:pPr>
              <w:pStyle w:val="cs80d9435b"/>
              <w:rPr>
                <w:rFonts w:ascii="Arial" w:hAnsi="Arial" w:cs="Arial"/>
                <w:sz w:val="20"/>
              </w:rPr>
            </w:pPr>
            <w:r w:rsidRPr="006F6BE6">
              <w:rPr>
                <w:rStyle w:val="csa16174ba8"/>
              </w:rPr>
              <w:t>лікар Усенко Г.В.</w:t>
            </w:r>
          </w:p>
          <w:p w:rsidR="00A6157C" w:rsidRPr="006F6BE6" w:rsidRDefault="00A6157C" w:rsidP="006F6BE6">
            <w:pPr>
              <w:pStyle w:val="cs80d9435b"/>
              <w:rPr>
                <w:rFonts w:ascii="Arial" w:hAnsi="Arial" w:cs="Arial"/>
                <w:sz w:val="20"/>
              </w:rPr>
            </w:pPr>
            <w:r w:rsidRPr="006F6BE6">
              <w:rPr>
                <w:rStyle w:val="csa16174ba8"/>
              </w:rPr>
              <w:t xml:space="preserve">Комунальне некомерційне підприємство «Міська клінічна лікарня №4» </w:t>
            </w:r>
            <w:r w:rsidRPr="006F6BE6">
              <w:rPr>
                <w:rStyle w:val="cs5e98e9308"/>
                <w:b w:val="0"/>
              </w:rPr>
              <w:t xml:space="preserve">Дніпровської міської ради, </w:t>
            </w:r>
            <w:r w:rsidRPr="006F6BE6">
              <w:rPr>
                <w:rStyle w:val="cs5e98e9308"/>
              </w:rPr>
              <w:t>гематологічне відділення</w:t>
            </w:r>
            <w:r w:rsidRPr="006F6BE6">
              <w:rPr>
                <w:rStyle w:val="csa16174ba8"/>
              </w:rPr>
              <w:t xml:space="preserve">, м. Дніпро </w:t>
            </w:r>
          </w:p>
        </w:tc>
        <w:tc>
          <w:tcPr>
            <w:tcW w:w="4817" w:type="dxa"/>
            <w:tcMar>
              <w:top w:w="0" w:type="dxa"/>
              <w:left w:w="108" w:type="dxa"/>
              <w:bottom w:w="0" w:type="dxa"/>
              <w:right w:w="108" w:type="dxa"/>
            </w:tcMar>
            <w:hideMark/>
          </w:tcPr>
          <w:p w:rsidR="00A6157C" w:rsidRPr="006F6BE6" w:rsidRDefault="00A6157C" w:rsidP="006F6BE6">
            <w:pPr>
              <w:pStyle w:val="cs80d9435b"/>
              <w:rPr>
                <w:rFonts w:ascii="Arial" w:hAnsi="Arial" w:cs="Arial"/>
                <w:sz w:val="20"/>
              </w:rPr>
            </w:pPr>
            <w:r w:rsidRPr="006F6BE6">
              <w:rPr>
                <w:rStyle w:val="csa16174ba8"/>
              </w:rPr>
              <w:t>лікар Усенко Г.В.</w:t>
            </w:r>
          </w:p>
          <w:p w:rsidR="00A6157C" w:rsidRPr="006F6BE6" w:rsidRDefault="00A6157C" w:rsidP="006F6BE6">
            <w:pPr>
              <w:pStyle w:val="cs80d9435b"/>
              <w:rPr>
                <w:rFonts w:ascii="Arial" w:hAnsi="Arial" w:cs="Arial"/>
                <w:sz w:val="20"/>
              </w:rPr>
            </w:pPr>
            <w:r w:rsidRPr="006F6BE6">
              <w:rPr>
                <w:rStyle w:val="csa16174ba8"/>
              </w:rPr>
              <w:t xml:space="preserve">Комунальне некомерційне підприємство «Міська клінічна лікарня №4» </w:t>
            </w:r>
            <w:r w:rsidRPr="006F6BE6">
              <w:rPr>
                <w:rStyle w:val="cs5e98e9308"/>
                <w:b w:val="0"/>
              </w:rPr>
              <w:t>Дніпровської міської ради,</w:t>
            </w:r>
            <w:r w:rsidRPr="006F6BE6">
              <w:rPr>
                <w:rStyle w:val="cs5e98e9308"/>
              </w:rPr>
              <w:t xml:space="preserve"> гематологічне відділення з блоком трансплантації </w:t>
            </w:r>
            <w:proofErr w:type="spellStart"/>
            <w:r w:rsidRPr="006F6BE6">
              <w:rPr>
                <w:rStyle w:val="cs5e98e9308"/>
              </w:rPr>
              <w:t>гемопоетичних</w:t>
            </w:r>
            <w:proofErr w:type="spellEnd"/>
            <w:r w:rsidRPr="006F6BE6">
              <w:rPr>
                <w:rStyle w:val="cs5e98e9308"/>
              </w:rPr>
              <w:t xml:space="preserve"> стовбурових клітин</w:t>
            </w:r>
            <w:r w:rsidRPr="006F6BE6">
              <w:rPr>
                <w:rStyle w:val="csa16174ba8"/>
              </w:rPr>
              <w:t xml:space="preserve">, м. Дніпро </w:t>
            </w:r>
          </w:p>
        </w:tc>
      </w:tr>
    </w:tbl>
    <w:p w:rsidR="00A6157C" w:rsidRPr="006F6BE6" w:rsidRDefault="00A6157C" w:rsidP="006F6BE6">
      <w:pPr>
        <w:rPr>
          <w:rFonts w:ascii="Arial" w:hAnsi="Arial" w:cs="Arial"/>
          <w:sz w:val="20"/>
          <w:szCs w:val="20"/>
        </w:rPr>
      </w:pPr>
    </w:p>
    <w:p w:rsidR="00A6157C" w:rsidRPr="006F6BE6" w:rsidRDefault="00A6157C" w:rsidP="006F6BE6">
      <w:pPr>
        <w:rPr>
          <w:rFonts w:ascii="Arial" w:hAnsi="Arial" w:cs="Arial"/>
          <w:sz w:val="20"/>
          <w:szCs w:val="20"/>
        </w:rPr>
      </w:pPr>
    </w:p>
    <w:p w:rsidR="00A6157C" w:rsidRPr="006F6BE6" w:rsidRDefault="00A6157C" w:rsidP="006F6BE6">
      <w:pPr>
        <w:jc w:val="both"/>
        <w:rPr>
          <w:rStyle w:val="cs80d9435b9"/>
          <w:rFonts w:ascii="Arial" w:hAnsi="Arial" w:cs="Arial"/>
          <w:sz w:val="20"/>
        </w:rPr>
      </w:pPr>
      <w:r w:rsidRPr="006F6BE6">
        <w:rPr>
          <w:rStyle w:val="cs80d9435b9"/>
          <w:rFonts w:ascii="Arial" w:hAnsi="Arial" w:cs="Arial"/>
          <w:b/>
          <w:sz w:val="20"/>
        </w:rPr>
        <w:t xml:space="preserve">11. </w:t>
      </w:r>
      <w:r w:rsidRPr="006F6BE6">
        <w:rPr>
          <w:rStyle w:val="cs5e98e9309"/>
        </w:rPr>
        <w:t xml:space="preserve">Включення додаткового місця проведення клінічного випробування; Матеріали для пацієнтів: EFC18325/EFC18359. Інструкція зі збору зразків калу в домашніх умовах, ред. 1.0 від   19 січня 2026 р., остаточний переклад з англійської мови на українську мову від 02 лютого                    2026 р., українською мовою; Версія 3.0 – Посібник користувача застосунку </w:t>
      </w:r>
      <w:proofErr w:type="spellStart"/>
      <w:r w:rsidRPr="006F6BE6">
        <w:rPr>
          <w:rStyle w:val="cs5e98e9309"/>
        </w:rPr>
        <w:t>myMedidata</w:t>
      </w:r>
      <w:proofErr w:type="spellEnd"/>
      <w:r w:rsidRPr="006F6BE6">
        <w:rPr>
          <w:rStyle w:val="cs5e98e9309"/>
        </w:rPr>
        <w:t>, Дата:                  17 грудня 2025р., Українська (UK), українською мовою</w:t>
      </w:r>
      <w:r w:rsidRPr="006F6BE6">
        <w:rPr>
          <w:rStyle w:val="csa16174ba9"/>
        </w:rPr>
        <w:t xml:space="preserve"> до протоколу клінічного дослідження «</w:t>
      </w:r>
      <w:proofErr w:type="spellStart"/>
      <w:r w:rsidRPr="006F6BE6">
        <w:rPr>
          <w:rStyle w:val="csa16174ba9"/>
        </w:rPr>
        <w:t>Багатоцентрове</w:t>
      </w:r>
      <w:proofErr w:type="spellEnd"/>
      <w:r w:rsidRPr="006F6BE6">
        <w:rPr>
          <w:rStyle w:val="csa16174ba9"/>
        </w:rPr>
        <w:t xml:space="preserve"> міжнародне </w:t>
      </w:r>
      <w:proofErr w:type="spellStart"/>
      <w:r w:rsidRPr="006F6BE6">
        <w:rPr>
          <w:rStyle w:val="csa16174ba9"/>
        </w:rPr>
        <w:t>рандомізоване</w:t>
      </w:r>
      <w:proofErr w:type="spellEnd"/>
      <w:r w:rsidRPr="006F6BE6">
        <w:rPr>
          <w:rStyle w:val="csa16174ba9"/>
        </w:rPr>
        <w:t xml:space="preserve"> подвійно сліпе плацебо-контрольоване дослідження                     ІІІ фази з оцінки ефективності та безпечності індукційної терапії </w:t>
      </w:r>
      <w:proofErr w:type="spellStart"/>
      <w:r w:rsidRPr="006F6BE6">
        <w:rPr>
          <w:rStyle w:val="cs5e98e9309"/>
        </w:rPr>
        <w:t>дувакітугом</w:t>
      </w:r>
      <w:proofErr w:type="spellEnd"/>
      <w:r w:rsidRPr="006F6BE6">
        <w:rPr>
          <w:rStyle w:val="csa16174ba9"/>
        </w:rPr>
        <w:t xml:space="preserve"> в учасників із </w:t>
      </w:r>
      <w:proofErr w:type="spellStart"/>
      <w:r w:rsidRPr="006F6BE6">
        <w:rPr>
          <w:rStyle w:val="csa16174ba9"/>
        </w:rPr>
        <w:t>середньотяжким</w:t>
      </w:r>
      <w:proofErr w:type="spellEnd"/>
      <w:r w:rsidRPr="006F6BE6">
        <w:rPr>
          <w:rStyle w:val="csa16174ba9"/>
        </w:rPr>
        <w:t xml:space="preserve"> або тяжким перебігом виразкового коліту в активній формі», код дослідження </w:t>
      </w:r>
      <w:r w:rsidRPr="006F6BE6">
        <w:rPr>
          <w:rStyle w:val="cs5e98e9309"/>
        </w:rPr>
        <w:t>EFC18325</w:t>
      </w:r>
      <w:r w:rsidRPr="006F6BE6">
        <w:rPr>
          <w:rStyle w:val="csa16174ba9"/>
        </w:rPr>
        <w:t xml:space="preserve">, з поправкою 01, версія 1 від 01 вересня 2025 року; спонсор - </w:t>
      </w:r>
      <w:proofErr w:type="spellStart"/>
      <w:r w:rsidRPr="006F6BE6">
        <w:rPr>
          <w:rStyle w:val="csa16174ba9"/>
        </w:rPr>
        <w:t>Sanofi-Aventis</w:t>
      </w:r>
      <w:proofErr w:type="spellEnd"/>
      <w:r w:rsidRPr="006F6BE6">
        <w:rPr>
          <w:rStyle w:val="csa16174ba9"/>
        </w:rPr>
        <w:t xml:space="preserve"> </w:t>
      </w:r>
      <w:proofErr w:type="spellStart"/>
      <w:r w:rsidRPr="006F6BE6">
        <w:rPr>
          <w:rStyle w:val="csa16174ba9"/>
        </w:rPr>
        <w:t>Recherche</w:t>
      </w:r>
      <w:proofErr w:type="spellEnd"/>
      <w:r w:rsidRPr="006F6BE6">
        <w:rPr>
          <w:rStyle w:val="csa16174ba9"/>
        </w:rPr>
        <w:t xml:space="preserve"> &amp; </w:t>
      </w:r>
      <w:proofErr w:type="spellStart"/>
      <w:r w:rsidRPr="006F6BE6">
        <w:rPr>
          <w:rStyle w:val="csa16174ba9"/>
        </w:rPr>
        <w:t>Developpement</w:t>
      </w:r>
      <w:proofErr w:type="spellEnd"/>
      <w:r w:rsidRPr="006F6BE6">
        <w:rPr>
          <w:rStyle w:val="csa16174ba9"/>
        </w:rPr>
        <w:t xml:space="preserve">, </w:t>
      </w:r>
      <w:proofErr w:type="spellStart"/>
      <w:r w:rsidRPr="006F6BE6">
        <w:rPr>
          <w:rStyle w:val="csa16174ba9"/>
        </w:rPr>
        <w:t>France</w:t>
      </w:r>
      <w:proofErr w:type="spellEnd"/>
      <w:r w:rsidRPr="006F6BE6">
        <w:rPr>
          <w:rStyle w:val="csa16174ba9"/>
        </w:rPr>
        <w:t xml:space="preserve"> (</w:t>
      </w:r>
      <w:proofErr w:type="spellStart"/>
      <w:r w:rsidRPr="006F6BE6">
        <w:rPr>
          <w:rStyle w:val="csa16174ba9"/>
        </w:rPr>
        <w:t>Санофі-Авентіс</w:t>
      </w:r>
      <w:proofErr w:type="spellEnd"/>
      <w:r w:rsidRPr="006F6BE6">
        <w:rPr>
          <w:rStyle w:val="csa16174ba9"/>
        </w:rPr>
        <w:t xml:space="preserve"> </w:t>
      </w:r>
      <w:proofErr w:type="spellStart"/>
      <w:r w:rsidRPr="006F6BE6">
        <w:rPr>
          <w:rStyle w:val="csa16174ba9"/>
        </w:rPr>
        <w:t>Решерш</w:t>
      </w:r>
      <w:proofErr w:type="spellEnd"/>
      <w:r w:rsidRPr="006F6BE6">
        <w:rPr>
          <w:rStyle w:val="csa16174ba9"/>
        </w:rPr>
        <w:t xml:space="preserve"> е </w:t>
      </w:r>
      <w:proofErr w:type="spellStart"/>
      <w:r w:rsidRPr="006F6BE6">
        <w:rPr>
          <w:rStyle w:val="csa16174ba9"/>
        </w:rPr>
        <w:t>Девелопман</w:t>
      </w:r>
      <w:proofErr w:type="spellEnd"/>
      <w:r w:rsidRPr="006F6BE6">
        <w:rPr>
          <w:rStyle w:val="csa16174ba9"/>
        </w:rPr>
        <w:t>, Франція)</w:t>
      </w:r>
    </w:p>
    <w:p w:rsidR="00A6157C" w:rsidRPr="006F6BE6" w:rsidRDefault="00A6157C" w:rsidP="006F6BE6">
      <w:pPr>
        <w:jc w:val="both"/>
        <w:rPr>
          <w:rFonts w:ascii="Arial" w:hAnsi="Arial" w:cs="Arial"/>
          <w:sz w:val="20"/>
          <w:szCs w:val="20"/>
        </w:rPr>
      </w:pPr>
      <w:r w:rsidRPr="006F6BE6">
        <w:rPr>
          <w:rFonts w:ascii="Arial" w:hAnsi="Arial" w:cs="Arial"/>
          <w:sz w:val="20"/>
          <w:szCs w:val="20"/>
        </w:rPr>
        <w:t>Заявник - ТОВ «ПАРЕКСЕЛ Україна»</w:t>
      </w:r>
    </w:p>
    <w:p w:rsidR="00A6157C" w:rsidRPr="006F6BE6" w:rsidRDefault="00A6157C" w:rsidP="006F6BE6">
      <w:pPr>
        <w:rPr>
          <w:rFonts w:ascii="Arial" w:hAnsi="Arial" w:cs="Arial"/>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0"/>
        <w:gridCol w:w="9097"/>
      </w:tblGrid>
      <w:tr w:rsidR="00A6157C" w:rsidRPr="006F6BE6" w:rsidTr="00F0564C">
        <w:tc>
          <w:tcPr>
            <w:tcW w:w="520" w:type="dxa"/>
            <w:tcMar>
              <w:top w:w="0" w:type="dxa"/>
              <w:left w:w="108" w:type="dxa"/>
              <w:bottom w:w="0" w:type="dxa"/>
              <w:right w:w="108" w:type="dxa"/>
            </w:tcMar>
            <w:hideMark/>
          </w:tcPr>
          <w:p w:rsidR="00A6157C" w:rsidRPr="006F6BE6" w:rsidRDefault="00A6157C" w:rsidP="006F6BE6">
            <w:pPr>
              <w:pStyle w:val="cs2e86d3a6"/>
              <w:rPr>
                <w:rFonts w:ascii="Arial" w:hAnsi="Arial" w:cs="Arial"/>
                <w:sz w:val="20"/>
              </w:rPr>
            </w:pPr>
            <w:r w:rsidRPr="006F6BE6">
              <w:rPr>
                <w:rStyle w:val="csa16174ba9"/>
              </w:rPr>
              <w:t>№ п/п</w:t>
            </w:r>
          </w:p>
        </w:tc>
        <w:tc>
          <w:tcPr>
            <w:tcW w:w="9098" w:type="dxa"/>
            <w:tcMar>
              <w:top w:w="0" w:type="dxa"/>
              <w:left w:w="108" w:type="dxa"/>
              <w:bottom w:w="0" w:type="dxa"/>
              <w:right w:w="108" w:type="dxa"/>
            </w:tcMar>
            <w:hideMark/>
          </w:tcPr>
          <w:p w:rsidR="00A6157C" w:rsidRPr="006F6BE6" w:rsidRDefault="00A6157C" w:rsidP="006F6BE6">
            <w:pPr>
              <w:pStyle w:val="cs202b20ac"/>
              <w:rPr>
                <w:rFonts w:ascii="Arial" w:hAnsi="Arial" w:cs="Arial"/>
                <w:sz w:val="20"/>
              </w:rPr>
            </w:pPr>
            <w:r w:rsidRPr="006F6BE6">
              <w:rPr>
                <w:rStyle w:val="csa16174ba9"/>
              </w:rPr>
              <w:t>П.І.Б. відповідального дослідника</w:t>
            </w:r>
          </w:p>
          <w:p w:rsidR="00A6157C" w:rsidRPr="006F6BE6" w:rsidRDefault="00A6157C" w:rsidP="006F6BE6">
            <w:pPr>
              <w:pStyle w:val="cs2e86d3a6"/>
              <w:rPr>
                <w:rFonts w:ascii="Arial" w:hAnsi="Arial" w:cs="Arial"/>
                <w:sz w:val="20"/>
              </w:rPr>
            </w:pPr>
            <w:r w:rsidRPr="006F6BE6">
              <w:rPr>
                <w:rStyle w:val="csa16174ba9"/>
              </w:rPr>
              <w:t>Назва місця проведення клінічного випробування</w:t>
            </w:r>
          </w:p>
        </w:tc>
      </w:tr>
      <w:tr w:rsidR="00A6157C" w:rsidRPr="006F6BE6" w:rsidTr="00F0564C">
        <w:tc>
          <w:tcPr>
            <w:tcW w:w="520" w:type="dxa"/>
            <w:tcMar>
              <w:top w:w="0" w:type="dxa"/>
              <w:left w:w="108" w:type="dxa"/>
              <w:bottom w:w="0" w:type="dxa"/>
              <w:right w:w="108" w:type="dxa"/>
            </w:tcMar>
            <w:hideMark/>
          </w:tcPr>
          <w:p w:rsidR="00A6157C" w:rsidRPr="006F6BE6" w:rsidRDefault="00A6157C" w:rsidP="006F6BE6">
            <w:pPr>
              <w:pStyle w:val="cs2e86d3a6"/>
              <w:rPr>
                <w:rFonts w:ascii="Arial" w:hAnsi="Arial" w:cs="Arial"/>
                <w:sz w:val="20"/>
              </w:rPr>
            </w:pPr>
            <w:r w:rsidRPr="006F6BE6">
              <w:rPr>
                <w:rStyle w:val="csa16174ba9"/>
              </w:rPr>
              <w:t>1.</w:t>
            </w:r>
          </w:p>
        </w:tc>
        <w:tc>
          <w:tcPr>
            <w:tcW w:w="9098" w:type="dxa"/>
            <w:tcMar>
              <w:top w:w="0" w:type="dxa"/>
              <w:left w:w="108" w:type="dxa"/>
              <w:bottom w:w="0" w:type="dxa"/>
              <w:right w:w="108" w:type="dxa"/>
            </w:tcMar>
            <w:hideMark/>
          </w:tcPr>
          <w:p w:rsidR="00A6157C" w:rsidRPr="006F6BE6" w:rsidRDefault="00A6157C" w:rsidP="006F6BE6">
            <w:pPr>
              <w:pStyle w:val="csf06cd379"/>
              <w:rPr>
                <w:rFonts w:ascii="Arial" w:hAnsi="Arial" w:cs="Arial"/>
                <w:sz w:val="20"/>
              </w:rPr>
            </w:pPr>
            <w:r w:rsidRPr="006F6BE6">
              <w:rPr>
                <w:rStyle w:val="csa16174ba9"/>
              </w:rPr>
              <w:t xml:space="preserve">лікар </w:t>
            </w:r>
            <w:proofErr w:type="spellStart"/>
            <w:r w:rsidRPr="006F6BE6">
              <w:rPr>
                <w:rStyle w:val="csa16174ba9"/>
              </w:rPr>
              <w:t>Скибало</w:t>
            </w:r>
            <w:proofErr w:type="spellEnd"/>
            <w:r w:rsidRPr="006F6BE6">
              <w:rPr>
                <w:rStyle w:val="csa16174ba9"/>
              </w:rPr>
              <w:t xml:space="preserve"> С.А.</w:t>
            </w:r>
          </w:p>
          <w:p w:rsidR="00A6157C" w:rsidRPr="006F6BE6" w:rsidRDefault="00A6157C" w:rsidP="006F6BE6">
            <w:pPr>
              <w:pStyle w:val="cs80d9435b"/>
              <w:rPr>
                <w:rFonts w:ascii="Arial" w:hAnsi="Arial" w:cs="Arial"/>
                <w:sz w:val="20"/>
              </w:rPr>
            </w:pPr>
            <w:r w:rsidRPr="006F6BE6">
              <w:rPr>
                <w:rStyle w:val="csa16174ba9"/>
              </w:rPr>
              <w:t xml:space="preserve">Товариство з обмеженою відповідальністю «Міжнародний інститут клінічних досліджень», відділ гастроентерології та </w:t>
            </w:r>
            <w:proofErr w:type="spellStart"/>
            <w:r w:rsidRPr="006F6BE6">
              <w:rPr>
                <w:rStyle w:val="csa16174ba9"/>
              </w:rPr>
              <w:t>гепатології</w:t>
            </w:r>
            <w:proofErr w:type="spellEnd"/>
            <w:r w:rsidRPr="006F6BE6">
              <w:rPr>
                <w:rStyle w:val="csa16174ba9"/>
              </w:rPr>
              <w:t xml:space="preserve"> стаціонарного відділення Медичного центру «</w:t>
            </w:r>
            <w:proofErr w:type="spellStart"/>
            <w:r w:rsidRPr="006F6BE6">
              <w:rPr>
                <w:rStyle w:val="csa16174ba9"/>
              </w:rPr>
              <w:t>Ок!Клінік</w:t>
            </w:r>
            <w:proofErr w:type="spellEnd"/>
            <w:r w:rsidRPr="006F6BE6">
              <w:rPr>
                <w:rStyle w:val="csa16174ba9"/>
              </w:rPr>
              <w:t>+»,                     м. Київ</w:t>
            </w:r>
          </w:p>
        </w:tc>
      </w:tr>
    </w:tbl>
    <w:p w:rsidR="00A6157C" w:rsidRPr="006F6BE6" w:rsidRDefault="00A6157C" w:rsidP="006F6BE6">
      <w:pPr>
        <w:jc w:val="both"/>
        <w:rPr>
          <w:rFonts w:ascii="Arial" w:hAnsi="Arial" w:cs="Arial"/>
          <w:sz w:val="20"/>
          <w:szCs w:val="20"/>
        </w:rPr>
      </w:pPr>
    </w:p>
    <w:p w:rsidR="00A6157C" w:rsidRPr="006F6BE6" w:rsidRDefault="00A6157C" w:rsidP="006F6BE6">
      <w:pPr>
        <w:jc w:val="both"/>
        <w:rPr>
          <w:rFonts w:ascii="Arial" w:hAnsi="Arial" w:cs="Arial"/>
          <w:sz w:val="20"/>
          <w:szCs w:val="20"/>
        </w:rPr>
      </w:pPr>
    </w:p>
    <w:p w:rsidR="00A6157C" w:rsidRPr="006F6BE6" w:rsidRDefault="00A6157C" w:rsidP="006F6BE6">
      <w:pPr>
        <w:jc w:val="both"/>
        <w:rPr>
          <w:rStyle w:val="cs80d9435b10"/>
          <w:rFonts w:ascii="Arial" w:hAnsi="Arial" w:cs="Arial"/>
          <w:sz w:val="20"/>
        </w:rPr>
      </w:pPr>
      <w:r w:rsidRPr="006F6BE6">
        <w:rPr>
          <w:rStyle w:val="cs80d9435b10"/>
          <w:rFonts w:ascii="Arial" w:hAnsi="Arial" w:cs="Arial"/>
          <w:b/>
          <w:sz w:val="20"/>
        </w:rPr>
        <w:t xml:space="preserve">12. </w:t>
      </w:r>
      <w:r w:rsidRPr="006F6BE6">
        <w:rPr>
          <w:rStyle w:val="cs5e98e93010"/>
        </w:rPr>
        <w:t xml:space="preserve">Включення додаткового місця проведення клінічного випробування; Матеріали для пацієнтів: EFC18326/EFC18327. Інструкція зі збору зразків калу в домашніх умовах, ред. 1.0 від  19 січня 2026 р., остаточний переклад з англійської мови на українську мову від 02 лютого                    2026 р., українською мовою; Версія 3.0 – Посібник користувача застосунку </w:t>
      </w:r>
      <w:proofErr w:type="spellStart"/>
      <w:r w:rsidRPr="006F6BE6">
        <w:rPr>
          <w:rStyle w:val="cs5e98e93010"/>
        </w:rPr>
        <w:t>myMedidata</w:t>
      </w:r>
      <w:proofErr w:type="spellEnd"/>
      <w:r w:rsidRPr="006F6BE6">
        <w:rPr>
          <w:rStyle w:val="cs5e98e93010"/>
        </w:rPr>
        <w:t>, Дата:                  17 грудня 2025 р., Українська (UK), українською мовою</w:t>
      </w:r>
      <w:r w:rsidRPr="006F6BE6">
        <w:rPr>
          <w:rStyle w:val="csa16174ba10"/>
        </w:rPr>
        <w:t xml:space="preserve"> до протоколу клінічного дослідження </w:t>
      </w:r>
      <w:r w:rsidRPr="006F6BE6">
        <w:rPr>
          <w:rStyle w:val="csa16174ba10"/>
        </w:rPr>
        <w:lastRenderedPageBreak/>
        <w:t>«</w:t>
      </w:r>
      <w:proofErr w:type="spellStart"/>
      <w:r w:rsidRPr="006F6BE6">
        <w:rPr>
          <w:rStyle w:val="csa16174ba10"/>
        </w:rPr>
        <w:t>Багатоцентрове</w:t>
      </w:r>
      <w:proofErr w:type="spellEnd"/>
      <w:r w:rsidRPr="006F6BE6">
        <w:rPr>
          <w:rStyle w:val="csa16174ba10"/>
        </w:rPr>
        <w:t xml:space="preserve"> міжнародне </w:t>
      </w:r>
      <w:proofErr w:type="spellStart"/>
      <w:r w:rsidRPr="006F6BE6">
        <w:rPr>
          <w:rStyle w:val="csa16174ba10"/>
        </w:rPr>
        <w:t>рандомізоване</w:t>
      </w:r>
      <w:proofErr w:type="spellEnd"/>
      <w:r w:rsidRPr="006F6BE6">
        <w:rPr>
          <w:rStyle w:val="csa16174ba10"/>
        </w:rPr>
        <w:t xml:space="preserve"> подвійно сліпе плацебо-контрольоване дослідження                      ІІІ фази з оцінки ефективності та безпечності індукційної терапії </w:t>
      </w:r>
      <w:proofErr w:type="spellStart"/>
      <w:r w:rsidRPr="006F6BE6">
        <w:rPr>
          <w:rStyle w:val="cs5e98e93010"/>
        </w:rPr>
        <w:t>дувакітугом</w:t>
      </w:r>
      <w:proofErr w:type="spellEnd"/>
      <w:r w:rsidRPr="006F6BE6">
        <w:rPr>
          <w:rStyle w:val="csa16174ba10"/>
        </w:rPr>
        <w:t xml:space="preserve"> в учасників із </w:t>
      </w:r>
      <w:proofErr w:type="spellStart"/>
      <w:r w:rsidRPr="006F6BE6">
        <w:rPr>
          <w:rStyle w:val="csa16174ba10"/>
        </w:rPr>
        <w:t>середньотяжким</w:t>
      </w:r>
      <w:proofErr w:type="spellEnd"/>
      <w:r w:rsidRPr="006F6BE6">
        <w:rPr>
          <w:rStyle w:val="csa16174ba10"/>
        </w:rPr>
        <w:t xml:space="preserve"> або тяжким перебігом хвороби Крона в активній формі», код дослідження </w:t>
      </w:r>
      <w:r w:rsidRPr="006F6BE6">
        <w:rPr>
          <w:rStyle w:val="cs5e98e93010"/>
        </w:rPr>
        <w:t>EFC18326</w:t>
      </w:r>
      <w:r w:rsidRPr="006F6BE6">
        <w:rPr>
          <w:rStyle w:val="csa16174ba10"/>
        </w:rPr>
        <w:t xml:space="preserve">, з поправкою 01, версія 1 від 01 вересня 2025 року; спонсор - </w:t>
      </w:r>
      <w:proofErr w:type="spellStart"/>
      <w:r w:rsidRPr="006F6BE6">
        <w:rPr>
          <w:rStyle w:val="csa16174ba10"/>
        </w:rPr>
        <w:t>Sanofi-Aventis</w:t>
      </w:r>
      <w:proofErr w:type="spellEnd"/>
      <w:r w:rsidRPr="006F6BE6">
        <w:rPr>
          <w:rStyle w:val="csa16174ba10"/>
        </w:rPr>
        <w:t xml:space="preserve"> </w:t>
      </w:r>
      <w:proofErr w:type="spellStart"/>
      <w:r w:rsidRPr="006F6BE6">
        <w:rPr>
          <w:rStyle w:val="csa16174ba10"/>
        </w:rPr>
        <w:t>Recherche</w:t>
      </w:r>
      <w:proofErr w:type="spellEnd"/>
      <w:r w:rsidRPr="006F6BE6">
        <w:rPr>
          <w:rStyle w:val="csa16174ba10"/>
        </w:rPr>
        <w:t xml:space="preserve"> &amp; </w:t>
      </w:r>
      <w:proofErr w:type="spellStart"/>
      <w:r w:rsidRPr="006F6BE6">
        <w:rPr>
          <w:rStyle w:val="csa16174ba10"/>
        </w:rPr>
        <w:t>Developpement</w:t>
      </w:r>
      <w:proofErr w:type="spellEnd"/>
      <w:r w:rsidRPr="006F6BE6">
        <w:rPr>
          <w:rStyle w:val="csa16174ba10"/>
        </w:rPr>
        <w:t xml:space="preserve">, </w:t>
      </w:r>
      <w:proofErr w:type="spellStart"/>
      <w:r w:rsidRPr="006F6BE6">
        <w:rPr>
          <w:rStyle w:val="csa16174ba10"/>
        </w:rPr>
        <w:t>France</w:t>
      </w:r>
      <w:proofErr w:type="spellEnd"/>
      <w:r w:rsidRPr="006F6BE6">
        <w:rPr>
          <w:rStyle w:val="csa16174ba10"/>
        </w:rPr>
        <w:t xml:space="preserve"> (</w:t>
      </w:r>
      <w:proofErr w:type="spellStart"/>
      <w:r w:rsidRPr="006F6BE6">
        <w:rPr>
          <w:rStyle w:val="csa16174ba10"/>
        </w:rPr>
        <w:t>Санофі-Авентіс</w:t>
      </w:r>
      <w:proofErr w:type="spellEnd"/>
      <w:r w:rsidRPr="006F6BE6">
        <w:rPr>
          <w:rStyle w:val="csa16174ba10"/>
        </w:rPr>
        <w:t xml:space="preserve"> </w:t>
      </w:r>
      <w:proofErr w:type="spellStart"/>
      <w:r w:rsidRPr="006F6BE6">
        <w:rPr>
          <w:rStyle w:val="csa16174ba10"/>
        </w:rPr>
        <w:t>Решерш</w:t>
      </w:r>
      <w:proofErr w:type="spellEnd"/>
      <w:r w:rsidRPr="006F6BE6">
        <w:rPr>
          <w:rStyle w:val="csa16174ba10"/>
        </w:rPr>
        <w:t xml:space="preserve"> е </w:t>
      </w:r>
      <w:proofErr w:type="spellStart"/>
      <w:r w:rsidRPr="006F6BE6">
        <w:rPr>
          <w:rStyle w:val="csa16174ba10"/>
        </w:rPr>
        <w:t>Девелопман</w:t>
      </w:r>
      <w:proofErr w:type="spellEnd"/>
      <w:r w:rsidRPr="006F6BE6">
        <w:rPr>
          <w:rStyle w:val="csa16174ba10"/>
        </w:rPr>
        <w:t>, Франція)</w:t>
      </w:r>
    </w:p>
    <w:p w:rsidR="00A6157C" w:rsidRPr="006F6BE6" w:rsidRDefault="00A6157C" w:rsidP="006F6BE6">
      <w:pPr>
        <w:jc w:val="both"/>
        <w:rPr>
          <w:rFonts w:ascii="Arial" w:hAnsi="Arial" w:cs="Arial"/>
          <w:sz w:val="20"/>
          <w:szCs w:val="20"/>
        </w:rPr>
      </w:pPr>
      <w:r w:rsidRPr="006F6BE6">
        <w:rPr>
          <w:rFonts w:ascii="Arial" w:hAnsi="Arial" w:cs="Arial"/>
          <w:sz w:val="20"/>
          <w:szCs w:val="20"/>
        </w:rPr>
        <w:t>Заявник - ТОВ «ПАРЕКСЕЛ Україна»</w:t>
      </w:r>
    </w:p>
    <w:p w:rsidR="00A6157C" w:rsidRPr="006F6BE6" w:rsidRDefault="00A6157C" w:rsidP="006F6BE6">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9"/>
        <w:gridCol w:w="9143"/>
      </w:tblGrid>
      <w:tr w:rsidR="00A6157C" w:rsidRPr="006F6BE6" w:rsidTr="00F0564C">
        <w:tc>
          <w:tcPr>
            <w:tcW w:w="489" w:type="dxa"/>
            <w:tcMar>
              <w:top w:w="0" w:type="dxa"/>
              <w:left w:w="108" w:type="dxa"/>
              <w:bottom w:w="0" w:type="dxa"/>
              <w:right w:w="108" w:type="dxa"/>
            </w:tcMar>
            <w:hideMark/>
          </w:tcPr>
          <w:p w:rsidR="00A6157C" w:rsidRPr="006F6BE6" w:rsidRDefault="00A6157C" w:rsidP="006F6BE6">
            <w:pPr>
              <w:pStyle w:val="cs2e86d3a6"/>
              <w:rPr>
                <w:rFonts w:ascii="Arial" w:hAnsi="Arial" w:cs="Arial"/>
                <w:sz w:val="20"/>
              </w:rPr>
            </w:pPr>
            <w:r w:rsidRPr="006F6BE6">
              <w:rPr>
                <w:rStyle w:val="csa16174ba10"/>
              </w:rPr>
              <w:t>№ п/п</w:t>
            </w:r>
          </w:p>
        </w:tc>
        <w:tc>
          <w:tcPr>
            <w:tcW w:w="9144" w:type="dxa"/>
            <w:tcMar>
              <w:top w:w="0" w:type="dxa"/>
              <w:left w:w="108" w:type="dxa"/>
              <w:bottom w:w="0" w:type="dxa"/>
              <w:right w:w="108" w:type="dxa"/>
            </w:tcMar>
            <w:hideMark/>
          </w:tcPr>
          <w:p w:rsidR="00A6157C" w:rsidRPr="006F6BE6" w:rsidRDefault="00A6157C" w:rsidP="006F6BE6">
            <w:pPr>
              <w:pStyle w:val="cs2e86d3a6"/>
              <w:rPr>
                <w:rFonts w:ascii="Arial" w:hAnsi="Arial" w:cs="Arial"/>
                <w:sz w:val="20"/>
              </w:rPr>
            </w:pPr>
            <w:r w:rsidRPr="006F6BE6">
              <w:rPr>
                <w:rStyle w:val="csa16174ba10"/>
              </w:rPr>
              <w:t>П.І.Б. відповідального дослідника</w:t>
            </w:r>
          </w:p>
          <w:p w:rsidR="00A6157C" w:rsidRPr="006F6BE6" w:rsidRDefault="00A6157C" w:rsidP="006F6BE6">
            <w:pPr>
              <w:pStyle w:val="cs2e86d3a6"/>
              <w:rPr>
                <w:rFonts w:ascii="Arial" w:hAnsi="Arial" w:cs="Arial"/>
                <w:sz w:val="20"/>
              </w:rPr>
            </w:pPr>
            <w:r w:rsidRPr="006F6BE6">
              <w:rPr>
                <w:rStyle w:val="csa16174ba10"/>
              </w:rPr>
              <w:t>Назва місця проведення клінічного випробування</w:t>
            </w:r>
          </w:p>
        </w:tc>
      </w:tr>
      <w:tr w:rsidR="00A6157C" w:rsidRPr="006F6BE6" w:rsidTr="00F0564C">
        <w:tc>
          <w:tcPr>
            <w:tcW w:w="489" w:type="dxa"/>
            <w:tcMar>
              <w:top w:w="0" w:type="dxa"/>
              <w:left w:w="108" w:type="dxa"/>
              <w:bottom w:w="0" w:type="dxa"/>
              <w:right w:w="108" w:type="dxa"/>
            </w:tcMar>
            <w:hideMark/>
          </w:tcPr>
          <w:p w:rsidR="00A6157C" w:rsidRPr="006F6BE6" w:rsidRDefault="00A6157C" w:rsidP="006F6BE6">
            <w:pPr>
              <w:pStyle w:val="cs2e86d3a6"/>
              <w:rPr>
                <w:rFonts w:ascii="Arial" w:hAnsi="Arial" w:cs="Arial"/>
                <w:sz w:val="20"/>
              </w:rPr>
            </w:pPr>
            <w:r w:rsidRPr="006F6BE6">
              <w:rPr>
                <w:rStyle w:val="csa16174ba10"/>
              </w:rPr>
              <w:t>1.</w:t>
            </w:r>
          </w:p>
        </w:tc>
        <w:tc>
          <w:tcPr>
            <w:tcW w:w="9144" w:type="dxa"/>
            <w:tcMar>
              <w:top w:w="0" w:type="dxa"/>
              <w:left w:w="108" w:type="dxa"/>
              <w:bottom w:w="0" w:type="dxa"/>
              <w:right w:w="108" w:type="dxa"/>
            </w:tcMar>
            <w:hideMark/>
          </w:tcPr>
          <w:p w:rsidR="00A6157C" w:rsidRPr="006F6BE6" w:rsidRDefault="00A6157C" w:rsidP="006F6BE6">
            <w:pPr>
              <w:pStyle w:val="cs80d9435b"/>
              <w:rPr>
                <w:rFonts w:ascii="Arial" w:hAnsi="Arial" w:cs="Arial"/>
                <w:sz w:val="20"/>
              </w:rPr>
            </w:pPr>
            <w:r w:rsidRPr="006F6BE6">
              <w:rPr>
                <w:rStyle w:val="csa16174ba10"/>
              </w:rPr>
              <w:t xml:space="preserve">лікар </w:t>
            </w:r>
            <w:proofErr w:type="spellStart"/>
            <w:r w:rsidRPr="006F6BE6">
              <w:rPr>
                <w:rStyle w:val="csa16174ba10"/>
              </w:rPr>
              <w:t>Скибало</w:t>
            </w:r>
            <w:proofErr w:type="spellEnd"/>
            <w:r w:rsidRPr="006F6BE6">
              <w:rPr>
                <w:rStyle w:val="csa16174ba10"/>
              </w:rPr>
              <w:t xml:space="preserve"> С.А.</w:t>
            </w:r>
          </w:p>
          <w:p w:rsidR="00A6157C" w:rsidRPr="006F6BE6" w:rsidRDefault="00A6157C" w:rsidP="006F6BE6">
            <w:pPr>
              <w:pStyle w:val="cs80d9435b"/>
              <w:rPr>
                <w:rFonts w:ascii="Arial" w:hAnsi="Arial" w:cs="Arial"/>
                <w:sz w:val="20"/>
              </w:rPr>
            </w:pPr>
            <w:r w:rsidRPr="006F6BE6">
              <w:rPr>
                <w:rStyle w:val="csa16174ba10"/>
              </w:rPr>
              <w:t xml:space="preserve">Товариство з обмеженою відповідальністю «Міжнародний інститут клінічних досліджень», відділ гастроентерології та </w:t>
            </w:r>
            <w:proofErr w:type="spellStart"/>
            <w:r w:rsidRPr="006F6BE6">
              <w:rPr>
                <w:rStyle w:val="csa16174ba10"/>
              </w:rPr>
              <w:t>гепатології</w:t>
            </w:r>
            <w:proofErr w:type="spellEnd"/>
            <w:r w:rsidRPr="006F6BE6">
              <w:rPr>
                <w:rStyle w:val="csa16174ba10"/>
              </w:rPr>
              <w:t xml:space="preserve"> стаціонарного відділення Медичного центру «</w:t>
            </w:r>
            <w:proofErr w:type="spellStart"/>
            <w:r w:rsidRPr="006F6BE6">
              <w:rPr>
                <w:rStyle w:val="csa16174ba10"/>
              </w:rPr>
              <w:t>ОК!Клінік</w:t>
            </w:r>
            <w:proofErr w:type="spellEnd"/>
            <w:r w:rsidRPr="006F6BE6">
              <w:rPr>
                <w:rStyle w:val="csa16174ba10"/>
              </w:rPr>
              <w:t>+»,                      м. Київ</w:t>
            </w:r>
          </w:p>
        </w:tc>
      </w:tr>
    </w:tbl>
    <w:p w:rsidR="00A6157C" w:rsidRPr="006F6BE6" w:rsidRDefault="00A6157C" w:rsidP="006F6BE6">
      <w:pPr>
        <w:jc w:val="both"/>
        <w:rPr>
          <w:rFonts w:ascii="Arial" w:hAnsi="Arial" w:cs="Arial"/>
          <w:sz w:val="20"/>
          <w:szCs w:val="20"/>
        </w:rPr>
      </w:pPr>
    </w:p>
    <w:p w:rsidR="00A6157C" w:rsidRPr="006F6BE6" w:rsidRDefault="00A6157C" w:rsidP="006F6BE6">
      <w:pPr>
        <w:jc w:val="both"/>
        <w:rPr>
          <w:rFonts w:ascii="Arial" w:hAnsi="Arial" w:cs="Arial"/>
          <w:sz w:val="20"/>
          <w:szCs w:val="20"/>
        </w:rPr>
      </w:pPr>
    </w:p>
    <w:p w:rsidR="00A6157C" w:rsidRPr="006F6BE6" w:rsidRDefault="00A6157C" w:rsidP="006F6BE6">
      <w:pPr>
        <w:jc w:val="both"/>
        <w:rPr>
          <w:rStyle w:val="cs80d9435b11"/>
          <w:rFonts w:ascii="Arial" w:hAnsi="Arial" w:cs="Arial"/>
          <w:sz w:val="20"/>
        </w:rPr>
      </w:pPr>
      <w:r w:rsidRPr="006F6BE6">
        <w:rPr>
          <w:rStyle w:val="cs80d9435b11"/>
          <w:rFonts w:ascii="Arial" w:hAnsi="Arial" w:cs="Arial"/>
          <w:b/>
          <w:sz w:val="20"/>
        </w:rPr>
        <w:t xml:space="preserve">13. </w:t>
      </w:r>
      <w:r w:rsidRPr="006F6BE6">
        <w:rPr>
          <w:rStyle w:val="cs5e98e93011"/>
        </w:rPr>
        <w:t xml:space="preserve">Оновлений протокол клінічного дослідження P3-IMU-838-RMS-01, фінальна версія 5.0 від </w:t>
      </w:r>
      <w:r w:rsidR="006F6BE6">
        <w:rPr>
          <w:rStyle w:val="cs5e98e93011"/>
        </w:rPr>
        <w:t xml:space="preserve">                   </w:t>
      </w:r>
      <w:r w:rsidRPr="006F6BE6">
        <w:rPr>
          <w:rStyle w:val="cs5e98e93011"/>
        </w:rPr>
        <w:t xml:space="preserve">8 грудня 2025 року, англійською мовою; Оновлений Синопсис протоколу клінічного дослідження P3-IMU-838-RMS-01, фінальна версія 5.0 від 8 грудня 2025 року, українською мовою; Інформація для пацієнта та форма інформованої згоди, версія 6.1 для України від 9 грудня 2025 р., англійською та українською мовами; Форма повторної згоди учасника дослідження, версія 3.1 для України від 9 грудня 2025 р., англійською та українською мовами; Досьє досліджуваного лікарського засобу (IMPD): Таблетки IMU-838 5 мг / 15 мг / 22,5 мг / 30 мг / 45 мг Лікарська субстанція: </w:t>
      </w:r>
      <w:proofErr w:type="spellStart"/>
      <w:r w:rsidRPr="006F6BE6">
        <w:rPr>
          <w:rStyle w:val="cs5e98e93011"/>
        </w:rPr>
        <w:t>Відофлудімус</w:t>
      </w:r>
      <w:proofErr w:type="spellEnd"/>
      <w:r w:rsidRPr="006F6BE6">
        <w:rPr>
          <w:rStyle w:val="cs5e98e93011"/>
        </w:rPr>
        <w:t xml:space="preserve"> кальцій (IMU-838), версія 15 від жовтня 2025р., англійською мовою</w:t>
      </w:r>
      <w:r w:rsidRPr="006F6BE6">
        <w:rPr>
          <w:rStyle w:val="csa16174ba11"/>
        </w:rPr>
        <w:t xml:space="preserve"> до протоколу клінічного дослідження «</w:t>
      </w:r>
      <w:proofErr w:type="spellStart"/>
      <w:r w:rsidRPr="006F6BE6">
        <w:rPr>
          <w:rStyle w:val="csa16174ba11"/>
        </w:rPr>
        <w:t>Багатоцентрове</w:t>
      </w:r>
      <w:proofErr w:type="spellEnd"/>
      <w:r w:rsidRPr="006F6BE6">
        <w:rPr>
          <w:rStyle w:val="csa16174ba11"/>
        </w:rPr>
        <w:t xml:space="preserve"> </w:t>
      </w:r>
      <w:proofErr w:type="spellStart"/>
      <w:r w:rsidRPr="006F6BE6">
        <w:rPr>
          <w:rStyle w:val="csa16174ba11"/>
        </w:rPr>
        <w:t>рандомізоване</w:t>
      </w:r>
      <w:proofErr w:type="spellEnd"/>
      <w:r w:rsidRPr="006F6BE6">
        <w:rPr>
          <w:rStyle w:val="csa16174ba11"/>
        </w:rPr>
        <w:t xml:space="preserve"> подвійно сліпе дослідження III фази, що проводиться з метою оцінки ефективності, безпечності та </w:t>
      </w:r>
      <w:proofErr w:type="spellStart"/>
      <w:r w:rsidRPr="006F6BE6">
        <w:rPr>
          <w:rStyle w:val="csa16174ba11"/>
        </w:rPr>
        <w:t>переносимості</w:t>
      </w:r>
      <w:proofErr w:type="spellEnd"/>
      <w:r w:rsidRPr="006F6BE6">
        <w:rPr>
          <w:rStyle w:val="csa16174ba11"/>
        </w:rPr>
        <w:t xml:space="preserve"> препарату</w:t>
      </w:r>
      <w:r w:rsidRPr="006F6BE6">
        <w:rPr>
          <w:rStyle w:val="cs5e98e93011"/>
        </w:rPr>
        <w:t xml:space="preserve"> IMU-838</w:t>
      </w:r>
      <w:r w:rsidRPr="006F6BE6">
        <w:rPr>
          <w:rStyle w:val="csa16174ba11"/>
        </w:rPr>
        <w:t xml:space="preserve"> у порівнянні з плацебо при лікуванні дорослих пацієнтів із </w:t>
      </w:r>
      <w:proofErr w:type="spellStart"/>
      <w:r w:rsidRPr="006F6BE6">
        <w:rPr>
          <w:rStyle w:val="csa16174ba11"/>
        </w:rPr>
        <w:t>рецидивуючим</w:t>
      </w:r>
      <w:proofErr w:type="spellEnd"/>
      <w:r w:rsidRPr="006F6BE6">
        <w:rPr>
          <w:rStyle w:val="csa16174ba11"/>
        </w:rPr>
        <w:t xml:space="preserve"> розсіяним склерозом (кодове позначення: ENSURE-1)», код дослідження </w:t>
      </w:r>
      <w:r w:rsidRPr="006F6BE6">
        <w:rPr>
          <w:rStyle w:val="cs5e98e93011"/>
        </w:rPr>
        <w:t>P3-IMU-838-RMS-01 (ENSURE-1)</w:t>
      </w:r>
      <w:r w:rsidRPr="006F6BE6">
        <w:rPr>
          <w:rStyle w:val="csa16174ba11"/>
        </w:rPr>
        <w:t>, фінальна версія 4.0 від    18 березня 2024 року; спонсор - «</w:t>
      </w:r>
      <w:proofErr w:type="spellStart"/>
      <w:r w:rsidRPr="006F6BE6">
        <w:rPr>
          <w:rStyle w:val="csa16174ba11"/>
        </w:rPr>
        <w:t>Іммунік</w:t>
      </w:r>
      <w:proofErr w:type="spellEnd"/>
      <w:r w:rsidRPr="006F6BE6">
        <w:rPr>
          <w:rStyle w:val="csa16174ba11"/>
        </w:rPr>
        <w:t xml:space="preserve"> АГ» [</w:t>
      </w:r>
      <w:proofErr w:type="spellStart"/>
      <w:r w:rsidRPr="006F6BE6">
        <w:rPr>
          <w:rStyle w:val="csa16174ba11"/>
        </w:rPr>
        <w:t>Immunic</w:t>
      </w:r>
      <w:proofErr w:type="spellEnd"/>
      <w:r w:rsidRPr="006F6BE6">
        <w:rPr>
          <w:rStyle w:val="csa16174ba11"/>
        </w:rPr>
        <w:t xml:space="preserve"> AG], Німеччина</w:t>
      </w:r>
    </w:p>
    <w:p w:rsidR="00A6157C" w:rsidRPr="006F6BE6" w:rsidRDefault="00A6157C" w:rsidP="006F6BE6">
      <w:pPr>
        <w:jc w:val="both"/>
        <w:rPr>
          <w:rFonts w:ascii="Arial" w:hAnsi="Arial" w:cs="Arial"/>
          <w:sz w:val="20"/>
          <w:szCs w:val="20"/>
        </w:rPr>
      </w:pPr>
      <w:r w:rsidRPr="006F6BE6">
        <w:rPr>
          <w:rFonts w:ascii="Arial" w:hAnsi="Arial" w:cs="Arial"/>
          <w:sz w:val="20"/>
          <w:szCs w:val="20"/>
        </w:rPr>
        <w:t>Заявник - ТОВ «ВОРЛДВАЙД КЛІНІКАЛ ТРАІЛС УКР»</w:t>
      </w:r>
    </w:p>
    <w:p w:rsidR="00A6157C" w:rsidRPr="006F6BE6" w:rsidRDefault="00A6157C" w:rsidP="006F6BE6">
      <w:pPr>
        <w:jc w:val="both"/>
        <w:rPr>
          <w:rFonts w:ascii="Arial" w:hAnsi="Arial" w:cs="Arial"/>
          <w:sz w:val="20"/>
          <w:szCs w:val="20"/>
        </w:rPr>
      </w:pPr>
    </w:p>
    <w:p w:rsidR="00A6157C" w:rsidRPr="006F6BE6" w:rsidRDefault="00A6157C" w:rsidP="006F6BE6">
      <w:pPr>
        <w:jc w:val="both"/>
        <w:rPr>
          <w:rFonts w:ascii="Arial" w:hAnsi="Arial" w:cs="Arial"/>
          <w:sz w:val="20"/>
          <w:szCs w:val="20"/>
        </w:rPr>
      </w:pPr>
    </w:p>
    <w:p w:rsidR="00A6157C" w:rsidRPr="006F6BE6" w:rsidRDefault="00A6157C" w:rsidP="006F6BE6">
      <w:pPr>
        <w:jc w:val="both"/>
        <w:rPr>
          <w:rStyle w:val="cs80d9435b12"/>
          <w:rFonts w:ascii="Arial" w:hAnsi="Arial" w:cs="Arial"/>
          <w:sz w:val="20"/>
        </w:rPr>
      </w:pPr>
      <w:r w:rsidRPr="006F6BE6">
        <w:rPr>
          <w:rStyle w:val="cs80d9435b12"/>
          <w:rFonts w:ascii="Arial" w:hAnsi="Arial" w:cs="Arial"/>
          <w:b/>
          <w:sz w:val="20"/>
          <w:szCs w:val="20"/>
        </w:rPr>
        <w:t xml:space="preserve">14. </w:t>
      </w:r>
      <w:r w:rsidRPr="006F6BE6">
        <w:rPr>
          <w:rStyle w:val="cs5e98e93012"/>
        </w:rPr>
        <w:t>Протокол клінічного дослідження, поправка 6, версія 5.0 від 2 жовтня 2025 р.; CT-P51 1.1 Інформація для пацієнта та форма інформованої згоди, версія для України 5.1.0 від 09 січня                2026 р. українською мовою; Досьє досліджуваного лікарського засобу: CT-P51 (</w:t>
      </w:r>
      <w:proofErr w:type="spellStart"/>
      <w:r w:rsidRPr="006F6BE6">
        <w:rPr>
          <w:rStyle w:val="cs5e98e93012"/>
        </w:rPr>
        <w:t>Пембролізумаб</w:t>
      </w:r>
      <w:proofErr w:type="spellEnd"/>
      <w:r w:rsidRPr="006F6BE6">
        <w:rPr>
          <w:rStyle w:val="cs5e98e93012"/>
        </w:rPr>
        <w:t>) версія 3.0 від 23 жовтня 2025 р.</w:t>
      </w:r>
      <w:r w:rsidRPr="006F6BE6">
        <w:rPr>
          <w:rStyle w:val="csa16174ba12"/>
        </w:rPr>
        <w:t xml:space="preserve"> до протоколу клінічного дослідження «Подвійне сліпе, </w:t>
      </w:r>
      <w:proofErr w:type="spellStart"/>
      <w:r w:rsidRPr="006F6BE6">
        <w:rPr>
          <w:rStyle w:val="csa16174ba12"/>
        </w:rPr>
        <w:t>рандомізоване</w:t>
      </w:r>
      <w:proofErr w:type="spellEnd"/>
      <w:r w:rsidRPr="006F6BE6">
        <w:rPr>
          <w:rStyle w:val="csa16174ba12"/>
        </w:rPr>
        <w:t xml:space="preserve">, контрольоване активним препаратом дослідження фази 1 у трьох паралельних групах для оцінки </w:t>
      </w:r>
      <w:proofErr w:type="spellStart"/>
      <w:r w:rsidRPr="006F6BE6">
        <w:rPr>
          <w:rStyle w:val="csa16174ba12"/>
        </w:rPr>
        <w:t>фармакокінетичної</w:t>
      </w:r>
      <w:proofErr w:type="spellEnd"/>
      <w:r w:rsidRPr="006F6BE6">
        <w:rPr>
          <w:rStyle w:val="csa16174ba12"/>
        </w:rPr>
        <w:t xml:space="preserve"> подібності трьох лікарських форм </w:t>
      </w:r>
      <w:proofErr w:type="spellStart"/>
      <w:r w:rsidRPr="006F6BE6">
        <w:rPr>
          <w:rStyle w:val="cs5e98e93012"/>
        </w:rPr>
        <w:t>пембролізумабу</w:t>
      </w:r>
      <w:proofErr w:type="spellEnd"/>
      <w:r w:rsidRPr="006F6BE6">
        <w:rPr>
          <w:rStyle w:val="cs5e98e93012"/>
        </w:rPr>
        <w:t xml:space="preserve"> </w:t>
      </w:r>
      <w:r w:rsidRPr="006F6BE6">
        <w:rPr>
          <w:rStyle w:val="csa16174ba12"/>
        </w:rPr>
        <w:t xml:space="preserve">(препарату CT-P51, препарату </w:t>
      </w:r>
      <w:proofErr w:type="spellStart"/>
      <w:r w:rsidRPr="006F6BE6">
        <w:rPr>
          <w:rStyle w:val="csa16174ba12"/>
        </w:rPr>
        <w:t>Кітруда</w:t>
      </w:r>
      <w:proofErr w:type="spellEnd"/>
      <w:r w:rsidRPr="006F6BE6">
        <w:rPr>
          <w:rStyle w:val="csa16174ba12"/>
        </w:rPr>
        <w:t xml:space="preserve">, схваленого в ЄС, і препарату </w:t>
      </w:r>
      <w:proofErr w:type="spellStart"/>
      <w:r w:rsidRPr="006F6BE6">
        <w:rPr>
          <w:rStyle w:val="csa16174ba12"/>
        </w:rPr>
        <w:t>Кітруда</w:t>
      </w:r>
      <w:proofErr w:type="spellEnd"/>
      <w:r w:rsidRPr="006F6BE6">
        <w:rPr>
          <w:rStyle w:val="csa16174ba12"/>
        </w:rPr>
        <w:t xml:space="preserve">, ліцензованого в США) в якості </w:t>
      </w:r>
      <w:proofErr w:type="spellStart"/>
      <w:r w:rsidRPr="006F6BE6">
        <w:rPr>
          <w:rStyle w:val="csa16174ba12"/>
        </w:rPr>
        <w:t>ад’ювантної</w:t>
      </w:r>
      <w:proofErr w:type="spellEnd"/>
      <w:r w:rsidRPr="006F6BE6">
        <w:rPr>
          <w:rStyle w:val="csa16174ba12"/>
        </w:rPr>
        <w:t xml:space="preserve"> терапії у пацієнтів із повністю видаленою меланомою стадії IIB, IIC та III», код дослідження </w:t>
      </w:r>
      <w:r w:rsidRPr="006F6BE6">
        <w:rPr>
          <w:rStyle w:val="cs5e98e93012"/>
        </w:rPr>
        <w:t>CT-P51 1.1</w:t>
      </w:r>
      <w:r w:rsidRPr="006F6BE6">
        <w:rPr>
          <w:rStyle w:val="csa16174ba12"/>
        </w:rPr>
        <w:t xml:space="preserve">, поправка 5, версія 4.0 від 29 квітня 2025 р.; спонсор - «СЕЛЛТРІОН, Інк.» Республіка Корея (CELLTRION, </w:t>
      </w:r>
      <w:proofErr w:type="spellStart"/>
      <w:r w:rsidRPr="006F6BE6">
        <w:rPr>
          <w:rStyle w:val="csa16174ba12"/>
        </w:rPr>
        <w:t>Inc</w:t>
      </w:r>
      <w:proofErr w:type="spellEnd"/>
      <w:r w:rsidRPr="006F6BE6">
        <w:rPr>
          <w:rStyle w:val="csa16174ba12"/>
        </w:rPr>
        <w:t xml:space="preserve">. </w:t>
      </w:r>
      <w:proofErr w:type="spellStart"/>
      <w:r w:rsidRPr="006F6BE6">
        <w:rPr>
          <w:rStyle w:val="csa16174ba12"/>
        </w:rPr>
        <w:t>Republic</w:t>
      </w:r>
      <w:proofErr w:type="spellEnd"/>
      <w:r w:rsidRPr="006F6BE6">
        <w:rPr>
          <w:rStyle w:val="csa16174ba12"/>
        </w:rPr>
        <w:t xml:space="preserve"> </w:t>
      </w:r>
      <w:proofErr w:type="spellStart"/>
      <w:r w:rsidRPr="006F6BE6">
        <w:rPr>
          <w:rStyle w:val="csa16174ba12"/>
        </w:rPr>
        <w:t>of</w:t>
      </w:r>
      <w:proofErr w:type="spellEnd"/>
      <w:r w:rsidRPr="006F6BE6">
        <w:rPr>
          <w:rStyle w:val="csa16174ba12"/>
        </w:rPr>
        <w:t xml:space="preserve"> </w:t>
      </w:r>
      <w:proofErr w:type="spellStart"/>
      <w:r w:rsidRPr="006F6BE6">
        <w:rPr>
          <w:rStyle w:val="csa16174ba12"/>
        </w:rPr>
        <w:t>Korea</w:t>
      </w:r>
      <w:proofErr w:type="spellEnd"/>
      <w:r w:rsidRPr="006F6BE6">
        <w:rPr>
          <w:rStyle w:val="csa16174ba12"/>
        </w:rPr>
        <w:t>)</w:t>
      </w:r>
    </w:p>
    <w:p w:rsidR="00A6157C" w:rsidRPr="006F6BE6" w:rsidRDefault="00A6157C" w:rsidP="006F6BE6">
      <w:pPr>
        <w:jc w:val="both"/>
        <w:rPr>
          <w:rFonts w:ascii="Arial" w:hAnsi="Arial" w:cs="Arial"/>
          <w:sz w:val="20"/>
          <w:szCs w:val="20"/>
        </w:rPr>
      </w:pPr>
      <w:r w:rsidRPr="006F6BE6">
        <w:rPr>
          <w:rFonts w:ascii="Arial" w:hAnsi="Arial" w:cs="Arial"/>
          <w:sz w:val="20"/>
          <w:szCs w:val="20"/>
        </w:rPr>
        <w:t>Заявник - ТОВ «</w:t>
      </w:r>
      <w:proofErr w:type="spellStart"/>
      <w:r w:rsidRPr="006F6BE6">
        <w:rPr>
          <w:rFonts w:ascii="Arial" w:hAnsi="Arial" w:cs="Arial"/>
          <w:sz w:val="20"/>
          <w:szCs w:val="20"/>
        </w:rPr>
        <w:t>Сінеос</w:t>
      </w:r>
      <w:proofErr w:type="spellEnd"/>
      <w:r w:rsidRPr="006F6BE6">
        <w:rPr>
          <w:rFonts w:ascii="Arial" w:hAnsi="Arial" w:cs="Arial"/>
          <w:sz w:val="20"/>
          <w:szCs w:val="20"/>
        </w:rPr>
        <w:t xml:space="preserve"> </w:t>
      </w:r>
      <w:proofErr w:type="spellStart"/>
      <w:r w:rsidRPr="006F6BE6">
        <w:rPr>
          <w:rFonts w:ascii="Arial" w:hAnsi="Arial" w:cs="Arial"/>
          <w:sz w:val="20"/>
          <w:szCs w:val="20"/>
        </w:rPr>
        <w:t>Хелс</w:t>
      </w:r>
      <w:proofErr w:type="spellEnd"/>
      <w:r w:rsidRPr="006F6BE6">
        <w:rPr>
          <w:rFonts w:ascii="Arial" w:hAnsi="Arial" w:cs="Arial"/>
          <w:sz w:val="20"/>
          <w:szCs w:val="20"/>
        </w:rPr>
        <w:t xml:space="preserve"> Україна»</w:t>
      </w:r>
    </w:p>
    <w:p w:rsidR="00A6157C" w:rsidRPr="006F6BE6" w:rsidRDefault="00A6157C" w:rsidP="006F6BE6">
      <w:pPr>
        <w:jc w:val="both"/>
        <w:rPr>
          <w:rFonts w:ascii="Arial" w:hAnsi="Arial" w:cs="Arial"/>
          <w:sz w:val="20"/>
          <w:szCs w:val="20"/>
        </w:rPr>
      </w:pPr>
    </w:p>
    <w:p w:rsidR="00A6157C" w:rsidRPr="006F6BE6" w:rsidRDefault="00A6157C" w:rsidP="006F6BE6">
      <w:pPr>
        <w:jc w:val="both"/>
        <w:rPr>
          <w:rFonts w:ascii="Arial" w:hAnsi="Arial" w:cs="Arial"/>
          <w:sz w:val="20"/>
          <w:szCs w:val="20"/>
        </w:rPr>
      </w:pPr>
    </w:p>
    <w:p w:rsidR="00A6157C" w:rsidRPr="006F6BE6" w:rsidRDefault="00A6157C" w:rsidP="006F6BE6">
      <w:pPr>
        <w:jc w:val="both"/>
        <w:rPr>
          <w:rStyle w:val="cs80d9435b13"/>
          <w:rFonts w:ascii="Arial" w:hAnsi="Arial" w:cs="Arial"/>
          <w:sz w:val="20"/>
        </w:rPr>
      </w:pPr>
      <w:r w:rsidRPr="006F6BE6">
        <w:rPr>
          <w:rStyle w:val="cs80d9435b13"/>
          <w:rFonts w:ascii="Arial" w:hAnsi="Arial" w:cs="Arial"/>
          <w:b/>
          <w:sz w:val="20"/>
          <w:szCs w:val="20"/>
        </w:rPr>
        <w:t xml:space="preserve">15. </w:t>
      </w:r>
      <w:r w:rsidRPr="006F6BE6">
        <w:rPr>
          <w:rStyle w:val="cs5e98e93013"/>
        </w:rPr>
        <w:t>Оновлений Протокол клінічного випробування TARA-002-101-Ph2, версія 5.0 від 20 серпня 2025 року, англійською мовою; Зміна назви клінічного випробування на «Фаза 2, відкрите дослідження з оцінки безпеки та ефективності інстиляцій сечового міхура препаратом TARA-002 у дорослих пацієнтів із м'язово-</w:t>
      </w:r>
      <w:proofErr w:type="spellStart"/>
      <w:r w:rsidRPr="006F6BE6">
        <w:rPr>
          <w:rStyle w:val="cs5e98e93013"/>
        </w:rPr>
        <w:t>неінвазивним</w:t>
      </w:r>
      <w:proofErr w:type="spellEnd"/>
      <w:r w:rsidRPr="006F6BE6">
        <w:rPr>
          <w:rStyle w:val="cs5e98e93013"/>
        </w:rPr>
        <w:t xml:space="preserve"> раком сечового міхура високого ступеня злоякісності»; Лист-роз’яснення від 20 листопада 2025 року до Протоколу клінічного випробування TARA-002-101-Ph2, версія 5.0 від 20 серпня 2025 року, англійською мовою; Брошура дослідника TARA-002, Видання № 8 від 10 липня 2025 року, англійською мовою; Інформація для пацієнта і Форма інформованої згоди, TARA-002-101-Ph2, Основна, для України, версія 5.0 від 27 жовтня 2025 року, англійською та українською мовами; Форма інформованої згоди для вагітної партнерки, TARA-002-101-Ph2, для України, версія 3.0 від 27 жовтня 2025 року, англійською та українською мовам; Лист до лікаря загальної практики, TARA-002-101-Ph2, для України, версія 3.0 від 28 серпня 2025 року, на основі Майстер-версії 03 (остаточної) від 06 серпня 2025 року, англійською та українською мовами; Лист від лікаря до лікаря, версія 2.0 від 06 серпня 2025 року, англійською та українською мовами; Ідентифікаційна (ІН) картка учасника дослідження, для України, версія 3.0 від 28 серпня 2025 року, англійською та українською мовами</w:t>
      </w:r>
      <w:r w:rsidRPr="006F6BE6">
        <w:rPr>
          <w:rStyle w:val="csa16174ba13"/>
        </w:rPr>
        <w:t xml:space="preserve"> до протоколу клінічного дослідження «Фаза 2, відкрите дослідження з оцінки безпеки та протипухлинної активності інстиляцій сечового міхура препаратом </w:t>
      </w:r>
      <w:r w:rsidRPr="006F6BE6">
        <w:rPr>
          <w:rStyle w:val="cs5e98e93013"/>
        </w:rPr>
        <w:t>TARA-002</w:t>
      </w:r>
      <w:r w:rsidRPr="006F6BE6">
        <w:rPr>
          <w:rStyle w:val="csa16174ba13"/>
        </w:rPr>
        <w:t xml:space="preserve"> у дорослих пацієнтів із м'язово-</w:t>
      </w:r>
      <w:proofErr w:type="spellStart"/>
      <w:r w:rsidRPr="006F6BE6">
        <w:rPr>
          <w:rStyle w:val="csa16174ba13"/>
        </w:rPr>
        <w:t>неінвазивним</w:t>
      </w:r>
      <w:proofErr w:type="spellEnd"/>
      <w:r w:rsidRPr="006F6BE6">
        <w:rPr>
          <w:rStyle w:val="csa16174ba13"/>
        </w:rPr>
        <w:t xml:space="preserve"> раком сечового міхура високого ступеня злоякісності», код дослідження </w:t>
      </w:r>
      <w:r w:rsidRPr="006F6BE6">
        <w:rPr>
          <w:rStyle w:val="cs5e98e93013"/>
        </w:rPr>
        <w:t>TARA-</w:t>
      </w:r>
      <w:r w:rsidRPr="006F6BE6">
        <w:rPr>
          <w:rStyle w:val="cs5e98e93013"/>
        </w:rPr>
        <w:lastRenderedPageBreak/>
        <w:t>002-101-Ph2</w:t>
      </w:r>
      <w:r w:rsidRPr="006F6BE6">
        <w:rPr>
          <w:rStyle w:val="csa16174ba13"/>
        </w:rPr>
        <w:t xml:space="preserve">, версія 4.0 від 05 січня 2024 року; спонсор - </w:t>
      </w:r>
      <w:proofErr w:type="spellStart"/>
      <w:r w:rsidRPr="006F6BE6">
        <w:rPr>
          <w:rStyle w:val="csa16174ba13"/>
        </w:rPr>
        <w:t>Протара</w:t>
      </w:r>
      <w:proofErr w:type="spellEnd"/>
      <w:r w:rsidRPr="006F6BE6">
        <w:rPr>
          <w:rStyle w:val="csa16174ba13"/>
        </w:rPr>
        <w:t xml:space="preserve"> </w:t>
      </w:r>
      <w:proofErr w:type="spellStart"/>
      <w:r w:rsidRPr="006F6BE6">
        <w:rPr>
          <w:rStyle w:val="csa16174ba13"/>
        </w:rPr>
        <w:t>Терап'ютікс</w:t>
      </w:r>
      <w:proofErr w:type="spellEnd"/>
      <w:r w:rsidRPr="006F6BE6">
        <w:rPr>
          <w:rStyle w:val="csa16174ba13"/>
        </w:rPr>
        <w:t>, Інк. [</w:t>
      </w:r>
      <w:proofErr w:type="spellStart"/>
      <w:r w:rsidRPr="006F6BE6">
        <w:rPr>
          <w:rStyle w:val="csa16174ba13"/>
        </w:rPr>
        <w:t>Protara</w:t>
      </w:r>
      <w:proofErr w:type="spellEnd"/>
      <w:r w:rsidRPr="006F6BE6">
        <w:rPr>
          <w:rStyle w:val="csa16174ba13"/>
        </w:rPr>
        <w:t xml:space="preserve"> </w:t>
      </w:r>
      <w:proofErr w:type="spellStart"/>
      <w:r w:rsidRPr="006F6BE6">
        <w:rPr>
          <w:rStyle w:val="csa16174ba13"/>
        </w:rPr>
        <w:t>Therapeutics</w:t>
      </w:r>
      <w:proofErr w:type="spellEnd"/>
      <w:r w:rsidRPr="006F6BE6">
        <w:rPr>
          <w:rStyle w:val="csa16174ba13"/>
        </w:rPr>
        <w:t xml:space="preserve">, </w:t>
      </w:r>
      <w:proofErr w:type="spellStart"/>
      <w:r w:rsidRPr="006F6BE6">
        <w:rPr>
          <w:rStyle w:val="csa16174ba13"/>
        </w:rPr>
        <w:t>Inc</w:t>
      </w:r>
      <w:proofErr w:type="spellEnd"/>
      <w:r w:rsidRPr="006F6BE6">
        <w:rPr>
          <w:rStyle w:val="csa16174ba13"/>
        </w:rPr>
        <w:t>.], США</w:t>
      </w:r>
    </w:p>
    <w:p w:rsidR="00A6157C" w:rsidRPr="006F6BE6" w:rsidRDefault="00A6157C" w:rsidP="006F6BE6">
      <w:pPr>
        <w:jc w:val="both"/>
        <w:rPr>
          <w:rFonts w:ascii="Arial" w:hAnsi="Arial" w:cs="Arial"/>
          <w:sz w:val="20"/>
          <w:szCs w:val="20"/>
        </w:rPr>
      </w:pPr>
      <w:r w:rsidRPr="006F6BE6">
        <w:rPr>
          <w:rFonts w:ascii="Arial" w:hAnsi="Arial" w:cs="Arial"/>
          <w:sz w:val="20"/>
          <w:szCs w:val="20"/>
        </w:rPr>
        <w:t>Заявник - ТОВ «АРЕНСІЯ ЕКСПЛОРАТОРІ МЕДІСІН», Україна</w:t>
      </w:r>
    </w:p>
    <w:p w:rsidR="00A6157C" w:rsidRPr="006F6BE6" w:rsidRDefault="00A6157C" w:rsidP="006F6BE6">
      <w:pPr>
        <w:rPr>
          <w:rFonts w:ascii="Arial" w:hAnsi="Arial" w:cs="Arial"/>
          <w:sz w:val="20"/>
        </w:rPr>
      </w:pPr>
    </w:p>
    <w:tbl>
      <w:tblPr>
        <w:tblStyle w:val="af2"/>
        <w:tblW w:w="0" w:type="auto"/>
        <w:tblLook w:val="04A0" w:firstRow="1" w:lastRow="0" w:firstColumn="1" w:lastColumn="0" w:noHBand="0" w:noVBand="1"/>
      </w:tblPr>
      <w:tblGrid>
        <w:gridCol w:w="4814"/>
        <w:gridCol w:w="4813"/>
      </w:tblGrid>
      <w:tr w:rsidR="00A6157C" w:rsidRPr="006F6BE6" w:rsidTr="00F0564C">
        <w:tc>
          <w:tcPr>
            <w:tcW w:w="4814" w:type="dxa"/>
          </w:tcPr>
          <w:p w:rsidR="00A6157C" w:rsidRPr="006F6BE6" w:rsidRDefault="00A6157C" w:rsidP="006F6BE6">
            <w:pPr>
              <w:pStyle w:val="cs80d9435b"/>
              <w:jc w:val="center"/>
              <w:rPr>
                <w:rFonts w:ascii="Arial" w:hAnsi="Arial" w:cs="Arial"/>
                <w:sz w:val="20"/>
                <w:szCs w:val="20"/>
              </w:rPr>
            </w:pPr>
            <w:r w:rsidRPr="006F6BE6">
              <w:rPr>
                <w:rFonts w:ascii="Arial" w:hAnsi="Arial" w:cs="Arial"/>
                <w:sz w:val="20"/>
                <w:szCs w:val="20"/>
              </w:rPr>
              <w:t>БУЛО</w:t>
            </w:r>
          </w:p>
        </w:tc>
        <w:tc>
          <w:tcPr>
            <w:tcW w:w="4814" w:type="dxa"/>
          </w:tcPr>
          <w:p w:rsidR="00A6157C" w:rsidRPr="006F6BE6" w:rsidRDefault="00A6157C" w:rsidP="006F6BE6">
            <w:pPr>
              <w:pStyle w:val="cs80d9435b"/>
              <w:jc w:val="center"/>
              <w:rPr>
                <w:rFonts w:ascii="Arial" w:hAnsi="Arial" w:cs="Arial"/>
                <w:sz w:val="20"/>
                <w:szCs w:val="20"/>
              </w:rPr>
            </w:pPr>
            <w:r w:rsidRPr="006F6BE6">
              <w:rPr>
                <w:rFonts w:ascii="Arial" w:hAnsi="Arial" w:cs="Arial"/>
                <w:sz w:val="20"/>
                <w:szCs w:val="20"/>
              </w:rPr>
              <w:t>СТАЛО</w:t>
            </w:r>
          </w:p>
        </w:tc>
      </w:tr>
      <w:tr w:rsidR="00A6157C" w:rsidRPr="006F6BE6" w:rsidTr="00F0564C">
        <w:tc>
          <w:tcPr>
            <w:tcW w:w="4814" w:type="dxa"/>
          </w:tcPr>
          <w:p w:rsidR="00A6157C" w:rsidRPr="002B4A95" w:rsidRDefault="00A6157C" w:rsidP="006F6BE6">
            <w:pPr>
              <w:pStyle w:val="cs80d9435b"/>
              <w:rPr>
                <w:rFonts w:ascii="Arial" w:hAnsi="Arial" w:cs="Arial"/>
                <w:b/>
                <w:i/>
                <w:sz w:val="20"/>
                <w:szCs w:val="20"/>
              </w:rPr>
            </w:pPr>
            <w:r w:rsidRPr="002B4A95">
              <w:rPr>
                <w:rStyle w:val="cs7f95de6813"/>
                <w:b w:val="0"/>
                <w:i w:val="0"/>
              </w:rPr>
              <w:t xml:space="preserve">«Фаза 2, відкрите дослідження з оцінки безпеки та </w:t>
            </w:r>
            <w:r w:rsidRPr="00F721C1">
              <w:rPr>
                <w:rStyle w:val="cs7f95de6813"/>
                <w:i w:val="0"/>
              </w:rPr>
              <w:t>протипухлинної активності</w:t>
            </w:r>
            <w:r w:rsidRPr="002B4A95">
              <w:rPr>
                <w:rStyle w:val="cs7f95de6813"/>
                <w:b w:val="0"/>
                <w:i w:val="0"/>
              </w:rPr>
              <w:t xml:space="preserve"> інстиляцій сечового міхура препаратом TARA-002 у дорослих пацієнтів із м'язово-</w:t>
            </w:r>
            <w:proofErr w:type="spellStart"/>
            <w:r w:rsidRPr="002B4A95">
              <w:rPr>
                <w:rStyle w:val="cs7f95de6813"/>
                <w:b w:val="0"/>
                <w:i w:val="0"/>
              </w:rPr>
              <w:t>неінвазивним</w:t>
            </w:r>
            <w:proofErr w:type="spellEnd"/>
            <w:r w:rsidRPr="002B4A95">
              <w:rPr>
                <w:rStyle w:val="cs7f95de6813"/>
                <w:b w:val="0"/>
                <w:i w:val="0"/>
              </w:rPr>
              <w:t xml:space="preserve"> раком сечового міхура високого ступеня злоякісності»</w:t>
            </w:r>
          </w:p>
        </w:tc>
        <w:tc>
          <w:tcPr>
            <w:tcW w:w="4814" w:type="dxa"/>
          </w:tcPr>
          <w:p w:rsidR="00A6157C" w:rsidRPr="002B4A95" w:rsidRDefault="00A6157C" w:rsidP="006F6BE6">
            <w:pPr>
              <w:pStyle w:val="cs80d9435b"/>
              <w:rPr>
                <w:rFonts w:ascii="Arial" w:hAnsi="Arial" w:cs="Arial"/>
                <w:b/>
                <w:i/>
                <w:sz w:val="20"/>
                <w:szCs w:val="20"/>
              </w:rPr>
            </w:pPr>
            <w:r w:rsidRPr="002B4A95">
              <w:rPr>
                <w:rStyle w:val="cs7f95de6813"/>
                <w:b w:val="0"/>
                <w:i w:val="0"/>
              </w:rPr>
              <w:t xml:space="preserve">«Фаза 2, відкрите дослідження з оцінки безпеки та </w:t>
            </w:r>
            <w:r w:rsidRPr="00F721C1">
              <w:rPr>
                <w:rStyle w:val="cs7f95de6813"/>
                <w:i w:val="0"/>
              </w:rPr>
              <w:t>ефективності</w:t>
            </w:r>
            <w:r w:rsidRPr="002B4A95">
              <w:rPr>
                <w:rStyle w:val="cs7f95de6813"/>
                <w:b w:val="0"/>
                <w:i w:val="0"/>
              </w:rPr>
              <w:t xml:space="preserve"> інстиляцій сечового міхура препаратом TARA-002 у дорослих пацієнтів із м'язово-</w:t>
            </w:r>
            <w:proofErr w:type="spellStart"/>
            <w:r w:rsidRPr="002B4A95">
              <w:rPr>
                <w:rStyle w:val="cs7f95de6813"/>
                <w:b w:val="0"/>
                <w:i w:val="0"/>
              </w:rPr>
              <w:t>неінвазивним</w:t>
            </w:r>
            <w:proofErr w:type="spellEnd"/>
            <w:r w:rsidRPr="002B4A95">
              <w:rPr>
                <w:rStyle w:val="cs7f95de6813"/>
                <w:b w:val="0"/>
                <w:i w:val="0"/>
              </w:rPr>
              <w:t xml:space="preserve"> раком сечового міхура високого ступеня злоякісності»</w:t>
            </w:r>
          </w:p>
        </w:tc>
      </w:tr>
    </w:tbl>
    <w:p w:rsidR="00A6157C" w:rsidRPr="006F6BE6" w:rsidRDefault="00A6157C" w:rsidP="006F6BE6">
      <w:pPr>
        <w:jc w:val="both"/>
        <w:rPr>
          <w:rFonts w:ascii="Arial" w:hAnsi="Arial" w:cs="Arial"/>
          <w:sz w:val="20"/>
          <w:szCs w:val="20"/>
        </w:rPr>
      </w:pPr>
    </w:p>
    <w:p w:rsidR="00A6157C" w:rsidRPr="006F6BE6" w:rsidRDefault="00A6157C" w:rsidP="006F6BE6">
      <w:pPr>
        <w:jc w:val="both"/>
        <w:rPr>
          <w:rFonts w:ascii="Arial" w:hAnsi="Arial" w:cs="Arial"/>
          <w:sz w:val="20"/>
          <w:szCs w:val="20"/>
        </w:rPr>
      </w:pPr>
    </w:p>
    <w:p w:rsidR="00A6157C" w:rsidRDefault="00A6157C" w:rsidP="006F6BE6">
      <w:pPr>
        <w:jc w:val="both"/>
        <w:rPr>
          <w:rFonts w:ascii="Arial" w:hAnsi="Arial" w:cs="Arial"/>
          <w:sz w:val="20"/>
          <w:szCs w:val="20"/>
        </w:rPr>
      </w:pPr>
    </w:p>
    <w:p w:rsidR="002B4A95" w:rsidRDefault="002B4A95" w:rsidP="006F6BE6">
      <w:pPr>
        <w:jc w:val="both"/>
        <w:rPr>
          <w:rFonts w:ascii="Arial" w:hAnsi="Arial" w:cs="Arial"/>
          <w:sz w:val="20"/>
          <w:szCs w:val="20"/>
        </w:rPr>
      </w:pPr>
    </w:p>
    <w:p w:rsidR="002B4A95" w:rsidRPr="006F6BE6" w:rsidRDefault="002B4A95" w:rsidP="006F6BE6">
      <w:pPr>
        <w:jc w:val="both"/>
        <w:rPr>
          <w:rFonts w:ascii="Arial" w:hAnsi="Arial" w:cs="Arial"/>
          <w:sz w:val="20"/>
          <w:szCs w:val="20"/>
        </w:rPr>
      </w:pPr>
      <w:bookmarkStart w:id="0" w:name="_GoBack"/>
      <w:bookmarkEnd w:id="0"/>
    </w:p>
    <w:sectPr w:rsidR="002B4A95" w:rsidRPr="006F6BE6">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800" w:rsidRDefault="00A30323">
      <w:pPr>
        <w:rPr>
          <w:lang w:val="ru-RU"/>
        </w:rPr>
      </w:pPr>
      <w:r>
        <w:rPr>
          <w:lang w:val="ru-RU"/>
        </w:rPr>
        <w:separator/>
      </w:r>
    </w:p>
    <w:p w:rsidR="00794800" w:rsidRDefault="00794800">
      <w:pPr>
        <w:rPr>
          <w:lang w:val="ru-RU"/>
        </w:rPr>
      </w:pPr>
    </w:p>
  </w:endnote>
  <w:endnote w:type="continuationSeparator" w:id="0">
    <w:p w:rsidR="00794800" w:rsidRDefault="00A30323">
      <w:pPr>
        <w:rPr>
          <w:lang w:val="ru-RU"/>
        </w:rPr>
      </w:pPr>
      <w:r>
        <w:rPr>
          <w:lang w:val="ru-RU"/>
        </w:rPr>
        <w:continuationSeparator/>
      </w:r>
    </w:p>
    <w:p w:rsidR="00794800" w:rsidRDefault="00794800">
      <w:pPr>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57C" w:rsidRDefault="00A6157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800" w:rsidRPr="00A6157C" w:rsidRDefault="00A6157C" w:rsidP="00A6157C">
    <w:pPr>
      <w:pStyle w:val="a5"/>
      <w:jc w:val="right"/>
      <w:rPr>
        <w:sz w:val="20"/>
      </w:rPr>
    </w:pPr>
    <w:r w:rsidRPr="00A6157C">
      <w:rPr>
        <w:sz w:val="20"/>
      </w:rPr>
      <w:fldChar w:fldCharType="begin"/>
    </w:r>
    <w:r w:rsidRPr="00A6157C">
      <w:rPr>
        <w:sz w:val="20"/>
      </w:rPr>
      <w:instrText xml:space="preserve"> PAGE  \* MERGEFORMAT </w:instrText>
    </w:r>
    <w:r w:rsidRPr="00A6157C">
      <w:rPr>
        <w:sz w:val="20"/>
      </w:rPr>
      <w:fldChar w:fldCharType="separate"/>
    </w:r>
    <w:r w:rsidR="00F721C1">
      <w:rPr>
        <w:noProof/>
        <w:sz w:val="20"/>
      </w:rPr>
      <w:t>5</w:t>
    </w:r>
    <w:r w:rsidRPr="00A6157C">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57C" w:rsidRDefault="00A615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800" w:rsidRDefault="00A30323">
      <w:pPr>
        <w:rPr>
          <w:lang w:val="ru-RU"/>
        </w:rPr>
      </w:pPr>
      <w:r>
        <w:rPr>
          <w:lang w:val="ru-RU"/>
        </w:rPr>
        <w:separator/>
      </w:r>
    </w:p>
    <w:p w:rsidR="00794800" w:rsidRDefault="00794800">
      <w:pPr>
        <w:rPr>
          <w:lang w:val="ru-RU"/>
        </w:rPr>
      </w:pPr>
    </w:p>
  </w:footnote>
  <w:footnote w:type="continuationSeparator" w:id="0">
    <w:p w:rsidR="00794800" w:rsidRDefault="00A30323">
      <w:pPr>
        <w:rPr>
          <w:lang w:val="ru-RU"/>
        </w:rPr>
      </w:pPr>
      <w:r>
        <w:rPr>
          <w:lang w:val="ru-RU"/>
        </w:rPr>
        <w:continuationSeparator/>
      </w:r>
    </w:p>
    <w:p w:rsidR="00794800" w:rsidRDefault="00794800">
      <w:pPr>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57C" w:rsidRDefault="00A6157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57C" w:rsidRPr="00A6157C" w:rsidRDefault="00A6157C" w:rsidP="00A6157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57C" w:rsidRDefault="00A6157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07236"/>
    <w:multiLevelType w:val="multilevel"/>
    <w:tmpl w:val="36887DEA"/>
    <w:lvl w:ilvl="0">
      <w:start w:val="1"/>
      <w:numFmt w:val="decimal"/>
      <w:lvlText w:val="%1."/>
      <w:lvlJc w:val="left"/>
      <w:pPr>
        <w:ind w:left="360" w:hanging="360"/>
      </w:pPr>
      <w:rPr>
        <w:b/>
        <w:i w:val="0"/>
        <w:sz w:val="20"/>
      </w:rPr>
    </w:lvl>
    <w:lvl w:ilvl="1">
      <w:start w:val="1"/>
      <w:numFmt w:val="decimal"/>
      <w:lvlText w:val="%1.%2."/>
      <w:lvlJc w:val="left"/>
      <w:pPr>
        <w:ind w:left="792" w:hanging="432"/>
      </w:pPr>
    </w:lvl>
    <w:lvl w:ilvl="2">
      <w:start w:val="1"/>
      <w:numFmt w:val="decimal"/>
      <w:lvlText w:val="5.4.%3."/>
      <w:lvlJc w:val="left"/>
      <w:pPr>
        <w:ind w:left="1224" w:hanging="504"/>
      </w:pPr>
      <w:rPr>
        <w:rFonts w:ascii="Arial" w:hAnsi="Arial" w:cs="Times New Roman" w:hint="default"/>
        <w:b/>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E8673D"/>
    <w:multiLevelType w:val="multilevel"/>
    <w:tmpl w:val="0FC436DC"/>
    <w:lvl w:ilvl="0">
      <w:start w:val="1"/>
      <w:numFmt w:val="decimal"/>
      <w:lvlText w:val="%1."/>
      <w:lvlJc w:val="left"/>
      <w:pPr>
        <w:ind w:left="360" w:hanging="360"/>
      </w:pPr>
      <w:rPr>
        <w:b/>
        <w:sz w:val="20"/>
      </w:rPr>
    </w:lvl>
    <w:lvl w:ilvl="1">
      <w:start w:val="1"/>
      <w:numFmt w:val="decimal"/>
      <w:lvlText w:val="%1.%2."/>
      <w:lvlJc w:val="left"/>
      <w:pPr>
        <w:ind w:left="792" w:hanging="432"/>
      </w:pPr>
    </w:lvl>
    <w:lvl w:ilvl="2">
      <w:start w:val="1"/>
      <w:numFmt w:val="decimal"/>
      <w:lvlText w:val="2.1.%3."/>
      <w:lvlJc w:val="left"/>
      <w:pPr>
        <w:ind w:left="1224" w:hanging="504"/>
      </w:pPr>
      <w:rPr>
        <w:rFonts w:ascii="Arial" w:hAnsi="Arial" w:cs="Times New Roman" w:hint="default"/>
        <w:b/>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E44D87"/>
    <w:multiLevelType w:val="multilevel"/>
    <w:tmpl w:val="CBE0DA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
      <w:lvlText w:val="%1.%2.%3."/>
      <w:lvlJc w:val="left"/>
      <w:pPr>
        <w:ind w:left="0" w:firstLine="0"/>
      </w:pPr>
      <w:rPr>
        <w:rFonts w:ascii="Arial" w:hAnsi="Arial" w:cs="Arial"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323"/>
    <w:rsid w:val="002B4A95"/>
    <w:rsid w:val="00382C6A"/>
    <w:rsid w:val="006F6BE6"/>
    <w:rsid w:val="00794800"/>
    <w:rsid w:val="009F2C36"/>
    <w:rsid w:val="00A30323"/>
    <w:rsid w:val="00A6157C"/>
    <w:rsid w:val="00BC5461"/>
    <w:rsid w:val="00C30B75"/>
    <w:rsid w:val="00F721C1"/>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371C7C93"/>
  <w15:chartTrackingRefBased/>
  <w15:docId w15:val="{BB9062F5-791A-4578-8466-5A1F62CD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11"/>
    <w:link w:val="12"/>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style>
  <w:style w:type="character" w:customStyle="1" w:styleId="12">
    <w:name w:val="Заголовок 1 Знак"/>
    <w:basedOn w:val="a0"/>
    <w:link w:val="10"/>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і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і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ий текст Знак"/>
    <w:basedOn w:val="a0"/>
    <w:link w:val="a7"/>
    <w:semiHidden/>
    <w:locked/>
    <w:rPr>
      <w:sz w:val="24"/>
      <w:szCs w:val="24"/>
    </w:rPr>
  </w:style>
  <w:style w:type="paragraph" w:styleId="2">
    <w:name w:val="Body Text 2"/>
    <w:basedOn w:val="a"/>
    <w:link w:val="20"/>
    <w:semiHidden/>
    <w:unhideWhenUsed/>
  </w:style>
  <w:style w:type="character" w:customStyle="1" w:styleId="20">
    <w:name w:val="Основни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у виносці Знак"/>
    <w:basedOn w:val="a0"/>
    <w:link w:val="ab"/>
    <w:semiHidden/>
    <w:locked/>
    <w:rPr>
      <w:rFonts w:ascii="Segoe UI" w:hAnsi="Segoe UI" w:cs="Segoe UI" w:hint="default"/>
      <w:sz w:val="18"/>
      <w:szCs w:val="18"/>
    </w:rPr>
  </w:style>
  <w:style w:type="paragraph" w:styleId="ad">
    <w:name w:val="List Paragraph"/>
    <w:basedOn w:val="a"/>
    <w:uiPriority w:val="34"/>
    <w:qFormat/>
    <w:pPr>
      <w:ind w:left="720"/>
      <w:contextualSpacing/>
    </w:pPr>
  </w:style>
  <w:style w:type="paragraph" w:customStyle="1" w:styleId="21">
    <w:name w:val="заголовок 2"/>
    <w:basedOn w:val="a"/>
    <w:next w:val="11"/>
    <w:pPr>
      <w:keepNext/>
      <w:spacing w:line="360" w:lineRule="auto"/>
      <w:jc w:val="center"/>
    </w:pPr>
    <w:rPr>
      <w:b/>
      <w:bCs/>
      <w:sz w:val="28"/>
      <w:szCs w:val="28"/>
    </w:rPr>
  </w:style>
  <w:style w:type="character" w:customStyle="1" w:styleId="13">
    <w:name w:val="Стиль1 Знак"/>
    <w:basedOn w:val="a0"/>
    <w:link w:val="1"/>
    <w:locked/>
    <w:rPr>
      <w:rFonts w:ascii="Arial" w:hAnsi="Arial" w:cs="Arial" w:hint="default"/>
      <w:lang w:val="uk-UA"/>
    </w:rPr>
  </w:style>
  <w:style w:type="paragraph" w:customStyle="1" w:styleId="1">
    <w:name w:val="Стиль1"/>
    <w:basedOn w:val="a"/>
    <w:link w:val="13"/>
    <w:qFormat/>
    <w:pPr>
      <w:numPr>
        <w:ilvl w:val="2"/>
        <w:numId w:val="2"/>
      </w:numPr>
      <w:jc w:val="both"/>
    </w:pPr>
    <w:rPr>
      <w:rFonts w:ascii="Arial" w:hAnsi="Arial" w:cs="Arial"/>
      <w:sz w:val="20"/>
      <w:szCs w:val="20"/>
    </w:rPr>
  </w:style>
  <w:style w:type="paragraph" w:customStyle="1" w:styleId="14">
    <w:name w:val="Верхний колонтитул1"/>
    <w:basedOn w:val="a"/>
    <w:link w:val="ae"/>
  </w:style>
  <w:style w:type="character" w:customStyle="1" w:styleId="ae">
    <w:name w:val="Верхний колонтитул Знак"/>
    <w:basedOn w:val="a0"/>
    <w:link w:val="14"/>
    <w:locked/>
    <w:rPr>
      <w:sz w:val="24"/>
      <w:szCs w:val="24"/>
    </w:rPr>
  </w:style>
  <w:style w:type="paragraph" w:customStyle="1" w:styleId="15">
    <w:name w:val="Нижний колонтитул1"/>
    <w:basedOn w:val="a"/>
    <w:link w:val="af"/>
  </w:style>
  <w:style w:type="character" w:customStyle="1" w:styleId="af">
    <w:name w:val="Нижний колонтитул Знак"/>
    <w:basedOn w:val="a0"/>
    <w:link w:val="15"/>
    <w:uiPriority w:val="99"/>
    <w:locked/>
    <w:rPr>
      <w:sz w:val="24"/>
      <w:szCs w:val="24"/>
    </w:rPr>
  </w:style>
  <w:style w:type="paragraph" w:customStyle="1" w:styleId="16">
    <w:name w:val="Основной текст1"/>
    <w:basedOn w:val="a"/>
    <w:link w:val="af0"/>
  </w:style>
  <w:style w:type="character" w:customStyle="1" w:styleId="af0">
    <w:name w:val="Основной текст Знак"/>
    <w:basedOn w:val="a0"/>
    <w:link w:val="16"/>
    <w:semiHidden/>
    <w:locked/>
    <w:rPr>
      <w:sz w:val="24"/>
      <w:szCs w:val="24"/>
      <w:lang w:val="ru-RU" w:eastAsia="ru-RU" w:bidi="ar-SA"/>
    </w:rPr>
  </w:style>
  <w:style w:type="paragraph" w:customStyle="1" w:styleId="210">
    <w:name w:val="Основной текст 21"/>
    <w:basedOn w:val="a"/>
    <w:link w:val="22"/>
  </w:style>
  <w:style w:type="character" w:customStyle="1" w:styleId="22">
    <w:name w:val="Основной текст 2 Знак"/>
    <w:basedOn w:val="a0"/>
    <w:link w:val="210"/>
    <w:semiHidden/>
    <w:locked/>
    <w:rPr>
      <w:sz w:val="24"/>
      <w:szCs w:val="24"/>
    </w:rPr>
  </w:style>
  <w:style w:type="paragraph" w:customStyle="1" w:styleId="17">
    <w:name w:val="Текст выноски1"/>
    <w:basedOn w:val="a"/>
    <w:link w:val="af1"/>
  </w:style>
  <w:style w:type="character" w:customStyle="1" w:styleId="af1">
    <w:name w:val="Текст выноски Знак"/>
    <w:basedOn w:val="a0"/>
    <w:link w:val="17"/>
    <w:semiHidden/>
    <w:locked/>
    <w:rPr>
      <w:rFonts w:ascii="Tahoma" w:hAnsi="Tahoma" w:cs="Tahoma" w:hint="default"/>
      <w:sz w:val="16"/>
      <w:szCs w:val="16"/>
    </w:rPr>
  </w:style>
  <w:style w:type="character" w:customStyle="1" w:styleId="st1">
    <w:name w:val="st1"/>
    <w:basedOn w:val="a0"/>
  </w:style>
  <w:style w:type="table" w:customStyle="1" w:styleId="18">
    <w:name w:val="Обычная таблица1"/>
    <w:uiPriority w:val="99"/>
    <w:semiHidden/>
    <w:tblPr>
      <w:tblCellMar>
        <w:top w:w="0" w:type="dxa"/>
        <w:left w:w="108" w:type="dxa"/>
        <w:bottom w:w="0" w:type="dxa"/>
        <w:right w:w="108" w:type="dxa"/>
      </w:tblCellMar>
    </w:tblPr>
  </w:style>
  <w:style w:type="table" w:customStyle="1" w:styleId="19">
    <w:name w:val="Сетка таблицы1"/>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2e86d3a6">
    <w:name w:val="cs2e86d3a6"/>
    <w:basedOn w:val="a"/>
    <w:pPr>
      <w:jc w:val="center"/>
    </w:pPr>
    <w:rPr>
      <w:rFonts w:eastAsiaTheme="minorEastAsia"/>
    </w:rPr>
  </w:style>
  <w:style w:type="paragraph" w:customStyle="1" w:styleId="cs640f44ed">
    <w:name w:val="cs640f44ed"/>
    <w:basedOn w:val="a"/>
    <w:pPr>
      <w:spacing w:before="100" w:beforeAutospacing="1" w:after="100" w:afterAutospacing="1"/>
    </w:pPr>
    <w:rPr>
      <w:rFonts w:ascii="Cambria" w:eastAsiaTheme="minorEastAsia" w:hAnsi="Cambria"/>
      <w:color w:val="000000"/>
      <w:sz w:val="20"/>
      <w:szCs w:val="20"/>
    </w:rPr>
  </w:style>
  <w:style w:type="paragraph" w:customStyle="1" w:styleId="cs810e060f">
    <w:name w:val="cs810e060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8c225257">
    <w:name w:val="cs8c22525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80d9435b1">
    <w:name w:val="cs80d9435b1"/>
    <w:basedOn w:val="a0"/>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640f44ed1">
    <w:name w:val="cs640f44ed1"/>
    <w:basedOn w:val="a0"/>
    <w:rPr>
      <w:rFonts w:ascii="Cambria" w:hAnsi="Cambria" w:hint="default"/>
      <w:b w:val="0"/>
      <w:bCs w:val="0"/>
      <w:i w:val="0"/>
      <w:iCs w:val="0"/>
      <w:color w:val="000000"/>
      <w:sz w:val="20"/>
      <w:szCs w:val="20"/>
      <w:shd w:val="clear" w:color="auto" w:fill="auto"/>
    </w:rPr>
  </w:style>
  <w:style w:type="paragraph" w:customStyle="1" w:styleId="cs1eba5d93">
    <w:name w:val="cs1eba5d9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cfda8df8">
    <w:name w:val="cscfda8df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
    <w:name w:val="cs80d9435b2"/>
    <w:basedOn w:val="a0"/>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e8a89155">
    <w:name w:val="cse8a8915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193da44c">
    <w:name w:val="cs193da44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3">
    <w:name w:val="cs80d9435b3"/>
    <w:basedOn w:val="a0"/>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80d9435b4">
    <w:name w:val="cs80d9435b4"/>
    <w:basedOn w:val="a0"/>
    <w:rsid w:val="00A6157C"/>
  </w:style>
  <w:style w:type="character" w:customStyle="1" w:styleId="cs5e98e9304">
    <w:name w:val="cs5e98e9304"/>
    <w:basedOn w:val="a0"/>
    <w:rsid w:val="00A6157C"/>
    <w:rPr>
      <w:rFonts w:ascii="Arial" w:hAnsi="Arial" w:cs="Arial" w:hint="default"/>
      <w:b/>
      <w:bCs/>
      <w:i w:val="0"/>
      <w:iCs w:val="0"/>
      <w:color w:val="000000"/>
      <w:sz w:val="20"/>
      <w:szCs w:val="20"/>
      <w:shd w:val="clear" w:color="auto" w:fill="auto"/>
    </w:rPr>
  </w:style>
  <w:style w:type="character" w:customStyle="1" w:styleId="csa16174ba4">
    <w:name w:val="csa16174ba4"/>
    <w:basedOn w:val="a0"/>
    <w:rsid w:val="00A6157C"/>
    <w:rPr>
      <w:rFonts w:ascii="Arial" w:hAnsi="Arial" w:cs="Arial" w:hint="default"/>
      <w:b w:val="0"/>
      <w:bCs w:val="0"/>
      <w:i w:val="0"/>
      <w:iCs w:val="0"/>
      <w:color w:val="000000"/>
      <w:sz w:val="20"/>
      <w:szCs w:val="20"/>
      <w:shd w:val="clear" w:color="auto" w:fill="auto"/>
    </w:rPr>
  </w:style>
  <w:style w:type="character" w:customStyle="1" w:styleId="cs80d9435b5">
    <w:name w:val="cs80d9435b5"/>
    <w:basedOn w:val="a0"/>
    <w:rsid w:val="00A6157C"/>
  </w:style>
  <w:style w:type="character" w:customStyle="1" w:styleId="cs5e98e9305">
    <w:name w:val="cs5e98e9305"/>
    <w:basedOn w:val="a0"/>
    <w:rsid w:val="00A6157C"/>
    <w:rPr>
      <w:rFonts w:ascii="Arial" w:hAnsi="Arial" w:cs="Arial" w:hint="default"/>
      <w:b/>
      <w:bCs/>
      <w:i w:val="0"/>
      <w:iCs w:val="0"/>
      <w:color w:val="000000"/>
      <w:sz w:val="20"/>
      <w:szCs w:val="20"/>
      <w:shd w:val="clear" w:color="auto" w:fill="auto"/>
    </w:rPr>
  </w:style>
  <w:style w:type="character" w:customStyle="1" w:styleId="csa16174ba5">
    <w:name w:val="csa16174ba5"/>
    <w:basedOn w:val="a0"/>
    <w:rsid w:val="00A6157C"/>
    <w:rPr>
      <w:rFonts w:ascii="Arial" w:hAnsi="Arial" w:cs="Arial" w:hint="default"/>
      <w:b w:val="0"/>
      <w:bCs w:val="0"/>
      <w:i w:val="0"/>
      <w:iCs w:val="0"/>
      <w:color w:val="000000"/>
      <w:sz w:val="20"/>
      <w:szCs w:val="20"/>
      <w:shd w:val="clear" w:color="auto" w:fill="auto"/>
    </w:rPr>
  </w:style>
  <w:style w:type="character" w:customStyle="1" w:styleId="cs80d9435b6">
    <w:name w:val="cs80d9435b6"/>
    <w:basedOn w:val="a0"/>
    <w:rsid w:val="00A6157C"/>
  </w:style>
  <w:style w:type="character" w:customStyle="1" w:styleId="cs5e98e9306">
    <w:name w:val="cs5e98e9306"/>
    <w:basedOn w:val="a0"/>
    <w:rsid w:val="00A6157C"/>
    <w:rPr>
      <w:rFonts w:ascii="Arial" w:hAnsi="Arial" w:cs="Arial" w:hint="default"/>
      <w:b/>
      <w:bCs/>
      <w:i w:val="0"/>
      <w:iCs w:val="0"/>
      <w:color w:val="000000"/>
      <w:sz w:val="20"/>
      <w:szCs w:val="20"/>
      <w:shd w:val="clear" w:color="auto" w:fill="auto"/>
    </w:rPr>
  </w:style>
  <w:style w:type="character" w:customStyle="1" w:styleId="csa16174ba6">
    <w:name w:val="csa16174ba6"/>
    <w:basedOn w:val="a0"/>
    <w:rsid w:val="00A6157C"/>
    <w:rPr>
      <w:rFonts w:ascii="Arial" w:hAnsi="Arial" w:cs="Arial" w:hint="default"/>
      <w:b w:val="0"/>
      <w:bCs w:val="0"/>
      <w:i w:val="0"/>
      <w:iCs w:val="0"/>
      <w:color w:val="000000"/>
      <w:sz w:val="20"/>
      <w:szCs w:val="20"/>
      <w:shd w:val="clear" w:color="auto" w:fill="auto"/>
    </w:rPr>
  </w:style>
  <w:style w:type="character" w:customStyle="1" w:styleId="cs80d9435b7">
    <w:name w:val="cs80d9435b7"/>
    <w:basedOn w:val="a0"/>
    <w:rsid w:val="00A6157C"/>
  </w:style>
  <w:style w:type="character" w:customStyle="1" w:styleId="cs5e98e9307">
    <w:name w:val="cs5e98e9307"/>
    <w:basedOn w:val="a0"/>
    <w:rsid w:val="00A6157C"/>
    <w:rPr>
      <w:rFonts w:ascii="Arial" w:hAnsi="Arial" w:cs="Arial" w:hint="default"/>
      <w:b/>
      <w:bCs/>
      <w:i w:val="0"/>
      <w:iCs w:val="0"/>
      <w:color w:val="000000"/>
      <w:sz w:val="20"/>
      <w:szCs w:val="20"/>
      <w:shd w:val="clear" w:color="auto" w:fill="auto"/>
    </w:rPr>
  </w:style>
  <w:style w:type="character" w:customStyle="1" w:styleId="csa16174ba7">
    <w:name w:val="csa16174ba7"/>
    <w:basedOn w:val="a0"/>
    <w:rsid w:val="00A6157C"/>
    <w:rPr>
      <w:rFonts w:ascii="Arial" w:hAnsi="Arial" w:cs="Arial" w:hint="default"/>
      <w:b w:val="0"/>
      <w:bCs w:val="0"/>
      <w:i w:val="0"/>
      <w:iCs w:val="0"/>
      <w:color w:val="000000"/>
      <w:sz w:val="20"/>
      <w:szCs w:val="20"/>
      <w:shd w:val="clear" w:color="auto" w:fill="auto"/>
    </w:rPr>
  </w:style>
  <w:style w:type="character" w:customStyle="1" w:styleId="cs80d9435b8">
    <w:name w:val="cs80d9435b8"/>
    <w:basedOn w:val="a0"/>
    <w:rsid w:val="00A6157C"/>
  </w:style>
  <w:style w:type="character" w:customStyle="1" w:styleId="cs5e98e9308">
    <w:name w:val="cs5e98e9308"/>
    <w:basedOn w:val="a0"/>
    <w:rsid w:val="00A6157C"/>
    <w:rPr>
      <w:rFonts w:ascii="Arial" w:hAnsi="Arial" w:cs="Arial" w:hint="default"/>
      <w:b/>
      <w:bCs/>
      <w:i w:val="0"/>
      <w:iCs w:val="0"/>
      <w:color w:val="000000"/>
      <w:sz w:val="20"/>
      <w:szCs w:val="20"/>
      <w:shd w:val="clear" w:color="auto" w:fill="auto"/>
    </w:rPr>
  </w:style>
  <w:style w:type="character" w:customStyle="1" w:styleId="csa16174ba8">
    <w:name w:val="csa16174ba8"/>
    <w:basedOn w:val="a0"/>
    <w:rsid w:val="00A6157C"/>
    <w:rPr>
      <w:rFonts w:ascii="Arial" w:hAnsi="Arial" w:cs="Arial" w:hint="default"/>
      <w:b w:val="0"/>
      <w:bCs w:val="0"/>
      <w:i w:val="0"/>
      <w:iCs w:val="0"/>
      <w:color w:val="000000"/>
      <w:sz w:val="20"/>
      <w:szCs w:val="20"/>
      <w:shd w:val="clear" w:color="auto" w:fill="auto"/>
    </w:rPr>
  </w:style>
  <w:style w:type="paragraph" w:customStyle="1" w:styleId="cs202b20ac">
    <w:name w:val="cs202b20ac"/>
    <w:basedOn w:val="a"/>
    <w:rsid w:val="00A6157C"/>
    <w:pPr>
      <w:jc w:val="center"/>
    </w:pPr>
    <w:rPr>
      <w:rFonts w:eastAsiaTheme="minorEastAsia"/>
    </w:rPr>
  </w:style>
  <w:style w:type="paragraph" w:customStyle="1" w:styleId="csf06cd379">
    <w:name w:val="csf06cd379"/>
    <w:basedOn w:val="a"/>
    <w:rsid w:val="00A6157C"/>
    <w:pPr>
      <w:jc w:val="both"/>
    </w:pPr>
    <w:rPr>
      <w:rFonts w:eastAsiaTheme="minorEastAsia"/>
    </w:rPr>
  </w:style>
  <w:style w:type="character" w:customStyle="1" w:styleId="cs80d9435b9">
    <w:name w:val="cs80d9435b9"/>
    <w:basedOn w:val="a0"/>
    <w:rsid w:val="00A6157C"/>
  </w:style>
  <w:style w:type="character" w:customStyle="1" w:styleId="cs5e98e9309">
    <w:name w:val="cs5e98e9309"/>
    <w:basedOn w:val="a0"/>
    <w:rsid w:val="00A6157C"/>
    <w:rPr>
      <w:rFonts w:ascii="Arial" w:hAnsi="Arial" w:cs="Arial" w:hint="default"/>
      <w:b/>
      <w:bCs/>
      <w:i w:val="0"/>
      <w:iCs w:val="0"/>
      <w:color w:val="000000"/>
      <w:sz w:val="20"/>
      <w:szCs w:val="20"/>
      <w:shd w:val="clear" w:color="auto" w:fill="auto"/>
    </w:rPr>
  </w:style>
  <w:style w:type="character" w:customStyle="1" w:styleId="csa16174ba9">
    <w:name w:val="csa16174ba9"/>
    <w:basedOn w:val="a0"/>
    <w:rsid w:val="00A6157C"/>
    <w:rPr>
      <w:rFonts w:ascii="Arial" w:hAnsi="Arial" w:cs="Arial" w:hint="default"/>
      <w:b w:val="0"/>
      <w:bCs w:val="0"/>
      <w:i w:val="0"/>
      <w:iCs w:val="0"/>
      <w:color w:val="000000"/>
      <w:sz w:val="20"/>
      <w:szCs w:val="20"/>
      <w:shd w:val="clear" w:color="auto" w:fill="auto"/>
    </w:rPr>
  </w:style>
  <w:style w:type="character" w:customStyle="1" w:styleId="cs80d9435b10">
    <w:name w:val="cs80d9435b10"/>
    <w:basedOn w:val="a0"/>
    <w:rsid w:val="00A6157C"/>
  </w:style>
  <w:style w:type="character" w:customStyle="1" w:styleId="cs5e98e93010">
    <w:name w:val="cs5e98e93010"/>
    <w:basedOn w:val="a0"/>
    <w:rsid w:val="00A6157C"/>
    <w:rPr>
      <w:rFonts w:ascii="Arial" w:hAnsi="Arial" w:cs="Arial" w:hint="default"/>
      <w:b/>
      <w:bCs/>
      <w:i w:val="0"/>
      <w:iCs w:val="0"/>
      <w:color w:val="000000"/>
      <w:sz w:val="20"/>
      <w:szCs w:val="20"/>
      <w:shd w:val="clear" w:color="auto" w:fill="auto"/>
    </w:rPr>
  </w:style>
  <w:style w:type="character" w:customStyle="1" w:styleId="csa16174ba10">
    <w:name w:val="csa16174ba10"/>
    <w:basedOn w:val="a0"/>
    <w:rsid w:val="00A6157C"/>
    <w:rPr>
      <w:rFonts w:ascii="Arial" w:hAnsi="Arial" w:cs="Arial" w:hint="default"/>
      <w:b w:val="0"/>
      <w:bCs w:val="0"/>
      <w:i w:val="0"/>
      <w:iCs w:val="0"/>
      <w:color w:val="000000"/>
      <w:sz w:val="20"/>
      <w:szCs w:val="20"/>
      <w:shd w:val="clear" w:color="auto" w:fill="auto"/>
    </w:rPr>
  </w:style>
  <w:style w:type="character" w:customStyle="1" w:styleId="cs80d9435b11">
    <w:name w:val="cs80d9435b11"/>
    <w:basedOn w:val="a0"/>
    <w:rsid w:val="00A6157C"/>
  </w:style>
  <w:style w:type="character" w:customStyle="1" w:styleId="cs5e98e93011">
    <w:name w:val="cs5e98e93011"/>
    <w:basedOn w:val="a0"/>
    <w:rsid w:val="00A6157C"/>
    <w:rPr>
      <w:rFonts w:ascii="Arial" w:hAnsi="Arial" w:cs="Arial" w:hint="default"/>
      <w:b/>
      <w:bCs/>
      <w:i w:val="0"/>
      <w:iCs w:val="0"/>
      <w:color w:val="000000"/>
      <w:sz w:val="20"/>
      <w:szCs w:val="20"/>
      <w:shd w:val="clear" w:color="auto" w:fill="auto"/>
    </w:rPr>
  </w:style>
  <w:style w:type="character" w:customStyle="1" w:styleId="csa16174ba11">
    <w:name w:val="csa16174ba11"/>
    <w:basedOn w:val="a0"/>
    <w:rsid w:val="00A6157C"/>
    <w:rPr>
      <w:rFonts w:ascii="Arial" w:hAnsi="Arial" w:cs="Arial" w:hint="default"/>
      <w:b w:val="0"/>
      <w:bCs w:val="0"/>
      <w:i w:val="0"/>
      <w:iCs w:val="0"/>
      <w:color w:val="000000"/>
      <w:sz w:val="20"/>
      <w:szCs w:val="20"/>
      <w:shd w:val="clear" w:color="auto" w:fill="auto"/>
    </w:rPr>
  </w:style>
  <w:style w:type="character" w:customStyle="1" w:styleId="cs80d9435b12">
    <w:name w:val="cs80d9435b12"/>
    <w:basedOn w:val="a0"/>
    <w:rsid w:val="00A6157C"/>
  </w:style>
  <w:style w:type="character" w:customStyle="1" w:styleId="cs5e98e93012">
    <w:name w:val="cs5e98e93012"/>
    <w:basedOn w:val="a0"/>
    <w:rsid w:val="00A6157C"/>
    <w:rPr>
      <w:rFonts w:ascii="Arial" w:hAnsi="Arial" w:cs="Arial" w:hint="default"/>
      <w:b/>
      <w:bCs/>
      <w:i w:val="0"/>
      <w:iCs w:val="0"/>
      <w:color w:val="000000"/>
      <w:sz w:val="20"/>
      <w:szCs w:val="20"/>
      <w:shd w:val="clear" w:color="auto" w:fill="auto"/>
    </w:rPr>
  </w:style>
  <w:style w:type="character" w:customStyle="1" w:styleId="csa16174ba12">
    <w:name w:val="csa16174ba12"/>
    <w:basedOn w:val="a0"/>
    <w:rsid w:val="00A6157C"/>
    <w:rPr>
      <w:rFonts w:ascii="Arial" w:hAnsi="Arial" w:cs="Arial" w:hint="default"/>
      <w:b w:val="0"/>
      <w:bCs w:val="0"/>
      <w:i w:val="0"/>
      <w:iCs w:val="0"/>
      <w:color w:val="000000"/>
      <w:sz w:val="20"/>
      <w:szCs w:val="20"/>
      <w:shd w:val="clear" w:color="auto" w:fill="auto"/>
    </w:rPr>
  </w:style>
  <w:style w:type="character" w:customStyle="1" w:styleId="cs80d9435b13">
    <w:name w:val="cs80d9435b13"/>
    <w:basedOn w:val="a0"/>
    <w:rsid w:val="00A6157C"/>
  </w:style>
  <w:style w:type="character" w:customStyle="1" w:styleId="cs5e98e93013">
    <w:name w:val="cs5e98e93013"/>
    <w:basedOn w:val="a0"/>
    <w:rsid w:val="00A6157C"/>
    <w:rPr>
      <w:rFonts w:ascii="Arial" w:hAnsi="Arial" w:cs="Arial" w:hint="default"/>
      <w:b/>
      <w:bCs/>
      <w:i w:val="0"/>
      <w:iCs w:val="0"/>
      <w:color w:val="000000"/>
      <w:sz w:val="20"/>
      <w:szCs w:val="20"/>
      <w:shd w:val="clear" w:color="auto" w:fill="auto"/>
    </w:rPr>
  </w:style>
  <w:style w:type="character" w:customStyle="1" w:styleId="csa16174ba13">
    <w:name w:val="csa16174ba13"/>
    <w:basedOn w:val="a0"/>
    <w:rsid w:val="00A6157C"/>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0"/>
    <w:rsid w:val="00A6157C"/>
    <w:rPr>
      <w:rFonts w:ascii="Arial" w:hAnsi="Arial" w:cs="Arial" w:hint="default"/>
      <w:b/>
      <w:bCs/>
      <w:i/>
      <w:iCs/>
      <w:color w:val="000000"/>
      <w:sz w:val="20"/>
      <w:szCs w:val="20"/>
      <w:shd w:val="clear" w:color="auto" w:fill="auto"/>
    </w:rPr>
  </w:style>
  <w:style w:type="table" w:styleId="af2">
    <w:name w:val="Table Grid"/>
    <w:basedOn w:val="a1"/>
    <w:rsid w:val="00A61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6B915-342B-4793-9A5C-1FAD31D18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2716</Words>
  <Characters>19255</Characters>
  <Application>Microsoft Office Word</Application>
  <DocSecurity>0</DocSecurity>
  <Lines>160</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ParmCentr</Company>
  <LinksUpToDate>false</LinksUpToDate>
  <CharactersWithSpaces>21928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Федорчук Тетяна Андріївна</cp:lastModifiedBy>
  <cp:revision>4</cp:revision>
  <cp:lastPrinted>2014-04-25T09:08:00Z</cp:lastPrinted>
  <dcterms:created xsi:type="dcterms:W3CDTF">2026-03-11T15:42:00Z</dcterms:created>
  <dcterms:modified xsi:type="dcterms:W3CDTF">2026-03-12T12:52:00Z</dcterms:modified>
</cp:coreProperties>
</file>