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36" w:rsidRPr="00E16BAA" w:rsidRDefault="00E16BAA" w:rsidP="00E16BAA">
      <w:pPr>
        <w:pStyle w:val="a8"/>
        <w:ind w:left="7788" w:right="-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785136" w:rsidRPr="00E16BAA">
        <w:rPr>
          <w:rFonts w:ascii="Arial" w:hAnsi="Arial" w:cs="Arial"/>
          <w:b/>
          <w:sz w:val="20"/>
          <w:szCs w:val="20"/>
        </w:rPr>
        <w:t>Додаток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5136" w:rsidRPr="00E16BAA">
        <w:rPr>
          <w:rFonts w:ascii="Arial" w:hAnsi="Arial" w:cs="Arial"/>
          <w:b/>
          <w:sz w:val="20"/>
          <w:szCs w:val="20"/>
        </w:rPr>
        <w:t>1</w:t>
      </w:r>
    </w:p>
    <w:p w:rsidR="00785136" w:rsidRPr="00E16BAA" w:rsidRDefault="00785136" w:rsidP="00E16BAA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785136" w:rsidRPr="00E16BAA" w:rsidRDefault="00785136" w:rsidP="00E16BAA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  <w:r w:rsidRPr="00E16BAA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</w:t>
      </w:r>
      <w:r w:rsidR="00E16BAA">
        <w:rPr>
          <w:rFonts w:ascii="Arial" w:hAnsi="Arial" w:cs="Arial"/>
          <w:b/>
          <w:sz w:val="20"/>
          <w:szCs w:val="20"/>
        </w:rPr>
        <w:t xml:space="preserve"> розглянутих на засіданні                НТР </w:t>
      </w:r>
      <w:r w:rsidRPr="00E16BAA">
        <w:rPr>
          <w:rFonts w:ascii="Arial" w:hAnsi="Arial" w:cs="Arial"/>
          <w:b/>
          <w:sz w:val="20"/>
          <w:szCs w:val="20"/>
        </w:rPr>
        <w:t xml:space="preserve">№26 від </w:t>
      </w:r>
      <w:r w:rsidR="00E16BAA" w:rsidRPr="00E16BAA">
        <w:rPr>
          <w:rFonts w:ascii="Arial" w:hAnsi="Arial" w:cs="Arial"/>
          <w:b/>
          <w:sz w:val="20"/>
          <w:szCs w:val="20"/>
        </w:rPr>
        <w:t>02</w:t>
      </w:r>
      <w:r w:rsidRPr="00E16BAA">
        <w:rPr>
          <w:rFonts w:ascii="Arial" w:hAnsi="Arial" w:cs="Arial"/>
          <w:b/>
          <w:sz w:val="20"/>
          <w:szCs w:val="20"/>
        </w:rPr>
        <w:t>.07.2026, на які були отримані позитивні висновки експертів.»</w:t>
      </w:r>
    </w:p>
    <w:p w:rsidR="00785136" w:rsidRPr="00E16BAA" w:rsidRDefault="00785136" w:rsidP="00E16BAA">
      <w:pPr>
        <w:pStyle w:val="a8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501B8F" w:rsidRPr="00E16BAA" w:rsidRDefault="00501B8F" w:rsidP="00E16BAA">
      <w:pPr>
        <w:pStyle w:val="a8"/>
        <w:ind w:right="-5"/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  <w:r w:rsidRPr="00E16BAA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C94AA6" w:rsidRPr="00E16BAA">
        <w:rPr>
          <w:rStyle w:val="cs5e98e9301"/>
        </w:rPr>
        <w:t xml:space="preserve">Оновлена брошура дослідника на досліджуваний лікарський засіб </w:t>
      </w:r>
      <w:proofErr w:type="spellStart"/>
      <w:r w:rsidR="00C94AA6" w:rsidRPr="00E16BAA">
        <w:rPr>
          <w:rStyle w:val="cs5e98e9301"/>
        </w:rPr>
        <w:t>Дурвалумаб</w:t>
      </w:r>
      <w:proofErr w:type="spellEnd"/>
      <w:r w:rsidR="00C94AA6" w:rsidRPr="00E16BAA">
        <w:rPr>
          <w:rStyle w:val="cs5e98e9301"/>
        </w:rPr>
        <w:t xml:space="preserve"> (MEDI4376) видання 21 від 05 серпня 2025 року; Оновлена брошура дослідника на досліджуваний лікарський засіб </w:t>
      </w:r>
      <w:proofErr w:type="spellStart"/>
      <w:r w:rsidR="00C94AA6" w:rsidRPr="00E16BAA">
        <w:rPr>
          <w:rStyle w:val="cs5e98e9301"/>
        </w:rPr>
        <w:t>Олапаріб</w:t>
      </w:r>
      <w:proofErr w:type="spellEnd"/>
      <w:r w:rsidR="00C94AA6" w:rsidRPr="00E16BAA">
        <w:rPr>
          <w:rStyle w:val="cs5e98e9301"/>
        </w:rPr>
        <w:t xml:space="preserve"> (</w:t>
      </w:r>
      <w:proofErr w:type="spellStart"/>
      <w:r w:rsidR="00C94AA6" w:rsidRPr="00E16BAA">
        <w:rPr>
          <w:rStyle w:val="cs5e98e9301"/>
        </w:rPr>
        <w:t>Olaparib</w:t>
      </w:r>
      <w:proofErr w:type="spellEnd"/>
      <w:r w:rsidR="00C94AA6" w:rsidRPr="00E16BAA">
        <w:rPr>
          <w:rStyle w:val="cs5e98e9301"/>
        </w:rPr>
        <w:t>) видання 24 від 05 березня 2025 року; Інформація про дослідження та форма інформованої згоди для дорослих пацієнтів, версія 14.0 від 23 березня 2026 р., англійською мовою; Інформація про дослідження та форма інформованої згоди для дорослих пацієнтів, версія 14.0 від 23 березня 2026 р, переклад українською мовою для України; Інформація про дослідження та форма інформованої згоди для дорослих пацієнтів, версія 14.0 від 23 березня 2026 р., переклад російською мовою для України; Оновлений розділ (</w:t>
      </w:r>
      <w:proofErr w:type="spellStart"/>
      <w:r w:rsidR="00C94AA6" w:rsidRPr="00E16BAA">
        <w:rPr>
          <w:rStyle w:val="cs5e98e9301"/>
        </w:rPr>
        <w:t>Clinical</w:t>
      </w:r>
      <w:proofErr w:type="spellEnd"/>
      <w:r w:rsidR="00C94AA6" w:rsidRPr="00E16BAA">
        <w:rPr>
          <w:rStyle w:val="cs5e98e9301"/>
        </w:rPr>
        <w:t xml:space="preserve"> </w:t>
      </w:r>
      <w:proofErr w:type="spellStart"/>
      <w:r w:rsidR="00C94AA6" w:rsidRPr="00E16BAA">
        <w:rPr>
          <w:rStyle w:val="cs5e98e9301"/>
        </w:rPr>
        <w:t>section</w:t>
      </w:r>
      <w:proofErr w:type="spellEnd"/>
      <w:r w:rsidR="00C94AA6" w:rsidRPr="00E16BAA">
        <w:rPr>
          <w:rStyle w:val="cs5e98e9301"/>
        </w:rPr>
        <w:t xml:space="preserve">) Досьє препарату порівняння (IMPD) </w:t>
      </w:r>
      <w:proofErr w:type="spellStart"/>
      <w:r w:rsidR="00C94AA6" w:rsidRPr="00E16BAA">
        <w:rPr>
          <w:rStyle w:val="cs5e98e9301"/>
        </w:rPr>
        <w:t>Olaparib</w:t>
      </w:r>
      <w:proofErr w:type="spellEnd"/>
      <w:r w:rsidR="00C94AA6" w:rsidRPr="00E16BAA">
        <w:rPr>
          <w:rStyle w:val="cs5e98e9301"/>
        </w:rPr>
        <w:t xml:space="preserve">, видання 23 від 23 березня 2025 р.; Оновлені рекомендації щодо усунення токсичності для </w:t>
      </w:r>
      <w:proofErr w:type="spellStart"/>
      <w:r w:rsidR="00C94AA6" w:rsidRPr="00E16BAA">
        <w:rPr>
          <w:rStyle w:val="cs5e98e9301"/>
        </w:rPr>
        <w:t>Дурвалумабу</w:t>
      </w:r>
      <w:proofErr w:type="spellEnd"/>
      <w:r w:rsidR="00C94AA6" w:rsidRPr="00E16BAA">
        <w:rPr>
          <w:rStyle w:val="cs5e98e9301"/>
        </w:rPr>
        <w:t xml:space="preserve"> та </w:t>
      </w:r>
      <w:proofErr w:type="spellStart"/>
      <w:r w:rsidR="00C94AA6" w:rsidRPr="00E16BAA">
        <w:rPr>
          <w:rStyle w:val="cs5e98e9301"/>
        </w:rPr>
        <w:t>Тремелімумабу</w:t>
      </w:r>
      <w:proofErr w:type="spellEnd"/>
      <w:r w:rsidR="00C94AA6" w:rsidRPr="00E16BAA">
        <w:rPr>
          <w:rStyle w:val="cs5e98e9301"/>
        </w:rPr>
        <w:t xml:space="preserve">, версія від </w:t>
      </w:r>
      <w:r w:rsidR="00E16BAA">
        <w:rPr>
          <w:rStyle w:val="cs5e98e9301"/>
        </w:rPr>
        <w:t xml:space="preserve">                         </w:t>
      </w:r>
      <w:r w:rsidR="00C94AA6" w:rsidRPr="00E16BAA">
        <w:rPr>
          <w:rStyle w:val="cs5e98e9301"/>
        </w:rPr>
        <w:t>01 серпня 2025 р.</w:t>
      </w:r>
      <w:r w:rsidR="00C94AA6" w:rsidRPr="00E16BAA">
        <w:rPr>
          <w:rStyle w:val="csa16174ba1"/>
        </w:rPr>
        <w:t xml:space="preserve"> до протоколу клінічного дослідження «</w:t>
      </w:r>
      <w:proofErr w:type="spellStart"/>
      <w:r w:rsidR="00C94AA6" w:rsidRPr="00E16BAA">
        <w:rPr>
          <w:rStyle w:val="csa16174ba1"/>
        </w:rPr>
        <w:t>Рандомізоване</w:t>
      </w:r>
      <w:proofErr w:type="spellEnd"/>
      <w:r w:rsidR="00C94AA6" w:rsidRPr="00E16BAA">
        <w:rPr>
          <w:rStyle w:val="csa16174ba1"/>
        </w:rPr>
        <w:t xml:space="preserve">, </w:t>
      </w:r>
      <w:proofErr w:type="spellStart"/>
      <w:r w:rsidR="00C94AA6" w:rsidRPr="00E16BAA">
        <w:rPr>
          <w:rStyle w:val="csa16174ba1"/>
        </w:rPr>
        <w:t>багатоцентрове</w:t>
      </w:r>
      <w:proofErr w:type="spellEnd"/>
      <w:r w:rsidR="00C94AA6" w:rsidRPr="00E16BAA">
        <w:rPr>
          <w:rStyle w:val="csa16174ba1"/>
        </w:rPr>
        <w:t xml:space="preserve">, подвійно сліпе, міжнародне дослідження II фази для вивчення ефективності та безпечності комбінованої терапії </w:t>
      </w:r>
      <w:proofErr w:type="spellStart"/>
      <w:r w:rsidR="00C94AA6" w:rsidRPr="00E16BAA">
        <w:rPr>
          <w:rStyle w:val="cs5e98e9301"/>
        </w:rPr>
        <w:t>дурвалумабом</w:t>
      </w:r>
      <w:proofErr w:type="spellEnd"/>
      <w:r w:rsidR="00C94AA6" w:rsidRPr="00E16BAA">
        <w:rPr>
          <w:rStyle w:val="cs5e98e9301"/>
        </w:rPr>
        <w:t xml:space="preserve"> </w:t>
      </w:r>
      <w:r w:rsidR="00C94AA6" w:rsidRPr="00E16BAA">
        <w:rPr>
          <w:rStyle w:val="csa16174ba1"/>
        </w:rPr>
        <w:t xml:space="preserve">із </w:t>
      </w:r>
      <w:proofErr w:type="spellStart"/>
      <w:r w:rsidR="00C94AA6" w:rsidRPr="00E16BAA">
        <w:rPr>
          <w:rStyle w:val="cs5e98e9301"/>
        </w:rPr>
        <w:t>олапарібом</w:t>
      </w:r>
      <w:proofErr w:type="spellEnd"/>
      <w:r w:rsidR="00C94AA6" w:rsidRPr="00E16BAA">
        <w:rPr>
          <w:rStyle w:val="cs5e98e9301"/>
        </w:rPr>
        <w:t xml:space="preserve"> </w:t>
      </w:r>
      <w:r w:rsidR="00C94AA6" w:rsidRPr="00E16BAA">
        <w:rPr>
          <w:rStyle w:val="csa16174ba1"/>
        </w:rPr>
        <w:t xml:space="preserve">у порівнянні з </w:t>
      </w:r>
      <w:proofErr w:type="spellStart"/>
      <w:r w:rsidR="00C94AA6" w:rsidRPr="00E16BAA">
        <w:rPr>
          <w:rStyle w:val="csa16174ba1"/>
        </w:rPr>
        <w:t>монотерапією</w:t>
      </w:r>
      <w:proofErr w:type="spellEnd"/>
      <w:r w:rsidR="00C94AA6" w:rsidRPr="00E16BAA">
        <w:rPr>
          <w:rStyle w:val="csa16174ba1"/>
        </w:rPr>
        <w:t xml:space="preserve"> </w:t>
      </w:r>
      <w:proofErr w:type="spellStart"/>
      <w:r w:rsidR="00C94AA6" w:rsidRPr="00E16BAA">
        <w:rPr>
          <w:rStyle w:val="csa16174ba1"/>
        </w:rPr>
        <w:t>дурвалумабом</w:t>
      </w:r>
      <w:proofErr w:type="spellEnd"/>
      <w:r w:rsidR="00C94AA6" w:rsidRPr="00E16BAA">
        <w:rPr>
          <w:rStyle w:val="csa16174ba1"/>
        </w:rPr>
        <w:t xml:space="preserve"> у якості підтримувальної терапії у пацієнтів з недрібноклітинним раком </w:t>
      </w:r>
      <w:proofErr w:type="spellStart"/>
      <w:r w:rsidR="00C94AA6" w:rsidRPr="00E16BAA">
        <w:rPr>
          <w:rStyle w:val="csa16174ba1"/>
        </w:rPr>
        <w:t>легенів</w:t>
      </w:r>
      <w:proofErr w:type="spellEnd"/>
      <w:r w:rsidR="00C94AA6" w:rsidRPr="00E16BAA">
        <w:rPr>
          <w:rStyle w:val="csa16174ba1"/>
        </w:rPr>
        <w:t xml:space="preserve"> IV стадії, які отримували терапію першої лінії, в яких хвороба не прогресувала після стандартної хіміотерапії препаратом платини з </w:t>
      </w:r>
      <w:proofErr w:type="spellStart"/>
      <w:r w:rsidR="00C94AA6" w:rsidRPr="00E16BAA">
        <w:rPr>
          <w:rStyle w:val="csa16174ba1"/>
        </w:rPr>
        <w:t>дурвалумабом</w:t>
      </w:r>
      <w:proofErr w:type="spellEnd"/>
      <w:r w:rsidR="00C94AA6" w:rsidRPr="00E16BAA">
        <w:rPr>
          <w:rStyle w:val="csa16174ba1"/>
        </w:rPr>
        <w:t xml:space="preserve"> (дослідження ORION)», код дослідження </w:t>
      </w:r>
      <w:r w:rsidR="00C94AA6" w:rsidRPr="00E16BAA">
        <w:rPr>
          <w:rStyle w:val="cs5e98e9301"/>
        </w:rPr>
        <w:t>D9102C00001</w:t>
      </w:r>
      <w:r w:rsidR="00C94AA6" w:rsidRPr="00E16BAA">
        <w:rPr>
          <w:rStyle w:val="csa16174ba1"/>
        </w:rPr>
        <w:t xml:space="preserve">, версія 6.0 від 31 травня 2024 р.; спонсор - </w:t>
      </w:r>
      <w:proofErr w:type="spellStart"/>
      <w:r w:rsidR="00C94AA6" w:rsidRPr="00E16BAA">
        <w:rPr>
          <w:rStyle w:val="csa16174ba1"/>
        </w:rPr>
        <w:t>AstraZeneca</w:t>
      </w:r>
      <w:proofErr w:type="spellEnd"/>
      <w:r w:rsidR="00C94AA6" w:rsidRPr="00E16BAA">
        <w:rPr>
          <w:rStyle w:val="csa16174ba1"/>
        </w:rPr>
        <w:t xml:space="preserve"> AB, Швеція 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785136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  <w:r w:rsidRPr="00E16BAA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2. </w:t>
      </w:r>
      <w:r w:rsidR="00C94AA6" w:rsidRPr="00E16BAA">
        <w:rPr>
          <w:rStyle w:val="cs5e98e9302"/>
        </w:rPr>
        <w:t xml:space="preserve">Брошура дослідника </w:t>
      </w:r>
      <w:proofErr w:type="spellStart"/>
      <w:r w:rsidR="00C94AA6" w:rsidRPr="00E16BAA">
        <w:rPr>
          <w:rStyle w:val="cs5e98e9302"/>
        </w:rPr>
        <w:t>Концизумаб</w:t>
      </w:r>
      <w:proofErr w:type="spellEnd"/>
      <w:r w:rsidR="00C94AA6" w:rsidRPr="00E16BAA">
        <w:rPr>
          <w:rStyle w:val="cs5e98e9302"/>
        </w:rPr>
        <w:t>; проект NN7415; виданн</w:t>
      </w:r>
      <w:r w:rsidR="00E16BAA">
        <w:rPr>
          <w:rStyle w:val="cs5e98e9302"/>
        </w:rPr>
        <w:t xml:space="preserve">я 18, версія 1.0, фінальна, від                          </w:t>
      </w:r>
      <w:r w:rsidR="00C94AA6" w:rsidRPr="00E16BAA">
        <w:rPr>
          <w:rStyle w:val="cs5e98e9302"/>
        </w:rPr>
        <w:t>22 травня 2026 року, англійською мовою (</w:t>
      </w:r>
      <w:proofErr w:type="spellStart"/>
      <w:r w:rsidR="00C94AA6" w:rsidRPr="00E16BAA">
        <w:rPr>
          <w:rStyle w:val="cs5e98e9302"/>
        </w:rPr>
        <w:t>Investigator's</w:t>
      </w:r>
      <w:proofErr w:type="spellEnd"/>
      <w:r w:rsidR="00C94AA6" w:rsidRPr="00E16BAA">
        <w:rPr>
          <w:rStyle w:val="cs5e98e9302"/>
        </w:rPr>
        <w:t xml:space="preserve"> </w:t>
      </w:r>
      <w:proofErr w:type="spellStart"/>
      <w:r w:rsidR="00C94AA6" w:rsidRPr="00E16BAA">
        <w:rPr>
          <w:rStyle w:val="cs5e98e9302"/>
        </w:rPr>
        <w:t>Brochure</w:t>
      </w:r>
      <w:proofErr w:type="spellEnd"/>
      <w:r w:rsidR="00C94AA6" w:rsidRPr="00E16BAA">
        <w:rPr>
          <w:rStyle w:val="cs5e98e9302"/>
        </w:rPr>
        <w:t xml:space="preserve"> </w:t>
      </w:r>
      <w:proofErr w:type="spellStart"/>
      <w:r w:rsidR="00C94AA6" w:rsidRPr="00E16BAA">
        <w:rPr>
          <w:rStyle w:val="cs5e98e9302"/>
        </w:rPr>
        <w:t>Concizumab</w:t>
      </w:r>
      <w:proofErr w:type="spellEnd"/>
      <w:r w:rsidR="00C94AA6" w:rsidRPr="00E16BAA">
        <w:rPr>
          <w:rStyle w:val="cs5e98e9302"/>
        </w:rPr>
        <w:t xml:space="preserve">; Project: NN7415; </w:t>
      </w:r>
      <w:proofErr w:type="spellStart"/>
      <w:r w:rsidR="00C94AA6" w:rsidRPr="00E16BAA">
        <w:rPr>
          <w:rStyle w:val="cs5e98e9302"/>
        </w:rPr>
        <w:t>Edition</w:t>
      </w:r>
      <w:proofErr w:type="spellEnd"/>
      <w:r w:rsidR="00C94AA6" w:rsidRPr="00E16BAA">
        <w:rPr>
          <w:rStyle w:val="cs5e98e9302"/>
        </w:rPr>
        <w:t xml:space="preserve"> 18; </w:t>
      </w:r>
      <w:proofErr w:type="spellStart"/>
      <w:r w:rsidR="00C94AA6" w:rsidRPr="00E16BAA">
        <w:rPr>
          <w:rStyle w:val="cs5e98e9302"/>
        </w:rPr>
        <w:t>version</w:t>
      </w:r>
      <w:proofErr w:type="spellEnd"/>
      <w:r w:rsidR="00C94AA6" w:rsidRPr="00E16BAA">
        <w:rPr>
          <w:rStyle w:val="cs5e98e9302"/>
        </w:rPr>
        <w:t xml:space="preserve"> 1.0, </w:t>
      </w:r>
      <w:proofErr w:type="spellStart"/>
      <w:r w:rsidR="00C94AA6" w:rsidRPr="00E16BAA">
        <w:rPr>
          <w:rStyle w:val="cs5e98e9302"/>
        </w:rPr>
        <w:t>final</w:t>
      </w:r>
      <w:proofErr w:type="spellEnd"/>
      <w:r w:rsidR="00C94AA6" w:rsidRPr="00E16BAA">
        <w:rPr>
          <w:rStyle w:val="cs5e98e9302"/>
        </w:rPr>
        <w:t xml:space="preserve">, </w:t>
      </w:r>
      <w:proofErr w:type="spellStart"/>
      <w:r w:rsidR="00C94AA6" w:rsidRPr="00E16BAA">
        <w:rPr>
          <w:rStyle w:val="cs5e98e9302"/>
        </w:rPr>
        <w:t>dated</w:t>
      </w:r>
      <w:proofErr w:type="spellEnd"/>
      <w:r w:rsidR="00C94AA6" w:rsidRPr="00E16BAA">
        <w:rPr>
          <w:rStyle w:val="cs5e98e9302"/>
        </w:rPr>
        <w:t xml:space="preserve"> 22 </w:t>
      </w:r>
      <w:proofErr w:type="spellStart"/>
      <w:r w:rsidR="00C94AA6" w:rsidRPr="00E16BAA">
        <w:rPr>
          <w:rStyle w:val="cs5e98e9302"/>
        </w:rPr>
        <w:t>May</w:t>
      </w:r>
      <w:proofErr w:type="spellEnd"/>
      <w:r w:rsidR="00C94AA6" w:rsidRPr="00E16BAA">
        <w:rPr>
          <w:rStyle w:val="cs5e98e9302"/>
        </w:rPr>
        <w:t xml:space="preserve"> 2026)</w:t>
      </w:r>
      <w:r w:rsidR="00BF13B9" w:rsidRPr="00E16BAA">
        <w:rPr>
          <w:rStyle w:val="csa16174ba2"/>
        </w:rPr>
        <w:t xml:space="preserve"> до протоколів клінічних</w:t>
      </w:r>
      <w:r w:rsidR="00C94AA6" w:rsidRPr="00E16BAA">
        <w:rPr>
          <w:rStyle w:val="csa16174ba2"/>
        </w:rPr>
        <w:t xml:space="preserve"> досл</w:t>
      </w:r>
      <w:r w:rsidR="00BF13B9" w:rsidRPr="00E16BAA">
        <w:rPr>
          <w:rStyle w:val="csa16174ba2"/>
        </w:rPr>
        <w:t>іджень:</w:t>
      </w:r>
      <w:r w:rsidR="00C94AA6" w:rsidRPr="00E16BAA">
        <w:rPr>
          <w:rStyle w:val="csa16174ba2"/>
        </w:rPr>
        <w:t xml:space="preserve"> «Ефективність та безпека профілактичного застосування </w:t>
      </w:r>
      <w:proofErr w:type="spellStart"/>
      <w:r w:rsidR="00C94AA6" w:rsidRPr="00E16BAA">
        <w:rPr>
          <w:rStyle w:val="cs5e98e9302"/>
        </w:rPr>
        <w:t>Концизумабу</w:t>
      </w:r>
      <w:proofErr w:type="spellEnd"/>
      <w:r w:rsidR="00C94AA6" w:rsidRPr="00E16BAA">
        <w:rPr>
          <w:rStyle w:val="cs5e98e9302"/>
        </w:rPr>
        <w:t xml:space="preserve"> </w:t>
      </w:r>
      <w:r w:rsidR="00C94AA6" w:rsidRPr="00E16BAA">
        <w:rPr>
          <w:rStyle w:val="csa16174ba2"/>
        </w:rPr>
        <w:t xml:space="preserve">у пацієнтів з гемофілією А чи Б, не ускладненою інгібіторами», код дослідження </w:t>
      </w:r>
      <w:r w:rsidR="00C94AA6" w:rsidRPr="00E16BAA">
        <w:rPr>
          <w:rStyle w:val="cs5e98e9302"/>
        </w:rPr>
        <w:t>NN7415-4307</w:t>
      </w:r>
      <w:r w:rsidR="00C94AA6" w:rsidRPr="00E16BAA">
        <w:rPr>
          <w:rStyle w:val="csa16174ba2"/>
        </w:rPr>
        <w:t xml:space="preserve">, фінальна версія 8.0 від 31 січня 2025; «Ефективність та безпека профілактичного застосування </w:t>
      </w:r>
      <w:proofErr w:type="spellStart"/>
      <w:r w:rsidR="00C94AA6" w:rsidRPr="00E16BAA">
        <w:rPr>
          <w:rStyle w:val="cs5e98e9302"/>
        </w:rPr>
        <w:t>Концизумабу</w:t>
      </w:r>
      <w:proofErr w:type="spellEnd"/>
      <w:r w:rsidR="00C94AA6" w:rsidRPr="00E16BAA">
        <w:rPr>
          <w:rStyle w:val="cs5e98e9302"/>
        </w:rPr>
        <w:t xml:space="preserve"> </w:t>
      </w:r>
      <w:r w:rsidR="00C94AA6" w:rsidRPr="00E16BAA">
        <w:rPr>
          <w:rStyle w:val="csa16174ba2"/>
        </w:rPr>
        <w:t xml:space="preserve">у пацієнтів з гемофілією А чи Б, ускладненою інгібіторами», код дослідження </w:t>
      </w:r>
      <w:r w:rsidR="00C94AA6" w:rsidRPr="00E16BAA">
        <w:rPr>
          <w:rStyle w:val="cs5e98e9302"/>
        </w:rPr>
        <w:t>NN7415-4311</w:t>
      </w:r>
      <w:r w:rsidR="00C94AA6" w:rsidRPr="00E16BAA">
        <w:rPr>
          <w:rStyle w:val="csa16174ba2"/>
        </w:rPr>
        <w:t xml:space="preserve">, фінальна версія 11.0 від 07 Жовтня 2024; спонсор - </w:t>
      </w:r>
      <w:r w:rsidR="00E16BAA">
        <w:rPr>
          <w:rStyle w:val="csa16174ba2"/>
        </w:rPr>
        <w:t xml:space="preserve">                    </w:t>
      </w:r>
      <w:proofErr w:type="spellStart"/>
      <w:r w:rsidR="00C94AA6" w:rsidRPr="00E16BAA">
        <w:rPr>
          <w:rStyle w:val="csa16174ba2"/>
        </w:rPr>
        <w:t>Novo</w:t>
      </w:r>
      <w:proofErr w:type="spellEnd"/>
      <w:r w:rsidR="00C94AA6" w:rsidRPr="00E16BAA">
        <w:rPr>
          <w:rStyle w:val="csa16174ba2"/>
        </w:rPr>
        <w:t xml:space="preserve"> </w:t>
      </w:r>
      <w:proofErr w:type="spellStart"/>
      <w:r w:rsidR="00C94AA6" w:rsidRPr="00E16BAA">
        <w:rPr>
          <w:rStyle w:val="csa16174ba2"/>
        </w:rPr>
        <w:t>Nordisk</w:t>
      </w:r>
      <w:proofErr w:type="spellEnd"/>
      <w:r w:rsidR="00C94AA6" w:rsidRPr="00E16BAA">
        <w:rPr>
          <w:rStyle w:val="csa16174ba2"/>
        </w:rPr>
        <w:t xml:space="preserve"> A/S (Данія)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ТОВ «Ново </w:t>
      </w:r>
      <w:proofErr w:type="spellStart"/>
      <w:r w:rsidR="00C94AA6" w:rsidRPr="00E16BAA">
        <w:rPr>
          <w:rFonts w:ascii="Arial" w:hAnsi="Arial" w:cs="Arial"/>
          <w:sz w:val="20"/>
          <w:szCs w:val="20"/>
        </w:rPr>
        <w:t>Нордіск</w:t>
      </w:r>
      <w:proofErr w:type="spellEnd"/>
      <w:r w:rsidR="00C94AA6" w:rsidRPr="00E16BAA">
        <w:rPr>
          <w:rFonts w:ascii="Arial" w:hAnsi="Arial" w:cs="Arial"/>
          <w:sz w:val="20"/>
          <w:szCs w:val="20"/>
        </w:rPr>
        <w:t xml:space="preserve"> Україна»</w:t>
      </w:r>
    </w:p>
    <w:p w:rsidR="00785136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  <w:r w:rsidRPr="00E16BAA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C94AA6" w:rsidRPr="00E16BAA">
        <w:rPr>
          <w:rStyle w:val="cs5e98e9303"/>
        </w:rPr>
        <w:t xml:space="preserve">Брошура дослідника </w:t>
      </w:r>
      <w:proofErr w:type="spellStart"/>
      <w:r w:rsidR="00C94AA6" w:rsidRPr="00E16BAA">
        <w:rPr>
          <w:rStyle w:val="cs5e98e9303"/>
        </w:rPr>
        <w:t>Radotinib</w:t>
      </w:r>
      <w:proofErr w:type="spellEnd"/>
      <w:r w:rsidR="00C94AA6" w:rsidRPr="00E16BAA">
        <w:rPr>
          <w:rStyle w:val="cs5e98e9303"/>
        </w:rPr>
        <w:t xml:space="preserve"> HCI, версія 13.0 від 08 травня 2026 року, англійською мовою</w:t>
      </w:r>
      <w:r w:rsidR="00C94AA6" w:rsidRPr="00E16BAA">
        <w:rPr>
          <w:rStyle w:val="csa16174ba3"/>
        </w:rPr>
        <w:t xml:space="preserve"> до протоколу клінічного дослідження «Міжнародне, </w:t>
      </w:r>
      <w:proofErr w:type="spellStart"/>
      <w:r w:rsidR="00C94AA6" w:rsidRPr="00E16BAA">
        <w:rPr>
          <w:rStyle w:val="csa16174ba3"/>
        </w:rPr>
        <w:t>багатоцентрове</w:t>
      </w:r>
      <w:proofErr w:type="spellEnd"/>
      <w:r w:rsidR="00C94AA6" w:rsidRPr="00E16BAA">
        <w:rPr>
          <w:rStyle w:val="csa16174ba3"/>
        </w:rPr>
        <w:t xml:space="preserve">, відкрите дослідження фази 3 з однією групою для оцінки ефективності та безпечності </w:t>
      </w:r>
      <w:proofErr w:type="spellStart"/>
      <w:r w:rsidR="00C94AA6" w:rsidRPr="00E16BAA">
        <w:rPr>
          <w:rStyle w:val="cs5e98e9303"/>
        </w:rPr>
        <w:t>радотинібу</w:t>
      </w:r>
      <w:proofErr w:type="spellEnd"/>
      <w:r w:rsidR="00C94AA6" w:rsidRPr="00E16BAA">
        <w:rPr>
          <w:rStyle w:val="cs5e98e9303"/>
        </w:rPr>
        <w:t xml:space="preserve"> </w:t>
      </w:r>
      <w:r w:rsidR="00C94AA6" w:rsidRPr="00E16BAA">
        <w:rPr>
          <w:rStyle w:val="csa16174ba3"/>
        </w:rPr>
        <w:t xml:space="preserve">в пацієнтів із </w:t>
      </w:r>
      <w:proofErr w:type="spellStart"/>
      <w:r w:rsidR="00C94AA6" w:rsidRPr="00E16BAA">
        <w:rPr>
          <w:rStyle w:val="csa16174ba3"/>
        </w:rPr>
        <w:t>Ph</w:t>
      </w:r>
      <w:proofErr w:type="spellEnd"/>
      <w:r w:rsidR="00C94AA6" w:rsidRPr="00E16BAA">
        <w:rPr>
          <w:rStyle w:val="csa16174ba3"/>
        </w:rPr>
        <w:t xml:space="preserve">-позитивним хронічним мієлоїдним лейкозом у хронічній фазі, в яких попередня терапія інгібіторами </w:t>
      </w:r>
      <w:proofErr w:type="spellStart"/>
      <w:r w:rsidR="00C94AA6" w:rsidRPr="00E16BAA">
        <w:rPr>
          <w:rStyle w:val="csa16174ba3"/>
        </w:rPr>
        <w:t>тирозинкінази</w:t>
      </w:r>
      <w:proofErr w:type="spellEnd"/>
      <w:r w:rsidR="00C94AA6" w:rsidRPr="00E16BAA">
        <w:rPr>
          <w:rStyle w:val="csa16174ba3"/>
        </w:rPr>
        <w:t xml:space="preserve">, включно з </w:t>
      </w:r>
      <w:proofErr w:type="spellStart"/>
      <w:r w:rsidR="00C94AA6" w:rsidRPr="00E16BAA">
        <w:rPr>
          <w:rStyle w:val="csa16174ba3"/>
        </w:rPr>
        <w:t>іматинібом</w:t>
      </w:r>
      <w:proofErr w:type="spellEnd"/>
      <w:r w:rsidR="00C94AA6" w:rsidRPr="00E16BAA">
        <w:rPr>
          <w:rStyle w:val="csa16174ba3"/>
        </w:rPr>
        <w:t xml:space="preserve">, була неефективною чи викликала непереносимість», код дослідження </w:t>
      </w:r>
      <w:r w:rsidR="00C94AA6" w:rsidRPr="00E16BAA">
        <w:rPr>
          <w:rStyle w:val="cs5e98e9303"/>
        </w:rPr>
        <w:t>RT51KRI03</w:t>
      </w:r>
      <w:r w:rsidR="00C94AA6" w:rsidRPr="00E16BAA">
        <w:rPr>
          <w:rStyle w:val="csa16174ba3"/>
        </w:rPr>
        <w:t xml:space="preserve">, </w:t>
      </w:r>
      <w:r w:rsidR="00B121E5">
        <w:rPr>
          <w:rStyle w:val="csa16174ba3"/>
        </w:rPr>
        <w:t xml:space="preserve">                                        </w:t>
      </w:r>
      <w:r w:rsidR="00C94AA6" w:rsidRPr="00E16BAA">
        <w:rPr>
          <w:rStyle w:val="csa16174ba3"/>
        </w:rPr>
        <w:t xml:space="preserve">версія 7.0 від 01 вересня 2025 року; спонсор - IL-YANG PHARM. </w:t>
      </w:r>
      <w:proofErr w:type="spellStart"/>
      <w:r w:rsidR="00C94AA6" w:rsidRPr="00E16BAA">
        <w:rPr>
          <w:rStyle w:val="csa16174ba3"/>
        </w:rPr>
        <w:t>Co</w:t>
      </w:r>
      <w:proofErr w:type="spellEnd"/>
      <w:r w:rsidR="00C94AA6" w:rsidRPr="00E16BAA">
        <w:rPr>
          <w:rStyle w:val="csa16174ba3"/>
        </w:rPr>
        <w:t xml:space="preserve">., </w:t>
      </w:r>
      <w:proofErr w:type="spellStart"/>
      <w:r w:rsidR="00C94AA6" w:rsidRPr="00E16BAA">
        <w:rPr>
          <w:rStyle w:val="csa16174ba3"/>
        </w:rPr>
        <w:t>Ltd</w:t>
      </w:r>
      <w:proofErr w:type="spellEnd"/>
      <w:r w:rsidR="00C94AA6" w:rsidRPr="00E16BAA">
        <w:rPr>
          <w:rStyle w:val="csa16174ba3"/>
        </w:rPr>
        <w:t xml:space="preserve">., Корея 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785136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785136" w:rsidRPr="00E16BAA" w:rsidRDefault="00785136" w:rsidP="00E16BAA">
      <w:pPr>
        <w:jc w:val="both"/>
        <w:rPr>
          <w:rFonts w:ascii="Arial" w:hAnsi="Arial" w:cs="Arial"/>
          <w:sz w:val="20"/>
        </w:rPr>
      </w:pPr>
      <w:r w:rsidRPr="00E16BAA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C94AA6" w:rsidRPr="00E16BAA">
        <w:rPr>
          <w:rStyle w:val="cs5e98e9304"/>
        </w:rPr>
        <w:t xml:space="preserve">Оновлений протокол клінічного випробування, версія 8 від 16 жовтня 2025 р.; Форма інформованої згоди, версія 5.0 для України українською мовою від 12 листопада 2025 р. На основі майстер-версії форми інформованої згоди для дослідження BO40336, версія 6 від </w:t>
      </w:r>
      <w:r w:rsidR="00BF13B9" w:rsidRPr="00E16BAA">
        <w:rPr>
          <w:rStyle w:val="cs5e98e9304"/>
        </w:rPr>
        <w:t xml:space="preserve">                          </w:t>
      </w:r>
      <w:r w:rsidR="00C94AA6" w:rsidRPr="00E16BAA">
        <w:rPr>
          <w:rStyle w:val="cs5e98e9304"/>
        </w:rPr>
        <w:t xml:space="preserve">16 жовтня 2025 р.; Брошура дослідника для </w:t>
      </w:r>
      <w:proofErr w:type="spellStart"/>
      <w:r w:rsidR="00C94AA6" w:rsidRPr="00E16BAA">
        <w:rPr>
          <w:rStyle w:val="cs5e98e9304"/>
        </w:rPr>
        <w:t>Алектинібу</w:t>
      </w:r>
      <w:proofErr w:type="spellEnd"/>
      <w:r w:rsidR="00C94AA6" w:rsidRPr="00E16BAA">
        <w:rPr>
          <w:rStyle w:val="cs5e98e9304"/>
        </w:rPr>
        <w:t xml:space="preserve"> (RO5424802), версія 16 від вересня </w:t>
      </w:r>
      <w:r w:rsidR="00BF13B9" w:rsidRPr="00E16BAA">
        <w:rPr>
          <w:rStyle w:val="cs5e98e9304"/>
        </w:rPr>
        <w:t xml:space="preserve">                      </w:t>
      </w:r>
      <w:r w:rsidR="00C94AA6" w:rsidRPr="00E16BAA">
        <w:rPr>
          <w:rStyle w:val="cs5e98e9304"/>
        </w:rPr>
        <w:t xml:space="preserve">2025 р.; Додаток 1, версія від лютого 2026 р. до брошури дослідника для </w:t>
      </w:r>
      <w:proofErr w:type="spellStart"/>
      <w:r w:rsidR="00C94AA6" w:rsidRPr="00E16BAA">
        <w:rPr>
          <w:rStyle w:val="cs5e98e9304"/>
        </w:rPr>
        <w:t>Алектинібу</w:t>
      </w:r>
      <w:proofErr w:type="spellEnd"/>
      <w:r w:rsidR="00C94AA6" w:rsidRPr="00E16BAA">
        <w:rPr>
          <w:rStyle w:val="cs5e98e9304"/>
        </w:rPr>
        <w:t xml:space="preserve"> (RO5424802), версія 16 від вересня 2025 р.; Коротка характеристика лікарського засобу </w:t>
      </w:r>
      <w:proofErr w:type="spellStart"/>
      <w:r w:rsidR="00C94AA6" w:rsidRPr="00E16BAA">
        <w:rPr>
          <w:rStyle w:val="cs5e98e9304"/>
        </w:rPr>
        <w:t>Карбоплатин</w:t>
      </w:r>
      <w:proofErr w:type="spellEnd"/>
      <w:r w:rsidR="00C94AA6" w:rsidRPr="00E16BAA">
        <w:rPr>
          <w:rStyle w:val="cs5e98e9304"/>
        </w:rPr>
        <w:t xml:space="preserve"> (</w:t>
      </w:r>
      <w:proofErr w:type="spellStart"/>
      <w:r w:rsidR="00C94AA6" w:rsidRPr="00E16BAA">
        <w:rPr>
          <w:rStyle w:val="cs5e98e9304"/>
        </w:rPr>
        <w:t>Carboplatin</w:t>
      </w:r>
      <w:proofErr w:type="spellEnd"/>
      <w:r w:rsidR="00C94AA6" w:rsidRPr="00E16BAA">
        <w:rPr>
          <w:rStyle w:val="cs5e98e9304"/>
        </w:rPr>
        <w:t xml:space="preserve">), розчин для </w:t>
      </w:r>
      <w:proofErr w:type="spellStart"/>
      <w:r w:rsidR="00C94AA6" w:rsidRPr="00E16BAA">
        <w:rPr>
          <w:rStyle w:val="cs5e98e9304"/>
        </w:rPr>
        <w:t>інфузій</w:t>
      </w:r>
      <w:proofErr w:type="spellEnd"/>
      <w:r w:rsidR="00C94AA6" w:rsidRPr="00E16BAA">
        <w:rPr>
          <w:rStyle w:val="cs5e98e9304"/>
        </w:rPr>
        <w:t xml:space="preserve"> 10 мг/мл, версія від 01 вересня 2025 р.; Інструкція для медичного застосування лікарського засобу </w:t>
      </w:r>
      <w:proofErr w:type="spellStart"/>
      <w:r w:rsidR="00C94AA6" w:rsidRPr="00E16BAA">
        <w:rPr>
          <w:rStyle w:val="cs5e98e9304"/>
        </w:rPr>
        <w:t>Гемцитабін</w:t>
      </w:r>
      <w:proofErr w:type="spellEnd"/>
      <w:r w:rsidR="00C94AA6" w:rsidRPr="00E16BAA">
        <w:rPr>
          <w:rStyle w:val="cs5e98e9304"/>
        </w:rPr>
        <w:t xml:space="preserve"> (</w:t>
      </w:r>
      <w:proofErr w:type="spellStart"/>
      <w:r w:rsidR="00C94AA6" w:rsidRPr="00E16BAA">
        <w:rPr>
          <w:rStyle w:val="cs5e98e9304"/>
        </w:rPr>
        <w:t>Gemcitabine</w:t>
      </w:r>
      <w:proofErr w:type="spellEnd"/>
      <w:r w:rsidR="00C94AA6" w:rsidRPr="00E16BAA">
        <w:rPr>
          <w:rStyle w:val="cs5e98e9304"/>
        </w:rPr>
        <w:t xml:space="preserve">), розчин для </w:t>
      </w:r>
      <w:proofErr w:type="spellStart"/>
      <w:r w:rsidR="00C94AA6" w:rsidRPr="00E16BAA">
        <w:rPr>
          <w:rStyle w:val="cs5e98e9304"/>
        </w:rPr>
        <w:t>інфузій</w:t>
      </w:r>
      <w:proofErr w:type="spellEnd"/>
      <w:r w:rsidR="00C94AA6" w:rsidRPr="00E16BAA">
        <w:rPr>
          <w:rStyle w:val="cs5e98e9304"/>
        </w:rPr>
        <w:t xml:space="preserve"> </w:t>
      </w:r>
      <w:r w:rsidR="00BF13B9" w:rsidRPr="00E16BAA">
        <w:rPr>
          <w:rStyle w:val="cs5e98e9304"/>
        </w:rPr>
        <w:t xml:space="preserve">                       </w:t>
      </w:r>
      <w:r w:rsidR="00C94AA6" w:rsidRPr="00E16BAA">
        <w:rPr>
          <w:rStyle w:val="cs5e98e9304"/>
        </w:rPr>
        <w:t xml:space="preserve">38 мг/мл, версія від 31 травня 2024 р.; Коротка характеристика лікарського засобу </w:t>
      </w:r>
      <w:proofErr w:type="spellStart"/>
      <w:r w:rsidR="00C94AA6" w:rsidRPr="00E16BAA">
        <w:rPr>
          <w:rStyle w:val="cs5e98e9304"/>
        </w:rPr>
        <w:t>Цисплатин</w:t>
      </w:r>
      <w:proofErr w:type="spellEnd"/>
      <w:r w:rsidR="00C94AA6" w:rsidRPr="00E16BAA">
        <w:rPr>
          <w:rStyle w:val="cs5e98e9304"/>
        </w:rPr>
        <w:t xml:space="preserve"> (</w:t>
      </w:r>
      <w:proofErr w:type="spellStart"/>
      <w:r w:rsidR="00C94AA6" w:rsidRPr="00E16BAA">
        <w:rPr>
          <w:rStyle w:val="cs5e98e9304"/>
        </w:rPr>
        <w:t>Cisplatin</w:t>
      </w:r>
      <w:proofErr w:type="spellEnd"/>
      <w:r w:rsidR="00C94AA6" w:rsidRPr="00E16BAA">
        <w:rPr>
          <w:rStyle w:val="cs5e98e9304"/>
        </w:rPr>
        <w:t xml:space="preserve">), концентрат для розчину для </w:t>
      </w:r>
      <w:proofErr w:type="spellStart"/>
      <w:r w:rsidR="00C94AA6" w:rsidRPr="00E16BAA">
        <w:rPr>
          <w:rStyle w:val="cs5e98e9304"/>
        </w:rPr>
        <w:t>інфузій</w:t>
      </w:r>
      <w:proofErr w:type="spellEnd"/>
      <w:r w:rsidR="00C94AA6" w:rsidRPr="00E16BAA">
        <w:rPr>
          <w:rStyle w:val="cs5e98e9304"/>
        </w:rPr>
        <w:t xml:space="preserve"> 1 мг/мл, версія від 27 жовтня 2025 р.; Коротка характеристика лікарського засобу </w:t>
      </w:r>
      <w:proofErr w:type="spellStart"/>
      <w:r w:rsidR="00C94AA6" w:rsidRPr="00E16BAA">
        <w:rPr>
          <w:rStyle w:val="cs5e98e9304"/>
        </w:rPr>
        <w:t>Алімта</w:t>
      </w:r>
      <w:proofErr w:type="spellEnd"/>
      <w:r w:rsidR="00C94AA6" w:rsidRPr="00E16BAA">
        <w:rPr>
          <w:rStyle w:val="cs5e98e9304"/>
        </w:rPr>
        <w:t xml:space="preserve"> (</w:t>
      </w:r>
      <w:proofErr w:type="spellStart"/>
      <w:r w:rsidR="00C94AA6" w:rsidRPr="00E16BAA">
        <w:rPr>
          <w:rStyle w:val="cs5e98e9304"/>
        </w:rPr>
        <w:t>Alimta</w:t>
      </w:r>
      <w:proofErr w:type="spellEnd"/>
      <w:r w:rsidR="00C94AA6" w:rsidRPr="00E16BAA">
        <w:rPr>
          <w:rStyle w:val="cs5e98e9304"/>
        </w:rPr>
        <w:t xml:space="preserve">, </w:t>
      </w:r>
      <w:proofErr w:type="spellStart"/>
      <w:r w:rsidR="00C94AA6" w:rsidRPr="00E16BAA">
        <w:rPr>
          <w:rStyle w:val="cs5e98e9304"/>
        </w:rPr>
        <w:t>Pemetrexed</w:t>
      </w:r>
      <w:proofErr w:type="spellEnd"/>
      <w:r w:rsidR="00C94AA6" w:rsidRPr="00E16BAA">
        <w:rPr>
          <w:rStyle w:val="cs5e98e9304"/>
        </w:rPr>
        <w:t xml:space="preserve">), порошок для приготування концентрату для розчину для </w:t>
      </w:r>
      <w:proofErr w:type="spellStart"/>
      <w:r w:rsidR="00C94AA6" w:rsidRPr="00E16BAA">
        <w:rPr>
          <w:rStyle w:val="cs5e98e9304"/>
        </w:rPr>
        <w:t>інфузій</w:t>
      </w:r>
      <w:proofErr w:type="spellEnd"/>
      <w:r w:rsidR="00C94AA6" w:rsidRPr="00E16BAA">
        <w:rPr>
          <w:rStyle w:val="cs5e98e9304"/>
        </w:rPr>
        <w:t>, 100 мг або 500 мг, версія від 05 березня 2025 р.; Бюлетень для пацієнтів, версія 1 від 17 листопада 2025 р. українською мовою; Зміна назви місця проведення клінічного випробування; Лист від 13 листопада 2025 р. щодо несуттєвої поправки до протоколу клінічного випробування версії 8 від 16 жовтня 2025 р.</w:t>
      </w:r>
      <w:r w:rsidR="00C94AA6" w:rsidRPr="00E16BAA">
        <w:rPr>
          <w:rStyle w:val="csa16174ba4"/>
        </w:rPr>
        <w:t xml:space="preserve"> до протоколу клінічного дослідження «Відкрите, </w:t>
      </w:r>
      <w:proofErr w:type="spellStart"/>
      <w:r w:rsidR="00C94AA6" w:rsidRPr="00E16BAA">
        <w:rPr>
          <w:rStyle w:val="csa16174ba4"/>
        </w:rPr>
        <w:t>рандомізоване</w:t>
      </w:r>
      <w:proofErr w:type="spellEnd"/>
      <w:r w:rsidR="00C94AA6" w:rsidRPr="00E16BAA">
        <w:rPr>
          <w:rStyle w:val="csa16174ba4"/>
        </w:rPr>
        <w:t xml:space="preserve"> дослідження III фази для оцінки ефективності та безпеки </w:t>
      </w:r>
      <w:proofErr w:type="spellStart"/>
      <w:r w:rsidR="00C94AA6" w:rsidRPr="00E16BAA">
        <w:rPr>
          <w:rStyle w:val="csa16174ba4"/>
          <w:b/>
        </w:rPr>
        <w:t>алектинібу</w:t>
      </w:r>
      <w:proofErr w:type="spellEnd"/>
      <w:r w:rsidR="00C94AA6" w:rsidRPr="00E16BAA">
        <w:rPr>
          <w:rStyle w:val="csa16174ba4"/>
        </w:rPr>
        <w:t xml:space="preserve"> в якості </w:t>
      </w:r>
      <w:proofErr w:type="spellStart"/>
      <w:r w:rsidR="00C94AA6" w:rsidRPr="00E16BAA">
        <w:rPr>
          <w:rStyle w:val="csa16174ba4"/>
        </w:rPr>
        <w:t>ад'ювантної</w:t>
      </w:r>
      <w:proofErr w:type="spellEnd"/>
      <w:r w:rsidR="00C94AA6" w:rsidRPr="00E16BAA">
        <w:rPr>
          <w:rStyle w:val="csa16174ba4"/>
        </w:rPr>
        <w:t xml:space="preserve"> терапії в порівнянні з </w:t>
      </w:r>
      <w:proofErr w:type="spellStart"/>
      <w:r w:rsidR="00C94AA6" w:rsidRPr="00E16BAA">
        <w:rPr>
          <w:rStyle w:val="csa16174ba4"/>
        </w:rPr>
        <w:t>ад'ювантною</w:t>
      </w:r>
      <w:proofErr w:type="spellEnd"/>
      <w:r w:rsidR="00C94AA6" w:rsidRPr="00E16BAA">
        <w:rPr>
          <w:rStyle w:val="csa16174ba4"/>
        </w:rPr>
        <w:t xml:space="preserve"> хіміотерапією </w:t>
      </w:r>
      <w:r w:rsidR="00C94AA6" w:rsidRPr="00E16BAA">
        <w:rPr>
          <w:rStyle w:val="cs5e98e9304"/>
        </w:rPr>
        <w:t xml:space="preserve">препаратами на </w:t>
      </w:r>
      <w:r w:rsidR="00C94AA6" w:rsidRPr="00E16BAA">
        <w:rPr>
          <w:rStyle w:val="cs5e98e9304"/>
        </w:rPr>
        <w:lastRenderedPageBreak/>
        <w:t>основі платини</w:t>
      </w:r>
      <w:r w:rsidR="00C94AA6" w:rsidRPr="00E16BAA">
        <w:rPr>
          <w:rStyle w:val="csa16174ba4"/>
        </w:rPr>
        <w:t xml:space="preserve"> у пацієнтів з недрібноклітинним раком легень стадії IB (пухлини </w:t>
      </w:r>
      <w:r w:rsidR="00C94AA6" w:rsidRPr="00E16BAA">
        <w:rPr>
          <w:rStyle w:val="cs9d249ccb1"/>
          <w:rFonts w:ascii="Arial" w:hAnsi="Arial" w:cs="Arial"/>
          <w:sz w:val="20"/>
          <w:szCs w:val="20"/>
        </w:rPr>
        <w:t>≥</w:t>
      </w:r>
      <w:r w:rsidR="00C94AA6" w:rsidRPr="00E16BAA">
        <w:rPr>
          <w:rStyle w:val="cs9d249ccb1"/>
          <w:rFonts w:ascii="Arial" w:hAnsi="Arial" w:cs="Arial"/>
          <w:sz w:val="20"/>
        </w:rPr>
        <w:t xml:space="preserve"> </w:t>
      </w:r>
      <w:r w:rsidR="00C94AA6" w:rsidRPr="00E16BAA">
        <w:rPr>
          <w:rStyle w:val="csa16174ba4"/>
        </w:rPr>
        <w:t xml:space="preserve">4 см) - IIIA, позитивним щодо </w:t>
      </w:r>
      <w:proofErr w:type="spellStart"/>
      <w:r w:rsidR="00C94AA6" w:rsidRPr="00E16BAA">
        <w:rPr>
          <w:rStyle w:val="csa16174ba4"/>
        </w:rPr>
        <w:t>кінази</w:t>
      </w:r>
      <w:proofErr w:type="spellEnd"/>
      <w:r w:rsidR="00C94AA6" w:rsidRPr="00E16BAA">
        <w:rPr>
          <w:rStyle w:val="csa16174ba4"/>
        </w:rPr>
        <w:t xml:space="preserve"> </w:t>
      </w:r>
      <w:proofErr w:type="spellStart"/>
      <w:r w:rsidR="00C94AA6" w:rsidRPr="00E16BAA">
        <w:rPr>
          <w:rStyle w:val="csa16174ba4"/>
        </w:rPr>
        <w:t>анапластичної</w:t>
      </w:r>
      <w:proofErr w:type="spellEnd"/>
      <w:r w:rsidR="00C94AA6" w:rsidRPr="00E16BAA">
        <w:rPr>
          <w:rStyle w:val="csa16174ba4"/>
        </w:rPr>
        <w:t xml:space="preserve"> лімфоми, з повною резекцією пухлини», код дослідження </w:t>
      </w:r>
      <w:r w:rsidR="00C94AA6" w:rsidRPr="00E16BAA">
        <w:rPr>
          <w:rStyle w:val="cs5e98e9304"/>
        </w:rPr>
        <w:t>ВО40336</w:t>
      </w:r>
      <w:r w:rsidR="00C94AA6" w:rsidRPr="00E16BAA">
        <w:rPr>
          <w:rStyle w:val="csa16174ba4"/>
        </w:rPr>
        <w:t xml:space="preserve">, версія 7 від 16 грудня 2021 р.; спонсор - </w:t>
      </w:r>
      <w:proofErr w:type="spellStart"/>
      <w:r w:rsidR="00C94AA6" w:rsidRPr="00E16BAA">
        <w:rPr>
          <w:rStyle w:val="csa16174ba4"/>
        </w:rPr>
        <w:t>Ф.Хоффманн</w:t>
      </w:r>
      <w:proofErr w:type="spellEnd"/>
      <w:r w:rsidR="00C94AA6" w:rsidRPr="00E16BAA">
        <w:rPr>
          <w:rStyle w:val="csa16174ba4"/>
        </w:rPr>
        <w:t xml:space="preserve">-Ля </w:t>
      </w:r>
      <w:proofErr w:type="spellStart"/>
      <w:r w:rsidR="00C94AA6" w:rsidRPr="00E16BAA">
        <w:rPr>
          <w:rStyle w:val="csa16174ba4"/>
        </w:rPr>
        <w:t>Рош</w:t>
      </w:r>
      <w:proofErr w:type="spellEnd"/>
      <w:r w:rsidR="00C94AA6" w:rsidRPr="00E16BAA">
        <w:rPr>
          <w:rStyle w:val="csa16174ba4"/>
        </w:rPr>
        <w:t xml:space="preserve"> </w:t>
      </w:r>
      <w:proofErr w:type="spellStart"/>
      <w:r w:rsidR="00C94AA6" w:rsidRPr="00E16BAA">
        <w:rPr>
          <w:rStyle w:val="csa16174ba4"/>
        </w:rPr>
        <w:t>Лтд</w:t>
      </w:r>
      <w:proofErr w:type="spellEnd"/>
      <w:r w:rsidR="00C94AA6" w:rsidRPr="00E16BAA">
        <w:rPr>
          <w:rStyle w:val="csa16174ba4"/>
        </w:rPr>
        <w:t>, Швейцарія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C94AA6" w:rsidRPr="00E16BAA">
        <w:rPr>
          <w:rFonts w:ascii="Arial" w:hAnsi="Arial" w:cs="Arial"/>
          <w:sz w:val="20"/>
          <w:szCs w:val="20"/>
        </w:rPr>
        <w:t>Рош</w:t>
      </w:r>
      <w:proofErr w:type="spellEnd"/>
      <w:r w:rsidR="00C94AA6" w:rsidRPr="00E16BAA">
        <w:rPr>
          <w:rFonts w:ascii="Arial" w:hAnsi="Arial" w:cs="Arial"/>
          <w:sz w:val="20"/>
          <w:szCs w:val="20"/>
        </w:rPr>
        <w:t xml:space="preserve"> Україна»</w:t>
      </w:r>
    </w:p>
    <w:p w:rsidR="00785136" w:rsidRPr="00E16BAA" w:rsidRDefault="00785136" w:rsidP="00E16BAA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85136" w:rsidRPr="00E16BAA" w:rsidTr="00DE09A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4"/>
              </w:rPr>
              <w:t xml:space="preserve">СТАЛО </w:t>
            </w:r>
          </w:p>
        </w:tc>
      </w:tr>
      <w:tr w:rsidR="00785136" w:rsidRPr="00E16BAA" w:rsidTr="00DE09A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16BAA">
              <w:rPr>
                <w:rStyle w:val="csa16174ba4"/>
              </w:rPr>
              <w:t>д.м.н</w:t>
            </w:r>
            <w:proofErr w:type="spellEnd"/>
            <w:r w:rsidRPr="00E16BAA">
              <w:rPr>
                <w:rStyle w:val="csa16174ba4"/>
              </w:rPr>
              <w:t xml:space="preserve">., проф. Бондаренко І.М. </w:t>
            </w:r>
          </w:p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5e98e9304"/>
              </w:rPr>
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</w:t>
            </w:r>
            <w:r w:rsidRPr="00E16BAA">
              <w:rPr>
                <w:rStyle w:val="csa16174ba4"/>
              </w:rPr>
              <w:t>, кафедра онкології та медичної радіології,                      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16BAA">
              <w:rPr>
                <w:rStyle w:val="csa16174ba4"/>
              </w:rPr>
              <w:t>д.м.н</w:t>
            </w:r>
            <w:proofErr w:type="spellEnd"/>
            <w:r w:rsidRPr="00E16BAA">
              <w:rPr>
                <w:rStyle w:val="csa16174ba4"/>
              </w:rPr>
              <w:t xml:space="preserve">., проф. Бондаренко І.М. </w:t>
            </w:r>
          </w:p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5e98e9304"/>
              </w:rPr>
              <w:t>Комунальне некомерційне підприємство «Міська клінічна лікарня № 4» Дніпровської міської ради, хіміотерапевтичне відділення з денним стаціонаром відділу клінічних досліджень, Дніпровський державний медичний університет</w:t>
            </w:r>
            <w:r w:rsidRPr="00E16BAA">
              <w:rPr>
                <w:rStyle w:val="csa16174ba4"/>
              </w:rPr>
              <w:t>, кафедра онкології та медичної радіології, м. Дніпро</w:t>
            </w:r>
          </w:p>
        </w:tc>
      </w:tr>
    </w:tbl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785136" w:rsidRPr="00E16BAA" w:rsidRDefault="00785136" w:rsidP="00E16BAA">
      <w:pPr>
        <w:rPr>
          <w:rStyle w:val="cs80d9435b5"/>
          <w:rFonts w:ascii="Arial" w:hAnsi="Arial" w:cs="Arial"/>
          <w:b/>
          <w:sz w:val="20"/>
          <w:szCs w:val="20"/>
        </w:rPr>
      </w:pPr>
    </w:p>
    <w:p w:rsidR="00785136" w:rsidRPr="00E16BAA" w:rsidRDefault="00785136" w:rsidP="00E16BAA">
      <w:pPr>
        <w:jc w:val="both"/>
        <w:rPr>
          <w:rFonts w:ascii="Arial" w:hAnsi="Arial" w:cs="Arial"/>
          <w:sz w:val="20"/>
        </w:rPr>
      </w:pPr>
      <w:r w:rsidRPr="00E16BAA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C94AA6" w:rsidRPr="00E16BAA">
        <w:rPr>
          <w:rStyle w:val="cs5e98e9305"/>
        </w:rPr>
        <w:t>Оновлена версія Досьє досліджуваного лікар</w:t>
      </w:r>
      <w:r w:rsidR="00E16BAA">
        <w:rPr>
          <w:rStyle w:val="cs5e98e9305"/>
        </w:rPr>
        <w:t xml:space="preserve">ського засобу IMU-838 таблетки,                                                    </w:t>
      </w:r>
      <w:r w:rsidR="00C94AA6" w:rsidRPr="00E16BAA">
        <w:rPr>
          <w:rStyle w:val="cs5e98e9305"/>
        </w:rPr>
        <w:t xml:space="preserve">5 мг / 15 мг / 22.5 мг / 30 мг / 45 мг, версія 16 від березня 2026 року (IMPD IMU-838 </w:t>
      </w:r>
      <w:proofErr w:type="spellStart"/>
      <w:r w:rsidR="00C94AA6" w:rsidRPr="00E16BAA">
        <w:rPr>
          <w:rStyle w:val="cs5e98e9305"/>
        </w:rPr>
        <w:t>Tablets</w:t>
      </w:r>
      <w:proofErr w:type="spellEnd"/>
      <w:r w:rsidR="00C94AA6" w:rsidRPr="00E16BAA">
        <w:rPr>
          <w:rStyle w:val="cs5e98e9305"/>
        </w:rPr>
        <w:t xml:space="preserve"> </w:t>
      </w:r>
      <w:r w:rsidR="00BF13B9" w:rsidRPr="00E16BAA">
        <w:rPr>
          <w:rStyle w:val="cs5e98e9305"/>
        </w:rPr>
        <w:t xml:space="preserve">                                        </w:t>
      </w:r>
      <w:r w:rsidR="00C94AA6" w:rsidRPr="00E16BAA">
        <w:rPr>
          <w:rStyle w:val="cs5e98e9305"/>
        </w:rPr>
        <w:t xml:space="preserve">5 </w:t>
      </w:r>
      <w:proofErr w:type="spellStart"/>
      <w:r w:rsidR="00C94AA6" w:rsidRPr="00E16BAA">
        <w:rPr>
          <w:rStyle w:val="cs5e98e9305"/>
        </w:rPr>
        <w:t>mg</w:t>
      </w:r>
      <w:proofErr w:type="spellEnd"/>
      <w:r w:rsidR="00C94AA6" w:rsidRPr="00E16BAA">
        <w:rPr>
          <w:rStyle w:val="cs5e98e9305"/>
        </w:rPr>
        <w:t xml:space="preserve"> / 15 </w:t>
      </w:r>
      <w:proofErr w:type="spellStart"/>
      <w:r w:rsidR="00C94AA6" w:rsidRPr="00E16BAA">
        <w:rPr>
          <w:rStyle w:val="cs5e98e9305"/>
        </w:rPr>
        <w:t>mg</w:t>
      </w:r>
      <w:proofErr w:type="spellEnd"/>
      <w:r w:rsidR="00C94AA6" w:rsidRPr="00E16BAA">
        <w:rPr>
          <w:rStyle w:val="cs5e98e9305"/>
        </w:rPr>
        <w:t xml:space="preserve"> / 22,5 </w:t>
      </w:r>
      <w:proofErr w:type="spellStart"/>
      <w:r w:rsidR="00C94AA6" w:rsidRPr="00E16BAA">
        <w:rPr>
          <w:rStyle w:val="cs5e98e9305"/>
        </w:rPr>
        <w:t>mg</w:t>
      </w:r>
      <w:proofErr w:type="spellEnd"/>
      <w:r w:rsidR="00C94AA6" w:rsidRPr="00E16BAA">
        <w:rPr>
          <w:rStyle w:val="cs5e98e9305"/>
        </w:rPr>
        <w:t xml:space="preserve"> / 30 </w:t>
      </w:r>
      <w:proofErr w:type="spellStart"/>
      <w:r w:rsidR="00C94AA6" w:rsidRPr="00E16BAA">
        <w:rPr>
          <w:rStyle w:val="cs5e98e9305"/>
        </w:rPr>
        <w:t>mg</w:t>
      </w:r>
      <w:proofErr w:type="spellEnd"/>
      <w:r w:rsidR="00C94AA6" w:rsidRPr="00E16BAA">
        <w:rPr>
          <w:rStyle w:val="cs5e98e9305"/>
        </w:rPr>
        <w:t xml:space="preserve"> / 45 </w:t>
      </w:r>
      <w:proofErr w:type="spellStart"/>
      <w:r w:rsidR="00C94AA6" w:rsidRPr="00E16BAA">
        <w:rPr>
          <w:rStyle w:val="cs5e98e9305"/>
        </w:rPr>
        <w:t>mg</w:t>
      </w:r>
      <w:proofErr w:type="spellEnd"/>
      <w:r w:rsidR="00C94AA6" w:rsidRPr="00E16BAA">
        <w:rPr>
          <w:rStyle w:val="cs5e98e9305"/>
        </w:rPr>
        <w:t xml:space="preserve">, </w:t>
      </w:r>
      <w:proofErr w:type="spellStart"/>
      <w:r w:rsidR="00C94AA6" w:rsidRPr="00E16BAA">
        <w:rPr>
          <w:rStyle w:val="cs5e98e9305"/>
        </w:rPr>
        <w:t>version</w:t>
      </w:r>
      <w:proofErr w:type="spellEnd"/>
      <w:r w:rsidR="00C94AA6" w:rsidRPr="00E16BAA">
        <w:rPr>
          <w:rStyle w:val="cs5e98e9305"/>
        </w:rPr>
        <w:t xml:space="preserve"> 16 </w:t>
      </w:r>
      <w:proofErr w:type="spellStart"/>
      <w:r w:rsidR="00C94AA6" w:rsidRPr="00E16BAA">
        <w:rPr>
          <w:rStyle w:val="cs5e98e9305"/>
        </w:rPr>
        <w:t>dated</w:t>
      </w:r>
      <w:proofErr w:type="spellEnd"/>
      <w:r w:rsidR="00C94AA6" w:rsidRPr="00E16BAA">
        <w:rPr>
          <w:rStyle w:val="cs5e98e9305"/>
        </w:rPr>
        <w:t xml:space="preserve"> </w:t>
      </w:r>
      <w:proofErr w:type="spellStart"/>
      <w:r w:rsidR="00C94AA6" w:rsidRPr="00E16BAA">
        <w:rPr>
          <w:rStyle w:val="cs5e98e9305"/>
        </w:rPr>
        <w:t>March</w:t>
      </w:r>
      <w:proofErr w:type="spellEnd"/>
      <w:r w:rsidR="00C94AA6" w:rsidRPr="00E16BAA">
        <w:rPr>
          <w:rStyle w:val="cs5e98e9305"/>
        </w:rPr>
        <w:t xml:space="preserve"> 2026) (англійською мовою); Брошура дослідника версії 11.0 від 26 березня 2026 року (англійською мовою); Інформація для пацієнта та форма інформованої згоди, версія 8.0 від 21 травня 2026 (англійською, українською та російською мовами); Зміна відповідального дослідника та місця проведення клінічного випробування</w:t>
      </w:r>
      <w:r w:rsidR="00C94AA6" w:rsidRPr="00E16BAA">
        <w:rPr>
          <w:rStyle w:val="csa16174ba5"/>
        </w:rPr>
        <w:t xml:space="preserve"> до протоколу клінічного дослідження «</w:t>
      </w:r>
      <w:proofErr w:type="spellStart"/>
      <w:r w:rsidR="00C94AA6" w:rsidRPr="00E16BAA">
        <w:rPr>
          <w:rStyle w:val="csa16174ba5"/>
        </w:rPr>
        <w:t>Багатоцентрове</w:t>
      </w:r>
      <w:proofErr w:type="spellEnd"/>
      <w:r w:rsidR="00C94AA6" w:rsidRPr="00E16BAA">
        <w:rPr>
          <w:rStyle w:val="csa16174ba5"/>
        </w:rPr>
        <w:t xml:space="preserve">, </w:t>
      </w:r>
      <w:proofErr w:type="spellStart"/>
      <w:r w:rsidR="00C94AA6" w:rsidRPr="00E16BAA">
        <w:rPr>
          <w:rStyle w:val="csa16174ba5"/>
        </w:rPr>
        <w:t>рандомізоване</w:t>
      </w:r>
      <w:proofErr w:type="spellEnd"/>
      <w:r w:rsidR="00C94AA6" w:rsidRPr="00E16BAA">
        <w:rPr>
          <w:rStyle w:val="csa16174ba5"/>
        </w:rPr>
        <w:t xml:space="preserve">, подвійне сліпе, плацебо-контрольоване дослідження для оцінки ефективності, безпечності i </w:t>
      </w:r>
      <w:proofErr w:type="spellStart"/>
      <w:r w:rsidR="00C94AA6" w:rsidRPr="00E16BAA">
        <w:rPr>
          <w:rStyle w:val="csa16174ba5"/>
        </w:rPr>
        <w:t>переносимості</w:t>
      </w:r>
      <w:proofErr w:type="spellEnd"/>
      <w:r w:rsidR="00C94AA6" w:rsidRPr="00E16BAA">
        <w:rPr>
          <w:rStyle w:val="csa16174ba5"/>
        </w:rPr>
        <w:t xml:space="preserve"> препарату </w:t>
      </w:r>
      <w:r w:rsidR="00C94AA6" w:rsidRPr="00E16BAA">
        <w:rPr>
          <w:rStyle w:val="csa16174ba5"/>
          <w:b/>
        </w:rPr>
        <w:t>IMU-838</w:t>
      </w:r>
      <w:r w:rsidR="00C94AA6" w:rsidRPr="00E16BAA">
        <w:rPr>
          <w:rStyle w:val="csa16174ba5"/>
        </w:rPr>
        <w:t xml:space="preserve"> у </w:t>
      </w:r>
      <w:proofErr w:type="spellStart"/>
      <w:r w:rsidR="00C94AA6" w:rsidRPr="00E16BAA">
        <w:rPr>
          <w:rStyle w:val="csa16174ba5"/>
        </w:rPr>
        <w:t>пацiєнтiв</w:t>
      </w:r>
      <w:proofErr w:type="spellEnd"/>
      <w:r w:rsidR="00C94AA6" w:rsidRPr="00E16BAA">
        <w:rPr>
          <w:rStyle w:val="csa16174ba5"/>
        </w:rPr>
        <w:t xml:space="preserve"> з прогресуючим розсіяни</w:t>
      </w:r>
      <w:r w:rsidR="00BF13B9" w:rsidRPr="00E16BAA">
        <w:rPr>
          <w:rStyle w:val="csa16174ba5"/>
        </w:rPr>
        <w:t>м склерозом», код дослід</w:t>
      </w:r>
      <w:r w:rsidR="00C94AA6" w:rsidRPr="00E16BAA">
        <w:rPr>
          <w:rStyle w:val="csa16174ba5"/>
        </w:rPr>
        <w:t xml:space="preserve">ження </w:t>
      </w:r>
      <w:r w:rsidR="00C94AA6" w:rsidRPr="00E16BAA">
        <w:rPr>
          <w:rStyle w:val="cs5e98e9305"/>
        </w:rPr>
        <w:t>P2-IMU-838-PMS</w:t>
      </w:r>
      <w:r w:rsidR="00C94AA6" w:rsidRPr="00E16BAA">
        <w:rPr>
          <w:rStyle w:val="csa16174ba5"/>
        </w:rPr>
        <w:t xml:space="preserve">, </w:t>
      </w:r>
      <w:r w:rsidR="00B121E5">
        <w:rPr>
          <w:rStyle w:val="csa16174ba5"/>
        </w:rPr>
        <w:t xml:space="preserve">                   </w:t>
      </w:r>
      <w:r w:rsidR="00C94AA6" w:rsidRPr="00E16BAA">
        <w:rPr>
          <w:rStyle w:val="csa16174ba5"/>
        </w:rPr>
        <w:t>версія 8.0 від 08 жовтня 2025 року; спонсор - «</w:t>
      </w:r>
      <w:proofErr w:type="spellStart"/>
      <w:r w:rsidR="00C94AA6" w:rsidRPr="00E16BAA">
        <w:rPr>
          <w:rStyle w:val="csa16174ba5"/>
        </w:rPr>
        <w:t>Іммунік</w:t>
      </w:r>
      <w:proofErr w:type="spellEnd"/>
      <w:r w:rsidR="00C94AA6" w:rsidRPr="00E16BAA">
        <w:rPr>
          <w:rStyle w:val="csa16174ba5"/>
        </w:rPr>
        <w:t xml:space="preserve"> АГ», Німеччина / </w:t>
      </w:r>
      <w:proofErr w:type="spellStart"/>
      <w:r w:rsidR="00C94AA6" w:rsidRPr="00E16BAA">
        <w:rPr>
          <w:rStyle w:val="csa16174ba5"/>
        </w:rPr>
        <w:t>Immunic</w:t>
      </w:r>
      <w:proofErr w:type="spellEnd"/>
      <w:r w:rsidR="00C94AA6" w:rsidRPr="00E16BAA">
        <w:rPr>
          <w:rStyle w:val="csa16174ba5"/>
        </w:rPr>
        <w:t xml:space="preserve"> AG, </w:t>
      </w:r>
      <w:proofErr w:type="spellStart"/>
      <w:r w:rsidR="00C94AA6" w:rsidRPr="00E16BAA">
        <w:rPr>
          <w:rStyle w:val="csa16174ba5"/>
        </w:rPr>
        <w:t>Germany</w:t>
      </w:r>
      <w:proofErr w:type="spellEnd"/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ТОВ «</w:t>
      </w:r>
      <w:proofErr w:type="spellStart"/>
      <w:r w:rsidR="00C94AA6" w:rsidRPr="00E16BAA">
        <w:rPr>
          <w:rFonts w:ascii="Arial" w:hAnsi="Arial" w:cs="Arial"/>
          <w:sz w:val="20"/>
          <w:szCs w:val="20"/>
        </w:rPr>
        <w:t>Верум</w:t>
      </w:r>
      <w:proofErr w:type="spellEnd"/>
      <w:r w:rsidR="00C94AA6" w:rsidRPr="00E16B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4AA6" w:rsidRPr="00E16BAA">
        <w:rPr>
          <w:rFonts w:ascii="Arial" w:hAnsi="Arial" w:cs="Arial"/>
          <w:sz w:val="20"/>
          <w:szCs w:val="20"/>
        </w:rPr>
        <w:t>Клінікал</w:t>
      </w:r>
      <w:proofErr w:type="spellEnd"/>
      <w:r w:rsidR="00C94AA6" w:rsidRPr="00E16B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4AA6" w:rsidRPr="00E16BAA">
        <w:rPr>
          <w:rFonts w:ascii="Arial" w:hAnsi="Arial" w:cs="Arial"/>
          <w:sz w:val="20"/>
          <w:szCs w:val="20"/>
        </w:rPr>
        <w:t>Рісерч</w:t>
      </w:r>
      <w:proofErr w:type="spellEnd"/>
      <w:r w:rsidR="00C94AA6" w:rsidRPr="00E16BAA">
        <w:rPr>
          <w:rFonts w:ascii="Arial" w:hAnsi="Arial" w:cs="Arial"/>
          <w:sz w:val="20"/>
          <w:szCs w:val="20"/>
        </w:rPr>
        <w:t xml:space="preserve">», Україна </w:t>
      </w:r>
    </w:p>
    <w:p w:rsidR="00785136" w:rsidRPr="00E16BAA" w:rsidRDefault="00785136" w:rsidP="00E16BAA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85136" w:rsidRPr="00E16BAA" w:rsidTr="00DE09A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5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5"/>
              </w:rPr>
              <w:t xml:space="preserve">СТАЛО </w:t>
            </w:r>
          </w:p>
        </w:tc>
      </w:tr>
      <w:tr w:rsidR="00785136" w:rsidRPr="00E16BAA" w:rsidTr="00DE09A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16BAA">
              <w:rPr>
                <w:rStyle w:val="cs5e98e9305"/>
              </w:rPr>
              <w:t>к.м.н</w:t>
            </w:r>
            <w:proofErr w:type="spellEnd"/>
            <w:r w:rsidRPr="00E16BAA">
              <w:rPr>
                <w:rStyle w:val="cs5e98e9305"/>
              </w:rPr>
              <w:t xml:space="preserve">. </w:t>
            </w:r>
            <w:proofErr w:type="spellStart"/>
            <w:r w:rsidRPr="00E16BAA">
              <w:rPr>
                <w:rStyle w:val="cs5e98e9305"/>
              </w:rPr>
              <w:t>Хаітов</w:t>
            </w:r>
            <w:proofErr w:type="spellEnd"/>
            <w:r w:rsidRPr="00E16BAA">
              <w:rPr>
                <w:rStyle w:val="cs5e98e9305"/>
              </w:rPr>
              <w:t xml:space="preserve"> П.О.</w:t>
            </w:r>
          </w:p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5e98e9305"/>
              </w:rPr>
              <w:t xml:space="preserve">Медичний центр комунального підприємства «Дніпропетровський обласний спеціалізований реабілітаційний центр «Солоний Лиман» Дніпропетровської обласної ради», відділення відновного лікування наслідків запальних, дегенеративних, </w:t>
            </w:r>
            <w:proofErr w:type="spellStart"/>
            <w:r w:rsidRPr="00E16BAA">
              <w:rPr>
                <w:rStyle w:val="cs5e98e9305"/>
              </w:rPr>
              <w:t>демієлінізуючих</w:t>
            </w:r>
            <w:proofErr w:type="spellEnd"/>
            <w:r w:rsidRPr="00E16BAA">
              <w:rPr>
                <w:rStyle w:val="cs5e98e9305"/>
              </w:rPr>
              <w:t xml:space="preserve"> захворювань нервової системи, Товариство з обмеженою відповідальністю «Дніпровський медичний інститут традиційної і нетрадиційної медицини», кафедра «Внутрішньої медицини з курсом профілактичних дисциплін»</w:t>
            </w:r>
            <w:r w:rsidRPr="00E16BAA">
              <w:rPr>
                <w:rStyle w:val="csa16174ba5"/>
              </w:rPr>
              <w:t>, 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5e98e9305"/>
              </w:rPr>
              <w:t xml:space="preserve">лікар </w:t>
            </w:r>
            <w:proofErr w:type="spellStart"/>
            <w:r w:rsidRPr="00E16BAA">
              <w:rPr>
                <w:rStyle w:val="cs5e98e9305"/>
              </w:rPr>
              <w:t>Хаітов</w:t>
            </w:r>
            <w:proofErr w:type="spellEnd"/>
            <w:r w:rsidRPr="00E16BAA">
              <w:rPr>
                <w:rStyle w:val="cs5e98e9305"/>
              </w:rPr>
              <w:t xml:space="preserve"> Р.П.</w:t>
            </w:r>
          </w:p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5e98e9305"/>
              </w:rPr>
              <w:t>Товариство з обмеженою відповідальністю «Міністерство спокою та відновлення»</w:t>
            </w:r>
            <w:r w:rsidRPr="00E16BAA">
              <w:rPr>
                <w:rStyle w:val="csa16174ba5"/>
              </w:rPr>
              <w:t>,                      м. Дніпро</w:t>
            </w:r>
          </w:p>
        </w:tc>
      </w:tr>
    </w:tbl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785136" w:rsidRPr="00E16BAA" w:rsidRDefault="00785136" w:rsidP="00E16BAA">
      <w:pPr>
        <w:jc w:val="both"/>
        <w:rPr>
          <w:rStyle w:val="cs80d9435b6"/>
          <w:rFonts w:ascii="Arial" w:hAnsi="Arial" w:cs="Arial"/>
          <w:b/>
          <w:sz w:val="20"/>
          <w:szCs w:val="20"/>
          <w:lang w:val="ru-RU"/>
        </w:rPr>
      </w:pPr>
    </w:p>
    <w:p w:rsidR="00501B8F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  <w:r w:rsidRPr="00E16BAA">
        <w:rPr>
          <w:rStyle w:val="cs80d9435b6"/>
          <w:rFonts w:ascii="Arial" w:hAnsi="Arial" w:cs="Arial"/>
          <w:b/>
          <w:sz w:val="20"/>
          <w:szCs w:val="20"/>
          <w:lang w:val="ru-RU"/>
        </w:rPr>
        <w:t xml:space="preserve">6. </w:t>
      </w:r>
      <w:r w:rsidR="00C94AA6" w:rsidRPr="00E16BAA">
        <w:rPr>
          <w:rStyle w:val="cs5e98e9306"/>
        </w:rPr>
        <w:t xml:space="preserve">Досьє досліджуваного лікарського засобу (IMPD) TARA-002 для </w:t>
      </w:r>
      <w:proofErr w:type="spellStart"/>
      <w:r w:rsidR="00C94AA6" w:rsidRPr="00E16BAA">
        <w:rPr>
          <w:rStyle w:val="cs5e98e9306"/>
        </w:rPr>
        <w:t>інтравезикальних</w:t>
      </w:r>
      <w:proofErr w:type="spellEnd"/>
      <w:r w:rsidR="00C94AA6" w:rsidRPr="00E16BAA">
        <w:rPr>
          <w:rStyle w:val="cs5e98e9306"/>
        </w:rPr>
        <w:t xml:space="preserve"> інстиляцій, версія від листопада 2025 року, англійською мовою; Досьє досліджуваного лікарського засобу (IMPD) TARA-002 для </w:t>
      </w:r>
      <w:proofErr w:type="spellStart"/>
      <w:r w:rsidR="00C94AA6" w:rsidRPr="00E16BAA">
        <w:rPr>
          <w:rStyle w:val="cs5e98e9306"/>
        </w:rPr>
        <w:t>інтравезикальни</w:t>
      </w:r>
      <w:r w:rsidR="00417D56">
        <w:rPr>
          <w:rStyle w:val="cs5e98e9306"/>
        </w:rPr>
        <w:t>х</w:t>
      </w:r>
      <w:proofErr w:type="spellEnd"/>
      <w:r w:rsidR="00417D56">
        <w:rPr>
          <w:rStyle w:val="cs5e98e9306"/>
        </w:rPr>
        <w:t xml:space="preserve"> інстиляцій, версія від грудня </w:t>
      </w:r>
      <w:r w:rsidR="00C94AA6" w:rsidRPr="00E16BAA">
        <w:rPr>
          <w:rStyle w:val="cs5e98e9306"/>
        </w:rPr>
        <w:t xml:space="preserve">2025 року, англійською мовою; Продовження терміну придатності досліджуваного лікарського засобу TARA-002 до </w:t>
      </w:r>
      <w:r w:rsidR="00417D56">
        <w:rPr>
          <w:rStyle w:val="cs5e98e9306"/>
        </w:rPr>
        <w:t xml:space="preserve">                  </w:t>
      </w:r>
      <w:r w:rsidR="00C94AA6" w:rsidRPr="00E16BAA">
        <w:rPr>
          <w:rStyle w:val="cs5e98e9306"/>
        </w:rPr>
        <w:t>48 місяців; Лист від лікаря до лікаря, версія 3.0 від 17 грудня 2025 року, англійською та українською мовами</w:t>
      </w:r>
      <w:r w:rsidR="00C94AA6" w:rsidRPr="00E16BAA">
        <w:rPr>
          <w:rStyle w:val="csa16174ba6"/>
        </w:rPr>
        <w:t xml:space="preserve"> до протоколу клінічного дослідження «Фаза 2, відкрите дослідження з оцінки безпеки та ефективності інстиляцій сечового міхура препаратом </w:t>
      </w:r>
      <w:r w:rsidR="00C94AA6" w:rsidRPr="00E16BAA">
        <w:rPr>
          <w:rStyle w:val="cs5e98e9306"/>
        </w:rPr>
        <w:t>TARA-002</w:t>
      </w:r>
      <w:r w:rsidR="00C94AA6" w:rsidRPr="00E16BAA">
        <w:rPr>
          <w:rStyle w:val="csa16174ba6"/>
        </w:rPr>
        <w:t xml:space="preserve"> у дорослих пацієнтів із м'язово-</w:t>
      </w:r>
      <w:proofErr w:type="spellStart"/>
      <w:r w:rsidR="00C94AA6" w:rsidRPr="00E16BAA">
        <w:rPr>
          <w:rStyle w:val="csa16174ba6"/>
        </w:rPr>
        <w:t>неінвазивним</w:t>
      </w:r>
      <w:proofErr w:type="spellEnd"/>
      <w:r w:rsidR="00C94AA6" w:rsidRPr="00E16BAA">
        <w:rPr>
          <w:rStyle w:val="csa16174ba6"/>
        </w:rPr>
        <w:t xml:space="preserve"> раком сечового міхура високого ступеня злоякісності», код дослідження </w:t>
      </w:r>
      <w:r w:rsidR="00417D56">
        <w:rPr>
          <w:rStyle w:val="csa16174ba6"/>
        </w:rPr>
        <w:t xml:space="preserve">                      </w:t>
      </w:r>
      <w:r w:rsidR="00C94AA6" w:rsidRPr="00E16BAA">
        <w:rPr>
          <w:rStyle w:val="cs5e98e9306"/>
        </w:rPr>
        <w:t>TARA-002-101-Ph2</w:t>
      </w:r>
      <w:r w:rsidR="00C94AA6" w:rsidRPr="00E16BAA">
        <w:rPr>
          <w:rStyle w:val="csa16174ba6"/>
        </w:rPr>
        <w:t xml:space="preserve">, версія 5.0 від 20 серпня 2025 року; спонсор - </w:t>
      </w:r>
      <w:proofErr w:type="spellStart"/>
      <w:r w:rsidR="00C94AA6" w:rsidRPr="00E16BAA">
        <w:rPr>
          <w:rStyle w:val="csa16174ba6"/>
        </w:rPr>
        <w:t>Протара</w:t>
      </w:r>
      <w:proofErr w:type="spellEnd"/>
      <w:r w:rsidR="00C94AA6" w:rsidRPr="00E16BAA">
        <w:rPr>
          <w:rStyle w:val="csa16174ba6"/>
        </w:rPr>
        <w:t xml:space="preserve"> </w:t>
      </w:r>
      <w:proofErr w:type="spellStart"/>
      <w:r w:rsidR="00C94AA6" w:rsidRPr="00E16BAA">
        <w:rPr>
          <w:rStyle w:val="csa16174ba6"/>
        </w:rPr>
        <w:t>Терап'ютікс</w:t>
      </w:r>
      <w:proofErr w:type="spellEnd"/>
      <w:r w:rsidR="00C94AA6" w:rsidRPr="00E16BAA">
        <w:rPr>
          <w:rStyle w:val="csa16174ba6"/>
        </w:rPr>
        <w:t>, Інк. [</w:t>
      </w:r>
      <w:proofErr w:type="spellStart"/>
      <w:r w:rsidR="00C94AA6" w:rsidRPr="00E16BAA">
        <w:rPr>
          <w:rStyle w:val="csa16174ba6"/>
        </w:rPr>
        <w:t>Protara</w:t>
      </w:r>
      <w:proofErr w:type="spellEnd"/>
      <w:r w:rsidR="00C94AA6" w:rsidRPr="00E16BAA">
        <w:rPr>
          <w:rStyle w:val="csa16174ba6"/>
        </w:rPr>
        <w:t xml:space="preserve"> </w:t>
      </w:r>
      <w:proofErr w:type="spellStart"/>
      <w:r w:rsidR="00C94AA6" w:rsidRPr="00E16BAA">
        <w:rPr>
          <w:rStyle w:val="csa16174ba6"/>
        </w:rPr>
        <w:t>Therapeutics</w:t>
      </w:r>
      <w:proofErr w:type="spellEnd"/>
      <w:r w:rsidR="00C94AA6" w:rsidRPr="00E16BAA">
        <w:rPr>
          <w:rStyle w:val="csa16174ba6"/>
        </w:rPr>
        <w:t xml:space="preserve">, </w:t>
      </w:r>
      <w:proofErr w:type="spellStart"/>
      <w:r w:rsidR="00C94AA6" w:rsidRPr="00E16BAA">
        <w:rPr>
          <w:rStyle w:val="csa16174ba6"/>
        </w:rPr>
        <w:t>Inc</w:t>
      </w:r>
      <w:proofErr w:type="spellEnd"/>
      <w:r w:rsidR="00C94AA6" w:rsidRPr="00E16BAA">
        <w:rPr>
          <w:rStyle w:val="csa16174ba6"/>
        </w:rPr>
        <w:t>.], США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785136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</w:p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785136" w:rsidRPr="00E16BAA" w:rsidRDefault="00785136" w:rsidP="00417D56">
      <w:pPr>
        <w:jc w:val="both"/>
        <w:rPr>
          <w:rFonts w:ascii="Arial" w:hAnsi="Arial" w:cs="Arial"/>
          <w:sz w:val="20"/>
        </w:rPr>
      </w:pPr>
      <w:r w:rsidRPr="00E16BAA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C94AA6" w:rsidRPr="00E16BAA">
        <w:rPr>
          <w:rStyle w:val="cs5e98e9307"/>
        </w:rPr>
        <w:t xml:space="preserve">Брошура для дослідника з препарату SPY001-001, редакція 3.0 від 17 квітня 2026 р.; Брошура для дослідника з препарату SPY002-091, редакція 4.0 від 17 квітня 2026 р.; Брошура для дослідника з препарату SPY003-207, редакція 3.0 від 17 квітня 2026 р.; Досьє досліджуваного </w:t>
      </w:r>
      <w:r w:rsidR="00C94AA6" w:rsidRPr="00E16BAA">
        <w:rPr>
          <w:rStyle w:val="cs5e98e9307"/>
        </w:rPr>
        <w:lastRenderedPageBreak/>
        <w:t>лікарського засобу SPY001-001 (IMPD-</w:t>
      </w:r>
      <w:proofErr w:type="spellStart"/>
      <w:r w:rsidR="00C94AA6" w:rsidRPr="00E16BAA">
        <w:rPr>
          <w:rStyle w:val="cs5e98e9307"/>
        </w:rPr>
        <w:t>Quality</w:t>
      </w:r>
      <w:proofErr w:type="spellEnd"/>
      <w:r w:rsidR="00C94AA6" w:rsidRPr="00E16BAA">
        <w:rPr>
          <w:rStyle w:val="cs5e98e9307"/>
        </w:rPr>
        <w:t>), редакція 11.0 від 13 квітня 2026 р.; Досьє досліджуваного лікарського засобу SPY002-091 (IMPD-</w:t>
      </w:r>
      <w:proofErr w:type="spellStart"/>
      <w:r w:rsidR="00C94AA6" w:rsidRPr="00E16BAA">
        <w:rPr>
          <w:rStyle w:val="cs5e98e9307"/>
        </w:rPr>
        <w:t>Quality</w:t>
      </w:r>
      <w:proofErr w:type="spellEnd"/>
      <w:r w:rsidR="00C94AA6" w:rsidRPr="00E16BAA">
        <w:rPr>
          <w:rStyle w:val="cs5e98e9307"/>
        </w:rPr>
        <w:t xml:space="preserve">), редакція 6.0 від 23 березня </w:t>
      </w:r>
      <w:r w:rsidR="00BF13B9" w:rsidRPr="00E16BAA">
        <w:rPr>
          <w:rStyle w:val="cs5e98e9307"/>
        </w:rPr>
        <w:t xml:space="preserve">                   </w:t>
      </w:r>
      <w:r w:rsidR="00C94AA6" w:rsidRPr="00E16BAA">
        <w:rPr>
          <w:rStyle w:val="cs5e98e9307"/>
        </w:rPr>
        <w:t>2026 р.; Подовження терміну придатності досліджуваного лікарського засобу SPY002-091 (SPY002), процес А та А.1, розчин для ін’єкцій, 200 мг/мл (400 мг / 2 мл) з 24 до 30 місяців; Досьє досліджуваного лікарського засобу SPY003-207 (IMPD-</w:t>
      </w:r>
      <w:proofErr w:type="spellStart"/>
      <w:r w:rsidR="00C94AA6" w:rsidRPr="00E16BAA">
        <w:rPr>
          <w:rStyle w:val="cs5e98e9307"/>
        </w:rPr>
        <w:t>Quality</w:t>
      </w:r>
      <w:proofErr w:type="spellEnd"/>
      <w:r w:rsidR="00C94AA6" w:rsidRPr="00E16BAA">
        <w:rPr>
          <w:rStyle w:val="cs5e98e9307"/>
        </w:rPr>
        <w:t>), редакція 7.0 від 06 квітня 2026 р.; Зміна назви місця проведення клінічного випробування</w:t>
      </w:r>
      <w:r w:rsidR="00C94AA6" w:rsidRPr="00E16BAA">
        <w:rPr>
          <w:rStyle w:val="csa16174ba7"/>
        </w:rPr>
        <w:t xml:space="preserve"> </w:t>
      </w:r>
      <w:r w:rsidR="00BF13B9" w:rsidRPr="00E16BAA">
        <w:rPr>
          <w:rStyle w:val="csa16174ba7"/>
        </w:rPr>
        <w:t>до протоколу клінічного випробува</w:t>
      </w:r>
      <w:r w:rsidR="00C94AA6" w:rsidRPr="00E16BAA">
        <w:rPr>
          <w:rStyle w:val="csa16174ba7"/>
        </w:rPr>
        <w:t xml:space="preserve">ння «Дослідження з оцінки безпечності й ефективності антитіл тривалої дії в режимі </w:t>
      </w:r>
      <w:proofErr w:type="spellStart"/>
      <w:r w:rsidR="00C94AA6" w:rsidRPr="00E16BAA">
        <w:rPr>
          <w:rStyle w:val="csa16174ba7"/>
        </w:rPr>
        <w:t>моно</w:t>
      </w:r>
      <w:proofErr w:type="spellEnd"/>
      <w:r w:rsidR="00C94AA6" w:rsidRPr="00E16BAA">
        <w:rPr>
          <w:rStyle w:val="csa16174ba7"/>
        </w:rPr>
        <w:t xml:space="preserve">- або комбінованої терапії при довгостроковому застосуванні в учасників із запальним захворюванням кишечника», код дослідження </w:t>
      </w:r>
      <w:r w:rsidR="00C94AA6" w:rsidRPr="00E16BAA">
        <w:rPr>
          <w:rStyle w:val="cs5e98e9307"/>
        </w:rPr>
        <w:t>SPY123-202</w:t>
      </w:r>
      <w:r w:rsidR="00C94AA6" w:rsidRPr="00E16BAA">
        <w:rPr>
          <w:rStyle w:val="csa16174ba7"/>
        </w:rPr>
        <w:t>, ре</w:t>
      </w:r>
      <w:r w:rsidR="00BF13B9" w:rsidRPr="00E16BAA">
        <w:rPr>
          <w:rStyle w:val="csa16174ba7"/>
        </w:rPr>
        <w:t>дакція 1.1 від 29 січня 2026 р.</w:t>
      </w:r>
      <w:r w:rsidR="00C94AA6" w:rsidRPr="00E16BAA">
        <w:rPr>
          <w:rStyle w:val="csa16174ba7"/>
        </w:rPr>
        <w:t>; спонсор - «</w:t>
      </w:r>
      <w:proofErr w:type="spellStart"/>
      <w:r w:rsidR="00C94AA6" w:rsidRPr="00E16BAA">
        <w:rPr>
          <w:rStyle w:val="csa16174ba7"/>
        </w:rPr>
        <w:t>Спаєр</w:t>
      </w:r>
      <w:proofErr w:type="spellEnd"/>
      <w:r w:rsidR="00C94AA6" w:rsidRPr="00E16BAA">
        <w:rPr>
          <w:rStyle w:val="csa16174ba7"/>
        </w:rPr>
        <w:t xml:space="preserve"> </w:t>
      </w:r>
      <w:proofErr w:type="spellStart"/>
      <w:r w:rsidR="00C94AA6" w:rsidRPr="00E16BAA">
        <w:rPr>
          <w:rStyle w:val="csa16174ba7"/>
        </w:rPr>
        <w:t>Терап’ютікс</w:t>
      </w:r>
      <w:proofErr w:type="spellEnd"/>
      <w:r w:rsidR="00C94AA6" w:rsidRPr="00E16BAA">
        <w:rPr>
          <w:rStyle w:val="csa16174ba7"/>
        </w:rPr>
        <w:t>, Інк.» [</w:t>
      </w:r>
      <w:proofErr w:type="spellStart"/>
      <w:r w:rsidR="00C94AA6" w:rsidRPr="00E16BAA">
        <w:rPr>
          <w:rStyle w:val="csa16174ba7"/>
        </w:rPr>
        <w:t>Spyre</w:t>
      </w:r>
      <w:proofErr w:type="spellEnd"/>
      <w:r w:rsidR="00C94AA6" w:rsidRPr="00E16BAA">
        <w:rPr>
          <w:rStyle w:val="csa16174ba7"/>
        </w:rPr>
        <w:t xml:space="preserve"> </w:t>
      </w:r>
      <w:proofErr w:type="spellStart"/>
      <w:r w:rsidR="00C94AA6" w:rsidRPr="00E16BAA">
        <w:rPr>
          <w:rStyle w:val="csa16174ba7"/>
        </w:rPr>
        <w:t>Therapeutics</w:t>
      </w:r>
      <w:proofErr w:type="spellEnd"/>
      <w:r w:rsidR="00C94AA6" w:rsidRPr="00E16BAA">
        <w:rPr>
          <w:rStyle w:val="csa16174ba7"/>
        </w:rPr>
        <w:t xml:space="preserve">, </w:t>
      </w:r>
      <w:proofErr w:type="spellStart"/>
      <w:r w:rsidR="00C94AA6" w:rsidRPr="00E16BAA">
        <w:rPr>
          <w:rStyle w:val="csa16174ba7"/>
        </w:rPr>
        <w:t>Inc</w:t>
      </w:r>
      <w:proofErr w:type="spellEnd"/>
      <w:r w:rsidR="00C94AA6" w:rsidRPr="00E16BAA">
        <w:rPr>
          <w:rStyle w:val="csa16174ba7"/>
        </w:rPr>
        <w:t>.], США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785136" w:rsidRPr="00E16BAA" w:rsidRDefault="00785136" w:rsidP="00E16BAA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802"/>
      </w:tblGrid>
      <w:tr w:rsidR="00785136" w:rsidRPr="00E16BAA" w:rsidTr="00DE09AC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7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7"/>
              </w:rPr>
              <w:t xml:space="preserve">СТАЛО </w:t>
            </w:r>
          </w:p>
        </w:tc>
      </w:tr>
      <w:tr w:rsidR="00785136" w:rsidRPr="00E16BAA" w:rsidTr="00DE09AC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7"/>
              </w:rPr>
              <w:t xml:space="preserve">зав. від. Зборівський Я.М. </w:t>
            </w:r>
          </w:p>
          <w:p w:rsidR="00785136" w:rsidRPr="00E16BAA" w:rsidRDefault="00785136" w:rsidP="00B121E5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7"/>
              </w:rPr>
              <w:t xml:space="preserve">Університетська лікарня державного некомерційного товариства «Львівський національний медичний університет </w:t>
            </w:r>
            <w:r w:rsidR="00B121E5">
              <w:rPr>
                <w:rStyle w:val="csa16174ba7"/>
              </w:rPr>
              <w:t xml:space="preserve">                              імені </w:t>
            </w:r>
            <w:r w:rsidRPr="00E16BAA">
              <w:rPr>
                <w:rStyle w:val="csa16174ba7"/>
              </w:rPr>
              <w:t xml:space="preserve">Данила Галицького», клініка хірургії, </w:t>
            </w:r>
            <w:r w:rsidRPr="00E16BAA">
              <w:rPr>
                <w:rStyle w:val="cs5e98e9307"/>
              </w:rPr>
              <w:t xml:space="preserve">хірургічне відділення №1 </w:t>
            </w:r>
            <w:proofErr w:type="spellStart"/>
            <w:r w:rsidRPr="00E16BAA">
              <w:rPr>
                <w:rStyle w:val="cs5e98e9307"/>
              </w:rPr>
              <w:t>кампусу</w:t>
            </w:r>
            <w:proofErr w:type="spellEnd"/>
            <w:r w:rsidRPr="00E16BAA">
              <w:rPr>
                <w:rStyle w:val="cs5e98e9307"/>
              </w:rPr>
              <w:t xml:space="preserve"> </w:t>
            </w:r>
            <w:r w:rsidR="00B121E5">
              <w:rPr>
                <w:rStyle w:val="cs5e98e9307"/>
              </w:rPr>
              <w:t xml:space="preserve">                           імені </w:t>
            </w:r>
            <w:r w:rsidRPr="00E16BAA">
              <w:rPr>
                <w:rStyle w:val="cs5e98e9307"/>
              </w:rPr>
              <w:t xml:space="preserve">Мар`яна </w:t>
            </w:r>
            <w:proofErr w:type="spellStart"/>
            <w:r w:rsidRPr="00E16BAA">
              <w:rPr>
                <w:rStyle w:val="cs5e98e9307"/>
              </w:rPr>
              <w:t>Панчишина</w:t>
            </w:r>
            <w:proofErr w:type="spellEnd"/>
            <w:r w:rsidRPr="00E16BAA">
              <w:rPr>
                <w:rStyle w:val="csa16174ba7"/>
              </w:rPr>
              <w:t>, м. Львів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7"/>
              </w:rPr>
              <w:t xml:space="preserve">лікар Зборівський Я.М. </w:t>
            </w:r>
          </w:p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7"/>
              </w:rPr>
              <w:t xml:space="preserve">Університетська лікарня державного некомерційного товариства «Львівський національний медичний університет </w:t>
            </w:r>
            <w:r w:rsidR="00B121E5">
              <w:rPr>
                <w:rStyle w:val="csa16174ba7"/>
              </w:rPr>
              <w:t xml:space="preserve">                             імені </w:t>
            </w:r>
            <w:r w:rsidRPr="00E16BAA">
              <w:rPr>
                <w:rStyle w:val="csa16174ba7"/>
              </w:rPr>
              <w:t xml:space="preserve">Данила Галицького», клініка хірургії, </w:t>
            </w:r>
            <w:r w:rsidRPr="00E16BAA">
              <w:rPr>
                <w:rStyle w:val="cs5e98e9307"/>
              </w:rPr>
              <w:t xml:space="preserve">відділення невідкладної хірургії </w:t>
            </w:r>
            <w:proofErr w:type="spellStart"/>
            <w:r w:rsidRPr="00E16BAA">
              <w:rPr>
                <w:rStyle w:val="cs5e98e9307"/>
              </w:rPr>
              <w:t>кампусу</w:t>
            </w:r>
            <w:proofErr w:type="spellEnd"/>
            <w:r w:rsidRPr="00E16BAA">
              <w:rPr>
                <w:rStyle w:val="cs5e98e9307"/>
              </w:rPr>
              <w:t xml:space="preserve"> </w:t>
            </w:r>
            <w:r w:rsidR="00B121E5">
              <w:rPr>
                <w:rStyle w:val="cs5e98e9307"/>
              </w:rPr>
              <w:t xml:space="preserve"> імені </w:t>
            </w:r>
            <w:r w:rsidRPr="00E16BAA">
              <w:rPr>
                <w:rStyle w:val="cs5e98e9307"/>
              </w:rPr>
              <w:t xml:space="preserve">Мар’яна </w:t>
            </w:r>
            <w:proofErr w:type="spellStart"/>
            <w:r w:rsidRPr="00E16BAA">
              <w:rPr>
                <w:rStyle w:val="cs5e98e9307"/>
              </w:rPr>
              <w:t>Панчишина</w:t>
            </w:r>
            <w:proofErr w:type="spellEnd"/>
            <w:r w:rsidRPr="00E16BAA">
              <w:rPr>
                <w:rStyle w:val="csa16174ba7"/>
              </w:rPr>
              <w:t>, м. Львів</w:t>
            </w:r>
          </w:p>
        </w:tc>
      </w:tr>
    </w:tbl>
    <w:p w:rsidR="00501B8F" w:rsidRPr="00E16BAA" w:rsidRDefault="00501B8F" w:rsidP="00E16BAA">
      <w:pPr>
        <w:jc w:val="both"/>
        <w:rPr>
          <w:rFonts w:ascii="Arial" w:hAnsi="Arial" w:cs="Arial"/>
          <w:sz w:val="20"/>
          <w:szCs w:val="20"/>
        </w:rPr>
      </w:pPr>
    </w:p>
    <w:p w:rsidR="00785136" w:rsidRPr="00E16BAA" w:rsidRDefault="00785136" w:rsidP="00E16BAA">
      <w:pPr>
        <w:rPr>
          <w:rStyle w:val="cs80d9435b8"/>
          <w:rFonts w:ascii="Arial" w:hAnsi="Arial" w:cs="Arial"/>
          <w:b/>
          <w:sz w:val="20"/>
          <w:szCs w:val="20"/>
        </w:rPr>
      </w:pPr>
    </w:p>
    <w:p w:rsidR="00785136" w:rsidRPr="00E16BAA" w:rsidRDefault="00785136" w:rsidP="00417D56">
      <w:pPr>
        <w:jc w:val="both"/>
        <w:rPr>
          <w:rFonts w:ascii="Arial" w:hAnsi="Arial" w:cs="Arial"/>
          <w:sz w:val="20"/>
        </w:rPr>
      </w:pPr>
      <w:r w:rsidRPr="00E16BAA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C94AA6" w:rsidRPr="00E16BAA">
        <w:rPr>
          <w:rStyle w:val="cs5e98e9308"/>
        </w:rPr>
        <w:t>Зміна назви місця проведення клінічного випробування</w:t>
      </w:r>
      <w:r w:rsidR="00C94AA6" w:rsidRPr="00E16BAA">
        <w:rPr>
          <w:rStyle w:val="csa16174ba8"/>
        </w:rPr>
        <w:t xml:space="preserve"> до протоколу клінічного дослідження «</w:t>
      </w:r>
      <w:proofErr w:type="spellStart"/>
      <w:r w:rsidR="00C94AA6" w:rsidRPr="00E16BAA">
        <w:rPr>
          <w:rStyle w:val="csa16174ba8"/>
        </w:rPr>
        <w:t>Рандомізоване</w:t>
      </w:r>
      <w:proofErr w:type="spellEnd"/>
      <w:r w:rsidR="00C94AA6" w:rsidRPr="00E16BAA">
        <w:rPr>
          <w:rStyle w:val="csa16174ba8"/>
        </w:rPr>
        <w:t xml:space="preserve">, подвійне сліпе, плацебо-контрольоване, клінічне дослідження 3 фази препарату </w:t>
      </w:r>
      <w:r w:rsidR="00417D56">
        <w:rPr>
          <w:rStyle w:val="csa16174ba8"/>
        </w:rPr>
        <w:t xml:space="preserve">                </w:t>
      </w:r>
      <w:r w:rsidR="00C94AA6" w:rsidRPr="00E16BAA">
        <w:rPr>
          <w:rStyle w:val="cs5e98e9308"/>
        </w:rPr>
        <w:t>JNJ-56021927</w:t>
      </w:r>
      <w:r w:rsidR="00C94AA6" w:rsidRPr="00E16BAA">
        <w:rPr>
          <w:rStyle w:val="csa16174ba8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="00C94AA6" w:rsidRPr="00E16BAA">
        <w:rPr>
          <w:rStyle w:val="cs5e98e9308"/>
        </w:rPr>
        <w:t>56021927PCR3003</w:t>
      </w:r>
      <w:r w:rsidR="00C94AA6" w:rsidRPr="00E16BAA">
        <w:rPr>
          <w:rStyle w:val="csa16174ba8"/>
        </w:rPr>
        <w:t>, з Поправкою 5 від 05.06.2025 р.; спонсор - «ЯНССЕН ФАРМАЦЕВТИКА НВ», Бельгія</w:t>
      </w:r>
      <w:r w:rsidRPr="00E16BAA">
        <w:rPr>
          <w:rFonts w:ascii="Arial" w:hAnsi="Arial" w:cs="Arial"/>
          <w:sz w:val="20"/>
          <w:szCs w:val="20"/>
        </w:rPr>
        <w:cr/>
        <w:t>Заявник</w:t>
      </w:r>
      <w:r w:rsidR="00C94AA6" w:rsidRPr="00E16BAA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785136" w:rsidRPr="00E16BAA" w:rsidRDefault="00785136" w:rsidP="00E16BAA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85136" w:rsidRPr="00E16BAA" w:rsidTr="00DE09A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8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2e86d3a6"/>
              <w:rPr>
                <w:rFonts w:ascii="Arial" w:hAnsi="Arial" w:cs="Arial"/>
                <w:sz w:val="20"/>
              </w:rPr>
            </w:pPr>
            <w:r w:rsidRPr="00E16BAA">
              <w:rPr>
                <w:rStyle w:val="csa16174ba8"/>
              </w:rPr>
              <w:t xml:space="preserve">СТАЛО </w:t>
            </w:r>
          </w:p>
        </w:tc>
      </w:tr>
      <w:tr w:rsidR="00785136" w:rsidRPr="00E16BAA" w:rsidTr="00DE09A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16BAA">
              <w:rPr>
                <w:rStyle w:val="csa16174ba8"/>
              </w:rPr>
              <w:t>к.м.н</w:t>
            </w:r>
            <w:proofErr w:type="spellEnd"/>
            <w:r w:rsidRPr="00E16BAA">
              <w:rPr>
                <w:rStyle w:val="csa16174ba8"/>
              </w:rPr>
              <w:t xml:space="preserve">. </w:t>
            </w:r>
            <w:proofErr w:type="spellStart"/>
            <w:r w:rsidRPr="00E16BAA">
              <w:rPr>
                <w:rStyle w:val="csa16174ba8"/>
              </w:rPr>
              <w:t>Личковський</w:t>
            </w:r>
            <w:proofErr w:type="spellEnd"/>
            <w:r w:rsidRPr="00E16BAA">
              <w:rPr>
                <w:rStyle w:val="csa16174ba8"/>
              </w:rPr>
              <w:t xml:space="preserve"> О.Е.</w:t>
            </w:r>
          </w:p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r w:rsidRPr="00E16BAA">
              <w:rPr>
                <w:rStyle w:val="cs5e98e9308"/>
              </w:rPr>
              <w:t xml:space="preserve">Комунальне некомерційне підприємство Львівської обласної ради «Львівська обласна клінічна лікарня», урологічне відділення з кабінетом літотрипсії, Львівський національний медичний університет </w:t>
            </w:r>
            <w:r w:rsidR="00B121E5">
              <w:rPr>
                <w:rStyle w:val="cs5e98e9308"/>
              </w:rPr>
              <w:t xml:space="preserve">                      </w:t>
            </w:r>
            <w:r w:rsidRPr="00E16BAA">
              <w:rPr>
                <w:rStyle w:val="cs5e98e9308"/>
              </w:rPr>
              <w:t>імені Данила Галицького, кафедра урології</w:t>
            </w:r>
            <w:r w:rsidRPr="00E16BAA">
              <w:rPr>
                <w:rStyle w:val="csa16174ba8"/>
              </w:rPr>
              <w:t xml:space="preserve">, </w:t>
            </w:r>
            <w:r w:rsidR="00B121E5">
              <w:rPr>
                <w:rStyle w:val="csa16174ba8"/>
              </w:rPr>
              <w:t xml:space="preserve">              </w:t>
            </w:r>
            <w:r w:rsidRPr="00E16BAA">
              <w:rPr>
                <w:rStyle w:val="csa16174ba8"/>
              </w:rPr>
              <w:t>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136" w:rsidRPr="00E16BAA" w:rsidRDefault="00785136" w:rsidP="00E16BAA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16BAA">
              <w:rPr>
                <w:rStyle w:val="csa16174ba8"/>
              </w:rPr>
              <w:t>к.м.н</w:t>
            </w:r>
            <w:proofErr w:type="spellEnd"/>
            <w:r w:rsidRPr="00E16BAA">
              <w:rPr>
                <w:rStyle w:val="csa16174ba8"/>
              </w:rPr>
              <w:t xml:space="preserve">. </w:t>
            </w:r>
            <w:proofErr w:type="spellStart"/>
            <w:r w:rsidRPr="00E16BAA">
              <w:rPr>
                <w:rStyle w:val="csa16174ba8"/>
              </w:rPr>
              <w:t>Личковський</w:t>
            </w:r>
            <w:proofErr w:type="spellEnd"/>
            <w:r w:rsidRPr="00E16BAA">
              <w:rPr>
                <w:rStyle w:val="csa16174ba8"/>
              </w:rPr>
              <w:t xml:space="preserve"> О.Е.</w:t>
            </w:r>
          </w:p>
          <w:p w:rsidR="00785136" w:rsidRPr="00B121E5" w:rsidRDefault="00785136" w:rsidP="00E16BAA">
            <w:pPr>
              <w:pStyle w:val="cs80d9435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BAA">
              <w:rPr>
                <w:rStyle w:val="cs5e98e9308"/>
              </w:rPr>
              <w:t xml:space="preserve">Університетська лікарня Державного некомерційного товариства «Львівський національний медичний університет </w:t>
            </w:r>
            <w:r w:rsidR="00B121E5">
              <w:rPr>
                <w:rStyle w:val="cs5e98e9308"/>
              </w:rPr>
              <w:t xml:space="preserve">                      </w:t>
            </w:r>
            <w:r w:rsidRPr="00E16BAA">
              <w:rPr>
                <w:rStyle w:val="cs5e98e9308"/>
              </w:rPr>
              <w:t xml:space="preserve">імені Данила Галицького», клініка хірургії, урологічне відділення </w:t>
            </w:r>
            <w:proofErr w:type="spellStart"/>
            <w:r w:rsidRPr="00E16BAA">
              <w:rPr>
                <w:rStyle w:val="cs5e98e9308"/>
              </w:rPr>
              <w:t>кампусу</w:t>
            </w:r>
            <w:proofErr w:type="spellEnd"/>
            <w:r w:rsidRPr="00E16BAA">
              <w:rPr>
                <w:rStyle w:val="cs5e98e9308"/>
              </w:rPr>
              <w:t xml:space="preserve"> </w:t>
            </w:r>
            <w:r w:rsidR="00B121E5">
              <w:rPr>
                <w:rStyle w:val="cs5e98e9308"/>
              </w:rPr>
              <w:t xml:space="preserve">                                    імені </w:t>
            </w:r>
            <w:r w:rsidRPr="00E16BAA">
              <w:rPr>
                <w:rStyle w:val="cs5e98e9308"/>
              </w:rPr>
              <w:t xml:space="preserve">Мар'яна </w:t>
            </w:r>
            <w:proofErr w:type="spellStart"/>
            <w:r w:rsidRPr="00E16BAA">
              <w:rPr>
                <w:rStyle w:val="cs5e98e9308"/>
              </w:rPr>
              <w:t>Панчишина</w:t>
            </w:r>
            <w:proofErr w:type="spellEnd"/>
            <w:r w:rsidRPr="00E16BAA">
              <w:rPr>
                <w:rStyle w:val="cs5e98e9308"/>
              </w:rPr>
              <w:t xml:space="preserve">, Державне некомерційне товариство «Львівський національний медичний університет </w:t>
            </w:r>
            <w:r w:rsidR="00B121E5">
              <w:rPr>
                <w:rStyle w:val="cs5e98e9308"/>
              </w:rPr>
              <w:t xml:space="preserve">                        імені </w:t>
            </w:r>
            <w:bookmarkStart w:id="0" w:name="_GoBack"/>
            <w:bookmarkEnd w:id="0"/>
            <w:r w:rsidRPr="00E16BAA">
              <w:rPr>
                <w:rStyle w:val="cs5e98e9308"/>
              </w:rPr>
              <w:t>Данила Галицького», кафедра урології факультету післядипломної освіти</w:t>
            </w:r>
            <w:r w:rsidRPr="00E16BAA">
              <w:rPr>
                <w:rStyle w:val="csa16174ba8"/>
              </w:rPr>
              <w:t>, м. Львів</w:t>
            </w:r>
          </w:p>
        </w:tc>
      </w:tr>
    </w:tbl>
    <w:p w:rsidR="00785136" w:rsidRPr="00E16BAA" w:rsidRDefault="00785136" w:rsidP="00E16BAA">
      <w:pPr>
        <w:jc w:val="both"/>
        <w:rPr>
          <w:rFonts w:ascii="Arial" w:hAnsi="Arial" w:cs="Arial"/>
          <w:sz w:val="20"/>
          <w:szCs w:val="20"/>
        </w:rPr>
      </w:pPr>
    </w:p>
    <w:sectPr w:rsidR="00785136" w:rsidRPr="00E1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22" w:rsidRDefault="001F7E2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F7E22" w:rsidRDefault="001F7E2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8F" w:rsidRDefault="00501B8F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8F" w:rsidRDefault="00C94AA6">
    <w:pPr>
      <w:rPr>
        <w:sz w:val="20"/>
        <w:szCs w:val="20"/>
      </w:rPr>
    </w:pPr>
    <w:r>
      <w:rPr>
        <w:sz w:val="20"/>
        <w:szCs w:val="20"/>
      </w:rPr>
      <w:t>НТР №26 від 02.07.2026</w:t>
    </w:r>
  </w:p>
  <w:p w:rsidR="00501B8F" w:rsidRDefault="00C94AA6">
    <w:pPr>
      <w:pStyle w:val="a6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121E5" w:rsidRPr="00B121E5">
      <w:rPr>
        <w:noProof/>
        <w:sz w:val="20"/>
        <w:szCs w:val="20"/>
        <w:lang w:val="ru-RU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8F" w:rsidRDefault="00501B8F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22" w:rsidRDefault="001F7E2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F7E22" w:rsidRDefault="001F7E2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8F" w:rsidRDefault="00501B8F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8F" w:rsidRDefault="00501B8F">
    <w:pPr>
      <w:pStyle w:val="a4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8F" w:rsidRDefault="00501B8F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B9"/>
    <w:rsid w:val="001F7E22"/>
    <w:rsid w:val="002D1C21"/>
    <w:rsid w:val="0037574E"/>
    <w:rsid w:val="00417D56"/>
    <w:rsid w:val="00501B8F"/>
    <w:rsid w:val="00785136"/>
    <w:rsid w:val="00B121E5"/>
    <w:rsid w:val="00BF13B9"/>
    <w:rsid w:val="00C94AA6"/>
    <w:rsid w:val="00E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F75135"/>
  <w15:chartTrackingRefBased/>
  <w15:docId w15:val="{76C7F7A9-6056-4209-B5ED-EE84096A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0">
    <w:name w:val="Заголовок 1 Знак"/>
    <w:basedOn w:val="a1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1"/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1"/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d249ccb">
    <w:name w:val="cs9d249ccb"/>
    <w:basedOn w:val="a"/>
    <w:pPr>
      <w:spacing w:before="100" w:beforeAutospacing="1" w:after="100" w:afterAutospacing="1"/>
    </w:pPr>
    <w:rPr>
      <w:rFonts w:eastAsiaTheme="minorEastAsia"/>
      <w:color w:val="00000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f73f810">
    <w:name w:val="cs5f73f81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65aeaa8">
    <w:name w:val="csc65aeaa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1"/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d249ccb1">
    <w:name w:val="cs9d249ccb1"/>
    <w:basedOn w:val="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95de684">
    <w:name w:val="cs7f95de684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dd64f">
    <w:name w:val="csfdadd64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1074b5">
    <w:name w:val="cs391074b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1"/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f2467f9d">
    <w:name w:val="csf2467f9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b4252d">
    <w:name w:val="csc0b4252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1"/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2fafe42">
    <w:name w:val="csc2fafe4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f65a37">
    <w:name w:val="cse9f65a3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1"/>
  </w:style>
  <w:style w:type="character" w:customStyle="1" w:styleId="cs5e98e9308">
    <w:name w:val="cs5e98e9308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A824-75AE-4F07-AD66-FE29C34E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1416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2026-07-02T05:53:00Z</dcterms:created>
  <dcterms:modified xsi:type="dcterms:W3CDTF">2026-07-02T06:14:00Z</dcterms:modified>
</cp:coreProperties>
</file>