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31" w:rsidRDefault="00006631"/>
    <w:p w:rsidR="00006631" w:rsidRDefault="006B41F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 w:rsidRPr="006B41F7">
        <w:rPr>
          <w:lang w:val="ru-RU"/>
        </w:rPr>
        <w:t>1</w:t>
      </w:r>
    </w:p>
    <w:p w:rsidR="00006631" w:rsidRDefault="006B41F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006631" w:rsidRDefault="00FC50FB">
      <w:pPr>
        <w:ind w:left="9072"/>
        <w:rPr>
          <w:lang w:val="uk-UA"/>
        </w:rPr>
      </w:pPr>
      <w:r>
        <w:rPr>
          <w:u w:val="single"/>
          <w:lang w:val="uk-UA"/>
        </w:rPr>
        <w:t>24.11.2020</w:t>
      </w:r>
      <w:r w:rsidR="006B41F7">
        <w:rPr>
          <w:lang w:val="uk-UA"/>
        </w:rPr>
        <w:t xml:space="preserve"> № </w:t>
      </w:r>
      <w:r>
        <w:rPr>
          <w:u w:val="single"/>
          <w:lang w:val="uk-UA"/>
        </w:rPr>
        <w:t>2721</w:t>
      </w:r>
    </w:p>
    <w:p w:rsidR="00006631" w:rsidRDefault="00006631">
      <w:pPr>
        <w:rPr>
          <w:lang w:val="ru-RU"/>
        </w:rPr>
      </w:pPr>
    </w:p>
    <w:p w:rsidR="00006631" w:rsidRDefault="00006631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0663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06631" w:rsidRPr="00FC50FB" w:rsidRDefault="006B41F7">
            <w:pPr>
              <w:rPr>
                <w:szCs w:val="24"/>
                <w:lang w:val="ru-RU"/>
              </w:rPr>
            </w:pPr>
            <w:proofErr w:type="spellStart"/>
            <w:r w:rsidRPr="00FC50FB">
              <w:rPr>
                <w:szCs w:val="24"/>
                <w:lang w:val="ru-RU"/>
              </w:rPr>
              <w:t>Ідентифікація</w:t>
            </w:r>
            <w:proofErr w:type="spellEnd"/>
            <w:r w:rsidRPr="00FC50FB">
              <w:rPr>
                <w:szCs w:val="24"/>
                <w:lang w:val="ru-RU"/>
              </w:rPr>
              <w:t xml:space="preserve"> </w:t>
            </w:r>
            <w:proofErr w:type="spellStart"/>
            <w:r w:rsidRPr="00FC50FB">
              <w:rPr>
                <w:szCs w:val="24"/>
                <w:lang w:val="ru-RU"/>
              </w:rPr>
              <w:t>суттє</w:t>
            </w:r>
            <w:proofErr w:type="gramStart"/>
            <w:r w:rsidRPr="00FC50FB">
              <w:rPr>
                <w:szCs w:val="24"/>
                <w:lang w:val="ru-RU"/>
              </w:rPr>
              <w:t>во</w:t>
            </w:r>
            <w:proofErr w:type="gramEnd"/>
            <w:r w:rsidRPr="00FC50FB">
              <w:rPr>
                <w:szCs w:val="24"/>
                <w:lang w:val="ru-RU"/>
              </w:rPr>
              <w:t>ї</w:t>
            </w:r>
            <w:proofErr w:type="spellEnd"/>
            <w:r w:rsidRPr="00FC50FB">
              <w:rPr>
                <w:szCs w:val="24"/>
                <w:lang w:val="ru-RU"/>
              </w:rPr>
              <w:t xml:space="preserve">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06631" w:rsidRDefault="006B41F7" w:rsidP="006B41F7">
            <w:pPr>
              <w:jc w:val="both"/>
              <w:rPr>
                <w:rFonts w:asciiTheme="minorHAnsi" w:hAnsiTheme="minorHAnsi"/>
                <w:sz w:val="22"/>
              </w:rPr>
            </w:pPr>
            <w:proofErr w:type="spellStart"/>
            <w:r w:rsidRPr="00FC50FB">
              <w:rPr>
                <w:lang w:val="ru-RU"/>
              </w:rPr>
              <w:t>Сценарій</w:t>
            </w:r>
            <w:proofErr w:type="spellEnd"/>
            <w:r w:rsidRPr="00FC50FB">
              <w:rPr>
                <w:lang w:val="ru-RU"/>
              </w:rPr>
              <w:t xml:space="preserve"> </w:t>
            </w:r>
            <w:proofErr w:type="spellStart"/>
            <w:r w:rsidRPr="00FC50FB">
              <w:rPr>
                <w:lang w:val="ru-RU"/>
              </w:rPr>
              <w:t>проведення</w:t>
            </w:r>
            <w:proofErr w:type="spellEnd"/>
            <w:r w:rsidRPr="00FC50FB">
              <w:rPr>
                <w:lang w:val="ru-RU"/>
              </w:rPr>
              <w:t xml:space="preserve"> </w:t>
            </w:r>
            <w:proofErr w:type="spellStart"/>
            <w:r w:rsidRPr="00FC50FB">
              <w:rPr>
                <w:lang w:val="ru-RU"/>
              </w:rPr>
              <w:t>опитування</w:t>
            </w:r>
            <w:proofErr w:type="spellEnd"/>
            <w:r w:rsidRPr="00FC50FB">
              <w:rPr>
                <w:lang w:val="ru-RU"/>
              </w:rPr>
              <w:t xml:space="preserve">; </w:t>
            </w:r>
            <w:proofErr w:type="spellStart"/>
            <w:r w:rsidRPr="00FC50FB">
              <w:rPr>
                <w:lang w:val="ru-RU"/>
              </w:rPr>
              <w:t>Щоденник</w:t>
            </w:r>
            <w:proofErr w:type="spellEnd"/>
            <w:r w:rsidRPr="00FC50FB">
              <w:rPr>
                <w:lang w:val="ru-RU"/>
              </w:rPr>
              <w:t xml:space="preserve"> </w:t>
            </w:r>
            <w:proofErr w:type="spellStart"/>
            <w:r w:rsidRPr="00FC50FB">
              <w:rPr>
                <w:lang w:val="ru-RU"/>
              </w:rPr>
              <w:t>наявних</w:t>
            </w:r>
            <w:proofErr w:type="spellEnd"/>
            <w:r w:rsidRPr="00FC50FB">
              <w:rPr>
                <w:lang w:val="ru-RU"/>
              </w:rPr>
              <w:t xml:space="preserve"> </w:t>
            </w:r>
            <w:proofErr w:type="spellStart"/>
            <w:r w:rsidRPr="00FC50FB">
              <w:rPr>
                <w:lang w:val="ru-RU"/>
              </w:rPr>
              <w:t>симптомів</w:t>
            </w:r>
            <w:proofErr w:type="spellEnd"/>
            <w:r w:rsidRPr="00FC50FB">
              <w:rPr>
                <w:lang w:val="ru-RU"/>
              </w:rPr>
              <w:t xml:space="preserve"> у </w:t>
            </w:r>
            <w:proofErr w:type="spellStart"/>
            <w:proofErr w:type="gramStart"/>
            <w:r w:rsidRPr="00FC50FB">
              <w:rPr>
                <w:lang w:val="ru-RU"/>
              </w:rPr>
              <w:t>досл</w:t>
            </w:r>
            <w:proofErr w:type="gramEnd"/>
            <w:r w:rsidRPr="00FC50FB">
              <w:rPr>
                <w:lang w:val="ru-RU"/>
              </w:rPr>
              <w:t>ідженні</w:t>
            </w:r>
            <w:proofErr w:type="spellEnd"/>
            <w:r w:rsidRPr="00FC50FB">
              <w:rPr>
                <w:lang w:val="ru-RU"/>
              </w:rPr>
              <w:t xml:space="preserve"> </w:t>
            </w:r>
            <w:r>
              <w:t>MK</w:t>
            </w:r>
            <w:r w:rsidRPr="00FC50FB">
              <w:rPr>
                <w:lang w:val="ru-RU"/>
              </w:rPr>
              <w:t xml:space="preserve">-4482-002, </w:t>
            </w:r>
            <w:proofErr w:type="spellStart"/>
            <w:r w:rsidRPr="00FC50FB">
              <w:rPr>
                <w:lang w:val="ru-RU"/>
              </w:rPr>
              <w:t>версі</w:t>
            </w:r>
            <w:proofErr w:type="spellEnd"/>
            <w:r>
              <w:t xml:space="preserve">я </w:t>
            </w:r>
            <w:proofErr w:type="spellStart"/>
            <w:r>
              <w:t>від</w:t>
            </w:r>
            <w:proofErr w:type="spellEnd"/>
            <w:r>
              <w:t xml:space="preserve"> 2 </w:t>
            </w:r>
            <w:proofErr w:type="spellStart"/>
            <w:r>
              <w:t>вересня</w:t>
            </w:r>
            <w:proofErr w:type="spellEnd"/>
            <w:r>
              <w:t xml:space="preserve"> 2020 </w:t>
            </w:r>
            <w:proofErr w:type="spellStart"/>
            <w:r>
              <w:t>року</w:t>
            </w:r>
            <w:proofErr w:type="spellEnd"/>
            <w:r>
              <w:t xml:space="preserve"> </w:t>
            </w:r>
            <w:proofErr w:type="spellStart"/>
            <w:r>
              <w:t>разом</w:t>
            </w:r>
            <w:proofErr w:type="spellEnd"/>
            <w:r>
              <w:t xml:space="preserve"> з </w:t>
            </w:r>
            <w:proofErr w:type="spellStart"/>
            <w:r>
              <w:t>щоденником</w:t>
            </w:r>
            <w:proofErr w:type="spellEnd"/>
            <w:r>
              <w:t xml:space="preserve"> </w:t>
            </w:r>
            <w:proofErr w:type="spellStart"/>
            <w:r>
              <w:t>реєстрації</w:t>
            </w:r>
            <w:proofErr w:type="spellEnd"/>
            <w:r>
              <w:t xml:space="preserve"> </w:t>
            </w:r>
            <w:proofErr w:type="spellStart"/>
            <w:r>
              <w:t>симптомів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застосуванні</w:t>
            </w:r>
            <w:proofErr w:type="spellEnd"/>
            <w:r>
              <w:t xml:space="preserve"> MK-4482, </w:t>
            </w:r>
            <w:proofErr w:type="spellStart"/>
            <w:r>
              <w:t>версія</w:t>
            </w:r>
            <w:proofErr w:type="spellEnd"/>
            <w:r>
              <w:t xml:space="preserve"> (V2.0_00_1.0), </w:t>
            </w:r>
            <w:proofErr w:type="spellStart"/>
            <w:r>
              <w:t>українською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  <w:r>
              <w:t xml:space="preserve">; </w:t>
            </w:r>
            <w:proofErr w:type="spellStart"/>
            <w:r>
              <w:t>Текст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інтерв’ю</w:t>
            </w:r>
            <w:proofErr w:type="spellEnd"/>
            <w:r>
              <w:t xml:space="preserve">. Щоденник для щоденної реєстрації симптомів у дослідженні MK-4482-002, версія від 2 вересня 2020 року разом з щоденником симптомів при застосуванні препарату MK-4482, версія (V2.0_00_1.0), російською мовою; Щоденник реєстрації симптомів при застосуванні MK-4482, версія (V2.0_00_1.0), українською мовою; Щоденник симптомів при застосуванні препарату MK-4482, версія (V2.0_00_1.0), російською мовою; Картка щодо візиту пацієнта (MK4482-002_Appointment Card), версія 1.0, українською мовою; Картка щодо візиту пацієнта (MK4482-002_Appointment Card), версія 1.0, російською мовою; Брошура для пацієнта з інформацією про дослідження (MK4482-002_Patient Recruitment Brochure), версія 1.0 від 29 липня 2020 року, українською мовою; Брошура для пацієнта з інформацією про дослідження (MK4482-002_Patient Recruitment Brochure), версія 1.0 від 29 липня 2020 року, російською мовою; Листівка для пацієнта (MK4482-002_Patient Recruitment Flyer), версія 1.0, українською мовою; Листівка для пацієнта (MK4482-002_Patient Recruitment Flyer), версія 1.0, російською мовою; Календар візитів, передбачених дослідженням (MK4482-002_Study Visit Calendar), версія 1.0, українською мовою; Календар візитів, передбачених дослідженням (MK4482-002_Study Visit Calendar), версія 1.0, російською мовою; Картка подяки (MK4482-002_Thank You Card), версія 1.0, українською мовою; Картка подяки (MK4482-002_Thank You Card), </w:t>
            </w:r>
            <w:proofErr w:type="spellStart"/>
            <w:r>
              <w:t>версія</w:t>
            </w:r>
            <w:proofErr w:type="spellEnd"/>
            <w:r>
              <w:t xml:space="preserve"> 1.0, </w:t>
            </w:r>
            <w:proofErr w:type="spellStart"/>
            <w:r>
              <w:t>російською</w:t>
            </w:r>
            <w:proofErr w:type="spellEnd"/>
            <w:r>
              <w:t xml:space="preserve"> </w:t>
            </w:r>
            <w:proofErr w:type="spellStart"/>
            <w:r>
              <w:t>мовою</w:t>
            </w:r>
            <w:proofErr w:type="spellEnd"/>
          </w:p>
        </w:tc>
      </w:tr>
      <w:tr w:rsidR="0000663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31" w:rsidRPr="006B41F7" w:rsidRDefault="006B41F7">
            <w:pPr>
              <w:rPr>
                <w:szCs w:val="24"/>
                <w:lang w:val="ru-RU"/>
              </w:rPr>
            </w:pPr>
            <w:r w:rsidRPr="006B41F7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6B41F7">
              <w:rPr>
                <w:szCs w:val="24"/>
                <w:lang w:val="ru-RU"/>
              </w:rPr>
              <w:t>щодо</w:t>
            </w:r>
            <w:proofErr w:type="spellEnd"/>
            <w:r w:rsidRPr="006B41F7">
              <w:rPr>
                <w:szCs w:val="24"/>
                <w:lang w:val="ru-RU"/>
              </w:rPr>
              <w:t xml:space="preserve"> </w:t>
            </w:r>
            <w:proofErr w:type="spellStart"/>
            <w:r w:rsidRPr="006B41F7">
              <w:rPr>
                <w:szCs w:val="24"/>
                <w:lang w:val="ru-RU"/>
              </w:rPr>
              <w:t>затвердження</w:t>
            </w:r>
            <w:proofErr w:type="spellEnd"/>
            <w:r w:rsidRPr="006B41F7">
              <w:rPr>
                <w:szCs w:val="24"/>
                <w:lang w:val="ru-RU"/>
              </w:rPr>
              <w:t xml:space="preserve"> </w:t>
            </w:r>
            <w:proofErr w:type="spellStart"/>
            <w:r w:rsidRPr="006B41F7">
              <w:rPr>
                <w:szCs w:val="24"/>
                <w:lang w:val="ru-RU"/>
              </w:rPr>
              <w:t>клінічного</w:t>
            </w:r>
            <w:proofErr w:type="spellEnd"/>
            <w:r w:rsidRPr="006B41F7">
              <w:rPr>
                <w:szCs w:val="24"/>
                <w:lang w:val="ru-RU"/>
              </w:rPr>
              <w:t xml:space="preserve"> </w:t>
            </w:r>
            <w:proofErr w:type="spellStart"/>
            <w:r w:rsidRPr="006B41F7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31" w:rsidRDefault="006B41F7">
            <w:pPr>
              <w:jc w:val="both"/>
            </w:pPr>
            <w:r>
              <w:t xml:space="preserve">№ 2532 </w:t>
            </w:r>
            <w:proofErr w:type="spellStart"/>
            <w:r>
              <w:t>від</w:t>
            </w:r>
            <w:proofErr w:type="spellEnd"/>
            <w:r>
              <w:t xml:space="preserve"> 06.11.2020</w:t>
            </w:r>
          </w:p>
        </w:tc>
      </w:tr>
      <w:tr w:rsidR="00006631" w:rsidRPr="00FC50F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31" w:rsidRPr="006B41F7" w:rsidRDefault="006B41F7">
            <w:pPr>
              <w:rPr>
                <w:szCs w:val="24"/>
                <w:lang w:val="ru-RU"/>
              </w:rPr>
            </w:pPr>
            <w:proofErr w:type="spellStart"/>
            <w:r w:rsidRPr="006B41F7">
              <w:rPr>
                <w:szCs w:val="24"/>
                <w:lang w:val="ru-RU"/>
              </w:rPr>
              <w:t>Назва</w:t>
            </w:r>
            <w:proofErr w:type="spellEnd"/>
            <w:r w:rsidRPr="006B41F7">
              <w:rPr>
                <w:szCs w:val="24"/>
                <w:lang w:val="ru-RU"/>
              </w:rPr>
              <w:t xml:space="preserve"> </w:t>
            </w:r>
            <w:proofErr w:type="spellStart"/>
            <w:r w:rsidRPr="006B41F7">
              <w:rPr>
                <w:szCs w:val="24"/>
                <w:lang w:val="ru-RU"/>
              </w:rPr>
              <w:t>клінічного</w:t>
            </w:r>
            <w:proofErr w:type="spellEnd"/>
            <w:r w:rsidRPr="006B41F7">
              <w:rPr>
                <w:szCs w:val="24"/>
                <w:lang w:val="ru-RU"/>
              </w:rPr>
              <w:t xml:space="preserve"> </w:t>
            </w:r>
            <w:proofErr w:type="spellStart"/>
            <w:r w:rsidRPr="006B41F7">
              <w:rPr>
                <w:szCs w:val="24"/>
                <w:lang w:val="ru-RU"/>
              </w:rPr>
              <w:t>випробування</w:t>
            </w:r>
            <w:proofErr w:type="spellEnd"/>
            <w:r w:rsidRPr="006B41F7">
              <w:rPr>
                <w:szCs w:val="24"/>
                <w:lang w:val="ru-RU"/>
              </w:rPr>
              <w:t xml:space="preserve">, код, </w:t>
            </w:r>
            <w:proofErr w:type="spellStart"/>
            <w:r w:rsidRPr="006B41F7">
              <w:rPr>
                <w:szCs w:val="24"/>
                <w:lang w:val="ru-RU"/>
              </w:rPr>
              <w:t>версія</w:t>
            </w:r>
            <w:proofErr w:type="spellEnd"/>
            <w:r w:rsidRPr="006B41F7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31" w:rsidRPr="006B41F7" w:rsidRDefault="006B41F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Pr="006B41F7">
              <w:rPr>
                <w:lang w:val="ru-RU"/>
              </w:rPr>
              <w:t>Рандомізоване</w:t>
            </w:r>
            <w:proofErr w:type="spellEnd"/>
            <w:r w:rsidRPr="006B41F7">
              <w:rPr>
                <w:lang w:val="ru-RU"/>
              </w:rPr>
              <w:t>, плацебо-</w:t>
            </w:r>
            <w:proofErr w:type="spellStart"/>
            <w:r w:rsidRPr="006B41F7">
              <w:rPr>
                <w:lang w:val="ru-RU"/>
              </w:rPr>
              <w:t>контрольоване</w:t>
            </w:r>
            <w:proofErr w:type="spellEnd"/>
            <w:r w:rsidRPr="006B41F7">
              <w:rPr>
                <w:lang w:val="ru-RU"/>
              </w:rPr>
              <w:t xml:space="preserve">, </w:t>
            </w:r>
            <w:proofErr w:type="spellStart"/>
            <w:r w:rsidRPr="006B41F7">
              <w:rPr>
                <w:lang w:val="ru-RU"/>
              </w:rPr>
              <w:t>подвійне</w:t>
            </w:r>
            <w:proofErr w:type="spellEnd"/>
            <w:r w:rsidRPr="006B41F7">
              <w:rPr>
                <w:lang w:val="ru-RU"/>
              </w:rPr>
              <w:t xml:space="preserve"> </w:t>
            </w:r>
            <w:proofErr w:type="spellStart"/>
            <w:r w:rsidRPr="006B41F7">
              <w:rPr>
                <w:lang w:val="ru-RU"/>
              </w:rPr>
              <w:t>сліпе</w:t>
            </w:r>
            <w:proofErr w:type="spellEnd"/>
            <w:r w:rsidRPr="006B41F7">
              <w:rPr>
                <w:lang w:val="ru-RU"/>
              </w:rPr>
              <w:t xml:space="preserve"> </w:t>
            </w:r>
            <w:proofErr w:type="spellStart"/>
            <w:r w:rsidRPr="006B41F7">
              <w:rPr>
                <w:lang w:val="ru-RU"/>
              </w:rPr>
              <w:t>клінічне</w:t>
            </w:r>
            <w:proofErr w:type="spellEnd"/>
            <w:r w:rsidRPr="006B41F7">
              <w:rPr>
                <w:lang w:val="ru-RU"/>
              </w:rPr>
              <w:t xml:space="preserve"> </w:t>
            </w:r>
            <w:proofErr w:type="spellStart"/>
            <w:r w:rsidRPr="006B41F7">
              <w:rPr>
                <w:lang w:val="ru-RU"/>
              </w:rPr>
              <w:t>дослідження</w:t>
            </w:r>
            <w:proofErr w:type="spellEnd"/>
            <w:r w:rsidRPr="006B41F7">
              <w:rPr>
                <w:lang w:val="ru-RU"/>
              </w:rPr>
              <w:t xml:space="preserve"> </w:t>
            </w:r>
            <w:proofErr w:type="spellStart"/>
            <w:r w:rsidRPr="006B41F7">
              <w:rPr>
                <w:lang w:val="ru-RU"/>
              </w:rPr>
              <w:t>фази</w:t>
            </w:r>
            <w:proofErr w:type="spellEnd"/>
            <w:r w:rsidRPr="006B41F7">
              <w:rPr>
                <w:lang w:val="ru-RU"/>
              </w:rPr>
              <w:t xml:space="preserve"> 2/3 для </w:t>
            </w:r>
            <w:proofErr w:type="spellStart"/>
            <w:r w:rsidRPr="006B41F7">
              <w:rPr>
                <w:lang w:val="ru-RU"/>
              </w:rPr>
              <w:t>оцінки</w:t>
            </w:r>
            <w:proofErr w:type="spellEnd"/>
            <w:r w:rsidRPr="006B41F7">
              <w:rPr>
                <w:lang w:val="ru-RU"/>
              </w:rPr>
              <w:t xml:space="preserve"> </w:t>
            </w:r>
            <w:proofErr w:type="spellStart"/>
            <w:r w:rsidRPr="006B41F7">
              <w:rPr>
                <w:lang w:val="ru-RU"/>
              </w:rPr>
              <w:t>ефективності</w:t>
            </w:r>
            <w:proofErr w:type="spellEnd"/>
            <w:r w:rsidRPr="006B41F7">
              <w:rPr>
                <w:lang w:val="ru-RU"/>
              </w:rPr>
              <w:t xml:space="preserve">, </w:t>
            </w:r>
            <w:proofErr w:type="spellStart"/>
            <w:r w:rsidRPr="006B41F7">
              <w:rPr>
                <w:lang w:val="ru-RU"/>
              </w:rPr>
              <w:t>безпечності</w:t>
            </w:r>
            <w:proofErr w:type="spellEnd"/>
            <w:r w:rsidRPr="006B41F7">
              <w:rPr>
                <w:lang w:val="ru-RU"/>
              </w:rPr>
              <w:t xml:space="preserve"> та </w:t>
            </w:r>
            <w:proofErr w:type="spellStart"/>
            <w:r w:rsidRPr="006B41F7">
              <w:rPr>
                <w:lang w:val="ru-RU"/>
              </w:rPr>
              <w:t>фармакокінетики</w:t>
            </w:r>
            <w:proofErr w:type="spellEnd"/>
            <w:r w:rsidRPr="006B41F7">
              <w:rPr>
                <w:lang w:val="ru-RU"/>
              </w:rPr>
              <w:t xml:space="preserve"> препарату МК-4482 у </w:t>
            </w:r>
            <w:proofErr w:type="spellStart"/>
            <w:r w:rsidRPr="006B41F7">
              <w:rPr>
                <w:lang w:val="ru-RU"/>
              </w:rPr>
              <w:t>дорослих</w:t>
            </w:r>
            <w:proofErr w:type="spellEnd"/>
            <w:r w:rsidRPr="006B41F7">
              <w:rPr>
                <w:lang w:val="ru-RU"/>
              </w:rPr>
              <w:t xml:space="preserve"> </w:t>
            </w:r>
            <w:proofErr w:type="spellStart"/>
            <w:r w:rsidRPr="006B41F7">
              <w:rPr>
                <w:lang w:val="ru-RU"/>
              </w:rPr>
              <w:t>негоспіталізованих</w:t>
            </w:r>
            <w:proofErr w:type="spellEnd"/>
            <w:r w:rsidRPr="006B41F7">
              <w:rPr>
                <w:lang w:val="ru-RU"/>
              </w:rPr>
              <w:t xml:space="preserve"> </w:t>
            </w:r>
            <w:proofErr w:type="spellStart"/>
            <w:r w:rsidRPr="006B41F7">
              <w:rPr>
                <w:lang w:val="ru-RU"/>
              </w:rPr>
              <w:t>пацієнтів</w:t>
            </w:r>
            <w:proofErr w:type="spellEnd"/>
            <w:r w:rsidRPr="006B41F7">
              <w:rPr>
                <w:lang w:val="ru-RU"/>
              </w:rPr>
              <w:t xml:space="preserve"> з </w:t>
            </w:r>
            <w:r>
              <w:t>COVID</w:t>
            </w:r>
            <w:r w:rsidRPr="006B41F7">
              <w:rPr>
                <w:lang w:val="ru-RU"/>
              </w:rPr>
              <w:t>-19</w:t>
            </w:r>
            <w:r>
              <w:rPr>
                <w:lang w:val="ru-RU"/>
              </w:rPr>
              <w:t>»</w:t>
            </w:r>
            <w:r w:rsidRPr="006B41F7">
              <w:rPr>
                <w:lang w:val="ru-RU"/>
              </w:rPr>
              <w:t xml:space="preserve">, </w:t>
            </w:r>
            <w:r>
              <w:t>MK</w:t>
            </w:r>
            <w:r w:rsidRPr="006B41F7">
              <w:rPr>
                <w:lang w:val="ru-RU"/>
              </w:rPr>
              <w:t xml:space="preserve">-4482-002, </w:t>
            </w:r>
            <w:proofErr w:type="spellStart"/>
            <w:r w:rsidRPr="006B41F7">
              <w:rPr>
                <w:lang w:val="ru-RU"/>
              </w:rPr>
              <w:t>версія</w:t>
            </w:r>
            <w:proofErr w:type="spellEnd"/>
            <w:r w:rsidRPr="006B41F7">
              <w:rPr>
                <w:lang w:val="ru-RU"/>
              </w:rPr>
              <w:t xml:space="preserve"> 00 </w:t>
            </w:r>
            <w:proofErr w:type="spellStart"/>
            <w:r w:rsidRPr="006B41F7">
              <w:rPr>
                <w:lang w:val="ru-RU"/>
              </w:rPr>
              <w:t>від</w:t>
            </w:r>
            <w:proofErr w:type="spellEnd"/>
            <w:r w:rsidRPr="006B41F7">
              <w:rPr>
                <w:lang w:val="ru-RU"/>
              </w:rPr>
              <w:t xml:space="preserve"> 14 </w:t>
            </w:r>
            <w:proofErr w:type="spellStart"/>
            <w:r w:rsidRPr="006B41F7">
              <w:rPr>
                <w:lang w:val="ru-RU"/>
              </w:rPr>
              <w:t>вересня</w:t>
            </w:r>
            <w:proofErr w:type="spellEnd"/>
            <w:r w:rsidRPr="006B41F7">
              <w:rPr>
                <w:lang w:val="ru-RU"/>
              </w:rPr>
              <w:t xml:space="preserve"> 2020 року</w:t>
            </w:r>
          </w:p>
        </w:tc>
      </w:tr>
      <w:tr w:rsidR="00006631" w:rsidRPr="00FC50F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31" w:rsidRDefault="006B41F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31" w:rsidRPr="006B41F7" w:rsidRDefault="006B41F7">
            <w:pPr>
              <w:jc w:val="both"/>
              <w:rPr>
                <w:lang w:val="ru-RU"/>
              </w:rPr>
            </w:pPr>
            <w:proofErr w:type="spellStart"/>
            <w:r w:rsidRPr="006B41F7">
              <w:rPr>
                <w:lang w:val="ru-RU"/>
              </w:rPr>
              <w:t>Товариство</w:t>
            </w:r>
            <w:proofErr w:type="spellEnd"/>
            <w:r w:rsidRPr="006B41F7">
              <w:rPr>
                <w:lang w:val="ru-RU"/>
              </w:rPr>
              <w:t xml:space="preserve"> з </w:t>
            </w:r>
            <w:proofErr w:type="spellStart"/>
            <w:r w:rsidRPr="006B41F7">
              <w:rPr>
                <w:lang w:val="ru-RU"/>
              </w:rPr>
              <w:t>обмеженою</w:t>
            </w:r>
            <w:proofErr w:type="spellEnd"/>
            <w:r w:rsidRPr="006B41F7">
              <w:rPr>
                <w:lang w:val="ru-RU"/>
              </w:rPr>
              <w:t xml:space="preserve"> </w:t>
            </w:r>
            <w:proofErr w:type="spellStart"/>
            <w:r w:rsidRPr="006B41F7">
              <w:rPr>
                <w:lang w:val="ru-RU"/>
              </w:rPr>
              <w:t>відповідальністю</w:t>
            </w:r>
            <w:proofErr w:type="spellEnd"/>
            <w:r w:rsidRPr="006B41F7">
              <w:rPr>
                <w:lang w:val="ru-RU"/>
              </w:rPr>
              <w:t xml:space="preserve"> «МСД </w:t>
            </w:r>
            <w:proofErr w:type="spellStart"/>
            <w:r w:rsidRPr="006B41F7">
              <w:rPr>
                <w:lang w:val="ru-RU"/>
              </w:rPr>
              <w:t>Україна</w:t>
            </w:r>
            <w:proofErr w:type="spellEnd"/>
            <w:r w:rsidRPr="006B41F7">
              <w:rPr>
                <w:lang w:val="ru-RU"/>
              </w:rPr>
              <w:t>»</w:t>
            </w:r>
          </w:p>
        </w:tc>
      </w:tr>
      <w:tr w:rsidR="0000663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31" w:rsidRDefault="006B41F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31" w:rsidRDefault="006B41F7">
            <w:pPr>
              <w:jc w:val="both"/>
            </w:pPr>
            <w:r>
              <w:t>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Шарп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</w:t>
            </w:r>
            <w:proofErr w:type="spellStart"/>
            <w:r>
              <w:t>Корп</w:t>
            </w:r>
            <w:proofErr w:type="spellEnd"/>
            <w:r>
              <w:t xml:space="preserve">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Інк</w:t>
            </w:r>
            <w:proofErr w:type="spellEnd"/>
            <w:r>
              <w:t xml:space="preserve">.», США (Merck Sharp &amp; Dohme Corp., a subsidiary of Merck &amp; Co., Inc., USA) </w:t>
            </w:r>
          </w:p>
        </w:tc>
      </w:tr>
      <w:tr w:rsidR="00006631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31" w:rsidRPr="006B41F7" w:rsidRDefault="006B41F7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6B41F7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6B41F7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6B41F7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6B41F7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6B41F7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6B41F7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6B41F7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6B41F7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6B41F7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31" w:rsidRDefault="006B41F7">
            <w:pPr>
              <w:jc w:val="both"/>
            </w:pPr>
            <w:r>
              <w:t xml:space="preserve">― </w:t>
            </w:r>
          </w:p>
        </w:tc>
      </w:tr>
    </w:tbl>
    <w:p w:rsidR="00006631" w:rsidRDefault="00006631">
      <w:pPr>
        <w:rPr>
          <w:lang w:val="uk-UA"/>
        </w:rPr>
      </w:pPr>
    </w:p>
    <w:p w:rsidR="00006631" w:rsidRPr="00C92921" w:rsidRDefault="006B41F7">
      <w:pPr>
        <w:rPr>
          <w:b/>
          <w:szCs w:val="24"/>
          <w:lang w:val="uk-UA"/>
        </w:rPr>
      </w:pPr>
      <w:r w:rsidRPr="00C92921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92921">
        <w:rPr>
          <w:b/>
          <w:lang w:val="uk-UA"/>
        </w:rPr>
        <w:t xml:space="preserve"> </w:t>
      </w:r>
    </w:p>
    <w:p w:rsidR="00006631" w:rsidRDefault="006B41F7">
      <w:pPr>
        <w:rPr>
          <w:lang w:val="ru-RU"/>
        </w:rPr>
      </w:pPr>
      <w:r w:rsidRPr="00C92921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92921">
        <w:rPr>
          <w:b/>
          <w:lang w:val="uk-UA"/>
        </w:rPr>
        <w:t> </w:t>
      </w:r>
      <w:r w:rsidRPr="00C92921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92921">
        <w:rPr>
          <w:b/>
          <w:lang w:val="uk-UA" w:eastAsia="uk-UA"/>
        </w:rPr>
        <w:t xml:space="preserve">_______________________      </w:t>
      </w:r>
      <w:r w:rsidRPr="00C92921">
        <w:rPr>
          <w:b/>
          <w:color w:val="000000"/>
          <w:shd w:val="clear" w:color="auto" w:fill="FFFFFF"/>
          <w:lang w:val="uk-UA"/>
        </w:rPr>
        <w:t>Олександр  КОМАРІДА</w:t>
      </w:r>
      <w:r>
        <w:rPr>
          <w:lang w:val="ru-RU"/>
        </w:rPr>
        <w:t xml:space="preserve"> </w:t>
      </w:r>
      <w:r>
        <w:rPr>
          <w:lang w:val="ru-RU"/>
        </w:rPr>
        <w:br w:type="page"/>
      </w:r>
    </w:p>
    <w:p w:rsidR="00006631" w:rsidRPr="00C92921" w:rsidRDefault="00006631">
      <w:pPr>
        <w:ind w:left="142"/>
        <w:rPr>
          <w:lang w:val="ru-RU"/>
        </w:rPr>
      </w:pPr>
    </w:p>
    <w:p w:rsidR="00006631" w:rsidRDefault="006B41F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№ </w:t>
      </w:r>
      <w:r>
        <w:t>2</w:t>
      </w:r>
    </w:p>
    <w:p w:rsidR="00006631" w:rsidRDefault="006B41F7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</w:p>
    <w:p w:rsidR="00006631" w:rsidRDefault="00FC50FB">
      <w:pPr>
        <w:ind w:left="9072"/>
        <w:rPr>
          <w:lang w:val="uk-UA"/>
        </w:rPr>
      </w:pPr>
      <w:r>
        <w:rPr>
          <w:u w:val="single"/>
          <w:lang w:val="uk-UA"/>
        </w:rPr>
        <w:t>24.11.2020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2721</w:t>
      </w:r>
      <w:bookmarkStart w:id="0" w:name="_GoBack"/>
      <w:bookmarkEnd w:id="0"/>
    </w:p>
    <w:p w:rsidR="00006631" w:rsidRDefault="00006631">
      <w:pPr>
        <w:rPr>
          <w:lang w:val="ru-RU"/>
        </w:rPr>
      </w:pPr>
    </w:p>
    <w:p w:rsidR="00006631" w:rsidRDefault="00006631">
      <w:pPr>
        <w:rPr>
          <w:lang w:val="ru-RU"/>
        </w:rPr>
      </w:pPr>
    </w:p>
    <w:tbl>
      <w:tblPr>
        <w:tblStyle w:val="a5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841"/>
        <w:gridCol w:w="10479"/>
      </w:tblGrid>
      <w:tr w:rsidR="00006631"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06631" w:rsidRDefault="006B41F7">
            <w:pPr>
              <w:rPr>
                <w:szCs w:val="24"/>
              </w:rPr>
            </w:pPr>
            <w:r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006631" w:rsidRDefault="006B41F7">
            <w:pPr>
              <w:jc w:val="both"/>
              <w:rPr>
                <w:rFonts w:cstheme="minorBidi"/>
              </w:rPr>
            </w:pPr>
            <w:r>
              <w:t>Модуль 1 1.11.2 «Доклінічна інформація» (Nonclinical information), версія 05MDZ6, англійською мовою;</w:t>
            </w:r>
          </w:p>
        </w:tc>
      </w:tr>
      <w:tr w:rsidR="00006631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31" w:rsidRPr="006B41F7" w:rsidRDefault="006B41F7">
            <w:pPr>
              <w:rPr>
                <w:szCs w:val="24"/>
                <w:lang w:val="ru-RU"/>
              </w:rPr>
            </w:pPr>
            <w:r w:rsidRPr="006B41F7">
              <w:rPr>
                <w:szCs w:val="24"/>
                <w:lang w:val="ru-RU"/>
              </w:rPr>
              <w:t xml:space="preserve">Номер та дата наказу МОЗ </w:t>
            </w:r>
            <w:proofErr w:type="spellStart"/>
            <w:r w:rsidRPr="006B41F7">
              <w:rPr>
                <w:szCs w:val="24"/>
                <w:lang w:val="ru-RU"/>
              </w:rPr>
              <w:t>щодо</w:t>
            </w:r>
            <w:proofErr w:type="spellEnd"/>
            <w:r w:rsidRPr="006B41F7">
              <w:rPr>
                <w:szCs w:val="24"/>
                <w:lang w:val="ru-RU"/>
              </w:rPr>
              <w:t xml:space="preserve"> </w:t>
            </w:r>
            <w:proofErr w:type="spellStart"/>
            <w:r w:rsidRPr="006B41F7">
              <w:rPr>
                <w:szCs w:val="24"/>
                <w:lang w:val="ru-RU"/>
              </w:rPr>
              <w:t>затвердження</w:t>
            </w:r>
            <w:proofErr w:type="spellEnd"/>
            <w:r w:rsidRPr="006B41F7">
              <w:rPr>
                <w:szCs w:val="24"/>
                <w:lang w:val="ru-RU"/>
              </w:rPr>
              <w:t xml:space="preserve"> </w:t>
            </w:r>
            <w:proofErr w:type="spellStart"/>
            <w:r w:rsidRPr="006B41F7">
              <w:rPr>
                <w:szCs w:val="24"/>
                <w:lang w:val="ru-RU"/>
              </w:rPr>
              <w:t>клінічного</w:t>
            </w:r>
            <w:proofErr w:type="spellEnd"/>
            <w:r w:rsidRPr="006B41F7">
              <w:rPr>
                <w:szCs w:val="24"/>
                <w:lang w:val="ru-RU"/>
              </w:rPr>
              <w:t xml:space="preserve"> </w:t>
            </w:r>
            <w:proofErr w:type="spellStart"/>
            <w:r w:rsidRPr="006B41F7">
              <w:rPr>
                <w:szCs w:val="24"/>
                <w:lang w:val="ru-RU"/>
              </w:rPr>
              <w:t>випробування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31" w:rsidRDefault="006B41F7">
            <w:pPr>
              <w:jc w:val="both"/>
            </w:pPr>
            <w:r>
              <w:t xml:space="preserve">№ 2532 </w:t>
            </w:r>
            <w:proofErr w:type="spellStart"/>
            <w:r>
              <w:t>від</w:t>
            </w:r>
            <w:proofErr w:type="spellEnd"/>
            <w:r>
              <w:t xml:space="preserve"> 06.11.2020</w:t>
            </w:r>
          </w:p>
          <w:p w:rsidR="006B41F7" w:rsidRDefault="006B41F7">
            <w:pPr>
              <w:jc w:val="both"/>
            </w:pPr>
            <w:r>
              <w:t xml:space="preserve">№ 2532 </w:t>
            </w:r>
            <w:proofErr w:type="spellStart"/>
            <w:r>
              <w:t>від</w:t>
            </w:r>
            <w:proofErr w:type="spellEnd"/>
            <w:r>
              <w:t xml:space="preserve"> 06.11.2020</w:t>
            </w:r>
          </w:p>
        </w:tc>
      </w:tr>
      <w:tr w:rsidR="00006631" w:rsidRPr="00FC50FB">
        <w:trPr>
          <w:trHeight w:val="111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31" w:rsidRPr="006B41F7" w:rsidRDefault="006B41F7">
            <w:pPr>
              <w:rPr>
                <w:szCs w:val="24"/>
                <w:lang w:val="ru-RU"/>
              </w:rPr>
            </w:pPr>
            <w:proofErr w:type="spellStart"/>
            <w:r w:rsidRPr="006B41F7">
              <w:rPr>
                <w:szCs w:val="24"/>
                <w:lang w:val="ru-RU"/>
              </w:rPr>
              <w:t>Назва</w:t>
            </w:r>
            <w:proofErr w:type="spellEnd"/>
            <w:r w:rsidRPr="006B41F7">
              <w:rPr>
                <w:szCs w:val="24"/>
                <w:lang w:val="ru-RU"/>
              </w:rPr>
              <w:t xml:space="preserve"> </w:t>
            </w:r>
            <w:proofErr w:type="spellStart"/>
            <w:r w:rsidRPr="006B41F7">
              <w:rPr>
                <w:szCs w:val="24"/>
                <w:lang w:val="ru-RU"/>
              </w:rPr>
              <w:t>клінічного</w:t>
            </w:r>
            <w:proofErr w:type="spellEnd"/>
            <w:r w:rsidRPr="006B41F7">
              <w:rPr>
                <w:szCs w:val="24"/>
                <w:lang w:val="ru-RU"/>
              </w:rPr>
              <w:t xml:space="preserve"> </w:t>
            </w:r>
            <w:proofErr w:type="spellStart"/>
            <w:r w:rsidRPr="006B41F7">
              <w:rPr>
                <w:szCs w:val="24"/>
                <w:lang w:val="ru-RU"/>
              </w:rPr>
              <w:t>випробування</w:t>
            </w:r>
            <w:proofErr w:type="spellEnd"/>
            <w:r w:rsidRPr="006B41F7">
              <w:rPr>
                <w:szCs w:val="24"/>
                <w:lang w:val="ru-RU"/>
              </w:rPr>
              <w:t xml:space="preserve">, код, </w:t>
            </w:r>
            <w:proofErr w:type="spellStart"/>
            <w:r w:rsidRPr="006B41F7">
              <w:rPr>
                <w:szCs w:val="24"/>
                <w:lang w:val="ru-RU"/>
              </w:rPr>
              <w:t>версія</w:t>
            </w:r>
            <w:proofErr w:type="spellEnd"/>
            <w:r w:rsidRPr="006B41F7">
              <w:rPr>
                <w:szCs w:val="24"/>
                <w:lang w:val="ru-RU"/>
              </w:rPr>
              <w:t xml:space="preserve"> та дата</w:t>
            </w:r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1F7" w:rsidRDefault="006B41F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Pr="006B41F7">
              <w:rPr>
                <w:lang w:val="ru-RU"/>
              </w:rPr>
              <w:t>Рандомізоване</w:t>
            </w:r>
            <w:proofErr w:type="spellEnd"/>
            <w:r w:rsidRPr="006B41F7">
              <w:rPr>
                <w:lang w:val="ru-RU"/>
              </w:rPr>
              <w:t>, плацебо-</w:t>
            </w:r>
            <w:proofErr w:type="spellStart"/>
            <w:r w:rsidRPr="006B41F7">
              <w:rPr>
                <w:lang w:val="ru-RU"/>
              </w:rPr>
              <w:t>контрольоване</w:t>
            </w:r>
            <w:proofErr w:type="spellEnd"/>
            <w:r w:rsidRPr="006B41F7">
              <w:rPr>
                <w:lang w:val="ru-RU"/>
              </w:rPr>
              <w:t xml:space="preserve">, </w:t>
            </w:r>
            <w:proofErr w:type="spellStart"/>
            <w:r w:rsidRPr="006B41F7">
              <w:rPr>
                <w:lang w:val="ru-RU"/>
              </w:rPr>
              <w:t>подвійне</w:t>
            </w:r>
            <w:proofErr w:type="spellEnd"/>
            <w:r w:rsidRPr="006B41F7">
              <w:rPr>
                <w:lang w:val="ru-RU"/>
              </w:rPr>
              <w:t xml:space="preserve"> </w:t>
            </w:r>
            <w:proofErr w:type="spellStart"/>
            <w:r w:rsidRPr="006B41F7">
              <w:rPr>
                <w:lang w:val="ru-RU"/>
              </w:rPr>
              <w:t>сліпе</w:t>
            </w:r>
            <w:proofErr w:type="spellEnd"/>
            <w:r w:rsidRPr="006B41F7">
              <w:rPr>
                <w:lang w:val="ru-RU"/>
              </w:rPr>
              <w:t xml:space="preserve"> </w:t>
            </w:r>
            <w:proofErr w:type="spellStart"/>
            <w:r w:rsidRPr="006B41F7">
              <w:rPr>
                <w:lang w:val="ru-RU"/>
              </w:rPr>
              <w:t>клінічне</w:t>
            </w:r>
            <w:proofErr w:type="spellEnd"/>
            <w:r w:rsidRPr="006B41F7">
              <w:rPr>
                <w:lang w:val="ru-RU"/>
              </w:rPr>
              <w:t xml:space="preserve"> </w:t>
            </w:r>
            <w:proofErr w:type="spellStart"/>
            <w:r w:rsidRPr="006B41F7">
              <w:rPr>
                <w:lang w:val="ru-RU"/>
              </w:rPr>
              <w:t>дослідження</w:t>
            </w:r>
            <w:proofErr w:type="spellEnd"/>
            <w:r w:rsidRPr="006B41F7">
              <w:rPr>
                <w:lang w:val="ru-RU"/>
              </w:rPr>
              <w:t xml:space="preserve"> </w:t>
            </w:r>
            <w:proofErr w:type="spellStart"/>
            <w:r w:rsidRPr="006B41F7">
              <w:rPr>
                <w:lang w:val="ru-RU"/>
              </w:rPr>
              <w:t>фази</w:t>
            </w:r>
            <w:proofErr w:type="spellEnd"/>
            <w:r w:rsidRPr="006B41F7">
              <w:rPr>
                <w:lang w:val="ru-RU"/>
              </w:rPr>
              <w:t xml:space="preserve"> 2/3 для </w:t>
            </w:r>
            <w:proofErr w:type="spellStart"/>
            <w:r w:rsidRPr="006B41F7">
              <w:rPr>
                <w:lang w:val="ru-RU"/>
              </w:rPr>
              <w:t>оцінки</w:t>
            </w:r>
            <w:proofErr w:type="spellEnd"/>
            <w:r w:rsidRPr="006B41F7">
              <w:rPr>
                <w:lang w:val="ru-RU"/>
              </w:rPr>
              <w:t xml:space="preserve"> </w:t>
            </w:r>
            <w:proofErr w:type="spellStart"/>
            <w:r w:rsidRPr="006B41F7">
              <w:rPr>
                <w:lang w:val="ru-RU"/>
              </w:rPr>
              <w:t>ефективності</w:t>
            </w:r>
            <w:proofErr w:type="spellEnd"/>
            <w:r w:rsidRPr="006B41F7">
              <w:rPr>
                <w:lang w:val="ru-RU"/>
              </w:rPr>
              <w:t xml:space="preserve">, </w:t>
            </w:r>
            <w:proofErr w:type="spellStart"/>
            <w:r w:rsidRPr="006B41F7">
              <w:rPr>
                <w:lang w:val="ru-RU"/>
              </w:rPr>
              <w:t>безпечності</w:t>
            </w:r>
            <w:proofErr w:type="spellEnd"/>
            <w:r w:rsidRPr="006B41F7">
              <w:rPr>
                <w:lang w:val="ru-RU"/>
              </w:rPr>
              <w:t xml:space="preserve"> та </w:t>
            </w:r>
            <w:proofErr w:type="spellStart"/>
            <w:r w:rsidRPr="006B41F7">
              <w:rPr>
                <w:lang w:val="ru-RU"/>
              </w:rPr>
              <w:t>фармакокінетики</w:t>
            </w:r>
            <w:proofErr w:type="spellEnd"/>
            <w:r w:rsidRPr="006B41F7">
              <w:rPr>
                <w:lang w:val="ru-RU"/>
              </w:rPr>
              <w:t xml:space="preserve"> препарату МК-4482 у </w:t>
            </w:r>
            <w:proofErr w:type="spellStart"/>
            <w:r w:rsidRPr="006B41F7">
              <w:rPr>
                <w:lang w:val="ru-RU"/>
              </w:rPr>
              <w:t>дорослих</w:t>
            </w:r>
            <w:proofErr w:type="spellEnd"/>
            <w:r w:rsidRPr="006B41F7">
              <w:rPr>
                <w:lang w:val="ru-RU"/>
              </w:rPr>
              <w:t xml:space="preserve"> </w:t>
            </w:r>
            <w:proofErr w:type="spellStart"/>
            <w:r w:rsidRPr="006B41F7">
              <w:rPr>
                <w:lang w:val="ru-RU"/>
              </w:rPr>
              <w:t>госпіталізованих</w:t>
            </w:r>
            <w:proofErr w:type="spellEnd"/>
            <w:r w:rsidRPr="006B41F7">
              <w:rPr>
                <w:lang w:val="ru-RU"/>
              </w:rPr>
              <w:t xml:space="preserve"> </w:t>
            </w:r>
            <w:proofErr w:type="spellStart"/>
            <w:r w:rsidRPr="006B41F7">
              <w:rPr>
                <w:lang w:val="ru-RU"/>
              </w:rPr>
              <w:t>пацієнтів</w:t>
            </w:r>
            <w:proofErr w:type="spellEnd"/>
            <w:r w:rsidRPr="006B41F7">
              <w:rPr>
                <w:lang w:val="ru-RU"/>
              </w:rPr>
              <w:t xml:space="preserve"> з </w:t>
            </w:r>
            <w:r>
              <w:t>COVID</w:t>
            </w:r>
            <w:r w:rsidRPr="006B41F7">
              <w:rPr>
                <w:lang w:val="ru-RU"/>
              </w:rPr>
              <w:t>-19</w:t>
            </w:r>
            <w:r>
              <w:rPr>
                <w:lang w:val="ru-RU"/>
              </w:rPr>
              <w:t>»</w:t>
            </w:r>
            <w:r w:rsidRPr="006B41F7">
              <w:rPr>
                <w:lang w:val="ru-RU"/>
              </w:rPr>
              <w:t xml:space="preserve">, </w:t>
            </w:r>
            <w:r>
              <w:t>MK</w:t>
            </w:r>
            <w:r w:rsidRPr="006B41F7">
              <w:rPr>
                <w:lang w:val="ru-RU"/>
              </w:rPr>
              <w:t xml:space="preserve">-4482-001, </w:t>
            </w:r>
            <w:proofErr w:type="spellStart"/>
            <w:r w:rsidRPr="006B41F7">
              <w:rPr>
                <w:lang w:val="ru-RU"/>
              </w:rPr>
              <w:t>версія</w:t>
            </w:r>
            <w:proofErr w:type="spellEnd"/>
            <w:r w:rsidRPr="006B41F7">
              <w:rPr>
                <w:lang w:val="ru-RU"/>
              </w:rPr>
              <w:t xml:space="preserve"> 00 </w:t>
            </w:r>
            <w:proofErr w:type="spellStart"/>
            <w:r w:rsidRPr="006B41F7">
              <w:rPr>
                <w:lang w:val="ru-RU"/>
              </w:rPr>
              <w:t>від</w:t>
            </w:r>
            <w:proofErr w:type="spellEnd"/>
            <w:r w:rsidRPr="006B41F7">
              <w:rPr>
                <w:lang w:val="ru-RU"/>
              </w:rPr>
              <w:t xml:space="preserve"> 14 </w:t>
            </w:r>
            <w:proofErr w:type="spellStart"/>
            <w:r w:rsidRPr="006B41F7">
              <w:rPr>
                <w:lang w:val="ru-RU"/>
              </w:rPr>
              <w:t>вересня</w:t>
            </w:r>
            <w:proofErr w:type="spellEnd"/>
            <w:r w:rsidRPr="006B41F7">
              <w:rPr>
                <w:lang w:val="ru-RU"/>
              </w:rPr>
              <w:t xml:space="preserve"> 2020 р; </w:t>
            </w:r>
          </w:p>
          <w:p w:rsidR="00006631" w:rsidRPr="006B41F7" w:rsidRDefault="006B41F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</w:t>
            </w:r>
            <w:proofErr w:type="spellStart"/>
            <w:r w:rsidRPr="006B41F7">
              <w:rPr>
                <w:lang w:val="ru-RU"/>
              </w:rPr>
              <w:t>Рандомізоване</w:t>
            </w:r>
            <w:proofErr w:type="spellEnd"/>
            <w:r w:rsidRPr="006B41F7">
              <w:rPr>
                <w:lang w:val="ru-RU"/>
              </w:rPr>
              <w:t>, плацебо-</w:t>
            </w:r>
            <w:proofErr w:type="spellStart"/>
            <w:r w:rsidRPr="006B41F7">
              <w:rPr>
                <w:lang w:val="ru-RU"/>
              </w:rPr>
              <w:t>контрольоване</w:t>
            </w:r>
            <w:proofErr w:type="spellEnd"/>
            <w:r w:rsidRPr="006B41F7">
              <w:rPr>
                <w:lang w:val="ru-RU"/>
              </w:rPr>
              <w:t xml:space="preserve">, </w:t>
            </w:r>
            <w:proofErr w:type="spellStart"/>
            <w:r w:rsidRPr="006B41F7">
              <w:rPr>
                <w:lang w:val="ru-RU"/>
              </w:rPr>
              <w:t>подвійне</w:t>
            </w:r>
            <w:proofErr w:type="spellEnd"/>
            <w:r w:rsidRPr="006B41F7">
              <w:rPr>
                <w:lang w:val="ru-RU"/>
              </w:rPr>
              <w:t xml:space="preserve"> </w:t>
            </w:r>
            <w:proofErr w:type="spellStart"/>
            <w:r w:rsidRPr="006B41F7">
              <w:rPr>
                <w:lang w:val="ru-RU"/>
              </w:rPr>
              <w:t>сліпе</w:t>
            </w:r>
            <w:proofErr w:type="spellEnd"/>
            <w:r w:rsidRPr="006B41F7">
              <w:rPr>
                <w:lang w:val="ru-RU"/>
              </w:rPr>
              <w:t xml:space="preserve"> </w:t>
            </w:r>
            <w:proofErr w:type="spellStart"/>
            <w:r w:rsidRPr="006B41F7">
              <w:rPr>
                <w:lang w:val="ru-RU"/>
              </w:rPr>
              <w:t>клінічне</w:t>
            </w:r>
            <w:proofErr w:type="spellEnd"/>
            <w:r w:rsidRPr="006B41F7">
              <w:rPr>
                <w:lang w:val="ru-RU"/>
              </w:rPr>
              <w:t xml:space="preserve"> </w:t>
            </w:r>
            <w:proofErr w:type="spellStart"/>
            <w:r w:rsidRPr="006B41F7">
              <w:rPr>
                <w:lang w:val="ru-RU"/>
              </w:rPr>
              <w:t>дослідження</w:t>
            </w:r>
            <w:proofErr w:type="spellEnd"/>
            <w:r w:rsidRPr="006B41F7">
              <w:rPr>
                <w:lang w:val="ru-RU"/>
              </w:rPr>
              <w:t xml:space="preserve"> </w:t>
            </w:r>
            <w:proofErr w:type="spellStart"/>
            <w:r w:rsidRPr="006B41F7">
              <w:rPr>
                <w:lang w:val="ru-RU"/>
              </w:rPr>
              <w:t>фази</w:t>
            </w:r>
            <w:proofErr w:type="spellEnd"/>
            <w:r w:rsidRPr="006B41F7">
              <w:rPr>
                <w:lang w:val="ru-RU"/>
              </w:rPr>
              <w:t xml:space="preserve"> 2/3 для </w:t>
            </w:r>
            <w:proofErr w:type="spellStart"/>
            <w:r w:rsidRPr="006B41F7">
              <w:rPr>
                <w:lang w:val="ru-RU"/>
              </w:rPr>
              <w:t>оцінки</w:t>
            </w:r>
            <w:proofErr w:type="spellEnd"/>
            <w:r w:rsidRPr="006B41F7">
              <w:rPr>
                <w:lang w:val="ru-RU"/>
              </w:rPr>
              <w:t xml:space="preserve"> </w:t>
            </w:r>
            <w:proofErr w:type="spellStart"/>
            <w:r w:rsidRPr="006B41F7">
              <w:rPr>
                <w:lang w:val="ru-RU"/>
              </w:rPr>
              <w:t>ефективності</w:t>
            </w:r>
            <w:proofErr w:type="spellEnd"/>
            <w:r w:rsidRPr="006B41F7">
              <w:rPr>
                <w:lang w:val="ru-RU"/>
              </w:rPr>
              <w:t xml:space="preserve">, </w:t>
            </w:r>
            <w:proofErr w:type="spellStart"/>
            <w:r w:rsidRPr="006B41F7">
              <w:rPr>
                <w:lang w:val="ru-RU"/>
              </w:rPr>
              <w:t>безпечності</w:t>
            </w:r>
            <w:proofErr w:type="spellEnd"/>
            <w:r w:rsidRPr="006B41F7">
              <w:rPr>
                <w:lang w:val="ru-RU"/>
              </w:rPr>
              <w:t xml:space="preserve"> та </w:t>
            </w:r>
            <w:proofErr w:type="spellStart"/>
            <w:r w:rsidRPr="006B41F7">
              <w:rPr>
                <w:lang w:val="ru-RU"/>
              </w:rPr>
              <w:t>фармакокінетики</w:t>
            </w:r>
            <w:proofErr w:type="spellEnd"/>
            <w:r w:rsidRPr="006B41F7">
              <w:rPr>
                <w:lang w:val="ru-RU"/>
              </w:rPr>
              <w:t xml:space="preserve"> препарату МК-4482 у </w:t>
            </w:r>
            <w:proofErr w:type="spellStart"/>
            <w:r w:rsidRPr="006B41F7">
              <w:rPr>
                <w:lang w:val="ru-RU"/>
              </w:rPr>
              <w:t>дорослих</w:t>
            </w:r>
            <w:proofErr w:type="spellEnd"/>
            <w:r w:rsidRPr="006B41F7">
              <w:rPr>
                <w:lang w:val="ru-RU"/>
              </w:rPr>
              <w:t xml:space="preserve"> </w:t>
            </w:r>
            <w:proofErr w:type="spellStart"/>
            <w:r w:rsidRPr="006B41F7">
              <w:rPr>
                <w:lang w:val="ru-RU"/>
              </w:rPr>
              <w:t>негоспіталізованих</w:t>
            </w:r>
            <w:proofErr w:type="spellEnd"/>
            <w:r w:rsidRPr="006B41F7">
              <w:rPr>
                <w:lang w:val="ru-RU"/>
              </w:rPr>
              <w:t xml:space="preserve"> </w:t>
            </w:r>
            <w:proofErr w:type="spellStart"/>
            <w:r w:rsidRPr="006B41F7">
              <w:rPr>
                <w:lang w:val="ru-RU"/>
              </w:rPr>
              <w:t>пацієнтів</w:t>
            </w:r>
            <w:proofErr w:type="spellEnd"/>
            <w:r w:rsidRPr="006B41F7">
              <w:rPr>
                <w:lang w:val="ru-RU"/>
              </w:rPr>
              <w:t xml:space="preserve"> з </w:t>
            </w:r>
            <w:r>
              <w:t>COVID</w:t>
            </w:r>
            <w:r w:rsidRPr="006B41F7">
              <w:rPr>
                <w:lang w:val="ru-RU"/>
              </w:rPr>
              <w:t>-19</w:t>
            </w:r>
            <w:r>
              <w:rPr>
                <w:lang w:val="ru-RU"/>
              </w:rPr>
              <w:t>»</w:t>
            </w:r>
            <w:r w:rsidRPr="006B41F7">
              <w:rPr>
                <w:lang w:val="ru-RU"/>
              </w:rPr>
              <w:t xml:space="preserve">, </w:t>
            </w:r>
            <w:r>
              <w:t>MK</w:t>
            </w:r>
            <w:r w:rsidRPr="006B41F7">
              <w:rPr>
                <w:lang w:val="ru-RU"/>
              </w:rPr>
              <w:t xml:space="preserve">-4482-002, </w:t>
            </w:r>
            <w:proofErr w:type="spellStart"/>
            <w:r w:rsidRPr="006B41F7">
              <w:rPr>
                <w:lang w:val="ru-RU"/>
              </w:rPr>
              <w:t>версія</w:t>
            </w:r>
            <w:proofErr w:type="spellEnd"/>
            <w:r w:rsidRPr="006B41F7">
              <w:rPr>
                <w:lang w:val="ru-RU"/>
              </w:rPr>
              <w:t xml:space="preserve"> 00 </w:t>
            </w:r>
            <w:proofErr w:type="spellStart"/>
            <w:r w:rsidRPr="006B41F7">
              <w:rPr>
                <w:lang w:val="ru-RU"/>
              </w:rPr>
              <w:t>від</w:t>
            </w:r>
            <w:proofErr w:type="spellEnd"/>
            <w:r w:rsidRPr="006B41F7">
              <w:rPr>
                <w:lang w:val="ru-RU"/>
              </w:rPr>
              <w:t xml:space="preserve"> 14 </w:t>
            </w:r>
            <w:proofErr w:type="spellStart"/>
            <w:r w:rsidRPr="006B41F7">
              <w:rPr>
                <w:lang w:val="ru-RU"/>
              </w:rPr>
              <w:t>вересня</w:t>
            </w:r>
            <w:proofErr w:type="spellEnd"/>
            <w:r w:rsidRPr="006B41F7">
              <w:rPr>
                <w:lang w:val="ru-RU"/>
              </w:rPr>
              <w:t xml:space="preserve"> 2020 року</w:t>
            </w:r>
          </w:p>
        </w:tc>
      </w:tr>
      <w:tr w:rsidR="00006631" w:rsidRPr="00FC50FB">
        <w:trPr>
          <w:trHeight w:val="37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31" w:rsidRDefault="006B41F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Заявник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31" w:rsidRPr="006B41F7" w:rsidRDefault="006B41F7">
            <w:pPr>
              <w:jc w:val="both"/>
              <w:rPr>
                <w:lang w:val="ru-RU"/>
              </w:rPr>
            </w:pPr>
            <w:proofErr w:type="spellStart"/>
            <w:r w:rsidRPr="006B41F7">
              <w:rPr>
                <w:lang w:val="ru-RU"/>
              </w:rPr>
              <w:t>Товариство</w:t>
            </w:r>
            <w:proofErr w:type="spellEnd"/>
            <w:r w:rsidRPr="006B41F7">
              <w:rPr>
                <w:lang w:val="ru-RU"/>
              </w:rPr>
              <w:t xml:space="preserve"> з </w:t>
            </w:r>
            <w:proofErr w:type="spellStart"/>
            <w:r w:rsidRPr="006B41F7">
              <w:rPr>
                <w:lang w:val="ru-RU"/>
              </w:rPr>
              <w:t>обмеженою</w:t>
            </w:r>
            <w:proofErr w:type="spellEnd"/>
            <w:r w:rsidRPr="006B41F7">
              <w:rPr>
                <w:lang w:val="ru-RU"/>
              </w:rPr>
              <w:t xml:space="preserve"> </w:t>
            </w:r>
            <w:proofErr w:type="spellStart"/>
            <w:r w:rsidRPr="006B41F7">
              <w:rPr>
                <w:lang w:val="ru-RU"/>
              </w:rPr>
              <w:t>відповідальністю</w:t>
            </w:r>
            <w:proofErr w:type="spellEnd"/>
            <w:r w:rsidRPr="006B41F7">
              <w:rPr>
                <w:lang w:val="ru-RU"/>
              </w:rPr>
              <w:t xml:space="preserve"> «МСД </w:t>
            </w:r>
            <w:proofErr w:type="spellStart"/>
            <w:r w:rsidRPr="006B41F7">
              <w:rPr>
                <w:lang w:val="ru-RU"/>
              </w:rPr>
              <w:t>Україна</w:t>
            </w:r>
            <w:proofErr w:type="spellEnd"/>
            <w:r w:rsidRPr="006B41F7">
              <w:rPr>
                <w:lang w:val="ru-RU"/>
              </w:rPr>
              <w:t>»</w:t>
            </w:r>
          </w:p>
        </w:tc>
      </w:tr>
      <w:tr w:rsidR="00006631">
        <w:trPr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31" w:rsidRDefault="006B41F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Спонсор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країна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31" w:rsidRDefault="006B41F7">
            <w:pPr>
              <w:jc w:val="both"/>
            </w:pPr>
            <w:r>
              <w:t>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Шарп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Доум</w:t>
            </w:r>
            <w:proofErr w:type="spellEnd"/>
            <w:r>
              <w:t xml:space="preserve"> </w:t>
            </w:r>
            <w:proofErr w:type="spellStart"/>
            <w:r>
              <w:t>Корп</w:t>
            </w:r>
            <w:proofErr w:type="spellEnd"/>
            <w:r>
              <w:t xml:space="preserve">.», </w:t>
            </w:r>
            <w:proofErr w:type="spellStart"/>
            <w:r>
              <w:t>дочірнє</w:t>
            </w:r>
            <w:proofErr w:type="spellEnd"/>
            <w:r>
              <w:t xml:space="preserve"> </w:t>
            </w:r>
            <w:proofErr w:type="spellStart"/>
            <w:r>
              <w:t>підприємство</w:t>
            </w:r>
            <w:proofErr w:type="spellEnd"/>
            <w:r>
              <w:t xml:space="preserve"> «</w:t>
            </w:r>
            <w:proofErr w:type="spellStart"/>
            <w:r>
              <w:t>Мерк</w:t>
            </w:r>
            <w:proofErr w:type="spellEnd"/>
            <w:r>
              <w:t xml:space="preserve"> </w:t>
            </w:r>
            <w:proofErr w:type="spellStart"/>
            <w:r>
              <w:t>Енд</w:t>
            </w:r>
            <w:proofErr w:type="spellEnd"/>
            <w:r>
              <w:t xml:space="preserve"> </w:t>
            </w:r>
            <w:proofErr w:type="spellStart"/>
            <w:r>
              <w:t>Ко</w:t>
            </w:r>
            <w:proofErr w:type="spellEnd"/>
            <w:r>
              <w:t xml:space="preserve">., </w:t>
            </w:r>
            <w:proofErr w:type="spellStart"/>
            <w:r>
              <w:t>Інк</w:t>
            </w:r>
            <w:proofErr w:type="spellEnd"/>
            <w:r>
              <w:t xml:space="preserve">.», США (Merck Sharp &amp; Dohme Corp., a subsidiary of Merck &amp; Co., Inc., USA) </w:t>
            </w:r>
          </w:p>
        </w:tc>
      </w:tr>
      <w:tr w:rsidR="00006631">
        <w:trPr>
          <w:trHeight w:val="7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31" w:rsidRPr="006B41F7" w:rsidRDefault="006B41F7">
            <w:pPr>
              <w:rPr>
                <w:rFonts w:eastAsia="Times New Roman"/>
                <w:color w:val="000000"/>
                <w:szCs w:val="24"/>
                <w:lang w:val="ru-RU" w:eastAsia="uk-UA"/>
              </w:rPr>
            </w:pPr>
            <w:proofErr w:type="spellStart"/>
            <w:r w:rsidRPr="006B41F7">
              <w:rPr>
                <w:rFonts w:eastAsia="Times New Roman"/>
                <w:color w:val="000000"/>
                <w:szCs w:val="24"/>
                <w:lang w:val="ru-RU" w:eastAsia="uk-UA"/>
              </w:rPr>
              <w:t>Супутні</w:t>
            </w:r>
            <w:proofErr w:type="spellEnd"/>
            <w:r w:rsidRPr="006B41F7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6B41F7">
              <w:rPr>
                <w:rFonts w:eastAsia="Times New Roman"/>
                <w:color w:val="000000"/>
                <w:szCs w:val="24"/>
                <w:lang w:val="ru-RU" w:eastAsia="uk-UA"/>
              </w:rPr>
              <w:t>матеріали</w:t>
            </w:r>
            <w:proofErr w:type="spellEnd"/>
            <w:r w:rsidRPr="006B41F7">
              <w:rPr>
                <w:rFonts w:eastAsia="Times New Roman"/>
                <w:color w:val="000000"/>
                <w:szCs w:val="24"/>
                <w:lang w:val="ru-RU" w:eastAsia="uk-UA"/>
              </w:rPr>
              <w:t>/</w:t>
            </w:r>
            <w:proofErr w:type="spellStart"/>
            <w:r w:rsidRPr="006B41F7">
              <w:rPr>
                <w:rFonts w:eastAsia="Times New Roman"/>
                <w:color w:val="000000"/>
                <w:szCs w:val="24"/>
                <w:lang w:val="ru-RU" w:eastAsia="uk-UA"/>
              </w:rPr>
              <w:t>препарати</w:t>
            </w:r>
            <w:proofErr w:type="spellEnd"/>
            <w:r w:rsidRPr="006B41F7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6B41F7">
              <w:rPr>
                <w:rFonts w:eastAsia="Times New Roman"/>
                <w:color w:val="000000"/>
                <w:szCs w:val="24"/>
                <w:lang w:val="ru-RU" w:eastAsia="uk-UA"/>
              </w:rPr>
              <w:t>супутньої</w:t>
            </w:r>
            <w:proofErr w:type="spellEnd"/>
            <w:r w:rsidRPr="006B41F7">
              <w:rPr>
                <w:rFonts w:eastAsia="Times New Roman"/>
                <w:color w:val="000000"/>
                <w:szCs w:val="24"/>
                <w:lang w:val="ru-RU" w:eastAsia="uk-UA"/>
              </w:rPr>
              <w:t xml:space="preserve"> </w:t>
            </w:r>
            <w:proofErr w:type="spellStart"/>
            <w:r w:rsidRPr="006B41F7">
              <w:rPr>
                <w:rFonts w:eastAsia="Times New Roman"/>
                <w:color w:val="000000"/>
                <w:szCs w:val="24"/>
                <w:lang w:val="ru-RU" w:eastAsia="uk-UA"/>
              </w:rPr>
              <w:t>терапії</w:t>
            </w:r>
            <w:proofErr w:type="spellEnd"/>
          </w:p>
        </w:tc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631" w:rsidRDefault="006B41F7">
            <w:pPr>
              <w:jc w:val="both"/>
            </w:pPr>
            <w:r>
              <w:t xml:space="preserve">― </w:t>
            </w:r>
          </w:p>
        </w:tc>
      </w:tr>
    </w:tbl>
    <w:p w:rsidR="00006631" w:rsidRDefault="00006631">
      <w:pPr>
        <w:rPr>
          <w:lang w:val="uk-UA"/>
        </w:rPr>
      </w:pPr>
    </w:p>
    <w:p w:rsidR="00006631" w:rsidRPr="00C92921" w:rsidRDefault="006B41F7">
      <w:pPr>
        <w:rPr>
          <w:b/>
          <w:szCs w:val="24"/>
          <w:lang w:val="uk-UA"/>
        </w:rPr>
      </w:pPr>
      <w:r w:rsidRPr="00C92921">
        <w:rPr>
          <w:b/>
          <w:color w:val="000000"/>
          <w:shd w:val="clear" w:color="auto" w:fill="FFFFFF"/>
          <w:lang w:val="uk-UA"/>
        </w:rPr>
        <w:t>Генеральний директор Директорату</w:t>
      </w:r>
      <w:r w:rsidRPr="00C92921">
        <w:rPr>
          <w:b/>
          <w:lang w:val="uk-UA"/>
        </w:rPr>
        <w:t xml:space="preserve"> </w:t>
      </w:r>
    </w:p>
    <w:p w:rsidR="00006631" w:rsidRPr="00C92921" w:rsidRDefault="006B41F7">
      <w:pPr>
        <w:rPr>
          <w:b/>
          <w:lang w:val="ru-RU"/>
        </w:rPr>
      </w:pPr>
      <w:r w:rsidRPr="00C92921">
        <w:rPr>
          <w:b/>
          <w:color w:val="000000"/>
          <w:shd w:val="clear" w:color="auto" w:fill="FFFFFF"/>
          <w:lang w:val="uk-UA"/>
        </w:rPr>
        <w:t>фармацевтичного забезпечення</w:t>
      </w:r>
      <w:r w:rsidRPr="00C92921">
        <w:rPr>
          <w:b/>
          <w:lang w:val="uk-UA"/>
        </w:rPr>
        <w:t> </w:t>
      </w:r>
      <w:r w:rsidRPr="00C92921">
        <w:rPr>
          <w:b/>
          <w:lang w:val="uk-UA" w:eastAsia="ru-RU"/>
        </w:rPr>
        <w:t xml:space="preserve">                                                                </w:t>
      </w:r>
      <w:r w:rsidRPr="00C92921">
        <w:rPr>
          <w:b/>
          <w:lang w:val="uk-UA" w:eastAsia="uk-UA"/>
        </w:rPr>
        <w:t xml:space="preserve">_______________________      </w:t>
      </w:r>
      <w:r w:rsidRPr="00C92921">
        <w:rPr>
          <w:b/>
          <w:color w:val="000000"/>
          <w:shd w:val="clear" w:color="auto" w:fill="FFFFFF"/>
          <w:lang w:val="uk-UA"/>
        </w:rPr>
        <w:t>Олександр  КОМАРІДА</w:t>
      </w:r>
    </w:p>
    <w:p w:rsidR="00006631" w:rsidRDefault="00006631">
      <w:pPr>
        <w:ind w:left="142"/>
      </w:pPr>
    </w:p>
    <w:p w:rsidR="00006631" w:rsidRDefault="00006631">
      <w:pPr>
        <w:rPr>
          <w:lang w:val="uk-UA"/>
        </w:rPr>
      </w:pPr>
    </w:p>
    <w:sectPr w:rsidR="00006631">
      <w:pgSz w:w="16838" w:h="11906" w:orient="landscape"/>
      <w:pgMar w:top="851" w:right="1245" w:bottom="85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F7"/>
    <w:rsid w:val="0000400C"/>
    <w:rsid w:val="00006631"/>
    <w:rsid w:val="006B41F7"/>
    <w:rsid w:val="00C92921"/>
    <w:rsid w:val="00E65BE5"/>
    <w:rsid w:val="00F66BBB"/>
    <w:rsid w:val="00FC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semiHidden/>
    <w:unhideWhenUsed/>
    <w:qFormat/>
    <w:pPr>
      <w:contextualSpacing/>
    </w:pPr>
    <w:rPr>
      <w:rFonts w:asciiTheme="minorHAnsi" w:hAnsiTheme="minorHAnsi"/>
      <w:sz w:val="20"/>
      <w:szCs w:val="20"/>
      <w:lang w:eastAsia="ru-RU"/>
    </w:rPr>
  </w:style>
  <w:style w:type="table" w:customStyle="1" w:styleId="1">
    <w:name w:val="Звичайна таблиця1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2746</Words>
  <Characters>1566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2020-11-24T13:29:00Z</dcterms:created>
  <dcterms:modified xsi:type="dcterms:W3CDTF">2020-11-24T13:30:00Z</dcterms:modified>
</cp:coreProperties>
</file>