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A8" w:rsidRDefault="00EB6FA8"/>
    <w:p w:rsidR="00EB6FA8" w:rsidRDefault="000B628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D246C5">
        <w:t>1</w:t>
      </w:r>
    </w:p>
    <w:p w:rsidR="00EB6FA8" w:rsidRDefault="000B628D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655D07">
        <w:rPr>
          <w:rFonts w:eastAsia="Times New Roman"/>
          <w:szCs w:val="24"/>
          <w:lang w:val="uk-UA" w:eastAsia="uk-UA"/>
        </w:rPr>
        <w:t xml:space="preserve"> «</w:t>
      </w:r>
      <w:r w:rsidR="00655D07" w:rsidRPr="00655D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655D07" w:rsidRPr="00655D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655D07" w:rsidRPr="00655D07">
        <w:rPr>
          <w:rFonts w:eastAsia="Times New Roman"/>
          <w:szCs w:val="24"/>
          <w:lang w:val="uk-UA" w:eastAsia="uk-UA"/>
        </w:rPr>
        <w:t xml:space="preserve"> хвороби (COVID-19)</w:t>
      </w:r>
      <w:r w:rsidR="00655D07">
        <w:rPr>
          <w:rFonts w:eastAsia="Times New Roman"/>
          <w:szCs w:val="24"/>
          <w:lang w:val="uk-UA" w:eastAsia="uk-UA"/>
        </w:rPr>
        <w:t>»</w:t>
      </w:r>
    </w:p>
    <w:p w:rsidR="00EB6FA8" w:rsidRDefault="0066153D">
      <w:pPr>
        <w:ind w:left="9214"/>
        <w:rPr>
          <w:lang w:val="uk-UA"/>
        </w:rPr>
      </w:pPr>
      <w:r w:rsidRPr="0066153D">
        <w:rPr>
          <w:u w:val="single"/>
          <w:lang w:val="uk-UA"/>
        </w:rPr>
        <w:t>26.07.2021</w:t>
      </w:r>
      <w:r w:rsidR="000B628D">
        <w:rPr>
          <w:lang w:val="uk-UA"/>
        </w:rPr>
        <w:t xml:space="preserve"> № </w:t>
      </w:r>
      <w:r w:rsidRPr="0066153D">
        <w:rPr>
          <w:u w:val="single"/>
          <w:lang w:val="uk-UA"/>
        </w:rPr>
        <w:t>1561</w:t>
      </w:r>
    </w:p>
    <w:p w:rsidR="00EB6FA8" w:rsidRDefault="00EB6FA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Назва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клінічного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  <w:r w:rsidRPr="00D937FA">
              <w:rPr>
                <w:szCs w:val="24"/>
                <w:lang w:val="ru-RU"/>
              </w:rPr>
              <w:t xml:space="preserve">, код, </w:t>
            </w:r>
            <w:proofErr w:type="spellStart"/>
            <w:r w:rsidRPr="00D937FA">
              <w:rPr>
                <w:szCs w:val="24"/>
                <w:lang w:val="ru-RU"/>
              </w:rPr>
              <w:t>версія</w:t>
            </w:r>
            <w:proofErr w:type="spellEnd"/>
            <w:r w:rsidRPr="00D937F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 w:rsidP="00591E8B">
            <w:pPr>
              <w:jc w:val="both"/>
            </w:pPr>
            <w:r w:rsidRPr="00D937FA">
              <w:rPr>
                <w:lang w:val="ru-RU"/>
              </w:rPr>
              <w:t>«</w:t>
            </w:r>
            <w:proofErr w:type="spellStart"/>
            <w:r w:rsidRPr="00D937FA">
              <w:rPr>
                <w:lang w:val="ru-RU"/>
              </w:rPr>
              <w:t>Рандомізоване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багатоцентрове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відкрите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дослідження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фази</w:t>
            </w:r>
            <w:proofErr w:type="spellEnd"/>
            <w:r w:rsidRPr="00D937FA">
              <w:rPr>
                <w:lang w:val="ru-RU"/>
              </w:rPr>
              <w:t xml:space="preserve"> 3 для </w:t>
            </w:r>
            <w:proofErr w:type="spellStart"/>
            <w:r w:rsidRPr="00D937FA">
              <w:rPr>
                <w:lang w:val="ru-RU"/>
              </w:rPr>
              <w:t>оцінки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ефективності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безпечності</w:t>
            </w:r>
            <w:proofErr w:type="spellEnd"/>
            <w:r w:rsidRPr="00D937FA">
              <w:rPr>
                <w:lang w:val="ru-RU"/>
              </w:rPr>
              <w:t xml:space="preserve"> та </w:t>
            </w:r>
            <w:proofErr w:type="spellStart"/>
            <w:r w:rsidRPr="00D937FA">
              <w:rPr>
                <w:lang w:val="ru-RU"/>
              </w:rPr>
              <w:t>переносимості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моноклонального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антитіла</w:t>
            </w:r>
            <w:proofErr w:type="spellEnd"/>
            <w:r w:rsidRPr="00D937FA">
              <w:rPr>
                <w:lang w:val="ru-RU"/>
              </w:rPr>
              <w:t xml:space="preserve"> </w:t>
            </w:r>
            <w:r>
              <w:t>VIR</w:t>
            </w:r>
            <w:r w:rsidRPr="00D937FA">
              <w:rPr>
                <w:lang w:val="ru-RU"/>
              </w:rPr>
              <w:t>-7831 (</w:t>
            </w:r>
            <w:proofErr w:type="spellStart"/>
            <w:r>
              <w:t>sotrovimab</w:t>
            </w:r>
            <w:proofErr w:type="spellEnd"/>
            <w:r w:rsidRPr="00D937FA">
              <w:rPr>
                <w:lang w:val="ru-RU"/>
              </w:rPr>
              <w:t xml:space="preserve">) при </w:t>
            </w:r>
            <w:proofErr w:type="spellStart"/>
            <w:r w:rsidRPr="00D937FA">
              <w:rPr>
                <w:lang w:val="ru-RU"/>
              </w:rPr>
              <w:t>порівнянні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внутрішньом’язового</w:t>
            </w:r>
            <w:proofErr w:type="spellEnd"/>
            <w:r w:rsidRPr="00D937FA">
              <w:rPr>
                <w:lang w:val="ru-RU"/>
              </w:rPr>
              <w:t xml:space="preserve"> та </w:t>
            </w:r>
            <w:proofErr w:type="spellStart"/>
            <w:r w:rsidRPr="00D937FA">
              <w:rPr>
                <w:lang w:val="ru-RU"/>
              </w:rPr>
              <w:t>внутрішньовенного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шляхів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введення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досліджуваного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лікарського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засобу</w:t>
            </w:r>
            <w:proofErr w:type="spellEnd"/>
            <w:r w:rsidRPr="00D937FA">
              <w:rPr>
                <w:lang w:val="ru-RU"/>
              </w:rPr>
              <w:t xml:space="preserve"> для </w:t>
            </w:r>
            <w:proofErr w:type="spellStart"/>
            <w:r w:rsidRPr="00D937FA">
              <w:rPr>
                <w:lang w:val="ru-RU"/>
              </w:rPr>
              <w:t>лікування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коронавірусної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хвороби</w:t>
            </w:r>
            <w:proofErr w:type="spellEnd"/>
            <w:r w:rsidRPr="00D937FA">
              <w:rPr>
                <w:lang w:val="ru-RU"/>
              </w:rPr>
              <w:t xml:space="preserve"> 2019 (</w:t>
            </w:r>
            <w:r>
              <w:t>COVID</w:t>
            </w:r>
            <w:r w:rsidRPr="00D937FA">
              <w:rPr>
                <w:lang w:val="ru-RU"/>
              </w:rPr>
              <w:t>-19) легкого/</w:t>
            </w:r>
            <w:proofErr w:type="spellStart"/>
            <w:r w:rsidRPr="00D937FA">
              <w:rPr>
                <w:lang w:val="ru-RU"/>
              </w:rPr>
              <w:t>помірного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ступеня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тяжкості</w:t>
            </w:r>
            <w:proofErr w:type="spellEnd"/>
            <w:r w:rsidRPr="00D937FA">
              <w:rPr>
                <w:lang w:val="ru-RU"/>
              </w:rPr>
              <w:t xml:space="preserve"> у </w:t>
            </w:r>
            <w:proofErr w:type="spellStart"/>
            <w:r w:rsidRPr="00D937FA">
              <w:rPr>
                <w:lang w:val="ru-RU"/>
              </w:rPr>
              <w:t>негоспіталізованих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пацієнтів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групи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високого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ризику</w:t>
            </w:r>
            <w:proofErr w:type="spellEnd"/>
            <w:r w:rsidRPr="00D937FA">
              <w:rPr>
                <w:lang w:val="ru-RU"/>
              </w:rPr>
              <w:t xml:space="preserve">», код </w:t>
            </w:r>
            <w:proofErr w:type="spellStart"/>
            <w:r w:rsidRPr="00D937FA">
              <w:rPr>
                <w:lang w:val="ru-RU"/>
              </w:rPr>
              <w:t>дослідження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r>
              <w:t>VIR</w:t>
            </w:r>
            <w:r w:rsidRPr="00D937FA">
              <w:rPr>
                <w:lang w:val="ru-RU"/>
              </w:rPr>
              <w:t xml:space="preserve">-7831-5008, з </w:t>
            </w:r>
            <w:proofErr w:type="spellStart"/>
            <w:r w:rsidRPr="00D937FA">
              <w:rPr>
                <w:lang w:val="ru-RU"/>
              </w:rPr>
              <w:t>поправкою</w:t>
            </w:r>
            <w:proofErr w:type="spellEnd"/>
            <w:r w:rsidRPr="00D937FA">
              <w:rPr>
                <w:lang w:val="ru-RU"/>
              </w:rPr>
              <w:t xml:space="preserve"> </w:t>
            </w:r>
            <w:r>
              <w:t xml:space="preserve">№ 1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травня</w:t>
            </w:r>
            <w:proofErr w:type="spellEnd"/>
            <w:r>
              <w:t xml:space="preserve"> 2021 р.</w:t>
            </w:r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>«</w:t>
            </w:r>
            <w:proofErr w:type="spellStart"/>
            <w:r>
              <w:t>Вір</w:t>
            </w:r>
            <w:proofErr w:type="spellEnd"/>
            <w:r>
              <w:t xml:space="preserve"> </w:t>
            </w:r>
            <w:proofErr w:type="spellStart"/>
            <w:r>
              <w:t>Біотекнолоджи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Vir</w:t>
            </w:r>
            <w:proofErr w:type="spellEnd"/>
            <w:r>
              <w:t xml:space="preserve"> Biotechnology, Inc., USA)</w:t>
            </w:r>
          </w:p>
        </w:tc>
      </w:tr>
      <w:tr w:rsidR="00EB6FA8" w:rsidRPr="00591E8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8B" w:rsidRPr="00591E8B" w:rsidRDefault="00591E8B" w:rsidP="00591E8B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>-7831 (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GSK</w:t>
            </w:r>
            <w:r w:rsidRPr="00591E8B">
              <w:rPr>
                <w:rFonts w:eastAsia="Times New Roman" w:cs="Times New Roman"/>
                <w:szCs w:val="24"/>
              </w:rPr>
              <w:t>4182136) (</w:t>
            </w: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>-7831 (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сотровімаб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GSK</w:t>
            </w:r>
            <w:r w:rsidRPr="00591E8B">
              <w:rPr>
                <w:rFonts w:eastAsia="Times New Roman" w:cs="Times New Roman"/>
                <w:szCs w:val="24"/>
              </w:rPr>
              <w:t xml:space="preserve">4182136, </w:t>
            </w:r>
            <w:r>
              <w:rPr>
                <w:rFonts w:eastAsia="Times New Roman" w:cs="Times New Roman"/>
                <w:szCs w:val="24"/>
              </w:rPr>
              <w:t>WBP</w:t>
            </w:r>
            <w:r w:rsidRPr="00591E8B">
              <w:rPr>
                <w:rFonts w:eastAsia="Times New Roman" w:cs="Times New Roman"/>
                <w:szCs w:val="24"/>
              </w:rPr>
              <w:t xml:space="preserve">2275); 2423014-07-5, </w:t>
            </w:r>
            <w:r>
              <w:rPr>
                <w:rFonts w:eastAsia="Times New Roman" w:cs="Times New Roman"/>
                <w:szCs w:val="24"/>
              </w:rPr>
              <w:t>EV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Substance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code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</w:t>
            </w:r>
            <w:r w:rsidRPr="00591E8B">
              <w:rPr>
                <w:rFonts w:eastAsia="Times New Roman" w:cs="Times New Roman"/>
                <w:szCs w:val="24"/>
              </w:rPr>
              <w:t xml:space="preserve">214951; 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одноразовий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10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препарату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 xml:space="preserve">-7831, 500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 xml:space="preserve">/8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(62,5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>/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внутрішньовенної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інфузії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; 500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 xml:space="preserve">/8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(62,5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>/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UK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United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Kingdom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PTE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Singapore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591E8B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591E8B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</w:p>
          <w:p w:rsidR="00EB6FA8" w:rsidRPr="00591E8B" w:rsidRDefault="00591E8B" w:rsidP="00591E8B">
            <w:pPr>
              <w:jc w:val="both"/>
            </w:pP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>-7831 (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GSK</w:t>
            </w:r>
            <w:r w:rsidRPr="00591E8B">
              <w:rPr>
                <w:rFonts w:eastAsia="Times New Roman" w:cs="Times New Roman"/>
                <w:szCs w:val="24"/>
              </w:rPr>
              <w:t>4182136) (</w:t>
            </w: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>-7831 (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сотровімаб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GSK</w:t>
            </w:r>
            <w:r w:rsidRPr="00591E8B">
              <w:rPr>
                <w:rFonts w:eastAsia="Times New Roman" w:cs="Times New Roman"/>
                <w:szCs w:val="24"/>
              </w:rPr>
              <w:t xml:space="preserve">4182136, </w:t>
            </w:r>
            <w:r>
              <w:rPr>
                <w:rFonts w:eastAsia="Times New Roman" w:cs="Times New Roman"/>
                <w:szCs w:val="24"/>
              </w:rPr>
              <w:t>WBP</w:t>
            </w:r>
            <w:r w:rsidRPr="00591E8B">
              <w:rPr>
                <w:rFonts w:eastAsia="Times New Roman" w:cs="Times New Roman"/>
                <w:szCs w:val="24"/>
              </w:rPr>
              <w:t xml:space="preserve">2275); 2423014-07-5 </w:t>
            </w:r>
            <w:r>
              <w:rPr>
                <w:rFonts w:eastAsia="Times New Roman" w:cs="Times New Roman"/>
                <w:szCs w:val="24"/>
              </w:rPr>
              <w:t>EV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Substance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code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</w:t>
            </w:r>
            <w:r w:rsidRPr="00591E8B">
              <w:rPr>
                <w:rFonts w:eastAsia="Times New Roman" w:cs="Times New Roman"/>
                <w:szCs w:val="24"/>
              </w:rPr>
              <w:t xml:space="preserve">214951; </w:t>
            </w:r>
            <w:proofErr w:type="spellStart"/>
            <w:r>
              <w:rPr>
                <w:rFonts w:eastAsia="Times New Roman" w:cs="Times New Roman"/>
                <w:szCs w:val="24"/>
              </w:rPr>
              <w:t>sotrovimab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одноразовий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що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містить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10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препарату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VIR</w:t>
            </w:r>
            <w:r w:rsidRPr="00591E8B">
              <w:rPr>
                <w:rFonts w:eastAsia="Times New Roman" w:cs="Times New Roman"/>
                <w:szCs w:val="24"/>
              </w:rPr>
              <w:t xml:space="preserve">-7831, 500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 xml:space="preserve">/8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(62,5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>/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),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внутрішньом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язової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D4181E">
              <w:rPr>
                <w:rFonts w:eastAsia="Times New Roman" w:cs="Times New Roman"/>
                <w:szCs w:val="24"/>
                <w:lang w:val="ru-RU"/>
              </w:rPr>
              <w:t>єкції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; 500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 xml:space="preserve">/8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 (62,5 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91E8B">
              <w:rPr>
                <w:rFonts w:eastAsia="Times New Roman" w:cs="Times New Roman"/>
                <w:szCs w:val="24"/>
              </w:rPr>
              <w:t>/</w:t>
            </w:r>
            <w:r w:rsidRPr="00D4181E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91E8B">
              <w:rPr>
                <w:rFonts w:eastAsia="Times New Roman" w:cs="Times New Roman"/>
                <w:szCs w:val="24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Germany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UK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United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Kingdom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PTE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Singapore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91E8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591E8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591E8B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Shanghai</w:t>
            </w:r>
            <w:r w:rsidRPr="00591E8B">
              <w:rPr>
                <w:rFonts w:eastAsia="Times New Roman" w:cs="Times New Roman"/>
                <w:szCs w:val="24"/>
              </w:rPr>
              <w:t xml:space="preserve">)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91E8B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China</w:t>
            </w:r>
            <w:r w:rsidRPr="00591E8B">
              <w:rPr>
                <w:rFonts w:eastAsia="Times New Roman" w:cs="Times New Roman"/>
                <w:szCs w:val="24"/>
              </w:rPr>
              <w:t xml:space="preserve">. </w:t>
            </w:r>
          </w:p>
        </w:tc>
      </w:tr>
    </w:tbl>
    <w:p w:rsidR="00655D07" w:rsidRDefault="00655D07">
      <w:pPr>
        <w:rPr>
          <w:lang w:val="uk-UA"/>
        </w:rPr>
      </w:pPr>
      <w:r>
        <w:br w:type="page"/>
      </w:r>
    </w:p>
    <w:p w:rsidR="00655D07" w:rsidRDefault="00655D07" w:rsidP="00655D0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продовження додатка 1</w:t>
      </w:r>
    </w:p>
    <w:p w:rsidR="00655D07" w:rsidRDefault="00655D07" w:rsidP="00655D07">
      <w:pPr>
        <w:jc w:val="right"/>
        <w:rPr>
          <w:lang w:val="uk-UA"/>
        </w:rPr>
      </w:pPr>
    </w:p>
    <w:p w:rsidR="00655D07" w:rsidRPr="00655D07" w:rsidRDefault="00655D07" w:rsidP="00655D07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B6FA8" w:rsidRPr="0066153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D937FA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D937FA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937FA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проведення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  <w:r w:rsidRPr="00D937FA">
              <w:rPr>
                <w:szCs w:val="24"/>
                <w:lang w:val="ru-RU"/>
              </w:rPr>
              <w:t xml:space="preserve"> в </w:t>
            </w:r>
            <w:proofErr w:type="spellStart"/>
            <w:r w:rsidRPr="00D937FA">
              <w:rPr>
                <w:szCs w:val="24"/>
                <w:lang w:val="ru-RU"/>
              </w:rPr>
              <w:t>Україні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7FA" w:rsidRPr="00D937FA" w:rsidRDefault="00D937FA" w:rsidP="00D937F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Pr="00655D07">
              <w:rPr>
                <w:szCs w:val="24"/>
                <w:lang w:val="ru-RU"/>
              </w:rPr>
              <w:t xml:space="preserve">) </w:t>
            </w:r>
            <w:proofErr w:type="spellStart"/>
            <w:r w:rsidRPr="00D937FA">
              <w:rPr>
                <w:szCs w:val="24"/>
                <w:lang w:val="ru-RU"/>
              </w:rPr>
              <w:t>лікар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Добрянська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М.А.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Медичний</w:t>
            </w:r>
            <w:proofErr w:type="spellEnd"/>
            <w:r w:rsidRPr="00D937FA">
              <w:rPr>
                <w:szCs w:val="24"/>
                <w:lang w:val="ru-RU"/>
              </w:rPr>
              <w:t xml:space="preserve"> центр </w:t>
            </w:r>
            <w:proofErr w:type="spellStart"/>
            <w:r w:rsidRPr="00D937FA">
              <w:rPr>
                <w:szCs w:val="24"/>
                <w:lang w:val="ru-RU"/>
              </w:rPr>
              <w:t>товариства</w:t>
            </w:r>
            <w:proofErr w:type="spellEnd"/>
            <w:r w:rsidRPr="00D937FA">
              <w:rPr>
                <w:szCs w:val="24"/>
                <w:lang w:val="ru-RU"/>
              </w:rPr>
              <w:t xml:space="preserve"> з </w:t>
            </w:r>
            <w:proofErr w:type="spellStart"/>
            <w:r w:rsidRPr="00D937FA">
              <w:rPr>
                <w:szCs w:val="24"/>
                <w:lang w:val="ru-RU"/>
              </w:rPr>
              <w:t>обмеженою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відповідальністю</w:t>
            </w:r>
            <w:proofErr w:type="spellEnd"/>
            <w:r w:rsidRPr="00D937FA">
              <w:rPr>
                <w:szCs w:val="24"/>
                <w:lang w:val="ru-RU"/>
              </w:rPr>
              <w:t xml:space="preserve"> «</w:t>
            </w:r>
            <w:proofErr w:type="spellStart"/>
            <w:r w:rsidRPr="00D937FA">
              <w:rPr>
                <w:szCs w:val="24"/>
                <w:lang w:val="ru-RU"/>
              </w:rPr>
              <w:t>Гармонія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краси</w:t>
            </w:r>
            <w:proofErr w:type="spellEnd"/>
            <w:r w:rsidRPr="00D937FA">
              <w:rPr>
                <w:szCs w:val="24"/>
                <w:lang w:val="ru-RU"/>
              </w:rPr>
              <w:t xml:space="preserve">», </w:t>
            </w:r>
            <w:proofErr w:type="spellStart"/>
            <w:r w:rsidRPr="00D937FA">
              <w:rPr>
                <w:szCs w:val="24"/>
                <w:lang w:val="ru-RU"/>
              </w:rPr>
              <w:t>відділення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клінічних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випробувань</w:t>
            </w:r>
            <w:proofErr w:type="spellEnd"/>
            <w:r w:rsidRPr="00D937FA">
              <w:rPr>
                <w:szCs w:val="24"/>
                <w:lang w:val="ru-RU"/>
              </w:rPr>
              <w:t xml:space="preserve">, м. </w:t>
            </w:r>
            <w:proofErr w:type="spellStart"/>
            <w:r w:rsidRPr="00D937FA">
              <w:rPr>
                <w:szCs w:val="24"/>
                <w:lang w:val="ru-RU"/>
              </w:rPr>
              <w:t>Київ</w:t>
            </w:r>
            <w:proofErr w:type="spellEnd"/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  <w:r w:rsidRPr="00D937FA">
              <w:rPr>
                <w:szCs w:val="24"/>
                <w:lang w:val="ru-RU"/>
              </w:rPr>
              <w:t xml:space="preserve">) д.м.н. </w:t>
            </w:r>
            <w:proofErr w:type="spellStart"/>
            <w:r w:rsidRPr="00D937FA">
              <w:rPr>
                <w:szCs w:val="24"/>
                <w:lang w:val="ru-RU"/>
              </w:rPr>
              <w:t>Кіреєв</w:t>
            </w:r>
            <w:proofErr w:type="spellEnd"/>
            <w:r w:rsidRPr="00D937FA">
              <w:rPr>
                <w:szCs w:val="24"/>
                <w:lang w:val="ru-RU"/>
              </w:rPr>
              <w:t xml:space="preserve"> І.В.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Комунальне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некомерційне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підприємство</w:t>
            </w:r>
            <w:proofErr w:type="spellEnd"/>
            <w:r w:rsidRPr="00D937FA">
              <w:rPr>
                <w:szCs w:val="24"/>
                <w:lang w:val="ru-RU"/>
              </w:rPr>
              <w:t xml:space="preserve"> «</w:t>
            </w:r>
            <w:proofErr w:type="spellStart"/>
            <w:r w:rsidRPr="00D937FA">
              <w:rPr>
                <w:szCs w:val="24"/>
                <w:lang w:val="ru-RU"/>
              </w:rPr>
              <w:t>Міська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студентська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лікарня</w:t>
            </w:r>
            <w:proofErr w:type="spellEnd"/>
            <w:r w:rsidRPr="00D937FA">
              <w:rPr>
                <w:szCs w:val="24"/>
                <w:lang w:val="ru-RU"/>
              </w:rPr>
              <w:t xml:space="preserve">» </w:t>
            </w:r>
            <w:proofErr w:type="spellStart"/>
            <w:r w:rsidRPr="00D937FA">
              <w:rPr>
                <w:szCs w:val="24"/>
                <w:lang w:val="ru-RU"/>
              </w:rPr>
              <w:t>Харківської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ради, </w:t>
            </w:r>
            <w:proofErr w:type="spellStart"/>
            <w:r w:rsidRPr="00D937FA">
              <w:rPr>
                <w:szCs w:val="24"/>
                <w:lang w:val="ru-RU"/>
              </w:rPr>
              <w:t>амбулаторія</w:t>
            </w:r>
            <w:proofErr w:type="spellEnd"/>
            <w:r w:rsidRPr="00D937FA">
              <w:rPr>
                <w:szCs w:val="24"/>
                <w:lang w:val="ru-RU"/>
              </w:rPr>
              <w:t xml:space="preserve"> №1 центру </w:t>
            </w:r>
            <w:proofErr w:type="spellStart"/>
            <w:r w:rsidRPr="00D937FA">
              <w:rPr>
                <w:szCs w:val="24"/>
                <w:lang w:val="ru-RU"/>
              </w:rPr>
              <w:t>первинної</w:t>
            </w:r>
            <w:proofErr w:type="spellEnd"/>
            <w:r w:rsidRPr="00D937FA">
              <w:rPr>
                <w:szCs w:val="24"/>
                <w:lang w:val="ru-RU"/>
              </w:rPr>
              <w:t xml:space="preserve"> медико-</w:t>
            </w:r>
            <w:proofErr w:type="spellStart"/>
            <w:r w:rsidRPr="00D937FA">
              <w:rPr>
                <w:szCs w:val="24"/>
                <w:lang w:val="ru-RU"/>
              </w:rPr>
              <w:t>санітарної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допомоги</w:t>
            </w:r>
            <w:proofErr w:type="spellEnd"/>
            <w:r w:rsidRPr="00D937FA">
              <w:rPr>
                <w:szCs w:val="24"/>
                <w:lang w:val="ru-RU"/>
              </w:rPr>
              <w:t xml:space="preserve">, м. </w:t>
            </w:r>
            <w:proofErr w:type="spellStart"/>
            <w:r w:rsidRPr="00D937FA">
              <w:rPr>
                <w:szCs w:val="24"/>
                <w:lang w:val="ru-RU"/>
              </w:rPr>
              <w:t>Харків</w:t>
            </w:r>
            <w:proofErr w:type="spellEnd"/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Pr="00655D07">
              <w:rPr>
                <w:szCs w:val="24"/>
                <w:lang w:val="ru-RU"/>
              </w:rPr>
              <w:t xml:space="preserve">) </w:t>
            </w:r>
            <w:proofErr w:type="spellStart"/>
            <w:r w:rsidRPr="00D937FA">
              <w:rPr>
                <w:szCs w:val="24"/>
                <w:lang w:val="ru-RU"/>
              </w:rPr>
              <w:t>лікар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Кобринська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О.Я.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Комунальне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некомерційне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підприємство</w:t>
            </w:r>
            <w:proofErr w:type="spellEnd"/>
            <w:r w:rsidRPr="00D937FA">
              <w:rPr>
                <w:szCs w:val="24"/>
                <w:lang w:val="ru-RU"/>
              </w:rPr>
              <w:t xml:space="preserve"> «Центральна </w:t>
            </w:r>
            <w:proofErr w:type="spellStart"/>
            <w:r w:rsidRPr="00D937FA">
              <w:rPr>
                <w:szCs w:val="24"/>
                <w:lang w:val="ru-RU"/>
              </w:rPr>
              <w:t>міська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лікарня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Івано-Франківської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ради», </w:t>
            </w:r>
            <w:proofErr w:type="spellStart"/>
            <w:r w:rsidRPr="00D937FA">
              <w:rPr>
                <w:szCs w:val="24"/>
                <w:lang w:val="ru-RU"/>
              </w:rPr>
              <w:t>терапевтичне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відділення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№1, м. </w:t>
            </w:r>
            <w:proofErr w:type="spellStart"/>
            <w:r w:rsidRPr="00D937FA">
              <w:rPr>
                <w:szCs w:val="24"/>
                <w:lang w:val="ru-RU"/>
              </w:rPr>
              <w:t>Івано-Франківськ</w:t>
            </w:r>
            <w:proofErr w:type="spellEnd"/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Pr="00D937FA">
              <w:rPr>
                <w:szCs w:val="24"/>
                <w:lang w:val="ru-RU"/>
              </w:rPr>
              <w:t>) к.м.н. Лебедь К.М.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Комунальне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некомерційне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підприємство</w:t>
            </w:r>
            <w:proofErr w:type="spellEnd"/>
            <w:r w:rsidRPr="00D937FA">
              <w:rPr>
                <w:szCs w:val="24"/>
                <w:lang w:val="ru-RU"/>
              </w:rPr>
              <w:t xml:space="preserve"> «</w:t>
            </w:r>
            <w:proofErr w:type="spellStart"/>
            <w:r w:rsidRPr="00D937FA">
              <w:rPr>
                <w:szCs w:val="24"/>
                <w:lang w:val="ru-RU"/>
              </w:rPr>
              <w:t>Херсонська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лікарня</w:t>
            </w:r>
            <w:proofErr w:type="spellEnd"/>
            <w:r w:rsidRPr="00D937FA">
              <w:rPr>
                <w:szCs w:val="24"/>
                <w:lang w:val="ru-RU"/>
              </w:rPr>
              <w:t xml:space="preserve">    </w:t>
            </w:r>
            <w:proofErr w:type="spellStart"/>
            <w:r w:rsidRPr="00D937FA">
              <w:rPr>
                <w:szCs w:val="24"/>
                <w:lang w:val="ru-RU"/>
              </w:rPr>
              <w:t>ім</w:t>
            </w:r>
            <w:proofErr w:type="spellEnd"/>
            <w:r w:rsidRPr="00D937FA">
              <w:rPr>
                <w:szCs w:val="24"/>
                <w:lang w:val="ru-RU"/>
              </w:rPr>
              <w:t xml:space="preserve">. Є.Є. </w:t>
            </w:r>
            <w:proofErr w:type="spellStart"/>
            <w:r w:rsidRPr="00D937FA">
              <w:rPr>
                <w:szCs w:val="24"/>
                <w:lang w:val="ru-RU"/>
              </w:rPr>
              <w:t>Карабелеша</w:t>
            </w:r>
            <w:proofErr w:type="spellEnd"/>
            <w:r w:rsidRPr="00D937FA">
              <w:rPr>
                <w:szCs w:val="24"/>
                <w:lang w:val="ru-RU"/>
              </w:rPr>
              <w:t xml:space="preserve">» </w:t>
            </w:r>
            <w:proofErr w:type="spellStart"/>
            <w:r w:rsidRPr="00D937FA">
              <w:rPr>
                <w:szCs w:val="24"/>
                <w:lang w:val="ru-RU"/>
              </w:rPr>
              <w:t>Херсонської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ради, </w:t>
            </w:r>
            <w:proofErr w:type="spellStart"/>
            <w:r w:rsidRPr="00D937FA">
              <w:rPr>
                <w:szCs w:val="24"/>
                <w:lang w:val="ru-RU"/>
              </w:rPr>
              <w:t>приймальне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відділення</w:t>
            </w:r>
            <w:proofErr w:type="spellEnd"/>
            <w:r w:rsidRPr="00D937FA">
              <w:rPr>
                <w:szCs w:val="24"/>
                <w:lang w:val="ru-RU"/>
              </w:rPr>
              <w:t>, м. Херсон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  <w:r w:rsidRPr="00655D07">
              <w:rPr>
                <w:szCs w:val="24"/>
                <w:lang w:val="ru-RU"/>
              </w:rPr>
              <w:t xml:space="preserve">) </w:t>
            </w:r>
            <w:r w:rsidRPr="00D937FA">
              <w:rPr>
                <w:szCs w:val="24"/>
                <w:lang w:val="ru-RU"/>
              </w:rPr>
              <w:t xml:space="preserve">зав. </w:t>
            </w:r>
            <w:proofErr w:type="spellStart"/>
            <w:r w:rsidRPr="00D937FA">
              <w:rPr>
                <w:szCs w:val="24"/>
                <w:lang w:val="ru-RU"/>
              </w:rPr>
              <w:t>від</w:t>
            </w:r>
            <w:proofErr w:type="spellEnd"/>
            <w:r w:rsidRPr="00D937FA">
              <w:rPr>
                <w:szCs w:val="24"/>
                <w:lang w:val="ru-RU"/>
              </w:rPr>
              <w:t xml:space="preserve">. </w:t>
            </w:r>
            <w:proofErr w:type="spellStart"/>
            <w:r w:rsidRPr="00D937FA">
              <w:rPr>
                <w:szCs w:val="24"/>
                <w:lang w:val="ru-RU"/>
              </w:rPr>
              <w:t>Логойда</w:t>
            </w:r>
            <w:proofErr w:type="spellEnd"/>
            <w:r w:rsidRPr="00D937FA">
              <w:rPr>
                <w:szCs w:val="24"/>
                <w:lang w:val="ru-RU"/>
              </w:rPr>
              <w:t xml:space="preserve"> П.І.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 w:rsidRPr="00D937FA">
              <w:rPr>
                <w:szCs w:val="24"/>
                <w:lang w:val="ru-RU"/>
              </w:rPr>
              <w:t xml:space="preserve">Центр </w:t>
            </w:r>
            <w:proofErr w:type="spellStart"/>
            <w:r w:rsidRPr="00D937FA">
              <w:rPr>
                <w:szCs w:val="24"/>
                <w:lang w:val="ru-RU"/>
              </w:rPr>
              <w:t>медичних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послуг</w:t>
            </w:r>
            <w:proofErr w:type="spellEnd"/>
            <w:r w:rsidRPr="00D937FA">
              <w:rPr>
                <w:szCs w:val="24"/>
                <w:lang w:val="ru-RU"/>
              </w:rPr>
              <w:t xml:space="preserve"> та </w:t>
            </w:r>
            <w:proofErr w:type="spellStart"/>
            <w:r w:rsidRPr="00D937FA">
              <w:rPr>
                <w:szCs w:val="24"/>
                <w:lang w:val="ru-RU"/>
              </w:rPr>
              <w:t>реабілітації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Державної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акціонерної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холдингової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компанії</w:t>
            </w:r>
            <w:proofErr w:type="spellEnd"/>
            <w:r w:rsidRPr="00D937FA">
              <w:rPr>
                <w:szCs w:val="24"/>
                <w:lang w:val="ru-RU"/>
              </w:rPr>
              <w:t xml:space="preserve"> «Артем», </w:t>
            </w:r>
            <w:proofErr w:type="spellStart"/>
            <w:r w:rsidRPr="00D937FA">
              <w:rPr>
                <w:szCs w:val="24"/>
                <w:lang w:val="ru-RU"/>
              </w:rPr>
              <w:t>відділення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денного </w:t>
            </w:r>
            <w:proofErr w:type="spellStart"/>
            <w:r w:rsidRPr="00D937FA">
              <w:rPr>
                <w:szCs w:val="24"/>
                <w:lang w:val="ru-RU"/>
              </w:rPr>
              <w:t>стаціонару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поліклініки</w:t>
            </w:r>
            <w:proofErr w:type="spellEnd"/>
            <w:r w:rsidRPr="00D937FA">
              <w:rPr>
                <w:szCs w:val="24"/>
                <w:lang w:val="ru-RU"/>
              </w:rPr>
              <w:t xml:space="preserve">, м. </w:t>
            </w:r>
            <w:proofErr w:type="spellStart"/>
            <w:r w:rsidRPr="00D937FA">
              <w:rPr>
                <w:szCs w:val="24"/>
                <w:lang w:val="ru-RU"/>
              </w:rPr>
              <w:t>Київ</w:t>
            </w:r>
            <w:proofErr w:type="spellEnd"/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  <w:r w:rsidRPr="00D937FA">
              <w:rPr>
                <w:szCs w:val="24"/>
                <w:lang w:val="ru-RU"/>
              </w:rPr>
              <w:t xml:space="preserve">) к.м.н. </w:t>
            </w:r>
            <w:proofErr w:type="spellStart"/>
            <w:r w:rsidRPr="00D937FA">
              <w:rPr>
                <w:szCs w:val="24"/>
                <w:lang w:val="ru-RU"/>
              </w:rPr>
              <w:t>Садомов</w:t>
            </w:r>
            <w:proofErr w:type="spellEnd"/>
            <w:r w:rsidRPr="00D937FA">
              <w:rPr>
                <w:szCs w:val="24"/>
                <w:lang w:val="ru-RU"/>
              </w:rPr>
              <w:t xml:space="preserve"> А.С.</w:t>
            </w:r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Комунальне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некомерційне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підприємство</w:t>
            </w:r>
            <w:proofErr w:type="spellEnd"/>
            <w:r w:rsidRPr="00D937FA">
              <w:rPr>
                <w:szCs w:val="24"/>
                <w:lang w:val="ru-RU"/>
              </w:rPr>
              <w:t xml:space="preserve"> «</w:t>
            </w:r>
            <w:proofErr w:type="spellStart"/>
            <w:r w:rsidRPr="00D937FA">
              <w:rPr>
                <w:szCs w:val="24"/>
                <w:lang w:val="ru-RU"/>
              </w:rPr>
              <w:t>Міська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лікарня</w:t>
            </w:r>
            <w:proofErr w:type="spellEnd"/>
            <w:r w:rsidRPr="00D937FA">
              <w:rPr>
                <w:szCs w:val="24"/>
                <w:lang w:val="ru-RU"/>
              </w:rPr>
              <w:t xml:space="preserve"> №7» </w:t>
            </w:r>
            <w:proofErr w:type="spellStart"/>
            <w:r w:rsidRPr="00D937FA">
              <w:rPr>
                <w:szCs w:val="24"/>
                <w:lang w:val="ru-RU"/>
              </w:rPr>
              <w:t>Запорізької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ради, </w:t>
            </w:r>
            <w:proofErr w:type="spellStart"/>
            <w:r w:rsidRPr="00D937FA">
              <w:rPr>
                <w:szCs w:val="24"/>
                <w:lang w:val="ru-RU"/>
              </w:rPr>
              <w:t>терапевтичне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відділення</w:t>
            </w:r>
            <w:proofErr w:type="spellEnd"/>
            <w:r w:rsidRPr="00D937FA">
              <w:rPr>
                <w:szCs w:val="24"/>
                <w:lang w:val="ru-RU"/>
              </w:rPr>
              <w:t xml:space="preserve">, м. </w:t>
            </w:r>
            <w:proofErr w:type="spellStart"/>
            <w:r w:rsidRPr="00D937FA">
              <w:rPr>
                <w:szCs w:val="24"/>
                <w:lang w:val="ru-RU"/>
              </w:rPr>
              <w:t>Запоріжжя</w:t>
            </w:r>
            <w:proofErr w:type="spellEnd"/>
          </w:p>
          <w:p w:rsidR="00D937FA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  <w:r w:rsidRPr="00655D07">
              <w:rPr>
                <w:szCs w:val="24"/>
                <w:lang w:val="ru-RU"/>
              </w:rPr>
              <w:t xml:space="preserve">) </w:t>
            </w:r>
            <w:r w:rsidRPr="00D937FA">
              <w:rPr>
                <w:szCs w:val="24"/>
                <w:lang w:val="ru-RU"/>
              </w:rPr>
              <w:t xml:space="preserve">зав. </w:t>
            </w:r>
            <w:proofErr w:type="spellStart"/>
            <w:r w:rsidRPr="00D937FA">
              <w:rPr>
                <w:szCs w:val="24"/>
                <w:lang w:val="ru-RU"/>
              </w:rPr>
              <w:t>амбулаторією</w:t>
            </w:r>
            <w:proofErr w:type="spellEnd"/>
            <w:r w:rsidRPr="00D937FA">
              <w:rPr>
                <w:szCs w:val="24"/>
                <w:lang w:val="ru-RU"/>
              </w:rPr>
              <w:t xml:space="preserve"> Торба Т.О.</w:t>
            </w:r>
          </w:p>
          <w:p w:rsidR="00EB6FA8" w:rsidRPr="00D937FA" w:rsidRDefault="00D937FA" w:rsidP="00D937FA">
            <w:pPr>
              <w:jc w:val="both"/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Комунальне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некомерційне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підприємство</w:t>
            </w:r>
            <w:proofErr w:type="spellEnd"/>
            <w:r w:rsidRPr="00D937FA">
              <w:rPr>
                <w:szCs w:val="24"/>
                <w:lang w:val="ru-RU"/>
              </w:rPr>
              <w:t xml:space="preserve"> «</w:t>
            </w:r>
            <w:proofErr w:type="spellStart"/>
            <w:r w:rsidRPr="00D937FA">
              <w:rPr>
                <w:szCs w:val="24"/>
                <w:lang w:val="ru-RU"/>
              </w:rPr>
              <w:t>Міська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поліклініка</w:t>
            </w:r>
            <w:proofErr w:type="spellEnd"/>
            <w:r w:rsidRPr="00D937FA">
              <w:rPr>
                <w:szCs w:val="24"/>
                <w:lang w:val="ru-RU"/>
              </w:rPr>
              <w:t xml:space="preserve"> №9» </w:t>
            </w:r>
            <w:proofErr w:type="spellStart"/>
            <w:r w:rsidRPr="00D937FA">
              <w:rPr>
                <w:szCs w:val="24"/>
                <w:lang w:val="ru-RU"/>
              </w:rPr>
              <w:t>Харківської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міської</w:t>
            </w:r>
            <w:proofErr w:type="spellEnd"/>
            <w:r w:rsidRPr="00D937FA">
              <w:rPr>
                <w:szCs w:val="24"/>
                <w:lang w:val="ru-RU"/>
              </w:rPr>
              <w:t xml:space="preserve"> ради, </w:t>
            </w:r>
            <w:proofErr w:type="spellStart"/>
            <w:r w:rsidRPr="00D937FA">
              <w:rPr>
                <w:szCs w:val="24"/>
                <w:lang w:val="ru-RU"/>
              </w:rPr>
              <w:t>амбулаторія</w:t>
            </w:r>
            <w:proofErr w:type="spellEnd"/>
            <w:r w:rsidRPr="00D937FA">
              <w:rPr>
                <w:szCs w:val="24"/>
                <w:lang w:val="ru-RU"/>
              </w:rPr>
              <w:t xml:space="preserve"> №1 Центру </w:t>
            </w:r>
            <w:proofErr w:type="spellStart"/>
            <w:r w:rsidRPr="00D937FA">
              <w:rPr>
                <w:szCs w:val="24"/>
                <w:lang w:val="ru-RU"/>
              </w:rPr>
              <w:t>первинної</w:t>
            </w:r>
            <w:proofErr w:type="spellEnd"/>
            <w:r w:rsidRPr="00D937FA">
              <w:rPr>
                <w:szCs w:val="24"/>
                <w:lang w:val="ru-RU"/>
              </w:rPr>
              <w:t xml:space="preserve"> медико-</w:t>
            </w:r>
            <w:proofErr w:type="spellStart"/>
            <w:r w:rsidRPr="00D937FA">
              <w:rPr>
                <w:szCs w:val="24"/>
                <w:lang w:val="ru-RU"/>
              </w:rPr>
              <w:t>санітарної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допомоги</w:t>
            </w:r>
            <w:proofErr w:type="spellEnd"/>
            <w:r w:rsidRPr="00D937FA">
              <w:rPr>
                <w:szCs w:val="24"/>
                <w:lang w:val="ru-RU"/>
              </w:rPr>
              <w:t xml:space="preserve">, м. </w:t>
            </w:r>
            <w:proofErr w:type="spellStart"/>
            <w:r w:rsidRPr="00D937FA">
              <w:rPr>
                <w:szCs w:val="24"/>
                <w:lang w:val="ru-RU"/>
              </w:rPr>
              <w:t>Харків</w:t>
            </w:r>
            <w:proofErr w:type="spellEnd"/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Препарати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порівняння</w:t>
            </w:r>
            <w:proofErr w:type="spellEnd"/>
            <w:r w:rsidRPr="00D937FA">
              <w:rPr>
                <w:szCs w:val="24"/>
                <w:lang w:val="ru-RU"/>
              </w:rPr>
              <w:t xml:space="preserve">, </w:t>
            </w:r>
            <w:proofErr w:type="spellStart"/>
            <w:r w:rsidRPr="00D937FA">
              <w:rPr>
                <w:szCs w:val="24"/>
                <w:lang w:val="ru-RU"/>
              </w:rPr>
              <w:t>виробник</w:t>
            </w:r>
            <w:proofErr w:type="spellEnd"/>
            <w:r w:rsidRPr="00D937FA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937FA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B6FA8" w:rsidRPr="0066153D" w:rsidTr="00655D07">
        <w:trPr>
          <w:trHeight w:val="2454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937FA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 w:rsidP="00591E8B">
            <w:pPr>
              <w:rPr>
                <w:lang w:val="ru-RU"/>
              </w:rPr>
            </w:pPr>
            <w:r w:rsidRPr="00D937FA">
              <w:rPr>
                <w:rFonts w:cstheme="minorBidi"/>
                <w:lang w:val="ru-RU"/>
              </w:rPr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Електрокардіографи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Експрес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-тест на антиген </w:t>
            </w:r>
            <w:r>
              <w:rPr>
                <w:rFonts w:cstheme="minorBidi"/>
              </w:rPr>
              <w:t>COVID</w:t>
            </w:r>
            <w:r w:rsidRPr="00D937FA">
              <w:rPr>
                <w:rFonts w:cstheme="minorBidi"/>
                <w:lang w:val="ru-RU"/>
              </w:rPr>
              <w:t>-19</w:t>
            </w:r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Інфузомати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Системи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D937FA">
              <w:rPr>
                <w:rFonts w:cstheme="minorBidi"/>
                <w:lang w:val="ru-RU"/>
              </w:rPr>
              <w:t>внутрішньовенного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введення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Шприци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, </w:t>
            </w:r>
            <w:proofErr w:type="spellStart"/>
            <w:r w:rsidRPr="00D937FA">
              <w:rPr>
                <w:rFonts w:cstheme="minorBidi"/>
                <w:lang w:val="ru-RU"/>
              </w:rPr>
              <w:t>голки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Голки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gramStart"/>
            <w:r w:rsidRPr="00D937FA">
              <w:rPr>
                <w:rFonts w:cstheme="minorBidi"/>
                <w:lang w:val="ru-RU"/>
              </w:rPr>
              <w:t>для</w:t>
            </w:r>
            <w:proofErr w:type="gram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флаконів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(</w:t>
            </w:r>
            <w:r>
              <w:rPr>
                <w:rFonts w:cstheme="minorBidi"/>
              </w:rPr>
              <w:t>Bag</w:t>
            </w:r>
            <w:r w:rsidRPr="00D937FA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Spike</w:t>
            </w:r>
            <w:r w:rsidRPr="00D937FA">
              <w:rPr>
                <w:rFonts w:cstheme="minorBidi"/>
                <w:lang w:val="ru-RU"/>
              </w:rPr>
              <w:t>)</w:t>
            </w:r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Порожні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стерильні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мішки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D937FA">
              <w:rPr>
                <w:rFonts w:cstheme="minorBidi"/>
                <w:lang w:val="ru-RU"/>
              </w:rPr>
              <w:t>інфузій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Друковані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матеріали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для </w:t>
            </w:r>
            <w:proofErr w:type="spellStart"/>
            <w:r w:rsidRPr="00D937FA">
              <w:rPr>
                <w:rFonts w:cstheme="minorBidi"/>
                <w:lang w:val="ru-RU"/>
              </w:rPr>
              <w:t>пацієнтів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Друковані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зразки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маркування</w:t>
            </w:r>
            <w:proofErr w:type="spellEnd"/>
          </w:p>
        </w:tc>
      </w:tr>
    </w:tbl>
    <w:p w:rsidR="00655D07" w:rsidRDefault="00655D07">
      <w:pPr>
        <w:rPr>
          <w:lang w:val="uk-UA"/>
        </w:rPr>
      </w:pPr>
      <w:r w:rsidRPr="00D246C5">
        <w:rPr>
          <w:lang w:val="ru-RU"/>
        </w:rPr>
        <w:br w:type="page"/>
      </w:r>
    </w:p>
    <w:p w:rsidR="00655D07" w:rsidRDefault="00655D07" w:rsidP="00655D07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                    продовження додатка 1</w:t>
      </w:r>
    </w:p>
    <w:p w:rsidR="00655D07" w:rsidRPr="00655D07" w:rsidRDefault="00655D07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55D07" w:rsidRPr="0066153D">
        <w:trPr>
          <w:trHeight w:val="31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07" w:rsidRPr="00D937FA" w:rsidRDefault="00655D07" w:rsidP="00655D07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07" w:rsidRPr="00D937FA" w:rsidRDefault="00655D07" w:rsidP="00591E8B">
            <w:pPr>
              <w:rPr>
                <w:lang w:val="ru-RU"/>
              </w:rPr>
            </w:pPr>
            <w:r w:rsidRPr="00D937FA">
              <w:rPr>
                <w:rFonts w:cstheme="minorBidi"/>
                <w:lang w:val="ru-RU"/>
              </w:rPr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Лабораторні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набори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Інші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супутні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матеріали</w:t>
            </w:r>
            <w:proofErr w:type="spellEnd"/>
            <w:r w:rsidRPr="00D937FA">
              <w:rPr>
                <w:rFonts w:cstheme="minorBidi"/>
                <w:lang w:val="ru-RU"/>
              </w:rPr>
              <w:br/>
              <w:t xml:space="preserve">/ ― </w:t>
            </w:r>
          </w:p>
        </w:tc>
      </w:tr>
    </w:tbl>
    <w:p w:rsidR="00EB6FA8" w:rsidRDefault="00EB6FA8">
      <w:pPr>
        <w:rPr>
          <w:lang w:val="uk-UA"/>
        </w:rPr>
      </w:pPr>
    </w:p>
    <w:p w:rsidR="00EB6FA8" w:rsidRDefault="000B628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B6FA8" w:rsidRDefault="000B628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EB6FA8" w:rsidRPr="0066153D" w:rsidRDefault="000B628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C66929" w:rsidRPr="0066153D">
        <w:rPr>
          <w:lang w:val="uk-UA"/>
        </w:rPr>
        <w:t>2</w:t>
      </w:r>
    </w:p>
    <w:p w:rsidR="00EB6FA8" w:rsidRDefault="000B628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55D07">
        <w:rPr>
          <w:rFonts w:eastAsia="Times New Roman"/>
          <w:szCs w:val="24"/>
          <w:lang w:val="uk-UA" w:eastAsia="uk-UA"/>
        </w:rPr>
        <w:t>«</w:t>
      </w:r>
      <w:r w:rsidR="00655D07" w:rsidRPr="00655D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655D07" w:rsidRPr="00655D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655D07" w:rsidRPr="00655D07">
        <w:rPr>
          <w:rFonts w:eastAsia="Times New Roman"/>
          <w:szCs w:val="24"/>
          <w:lang w:val="uk-UA" w:eastAsia="uk-UA"/>
        </w:rPr>
        <w:t xml:space="preserve"> хвороби (COVID-19)</w:t>
      </w:r>
      <w:r w:rsidR="00655D07">
        <w:rPr>
          <w:rFonts w:eastAsia="Times New Roman"/>
          <w:szCs w:val="24"/>
          <w:lang w:val="uk-UA" w:eastAsia="uk-UA"/>
        </w:rPr>
        <w:t>»</w:t>
      </w:r>
    </w:p>
    <w:p w:rsidR="00EB6FA8" w:rsidRDefault="00786A2F">
      <w:pPr>
        <w:ind w:left="9072"/>
        <w:rPr>
          <w:lang w:val="uk-UA"/>
        </w:rPr>
      </w:pPr>
      <w:r w:rsidRPr="0066153D">
        <w:rPr>
          <w:u w:val="single"/>
          <w:lang w:val="uk-UA"/>
        </w:rPr>
        <w:t>26.07.2021</w:t>
      </w:r>
      <w:r>
        <w:rPr>
          <w:lang w:val="uk-UA"/>
        </w:rPr>
        <w:t xml:space="preserve"> № </w:t>
      </w:r>
      <w:r w:rsidRPr="0066153D">
        <w:rPr>
          <w:u w:val="single"/>
          <w:lang w:val="uk-UA"/>
        </w:rPr>
        <w:t>1561</w:t>
      </w:r>
    </w:p>
    <w:p w:rsidR="00EB6FA8" w:rsidRDefault="00EB6FA8">
      <w:pPr>
        <w:rPr>
          <w:lang w:val="ru-RU"/>
        </w:rPr>
      </w:pPr>
    </w:p>
    <w:p w:rsidR="00EB6FA8" w:rsidRDefault="00EB6FA8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B6FA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B6FA8" w:rsidRDefault="000B628D">
            <w:pPr>
              <w:jc w:val="both"/>
              <w:rPr>
                <w:rFonts w:cstheme="minorBidi"/>
              </w:rPr>
            </w:pPr>
            <w:r>
              <w:t>Брошура для пацієнта з інформацією про дослідження (MK4482-002_Patient Recruitment Brochure), версія 3.0, українською мовою; Брошура для пацієнта з інформацією про дослідження (MK4482-002_Patient Recruitment Brochure), версія 3.0, російською мовою; Листівка для пацієнта (MK4482-002_Patient Recruitment Flyer), версія 3.0, українською мовою; Листівка для пацієнта (MK4482-002_Patient Recruitment Flyer), версія 3.0, російською мовою; Календар візитів, передбачених дослідженням (MK4482-002_Study Visit Calendar), версія 3.0, українською мовою; Календар візитів, передбачених дослідженням (MK4482-002_Study Visit Calendar), версія 3.0, російською мовою; Запровадження скороченої назви клінічного випробування MK-4482-002: MOVe-OUT</w:t>
            </w:r>
          </w:p>
        </w:tc>
      </w:tr>
      <w:tr w:rsidR="00EB6FA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r w:rsidRPr="00D937FA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937FA">
              <w:rPr>
                <w:szCs w:val="24"/>
                <w:lang w:val="ru-RU"/>
              </w:rPr>
              <w:t>щодо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затвердження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клінічного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EB6FA8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Назва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клінічного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  <w:r w:rsidRPr="00D937FA">
              <w:rPr>
                <w:szCs w:val="24"/>
                <w:lang w:val="ru-RU"/>
              </w:rPr>
              <w:t xml:space="preserve">, код, </w:t>
            </w:r>
            <w:proofErr w:type="spellStart"/>
            <w:r w:rsidRPr="00D937FA">
              <w:rPr>
                <w:szCs w:val="24"/>
                <w:lang w:val="ru-RU"/>
              </w:rPr>
              <w:t>версія</w:t>
            </w:r>
            <w:proofErr w:type="spellEnd"/>
            <w:r w:rsidRPr="00D937F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 w:rsidRPr="00D937FA">
              <w:rPr>
                <w:lang w:val="ru-RU"/>
              </w:rPr>
              <w:t>«</w:t>
            </w:r>
            <w:proofErr w:type="spellStart"/>
            <w:r w:rsidRPr="00D937FA">
              <w:rPr>
                <w:lang w:val="ru-RU"/>
              </w:rPr>
              <w:t>Рандомізоване</w:t>
            </w:r>
            <w:proofErr w:type="spellEnd"/>
            <w:r w:rsidRPr="00D937FA">
              <w:rPr>
                <w:lang w:val="ru-RU"/>
              </w:rPr>
              <w:t>, плацебо-</w:t>
            </w:r>
            <w:proofErr w:type="spellStart"/>
            <w:r w:rsidRPr="00D937FA">
              <w:rPr>
                <w:lang w:val="ru-RU"/>
              </w:rPr>
              <w:t>контрольоване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подвійне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сліпе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клінічне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дослідження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фази</w:t>
            </w:r>
            <w:proofErr w:type="spellEnd"/>
            <w:r w:rsidRPr="00D937FA">
              <w:rPr>
                <w:lang w:val="ru-RU"/>
              </w:rPr>
              <w:t xml:space="preserve"> 2/3 для </w:t>
            </w:r>
            <w:proofErr w:type="spellStart"/>
            <w:r w:rsidRPr="00D937FA">
              <w:rPr>
                <w:lang w:val="ru-RU"/>
              </w:rPr>
              <w:t>оцінки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ефективності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безпечності</w:t>
            </w:r>
            <w:proofErr w:type="spellEnd"/>
            <w:r w:rsidRPr="00D937FA">
              <w:rPr>
                <w:lang w:val="ru-RU"/>
              </w:rPr>
              <w:t xml:space="preserve"> та </w:t>
            </w:r>
            <w:proofErr w:type="spellStart"/>
            <w:r w:rsidRPr="00D937FA">
              <w:rPr>
                <w:lang w:val="ru-RU"/>
              </w:rPr>
              <w:t>фармакокінетики</w:t>
            </w:r>
            <w:proofErr w:type="spellEnd"/>
            <w:r w:rsidRPr="00D937FA">
              <w:rPr>
                <w:lang w:val="ru-RU"/>
              </w:rPr>
              <w:t xml:space="preserve"> препарату МК-4482 у </w:t>
            </w:r>
            <w:proofErr w:type="spellStart"/>
            <w:r w:rsidRPr="00D937FA">
              <w:rPr>
                <w:lang w:val="ru-RU"/>
              </w:rPr>
              <w:t>дорослих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негоспіталізованих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пацієнтів</w:t>
            </w:r>
            <w:proofErr w:type="spellEnd"/>
            <w:r w:rsidRPr="00D937FA">
              <w:rPr>
                <w:lang w:val="ru-RU"/>
              </w:rPr>
              <w:t xml:space="preserve"> з </w:t>
            </w:r>
            <w:r>
              <w:t>COVID</w:t>
            </w:r>
            <w:r w:rsidRPr="00D937FA">
              <w:rPr>
                <w:lang w:val="ru-RU"/>
              </w:rPr>
              <w:t xml:space="preserve">-19», </w:t>
            </w:r>
            <w:r>
              <w:t>MK</w:t>
            </w:r>
            <w:r w:rsidRPr="00D937FA">
              <w:rPr>
                <w:lang w:val="ru-RU"/>
              </w:rPr>
              <w:t xml:space="preserve">-4482-002, з </w:t>
            </w:r>
            <w:proofErr w:type="spellStart"/>
            <w:r w:rsidRPr="00D937FA">
              <w:rPr>
                <w:lang w:val="ru-RU"/>
              </w:rPr>
              <w:t>інкорпорованою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поправкою</w:t>
            </w:r>
            <w:proofErr w:type="spellEnd"/>
            <w:r w:rsidRPr="00D937FA">
              <w:rPr>
                <w:lang w:val="ru-RU"/>
              </w:rPr>
              <w:t xml:space="preserve"> </w:t>
            </w:r>
            <w:r>
              <w:t xml:space="preserve">03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червня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EB6FA8" w:rsidRPr="0066153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jc w:val="both"/>
              <w:rPr>
                <w:lang w:val="ru-RU"/>
              </w:rPr>
            </w:pPr>
            <w:proofErr w:type="spellStart"/>
            <w:r w:rsidRPr="00D937FA">
              <w:rPr>
                <w:lang w:val="ru-RU"/>
              </w:rPr>
              <w:t>Товариство</w:t>
            </w:r>
            <w:proofErr w:type="spellEnd"/>
            <w:r w:rsidRPr="00D937FA">
              <w:rPr>
                <w:lang w:val="ru-RU"/>
              </w:rPr>
              <w:t xml:space="preserve"> з </w:t>
            </w:r>
            <w:proofErr w:type="spellStart"/>
            <w:r w:rsidRPr="00D937FA">
              <w:rPr>
                <w:lang w:val="ru-RU"/>
              </w:rPr>
              <w:t>обмеженою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відповідальністю</w:t>
            </w:r>
            <w:proofErr w:type="spellEnd"/>
            <w:r w:rsidRPr="00D937FA">
              <w:rPr>
                <w:lang w:val="ru-RU"/>
              </w:rPr>
              <w:t xml:space="preserve"> «МСД </w:t>
            </w:r>
            <w:proofErr w:type="spellStart"/>
            <w:r w:rsidRPr="00D937FA">
              <w:rPr>
                <w:lang w:val="ru-RU"/>
              </w:rPr>
              <w:t>Україна</w:t>
            </w:r>
            <w:proofErr w:type="spellEnd"/>
            <w:r w:rsidRPr="00D937FA">
              <w:rPr>
                <w:lang w:val="ru-RU"/>
              </w:rPr>
              <w:t>»</w:t>
            </w:r>
          </w:p>
        </w:tc>
      </w:tr>
      <w:tr w:rsidR="00EB6FA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</w:tbl>
    <w:p w:rsidR="00655D07" w:rsidRDefault="00655D07">
      <w:pPr>
        <w:rPr>
          <w:lang w:val="uk-UA"/>
        </w:rPr>
      </w:pPr>
      <w:r>
        <w:br w:type="page"/>
      </w:r>
    </w:p>
    <w:p w:rsidR="00655D07" w:rsidRDefault="00655D07" w:rsidP="00655D0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продовження додатка 2</w:t>
      </w:r>
    </w:p>
    <w:p w:rsidR="00655D07" w:rsidRPr="00655D07" w:rsidRDefault="00655D07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B6FA8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937FA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 xml:space="preserve">― </w:t>
            </w:r>
          </w:p>
        </w:tc>
      </w:tr>
    </w:tbl>
    <w:p w:rsidR="00EB6FA8" w:rsidRDefault="00EB6FA8">
      <w:pPr>
        <w:rPr>
          <w:lang w:val="uk-UA"/>
        </w:rPr>
      </w:pPr>
    </w:p>
    <w:p w:rsidR="00EB6FA8" w:rsidRDefault="000B628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B6FA8" w:rsidRDefault="000B628D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EB6FA8" w:rsidRDefault="000B628D">
      <w:pPr>
        <w:ind w:left="142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591E8B">
        <w:t>3</w:t>
      </w:r>
    </w:p>
    <w:p w:rsidR="00EB6FA8" w:rsidRDefault="00655D0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655D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655D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655D0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0B628D">
        <w:rPr>
          <w:lang w:val="uk-UA"/>
        </w:rPr>
        <w:t xml:space="preserve"> </w:t>
      </w:r>
    </w:p>
    <w:p w:rsidR="00EB6FA8" w:rsidRDefault="00786A2F">
      <w:pPr>
        <w:ind w:left="9214"/>
        <w:rPr>
          <w:lang w:val="uk-UA"/>
        </w:rPr>
      </w:pPr>
      <w:r w:rsidRPr="0066153D">
        <w:rPr>
          <w:u w:val="single"/>
          <w:lang w:val="uk-UA"/>
        </w:rPr>
        <w:t>26.07.2021</w:t>
      </w:r>
      <w:r>
        <w:rPr>
          <w:lang w:val="uk-UA"/>
        </w:rPr>
        <w:t xml:space="preserve"> № </w:t>
      </w:r>
      <w:r w:rsidRPr="0066153D">
        <w:rPr>
          <w:u w:val="single"/>
          <w:lang w:val="uk-UA"/>
        </w:rPr>
        <w:t>1561</w:t>
      </w:r>
      <w:bookmarkStart w:id="0" w:name="_GoBack"/>
      <w:bookmarkEnd w:id="0"/>
    </w:p>
    <w:p w:rsidR="00EB6FA8" w:rsidRDefault="00EB6FA8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B6FA8" w:rsidRPr="0066153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Назва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клінічного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  <w:r w:rsidRPr="00D937FA">
              <w:rPr>
                <w:szCs w:val="24"/>
                <w:lang w:val="ru-RU"/>
              </w:rPr>
              <w:t xml:space="preserve">, код, </w:t>
            </w:r>
            <w:proofErr w:type="spellStart"/>
            <w:r w:rsidRPr="00D937FA">
              <w:rPr>
                <w:szCs w:val="24"/>
                <w:lang w:val="ru-RU"/>
              </w:rPr>
              <w:t>версія</w:t>
            </w:r>
            <w:proofErr w:type="spellEnd"/>
            <w:r w:rsidRPr="00D937FA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jc w:val="both"/>
              <w:rPr>
                <w:lang w:val="ru-RU"/>
              </w:rPr>
            </w:pPr>
            <w:r w:rsidRPr="00D937FA">
              <w:rPr>
                <w:lang w:val="ru-RU"/>
              </w:rPr>
              <w:t>«</w:t>
            </w:r>
            <w:proofErr w:type="spellStart"/>
            <w:r w:rsidRPr="00D937FA">
              <w:rPr>
                <w:lang w:val="ru-RU"/>
              </w:rPr>
              <w:t>Рандомізоване</w:t>
            </w:r>
            <w:proofErr w:type="spellEnd"/>
            <w:r w:rsidRPr="00D937FA">
              <w:rPr>
                <w:lang w:val="ru-RU"/>
              </w:rPr>
              <w:t>, плацебо-</w:t>
            </w:r>
            <w:proofErr w:type="spellStart"/>
            <w:r w:rsidRPr="00D937FA">
              <w:rPr>
                <w:lang w:val="ru-RU"/>
              </w:rPr>
              <w:t>контрольоване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подвійне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сліпе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багатоцентрове</w:t>
            </w:r>
            <w:proofErr w:type="spellEnd"/>
            <w:r w:rsidRPr="00D937FA">
              <w:rPr>
                <w:lang w:val="ru-RU"/>
              </w:rPr>
              <w:t xml:space="preserve">, </w:t>
            </w:r>
            <w:proofErr w:type="spellStart"/>
            <w:r w:rsidRPr="00D937FA">
              <w:rPr>
                <w:lang w:val="ru-RU"/>
              </w:rPr>
              <w:t>стратифіковане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дослідження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фази</w:t>
            </w:r>
            <w:proofErr w:type="spellEnd"/>
            <w:r w:rsidRPr="00D937FA">
              <w:rPr>
                <w:lang w:val="ru-RU"/>
              </w:rPr>
              <w:t xml:space="preserve"> 3 для </w:t>
            </w:r>
            <w:proofErr w:type="spellStart"/>
            <w:r w:rsidRPr="00D937FA">
              <w:rPr>
                <w:lang w:val="ru-RU"/>
              </w:rPr>
              <w:t>порівняння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застосування</w:t>
            </w:r>
            <w:proofErr w:type="spellEnd"/>
            <w:r w:rsidRPr="00D937FA">
              <w:rPr>
                <w:lang w:val="ru-RU"/>
              </w:rPr>
              <w:t xml:space="preserve"> препарату </w:t>
            </w:r>
            <w:r>
              <w:t>CPI</w:t>
            </w:r>
            <w:r w:rsidRPr="00D937FA">
              <w:rPr>
                <w:lang w:val="ru-RU"/>
              </w:rPr>
              <w:t xml:space="preserve">-006 та плацебо у </w:t>
            </w:r>
            <w:proofErr w:type="spellStart"/>
            <w:r w:rsidRPr="00D937FA">
              <w:rPr>
                <w:lang w:val="ru-RU"/>
              </w:rPr>
              <w:t>поєднанні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зі</w:t>
            </w:r>
            <w:proofErr w:type="spellEnd"/>
            <w:r w:rsidRPr="00D937FA">
              <w:rPr>
                <w:lang w:val="ru-RU"/>
              </w:rPr>
              <w:t xml:space="preserve"> стандартною </w:t>
            </w:r>
            <w:proofErr w:type="spellStart"/>
            <w:r w:rsidRPr="00D937FA">
              <w:rPr>
                <w:lang w:val="ru-RU"/>
              </w:rPr>
              <w:t>терапією</w:t>
            </w:r>
            <w:proofErr w:type="spellEnd"/>
            <w:r w:rsidRPr="00D937FA">
              <w:rPr>
                <w:lang w:val="ru-RU"/>
              </w:rPr>
              <w:t xml:space="preserve"> для </w:t>
            </w:r>
            <w:proofErr w:type="spellStart"/>
            <w:r w:rsidRPr="00D937FA">
              <w:rPr>
                <w:lang w:val="ru-RU"/>
              </w:rPr>
              <w:t>лікування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госпіталізованих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пацієнтів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із</w:t>
            </w:r>
            <w:proofErr w:type="spellEnd"/>
            <w:r w:rsidRPr="00D937FA">
              <w:rPr>
                <w:lang w:val="ru-RU"/>
              </w:rPr>
              <w:t xml:space="preserve"> симптомами </w:t>
            </w:r>
            <w:proofErr w:type="spellStart"/>
            <w:r w:rsidRPr="00D937FA">
              <w:rPr>
                <w:lang w:val="ru-RU"/>
              </w:rPr>
              <w:t>захворювання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>
              <w:t>Covid</w:t>
            </w:r>
            <w:proofErr w:type="spellEnd"/>
            <w:r w:rsidRPr="00D937FA">
              <w:rPr>
                <w:lang w:val="ru-RU"/>
              </w:rPr>
              <w:t xml:space="preserve">-19 легкого </w:t>
            </w:r>
            <w:proofErr w:type="spellStart"/>
            <w:r w:rsidRPr="00D937FA">
              <w:rPr>
                <w:lang w:val="ru-RU"/>
              </w:rPr>
              <w:t>або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середнього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ступеня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proofErr w:type="spellStart"/>
            <w:r w:rsidRPr="00D937FA">
              <w:rPr>
                <w:lang w:val="ru-RU"/>
              </w:rPr>
              <w:t>тяжкості</w:t>
            </w:r>
            <w:proofErr w:type="spellEnd"/>
            <w:r w:rsidRPr="00D937FA">
              <w:rPr>
                <w:lang w:val="ru-RU"/>
              </w:rPr>
              <w:t xml:space="preserve">», код </w:t>
            </w:r>
            <w:proofErr w:type="spellStart"/>
            <w:r w:rsidRPr="00D937FA">
              <w:rPr>
                <w:lang w:val="ru-RU"/>
              </w:rPr>
              <w:t>дослідження</w:t>
            </w:r>
            <w:proofErr w:type="spellEnd"/>
            <w:r w:rsidRPr="00D937FA">
              <w:rPr>
                <w:lang w:val="ru-RU"/>
              </w:rPr>
              <w:t xml:space="preserve"> </w:t>
            </w:r>
            <w:r>
              <w:t>CPI</w:t>
            </w:r>
            <w:r w:rsidRPr="00D937FA">
              <w:rPr>
                <w:lang w:val="ru-RU"/>
              </w:rPr>
              <w:t xml:space="preserve">-006-003, </w:t>
            </w:r>
            <w:proofErr w:type="spellStart"/>
            <w:r w:rsidRPr="00D937FA">
              <w:rPr>
                <w:lang w:val="ru-RU"/>
              </w:rPr>
              <w:t>версія</w:t>
            </w:r>
            <w:proofErr w:type="spellEnd"/>
            <w:r w:rsidRPr="00D937FA">
              <w:rPr>
                <w:lang w:val="ru-RU"/>
              </w:rPr>
              <w:t xml:space="preserve"> 003 </w:t>
            </w:r>
            <w:proofErr w:type="spellStart"/>
            <w:r w:rsidRPr="00D937FA">
              <w:rPr>
                <w:lang w:val="ru-RU"/>
              </w:rPr>
              <w:t>від</w:t>
            </w:r>
            <w:proofErr w:type="spellEnd"/>
            <w:r w:rsidRPr="00D937FA">
              <w:rPr>
                <w:lang w:val="ru-RU"/>
              </w:rPr>
              <w:t xml:space="preserve"> 23 </w:t>
            </w:r>
            <w:proofErr w:type="spellStart"/>
            <w:r w:rsidRPr="00D937FA">
              <w:rPr>
                <w:lang w:val="ru-RU"/>
              </w:rPr>
              <w:t>березня</w:t>
            </w:r>
            <w:proofErr w:type="spellEnd"/>
            <w:r w:rsidRPr="00D937FA">
              <w:rPr>
                <w:lang w:val="ru-RU"/>
              </w:rPr>
              <w:t xml:space="preserve"> 2021 р.</w:t>
            </w:r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>ТОВ «</w:t>
            </w:r>
            <w:proofErr w:type="spellStart"/>
            <w:r>
              <w:t>Біомапас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jc w:val="both"/>
            </w:pPr>
            <w:r>
              <w:t>«</w:t>
            </w:r>
            <w:proofErr w:type="spellStart"/>
            <w:r>
              <w:t>Корвус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(</w:t>
            </w:r>
            <w:proofErr w:type="spellStart"/>
            <w:r>
              <w:t>Corvus</w:t>
            </w:r>
            <w:proofErr w:type="spellEnd"/>
            <w:r>
              <w:t xml:space="preserve"> Pharmaceuticals, Inc.), США</w:t>
            </w:r>
          </w:p>
        </w:tc>
      </w:tr>
      <w:tr w:rsidR="00EB6FA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Default="000B628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8B" w:rsidRPr="003F7DD2" w:rsidRDefault="00591E8B" w:rsidP="00591E8B">
            <w:pPr>
              <w:jc w:val="both"/>
              <w:rPr>
                <w:rFonts w:eastAsia="Times New Roman"/>
                <w:szCs w:val="24"/>
              </w:rPr>
            </w:pPr>
            <w:r w:rsidRPr="003F7DD2">
              <w:rPr>
                <w:rFonts w:eastAsia="Times New Roman"/>
                <w:szCs w:val="24"/>
              </w:rPr>
              <w:t xml:space="preserve">CPI-006 (CPI-006); </w:t>
            </w:r>
            <w:proofErr w:type="spellStart"/>
            <w:r w:rsidRPr="003F7DD2">
              <w:rPr>
                <w:rFonts w:eastAsia="Times New Roman"/>
                <w:szCs w:val="24"/>
              </w:rPr>
              <w:t>розчин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для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ін'єкцій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200 </w:t>
            </w:r>
            <w:proofErr w:type="spellStart"/>
            <w:r w:rsidRPr="003F7DD2">
              <w:rPr>
                <w:rFonts w:eastAsia="Times New Roman"/>
                <w:szCs w:val="24"/>
              </w:rPr>
              <w:t>мг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/20 </w:t>
            </w:r>
            <w:proofErr w:type="spellStart"/>
            <w:r w:rsidRPr="003F7DD2">
              <w:rPr>
                <w:rFonts w:eastAsia="Times New Roman"/>
                <w:szCs w:val="24"/>
              </w:rPr>
              <w:t>мл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(10 </w:t>
            </w:r>
            <w:proofErr w:type="spellStart"/>
            <w:r w:rsidRPr="003F7DD2">
              <w:rPr>
                <w:rFonts w:eastAsia="Times New Roman"/>
                <w:szCs w:val="24"/>
              </w:rPr>
              <w:t>мг</w:t>
            </w:r>
            <w:proofErr w:type="spellEnd"/>
            <w:r w:rsidRPr="003F7DD2">
              <w:rPr>
                <w:rFonts w:eastAsia="Times New Roman"/>
                <w:szCs w:val="24"/>
              </w:rPr>
              <w:t>/</w:t>
            </w:r>
            <w:proofErr w:type="spellStart"/>
            <w:r w:rsidRPr="003F7DD2">
              <w:rPr>
                <w:rFonts w:eastAsia="Times New Roman"/>
                <w:szCs w:val="24"/>
              </w:rPr>
              <w:t>мл</w:t>
            </w:r>
            <w:proofErr w:type="spellEnd"/>
            <w:r w:rsidRPr="003F7DD2">
              <w:rPr>
                <w:rFonts w:eastAsia="Times New Roman"/>
                <w:szCs w:val="24"/>
              </w:rPr>
              <w:t>)</w:t>
            </w:r>
            <w:r w:rsidRPr="003F7DD2">
              <w:rPr>
                <w:rFonts w:eastAsia="Times New Roman"/>
                <w:szCs w:val="24"/>
              </w:rPr>
              <w:br/>
              <w:t xml:space="preserve">10/1 </w:t>
            </w:r>
            <w:proofErr w:type="spellStart"/>
            <w:r w:rsidRPr="003F7DD2">
              <w:rPr>
                <w:rFonts w:eastAsia="Times New Roman"/>
                <w:szCs w:val="24"/>
              </w:rPr>
              <w:t>мг</w:t>
            </w:r>
            <w:proofErr w:type="spellEnd"/>
            <w:r w:rsidRPr="003F7DD2">
              <w:rPr>
                <w:rFonts w:eastAsia="Times New Roman"/>
                <w:szCs w:val="24"/>
              </w:rPr>
              <w:t>/</w:t>
            </w:r>
            <w:proofErr w:type="spellStart"/>
            <w:r w:rsidRPr="003F7DD2">
              <w:rPr>
                <w:rFonts w:eastAsia="Times New Roman"/>
                <w:szCs w:val="24"/>
              </w:rPr>
              <w:t>мл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F7DD2">
              <w:rPr>
                <w:rFonts w:eastAsia="Times New Roman"/>
                <w:szCs w:val="24"/>
              </w:rPr>
              <w:t>Lonza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AG Drug Product Services, </w:t>
            </w:r>
            <w:proofErr w:type="spellStart"/>
            <w:r w:rsidRPr="003F7DD2">
              <w:rPr>
                <w:rFonts w:eastAsia="Times New Roman"/>
                <w:szCs w:val="24"/>
              </w:rPr>
              <w:t>Швейцарія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F7DD2">
              <w:rPr>
                <w:rFonts w:eastAsia="Times New Roman"/>
                <w:szCs w:val="24"/>
              </w:rPr>
              <w:t>Lonza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Biologics plc, </w:t>
            </w:r>
            <w:proofErr w:type="spellStart"/>
            <w:r w:rsidRPr="003F7DD2">
              <w:rPr>
                <w:rFonts w:eastAsia="Times New Roman"/>
                <w:szCs w:val="24"/>
              </w:rPr>
              <w:t>Сполучене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Королівство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F7DD2">
              <w:rPr>
                <w:rFonts w:eastAsia="Times New Roman"/>
                <w:szCs w:val="24"/>
              </w:rPr>
              <w:t>WuXi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AppTec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(Shanghai) Co., Ltd., </w:t>
            </w:r>
            <w:proofErr w:type="spellStart"/>
            <w:r w:rsidRPr="003F7DD2">
              <w:rPr>
                <w:rFonts w:eastAsia="Times New Roman"/>
                <w:szCs w:val="24"/>
              </w:rPr>
              <w:t>Китай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Vetter Development Services USA, </w:t>
            </w:r>
            <w:proofErr w:type="spellStart"/>
            <w:r w:rsidRPr="003F7DD2">
              <w:rPr>
                <w:rFonts w:eastAsia="Times New Roman"/>
                <w:szCs w:val="24"/>
              </w:rPr>
              <w:t>Inc</w:t>
            </w:r>
            <w:proofErr w:type="spellEnd"/>
            <w:r w:rsidRPr="003F7DD2">
              <w:rPr>
                <w:rFonts w:eastAsia="Times New Roman"/>
                <w:szCs w:val="24"/>
              </w:rPr>
              <w:t>, США; Vetter Pharma-</w:t>
            </w:r>
            <w:proofErr w:type="spellStart"/>
            <w:r w:rsidRPr="003F7DD2">
              <w:rPr>
                <w:rFonts w:eastAsia="Times New Roman"/>
                <w:szCs w:val="24"/>
              </w:rPr>
              <w:t>Fertigung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GmbH&amp;Co.KG, </w:t>
            </w:r>
            <w:proofErr w:type="spellStart"/>
            <w:r w:rsidRPr="003F7DD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3F7DD2">
              <w:rPr>
                <w:rFonts w:eastAsia="Times New Roman"/>
                <w:szCs w:val="24"/>
              </w:rPr>
              <w:t>; Vetter Pharma-</w:t>
            </w:r>
            <w:proofErr w:type="spellStart"/>
            <w:r w:rsidRPr="003F7DD2">
              <w:rPr>
                <w:rFonts w:eastAsia="Times New Roman"/>
                <w:szCs w:val="24"/>
              </w:rPr>
              <w:t>Fertigung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GmbH&amp;Co.KG, </w:t>
            </w:r>
            <w:proofErr w:type="spellStart"/>
            <w:r w:rsidRPr="003F7DD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Manufacturing Packaging </w:t>
            </w:r>
            <w:proofErr w:type="spellStart"/>
            <w:r w:rsidRPr="003F7DD2">
              <w:rPr>
                <w:rFonts w:eastAsia="Times New Roman"/>
                <w:szCs w:val="24"/>
              </w:rPr>
              <w:t>Farmaca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(MPF) B. V., </w:t>
            </w:r>
            <w:proofErr w:type="spellStart"/>
            <w:r w:rsidRPr="003F7DD2">
              <w:rPr>
                <w:rFonts w:eastAsia="Times New Roman"/>
                <w:szCs w:val="24"/>
              </w:rPr>
              <w:t>Нідерланди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Sharp Clinical Services (US), США; Sharp Clinical Services (UK) Ltd., </w:t>
            </w:r>
            <w:proofErr w:type="spellStart"/>
            <w:r w:rsidRPr="003F7DD2">
              <w:rPr>
                <w:rFonts w:eastAsia="Times New Roman"/>
                <w:szCs w:val="24"/>
              </w:rPr>
              <w:t>Сполучене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Королівство</w:t>
            </w:r>
            <w:proofErr w:type="spellEnd"/>
            <w:r w:rsidRPr="003F7DD2">
              <w:rPr>
                <w:rFonts w:eastAsia="Times New Roman"/>
                <w:szCs w:val="24"/>
              </w:rPr>
              <w:t>; Vetter Pharma-</w:t>
            </w:r>
            <w:proofErr w:type="spellStart"/>
            <w:r w:rsidRPr="003F7DD2">
              <w:rPr>
                <w:rFonts w:eastAsia="Times New Roman"/>
                <w:szCs w:val="24"/>
              </w:rPr>
              <w:t>Fertigung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GmbH&amp;Co.KG, </w:t>
            </w:r>
            <w:proofErr w:type="spellStart"/>
            <w:r w:rsidRPr="003F7DD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3F7DD2">
              <w:rPr>
                <w:rFonts w:eastAsia="Times New Roman"/>
                <w:szCs w:val="24"/>
              </w:rPr>
              <w:t>; Vetter Pharma-</w:t>
            </w:r>
            <w:proofErr w:type="spellStart"/>
            <w:r w:rsidRPr="003F7DD2">
              <w:rPr>
                <w:rFonts w:eastAsia="Times New Roman"/>
                <w:szCs w:val="24"/>
              </w:rPr>
              <w:t>Fertigung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GmbH&amp;Co.KG, </w:t>
            </w:r>
            <w:proofErr w:type="spellStart"/>
            <w:r w:rsidRPr="003F7DD2">
              <w:rPr>
                <w:rFonts w:eastAsia="Times New Roman"/>
                <w:szCs w:val="24"/>
              </w:rPr>
              <w:t>Німеччина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</w:t>
            </w:r>
          </w:p>
          <w:p w:rsidR="00EB6FA8" w:rsidRDefault="00591E8B" w:rsidP="00591E8B">
            <w:pPr>
              <w:jc w:val="both"/>
            </w:pPr>
            <w:proofErr w:type="spellStart"/>
            <w:r w:rsidRPr="003F7DD2">
              <w:rPr>
                <w:rFonts w:eastAsia="Times New Roman"/>
                <w:szCs w:val="24"/>
              </w:rPr>
              <w:t>плацебо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до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CPI-006 (</w:t>
            </w:r>
            <w:proofErr w:type="spellStart"/>
            <w:r w:rsidRPr="003F7DD2">
              <w:rPr>
                <w:rFonts w:eastAsia="Times New Roman"/>
                <w:szCs w:val="24"/>
              </w:rPr>
              <w:t>Глюкоза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5%); </w:t>
            </w:r>
            <w:proofErr w:type="spellStart"/>
            <w:r w:rsidRPr="003F7DD2">
              <w:rPr>
                <w:rFonts w:eastAsia="Times New Roman"/>
                <w:szCs w:val="24"/>
              </w:rPr>
              <w:t>розчин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для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інфузій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3F7DD2">
              <w:rPr>
                <w:rFonts w:eastAsia="Times New Roman"/>
                <w:szCs w:val="24"/>
              </w:rPr>
              <w:t>Дочірнє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3F7DD2">
              <w:rPr>
                <w:rFonts w:eastAsia="Times New Roman"/>
                <w:szCs w:val="24"/>
              </w:rPr>
              <w:t>підприємство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«</w:t>
            </w:r>
            <w:proofErr w:type="spellStart"/>
            <w:r w:rsidRPr="003F7DD2">
              <w:rPr>
                <w:rFonts w:eastAsia="Times New Roman"/>
                <w:szCs w:val="24"/>
              </w:rPr>
              <w:t>Фарматрейд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», </w:t>
            </w:r>
            <w:proofErr w:type="spellStart"/>
            <w:r w:rsidRPr="003F7DD2">
              <w:rPr>
                <w:rFonts w:eastAsia="Times New Roman"/>
                <w:szCs w:val="24"/>
              </w:rPr>
              <w:t>Україна</w:t>
            </w:r>
            <w:proofErr w:type="spellEnd"/>
            <w:r w:rsidRPr="003F7DD2">
              <w:rPr>
                <w:rFonts w:eastAsia="Times New Roman"/>
                <w:szCs w:val="24"/>
              </w:rPr>
              <w:t xml:space="preserve"> </w:t>
            </w:r>
          </w:p>
        </w:tc>
      </w:tr>
      <w:tr w:rsidR="00EB6FA8" w:rsidRPr="0066153D" w:rsidTr="00655D07">
        <w:trPr>
          <w:trHeight w:val="18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D937FA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937FA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937FA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проведення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випробування</w:t>
            </w:r>
            <w:proofErr w:type="spellEnd"/>
            <w:r w:rsidRPr="00D937FA">
              <w:rPr>
                <w:szCs w:val="24"/>
                <w:lang w:val="ru-RU"/>
              </w:rPr>
              <w:t xml:space="preserve"> в </w:t>
            </w:r>
            <w:proofErr w:type="spellStart"/>
            <w:r w:rsidRPr="00D937FA">
              <w:rPr>
                <w:szCs w:val="24"/>
                <w:lang w:val="ru-RU"/>
              </w:rPr>
              <w:t>Україні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8B" w:rsidRPr="00591E8B" w:rsidRDefault="00591E8B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1) </w:t>
            </w:r>
            <w:r w:rsidRPr="00591E8B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Бєлослудцева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К.О.</w:t>
            </w:r>
          </w:p>
          <w:p w:rsidR="00591E8B" w:rsidRPr="00591E8B" w:rsidRDefault="00591E8B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№6»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Дніпропетровської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пульмонологічними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ліжками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внутрішньої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медицини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1, м.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591E8B" w:rsidRPr="00591E8B" w:rsidRDefault="00591E8B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2) </w:t>
            </w:r>
            <w:r w:rsidRPr="00591E8B">
              <w:rPr>
                <w:rFonts w:eastAsia="Times New Roman"/>
                <w:szCs w:val="24"/>
                <w:lang w:val="ru-RU"/>
              </w:rPr>
              <w:t>д.м.н., проф. Коваль Т.І.</w:t>
            </w:r>
          </w:p>
          <w:p w:rsidR="00EB6FA8" w:rsidRPr="00655D07" w:rsidRDefault="00591E8B" w:rsidP="00591E8B">
            <w:pPr>
              <w:jc w:val="both"/>
              <w:rPr>
                <w:lang w:val="ru-RU"/>
              </w:rPr>
            </w:pP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1E8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591E8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Полтавська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Полтавської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госпітальне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>, м. Полтава</w:t>
            </w:r>
          </w:p>
        </w:tc>
      </w:tr>
    </w:tbl>
    <w:p w:rsidR="00655D07" w:rsidRDefault="00655D07">
      <w:pPr>
        <w:rPr>
          <w:lang w:val="uk-UA"/>
        </w:rPr>
      </w:pPr>
      <w:r w:rsidRPr="00D246C5">
        <w:rPr>
          <w:lang w:val="ru-RU"/>
        </w:rPr>
        <w:br w:type="page"/>
      </w:r>
    </w:p>
    <w:p w:rsidR="00655D07" w:rsidRDefault="00655D07" w:rsidP="00655D07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продовження додатка 3</w:t>
      </w:r>
    </w:p>
    <w:p w:rsidR="00655D07" w:rsidRPr="00655D07" w:rsidRDefault="00655D07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55D07" w:rsidRPr="0066153D">
        <w:trPr>
          <w:trHeight w:val="37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07" w:rsidRPr="00D937FA" w:rsidRDefault="00655D07" w:rsidP="00655D07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3) </w:t>
            </w:r>
            <w:r w:rsidRPr="00591E8B">
              <w:rPr>
                <w:rFonts w:eastAsia="Times New Roman"/>
                <w:szCs w:val="24"/>
                <w:lang w:val="ru-RU"/>
              </w:rPr>
              <w:t>д.м.н., проф. Мороз Л.В.</w:t>
            </w:r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1E8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591E8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  м.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4) </w:t>
            </w:r>
            <w:r w:rsidRPr="00591E8B">
              <w:rPr>
                <w:rFonts w:eastAsia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Родіонова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В.В.</w:t>
            </w:r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1E8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591E8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№4»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Дніпровської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лікуванню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захворювань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профпатології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Дніпровський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державний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професійних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імунології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Дніпро</w:t>
            </w:r>
            <w:proofErr w:type="spellEnd"/>
          </w:p>
          <w:p w:rsidR="00655D07" w:rsidRPr="00655D07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5) </w:t>
            </w:r>
            <w:r w:rsidRPr="00655D07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Стець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Р.В.</w:t>
            </w:r>
          </w:p>
          <w:p w:rsidR="00655D07" w:rsidRPr="00655D07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55D0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55D0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№6»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Запорізької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Запоріжжя</w:t>
            </w:r>
            <w:proofErr w:type="spellEnd"/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6) </w:t>
            </w:r>
            <w:r w:rsidRPr="00591E8B">
              <w:rPr>
                <w:rFonts w:eastAsia="Times New Roman"/>
                <w:szCs w:val="24"/>
                <w:lang w:val="ru-RU"/>
              </w:rPr>
              <w:t xml:space="preserve">к.м.н.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Садомов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А.С.</w:t>
            </w:r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1E8B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591E8B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№7»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Запорізької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міської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терапевтичне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591E8B">
              <w:rPr>
                <w:rFonts w:eastAsia="Times New Roman"/>
                <w:szCs w:val="24"/>
                <w:lang w:val="ru-RU"/>
              </w:rPr>
              <w:t xml:space="preserve">, </w:t>
            </w:r>
            <w:r w:rsidRPr="003F7DD2">
              <w:rPr>
                <w:rFonts w:eastAsia="Times New Roman"/>
                <w:szCs w:val="24"/>
                <w:lang w:val="uk-UA"/>
              </w:rPr>
              <w:t xml:space="preserve"> </w:t>
            </w:r>
            <w:r w:rsidRPr="00591E8B">
              <w:rPr>
                <w:rFonts w:eastAsia="Times New Roman"/>
                <w:szCs w:val="24"/>
                <w:lang w:val="ru-RU"/>
              </w:rPr>
              <w:t xml:space="preserve">м. </w:t>
            </w:r>
            <w:proofErr w:type="spellStart"/>
            <w:r w:rsidRPr="00591E8B">
              <w:rPr>
                <w:rFonts w:eastAsia="Times New Roman"/>
                <w:szCs w:val="24"/>
                <w:lang w:val="ru-RU"/>
              </w:rPr>
              <w:t>Запоріжжя</w:t>
            </w:r>
            <w:proofErr w:type="spellEnd"/>
          </w:p>
          <w:p w:rsidR="00655D07" w:rsidRPr="00591E8B" w:rsidRDefault="00655D07" w:rsidP="00591E8B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3F7DD2">
              <w:rPr>
                <w:rFonts w:eastAsia="Times New Roman"/>
                <w:szCs w:val="24"/>
                <w:lang w:val="uk-UA"/>
              </w:rPr>
              <w:t xml:space="preserve">7) </w:t>
            </w:r>
            <w:r w:rsidRPr="00591E8B">
              <w:rPr>
                <w:rFonts w:eastAsia="Times New Roman"/>
                <w:szCs w:val="24"/>
                <w:lang w:val="ru-RU"/>
              </w:rPr>
              <w:t>к.м.н. Яковенко О.К.</w:t>
            </w:r>
          </w:p>
          <w:p w:rsidR="00655D07" w:rsidRPr="003F7DD2" w:rsidRDefault="00655D07" w:rsidP="00591E8B">
            <w:pPr>
              <w:jc w:val="both"/>
              <w:rPr>
                <w:rFonts w:eastAsia="Times New Roman"/>
                <w:szCs w:val="24"/>
                <w:lang w:val="uk-UA"/>
              </w:rPr>
            </w:pP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55D07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655D07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»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Волинської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ради,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№2,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Волинська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обл., </w:t>
            </w:r>
            <w:proofErr w:type="spellStart"/>
            <w:r w:rsidRPr="00655D07">
              <w:rPr>
                <w:rFonts w:eastAsia="Times New Roman"/>
                <w:szCs w:val="24"/>
                <w:lang w:val="ru-RU"/>
              </w:rPr>
              <w:t>Луцький</w:t>
            </w:r>
            <w:proofErr w:type="spellEnd"/>
            <w:r w:rsidRPr="00655D07">
              <w:rPr>
                <w:rFonts w:eastAsia="Times New Roman"/>
                <w:szCs w:val="24"/>
                <w:lang w:val="ru-RU"/>
              </w:rPr>
              <w:t xml:space="preserve"> район, с. Тарасове</w:t>
            </w:r>
          </w:p>
        </w:tc>
      </w:tr>
      <w:tr w:rsidR="00EB6FA8" w:rsidRPr="00D937FA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szCs w:val="24"/>
                <w:lang w:val="ru-RU"/>
              </w:rPr>
            </w:pPr>
            <w:proofErr w:type="spellStart"/>
            <w:r w:rsidRPr="00D937FA">
              <w:rPr>
                <w:szCs w:val="24"/>
                <w:lang w:val="ru-RU"/>
              </w:rPr>
              <w:t>Препарати</w:t>
            </w:r>
            <w:proofErr w:type="spellEnd"/>
            <w:r w:rsidRPr="00D937FA">
              <w:rPr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szCs w:val="24"/>
                <w:lang w:val="ru-RU"/>
              </w:rPr>
              <w:t>порівняння</w:t>
            </w:r>
            <w:proofErr w:type="spellEnd"/>
            <w:r w:rsidRPr="00D937FA">
              <w:rPr>
                <w:szCs w:val="24"/>
                <w:lang w:val="ru-RU"/>
              </w:rPr>
              <w:t xml:space="preserve">, </w:t>
            </w:r>
            <w:proofErr w:type="spellStart"/>
            <w:r w:rsidRPr="00D937FA">
              <w:rPr>
                <w:szCs w:val="24"/>
                <w:lang w:val="ru-RU"/>
              </w:rPr>
              <w:t>виробник</w:t>
            </w:r>
            <w:proofErr w:type="spellEnd"/>
            <w:r w:rsidRPr="00D937FA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937FA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A8" w:rsidRPr="00591E8B" w:rsidRDefault="00591E8B">
            <w:pPr>
              <w:jc w:val="both"/>
            </w:pPr>
            <w:r>
              <w:t>-</w:t>
            </w:r>
          </w:p>
        </w:tc>
      </w:tr>
      <w:tr w:rsidR="00EB6FA8" w:rsidRPr="0066153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937FA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937FA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937FA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FA8" w:rsidRPr="00D937FA" w:rsidRDefault="000B628D" w:rsidP="00591E8B">
            <w:pPr>
              <w:rPr>
                <w:lang w:val="ru-RU"/>
              </w:rPr>
            </w:pPr>
            <w:r w:rsidRPr="00D937FA">
              <w:rPr>
                <w:rFonts w:cstheme="minorBidi"/>
                <w:lang w:val="ru-RU"/>
              </w:rPr>
              <w:t>ТОВ «</w:t>
            </w:r>
            <w:proofErr w:type="spellStart"/>
            <w:r w:rsidRPr="00D937FA">
              <w:rPr>
                <w:rFonts w:cstheme="minorBidi"/>
                <w:lang w:val="ru-RU"/>
              </w:rPr>
              <w:t>СанаКліс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» </w:t>
            </w:r>
            <w:r w:rsidRPr="00D937FA">
              <w:rPr>
                <w:rFonts w:cstheme="minorBidi"/>
                <w:lang w:val="ru-RU"/>
              </w:rPr>
              <w:br/>
              <w:t>ТОВ «</w:t>
            </w:r>
            <w:proofErr w:type="spellStart"/>
            <w:r w:rsidRPr="00D937FA">
              <w:rPr>
                <w:rFonts w:cstheme="minorBidi"/>
                <w:lang w:val="ru-RU"/>
              </w:rPr>
              <w:t>Контрактно-дослідницька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організація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Іннофарм-Україна</w:t>
            </w:r>
            <w:proofErr w:type="spellEnd"/>
            <w:r w:rsidRPr="00D937FA">
              <w:rPr>
                <w:rFonts w:cstheme="minorBidi"/>
                <w:lang w:val="ru-RU"/>
              </w:rPr>
              <w:t>»</w:t>
            </w:r>
            <w:r w:rsidRPr="00D937FA">
              <w:rPr>
                <w:rFonts w:cstheme="minorBidi"/>
                <w:lang w:val="ru-RU"/>
              </w:rPr>
              <w:br/>
            </w:r>
            <w:proofErr w:type="spellStart"/>
            <w:r w:rsidRPr="00D937FA">
              <w:rPr>
                <w:rFonts w:cstheme="minorBidi"/>
                <w:lang w:val="ru-RU"/>
              </w:rPr>
              <w:t>Лабораторні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набори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Друковані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матеріали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r w:rsidRPr="00D937FA">
              <w:rPr>
                <w:rFonts w:cstheme="minorBidi"/>
                <w:lang w:val="ru-RU"/>
              </w:rPr>
              <w:br/>
              <w:t xml:space="preserve">• </w:t>
            </w:r>
            <w:proofErr w:type="spellStart"/>
            <w:r w:rsidRPr="00D937FA">
              <w:rPr>
                <w:rFonts w:cstheme="minorBidi"/>
                <w:lang w:val="ru-RU"/>
              </w:rPr>
              <w:t>Реєстратор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D937FA">
              <w:rPr>
                <w:rFonts w:cstheme="minorBidi"/>
                <w:lang w:val="ru-RU"/>
              </w:rPr>
              <w:t>температури</w:t>
            </w:r>
            <w:proofErr w:type="spellEnd"/>
            <w:r w:rsidRPr="00D937FA">
              <w:rPr>
                <w:rFonts w:cstheme="minorBidi"/>
                <w:lang w:val="ru-RU"/>
              </w:rPr>
              <w:t xml:space="preserve"> (</w:t>
            </w:r>
            <w:r>
              <w:rPr>
                <w:rFonts w:cstheme="minorBidi"/>
              </w:rPr>
              <w:t>min</w:t>
            </w:r>
            <w:r w:rsidRPr="00D937FA">
              <w:rPr>
                <w:rFonts w:cstheme="minorBidi"/>
                <w:lang w:val="ru-RU"/>
              </w:rPr>
              <w:t>/</w:t>
            </w:r>
            <w:r>
              <w:rPr>
                <w:rFonts w:cstheme="minorBidi"/>
              </w:rPr>
              <w:t>max</w:t>
            </w:r>
            <w:r w:rsidRPr="00D937FA">
              <w:rPr>
                <w:rFonts w:cstheme="minorBidi"/>
                <w:lang w:val="ru-RU"/>
              </w:rPr>
              <w:t>)</w:t>
            </w:r>
            <w:r w:rsidRPr="00D937FA">
              <w:rPr>
                <w:rFonts w:cstheme="minorBidi"/>
                <w:lang w:val="ru-RU"/>
              </w:rPr>
              <w:br/>
              <w:t xml:space="preserve">/ ― </w:t>
            </w:r>
          </w:p>
          <w:p w:rsidR="00EB6FA8" w:rsidRPr="00D937FA" w:rsidRDefault="00EB6FA8">
            <w:pPr>
              <w:jc w:val="both"/>
              <w:rPr>
                <w:lang w:val="ru-RU"/>
              </w:rPr>
            </w:pPr>
          </w:p>
        </w:tc>
      </w:tr>
    </w:tbl>
    <w:p w:rsidR="00EB6FA8" w:rsidRDefault="00EB6FA8">
      <w:pPr>
        <w:rPr>
          <w:lang w:val="uk-UA"/>
        </w:rPr>
      </w:pPr>
    </w:p>
    <w:p w:rsidR="00EB6FA8" w:rsidRDefault="000B628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EB6FA8" w:rsidRDefault="000B628D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EB6FA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A"/>
    <w:rsid w:val="000B628D"/>
    <w:rsid w:val="00455D81"/>
    <w:rsid w:val="00575611"/>
    <w:rsid w:val="00591E8B"/>
    <w:rsid w:val="00655D07"/>
    <w:rsid w:val="0066153D"/>
    <w:rsid w:val="00786A2F"/>
    <w:rsid w:val="00C66929"/>
    <w:rsid w:val="00D246C5"/>
    <w:rsid w:val="00D937FA"/>
    <w:rsid w:val="00EB6FA8"/>
    <w:rsid w:val="00F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46C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4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46C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4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6744</Words>
  <Characters>3845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2021-07-22T07:48:00Z</cp:lastPrinted>
  <dcterms:created xsi:type="dcterms:W3CDTF">2021-07-27T08:37:00Z</dcterms:created>
  <dcterms:modified xsi:type="dcterms:W3CDTF">2021-07-27T08:40:00Z</dcterms:modified>
</cp:coreProperties>
</file>