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13" w:rsidRDefault="00EF7C13"/>
    <w:p w:rsidR="00EF7C13" w:rsidRDefault="00846DA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>
        <w:t>1</w:t>
      </w:r>
    </w:p>
    <w:p w:rsidR="00EF7C13" w:rsidRDefault="00846DA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9B045F">
        <w:rPr>
          <w:rFonts w:eastAsia="Times New Roman"/>
          <w:szCs w:val="24"/>
          <w:lang w:val="uk-UA" w:eastAsia="uk-UA"/>
        </w:rPr>
        <w:t xml:space="preserve"> «</w:t>
      </w:r>
      <w:r w:rsidR="009B045F" w:rsidRPr="009B045F">
        <w:rPr>
          <w:rFonts w:eastAsia="Times New Roman"/>
          <w:szCs w:val="24"/>
          <w:lang w:val="uk-UA" w:eastAsia="uk-UA"/>
        </w:rPr>
        <w:t>Про проведення клінічного випробування та затвердження суттєвих поправок до протоколів клінічних випробувань лікарських зас</w:t>
      </w:r>
      <w:r w:rsidR="009B045F">
        <w:rPr>
          <w:rFonts w:eastAsia="Times New Roman"/>
          <w:szCs w:val="24"/>
          <w:lang w:val="uk-UA" w:eastAsia="uk-UA"/>
        </w:rPr>
        <w:t>о</w:t>
      </w:r>
      <w:r w:rsidR="009B045F" w:rsidRPr="009B045F">
        <w:rPr>
          <w:rFonts w:eastAsia="Times New Roman"/>
          <w:szCs w:val="24"/>
          <w:lang w:val="uk-UA" w:eastAsia="uk-UA"/>
        </w:rPr>
        <w:t xml:space="preserve">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9B045F" w:rsidRPr="009B045F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9B045F" w:rsidRPr="009B045F">
        <w:rPr>
          <w:rFonts w:eastAsia="Times New Roman"/>
          <w:szCs w:val="24"/>
          <w:lang w:val="uk-UA" w:eastAsia="uk-UA"/>
        </w:rPr>
        <w:t xml:space="preserve"> хвороби (COVID-19)</w:t>
      </w:r>
      <w:r w:rsidR="009B045F">
        <w:rPr>
          <w:rFonts w:eastAsia="Times New Roman"/>
          <w:szCs w:val="24"/>
          <w:lang w:val="uk-UA" w:eastAsia="uk-UA"/>
        </w:rPr>
        <w:t>»</w:t>
      </w:r>
    </w:p>
    <w:p w:rsidR="00EF7C13" w:rsidRPr="00652DF3" w:rsidRDefault="00652DF3">
      <w:pPr>
        <w:ind w:left="9214"/>
        <w:rPr>
          <w:u w:val="single"/>
          <w:lang w:val="uk-UA"/>
        </w:rPr>
      </w:pPr>
      <w:r w:rsidRPr="00652DF3">
        <w:rPr>
          <w:u w:val="single"/>
          <w:lang w:val="uk-UA"/>
        </w:rPr>
        <w:t>15.09.2021</w:t>
      </w:r>
      <w:r w:rsidR="00846DAE">
        <w:rPr>
          <w:lang w:val="uk-UA"/>
        </w:rPr>
        <w:t xml:space="preserve"> № </w:t>
      </w:r>
      <w:r w:rsidRPr="00652DF3">
        <w:rPr>
          <w:u w:val="single"/>
          <w:lang w:val="uk-UA"/>
        </w:rPr>
        <w:t>1952</w:t>
      </w:r>
    </w:p>
    <w:p w:rsidR="00EF7C13" w:rsidRPr="009B045F" w:rsidRDefault="00EF7C13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EF7C13" w:rsidRPr="00652DF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szCs w:val="24"/>
                <w:lang w:val="ru-RU"/>
              </w:rPr>
            </w:pPr>
            <w:proofErr w:type="spellStart"/>
            <w:r w:rsidRPr="00E62613">
              <w:rPr>
                <w:szCs w:val="24"/>
                <w:lang w:val="ru-RU"/>
              </w:rPr>
              <w:t>Назва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клінічного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випробування</w:t>
            </w:r>
            <w:proofErr w:type="spellEnd"/>
            <w:r w:rsidRPr="00E62613">
              <w:rPr>
                <w:szCs w:val="24"/>
                <w:lang w:val="ru-RU"/>
              </w:rPr>
              <w:t xml:space="preserve">, код, </w:t>
            </w:r>
            <w:proofErr w:type="spellStart"/>
            <w:r w:rsidRPr="00E62613">
              <w:rPr>
                <w:szCs w:val="24"/>
                <w:lang w:val="ru-RU"/>
              </w:rPr>
              <w:t>версія</w:t>
            </w:r>
            <w:proofErr w:type="spellEnd"/>
            <w:r w:rsidRPr="00E6261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jc w:val="both"/>
              <w:rPr>
                <w:lang w:val="ru-RU"/>
              </w:rPr>
            </w:pPr>
            <w:r w:rsidRPr="00E62613">
              <w:rPr>
                <w:lang w:val="ru-RU"/>
              </w:rPr>
              <w:t>«</w:t>
            </w:r>
            <w:proofErr w:type="spellStart"/>
            <w:r w:rsidRPr="00E62613">
              <w:rPr>
                <w:lang w:val="ru-RU"/>
              </w:rPr>
              <w:t>Багатоцентрове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подвійне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сліпе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рандомізоване</w:t>
            </w:r>
            <w:proofErr w:type="spellEnd"/>
            <w:r w:rsidRPr="00E62613">
              <w:rPr>
                <w:lang w:val="ru-RU"/>
              </w:rPr>
              <w:t xml:space="preserve"> плацебо-</w:t>
            </w:r>
            <w:proofErr w:type="spellStart"/>
            <w:r w:rsidRPr="00E62613">
              <w:rPr>
                <w:lang w:val="ru-RU"/>
              </w:rPr>
              <w:t>контрольоване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дослідження</w:t>
            </w:r>
            <w:proofErr w:type="spellEnd"/>
            <w:r w:rsidRPr="00E62613">
              <w:rPr>
                <w:lang w:val="ru-RU"/>
              </w:rPr>
              <w:t xml:space="preserve"> для </w:t>
            </w:r>
            <w:proofErr w:type="spellStart"/>
            <w:r w:rsidRPr="00E62613">
              <w:rPr>
                <w:lang w:val="ru-RU"/>
              </w:rPr>
              <w:t>визначення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ефективності</w:t>
            </w:r>
            <w:proofErr w:type="spellEnd"/>
            <w:r w:rsidRPr="00E62613">
              <w:rPr>
                <w:lang w:val="ru-RU"/>
              </w:rPr>
              <w:t xml:space="preserve"> та </w:t>
            </w:r>
            <w:proofErr w:type="spellStart"/>
            <w:r w:rsidRPr="00E62613">
              <w:rPr>
                <w:lang w:val="ru-RU"/>
              </w:rPr>
              <w:t>безпечності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лікарського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засобу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Ксаврон</w:t>
            </w:r>
            <w:proofErr w:type="spellEnd"/>
            <w:r w:rsidRPr="00E62613">
              <w:rPr>
                <w:lang w:val="ru-RU"/>
              </w:rPr>
              <w:t xml:space="preserve">® </w:t>
            </w:r>
            <w:proofErr w:type="spellStart"/>
            <w:r w:rsidRPr="00E62613">
              <w:rPr>
                <w:lang w:val="ru-RU"/>
              </w:rPr>
              <w:t>виробництва</w:t>
            </w:r>
            <w:proofErr w:type="spellEnd"/>
            <w:r w:rsidRPr="00E62613">
              <w:rPr>
                <w:lang w:val="ru-RU"/>
              </w:rPr>
              <w:t xml:space="preserve"> ТОВ «ЮРІЯ-ФАРМ» при </w:t>
            </w:r>
            <w:proofErr w:type="spellStart"/>
            <w:r w:rsidRPr="00E62613">
              <w:rPr>
                <w:lang w:val="ru-RU"/>
              </w:rPr>
              <w:t>застосуванні</w:t>
            </w:r>
            <w:proofErr w:type="spellEnd"/>
            <w:r w:rsidRPr="00E62613">
              <w:rPr>
                <w:lang w:val="ru-RU"/>
              </w:rPr>
              <w:t xml:space="preserve"> шляхом </w:t>
            </w:r>
            <w:proofErr w:type="spellStart"/>
            <w:r w:rsidRPr="00E62613">
              <w:rPr>
                <w:lang w:val="ru-RU"/>
              </w:rPr>
              <w:t>внутрішньовенної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інфузії</w:t>
            </w:r>
            <w:proofErr w:type="spellEnd"/>
            <w:r w:rsidRPr="00E62613">
              <w:rPr>
                <w:lang w:val="ru-RU"/>
              </w:rPr>
              <w:t xml:space="preserve"> в </w:t>
            </w:r>
            <w:proofErr w:type="spellStart"/>
            <w:r w:rsidRPr="00E62613">
              <w:rPr>
                <w:lang w:val="ru-RU"/>
              </w:rPr>
              <w:t>комбінації</w:t>
            </w:r>
            <w:proofErr w:type="spellEnd"/>
            <w:r w:rsidRPr="00E62613">
              <w:rPr>
                <w:lang w:val="ru-RU"/>
              </w:rPr>
              <w:t xml:space="preserve"> з базовою </w:t>
            </w:r>
            <w:proofErr w:type="spellStart"/>
            <w:r w:rsidRPr="00E62613">
              <w:rPr>
                <w:lang w:val="ru-RU"/>
              </w:rPr>
              <w:t>терапією</w:t>
            </w:r>
            <w:proofErr w:type="spellEnd"/>
            <w:r w:rsidRPr="00E62613">
              <w:rPr>
                <w:lang w:val="ru-RU"/>
              </w:rPr>
              <w:t xml:space="preserve"> у </w:t>
            </w:r>
            <w:proofErr w:type="spellStart"/>
            <w:r w:rsidRPr="00E62613">
              <w:rPr>
                <w:lang w:val="ru-RU"/>
              </w:rPr>
              <w:t>лікуванні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госпіталізованих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суб’єктів</w:t>
            </w:r>
            <w:proofErr w:type="spellEnd"/>
            <w:r w:rsidRPr="00E62613">
              <w:rPr>
                <w:lang w:val="ru-RU"/>
              </w:rPr>
              <w:t xml:space="preserve"> з </w:t>
            </w:r>
            <w:proofErr w:type="spellStart"/>
            <w:r w:rsidRPr="00E62613">
              <w:rPr>
                <w:lang w:val="ru-RU"/>
              </w:rPr>
              <w:t>коронавірусною</w:t>
            </w:r>
            <w:proofErr w:type="spellEnd"/>
            <w:r w:rsidRPr="00E62613">
              <w:rPr>
                <w:lang w:val="ru-RU"/>
              </w:rPr>
              <w:t xml:space="preserve"> хворобою (</w:t>
            </w:r>
            <w:r>
              <w:t>COVID</w:t>
            </w:r>
            <w:r w:rsidRPr="00E62613">
              <w:rPr>
                <w:lang w:val="ru-RU"/>
              </w:rPr>
              <w:t xml:space="preserve">-19) </w:t>
            </w:r>
            <w:proofErr w:type="spellStart"/>
            <w:r w:rsidRPr="00E62613">
              <w:rPr>
                <w:lang w:val="ru-RU"/>
              </w:rPr>
              <w:t>із</w:t>
            </w:r>
            <w:proofErr w:type="spellEnd"/>
            <w:r w:rsidRPr="00E62613">
              <w:rPr>
                <w:lang w:val="ru-RU"/>
              </w:rPr>
              <w:t xml:space="preserve"> синдромом </w:t>
            </w:r>
            <w:proofErr w:type="spellStart"/>
            <w:r w:rsidRPr="00E62613">
              <w:rPr>
                <w:lang w:val="ru-RU"/>
              </w:rPr>
              <w:t>системної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запальної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реакції</w:t>
            </w:r>
            <w:proofErr w:type="spellEnd"/>
            <w:r w:rsidRPr="00E62613">
              <w:rPr>
                <w:lang w:val="ru-RU"/>
              </w:rPr>
              <w:t xml:space="preserve">», код </w:t>
            </w:r>
            <w:proofErr w:type="spellStart"/>
            <w:r w:rsidRPr="00E62613">
              <w:rPr>
                <w:lang w:val="ru-RU"/>
              </w:rPr>
              <w:t>дослідження</w:t>
            </w:r>
            <w:proofErr w:type="spellEnd"/>
            <w:r w:rsidRPr="00E62613">
              <w:rPr>
                <w:lang w:val="ru-RU"/>
              </w:rPr>
              <w:t xml:space="preserve"> </w:t>
            </w:r>
            <w:r>
              <w:t>XAV</w:t>
            </w:r>
            <w:r w:rsidRPr="00E62613">
              <w:rPr>
                <w:lang w:val="ru-RU"/>
              </w:rPr>
              <w:t>/</w:t>
            </w:r>
            <w:r>
              <w:t>INT</w:t>
            </w:r>
            <w:r w:rsidRPr="00E62613">
              <w:rPr>
                <w:lang w:val="ru-RU"/>
              </w:rPr>
              <w:t xml:space="preserve">-21, </w:t>
            </w:r>
            <w:proofErr w:type="spellStart"/>
            <w:r w:rsidRPr="00E62613">
              <w:rPr>
                <w:lang w:val="ru-RU"/>
              </w:rPr>
              <w:t>версія</w:t>
            </w:r>
            <w:proofErr w:type="spellEnd"/>
            <w:r w:rsidRPr="00E62613">
              <w:rPr>
                <w:lang w:val="ru-RU"/>
              </w:rPr>
              <w:t xml:space="preserve"> №1.0 </w:t>
            </w:r>
            <w:proofErr w:type="spellStart"/>
            <w:r w:rsidRPr="00E62613">
              <w:rPr>
                <w:lang w:val="ru-RU"/>
              </w:rPr>
              <w:t>від</w:t>
            </w:r>
            <w:proofErr w:type="spellEnd"/>
            <w:r w:rsidRPr="00E62613">
              <w:rPr>
                <w:lang w:val="ru-RU"/>
              </w:rPr>
              <w:t xml:space="preserve"> 14.05.2021</w:t>
            </w:r>
          </w:p>
        </w:tc>
      </w:tr>
      <w:tr w:rsidR="00EF7C1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proofErr w:type="spellStart"/>
            <w:r>
              <w:t>Tовариство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Юрія-Фарм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EF7C1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proofErr w:type="spellStart"/>
            <w:r>
              <w:t>Tовариство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Юрія-Фарм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EF7C1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13" w:rsidRPr="00E7727E" w:rsidRDefault="00E62613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Ксаврон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>® (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Едаравон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 xml:space="preserve">); розчин для ін’єкцій; 1 мл розчину містить 1,5 мг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едаравону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>; Товариство з обмеженою відповідальністю «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Юрія-Фарм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 xml:space="preserve">», Україна; </w:t>
            </w:r>
          </w:p>
          <w:p w:rsidR="00EF7C13" w:rsidRDefault="00E62613" w:rsidP="00E62613">
            <w:pPr>
              <w:jc w:val="both"/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Плацебо до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Ксаврон®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>, розчин для ін’єкцій; Товариство з обмеженою відповідальністю «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Юрія-Фарм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>», Україна</w:t>
            </w:r>
          </w:p>
        </w:tc>
      </w:tr>
      <w:tr w:rsidR="00EF7C13" w:rsidRPr="00652DF3" w:rsidTr="003D2485">
        <w:trPr>
          <w:trHeight w:val="2241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szCs w:val="24"/>
                <w:lang w:val="ru-RU"/>
              </w:rPr>
            </w:pPr>
            <w:proofErr w:type="spellStart"/>
            <w:r w:rsidRPr="00E62613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E62613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E62613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E62613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E62613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E62613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проведення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випробування</w:t>
            </w:r>
            <w:proofErr w:type="spellEnd"/>
            <w:r w:rsidRPr="00E62613">
              <w:rPr>
                <w:szCs w:val="24"/>
                <w:lang w:val="ru-RU"/>
              </w:rPr>
              <w:t xml:space="preserve"> в </w:t>
            </w:r>
            <w:proofErr w:type="spellStart"/>
            <w:r w:rsidRPr="00E62613">
              <w:rPr>
                <w:szCs w:val="24"/>
                <w:lang w:val="ru-RU"/>
              </w:rPr>
              <w:t>Україні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13" w:rsidRPr="00E7727E" w:rsidRDefault="00E62613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1)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д.м.н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>. Коваль Т.І.</w:t>
            </w:r>
          </w:p>
          <w:p w:rsidR="00E62613" w:rsidRPr="00E7727E" w:rsidRDefault="00E62613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Комунальне підприємство «Полтавська обласна клінічна інфекційна лікарня Полтавської обласної ради», госпітальне відділення, м. Полтава </w:t>
            </w:r>
          </w:p>
          <w:p w:rsidR="00E62613" w:rsidRPr="00E7727E" w:rsidRDefault="00E62613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2)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д.м.н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 xml:space="preserve">., проф.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Тєрьошин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 xml:space="preserve"> В.О.</w:t>
            </w:r>
          </w:p>
          <w:p w:rsidR="00E62613" w:rsidRPr="00E7727E" w:rsidRDefault="00E62613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Комунальне некомерційне підприємство Харківської обласної ради «Обласна клінічна інфекційна лікарня», 1 відділення,  м. Харків </w:t>
            </w:r>
          </w:p>
          <w:p w:rsidR="00E62613" w:rsidRPr="00E7727E" w:rsidRDefault="00E62613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3)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к.м.н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>. Мінова Л.В.</w:t>
            </w:r>
          </w:p>
          <w:p w:rsidR="00EF7C13" w:rsidRPr="00E62613" w:rsidRDefault="00E62613" w:rsidP="00E62613">
            <w:pPr>
              <w:jc w:val="both"/>
              <w:rPr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>Комунальне некомерційне підприємство «Олександрівська клінічна лікарня м. Києва» виконавчого</w:t>
            </w:r>
          </w:p>
        </w:tc>
      </w:tr>
    </w:tbl>
    <w:p w:rsidR="003D2485" w:rsidRDefault="003D2485">
      <w:pPr>
        <w:rPr>
          <w:lang w:val="uk-UA"/>
        </w:rPr>
      </w:pPr>
      <w:r w:rsidRPr="00652DF3">
        <w:rPr>
          <w:lang w:val="ru-RU"/>
        </w:rPr>
        <w:br w:type="page"/>
      </w:r>
    </w:p>
    <w:p w:rsidR="003D2485" w:rsidRPr="003D2485" w:rsidRDefault="003D2485" w:rsidP="000B0AD6">
      <w:pPr>
        <w:jc w:val="right"/>
        <w:rPr>
          <w:lang w:val="uk-UA"/>
        </w:rPr>
      </w:pPr>
      <w:r>
        <w:rPr>
          <w:lang w:val="uk-UA"/>
        </w:rPr>
        <w:lastRenderedPageBreak/>
        <w:t>2</w:t>
      </w:r>
      <w:r w:rsidR="000B0AD6">
        <w:rPr>
          <w:lang w:val="uk-UA"/>
        </w:rPr>
        <w:t xml:space="preserve">                                                              </w:t>
      </w:r>
      <w:r>
        <w:rPr>
          <w:lang w:val="uk-UA"/>
        </w:rPr>
        <w:t xml:space="preserve"> продовження додатка 1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3D2485" w:rsidRPr="00652DF3">
        <w:trPr>
          <w:trHeight w:val="52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85" w:rsidRPr="00E62613" w:rsidRDefault="003D2485" w:rsidP="003D2485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 органу Київської міської ради (Київської міської державної адміністрації), інфекційне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боксоване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 xml:space="preserve"> відділення №2, м. Київ</w:t>
            </w:r>
          </w:p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4)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к.м.н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>. Ралець Н.В.</w:t>
            </w:r>
          </w:p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>Комунальне некомерційне підприємство «Київська міська клінічна лікарня №4» виконавчого органу Київської міської ради (Київської міської державної адміністрації), інфекційне відділення, м. Київ</w:t>
            </w:r>
          </w:p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>5) зав. від. Чужак Н.Є.</w:t>
            </w:r>
          </w:p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>Комунальне некомерційне підприємство «Міська клінічна лікарня №1 Івано-Франківської міської ради», терапевтичне відділення, м. Івано-Франківськ</w:t>
            </w:r>
          </w:p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6)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к.м.н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>. Мартинюк Г.А.</w:t>
            </w:r>
          </w:p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Комунальне некомерційне підприємство «Центральна міська лікарня» Рівненської міської ради, Обласний лікувально-діагностичний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гепатологічний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 xml:space="preserve"> центр, м. Рівне </w:t>
            </w:r>
          </w:p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7)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д.м.н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>., проф. Мороз Л.В.</w:t>
            </w:r>
          </w:p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>Комунальне некомерційне підприємство «Вінницька міська клінічна лікарня №1», інфекційне відділення, Вінницький національний медичний університет ім. М.І. Пирогова, кафедра інфекційних хвороб з курсом епідеміології, м. Вінниця</w:t>
            </w:r>
          </w:p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8)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д.м.н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 xml:space="preserve">., проф.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Пришляк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 xml:space="preserve"> О.Я.</w:t>
            </w:r>
          </w:p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Комунальне некомерційне підприємство «Івано-Франківська обласна клінічна інфекційна лікарня Івано-Франківської обласної ради», відділення №3, м. Івано-Франківськ </w:t>
            </w:r>
          </w:p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 xml:space="preserve">9) </w:t>
            </w:r>
            <w:proofErr w:type="spellStart"/>
            <w:r w:rsidRPr="00E7727E">
              <w:rPr>
                <w:rFonts w:eastAsia="Times New Roman"/>
                <w:szCs w:val="24"/>
                <w:lang w:val="uk-UA"/>
              </w:rPr>
              <w:t>к.м.н</w:t>
            </w:r>
            <w:proofErr w:type="spellEnd"/>
            <w:r w:rsidRPr="00E7727E">
              <w:rPr>
                <w:rFonts w:eastAsia="Times New Roman"/>
                <w:szCs w:val="24"/>
                <w:lang w:val="uk-UA"/>
              </w:rPr>
              <w:t>. Яковенко О.К.</w:t>
            </w:r>
          </w:p>
          <w:p w:rsidR="003D2485" w:rsidRPr="00E7727E" w:rsidRDefault="003D2485" w:rsidP="00E62613">
            <w:pPr>
              <w:jc w:val="both"/>
              <w:rPr>
                <w:rFonts w:eastAsia="Times New Roman"/>
                <w:szCs w:val="24"/>
                <w:lang w:val="uk-UA"/>
              </w:rPr>
            </w:pPr>
            <w:r w:rsidRPr="00E7727E">
              <w:rPr>
                <w:rFonts w:eastAsia="Times New Roman"/>
                <w:szCs w:val="24"/>
                <w:lang w:val="uk-UA"/>
              </w:rPr>
              <w:t>Комунальне підприємство «Волинська обласна клінічна лікарня» Волинської обласної ради, інфекційне відділення №2, Волинська обл., Луцький район, село Тарасове</w:t>
            </w:r>
          </w:p>
        </w:tc>
      </w:tr>
      <w:tr w:rsidR="00EF7C1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szCs w:val="24"/>
                <w:lang w:val="ru-RU"/>
              </w:rPr>
            </w:pPr>
            <w:proofErr w:type="spellStart"/>
            <w:r w:rsidRPr="00E62613">
              <w:rPr>
                <w:szCs w:val="24"/>
                <w:lang w:val="ru-RU"/>
              </w:rPr>
              <w:t>Препарати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порівняння</w:t>
            </w:r>
            <w:proofErr w:type="spellEnd"/>
            <w:r w:rsidRPr="00E62613">
              <w:rPr>
                <w:szCs w:val="24"/>
                <w:lang w:val="ru-RU"/>
              </w:rPr>
              <w:t xml:space="preserve">, </w:t>
            </w:r>
            <w:proofErr w:type="spellStart"/>
            <w:r w:rsidRPr="00E62613">
              <w:rPr>
                <w:szCs w:val="24"/>
                <w:lang w:val="ru-RU"/>
              </w:rPr>
              <w:t>виробник</w:t>
            </w:r>
            <w:proofErr w:type="spellEnd"/>
            <w:r w:rsidRPr="00E62613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E62613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EF7C1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E62613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E62613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E62613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E62613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E62613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E62613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</w:tc>
      </w:tr>
    </w:tbl>
    <w:p w:rsidR="00EF7C13" w:rsidRDefault="00EF7C13">
      <w:pPr>
        <w:rPr>
          <w:lang w:val="uk-UA"/>
        </w:rPr>
      </w:pPr>
    </w:p>
    <w:p w:rsidR="00EF7C13" w:rsidRDefault="00846DA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F7C13" w:rsidRDefault="00846DAE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EF7C13" w:rsidRDefault="00846DA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EF7C13" w:rsidRDefault="00C4531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B045F">
        <w:rPr>
          <w:rFonts w:eastAsia="Times New Roman"/>
          <w:szCs w:val="24"/>
          <w:lang w:val="uk-UA" w:eastAsia="uk-UA"/>
        </w:rPr>
        <w:t>Про проведення клінічного випробування та затвердження суттєвих поправок до протоколів клінічних випробувань лікарських зас</w:t>
      </w:r>
      <w:r>
        <w:rPr>
          <w:rFonts w:eastAsia="Times New Roman"/>
          <w:szCs w:val="24"/>
          <w:lang w:val="uk-UA" w:eastAsia="uk-UA"/>
        </w:rPr>
        <w:t>о</w:t>
      </w:r>
      <w:r w:rsidRPr="009B045F">
        <w:rPr>
          <w:rFonts w:eastAsia="Times New Roman"/>
          <w:szCs w:val="24"/>
          <w:lang w:val="uk-UA" w:eastAsia="uk-UA"/>
        </w:rPr>
        <w:t xml:space="preserve">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B045F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9B045F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846DAE">
        <w:rPr>
          <w:lang w:val="uk-UA"/>
        </w:rPr>
        <w:t xml:space="preserve"> </w:t>
      </w:r>
    </w:p>
    <w:p w:rsidR="00652DF3" w:rsidRPr="00652DF3" w:rsidRDefault="00652DF3" w:rsidP="00652DF3">
      <w:pPr>
        <w:ind w:left="9214"/>
        <w:rPr>
          <w:u w:val="single"/>
          <w:lang w:val="uk-UA"/>
        </w:rPr>
      </w:pPr>
      <w:r w:rsidRPr="00652DF3">
        <w:rPr>
          <w:u w:val="single"/>
          <w:lang w:val="uk-UA"/>
        </w:rPr>
        <w:t>15.09.2021</w:t>
      </w:r>
      <w:r>
        <w:rPr>
          <w:lang w:val="uk-UA"/>
        </w:rPr>
        <w:t xml:space="preserve"> № </w:t>
      </w:r>
      <w:r w:rsidRPr="00652DF3">
        <w:rPr>
          <w:u w:val="single"/>
          <w:lang w:val="uk-UA"/>
        </w:rPr>
        <w:t>1952</w:t>
      </w:r>
    </w:p>
    <w:p w:rsidR="00EF7C13" w:rsidRDefault="00EF7C13">
      <w:pPr>
        <w:rPr>
          <w:lang w:val="ru-RU"/>
        </w:rPr>
      </w:pPr>
    </w:p>
    <w:p w:rsidR="00EF7C13" w:rsidRDefault="00EF7C1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F7C13" w:rsidRPr="00652DF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7C13" w:rsidRDefault="00846DA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7C13" w:rsidRDefault="00846DAE">
            <w:pPr>
              <w:jc w:val="both"/>
              <w:rPr>
                <w:lang w:val="ru-RU"/>
              </w:rPr>
            </w:pPr>
            <w:proofErr w:type="spellStart"/>
            <w:r w:rsidRPr="00E62613">
              <w:rPr>
                <w:lang w:val="ru-RU"/>
              </w:rPr>
              <w:t>Залучення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нових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місць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проведення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клінічного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випробування</w:t>
            </w:r>
            <w:proofErr w:type="spellEnd"/>
          </w:p>
          <w:tbl>
            <w:tblPr>
              <w:tblStyle w:val="a5"/>
              <w:tblW w:w="10267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209"/>
              <w:gridCol w:w="1354"/>
            </w:tblGrid>
            <w:tr w:rsidR="00E62613" w:rsidRPr="007413B3" w:rsidTr="00E62613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613" w:rsidRPr="007413B3" w:rsidRDefault="00E62613" w:rsidP="00E62613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8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613" w:rsidRPr="00E62613" w:rsidRDefault="00E62613" w:rsidP="00E62613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E62613">
                    <w:rPr>
                      <w:rFonts w:cs="Times New Roman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E62613">
                    <w:rPr>
                      <w:rFonts w:cs="Times New Roman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E6261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62613">
                    <w:rPr>
                      <w:rFonts w:cs="Times New Roman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E62613" w:rsidRPr="007413B3" w:rsidRDefault="00E62613" w:rsidP="00E62613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Назва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місця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613" w:rsidRPr="007413B3" w:rsidRDefault="00E62613" w:rsidP="00E62613">
                  <w:pPr>
                    <w:jc w:val="center"/>
                    <w:rPr>
                      <w:rFonts w:cs="Times New Roman"/>
                      <w:szCs w:val="24"/>
                    </w:rPr>
                  </w:pP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Примітки</w:t>
                  </w:r>
                  <w:proofErr w:type="spellEnd"/>
                </w:p>
              </w:tc>
            </w:tr>
            <w:tr w:rsidR="00E62613" w:rsidRPr="00652DF3" w:rsidTr="00E62613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8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к.м.н., зав.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від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>. Яковенко О.К.</w:t>
                  </w:r>
                </w:p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Волинська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обласна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Волинської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пульмонології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Волинська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обл.,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Луцький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р-н, </w:t>
                  </w:r>
                  <w:r>
                    <w:rPr>
                      <w:rFonts w:cs="Times New Roman"/>
                      <w:szCs w:val="24"/>
                      <w:lang w:val="ru-RU"/>
                    </w:rPr>
                    <w:t xml:space="preserve">                      </w:t>
                  </w:r>
                  <w:r w:rsidRPr="007413B3">
                    <w:rPr>
                      <w:rFonts w:cs="Times New Roman"/>
                      <w:szCs w:val="24"/>
                      <w:lang w:val="ru-RU"/>
                    </w:rPr>
                    <w:t>с. Тарасове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 </w:t>
                  </w:r>
                </w:p>
              </w:tc>
            </w:tr>
            <w:tr w:rsidR="00E62613" w:rsidRPr="00652DF3" w:rsidTr="00E62613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8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д.м.н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>, проф. Молодцов В.Є.</w:t>
                  </w:r>
                </w:p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Миколаївської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міської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Міська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№1»,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поліклінічне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Миколаїв</w:t>
                  </w:r>
                  <w:proofErr w:type="spellEnd"/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 </w:t>
                  </w:r>
                </w:p>
              </w:tc>
            </w:tr>
            <w:tr w:rsidR="00E62613" w:rsidRPr="00652DF3" w:rsidTr="00E62613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8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7413B3">
                    <w:rPr>
                      <w:rFonts w:cs="Times New Roman"/>
                      <w:szCs w:val="24"/>
                      <w:lang w:val="ru-RU"/>
                    </w:rPr>
                    <w:t>д.м.н., проф. Корж О.М.</w:t>
                  </w:r>
                </w:p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7413B3">
                    <w:rPr>
                      <w:rFonts w:cs="Times New Roman"/>
                      <w:szCs w:val="24"/>
                      <w:lang w:val="ru-RU"/>
                    </w:rPr>
                    <w:t>Медико-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санітарна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частина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приватного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акціонерного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Харківський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тракторний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завод»,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терапевтичне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 </w:t>
                  </w:r>
                </w:p>
              </w:tc>
            </w:tr>
            <w:tr w:rsidR="00E62613" w:rsidRPr="00652DF3" w:rsidTr="00E62613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8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лікар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Узун К.С.</w:t>
                  </w:r>
                </w:p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Обласне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територіальне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медичне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об'єднання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м.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Краматорськ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>», консультативно-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діагностичне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cs="Times New Roman"/>
                      <w:szCs w:val="24"/>
                      <w:lang w:val="ru-RU"/>
                    </w:rPr>
                    <w:t xml:space="preserve">                      </w:t>
                  </w:r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Краматорськ</w:t>
                  </w:r>
                  <w:proofErr w:type="spellEnd"/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2613" w:rsidRPr="007413B3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Знято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розгляду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рішенням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спонсора</w:t>
                  </w:r>
                </w:p>
              </w:tc>
            </w:tr>
          </w:tbl>
          <w:p w:rsidR="00EF7C13" w:rsidRPr="00652DF3" w:rsidRDefault="00EF7C13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C45310" w:rsidRDefault="00C45310">
      <w:pPr>
        <w:rPr>
          <w:lang w:val="uk-UA"/>
        </w:rPr>
      </w:pPr>
      <w:r w:rsidRPr="00652DF3">
        <w:rPr>
          <w:lang w:val="ru-RU"/>
        </w:rPr>
        <w:br w:type="page"/>
      </w:r>
    </w:p>
    <w:p w:rsidR="00C45310" w:rsidRDefault="00C45310" w:rsidP="00C45310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2</w:t>
      </w:r>
    </w:p>
    <w:p w:rsidR="00C45310" w:rsidRPr="00C45310" w:rsidRDefault="00C45310" w:rsidP="00C45310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4531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C45310" w:rsidRDefault="00C45310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Style w:val="a5"/>
              <w:tblW w:w="10267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209"/>
              <w:gridCol w:w="1354"/>
            </w:tblGrid>
            <w:tr w:rsidR="00C45310" w:rsidRPr="00652DF3" w:rsidTr="000C656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5310" w:rsidRPr="007413B3" w:rsidRDefault="00C45310" w:rsidP="000C6567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8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310" w:rsidRPr="007413B3" w:rsidRDefault="00C45310" w:rsidP="000C6567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зав.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амб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>. Бойчук С.П.</w:t>
                  </w:r>
                </w:p>
                <w:p w:rsidR="00C45310" w:rsidRPr="007413B3" w:rsidRDefault="00C45310" w:rsidP="000C6567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п</w:t>
                  </w:r>
                  <w:proofErr w:type="gramEnd"/>
                  <w:r w:rsidRPr="007413B3">
                    <w:rPr>
                      <w:rFonts w:cs="Times New Roman"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«Центр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первинної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медико-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санитарної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допомоги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Центральний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Рівненської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міської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амбулаторія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загальної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практики-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сімейної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7413B3">
                    <w:rPr>
                      <w:rFonts w:cs="Times New Roman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413B3">
                    <w:rPr>
                      <w:rFonts w:cs="Times New Roman"/>
                      <w:szCs w:val="24"/>
                      <w:lang w:val="ru-RU"/>
                    </w:rPr>
                    <w:t>Рівне</w:t>
                  </w:r>
                  <w:proofErr w:type="spellEnd"/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310" w:rsidRPr="007413B3" w:rsidRDefault="00C45310" w:rsidP="000C6567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 </w:t>
                  </w:r>
                </w:p>
              </w:tc>
            </w:tr>
            <w:tr w:rsidR="00C45310" w:rsidRPr="007413B3" w:rsidTr="000C656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5310" w:rsidRPr="007413B3" w:rsidRDefault="00C45310" w:rsidP="000C6567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8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310" w:rsidRPr="007413B3" w:rsidRDefault="00C45310" w:rsidP="000C6567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proofErr w:type="gramStart"/>
                  <w:r w:rsidRPr="007413B3">
                    <w:rPr>
                      <w:rFonts w:cs="Times New Roman"/>
                      <w:szCs w:val="24"/>
                    </w:rPr>
                    <w:t>к.м.н</w:t>
                  </w:r>
                  <w:proofErr w:type="spellEnd"/>
                  <w:proofErr w:type="gramEnd"/>
                  <w:r w:rsidRPr="007413B3">
                    <w:rPr>
                      <w:rFonts w:cs="Times New Roman"/>
                      <w:szCs w:val="24"/>
                    </w:rPr>
                    <w:t xml:space="preserve">.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Клебан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Я.І.</w:t>
                  </w:r>
                </w:p>
                <w:p w:rsidR="00C45310" w:rsidRPr="007413B3" w:rsidRDefault="00C45310" w:rsidP="000C6567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Київська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клінічна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лікарня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на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залізничному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транспорті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№2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філії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«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Центр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охорони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здоров'я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»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Акціонерного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товариства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«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Українська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залізниця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»,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поліклініка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, м.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Київ</w:t>
                  </w:r>
                  <w:proofErr w:type="spellEnd"/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310" w:rsidRPr="007413B3" w:rsidRDefault="00C45310" w:rsidP="000C6567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 </w:t>
                  </w:r>
                </w:p>
              </w:tc>
            </w:tr>
            <w:tr w:rsidR="00C45310" w:rsidRPr="007413B3" w:rsidTr="000C6567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45310" w:rsidRPr="007413B3" w:rsidRDefault="00C45310" w:rsidP="000C6567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7</w:t>
                  </w:r>
                </w:p>
              </w:tc>
              <w:tc>
                <w:tcPr>
                  <w:tcW w:w="8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310" w:rsidRPr="007413B3" w:rsidRDefault="00C45310" w:rsidP="000C6567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proofErr w:type="gramStart"/>
                  <w:r w:rsidRPr="007413B3">
                    <w:rPr>
                      <w:rFonts w:cs="Times New Roman"/>
                      <w:szCs w:val="24"/>
                    </w:rPr>
                    <w:t>лікар</w:t>
                  </w:r>
                  <w:proofErr w:type="spellEnd"/>
                  <w:proofErr w:type="gram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Главацький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О.М.</w:t>
                  </w:r>
                </w:p>
                <w:p w:rsidR="00C45310" w:rsidRPr="007413B3" w:rsidRDefault="00C45310" w:rsidP="000C6567">
                  <w:pPr>
                    <w:jc w:val="both"/>
                    <w:rPr>
                      <w:rFonts w:cs="Times New Roman"/>
                      <w:szCs w:val="24"/>
                    </w:rPr>
                  </w:pP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Комунальне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некомерційне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підприємство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«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Пологівська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багатопрофільна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лікарня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інтенсивного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лікування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»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Пологівської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міської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ради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Пологівського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району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Запорізької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області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,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поліклінічне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відділення</w:t>
                  </w:r>
                  <w:proofErr w:type="spellEnd"/>
                  <w:r w:rsidRPr="007413B3">
                    <w:rPr>
                      <w:rFonts w:cs="Times New Roman"/>
                      <w:szCs w:val="24"/>
                    </w:rPr>
                    <w:t xml:space="preserve">, м. </w:t>
                  </w:r>
                  <w:proofErr w:type="spellStart"/>
                  <w:r w:rsidRPr="007413B3">
                    <w:rPr>
                      <w:rFonts w:cs="Times New Roman"/>
                      <w:szCs w:val="24"/>
                    </w:rPr>
                    <w:t>Пологи</w:t>
                  </w:r>
                  <w:proofErr w:type="spellEnd"/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5310" w:rsidRPr="007413B3" w:rsidRDefault="00C45310" w:rsidP="000C6567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7413B3">
                    <w:rPr>
                      <w:rFonts w:cs="Times New Roman"/>
                      <w:szCs w:val="24"/>
                    </w:rPr>
                    <w:t> </w:t>
                  </w:r>
                </w:p>
              </w:tc>
            </w:tr>
          </w:tbl>
          <w:p w:rsidR="00C45310" w:rsidRPr="00C45310" w:rsidRDefault="00C45310">
            <w:pPr>
              <w:jc w:val="both"/>
            </w:pPr>
          </w:p>
        </w:tc>
      </w:tr>
      <w:tr w:rsidR="00EF7C1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szCs w:val="24"/>
                <w:lang w:val="ru-RU"/>
              </w:rPr>
            </w:pPr>
            <w:r w:rsidRPr="00E62613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62613">
              <w:rPr>
                <w:szCs w:val="24"/>
                <w:lang w:val="ru-RU"/>
              </w:rPr>
              <w:t>щодо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затвердження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клінічного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t xml:space="preserve">№ 1323 </w:t>
            </w:r>
            <w:proofErr w:type="spellStart"/>
            <w:r>
              <w:t>від</w:t>
            </w:r>
            <w:proofErr w:type="spellEnd"/>
            <w:r>
              <w:t xml:space="preserve"> 02.07.2021</w:t>
            </w:r>
          </w:p>
        </w:tc>
      </w:tr>
      <w:tr w:rsidR="00EF7C13" w:rsidRPr="00652DF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szCs w:val="24"/>
                <w:lang w:val="ru-RU"/>
              </w:rPr>
            </w:pPr>
            <w:proofErr w:type="spellStart"/>
            <w:r w:rsidRPr="00E62613">
              <w:rPr>
                <w:szCs w:val="24"/>
                <w:lang w:val="ru-RU"/>
              </w:rPr>
              <w:t>Назва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клінічного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випробування</w:t>
            </w:r>
            <w:proofErr w:type="spellEnd"/>
            <w:r w:rsidRPr="00E62613">
              <w:rPr>
                <w:szCs w:val="24"/>
                <w:lang w:val="ru-RU"/>
              </w:rPr>
              <w:t xml:space="preserve">, код, </w:t>
            </w:r>
            <w:proofErr w:type="spellStart"/>
            <w:r w:rsidRPr="00E62613">
              <w:rPr>
                <w:szCs w:val="24"/>
                <w:lang w:val="ru-RU"/>
              </w:rPr>
              <w:t>версія</w:t>
            </w:r>
            <w:proofErr w:type="spellEnd"/>
            <w:r w:rsidRPr="00E6261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jc w:val="both"/>
              <w:rPr>
                <w:lang w:val="ru-RU"/>
              </w:rPr>
            </w:pPr>
            <w:r w:rsidRPr="00E62613">
              <w:rPr>
                <w:lang w:val="ru-RU"/>
              </w:rPr>
              <w:t>«</w:t>
            </w:r>
            <w:proofErr w:type="spellStart"/>
            <w:r w:rsidRPr="00E62613">
              <w:rPr>
                <w:lang w:val="ru-RU"/>
              </w:rPr>
              <w:t>Міжнародне</w:t>
            </w:r>
            <w:proofErr w:type="spellEnd"/>
            <w:r w:rsidRPr="00E62613">
              <w:rPr>
                <w:lang w:val="ru-RU"/>
              </w:rPr>
              <w:t xml:space="preserve">, </w:t>
            </w:r>
            <w:proofErr w:type="spellStart"/>
            <w:r w:rsidRPr="00E62613">
              <w:rPr>
                <w:lang w:val="ru-RU"/>
              </w:rPr>
              <w:t>рандомізоване</w:t>
            </w:r>
            <w:proofErr w:type="spellEnd"/>
            <w:r w:rsidRPr="00E62613">
              <w:rPr>
                <w:lang w:val="ru-RU"/>
              </w:rPr>
              <w:t xml:space="preserve">, </w:t>
            </w:r>
            <w:proofErr w:type="spellStart"/>
            <w:r w:rsidRPr="00E62613">
              <w:rPr>
                <w:lang w:val="ru-RU"/>
              </w:rPr>
              <w:t>подвійне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сліпе</w:t>
            </w:r>
            <w:proofErr w:type="spellEnd"/>
            <w:r w:rsidRPr="00E62613">
              <w:rPr>
                <w:lang w:val="ru-RU"/>
              </w:rPr>
              <w:t>, плацебо-</w:t>
            </w:r>
            <w:proofErr w:type="spellStart"/>
            <w:r w:rsidRPr="00E62613">
              <w:rPr>
                <w:lang w:val="ru-RU"/>
              </w:rPr>
              <w:t>контрольоване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клінічне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дослідження</w:t>
            </w:r>
            <w:proofErr w:type="spellEnd"/>
            <w:r w:rsidRPr="00E62613">
              <w:rPr>
                <w:lang w:val="ru-RU"/>
              </w:rPr>
              <w:t xml:space="preserve"> 3 </w:t>
            </w:r>
            <w:proofErr w:type="spellStart"/>
            <w:r w:rsidRPr="00E62613">
              <w:rPr>
                <w:lang w:val="ru-RU"/>
              </w:rPr>
              <w:t>фази</w:t>
            </w:r>
            <w:proofErr w:type="spellEnd"/>
            <w:r w:rsidRPr="00E62613">
              <w:rPr>
                <w:lang w:val="ru-RU"/>
              </w:rPr>
              <w:t xml:space="preserve"> для </w:t>
            </w:r>
            <w:proofErr w:type="spellStart"/>
            <w:r w:rsidRPr="00E62613">
              <w:rPr>
                <w:lang w:val="ru-RU"/>
              </w:rPr>
              <w:t>оцінки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ефективності</w:t>
            </w:r>
            <w:proofErr w:type="spellEnd"/>
            <w:r w:rsidRPr="00E62613">
              <w:rPr>
                <w:lang w:val="ru-RU"/>
              </w:rPr>
              <w:t xml:space="preserve">, </w:t>
            </w:r>
            <w:proofErr w:type="spellStart"/>
            <w:r w:rsidRPr="00E62613">
              <w:rPr>
                <w:lang w:val="ru-RU"/>
              </w:rPr>
              <w:t>безпеки</w:t>
            </w:r>
            <w:proofErr w:type="spellEnd"/>
            <w:r w:rsidRPr="00E62613">
              <w:rPr>
                <w:lang w:val="ru-RU"/>
              </w:rPr>
              <w:t xml:space="preserve"> та </w:t>
            </w:r>
            <w:proofErr w:type="spellStart"/>
            <w:r w:rsidRPr="00E62613">
              <w:rPr>
                <w:lang w:val="ru-RU"/>
              </w:rPr>
              <w:t>імуногенності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Вакцини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проти</w:t>
            </w:r>
            <w:proofErr w:type="spellEnd"/>
            <w:r w:rsidRPr="00E62613">
              <w:rPr>
                <w:lang w:val="ru-RU"/>
              </w:rPr>
              <w:t xml:space="preserve"> </w:t>
            </w:r>
            <w:r>
              <w:t>SARS</w:t>
            </w:r>
            <w:r w:rsidRPr="00E62613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E62613">
              <w:rPr>
                <w:lang w:val="ru-RU"/>
              </w:rPr>
              <w:t>-2 (</w:t>
            </w:r>
            <w:proofErr w:type="spellStart"/>
            <w:r w:rsidRPr="00E62613">
              <w:rPr>
                <w:lang w:val="ru-RU"/>
              </w:rPr>
              <w:t>вирощена</w:t>
            </w:r>
            <w:proofErr w:type="spellEnd"/>
            <w:r w:rsidRPr="00E62613">
              <w:rPr>
                <w:lang w:val="ru-RU"/>
              </w:rPr>
              <w:t xml:space="preserve"> з </w:t>
            </w:r>
            <w:proofErr w:type="spellStart"/>
            <w:r w:rsidRPr="00E62613">
              <w:rPr>
                <w:lang w:val="ru-RU"/>
              </w:rPr>
              <w:t>використанням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клітин</w:t>
            </w:r>
            <w:proofErr w:type="spellEnd"/>
            <w:r w:rsidRPr="00E62613">
              <w:rPr>
                <w:lang w:val="ru-RU"/>
              </w:rPr>
              <w:t xml:space="preserve"> </w:t>
            </w:r>
            <w:r>
              <w:t>Vero</w:t>
            </w:r>
            <w:r w:rsidRPr="00E62613">
              <w:rPr>
                <w:lang w:val="ru-RU"/>
              </w:rPr>
              <w:t xml:space="preserve">), </w:t>
            </w:r>
            <w:proofErr w:type="spellStart"/>
            <w:r w:rsidRPr="00E62613">
              <w:rPr>
                <w:lang w:val="ru-RU"/>
              </w:rPr>
              <w:t>Інактивованої</w:t>
            </w:r>
            <w:proofErr w:type="spellEnd"/>
            <w:r w:rsidRPr="00E62613">
              <w:rPr>
                <w:lang w:val="ru-RU"/>
              </w:rPr>
              <w:t xml:space="preserve"> для </w:t>
            </w:r>
            <w:proofErr w:type="spellStart"/>
            <w:r w:rsidRPr="00E62613">
              <w:rPr>
                <w:lang w:val="ru-RU"/>
              </w:rPr>
              <w:t>профілактики</w:t>
            </w:r>
            <w:proofErr w:type="spellEnd"/>
            <w:r w:rsidRPr="00E62613">
              <w:rPr>
                <w:lang w:val="ru-RU"/>
              </w:rPr>
              <w:t xml:space="preserve"> </w:t>
            </w:r>
            <w:r>
              <w:t>COVID</w:t>
            </w:r>
            <w:r w:rsidRPr="00E62613">
              <w:rPr>
                <w:lang w:val="ru-RU"/>
              </w:rPr>
              <w:t xml:space="preserve">-19 у </w:t>
            </w:r>
            <w:proofErr w:type="spellStart"/>
            <w:r w:rsidRPr="00E62613">
              <w:rPr>
                <w:lang w:val="ru-RU"/>
              </w:rPr>
              <w:t>здорових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дорослих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пацієнтів</w:t>
            </w:r>
            <w:proofErr w:type="spellEnd"/>
            <w:r w:rsidRPr="00E62613">
              <w:rPr>
                <w:lang w:val="ru-RU"/>
              </w:rPr>
              <w:t xml:space="preserve"> у </w:t>
            </w:r>
            <w:proofErr w:type="spellStart"/>
            <w:r w:rsidRPr="00E62613">
              <w:rPr>
                <w:lang w:val="ru-RU"/>
              </w:rPr>
              <w:t>віці</w:t>
            </w:r>
            <w:proofErr w:type="spellEnd"/>
            <w:r w:rsidRPr="00E62613">
              <w:rPr>
                <w:lang w:val="ru-RU"/>
              </w:rPr>
              <w:t xml:space="preserve"> 18 </w:t>
            </w:r>
            <w:proofErr w:type="spellStart"/>
            <w:r w:rsidRPr="00E62613">
              <w:rPr>
                <w:lang w:val="ru-RU"/>
              </w:rPr>
              <w:t>років</w:t>
            </w:r>
            <w:proofErr w:type="spellEnd"/>
            <w:r w:rsidRPr="00E62613">
              <w:rPr>
                <w:lang w:val="ru-RU"/>
              </w:rPr>
              <w:t xml:space="preserve"> і старше», 2021</w:t>
            </w:r>
            <w:r>
              <w:t>L</w:t>
            </w:r>
            <w:r w:rsidRPr="00E62613">
              <w:rPr>
                <w:lang w:val="ru-RU"/>
              </w:rPr>
              <w:t xml:space="preserve">001, </w:t>
            </w:r>
            <w:proofErr w:type="spellStart"/>
            <w:r w:rsidRPr="00E62613">
              <w:rPr>
                <w:lang w:val="ru-RU"/>
              </w:rPr>
              <w:t>версія</w:t>
            </w:r>
            <w:proofErr w:type="spellEnd"/>
            <w:r w:rsidRPr="00E62613">
              <w:rPr>
                <w:lang w:val="ru-RU"/>
              </w:rPr>
              <w:t xml:space="preserve"> 2.0 </w:t>
            </w:r>
            <w:proofErr w:type="spellStart"/>
            <w:r w:rsidRPr="00E62613">
              <w:rPr>
                <w:lang w:val="ru-RU"/>
              </w:rPr>
              <w:t>від</w:t>
            </w:r>
            <w:proofErr w:type="spellEnd"/>
            <w:r w:rsidRPr="00E62613">
              <w:rPr>
                <w:lang w:val="ru-RU"/>
              </w:rPr>
              <w:t xml:space="preserve"> 30.03.2021</w:t>
            </w:r>
          </w:p>
        </w:tc>
      </w:tr>
      <w:tr w:rsidR="00EF7C1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proofErr w:type="spellStart"/>
            <w:r>
              <w:t>Опера</w:t>
            </w:r>
            <w:proofErr w:type="spellEnd"/>
            <w:r>
              <w:t xml:space="preserve"> </w:t>
            </w:r>
            <w:proofErr w:type="spellStart"/>
            <w:r>
              <w:t>Контракт</w:t>
            </w:r>
            <w:proofErr w:type="spellEnd"/>
            <w:r>
              <w:t xml:space="preserve"> </w:t>
            </w:r>
            <w:proofErr w:type="spellStart"/>
            <w:r>
              <w:t>Рісерч</w:t>
            </w:r>
            <w:proofErr w:type="spellEnd"/>
            <w:r>
              <w:t xml:space="preserve"> </w:t>
            </w:r>
            <w:proofErr w:type="spellStart"/>
            <w:r>
              <w:t>Організейшн</w:t>
            </w:r>
            <w:proofErr w:type="spellEnd"/>
            <w:r>
              <w:t xml:space="preserve"> СРЛ, </w:t>
            </w:r>
            <w:proofErr w:type="spellStart"/>
            <w:r>
              <w:t>Румунія</w:t>
            </w:r>
            <w:proofErr w:type="spellEnd"/>
            <w:r>
              <w:t>/Opera Contract Research Organization SRL, Romania</w:t>
            </w:r>
          </w:p>
        </w:tc>
      </w:tr>
      <w:tr w:rsidR="00EF7C1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proofErr w:type="spellStart"/>
            <w:r w:rsidRPr="00E62613">
              <w:rPr>
                <w:lang w:val="ru-RU"/>
              </w:rPr>
              <w:t>Шеньчжень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Кангтай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Біолоджикал</w:t>
            </w:r>
            <w:proofErr w:type="spellEnd"/>
            <w:r w:rsidRPr="00E62613">
              <w:rPr>
                <w:lang w:val="ru-RU"/>
              </w:rPr>
              <w:t xml:space="preserve"> Продактс Ко., Лтд. </w:t>
            </w:r>
            <w:r>
              <w:t xml:space="preserve">(Shenzhen </w:t>
            </w:r>
            <w:proofErr w:type="spellStart"/>
            <w:r>
              <w:t>Kangtai</w:t>
            </w:r>
            <w:proofErr w:type="spellEnd"/>
            <w:r>
              <w:t xml:space="preserve"> Biological Products Co., Ltd.), </w:t>
            </w:r>
            <w:proofErr w:type="spellStart"/>
            <w:r>
              <w:t>Китай</w:t>
            </w:r>
            <w:proofErr w:type="spellEnd"/>
          </w:p>
        </w:tc>
      </w:tr>
      <w:tr w:rsidR="00EF7C1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t xml:space="preserve">― </w:t>
            </w:r>
          </w:p>
        </w:tc>
      </w:tr>
    </w:tbl>
    <w:p w:rsidR="00EF7C13" w:rsidRDefault="00EF7C13">
      <w:pPr>
        <w:rPr>
          <w:lang w:val="uk-UA"/>
        </w:rPr>
      </w:pPr>
    </w:p>
    <w:p w:rsidR="00EF7C13" w:rsidRDefault="00846DA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F7C13" w:rsidRDefault="00846DAE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F7C13" w:rsidRDefault="00846DA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EF7C13" w:rsidRDefault="00C45310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B045F">
        <w:rPr>
          <w:rFonts w:eastAsia="Times New Roman"/>
          <w:szCs w:val="24"/>
          <w:lang w:val="uk-UA" w:eastAsia="uk-UA"/>
        </w:rPr>
        <w:t>Про проведення клінічного випробування та затвердження суттєвих поправок до протоколів клінічних випробувань лікарських зас</w:t>
      </w:r>
      <w:r>
        <w:rPr>
          <w:rFonts w:eastAsia="Times New Roman"/>
          <w:szCs w:val="24"/>
          <w:lang w:val="uk-UA" w:eastAsia="uk-UA"/>
        </w:rPr>
        <w:t>о</w:t>
      </w:r>
      <w:r w:rsidRPr="009B045F">
        <w:rPr>
          <w:rFonts w:eastAsia="Times New Roman"/>
          <w:szCs w:val="24"/>
          <w:lang w:val="uk-UA" w:eastAsia="uk-UA"/>
        </w:rPr>
        <w:t xml:space="preserve">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B045F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9B045F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652DF3" w:rsidRPr="00652DF3" w:rsidRDefault="00652DF3" w:rsidP="00652DF3">
      <w:pPr>
        <w:ind w:left="9214"/>
        <w:rPr>
          <w:u w:val="single"/>
          <w:lang w:val="uk-UA"/>
        </w:rPr>
      </w:pPr>
      <w:r w:rsidRPr="00652DF3">
        <w:rPr>
          <w:u w:val="single"/>
          <w:lang w:val="uk-UA"/>
        </w:rPr>
        <w:t>15.09.2021</w:t>
      </w:r>
      <w:r>
        <w:rPr>
          <w:lang w:val="uk-UA"/>
        </w:rPr>
        <w:t xml:space="preserve"> № </w:t>
      </w:r>
      <w:r w:rsidRPr="00652DF3">
        <w:rPr>
          <w:u w:val="single"/>
          <w:lang w:val="uk-UA"/>
        </w:rPr>
        <w:t>1952</w:t>
      </w:r>
    </w:p>
    <w:p w:rsidR="00652DF3" w:rsidRDefault="00652DF3">
      <w:pPr>
        <w:ind w:left="9072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F7C13" w:rsidRPr="00652DF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7C13" w:rsidRDefault="00846DA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7C13" w:rsidRDefault="00846DAE">
            <w:pPr>
              <w:jc w:val="both"/>
              <w:rPr>
                <w:lang w:val="ru-RU"/>
              </w:rPr>
            </w:pPr>
            <w:proofErr w:type="spellStart"/>
            <w:r w:rsidRPr="00E62613">
              <w:rPr>
                <w:lang w:val="ru-RU"/>
              </w:rPr>
              <w:t>Залучення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додаткових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місць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проведення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клінічного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випробування</w:t>
            </w:r>
            <w:proofErr w:type="spellEnd"/>
          </w:p>
          <w:tbl>
            <w:tblPr>
              <w:tblStyle w:val="a5"/>
              <w:tblW w:w="10047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9343"/>
            </w:tblGrid>
            <w:tr w:rsidR="00E62613" w:rsidRPr="00652DF3" w:rsidTr="00E62613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613" w:rsidRDefault="00E62613" w:rsidP="00E62613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613" w:rsidRPr="00294BD1" w:rsidRDefault="00E62613" w:rsidP="00E62613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294BD1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294BD1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294BD1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E62613" w:rsidRPr="00294BD1" w:rsidRDefault="00E62613" w:rsidP="00E62613">
                  <w:pPr>
                    <w:jc w:val="center"/>
                    <w:rPr>
                      <w:rFonts w:cs="Times New Roman"/>
                      <w:sz w:val="20"/>
                      <w:szCs w:val="24"/>
                      <w:lang w:val="ru-RU"/>
                    </w:rPr>
                  </w:pPr>
                  <w:proofErr w:type="spellStart"/>
                  <w:r w:rsidRPr="00294BD1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294BD1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294BD1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294BD1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294BD1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E62613" w:rsidRPr="00652DF3" w:rsidTr="00E62613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613" w:rsidRDefault="00E62613" w:rsidP="00E62613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9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613" w:rsidRPr="00294BD1" w:rsidRDefault="00E62613" w:rsidP="00E62613">
                  <w:pPr>
                    <w:spacing w:line="275" w:lineRule="auto"/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294BD1">
                    <w:rPr>
                      <w:rFonts w:cs="Times New Roman"/>
                      <w:szCs w:val="24"/>
                      <w:lang w:val="ru-RU"/>
                    </w:rPr>
                    <w:t>к.м.н. Гаврилов А.В.</w:t>
                  </w:r>
                </w:p>
                <w:p w:rsidR="00E62613" w:rsidRPr="00294BD1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Харківської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Обласна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інфекційна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лікарня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№1, м.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  <w:tr w:rsidR="00E62613" w:rsidRPr="00652DF3" w:rsidTr="00E62613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613" w:rsidRDefault="00E62613" w:rsidP="00E62613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9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62613" w:rsidRPr="00294BD1" w:rsidRDefault="00E62613" w:rsidP="00E62613">
                  <w:pPr>
                    <w:spacing w:line="275" w:lineRule="auto"/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Гашинова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К.Ю.</w:t>
                  </w:r>
                </w:p>
                <w:p w:rsidR="00E62613" w:rsidRPr="00294BD1" w:rsidRDefault="00E62613" w:rsidP="00E62613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Міська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лікарня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№4»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міської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міський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центр по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лікуванню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професійних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захворювань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Дніпровський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професійних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хвороб та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імунології</w:t>
                  </w:r>
                  <w:proofErr w:type="spellEnd"/>
                  <w:r w:rsidRPr="00294BD1">
                    <w:rPr>
                      <w:rFonts w:cs="Times New Roman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294BD1">
                    <w:rPr>
                      <w:rFonts w:cs="Times New Roman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</w:tbl>
          <w:p w:rsidR="00EF7C13" w:rsidRPr="009B045F" w:rsidRDefault="00EF7C13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EF7C1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szCs w:val="24"/>
                <w:lang w:val="ru-RU"/>
              </w:rPr>
            </w:pPr>
            <w:r w:rsidRPr="00E62613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62613">
              <w:rPr>
                <w:szCs w:val="24"/>
                <w:lang w:val="ru-RU"/>
              </w:rPr>
              <w:t>щодо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затвердження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клінічного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t xml:space="preserve">№ 1576 </w:t>
            </w:r>
            <w:proofErr w:type="spellStart"/>
            <w:r>
              <w:t>від</w:t>
            </w:r>
            <w:proofErr w:type="spellEnd"/>
            <w:r>
              <w:t xml:space="preserve"> 27.07.2021</w:t>
            </w:r>
          </w:p>
        </w:tc>
      </w:tr>
      <w:tr w:rsidR="00EF7C13" w:rsidRPr="00652DF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szCs w:val="24"/>
                <w:lang w:val="ru-RU"/>
              </w:rPr>
            </w:pPr>
            <w:proofErr w:type="spellStart"/>
            <w:r w:rsidRPr="00E62613">
              <w:rPr>
                <w:szCs w:val="24"/>
                <w:lang w:val="ru-RU"/>
              </w:rPr>
              <w:t>Назва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клінічного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випробування</w:t>
            </w:r>
            <w:proofErr w:type="spellEnd"/>
            <w:r w:rsidRPr="00E62613">
              <w:rPr>
                <w:szCs w:val="24"/>
                <w:lang w:val="ru-RU"/>
              </w:rPr>
              <w:t xml:space="preserve">, код, </w:t>
            </w:r>
            <w:proofErr w:type="spellStart"/>
            <w:r w:rsidRPr="00E62613">
              <w:rPr>
                <w:szCs w:val="24"/>
                <w:lang w:val="ru-RU"/>
              </w:rPr>
              <w:t>версія</w:t>
            </w:r>
            <w:proofErr w:type="spellEnd"/>
            <w:r w:rsidRPr="00E6261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jc w:val="both"/>
              <w:rPr>
                <w:lang w:val="ru-RU"/>
              </w:rPr>
            </w:pPr>
            <w:r w:rsidRPr="00E62613">
              <w:rPr>
                <w:lang w:val="ru-RU"/>
              </w:rPr>
              <w:t>«</w:t>
            </w:r>
            <w:proofErr w:type="spellStart"/>
            <w:r w:rsidRPr="00E62613">
              <w:rPr>
                <w:lang w:val="ru-RU"/>
              </w:rPr>
              <w:t>Рандомізоване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подвійно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сліпе</w:t>
            </w:r>
            <w:proofErr w:type="spellEnd"/>
            <w:r w:rsidRPr="00E62613">
              <w:rPr>
                <w:lang w:val="ru-RU"/>
              </w:rPr>
              <w:t xml:space="preserve"> плацебо-</w:t>
            </w:r>
            <w:proofErr w:type="spellStart"/>
            <w:r w:rsidRPr="00E62613">
              <w:rPr>
                <w:lang w:val="ru-RU"/>
              </w:rPr>
              <w:t>контрольоване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багатоцентрове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випробування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фази</w:t>
            </w:r>
            <w:proofErr w:type="spellEnd"/>
            <w:r w:rsidRPr="00E62613">
              <w:rPr>
                <w:lang w:val="ru-RU"/>
              </w:rPr>
              <w:t xml:space="preserve"> 3 в </w:t>
            </w:r>
            <w:proofErr w:type="spellStart"/>
            <w:r w:rsidRPr="00E62613">
              <w:rPr>
                <w:lang w:val="ru-RU"/>
              </w:rPr>
              <w:t>паралельних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групах</w:t>
            </w:r>
            <w:proofErr w:type="spellEnd"/>
            <w:r w:rsidRPr="00E62613">
              <w:rPr>
                <w:lang w:val="ru-RU"/>
              </w:rPr>
              <w:t xml:space="preserve"> для </w:t>
            </w:r>
            <w:proofErr w:type="spellStart"/>
            <w:r w:rsidRPr="00E62613">
              <w:rPr>
                <w:lang w:val="ru-RU"/>
              </w:rPr>
              <w:t>вивчення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ефективності</w:t>
            </w:r>
            <w:proofErr w:type="spellEnd"/>
            <w:r w:rsidRPr="00E62613">
              <w:rPr>
                <w:lang w:val="ru-RU"/>
              </w:rPr>
              <w:t xml:space="preserve"> та </w:t>
            </w:r>
            <w:proofErr w:type="spellStart"/>
            <w:r w:rsidRPr="00E62613">
              <w:rPr>
                <w:lang w:val="ru-RU"/>
              </w:rPr>
              <w:t>безпечності</w:t>
            </w:r>
            <w:proofErr w:type="spellEnd"/>
            <w:r w:rsidRPr="00E62613">
              <w:rPr>
                <w:lang w:val="ru-RU"/>
              </w:rPr>
              <w:t xml:space="preserve"> препарату С21 як </w:t>
            </w:r>
            <w:proofErr w:type="spellStart"/>
            <w:r w:rsidRPr="00E62613">
              <w:rPr>
                <w:lang w:val="ru-RU"/>
              </w:rPr>
              <w:t>доповнення</w:t>
            </w:r>
            <w:proofErr w:type="spellEnd"/>
            <w:r w:rsidRPr="00E62613">
              <w:rPr>
                <w:lang w:val="ru-RU"/>
              </w:rPr>
              <w:t xml:space="preserve"> до </w:t>
            </w:r>
            <w:proofErr w:type="spellStart"/>
            <w:r w:rsidRPr="00E62613">
              <w:rPr>
                <w:lang w:val="ru-RU"/>
              </w:rPr>
              <w:t>стандартної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терапії</w:t>
            </w:r>
            <w:proofErr w:type="spellEnd"/>
            <w:r w:rsidRPr="00E62613">
              <w:rPr>
                <w:lang w:val="ru-RU"/>
              </w:rPr>
              <w:t xml:space="preserve"> у </w:t>
            </w:r>
            <w:proofErr w:type="spellStart"/>
            <w:r w:rsidRPr="00E62613">
              <w:rPr>
                <w:lang w:val="ru-RU"/>
              </w:rPr>
              <w:t>дорослих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пацієнтів</w:t>
            </w:r>
            <w:proofErr w:type="spellEnd"/>
            <w:r w:rsidRPr="00E62613">
              <w:rPr>
                <w:lang w:val="ru-RU"/>
              </w:rPr>
              <w:t xml:space="preserve"> з </w:t>
            </w:r>
            <w:r>
              <w:t>COVID</w:t>
            </w:r>
            <w:r w:rsidRPr="00E62613">
              <w:rPr>
                <w:lang w:val="ru-RU"/>
              </w:rPr>
              <w:t xml:space="preserve">-19», </w:t>
            </w:r>
            <w:r>
              <w:t>VP</w:t>
            </w:r>
            <w:r w:rsidRPr="00E62613">
              <w:rPr>
                <w:lang w:val="ru-RU"/>
              </w:rPr>
              <w:t>-</w:t>
            </w:r>
            <w:r>
              <w:t>C</w:t>
            </w:r>
            <w:r w:rsidRPr="00E62613">
              <w:rPr>
                <w:lang w:val="ru-RU"/>
              </w:rPr>
              <w:t xml:space="preserve">21-008, </w:t>
            </w:r>
            <w:proofErr w:type="spellStart"/>
            <w:r w:rsidRPr="00E62613">
              <w:rPr>
                <w:lang w:val="ru-RU"/>
              </w:rPr>
              <w:t>версія</w:t>
            </w:r>
            <w:proofErr w:type="spellEnd"/>
            <w:r w:rsidRPr="00E62613">
              <w:rPr>
                <w:lang w:val="ru-RU"/>
              </w:rPr>
              <w:t xml:space="preserve"> 3.0 </w:t>
            </w:r>
            <w:proofErr w:type="spellStart"/>
            <w:r w:rsidRPr="00E62613">
              <w:rPr>
                <w:lang w:val="ru-RU"/>
              </w:rPr>
              <w:t>від</w:t>
            </w:r>
            <w:proofErr w:type="spellEnd"/>
            <w:r w:rsidRPr="00E62613">
              <w:rPr>
                <w:lang w:val="ru-RU"/>
              </w:rPr>
              <w:t xml:space="preserve"> 02 </w:t>
            </w:r>
            <w:proofErr w:type="spellStart"/>
            <w:r w:rsidRPr="00E62613">
              <w:rPr>
                <w:lang w:val="ru-RU"/>
              </w:rPr>
              <w:t>липня</w:t>
            </w:r>
            <w:proofErr w:type="spellEnd"/>
            <w:r w:rsidR="00E62613">
              <w:rPr>
                <w:lang w:val="ru-RU"/>
              </w:rPr>
              <w:t xml:space="preserve">                      </w:t>
            </w:r>
            <w:r w:rsidRPr="00E62613">
              <w:rPr>
                <w:lang w:val="ru-RU"/>
              </w:rPr>
              <w:t xml:space="preserve"> 2021 року </w:t>
            </w:r>
          </w:p>
        </w:tc>
      </w:tr>
      <w:tr w:rsidR="00EF7C1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</w:tbl>
    <w:p w:rsidR="00C45310" w:rsidRDefault="00C45310">
      <w:pPr>
        <w:rPr>
          <w:lang w:val="uk-UA"/>
        </w:rPr>
      </w:pPr>
      <w:r>
        <w:br w:type="page"/>
      </w:r>
    </w:p>
    <w:p w:rsidR="00C45310" w:rsidRDefault="00C45310" w:rsidP="00C45310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3</w:t>
      </w:r>
    </w:p>
    <w:p w:rsidR="00C45310" w:rsidRPr="00C45310" w:rsidRDefault="00C45310" w:rsidP="00C45310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F7C1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proofErr w:type="spellStart"/>
            <w:r>
              <w:t>Vicore</w:t>
            </w:r>
            <w:proofErr w:type="spellEnd"/>
            <w:r>
              <w:t xml:space="preserve"> Pharma AВ, </w:t>
            </w:r>
            <w:proofErr w:type="spellStart"/>
            <w:r>
              <w:t>Швеція</w:t>
            </w:r>
            <w:proofErr w:type="spellEnd"/>
            <w:r>
              <w:t xml:space="preserve"> </w:t>
            </w:r>
          </w:p>
        </w:tc>
      </w:tr>
      <w:tr w:rsidR="00EF7C1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t xml:space="preserve">― </w:t>
            </w:r>
          </w:p>
        </w:tc>
      </w:tr>
    </w:tbl>
    <w:p w:rsidR="00EF7C13" w:rsidRDefault="00EF7C13">
      <w:pPr>
        <w:rPr>
          <w:lang w:val="uk-UA"/>
        </w:rPr>
      </w:pPr>
    </w:p>
    <w:p w:rsidR="00EF7C13" w:rsidRDefault="00846DA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F7C13" w:rsidRDefault="00846DAE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F7C13" w:rsidRDefault="00846DA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EF7C13" w:rsidRDefault="00C4531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B045F">
        <w:rPr>
          <w:rFonts w:eastAsia="Times New Roman"/>
          <w:szCs w:val="24"/>
          <w:lang w:val="uk-UA" w:eastAsia="uk-UA"/>
        </w:rPr>
        <w:t>Про проведення клінічного випробування та затвердження суттєвих поправок до протоколів клінічних випробувань лікарських зас</w:t>
      </w:r>
      <w:r>
        <w:rPr>
          <w:rFonts w:eastAsia="Times New Roman"/>
          <w:szCs w:val="24"/>
          <w:lang w:val="uk-UA" w:eastAsia="uk-UA"/>
        </w:rPr>
        <w:t>о</w:t>
      </w:r>
      <w:r w:rsidRPr="009B045F">
        <w:rPr>
          <w:rFonts w:eastAsia="Times New Roman"/>
          <w:szCs w:val="24"/>
          <w:lang w:val="uk-UA" w:eastAsia="uk-UA"/>
        </w:rPr>
        <w:t xml:space="preserve">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B045F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9B045F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>
        <w:rPr>
          <w:lang w:val="uk-UA"/>
        </w:rPr>
        <w:t xml:space="preserve"> </w:t>
      </w:r>
      <w:r w:rsidR="00846DAE">
        <w:rPr>
          <w:lang w:val="uk-UA"/>
        </w:rPr>
        <w:t xml:space="preserve"> </w:t>
      </w:r>
    </w:p>
    <w:p w:rsidR="00652DF3" w:rsidRPr="00652DF3" w:rsidRDefault="00652DF3" w:rsidP="00652DF3">
      <w:pPr>
        <w:ind w:left="9214"/>
        <w:rPr>
          <w:u w:val="single"/>
          <w:lang w:val="uk-UA"/>
        </w:rPr>
      </w:pPr>
      <w:r w:rsidRPr="00652DF3">
        <w:rPr>
          <w:u w:val="single"/>
          <w:lang w:val="uk-UA"/>
        </w:rPr>
        <w:t>15.09.2021</w:t>
      </w:r>
      <w:r>
        <w:rPr>
          <w:lang w:val="uk-UA"/>
        </w:rPr>
        <w:t xml:space="preserve"> № </w:t>
      </w:r>
      <w:r w:rsidRPr="00652DF3">
        <w:rPr>
          <w:u w:val="single"/>
          <w:lang w:val="uk-UA"/>
        </w:rPr>
        <w:t>1952</w:t>
      </w:r>
    </w:p>
    <w:p w:rsidR="00EF7C13" w:rsidRDefault="00EF7C13">
      <w:pPr>
        <w:rPr>
          <w:lang w:val="ru-RU"/>
        </w:rPr>
      </w:pPr>
    </w:p>
    <w:p w:rsidR="00EF7C13" w:rsidRDefault="00EF7C1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F7C1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7C13" w:rsidRDefault="00846DA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7C13" w:rsidRDefault="00846DAE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CV43043, версія 3 від 02 червня 2021 року, англійською мовою; Інформація для пацієнта і форма інформованої згоди, дослідження CV43043, для України, англійською мовою, версія 3.0 від 15 червня 2021 р.; Інформація для пацієнта і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дослідження</w:t>
            </w:r>
            <w:proofErr w:type="spellEnd"/>
            <w:r>
              <w:t xml:space="preserve"> CV43043,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E62613" w:rsidRPr="00E62613">
              <w:t xml:space="preserve">                         </w:t>
            </w:r>
            <w:r>
              <w:t xml:space="preserve">15 </w:t>
            </w:r>
            <w:proofErr w:type="spellStart"/>
            <w:r>
              <w:t>червня</w:t>
            </w:r>
            <w:proofErr w:type="spellEnd"/>
            <w:r>
              <w:t xml:space="preserve"> 2021 р.; Інформація для пацієнта і форма інформованої згоди, дослідження CV43043, для України, російською мовою, версія 3.0 від 15 червня 2021 р.; Збільшення кількості досліджуваних в Україні з 84 до 300 осіб; Зразок картки дозування для пацієнта, версія 1.0.0, для України, англійською мовою від 01 березня 2021 р.; Зразок картки дозування для пацієнта, версія 1.0.0, для України, українською мовою від 01 березня 2021 р.; Зразок тексту відеоролика для пацієнта для кращого розуміння клінічних випробувань, українською мовою; Зразок відеоролика для пацієнта для кращого розуміння клінічних випробувань,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EF7C1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szCs w:val="24"/>
                <w:lang w:val="ru-RU"/>
              </w:rPr>
            </w:pPr>
            <w:r w:rsidRPr="00E62613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62613">
              <w:rPr>
                <w:szCs w:val="24"/>
                <w:lang w:val="ru-RU"/>
              </w:rPr>
              <w:t>щодо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затвердження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клінічного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t xml:space="preserve">№ 907 </w:t>
            </w:r>
            <w:proofErr w:type="spellStart"/>
            <w:r>
              <w:t>від</w:t>
            </w:r>
            <w:proofErr w:type="spellEnd"/>
            <w:r>
              <w:t xml:space="preserve"> 12.05.2021</w:t>
            </w:r>
          </w:p>
        </w:tc>
      </w:tr>
      <w:tr w:rsidR="00EF7C13" w:rsidRPr="00652DF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szCs w:val="24"/>
                <w:lang w:val="ru-RU"/>
              </w:rPr>
            </w:pPr>
            <w:proofErr w:type="spellStart"/>
            <w:r w:rsidRPr="00E62613">
              <w:rPr>
                <w:szCs w:val="24"/>
                <w:lang w:val="ru-RU"/>
              </w:rPr>
              <w:t>Назва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клінічного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випробування</w:t>
            </w:r>
            <w:proofErr w:type="spellEnd"/>
            <w:r w:rsidRPr="00E62613">
              <w:rPr>
                <w:szCs w:val="24"/>
                <w:lang w:val="ru-RU"/>
              </w:rPr>
              <w:t xml:space="preserve">, код, </w:t>
            </w:r>
            <w:proofErr w:type="spellStart"/>
            <w:r w:rsidRPr="00E62613">
              <w:rPr>
                <w:szCs w:val="24"/>
                <w:lang w:val="ru-RU"/>
              </w:rPr>
              <w:t>версія</w:t>
            </w:r>
            <w:proofErr w:type="spellEnd"/>
            <w:r w:rsidRPr="00E6261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jc w:val="both"/>
              <w:rPr>
                <w:lang w:val="ru-RU"/>
              </w:rPr>
            </w:pPr>
            <w:r w:rsidRPr="00E62613">
              <w:rPr>
                <w:lang w:val="ru-RU"/>
              </w:rPr>
              <w:t xml:space="preserve">«БАГАТОЦЕНТРОВЕ, РАНДОМІЗОВАНЕ, ПОДВІЙНЕ-СЛІПЕ, ПЛАЦЕБО-КОНТРОЛЬОВАНЕ ДОСЛІДЖЕННЯ ФАЗИ </w:t>
            </w:r>
            <w:r>
              <w:t>III</w:t>
            </w:r>
            <w:r w:rsidRPr="00E62613">
              <w:rPr>
                <w:lang w:val="ru-RU"/>
              </w:rPr>
              <w:t xml:space="preserve"> ДЛЯ ОЦІНКИ ЕФЕКТИВНОСТІ, БЕЗПЕЧНОСТІ Й ПРОТИВІРУСНОЇ АКТИВНОСТІ ПРЕПАРАТУ </w:t>
            </w:r>
            <w:r>
              <w:t>RO</w:t>
            </w:r>
            <w:r w:rsidRPr="00E62613">
              <w:rPr>
                <w:lang w:val="ru-RU"/>
              </w:rPr>
              <w:t>7496998 (</w:t>
            </w:r>
            <w:r>
              <w:t>AT</w:t>
            </w:r>
            <w:r w:rsidRPr="00E62613">
              <w:rPr>
                <w:lang w:val="ru-RU"/>
              </w:rPr>
              <w:t xml:space="preserve">-527) У АМБУЛАТОРНИХ ПАЦІЄНТІВ З </w:t>
            </w:r>
            <w:r>
              <w:t>COVID</w:t>
            </w:r>
            <w:r w:rsidRPr="00E62613">
              <w:rPr>
                <w:lang w:val="ru-RU"/>
              </w:rPr>
              <w:t xml:space="preserve">-19 ЛЕГКОГО АБО ПОМІРНОГО СТУПЕНЯ ТЯЖКОСТІ», </w:t>
            </w:r>
            <w:r>
              <w:t>CV</w:t>
            </w:r>
            <w:r w:rsidRPr="00E62613">
              <w:rPr>
                <w:lang w:val="ru-RU"/>
              </w:rPr>
              <w:t xml:space="preserve">43043, </w:t>
            </w:r>
            <w:proofErr w:type="spellStart"/>
            <w:r w:rsidRPr="00E62613">
              <w:rPr>
                <w:lang w:val="ru-RU"/>
              </w:rPr>
              <w:t>версія</w:t>
            </w:r>
            <w:proofErr w:type="spellEnd"/>
            <w:r w:rsidRPr="00E62613">
              <w:rPr>
                <w:lang w:val="ru-RU"/>
              </w:rPr>
              <w:t xml:space="preserve"> 1 </w:t>
            </w:r>
            <w:proofErr w:type="spellStart"/>
            <w:r w:rsidRPr="00E62613">
              <w:rPr>
                <w:lang w:val="ru-RU"/>
              </w:rPr>
              <w:t>від</w:t>
            </w:r>
            <w:proofErr w:type="spellEnd"/>
            <w:r w:rsidRPr="00E62613">
              <w:rPr>
                <w:lang w:val="ru-RU"/>
              </w:rPr>
              <w:t xml:space="preserve"> 12 лютого 2021 року</w:t>
            </w:r>
          </w:p>
        </w:tc>
      </w:tr>
      <w:tr w:rsidR="00EF7C1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</w:tbl>
    <w:p w:rsidR="00C45310" w:rsidRDefault="00C45310">
      <w:pPr>
        <w:rPr>
          <w:lang w:val="uk-UA"/>
        </w:rPr>
      </w:pPr>
      <w:r>
        <w:br w:type="page"/>
      </w:r>
    </w:p>
    <w:p w:rsidR="00C45310" w:rsidRDefault="00C45310" w:rsidP="00C45310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4</w:t>
      </w:r>
    </w:p>
    <w:p w:rsidR="00C45310" w:rsidRPr="00C45310" w:rsidRDefault="00C45310" w:rsidP="00C45310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F7C1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t xml:space="preserve">Ф. </w:t>
            </w:r>
            <w:proofErr w:type="spellStart"/>
            <w:r>
              <w:t>Хоффманн-Ля</w:t>
            </w:r>
            <w:proofErr w:type="spellEnd"/>
            <w:r>
              <w:t xml:space="preserve"> 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, </w:t>
            </w:r>
            <w:proofErr w:type="spellStart"/>
            <w:r>
              <w:t>Швейцарiя</w:t>
            </w:r>
            <w:proofErr w:type="spellEnd"/>
            <w:r>
              <w:t xml:space="preserve"> (F. Hoffmann-La Roche Ltd, Switzerland)</w:t>
            </w:r>
          </w:p>
        </w:tc>
      </w:tr>
      <w:tr w:rsidR="00EF7C1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t xml:space="preserve">― </w:t>
            </w:r>
          </w:p>
        </w:tc>
      </w:tr>
    </w:tbl>
    <w:p w:rsidR="00EF7C13" w:rsidRDefault="00EF7C13">
      <w:pPr>
        <w:rPr>
          <w:lang w:val="uk-UA"/>
        </w:rPr>
      </w:pPr>
    </w:p>
    <w:p w:rsidR="00EF7C13" w:rsidRDefault="00846DA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F7C13" w:rsidRDefault="00846DAE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F7C13" w:rsidRDefault="00846DA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EF7C13" w:rsidRDefault="00C4531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B045F">
        <w:rPr>
          <w:rFonts w:eastAsia="Times New Roman"/>
          <w:szCs w:val="24"/>
          <w:lang w:val="uk-UA" w:eastAsia="uk-UA"/>
        </w:rPr>
        <w:t>Про проведення клінічного випробування та затвердження суттєвих поправок до протоколів клінічних випробувань лікарських зас</w:t>
      </w:r>
      <w:r>
        <w:rPr>
          <w:rFonts w:eastAsia="Times New Roman"/>
          <w:szCs w:val="24"/>
          <w:lang w:val="uk-UA" w:eastAsia="uk-UA"/>
        </w:rPr>
        <w:t>о</w:t>
      </w:r>
      <w:r w:rsidRPr="009B045F">
        <w:rPr>
          <w:rFonts w:eastAsia="Times New Roman"/>
          <w:szCs w:val="24"/>
          <w:lang w:val="uk-UA" w:eastAsia="uk-UA"/>
        </w:rPr>
        <w:t xml:space="preserve">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B045F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9B045F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>
        <w:rPr>
          <w:lang w:val="uk-UA"/>
        </w:rPr>
        <w:t xml:space="preserve"> </w:t>
      </w:r>
      <w:r w:rsidR="00846DAE">
        <w:rPr>
          <w:lang w:val="uk-UA"/>
        </w:rPr>
        <w:t xml:space="preserve"> </w:t>
      </w:r>
    </w:p>
    <w:p w:rsidR="00652DF3" w:rsidRPr="00652DF3" w:rsidRDefault="00652DF3" w:rsidP="00652DF3">
      <w:pPr>
        <w:ind w:left="9214"/>
        <w:rPr>
          <w:u w:val="single"/>
          <w:lang w:val="uk-UA"/>
        </w:rPr>
      </w:pPr>
      <w:bookmarkStart w:id="0" w:name="_GoBack"/>
      <w:bookmarkEnd w:id="0"/>
      <w:r w:rsidRPr="00652DF3">
        <w:rPr>
          <w:u w:val="single"/>
          <w:lang w:val="uk-UA"/>
        </w:rPr>
        <w:t>15.09.2021</w:t>
      </w:r>
      <w:r>
        <w:rPr>
          <w:lang w:val="uk-UA"/>
        </w:rPr>
        <w:t xml:space="preserve"> № </w:t>
      </w:r>
      <w:r w:rsidRPr="00652DF3">
        <w:rPr>
          <w:u w:val="single"/>
          <w:lang w:val="uk-UA"/>
        </w:rPr>
        <w:t>1952</w:t>
      </w:r>
    </w:p>
    <w:p w:rsidR="00EF7C13" w:rsidRDefault="00EF7C1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F7C13" w:rsidRPr="00652DF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7C13" w:rsidRDefault="00846DA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F7C13" w:rsidRPr="00E62613" w:rsidRDefault="00846DAE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E62613">
              <w:rPr>
                <w:lang w:val="ru-RU"/>
              </w:rPr>
              <w:t>Оновлений</w:t>
            </w:r>
            <w:proofErr w:type="spellEnd"/>
            <w:r w:rsidRPr="00E62613">
              <w:rPr>
                <w:lang w:val="ru-RU"/>
              </w:rPr>
              <w:t xml:space="preserve"> протокол </w:t>
            </w:r>
            <w:proofErr w:type="spellStart"/>
            <w:r w:rsidRPr="00E62613">
              <w:rPr>
                <w:lang w:val="ru-RU"/>
              </w:rPr>
              <w:t>клінічного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випробування</w:t>
            </w:r>
            <w:proofErr w:type="spellEnd"/>
            <w:r w:rsidRPr="00E62613">
              <w:rPr>
                <w:lang w:val="ru-RU"/>
              </w:rPr>
              <w:t xml:space="preserve"> </w:t>
            </w:r>
            <w:r>
              <w:t>MK</w:t>
            </w:r>
            <w:r w:rsidRPr="00E62613">
              <w:rPr>
                <w:lang w:val="ru-RU"/>
              </w:rPr>
              <w:t xml:space="preserve">-4482-002 з </w:t>
            </w:r>
            <w:proofErr w:type="spellStart"/>
            <w:r w:rsidRPr="00E62613">
              <w:rPr>
                <w:lang w:val="ru-RU"/>
              </w:rPr>
              <w:t>інкорпорованою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поправкою</w:t>
            </w:r>
            <w:proofErr w:type="spellEnd"/>
            <w:r w:rsidRPr="00E62613">
              <w:rPr>
                <w:lang w:val="ru-RU"/>
              </w:rPr>
              <w:t xml:space="preserve"> 04 </w:t>
            </w:r>
            <w:proofErr w:type="spellStart"/>
            <w:r w:rsidRPr="00E62613">
              <w:rPr>
                <w:lang w:val="ru-RU"/>
              </w:rPr>
              <w:t>від</w:t>
            </w:r>
            <w:proofErr w:type="spellEnd"/>
            <w:r w:rsidRPr="00E62613">
              <w:rPr>
                <w:lang w:val="ru-RU"/>
              </w:rPr>
              <w:t xml:space="preserve"> </w:t>
            </w:r>
            <w:r w:rsidR="00E62613">
              <w:rPr>
                <w:lang w:val="ru-RU"/>
              </w:rPr>
              <w:t xml:space="preserve">              </w:t>
            </w:r>
            <w:r w:rsidRPr="00E62613">
              <w:rPr>
                <w:lang w:val="ru-RU"/>
              </w:rPr>
              <w:t xml:space="preserve">15 </w:t>
            </w:r>
            <w:proofErr w:type="spellStart"/>
            <w:r w:rsidRPr="00E62613">
              <w:rPr>
                <w:lang w:val="ru-RU"/>
              </w:rPr>
              <w:t>серпня</w:t>
            </w:r>
            <w:proofErr w:type="spellEnd"/>
            <w:r w:rsidRPr="00E62613">
              <w:rPr>
                <w:lang w:val="ru-RU"/>
              </w:rPr>
              <w:t xml:space="preserve"> 2021 року, </w:t>
            </w:r>
            <w:proofErr w:type="spellStart"/>
            <w:r w:rsidRPr="00E62613">
              <w:rPr>
                <w:lang w:val="ru-RU"/>
              </w:rPr>
              <w:t>англійською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мовою</w:t>
            </w:r>
            <w:proofErr w:type="spellEnd"/>
            <w:r w:rsidRPr="00E62613">
              <w:rPr>
                <w:lang w:val="ru-RU"/>
              </w:rPr>
              <w:t xml:space="preserve">; </w:t>
            </w:r>
            <w:proofErr w:type="spellStart"/>
            <w:r w:rsidRPr="00E62613">
              <w:rPr>
                <w:lang w:val="ru-RU"/>
              </w:rPr>
              <w:t>Брошура</w:t>
            </w:r>
            <w:proofErr w:type="spellEnd"/>
            <w:r w:rsidRPr="00E62613">
              <w:rPr>
                <w:lang w:val="ru-RU"/>
              </w:rPr>
              <w:t xml:space="preserve"> для </w:t>
            </w:r>
            <w:proofErr w:type="spellStart"/>
            <w:r w:rsidRPr="00E62613">
              <w:rPr>
                <w:lang w:val="ru-RU"/>
              </w:rPr>
              <w:t>пацієнта</w:t>
            </w:r>
            <w:proofErr w:type="spellEnd"/>
            <w:r w:rsidRPr="00E62613">
              <w:rPr>
                <w:lang w:val="ru-RU"/>
              </w:rPr>
              <w:t xml:space="preserve"> з </w:t>
            </w:r>
            <w:proofErr w:type="spellStart"/>
            <w:r w:rsidRPr="00E62613">
              <w:rPr>
                <w:lang w:val="ru-RU"/>
              </w:rPr>
              <w:t>інформацією</w:t>
            </w:r>
            <w:proofErr w:type="spellEnd"/>
            <w:r w:rsidRPr="00E62613">
              <w:rPr>
                <w:lang w:val="ru-RU"/>
              </w:rPr>
              <w:t xml:space="preserve"> про </w:t>
            </w:r>
            <w:proofErr w:type="spellStart"/>
            <w:r w:rsidRPr="00E62613">
              <w:rPr>
                <w:lang w:val="ru-RU"/>
              </w:rPr>
              <w:t>дослідження</w:t>
            </w:r>
            <w:proofErr w:type="spellEnd"/>
            <w:r w:rsidRPr="00E62613">
              <w:rPr>
                <w:lang w:val="ru-RU"/>
              </w:rPr>
              <w:t xml:space="preserve">, </w:t>
            </w:r>
            <w:proofErr w:type="spellStart"/>
            <w:r w:rsidRPr="00E62613">
              <w:rPr>
                <w:lang w:val="ru-RU"/>
              </w:rPr>
              <w:t>версія</w:t>
            </w:r>
            <w:proofErr w:type="spellEnd"/>
            <w:r w:rsidRPr="00E62613">
              <w:rPr>
                <w:lang w:val="ru-RU"/>
              </w:rPr>
              <w:t xml:space="preserve"> 3.01, </w:t>
            </w:r>
            <w:proofErr w:type="spellStart"/>
            <w:r w:rsidRPr="00E62613">
              <w:rPr>
                <w:lang w:val="ru-RU"/>
              </w:rPr>
              <w:t>українською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мовою</w:t>
            </w:r>
            <w:proofErr w:type="spellEnd"/>
            <w:r w:rsidRPr="00E62613">
              <w:rPr>
                <w:lang w:val="ru-RU"/>
              </w:rPr>
              <w:t xml:space="preserve">; </w:t>
            </w:r>
            <w:proofErr w:type="spellStart"/>
            <w:r w:rsidRPr="00E62613">
              <w:rPr>
                <w:lang w:val="ru-RU"/>
              </w:rPr>
              <w:t>Листівка</w:t>
            </w:r>
            <w:proofErr w:type="spellEnd"/>
            <w:r w:rsidRPr="00E62613">
              <w:rPr>
                <w:lang w:val="ru-RU"/>
              </w:rPr>
              <w:t xml:space="preserve"> для </w:t>
            </w:r>
            <w:proofErr w:type="spellStart"/>
            <w:r w:rsidRPr="00E62613">
              <w:rPr>
                <w:lang w:val="ru-RU"/>
              </w:rPr>
              <w:t>пацієнта</w:t>
            </w:r>
            <w:proofErr w:type="spellEnd"/>
            <w:r w:rsidRPr="00E62613">
              <w:rPr>
                <w:lang w:val="ru-RU"/>
              </w:rPr>
              <w:t xml:space="preserve">, </w:t>
            </w:r>
            <w:proofErr w:type="spellStart"/>
            <w:r w:rsidRPr="00E62613">
              <w:rPr>
                <w:lang w:val="ru-RU"/>
              </w:rPr>
              <w:t>версія</w:t>
            </w:r>
            <w:proofErr w:type="spellEnd"/>
            <w:r w:rsidRPr="00E62613">
              <w:rPr>
                <w:lang w:val="ru-RU"/>
              </w:rPr>
              <w:t xml:space="preserve"> 3.01, </w:t>
            </w:r>
            <w:proofErr w:type="spellStart"/>
            <w:r w:rsidRPr="00E62613">
              <w:rPr>
                <w:lang w:val="ru-RU"/>
              </w:rPr>
              <w:t>українською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мовою</w:t>
            </w:r>
            <w:proofErr w:type="spellEnd"/>
            <w:r w:rsidRPr="00E62613">
              <w:rPr>
                <w:lang w:val="ru-RU"/>
              </w:rPr>
              <w:t xml:space="preserve">; </w:t>
            </w:r>
            <w:proofErr w:type="spellStart"/>
            <w:r w:rsidRPr="00E62613">
              <w:rPr>
                <w:lang w:val="ru-RU"/>
              </w:rPr>
              <w:t>Інформаційний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бюлетень</w:t>
            </w:r>
            <w:proofErr w:type="spellEnd"/>
            <w:r w:rsidRPr="00E62613">
              <w:rPr>
                <w:lang w:val="ru-RU"/>
              </w:rPr>
              <w:t xml:space="preserve"> про </w:t>
            </w:r>
            <w:proofErr w:type="spellStart"/>
            <w:r w:rsidRPr="00E62613">
              <w:rPr>
                <w:lang w:val="ru-RU"/>
              </w:rPr>
              <w:t>дослідження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>
              <w:t>MOVe</w:t>
            </w:r>
            <w:proofErr w:type="spellEnd"/>
            <w:r w:rsidRPr="00E62613">
              <w:rPr>
                <w:lang w:val="ru-RU"/>
              </w:rPr>
              <w:t>-</w:t>
            </w:r>
            <w:r>
              <w:t>OUT</w:t>
            </w:r>
            <w:r w:rsidRPr="00E62613">
              <w:rPr>
                <w:lang w:val="ru-RU"/>
              </w:rPr>
              <w:t xml:space="preserve">, </w:t>
            </w:r>
            <w:proofErr w:type="spellStart"/>
            <w:r w:rsidRPr="00E62613">
              <w:rPr>
                <w:lang w:val="ru-RU"/>
              </w:rPr>
              <w:t>версія</w:t>
            </w:r>
            <w:proofErr w:type="spellEnd"/>
            <w:r w:rsidRPr="00E62613">
              <w:rPr>
                <w:lang w:val="ru-RU"/>
              </w:rPr>
              <w:t xml:space="preserve"> 4.0 </w:t>
            </w:r>
            <w:proofErr w:type="spellStart"/>
            <w:r w:rsidRPr="00E62613">
              <w:rPr>
                <w:lang w:val="ru-RU"/>
              </w:rPr>
              <w:t>від</w:t>
            </w:r>
            <w:proofErr w:type="spellEnd"/>
            <w:r w:rsidRPr="00E62613">
              <w:rPr>
                <w:lang w:val="ru-RU"/>
              </w:rPr>
              <w:t xml:space="preserve"> 14 </w:t>
            </w:r>
            <w:proofErr w:type="spellStart"/>
            <w:r w:rsidRPr="00E62613">
              <w:rPr>
                <w:lang w:val="ru-RU"/>
              </w:rPr>
              <w:t>липня</w:t>
            </w:r>
            <w:proofErr w:type="spellEnd"/>
            <w:r w:rsidRPr="00E62613">
              <w:rPr>
                <w:lang w:val="ru-RU"/>
              </w:rPr>
              <w:t xml:space="preserve"> 2021 року, </w:t>
            </w:r>
            <w:proofErr w:type="spellStart"/>
            <w:r w:rsidRPr="00E62613">
              <w:rPr>
                <w:lang w:val="ru-RU"/>
              </w:rPr>
              <w:t>українською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мовою</w:t>
            </w:r>
            <w:proofErr w:type="spellEnd"/>
            <w:r w:rsidRPr="00E62613">
              <w:rPr>
                <w:lang w:val="ru-RU"/>
              </w:rPr>
              <w:t xml:space="preserve">; </w:t>
            </w:r>
            <w:proofErr w:type="spellStart"/>
            <w:r w:rsidRPr="00E62613">
              <w:rPr>
                <w:lang w:val="ru-RU"/>
              </w:rPr>
              <w:t>Сценарій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проведення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телефонної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розмови</w:t>
            </w:r>
            <w:proofErr w:type="spellEnd"/>
            <w:r w:rsidRPr="00E62613">
              <w:rPr>
                <w:lang w:val="ru-RU"/>
              </w:rPr>
              <w:t xml:space="preserve"> з </w:t>
            </w:r>
            <w:proofErr w:type="spellStart"/>
            <w:r w:rsidRPr="00E62613">
              <w:rPr>
                <w:lang w:val="ru-RU"/>
              </w:rPr>
              <w:t>потенційним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учасником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дослідження</w:t>
            </w:r>
            <w:proofErr w:type="spellEnd"/>
            <w:r w:rsidRPr="00E62613">
              <w:rPr>
                <w:lang w:val="ru-RU"/>
              </w:rPr>
              <w:t xml:space="preserve">, </w:t>
            </w:r>
            <w:proofErr w:type="spellStart"/>
            <w:r w:rsidRPr="00E62613">
              <w:rPr>
                <w:lang w:val="ru-RU"/>
              </w:rPr>
              <w:t>версія</w:t>
            </w:r>
            <w:proofErr w:type="spellEnd"/>
            <w:r w:rsidRPr="00E62613">
              <w:rPr>
                <w:lang w:val="ru-RU"/>
              </w:rPr>
              <w:t xml:space="preserve"> 00 </w:t>
            </w:r>
            <w:proofErr w:type="spellStart"/>
            <w:r w:rsidRPr="00E62613">
              <w:rPr>
                <w:lang w:val="ru-RU"/>
              </w:rPr>
              <w:t>від</w:t>
            </w:r>
            <w:proofErr w:type="spellEnd"/>
            <w:r w:rsidRPr="00E62613">
              <w:rPr>
                <w:lang w:val="ru-RU"/>
              </w:rPr>
              <w:t xml:space="preserve"> 18 </w:t>
            </w:r>
            <w:proofErr w:type="spellStart"/>
            <w:r w:rsidRPr="00E62613">
              <w:rPr>
                <w:lang w:val="ru-RU"/>
              </w:rPr>
              <w:t>серпня</w:t>
            </w:r>
            <w:proofErr w:type="spellEnd"/>
            <w:r w:rsidRPr="00E62613">
              <w:rPr>
                <w:lang w:val="ru-RU"/>
              </w:rPr>
              <w:t xml:space="preserve"> 2021 р., </w:t>
            </w:r>
            <w:proofErr w:type="spellStart"/>
            <w:r w:rsidRPr="00E62613">
              <w:rPr>
                <w:lang w:val="ru-RU"/>
              </w:rPr>
              <w:t>українською</w:t>
            </w:r>
            <w:proofErr w:type="spellEnd"/>
            <w:r w:rsidRPr="00E62613">
              <w:rPr>
                <w:lang w:val="ru-RU"/>
              </w:rPr>
              <w:t xml:space="preserve"> та </w:t>
            </w:r>
            <w:proofErr w:type="spellStart"/>
            <w:r w:rsidRPr="00E62613">
              <w:rPr>
                <w:lang w:val="ru-RU"/>
              </w:rPr>
              <w:t>російською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мовою</w:t>
            </w:r>
            <w:proofErr w:type="spellEnd"/>
            <w:r w:rsidRPr="00E62613">
              <w:rPr>
                <w:rFonts w:cstheme="minorBidi"/>
                <w:lang w:val="ru-RU"/>
              </w:rPr>
              <w:t xml:space="preserve"> </w:t>
            </w:r>
          </w:p>
        </w:tc>
      </w:tr>
      <w:tr w:rsidR="00EF7C1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szCs w:val="24"/>
                <w:lang w:val="ru-RU"/>
              </w:rPr>
            </w:pPr>
            <w:r w:rsidRPr="00E62613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62613">
              <w:rPr>
                <w:szCs w:val="24"/>
                <w:lang w:val="ru-RU"/>
              </w:rPr>
              <w:t>щодо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затвердження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клінічного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EF7C1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szCs w:val="24"/>
                <w:lang w:val="ru-RU"/>
              </w:rPr>
            </w:pPr>
            <w:proofErr w:type="spellStart"/>
            <w:r w:rsidRPr="00E62613">
              <w:rPr>
                <w:szCs w:val="24"/>
                <w:lang w:val="ru-RU"/>
              </w:rPr>
              <w:t>Назва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клінічного</w:t>
            </w:r>
            <w:proofErr w:type="spellEnd"/>
            <w:r w:rsidRPr="00E62613">
              <w:rPr>
                <w:szCs w:val="24"/>
                <w:lang w:val="ru-RU"/>
              </w:rPr>
              <w:t xml:space="preserve"> </w:t>
            </w:r>
            <w:proofErr w:type="spellStart"/>
            <w:r w:rsidRPr="00E62613">
              <w:rPr>
                <w:szCs w:val="24"/>
                <w:lang w:val="ru-RU"/>
              </w:rPr>
              <w:t>випробування</w:t>
            </w:r>
            <w:proofErr w:type="spellEnd"/>
            <w:r w:rsidRPr="00E62613">
              <w:rPr>
                <w:szCs w:val="24"/>
                <w:lang w:val="ru-RU"/>
              </w:rPr>
              <w:t xml:space="preserve">, код, </w:t>
            </w:r>
            <w:proofErr w:type="spellStart"/>
            <w:r w:rsidRPr="00E62613">
              <w:rPr>
                <w:szCs w:val="24"/>
                <w:lang w:val="ru-RU"/>
              </w:rPr>
              <w:t>версія</w:t>
            </w:r>
            <w:proofErr w:type="spellEnd"/>
            <w:r w:rsidRPr="00E6261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 w:rsidRPr="00E62613">
              <w:rPr>
                <w:lang w:val="ru-RU"/>
              </w:rPr>
              <w:t>«</w:t>
            </w:r>
            <w:proofErr w:type="spellStart"/>
            <w:r w:rsidRPr="00E62613">
              <w:rPr>
                <w:lang w:val="ru-RU"/>
              </w:rPr>
              <w:t>Рандомізоване</w:t>
            </w:r>
            <w:proofErr w:type="spellEnd"/>
            <w:r w:rsidRPr="00E62613">
              <w:rPr>
                <w:lang w:val="ru-RU"/>
              </w:rPr>
              <w:t>, плацебо-</w:t>
            </w:r>
            <w:proofErr w:type="spellStart"/>
            <w:r w:rsidRPr="00E62613">
              <w:rPr>
                <w:lang w:val="ru-RU"/>
              </w:rPr>
              <w:t>контрольоване</w:t>
            </w:r>
            <w:proofErr w:type="spellEnd"/>
            <w:r w:rsidRPr="00E62613">
              <w:rPr>
                <w:lang w:val="ru-RU"/>
              </w:rPr>
              <w:t xml:space="preserve">, </w:t>
            </w:r>
            <w:proofErr w:type="spellStart"/>
            <w:r w:rsidRPr="00E62613">
              <w:rPr>
                <w:lang w:val="ru-RU"/>
              </w:rPr>
              <w:t>подвійне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сліпе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клінічне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дослідження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фази</w:t>
            </w:r>
            <w:proofErr w:type="spellEnd"/>
            <w:r w:rsidRPr="00E62613">
              <w:rPr>
                <w:lang w:val="ru-RU"/>
              </w:rPr>
              <w:t xml:space="preserve"> 2/3 для </w:t>
            </w:r>
            <w:proofErr w:type="spellStart"/>
            <w:r w:rsidRPr="00E62613">
              <w:rPr>
                <w:lang w:val="ru-RU"/>
              </w:rPr>
              <w:t>оцінки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ефективності</w:t>
            </w:r>
            <w:proofErr w:type="spellEnd"/>
            <w:r w:rsidRPr="00E62613">
              <w:rPr>
                <w:lang w:val="ru-RU"/>
              </w:rPr>
              <w:t xml:space="preserve">, </w:t>
            </w:r>
            <w:proofErr w:type="spellStart"/>
            <w:r w:rsidRPr="00E62613">
              <w:rPr>
                <w:lang w:val="ru-RU"/>
              </w:rPr>
              <w:t>безпечності</w:t>
            </w:r>
            <w:proofErr w:type="spellEnd"/>
            <w:r w:rsidRPr="00E62613">
              <w:rPr>
                <w:lang w:val="ru-RU"/>
              </w:rPr>
              <w:t xml:space="preserve"> та </w:t>
            </w:r>
            <w:proofErr w:type="spellStart"/>
            <w:r w:rsidRPr="00E62613">
              <w:rPr>
                <w:lang w:val="ru-RU"/>
              </w:rPr>
              <w:t>фармакокінетики</w:t>
            </w:r>
            <w:proofErr w:type="spellEnd"/>
            <w:r w:rsidRPr="00E62613">
              <w:rPr>
                <w:lang w:val="ru-RU"/>
              </w:rPr>
              <w:t xml:space="preserve"> препарату МК-4482 у </w:t>
            </w:r>
            <w:proofErr w:type="spellStart"/>
            <w:r w:rsidRPr="00E62613">
              <w:rPr>
                <w:lang w:val="ru-RU"/>
              </w:rPr>
              <w:t>дорослих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негоспіталізованих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пацієнтів</w:t>
            </w:r>
            <w:proofErr w:type="spellEnd"/>
            <w:r w:rsidRPr="00E62613">
              <w:rPr>
                <w:lang w:val="ru-RU"/>
              </w:rPr>
              <w:t xml:space="preserve"> з </w:t>
            </w:r>
            <w:r>
              <w:t>COVID</w:t>
            </w:r>
            <w:r w:rsidRPr="00E62613">
              <w:rPr>
                <w:lang w:val="ru-RU"/>
              </w:rPr>
              <w:t xml:space="preserve">-19», </w:t>
            </w:r>
            <w:r>
              <w:t>MK</w:t>
            </w:r>
            <w:r w:rsidRPr="00E62613">
              <w:rPr>
                <w:lang w:val="ru-RU"/>
              </w:rPr>
              <w:t xml:space="preserve">-4482-002, з </w:t>
            </w:r>
            <w:proofErr w:type="spellStart"/>
            <w:r w:rsidRPr="00E62613">
              <w:rPr>
                <w:lang w:val="ru-RU"/>
              </w:rPr>
              <w:t>інкорпорованою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поправкою</w:t>
            </w:r>
            <w:proofErr w:type="spellEnd"/>
            <w:r w:rsidRPr="00E62613">
              <w:rPr>
                <w:lang w:val="ru-RU"/>
              </w:rPr>
              <w:t xml:space="preserve"> </w:t>
            </w:r>
            <w:r>
              <w:t xml:space="preserve">03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>
              <w:t>червня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EF7C13" w:rsidRPr="00652DF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jc w:val="both"/>
              <w:rPr>
                <w:lang w:val="ru-RU"/>
              </w:rPr>
            </w:pPr>
            <w:proofErr w:type="spellStart"/>
            <w:r w:rsidRPr="00E62613">
              <w:rPr>
                <w:lang w:val="ru-RU"/>
              </w:rPr>
              <w:t>Товариство</w:t>
            </w:r>
            <w:proofErr w:type="spellEnd"/>
            <w:r w:rsidRPr="00E62613">
              <w:rPr>
                <w:lang w:val="ru-RU"/>
              </w:rPr>
              <w:t xml:space="preserve"> з </w:t>
            </w:r>
            <w:proofErr w:type="spellStart"/>
            <w:r w:rsidRPr="00E62613">
              <w:rPr>
                <w:lang w:val="ru-RU"/>
              </w:rPr>
              <w:t>обмеженою</w:t>
            </w:r>
            <w:proofErr w:type="spellEnd"/>
            <w:r w:rsidRPr="00E62613">
              <w:rPr>
                <w:lang w:val="ru-RU"/>
              </w:rPr>
              <w:t xml:space="preserve"> </w:t>
            </w:r>
            <w:proofErr w:type="spellStart"/>
            <w:r w:rsidRPr="00E62613">
              <w:rPr>
                <w:lang w:val="ru-RU"/>
              </w:rPr>
              <w:t>відповідальністю</w:t>
            </w:r>
            <w:proofErr w:type="spellEnd"/>
            <w:r w:rsidRPr="00E62613">
              <w:rPr>
                <w:lang w:val="ru-RU"/>
              </w:rPr>
              <w:t xml:space="preserve"> «МСД </w:t>
            </w:r>
            <w:proofErr w:type="spellStart"/>
            <w:r w:rsidRPr="00E62613">
              <w:rPr>
                <w:lang w:val="ru-RU"/>
              </w:rPr>
              <w:t>Україна</w:t>
            </w:r>
            <w:proofErr w:type="spellEnd"/>
            <w:r w:rsidRPr="00E62613">
              <w:rPr>
                <w:lang w:val="ru-RU"/>
              </w:rPr>
              <w:t>»</w:t>
            </w:r>
          </w:p>
        </w:tc>
      </w:tr>
      <w:tr w:rsidR="00EF7C1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EF7C1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Pr="00E62613" w:rsidRDefault="00846DA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62613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C13" w:rsidRDefault="00846DAE">
            <w:pPr>
              <w:jc w:val="both"/>
            </w:pPr>
            <w:r>
              <w:t xml:space="preserve">― </w:t>
            </w:r>
          </w:p>
        </w:tc>
      </w:tr>
    </w:tbl>
    <w:p w:rsidR="00EF7C13" w:rsidRDefault="00EF7C13">
      <w:pPr>
        <w:rPr>
          <w:lang w:val="uk-UA"/>
        </w:rPr>
      </w:pPr>
    </w:p>
    <w:p w:rsidR="00EF7C13" w:rsidRDefault="00846DA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F7C13" w:rsidRDefault="00846DAE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EF7C1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13"/>
    <w:rsid w:val="000B0AD6"/>
    <w:rsid w:val="000E7D1D"/>
    <w:rsid w:val="00332349"/>
    <w:rsid w:val="003D2485"/>
    <w:rsid w:val="00652DF3"/>
    <w:rsid w:val="00846DAE"/>
    <w:rsid w:val="009B045F"/>
    <w:rsid w:val="00A75D0E"/>
    <w:rsid w:val="00C45310"/>
    <w:rsid w:val="00E62613"/>
    <w:rsid w:val="00E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8496</Words>
  <Characters>4843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2021-09-16T06:25:00Z</dcterms:created>
  <dcterms:modified xsi:type="dcterms:W3CDTF">2021-09-16T06:25:00Z</dcterms:modified>
</cp:coreProperties>
</file>