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77C" w:rsidRDefault="0046777C">
      <w:pPr>
        <w:rPr>
          <w:lang w:val="uk-UA"/>
        </w:rPr>
      </w:pPr>
      <w:bookmarkStart w:id="0" w:name="_GoBack"/>
      <w:bookmarkEnd w:id="0"/>
      <w:r>
        <w:rPr>
          <w:lang w:val="uk-UA"/>
        </w:rPr>
        <w:t xml:space="preserve">                                                                                                                                                         Додаток </w:t>
      </w:r>
      <w:r w:rsidRPr="00667614">
        <w:t>1</w:t>
      </w:r>
    </w:p>
    <w:p w:rsidR="0046777C" w:rsidRDefault="0046777C">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6B335D">
        <w:rPr>
          <w:rFonts w:eastAsia="Times New Roman"/>
          <w:szCs w:val="24"/>
          <w:lang w:val="uk-UA" w:eastAsia="uk-UA"/>
        </w:rPr>
        <w:t xml:space="preserve"> «</w:t>
      </w:r>
      <w:r w:rsidR="006B335D"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sidR="006B335D">
        <w:rPr>
          <w:rFonts w:eastAsia="Times New Roman"/>
          <w:szCs w:val="24"/>
          <w:lang w:val="uk-UA" w:eastAsia="uk-UA"/>
        </w:rPr>
        <w:t>»</w:t>
      </w:r>
    </w:p>
    <w:p w:rsidR="0046777C" w:rsidRDefault="005D7974">
      <w:pPr>
        <w:ind w:left="9214"/>
        <w:rPr>
          <w:lang w:val="uk-UA"/>
        </w:rPr>
      </w:pPr>
      <w:r w:rsidRPr="005D7974">
        <w:rPr>
          <w:u w:val="single"/>
          <w:lang w:val="uk-UA"/>
        </w:rPr>
        <w:t>18.10.2021</w:t>
      </w:r>
      <w:r w:rsidR="0046777C">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подвійне сліпе плацебо-контрольоване дослідження 3 фази з вивчення навітоклаксу в поєднанні з руксолітинібом порівняно з руксолітинібом у пацієнтів із мієлофіброзом (TRANSFORM-1)», код дослідження M16-191, версія 4.0 від 27 травня 2021 року</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«ЕббВі Біофармасьютікалз ГмбХ», Швейцарія</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«ЕббВі Інк», США / AbbVie Inc., USA</w:t>
            </w:r>
          </w:p>
        </w:tc>
      </w:tr>
      <w:tr w:rsidR="00667614" w:rsidRPr="00C168D3" w:rsidTr="006B335D">
        <w:trPr>
          <w:trHeight w:val="3769"/>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667614" w:rsidRPr="00C168D3" w:rsidRDefault="00667614" w:rsidP="00667614">
            <w:pPr>
              <w:rPr>
                <w:rFonts w:cs="Calibri"/>
                <w:szCs w:val="24"/>
              </w:rPr>
            </w:pPr>
            <w:r w:rsidRPr="00C168D3">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67614" w:rsidRDefault="00667614" w:rsidP="00667614">
            <w:pPr>
              <w:jc w:val="both"/>
              <w:rPr>
                <w:rFonts w:eastAsia="Times New Roman"/>
                <w:szCs w:val="24"/>
              </w:rPr>
            </w:pPr>
            <w:r w:rsidRPr="00541793">
              <w:rPr>
                <w:rFonts w:eastAsia="Times New Roman"/>
                <w:szCs w:val="24"/>
              </w:rPr>
              <w:t>Навітоклакс (ABT-263; Navitoclax, ABT-263, A-855071.0; Navitoclax); таблетка, вкрита плівковою оболонкою; 25 мг (міліграм); AbbVie Deutschland GmbH &amp; Co. KG, Німеччина; AbbVie Inc., США; AbbVie Ireland NL B.V., Ірландія;</w:t>
            </w:r>
          </w:p>
          <w:p w:rsidR="00667614" w:rsidRPr="00541793" w:rsidRDefault="00667614" w:rsidP="00667614">
            <w:pPr>
              <w:jc w:val="both"/>
              <w:rPr>
                <w:rFonts w:eastAsia="Times New Roman"/>
                <w:szCs w:val="24"/>
              </w:rPr>
            </w:pPr>
            <w:r w:rsidRPr="00541793">
              <w:rPr>
                <w:rFonts w:eastAsia="Times New Roman"/>
                <w:szCs w:val="24"/>
              </w:rPr>
              <w:t xml:space="preserve">Плацебо до Навітоклакс, таблетка, вкрита плівковою оболонкою </w:t>
            </w:r>
            <w:r w:rsidRPr="00541793">
              <w:rPr>
                <w:rFonts w:eastAsia="Times New Roman"/>
                <w:szCs w:val="24"/>
                <w:lang w:val="uk-UA"/>
              </w:rPr>
              <w:t>(мікрокристалічна целюлоза, колоїдний діоксид кремнію/оксид кремнію безводний, натрію крохмалю гліколят, натрію стеарилфумарат)</w:t>
            </w:r>
            <w:r w:rsidRPr="00541793">
              <w:rPr>
                <w:rFonts w:eastAsia="Times New Roman"/>
                <w:szCs w:val="24"/>
              </w:rPr>
              <w:t xml:space="preserve">; AbbVie Deutschland GmbH &amp; Co. KG, Німеччина; AbbVie Inc., США; AbbVie Ireland NL B.V., Ірландія; </w:t>
            </w:r>
          </w:p>
          <w:p w:rsidR="00667614" w:rsidRPr="00541793" w:rsidRDefault="00667614" w:rsidP="00667614">
            <w:pPr>
              <w:jc w:val="both"/>
              <w:rPr>
                <w:rFonts w:eastAsia="Times New Roman"/>
                <w:szCs w:val="24"/>
              </w:rPr>
            </w:pPr>
            <w:r w:rsidRPr="00541793">
              <w:rPr>
                <w:rFonts w:eastAsia="Times New Roman"/>
                <w:szCs w:val="24"/>
              </w:rPr>
              <w:t xml:space="preserve">Навітоклакс (ABT-263; Navitoclax, ABT-263, A-855071.0; Navitoclax); таблетка, вкрита плівковою оболонкою; 100 мг (міліграм); AbbVie Deutschland GmbH &amp; Co. KG, Німеччина; AbbVie Inc., США; AbbVie Ireland NL B.V., Ірландія; </w:t>
            </w:r>
          </w:p>
          <w:p w:rsidR="00667614" w:rsidRPr="00541793" w:rsidRDefault="00667614" w:rsidP="00667614">
            <w:pPr>
              <w:jc w:val="both"/>
              <w:rPr>
                <w:rFonts w:eastAsia="Times New Roman"/>
                <w:szCs w:val="24"/>
              </w:rPr>
            </w:pPr>
            <w:r w:rsidRPr="00541793">
              <w:rPr>
                <w:rFonts w:eastAsia="Times New Roman"/>
                <w:szCs w:val="24"/>
              </w:rPr>
              <w:t xml:space="preserve">Плацебо до Навітоклакс, таблетка, вкрита плівковою оболонкою </w:t>
            </w:r>
            <w:r w:rsidRPr="00541793">
              <w:rPr>
                <w:rFonts w:eastAsia="Times New Roman"/>
                <w:szCs w:val="24"/>
                <w:lang w:val="uk-UA"/>
              </w:rPr>
              <w:t>(мікрокристалічна целюлоза, колоїдний діоксид кремнію/оксид кремнію безводний, натрію крохмалю гліколят, натрію стеарилфумарат)</w:t>
            </w:r>
            <w:r w:rsidRPr="00541793">
              <w:rPr>
                <w:rFonts w:eastAsia="Times New Roman"/>
                <w:szCs w:val="24"/>
              </w:rPr>
              <w:t xml:space="preserve">; AbbVie Deutschland GmbH &amp; Co. KG, Німеччина; AbbVie Inc., США; AbbVie Ireland NL B.V., Ірландія; </w:t>
            </w:r>
          </w:p>
        </w:tc>
      </w:tr>
    </w:tbl>
    <w:p w:rsidR="006B335D" w:rsidRPr="006B335D" w:rsidRDefault="006B335D" w:rsidP="006B335D">
      <w:pPr>
        <w:jc w:val="right"/>
        <w:rPr>
          <w:lang w:val="uk-UA"/>
        </w:rPr>
      </w:pPr>
      <w:r>
        <w:br w:type="page"/>
      </w:r>
      <w:r>
        <w:rPr>
          <w:lang w:val="uk-UA"/>
        </w:rPr>
        <w:lastRenderedPageBreak/>
        <w:t>2                                                                   продовження додатка 1</w:t>
      </w:r>
    </w:p>
    <w:p w:rsidR="006B335D" w:rsidRPr="006B335D" w:rsidRDefault="006B335D">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6B335D" w:rsidRPr="00C168D3" w:rsidTr="00C168D3">
        <w:trPr>
          <w:trHeight w:val="651"/>
        </w:trPr>
        <w:tc>
          <w:tcPr>
            <w:tcW w:w="2781" w:type="dxa"/>
            <w:tcBorders>
              <w:top w:val="single" w:sz="4" w:space="0" w:color="auto"/>
              <w:left w:val="single" w:sz="4" w:space="0" w:color="auto"/>
              <w:bottom w:val="single" w:sz="4" w:space="0" w:color="auto"/>
              <w:right w:val="single" w:sz="4" w:space="0" w:color="auto"/>
            </w:tcBorders>
            <w:shd w:val="clear" w:color="auto" w:fill="auto"/>
          </w:tcPr>
          <w:p w:rsidR="006B335D" w:rsidRPr="00C168D3" w:rsidRDefault="006B335D" w:rsidP="00667614">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6B335D" w:rsidRPr="00541793" w:rsidRDefault="006B335D" w:rsidP="00667614">
            <w:pPr>
              <w:jc w:val="both"/>
              <w:rPr>
                <w:rFonts w:eastAsia="Times New Roman"/>
                <w:szCs w:val="24"/>
              </w:rPr>
            </w:pPr>
            <w:r w:rsidRPr="00541793">
              <w:rPr>
                <w:rFonts w:eastAsia="Times New Roman"/>
                <w:szCs w:val="24"/>
              </w:rPr>
              <w:t>Руксолітиніб (Джакаві) (Руксолітиніб (Ruxolitinib), Джакаві (Jakavi, Jakafi); Ruxolitinib</w:t>
            </w:r>
            <w:r w:rsidRPr="00541793">
              <w:rPr>
                <w:rFonts w:eastAsia="Times New Roman"/>
                <w:szCs w:val="24"/>
                <w:lang w:val="uk-UA"/>
              </w:rPr>
              <w:t xml:space="preserve">); </w:t>
            </w:r>
            <w:r w:rsidRPr="00541793">
              <w:rPr>
                <w:rFonts w:eastAsia="Times New Roman"/>
                <w:szCs w:val="24"/>
              </w:rPr>
              <w:t>таблетка</w:t>
            </w:r>
            <w:r w:rsidRPr="00541793">
              <w:rPr>
                <w:rFonts w:eastAsia="Times New Roman"/>
                <w:szCs w:val="24"/>
                <w:lang w:val="uk-UA"/>
              </w:rPr>
              <w:t xml:space="preserve">; </w:t>
            </w:r>
            <w:r w:rsidRPr="00541793">
              <w:rPr>
                <w:rFonts w:eastAsia="Times New Roman"/>
                <w:szCs w:val="24"/>
              </w:rPr>
              <w:t>10 мг (міліграм)</w:t>
            </w:r>
            <w:r w:rsidRPr="00541793">
              <w:rPr>
                <w:rFonts w:eastAsia="Times New Roman"/>
                <w:szCs w:val="24"/>
                <w:lang w:val="uk-UA"/>
              </w:rPr>
              <w:t xml:space="preserve">; </w:t>
            </w:r>
            <w:r w:rsidRPr="00541793">
              <w:rPr>
                <w:rFonts w:eastAsia="Times New Roman"/>
                <w:szCs w:val="24"/>
              </w:rPr>
              <w:t>AbbVie Deutschland GmbH &amp; Co. KG, Німеччина</w:t>
            </w:r>
            <w:r w:rsidRPr="00541793">
              <w:rPr>
                <w:rFonts w:eastAsia="Times New Roman"/>
                <w:szCs w:val="24"/>
                <w:lang w:val="uk-UA"/>
              </w:rPr>
              <w:t xml:space="preserve">; </w:t>
            </w:r>
            <w:r w:rsidRPr="00541793">
              <w:rPr>
                <w:rFonts w:eastAsia="Times New Roman"/>
                <w:szCs w:val="24"/>
              </w:rPr>
              <w:t>AbbVie Ireland NL B.V., Ірландія</w:t>
            </w:r>
            <w:r w:rsidRPr="00541793">
              <w:rPr>
                <w:rFonts w:eastAsia="Times New Roman"/>
                <w:szCs w:val="24"/>
                <w:lang w:val="uk-UA"/>
              </w:rPr>
              <w:t xml:space="preserve">; </w:t>
            </w:r>
            <w:r w:rsidRPr="00541793">
              <w:rPr>
                <w:rFonts w:eastAsia="Times New Roman"/>
                <w:szCs w:val="24"/>
              </w:rPr>
              <w:t>Novartis Pharma Stein AG, Швейцарія</w:t>
            </w:r>
            <w:r w:rsidRPr="00541793">
              <w:rPr>
                <w:rFonts w:eastAsia="Times New Roman"/>
                <w:szCs w:val="24"/>
                <w:lang w:val="uk-UA"/>
              </w:rPr>
              <w:t xml:space="preserve">; </w:t>
            </w:r>
          </w:p>
          <w:p w:rsidR="006B335D" w:rsidRPr="00541793" w:rsidRDefault="006B335D" w:rsidP="00667614">
            <w:pPr>
              <w:jc w:val="both"/>
              <w:rPr>
                <w:rFonts w:eastAsia="Times New Roman"/>
                <w:szCs w:val="24"/>
              </w:rPr>
            </w:pPr>
            <w:r w:rsidRPr="00541793">
              <w:rPr>
                <w:rFonts w:eastAsia="Times New Roman"/>
                <w:szCs w:val="24"/>
              </w:rPr>
              <w:t>Руксолітиніб (Джакаві) (Руксолітиніб (Ruxolitinib), Джакаві (Jakavi, Jakafi); Ruxolitinib</w:t>
            </w:r>
            <w:r w:rsidRPr="00541793">
              <w:rPr>
                <w:rFonts w:eastAsia="Times New Roman"/>
                <w:szCs w:val="24"/>
                <w:lang w:val="uk-UA"/>
              </w:rPr>
              <w:t xml:space="preserve">); </w:t>
            </w:r>
            <w:r w:rsidRPr="00541793">
              <w:rPr>
                <w:rFonts w:eastAsia="Times New Roman"/>
                <w:szCs w:val="24"/>
              </w:rPr>
              <w:t>таблетка</w:t>
            </w:r>
            <w:r w:rsidRPr="00541793">
              <w:rPr>
                <w:rFonts w:eastAsia="Times New Roman"/>
                <w:szCs w:val="24"/>
                <w:lang w:val="uk-UA"/>
              </w:rPr>
              <w:t xml:space="preserve">; </w:t>
            </w:r>
            <w:r w:rsidRPr="00541793">
              <w:rPr>
                <w:rFonts w:eastAsia="Times New Roman"/>
                <w:szCs w:val="24"/>
              </w:rPr>
              <w:t>5 мг (міліграм)</w:t>
            </w:r>
            <w:r w:rsidRPr="00541793">
              <w:rPr>
                <w:rFonts w:eastAsia="Times New Roman"/>
                <w:szCs w:val="24"/>
                <w:lang w:val="uk-UA"/>
              </w:rPr>
              <w:t xml:space="preserve">; </w:t>
            </w:r>
            <w:r w:rsidRPr="00541793">
              <w:rPr>
                <w:rFonts w:eastAsia="Times New Roman"/>
                <w:szCs w:val="24"/>
              </w:rPr>
              <w:t>AbbVie Deutschland GmbH &amp; Co. KG, Німеччина</w:t>
            </w:r>
            <w:r w:rsidRPr="00541793">
              <w:rPr>
                <w:rFonts w:eastAsia="Times New Roman"/>
                <w:szCs w:val="24"/>
                <w:lang w:val="uk-UA"/>
              </w:rPr>
              <w:t xml:space="preserve">; </w:t>
            </w:r>
            <w:r w:rsidRPr="00541793">
              <w:rPr>
                <w:rFonts w:eastAsia="Times New Roman"/>
                <w:szCs w:val="24"/>
              </w:rPr>
              <w:t>AbbVie Ireland NL B.V., Ірландія</w:t>
            </w:r>
            <w:r w:rsidRPr="00541793">
              <w:rPr>
                <w:rFonts w:eastAsia="Times New Roman"/>
                <w:szCs w:val="24"/>
                <w:lang w:val="uk-UA"/>
              </w:rPr>
              <w:t xml:space="preserve">; </w:t>
            </w:r>
            <w:r w:rsidRPr="00541793">
              <w:rPr>
                <w:rFonts w:eastAsia="Times New Roman"/>
                <w:szCs w:val="24"/>
              </w:rPr>
              <w:t>Novartis Pharma Stein AG, Швейцарія</w:t>
            </w:r>
          </w:p>
        </w:tc>
      </w:tr>
      <w:tr w:rsidR="00667614"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667614" w:rsidRPr="00C168D3" w:rsidRDefault="00667614" w:rsidP="00667614">
            <w:pPr>
              <w:rPr>
                <w:rFonts w:cs="Calibri"/>
                <w:szCs w:val="24"/>
              </w:rPr>
            </w:pPr>
            <w:r w:rsidRPr="00C168D3">
              <w:rPr>
                <w:rFonts w:eastAsia="Times New Roman" w:cs="Calibri"/>
                <w:szCs w:val="24"/>
                <w:lang w:eastAsia="uk-UA"/>
              </w:rPr>
              <w:t>Відповідальний (і) дослідник (и) та місце (я)</w:t>
            </w:r>
            <w:r w:rsidRPr="00C168D3">
              <w:rPr>
                <w:rFonts w:cs="Calibri"/>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67614" w:rsidRPr="00541793" w:rsidRDefault="00667614" w:rsidP="00667614">
            <w:pPr>
              <w:jc w:val="both"/>
              <w:rPr>
                <w:rFonts w:eastAsia="Times New Roman"/>
                <w:szCs w:val="24"/>
              </w:rPr>
            </w:pPr>
            <w:r w:rsidRPr="00541793">
              <w:rPr>
                <w:rFonts w:eastAsia="Times New Roman"/>
                <w:szCs w:val="24"/>
                <w:lang w:val="uk-UA"/>
              </w:rPr>
              <w:t xml:space="preserve">1) </w:t>
            </w:r>
            <w:r w:rsidRPr="00541793">
              <w:rPr>
                <w:rFonts w:eastAsia="Times New Roman"/>
                <w:szCs w:val="24"/>
              </w:rPr>
              <w:t>к.м.н. Кисельова О.А.</w:t>
            </w:r>
          </w:p>
          <w:p w:rsidR="00667614" w:rsidRPr="00541793" w:rsidRDefault="00667614" w:rsidP="00667614">
            <w:pPr>
              <w:jc w:val="both"/>
              <w:rPr>
                <w:rFonts w:eastAsia="Times New Roman"/>
                <w:szCs w:val="24"/>
              </w:rPr>
            </w:pPr>
            <w:r w:rsidRPr="00541793">
              <w:rPr>
                <w:rFonts w:eastAsia="Times New Roman"/>
                <w:szCs w:val="24"/>
              </w:rPr>
              <w:t>Медичний центр «Ок!Клінік+» товариства з обмеженою відповідальністю «Міжнародний інститут клінічних досліджень», стаціонарне відділення, відділ гематології, м. Київ</w:t>
            </w:r>
          </w:p>
          <w:p w:rsidR="00667614" w:rsidRPr="00541793" w:rsidRDefault="00667614" w:rsidP="00667614">
            <w:pPr>
              <w:jc w:val="both"/>
              <w:rPr>
                <w:rFonts w:eastAsia="Times New Roman"/>
                <w:szCs w:val="24"/>
              </w:rPr>
            </w:pPr>
            <w:r w:rsidRPr="00541793">
              <w:rPr>
                <w:rFonts w:eastAsia="Times New Roman"/>
                <w:szCs w:val="24"/>
                <w:lang w:val="uk-UA"/>
              </w:rPr>
              <w:t xml:space="preserve">2) </w:t>
            </w:r>
            <w:r w:rsidRPr="00541793">
              <w:rPr>
                <w:rFonts w:eastAsia="Times New Roman"/>
                <w:szCs w:val="24"/>
              </w:rPr>
              <w:t>к.м.н. Кучкова О.Ю.</w:t>
            </w:r>
          </w:p>
          <w:p w:rsidR="00667614" w:rsidRPr="00541793" w:rsidRDefault="00667614" w:rsidP="00667614">
            <w:pPr>
              <w:jc w:val="both"/>
              <w:rPr>
                <w:rFonts w:eastAsia="Times New Roman"/>
                <w:szCs w:val="24"/>
              </w:rPr>
            </w:pPr>
            <w:r w:rsidRPr="00541793">
              <w:rPr>
                <w:rFonts w:eastAsia="Times New Roman"/>
                <w:szCs w:val="24"/>
              </w:rPr>
              <w:t xml:space="preserve">Комунальне некомерційне підприємство «Обласний центр онкології», гематологічне відділення, </w:t>
            </w:r>
            <w:r>
              <w:rPr>
                <w:rFonts w:eastAsia="Times New Roman"/>
                <w:szCs w:val="24"/>
                <w:lang w:val="uk-UA"/>
              </w:rPr>
              <w:t xml:space="preserve">           </w:t>
            </w:r>
            <w:r w:rsidRPr="00541793">
              <w:rPr>
                <w:rFonts w:eastAsia="Times New Roman"/>
                <w:szCs w:val="24"/>
              </w:rPr>
              <w:t>м. Харків</w:t>
            </w:r>
          </w:p>
          <w:p w:rsidR="00667614" w:rsidRPr="00541793" w:rsidRDefault="00667614" w:rsidP="00667614">
            <w:pPr>
              <w:jc w:val="both"/>
              <w:rPr>
                <w:rFonts w:eastAsia="Times New Roman"/>
                <w:szCs w:val="24"/>
              </w:rPr>
            </w:pPr>
            <w:r w:rsidRPr="00541793">
              <w:rPr>
                <w:rFonts w:eastAsia="Times New Roman"/>
                <w:szCs w:val="24"/>
                <w:lang w:val="uk-UA"/>
              </w:rPr>
              <w:t xml:space="preserve">3) </w:t>
            </w:r>
            <w:r w:rsidRPr="00541793">
              <w:rPr>
                <w:rFonts w:eastAsia="Times New Roman"/>
                <w:szCs w:val="24"/>
              </w:rPr>
              <w:t>д.м.н. Масляк З.В.</w:t>
            </w:r>
          </w:p>
          <w:p w:rsidR="00667614" w:rsidRPr="00541793" w:rsidRDefault="00667614" w:rsidP="00667614">
            <w:pPr>
              <w:jc w:val="both"/>
              <w:rPr>
                <w:rFonts w:eastAsia="Times New Roman"/>
                <w:szCs w:val="24"/>
              </w:rPr>
            </w:pPr>
            <w:r w:rsidRPr="00541793">
              <w:rPr>
                <w:rFonts w:eastAsia="Times New Roman"/>
                <w:szCs w:val="24"/>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p w:rsidR="00667614" w:rsidRPr="00541793" w:rsidRDefault="00667614" w:rsidP="00667614">
            <w:pPr>
              <w:jc w:val="both"/>
              <w:rPr>
                <w:rFonts w:eastAsia="Times New Roman"/>
                <w:szCs w:val="24"/>
              </w:rPr>
            </w:pPr>
            <w:r w:rsidRPr="00541793">
              <w:rPr>
                <w:rFonts w:eastAsia="Times New Roman"/>
                <w:szCs w:val="24"/>
                <w:lang w:val="uk-UA"/>
              </w:rPr>
              <w:t xml:space="preserve">4) </w:t>
            </w:r>
            <w:r w:rsidRPr="00541793">
              <w:rPr>
                <w:rFonts w:eastAsia="Times New Roman"/>
                <w:szCs w:val="24"/>
              </w:rPr>
              <w:t>д.м.н. Самура Б.Б.</w:t>
            </w:r>
          </w:p>
          <w:p w:rsidR="00667614" w:rsidRPr="00C168D3" w:rsidRDefault="00667614" w:rsidP="00A02119">
            <w:pPr>
              <w:jc w:val="both"/>
              <w:rPr>
                <w:rFonts w:cs="Calibri"/>
                <w:szCs w:val="24"/>
              </w:rPr>
            </w:pPr>
            <w:r w:rsidRPr="00541793">
              <w:rPr>
                <w:rFonts w:eastAsia="Times New Roman"/>
                <w:szCs w:val="24"/>
              </w:rPr>
              <w:t>Комунальне некомерційне підприємство «Запорізька обласна клінічна лікарня» Запорізької обласної ради, гематологічне відділення, м. Запоріжжя</w:t>
            </w:r>
          </w:p>
        </w:tc>
      </w:tr>
      <w:tr w:rsidR="00667614"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667614" w:rsidRPr="00C168D3" w:rsidRDefault="00667614" w:rsidP="00667614">
            <w:pPr>
              <w:rPr>
                <w:rFonts w:cs="Calibri"/>
                <w:szCs w:val="24"/>
              </w:rPr>
            </w:pPr>
            <w:r w:rsidRPr="00C168D3">
              <w:rPr>
                <w:rFonts w:cs="Calibri"/>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67614" w:rsidRPr="00C168D3" w:rsidRDefault="00667614" w:rsidP="00667614">
            <w:pPr>
              <w:jc w:val="both"/>
              <w:rPr>
                <w:rFonts w:cs="Calibri"/>
              </w:rPr>
            </w:pPr>
            <w:r w:rsidRPr="00C168D3">
              <w:t xml:space="preserve">― </w:t>
            </w:r>
          </w:p>
        </w:tc>
      </w:tr>
      <w:tr w:rsidR="00667614" w:rsidRPr="00C168D3" w:rsidTr="006B335D">
        <w:trPr>
          <w:trHeight w:val="295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667614" w:rsidRPr="00C168D3" w:rsidRDefault="00667614" w:rsidP="00667614">
            <w:pPr>
              <w:rPr>
                <w:rFonts w:cs="Calibri"/>
                <w:color w:val="000000"/>
                <w:szCs w:val="24"/>
              </w:rPr>
            </w:pPr>
            <w:r w:rsidRPr="00C168D3">
              <w:rPr>
                <w:rFonts w:cs="Calibri"/>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67614" w:rsidRPr="00541793" w:rsidRDefault="00667614" w:rsidP="00667614">
            <w:pPr>
              <w:jc w:val="both"/>
              <w:rPr>
                <w:rFonts w:eastAsia="Times New Roman"/>
                <w:szCs w:val="24"/>
              </w:rPr>
            </w:pPr>
            <w:r w:rsidRPr="00541793">
              <w:rPr>
                <w:rFonts w:eastAsia="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 «Центр Клінічних Досліджень ЛТД»;</w:t>
            </w:r>
          </w:p>
          <w:p w:rsidR="00667614" w:rsidRPr="00541793" w:rsidRDefault="00667614" w:rsidP="00667614">
            <w:pPr>
              <w:jc w:val="both"/>
              <w:rPr>
                <w:rFonts w:eastAsia="Times New Roman"/>
                <w:szCs w:val="24"/>
              </w:rPr>
            </w:pPr>
            <w:r w:rsidRPr="00541793">
              <w:rPr>
                <w:rFonts w:eastAsia="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 «ІМП-Логістика Україна».</w:t>
            </w:r>
          </w:p>
          <w:p w:rsidR="00667614" w:rsidRPr="00541793" w:rsidRDefault="00667614" w:rsidP="00667614">
            <w:pPr>
              <w:jc w:val="both"/>
              <w:rPr>
                <w:rFonts w:eastAsia="Times New Roman"/>
                <w:szCs w:val="24"/>
              </w:rPr>
            </w:pPr>
            <w:r w:rsidRPr="00541793">
              <w:rPr>
                <w:rFonts w:eastAsia="Times New Roman"/>
                <w:szCs w:val="24"/>
              </w:rPr>
              <w:t>- планшетний комп’ютер iPad Air 2 A1267 (9,7”, 1,5 GHz);</w:t>
            </w:r>
          </w:p>
          <w:p w:rsidR="00667614" w:rsidRPr="00667614" w:rsidRDefault="00667614" w:rsidP="00667614">
            <w:pPr>
              <w:jc w:val="both"/>
              <w:rPr>
                <w:rFonts w:eastAsia="Times New Roman"/>
                <w:szCs w:val="24"/>
                <w:lang w:val="en-US"/>
              </w:rPr>
            </w:pPr>
            <w:r w:rsidRPr="00667614">
              <w:rPr>
                <w:rFonts w:eastAsia="Times New Roman"/>
                <w:szCs w:val="24"/>
                <w:lang w:val="en-US"/>
              </w:rPr>
              <w:t xml:space="preserve">- </w:t>
            </w:r>
            <w:r w:rsidRPr="00541793">
              <w:rPr>
                <w:rFonts w:eastAsia="Times New Roman"/>
                <w:szCs w:val="24"/>
              </w:rPr>
              <w:t>смартфон</w:t>
            </w:r>
            <w:r w:rsidRPr="00667614">
              <w:rPr>
                <w:rFonts w:eastAsia="Times New Roman"/>
                <w:szCs w:val="24"/>
                <w:lang w:val="en-US"/>
              </w:rPr>
              <w:t xml:space="preserve"> iPhone SE A1723 (4”, 1.8 GHZ).</w:t>
            </w:r>
          </w:p>
          <w:p w:rsidR="00667614" w:rsidRPr="00667614" w:rsidRDefault="00667614" w:rsidP="00667614">
            <w:pPr>
              <w:jc w:val="both"/>
              <w:rPr>
                <w:rFonts w:eastAsia="Times New Roman"/>
                <w:szCs w:val="24"/>
                <w:lang w:val="en-US"/>
              </w:rPr>
            </w:pPr>
            <w:r w:rsidRPr="00541793">
              <w:rPr>
                <w:rFonts w:eastAsia="Times New Roman"/>
                <w:szCs w:val="24"/>
              </w:rPr>
              <w:t>Лабораторні</w:t>
            </w:r>
            <w:r w:rsidRPr="00667614">
              <w:rPr>
                <w:rFonts w:eastAsia="Times New Roman"/>
                <w:szCs w:val="24"/>
                <w:lang w:val="en-US"/>
              </w:rPr>
              <w:t xml:space="preserve"> </w:t>
            </w:r>
            <w:r w:rsidRPr="00541793">
              <w:rPr>
                <w:rFonts w:eastAsia="Times New Roman"/>
                <w:szCs w:val="24"/>
              </w:rPr>
              <w:t>набори</w:t>
            </w:r>
            <w:r w:rsidRPr="00667614">
              <w:rPr>
                <w:rFonts w:eastAsia="Times New Roman"/>
                <w:szCs w:val="24"/>
                <w:lang w:val="en-US"/>
              </w:rPr>
              <w:t>:</w:t>
            </w:r>
          </w:p>
          <w:p w:rsidR="00667614" w:rsidRPr="00541793" w:rsidRDefault="00667614" w:rsidP="00667614">
            <w:pPr>
              <w:jc w:val="both"/>
              <w:rPr>
                <w:rFonts w:eastAsia="Times New Roman"/>
                <w:szCs w:val="24"/>
                <w:lang w:val="en-US"/>
              </w:rPr>
            </w:pPr>
            <w:r w:rsidRPr="00541793">
              <w:rPr>
                <w:rFonts w:eastAsia="Times New Roman"/>
                <w:szCs w:val="24"/>
                <w:lang w:val="en-US"/>
              </w:rPr>
              <w:t>- Screening</w:t>
            </w:r>
          </w:p>
          <w:p w:rsidR="00667614" w:rsidRPr="00541793" w:rsidRDefault="00667614" w:rsidP="00667614">
            <w:pPr>
              <w:jc w:val="both"/>
              <w:rPr>
                <w:rFonts w:eastAsia="Times New Roman"/>
                <w:szCs w:val="24"/>
                <w:lang w:val="en-US"/>
              </w:rPr>
            </w:pPr>
            <w:r w:rsidRPr="00541793">
              <w:rPr>
                <w:rFonts w:eastAsia="Times New Roman"/>
                <w:szCs w:val="24"/>
                <w:lang w:val="en-US"/>
              </w:rPr>
              <w:t>- Week 1 Day 1</w:t>
            </w:r>
          </w:p>
          <w:p w:rsidR="00667614" w:rsidRPr="00541793" w:rsidRDefault="00667614" w:rsidP="00667614">
            <w:pPr>
              <w:jc w:val="both"/>
              <w:rPr>
                <w:rFonts w:eastAsia="Times New Roman"/>
                <w:szCs w:val="24"/>
                <w:lang w:val="en-US"/>
              </w:rPr>
            </w:pPr>
            <w:r w:rsidRPr="00541793">
              <w:rPr>
                <w:rFonts w:eastAsia="Times New Roman"/>
                <w:szCs w:val="24"/>
                <w:lang w:val="en-US"/>
              </w:rPr>
              <w:t>- Week 2 Day 1</w:t>
            </w:r>
          </w:p>
          <w:p w:rsidR="00667614" w:rsidRPr="00541793" w:rsidRDefault="00667614" w:rsidP="00667614">
            <w:pPr>
              <w:jc w:val="both"/>
              <w:rPr>
                <w:rFonts w:eastAsia="Times New Roman"/>
                <w:szCs w:val="24"/>
              </w:rPr>
            </w:pPr>
            <w:r w:rsidRPr="00541793">
              <w:rPr>
                <w:rFonts w:eastAsia="Times New Roman"/>
                <w:szCs w:val="24"/>
                <w:lang w:val="en-US"/>
              </w:rPr>
              <w:t>- Week 3 Day 1</w:t>
            </w:r>
          </w:p>
        </w:tc>
      </w:tr>
    </w:tbl>
    <w:p w:rsidR="006B335D" w:rsidRPr="006B335D" w:rsidRDefault="006B335D" w:rsidP="006B335D">
      <w:pPr>
        <w:jc w:val="right"/>
        <w:rPr>
          <w:lang w:val="uk-UA"/>
        </w:rPr>
      </w:pPr>
      <w:r>
        <w:br w:type="page"/>
      </w:r>
      <w:r>
        <w:rPr>
          <w:lang w:val="uk-UA"/>
        </w:rPr>
        <w:lastRenderedPageBreak/>
        <w:t>3                                                                       продовження додатка 1</w:t>
      </w:r>
    </w:p>
    <w:p w:rsidR="006B335D" w:rsidRPr="006B335D" w:rsidRDefault="006B335D">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6B335D" w:rsidRPr="00C168D3" w:rsidTr="00C168D3">
        <w:trPr>
          <w:trHeight w:val="914"/>
        </w:trPr>
        <w:tc>
          <w:tcPr>
            <w:tcW w:w="2781" w:type="dxa"/>
            <w:tcBorders>
              <w:top w:val="single" w:sz="4" w:space="0" w:color="auto"/>
              <w:left w:val="single" w:sz="4" w:space="0" w:color="auto"/>
              <w:bottom w:val="single" w:sz="4" w:space="0" w:color="auto"/>
              <w:right w:val="single" w:sz="4" w:space="0" w:color="auto"/>
            </w:tcBorders>
            <w:shd w:val="clear" w:color="auto" w:fill="auto"/>
          </w:tcPr>
          <w:p w:rsidR="006B335D" w:rsidRPr="00C168D3" w:rsidRDefault="006B335D" w:rsidP="00667614">
            <w:pPr>
              <w:rPr>
                <w:rFonts w:cs="Calibri"/>
                <w:color w:val="000000"/>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6B335D" w:rsidRPr="00541793" w:rsidRDefault="006B335D" w:rsidP="00667614">
            <w:pPr>
              <w:jc w:val="both"/>
              <w:rPr>
                <w:rFonts w:eastAsia="Times New Roman"/>
                <w:szCs w:val="24"/>
                <w:lang w:val="en-US"/>
              </w:rPr>
            </w:pPr>
            <w:r w:rsidRPr="00541793">
              <w:rPr>
                <w:rFonts w:eastAsia="Times New Roman"/>
                <w:szCs w:val="24"/>
                <w:lang w:val="en-US"/>
              </w:rPr>
              <w:t>- Week 5 Day 1</w:t>
            </w:r>
          </w:p>
          <w:p w:rsidR="006B335D" w:rsidRPr="00541793" w:rsidRDefault="006B335D" w:rsidP="00667614">
            <w:pPr>
              <w:jc w:val="both"/>
              <w:rPr>
                <w:rFonts w:eastAsia="Times New Roman"/>
                <w:szCs w:val="24"/>
                <w:lang w:val="en-US"/>
              </w:rPr>
            </w:pPr>
            <w:r w:rsidRPr="00541793">
              <w:rPr>
                <w:rFonts w:eastAsia="Times New Roman"/>
                <w:szCs w:val="24"/>
                <w:lang w:val="en-US"/>
              </w:rPr>
              <w:t>- Week 13</w:t>
            </w:r>
          </w:p>
          <w:p w:rsidR="006B335D" w:rsidRPr="00541793" w:rsidRDefault="006B335D" w:rsidP="00667614">
            <w:pPr>
              <w:jc w:val="both"/>
              <w:rPr>
                <w:rFonts w:eastAsia="Times New Roman"/>
                <w:szCs w:val="24"/>
                <w:lang w:val="en-US"/>
              </w:rPr>
            </w:pPr>
            <w:r w:rsidRPr="00541793">
              <w:rPr>
                <w:rFonts w:eastAsia="Times New Roman"/>
                <w:szCs w:val="24"/>
                <w:lang w:val="en-US"/>
              </w:rPr>
              <w:t>- Week 25</w:t>
            </w:r>
          </w:p>
          <w:p w:rsidR="006B335D" w:rsidRPr="00541793" w:rsidRDefault="006B335D" w:rsidP="00667614">
            <w:pPr>
              <w:jc w:val="both"/>
              <w:rPr>
                <w:rFonts w:eastAsia="Times New Roman"/>
                <w:szCs w:val="24"/>
                <w:lang w:val="en-US"/>
              </w:rPr>
            </w:pPr>
            <w:r w:rsidRPr="00541793">
              <w:rPr>
                <w:rFonts w:eastAsia="Times New Roman"/>
                <w:szCs w:val="24"/>
                <w:lang w:val="en-US"/>
              </w:rPr>
              <w:t>- Week 49</w:t>
            </w:r>
          </w:p>
          <w:p w:rsidR="006B335D" w:rsidRPr="00541793" w:rsidRDefault="006B335D" w:rsidP="00667614">
            <w:pPr>
              <w:jc w:val="both"/>
              <w:rPr>
                <w:rFonts w:eastAsia="Times New Roman"/>
                <w:szCs w:val="24"/>
                <w:lang w:val="en-US"/>
              </w:rPr>
            </w:pPr>
            <w:r w:rsidRPr="00541793">
              <w:rPr>
                <w:rFonts w:eastAsia="Times New Roman"/>
                <w:szCs w:val="24"/>
                <w:lang w:val="en-US"/>
              </w:rPr>
              <w:t>- Week 73</w:t>
            </w:r>
          </w:p>
          <w:p w:rsidR="006B335D" w:rsidRPr="00541793" w:rsidRDefault="006B335D" w:rsidP="00667614">
            <w:pPr>
              <w:jc w:val="both"/>
              <w:rPr>
                <w:rFonts w:eastAsia="Times New Roman"/>
                <w:szCs w:val="24"/>
                <w:lang w:val="en-US"/>
              </w:rPr>
            </w:pPr>
            <w:r w:rsidRPr="00541793">
              <w:rPr>
                <w:rFonts w:eastAsia="Times New Roman"/>
                <w:szCs w:val="24"/>
                <w:lang w:val="en-US"/>
              </w:rPr>
              <w:t>- Week 97</w:t>
            </w:r>
          </w:p>
          <w:p w:rsidR="006B335D" w:rsidRPr="00541793" w:rsidRDefault="006B335D" w:rsidP="00667614">
            <w:pPr>
              <w:jc w:val="both"/>
              <w:rPr>
                <w:rFonts w:eastAsia="Times New Roman"/>
                <w:szCs w:val="24"/>
                <w:lang w:val="en-US"/>
              </w:rPr>
            </w:pPr>
            <w:r w:rsidRPr="00541793">
              <w:rPr>
                <w:rFonts w:eastAsia="Times New Roman"/>
                <w:szCs w:val="24"/>
                <w:lang w:val="en-US"/>
              </w:rPr>
              <w:t>- Week 121</w:t>
            </w:r>
          </w:p>
          <w:p w:rsidR="006B335D" w:rsidRPr="00541793" w:rsidRDefault="006B335D" w:rsidP="00667614">
            <w:pPr>
              <w:jc w:val="both"/>
              <w:rPr>
                <w:rFonts w:eastAsia="Times New Roman"/>
                <w:szCs w:val="24"/>
                <w:lang w:val="en-US"/>
              </w:rPr>
            </w:pPr>
            <w:r w:rsidRPr="00541793">
              <w:rPr>
                <w:rFonts w:eastAsia="Times New Roman"/>
                <w:szCs w:val="24"/>
                <w:lang w:val="en-US"/>
              </w:rPr>
              <w:t>- Week 145</w:t>
            </w:r>
          </w:p>
          <w:p w:rsidR="006B335D" w:rsidRPr="00541793" w:rsidRDefault="006B335D" w:rsidP="00667614">
            <w:pPr>
              <w:jc w:val="both"/>
              <w:rPr>
                <w:rFonts w:eastAsia="Times New Roman"/>
                <w:szCs w:val="24"/>
                <w:lang w:val="en-US"/>
              </w:rPr>
            </w:pPr>
            <w:r w:rsidRPr="00541793">
              <w:rPr>
                <w:rFonts w:eastAsia="Times New Roman"/>
                <w:szCs w:val="24"/>
                <w:lang w:val="en-US"/>
              </w:rPr>
              <w:t>- Treatment Completion Visit</w:t>
            </w:r>
          </w:p>
          <w:p w:rsidR="006B335D" w:rsidRPr="00541793" w:rsidRDefault="006B335D" w:rsidP="00667614">
            <w:pPr>
              <w:jc w:val="both"/>
              <w:rPr>
                <w:rFonts w:eastAsia="Times New Roman"/>
                <w:szCs w:val="24"/>
                <w:lang w:val="en-US"/>
              </w:rPr>
            </w:pPr>
            <w:r w:rsidRPr="00541793">
              <w:rPr>
                <w:rFonts w:eastAsia="Times New Roman"/>
                <w:szCs w:val="24"/>
                <w:lang w:val="en-US"/>
              </w:rPr>
              <w:t>- BMC Tissue Biopsy Screen</w:t>
            </w:r>
          </w:p>
          <w:p w:rsidR="006B335D" w:rsidRPr="00541793" w:rsidRDefault="006B335D" w:rsidP="00667614">
            <w:pPr>
              <w:jc w:val="both"/>
              <w:rPr>
                <w:rFonts w:eastAsia="Times New Roman"/>
                <w:szCs w:val="24"/>
                <w:lang w:val="en-US"/>
              </w:rPr>
            </w:pPr>
            <w:r w:rsidRPr="00541793">
              <w:rPr>
                <w:rFonts w:eastAsia="Times New Roman"/>
                <w:szCs w:val="24"/>
                <w:lang w:val="en-US"/>
              </w:rPr>
              <w:t>- BMC Tissue Biopsy On-Treatment</w:t>
            </w:r>
          </w:p>
          <w:p w:rsidR="006B335D" w:rsidRPr="00541793" w:rsidRDefault="006B335D" w:rsidP="00667614">
            <w:pPr>
              <w:jc w:val="both"/>
              <w:rPr>
                <w:rFonts w:eastAsia="Times New Roman"/>
                <w:szCs w:val="24"/>
                <w:lang w:val="en-US"/>
              </w:rPr>
            </w:pPr>
            <w:r w:rsidRPr="00541793">
              <w:rPr>
                <w:rFonts w:eastAsia="Times New Roman"/>
                <w:szCs w:val="24"/>
                <w:lang w:val="en-US"/>
              </w:rPr>
              <w:t>- Quantiferon Kit</w:t>
            </w:r>
          </w:p>
          <w:p w:rsidR="006B335D" w:rsidRPr="00541793" w:rsidRDefault="006B335D" w:rsidP="00667614">
            <w:pPr>
              <w:jc w:val="both"/>
              <w:rPr>
                <w:rFonts w:eastAsia="Times New Roman"/>
                <w:szCs w:val="24"/>
              </w:rPr>
            </w:pPr>
            <w:r w:rsidRPr="00541793">
              <w:rPr>
                <w:rFonts w:eastAsia="Times New Roman"/>
                <w:szCs w:val="24"/>
                <w:lang w:val="en-US"/>
              </w:rPr>
              <w:t xml:space="preserve">- </w:t>
            </w:r>
            <w:r w:rsidRPr="00541793">
              <w:rPr>
                <w:rFonts w:eastAsia="Times New Roman"/>
                <w:szCs w:val="24"/>
              </w:rPr>
              <w:t>Retest</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r>
        <w:rPr>
          <w:lang w:val="uk-UA"/>
        </w:rPr>
        <w:lastRenderedPageBreak/>
        <w:t xml:space="preserve">                                                                                                                                                         Додаток </w:t>
      </w:r>
      <w:r w:rsidRPr="006B335D">
        <w:t>2</w:t>
      </w:r>
    </w:p>
    <w:p w:rsidR="0046777C" w:rsidRDefault="006B335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214"/>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«Багатоцентрове рандомізоване плацебо-контрольоване дослідження багаторазово зростаючих доз перорального протизапального засобу BT051 у пацієнтів із активним виразковим колітом (ВК) від помірного до важкого ступеня», код дослідження BT051-1-002, версія 1.0 від 04 березня 2021 р. </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«Біомапас», Україна</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«Бакайнн Терапьютікс, Інк.»/Bacainn Therapeutics, Inc., США</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67614" w:rsidRPr="000F22DB" w:rsidRDefault="00667614" w:rsidP="00667614">
            <w:pPr>
              <w:jc w:val="both"/>
              <w:rPr>
                <w:rFonts w:eastAsia="Times New Roman"/>
                <w:szCs w:val="24"/>
              </w:rPr>
            </w:pPr>
            <w:r w:rsidRPr="000F22DB">
              <w:rPr>
                <w:rFonts w:eastAsia="Times New Roman"/>
                <w:szCs w:val="24"/>
              </w:rPr>
              <w:t>BT051 (BT051; BT051</w:t>
            </w:r>
            <w:r w:rsidRPr="000F22DB">
              <w:rPr>
                <w:rFonts w:eastAsia="Times New Roman"/>
                <w:szCs w:val="24"/>
                <w:lang w:val="uk-UA"/>
              </w:rPr>
              <w:t xml:space="preserve">); </w:t>
            </w:r>
            <w:r w:rsidRPr="000F22DB">
              <w:rPr>
                <w:rFonts w:eastAsia="Times New Roman"/>
                <w:szCs w:val="24"/>
              </w:rPr>
              <w:t>капсули</w:t>
            </w:r>
            <w:r w:rsidRPr="000F22DB">
              <w:rPr>
                <w:rFonts w:eastAsia="Times New Roman"/>
                <w:szCs w:val="24"/>
                <w:lang w:val="uk-UA"/>
              </w:rPr>
              <w:t xml:space="preserve">; </w:t>
            </w:r>
            <w:r w:rsidRPr="000F22DB">
              <w:rPr>
                <w:rFonts w:eastAsia="Times New Roman"/>
                <w:szCs w:val="24"/>
              </w:rPr>
              <w:t>200 мг</w:t>
            </w:r>
            <w:r w:rsidRPr="000F22DB">
              <w:rPr>
                <w:rFonts w:eastAsia="Times New Roman"/>
                <w:szCs w:val="24"/>
                <w:lang w:val="uk-UA"/>
              </w:rPr>
              <w:t xml:space="preserve">; </w:t>
            </w:r>
            <w:r w:rsidRPr="000F22DB">
              <w:rPr>
                <w:rFonts w:eastAsia="Times New Roman"/>
                <w:szCs w:val="24"/>
              </w:rPr>
              <w:t>Quay Pharmaceuticals Limited, Сполучене Королівство</w:t>
            </w:r>
            <w:r w:rsidRPr="000F22DB">
              <w:rPr>
                <w:rFonts w:eastAsia="Times New Roman"/>
                <w:szCs w:val="24"/>
                <w:lang w:val="uk-UA"/>
              </w:rPr>
              <w:t xml:space="preserve">; </w:t>
            </w:r>
            <w:r w:rsidRPr="000F22DB">
              <w:rPr>
                <w:rFonts w:eastAsia="Times New Roman"/>
                <w:szCs w:val="24"/>
              </w:rPr>
              <w:t>Quay Pharmaceuticals Limited, Сполучене Королівство</w:t>
            </w:r>
            <w:r w:rsidRPr="000F22DB">
              <w:rPr>
                <w:rFonts w:eastAsia="Times New Roman"/>
                <w:szCs w:val="24"/>
                <w:lang w:val="uk-UA"/>
              </w:rPr>
              <w:t xml:space="preserve">; </w:t>
            </w:r>
            <w:r w:rsidRPr="000F22DB">
              <w:rPr>
                <w:rFonts w:eastAsia="Times New Roman"/>
                <w:szCs w:val="24"/>
              </w:rPr>
              <w:t>Curia Global, Inc., США</w:t>
            </w:r>
            <w:r w:rsidRPr="000F22DB">
              <w:rPr>
                <w:rFonts w:eastAsia="Times New Roman"/>
                <w:szCs w:val="24"/>
                <w:lang w:val="uk-UA"/>
              </w:rPr>
              <w:t xml:space="preserve">; </w:t>
            </w:r>
            <w:r w:rsidRPr="000F22DB">
              <w:rPr>
                <w:rFonts w:eastAsia="Times New Roman"/>
                <w:szCs w:val="24"/>
              </w:rPr>
              <w:t>PharmaKorell GmbH, Німеччина</w:t>
            </w:r>
            <w:r w:rsidRPr="000F22DB">
              <w:rPr>
                <w:rFonts w:eastAsia="Times New Roman"/>
                <w:szCs w:val="24"/>
                <w:lang w:val="uk-UA"/>
              </w:rPr>
              <w:t xml:space="preserve">; </w:t>
            </w:r>
          </w:p>
          <w:p w:rsidR="0046777C" w:rsidRPr="00C168D3" w:rsidRDefault="00667614" w:rsidP="00667614">
            <w:pPr>
              <w:jc w:val="both"/>
              <w:rPr>
                <w:rFonts w:cs="Calibri"/>
              </w:rPr>
            </w:pPr>
            <w:r w:rsidRPr="000F22DB">
              <w:rPr>
                <w:rFonts w:eastAsia="Times New Roman"/>
                <w:szCs w:val="24"/>
              </w:rPr>
              <w:t>Плацебо до BT051 (мікрокристалічна целюлоза (Avicel)); капсули; Quay Pharmaceuticals Limited, Сполучене Королівство; Quay Pharmaceuticals Limited, Сполучене Королівство; PharmaKorell GmbH, Німеччина</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eastAsia="Times New Roman" w:cs="Calibri"/>
                <w:szCs w:val="24"/>
                <w:lang w:eastAsia="uk-UA"/>
              </w:rPr>
              <w:t>Відповідальний (і) дослідник (и) та місце (я)</w:t>
            </w:r>
            <w:r w:rsidRPr="00C168D3">
              <w:rPr>
                <w:rFonts w:cs="Calibri"/>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67614" w:rsidRPr="000F22DB" w:rsidRDefault="00667614" w:rsidP="00667614">
            <w:pPr>
              <w:jc w:val="both"/>
              <w:rPr>
                <w:rFonts w:eastAsia="Times New Roman"/>
                <w:szCs w:val="24"/>
              </w:rPr>
            </w:pPr>
            <w:r w:rsidRPr="000F22DB">
              <w:rPr>
                <w:rFonts w:eastAsia="Times New Roman"/>
                <w:szCs w:val="24"/>
              </w:rPr>
              <w:t>1</w:t>
            </w:r>
            <w:r>
              <w:rPr>
                <w:rFonts w:eastAsia="Times New Roman"/>
                <w:szCs w:val="24"/>
              </w:rPr>
              <w:t xml:space="preserve">) </w:t>
            </w:r>
            <w:r w:rsidRPr="000F22DB">
              <w:rPr>
                <w:rFonts w:eastAsia="Times New Roman"/>
                <w:szCs w:val="24"/>
              </w:rPr>
              <w:t>д.м.н., проф. Захараш Ю.М.</w:t>
            </w:r>
          </w:p>
          <w:p w:rsidR="00667614" w:rsidRPr="000F22DB" w:rsidRDefault="00667614" w:rsidP="00667614">
            <w:pPr>
              <w:jc w:val="both"/>
              <w:rPr>
                <w:rFonts w:eastAsia="Times New Roman"/>
                <w:szCs w:val="24"/>
              </w:rPr>
            </w:pPr>
            <w:r w:rsidRPr="000F22DB">
              <w:rPr>
                <w:rFonts w:eastAsia="Times New Roman"/>
                <w:szCs w:val="24"/>
              </w:rPr>
              <w:t>Медичний центр товариства з обмеженою відповідальністю «Гармонія краси», відділення клінічних випробувань, м. Київ</w:t>
            </w:r>
          </w:p>
          <w:p w:rsidR="00667614" w:rsidRPr="000F22DB" w:rsidRDefault="00667614" w:rsidP="00667614">
            <w:pPr>
              <w:jc w:val="both"/>
              <w:rPr>
                <w:rFonts w:eastAsia="Times New Roman"/>
                <w:szCs w:val="24"/>
              </w:rPr>
            </w:pPr>
            <w:r w:rsidRPr="000F22DB">
              <w:rPr>
                <w:rFonts w:eastAsia="Times New Roman"/>
                <w:szCs w:val="24"/>
              </w:rPr>
              <w:t>2</w:t>
            </w:r>
            <w:r>
              <w:rPr>
                <w:rFonts w:eastAsia="Times New Roman"/>
                <w:szCs w:val="24"/>
              </w:rPr>
              <w:t xml:space="preserve">) </w:t>
            </w:r>
            <w:r w:rsidRPr="000F22DB">
              <w:rPr>
                <w:rFonts w:eastAsia="Times New Roman"/>
                <w:szCs w:val="24"/>
              </w:rPr>
              <w:t xml:space="preserve">к.м.н. Даценко О.Г. </w:t>
            </w:r>
          </w:p>
          <w:p w:rsidR="0046777C" w:rsidRPr="00C168D3" w:rsidRDefault="00667614" w:rsidP="00A02119">
            <w:pPr>
              <w:jc w:val="both"/>
              <w:rPr>
                <w:rFonts w:cs="Calibri"/>
                <w:szCs w:val="24"/>
              </w:rPr>
            </w:pPr>
            <w:r w:rsidRPr="000F22DB">
              <w:rPr>
                <w:rFonts w:eastAsia="Times New Roman"/>
                <w:szCs w:val="24"/>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t xml:space="preserve">― </w:t>
            </w:r>
          </w:p>
        </w:tc>
      </w:tr>
    </w:tbl>
    <w:p w:rsidR="00BD5599" w:rsidRPr="006B335D" w:rsidRDefault="00BD5599" w:rsidP="00BD5599">
      <w:pPr>
        <w:jc w:val="right"/>
        <w:rPr>
          <w:lang w:val="uk-UA"/>
        </w:rPr>
      </w:pPr>
      <w:r>
        <w:br w:type="page"/>
      </w:r>
      <w:r>
        <w:rPr>
          <w:lang w:val="uk-UA"/>
        </w:rPr>
        <w:t>2                                                                   продовження додатка 2</w:t>
      </w:r>
    </w:p>
    <w:p w:rsidR="00BD5599" w:rsidRPr="00BD5599" w:rsidRDefault="00BD5599">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color w:val="000000"/>
                <w:szCs w:val="24"/>
              </w:rPr>
            </w:pPr>
            <w:r w:rsidRPr="00C168D3">
              <w:rPr>
                <w:rFonts w:cs="Calibri"/>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67614" w:rsidRDefault="00667614" w:rsidP="00667614">
            <w:pPr>
              <w:jc w:val="both"/>
              <w:rPr>
                <w:rFonts w:eastAsia="Times New Roman"/>
                <w:szCs w:val="24"/>
              </w:rPr>
            </w:pPr>
            <w:r w:rsidRPr="000F22DB">
              <w:rPr>
                <w:rFonts w:eastAsia="Times New Roman"/>
                <w:szCs w:val="24"/>
              </w:rPr>
              <w:t xml:space="preserve">- Лабораторні набори </w:t>
            </w:r>
            <w:r>
              <w:rPr>
                <w:rFonts w:eastAsia="Times New Roman"/>
                <w:szCs w:val="24"/>
              </w:rPr>
              <w:t>Cerba</w:t>
            </w:r>
            <w:r w:rsidRPr="000F22DB">
              <w:rPr>
                <w:rFonts w:eastAsia="Times New Roman"/>
                <w:szCs w:val="24"/>
              </w:rPr>
              <w:t xml:space="preserve"> </w:t>
            </w:r>
            <w:r>
              <w:rPr>
                <w:rFonts w:eastAsia="Times New Roman"/>
                <w:szCs w:val="24"/>
              </w:rPr>
              <w:t>Research</w:t>
            </w:r>
            <w:r w:rsidRPr="000F22DB">
              <w:rPr>
                <w:rFonts w:eastAsia="Times New Roman"/>
                <w:szCs w:val="24"/>
              </w:rPr>
              <w:t>, включаючи охолоджуючі пакети /охолоджувальний мішок, засоби для збору крові, сечі та фекалій, контейнери 65 мл із 70% етанолом</w:t>
            </w:r>
          </w:p>
          <w:p w:rsidR="00667614" w:rsidRDefault="00667614" w:rsidP="00667614">
            <w:pPr>
              <w:jc w:val="both"/>
              <w:rPr>
                <w:rFonts w:eastAsia="Times New Roman"/>
                <w:szCs w:val="24"/>
              </w:rPr>
            </w:pPr>
            <w:r w:rsidRPr="000F22DB">
              <w:rPr>
                <w:rFonts w:eastAsia="Times New Roman"/>
                <w:szCs w:val="24"/>
              </w:rPr>
              <w:t xml:space="preserve">- Набори обладнання </w:t>
            </w:r>
            <w:r>
              <w:rPr>
                <w:rFonts w:eastAsia="Times New Roman"/>
                <w:szCs w:val="24"/>
              </w:rPr>
              <w:t>CIMS</w:t>
            </w:r>
          </w:p>
          <w:p w:rsidR="00667614" w:rsidRDefault="00667614" w:rsidP="00667614">
            <w:pPr>
              <w:jc w:val="both"/>
              <w:rPr>
                <w:rFonts w:eastAsia="Times New Roman"/>
                <w:szCs w:val="24"/>
              </w:rPr>
            </w:pPr>
            <w:r w:rsidRPr="000F22DB">
              <w:rPr>
                <w:rFonts w:eastAsia="Times New Roman"/>
                <w:szCs w:val="24"/>
              </w:rPr>
              <w:t>- Гомогенізатор калу</w:t>
            </w:r>
          </w:p>
          <w:p w:rsidR="00667614" w:rsidRDefault="00667614" w:rsidP="00667614">
            <w:pPr>
              <w:jc w:val="both"/>
              <w:rPr>
                <w:rFonts w:eastAsia="Times New Roman"/>
                <w:szCs w:val="24"/>
              </w:rPr>
            </w:pPr>
            <w:r w:rsidRPr="000F22DB">
              <w:rPr>
                <w:rFonts w:eastAsia="Times New Roman"/>
                <w:szCs w:val="24"/>
              </w:rPr>
              <w:t>- Телефонний пристрій для заповнення електронного щоденника та прийому препарату</w:t>
            </w:r>
          </w:p>
          <w:p w:rsidR="0046777C" w:rsidRPr="00C168D3" w:rsidRDefault="00667614" w:rsidP="00667614">
            <w:pPr>
              <w:jc w:val="both"/>
              <w:rPr>
                <w:rFonts w:cs="Calibri"/>
              </w:rPr>
            </w:pPr>
            <w:r w:rsidRPr="000F22DB">
              <w:rPr>
                <w:rFonts w:eastAsia="Times New Roman"/>
                <w:szCs w:val="24"/>
              </w:rPr>
              <w:t>- Файл сайту дослідника та файл для фарма</w:t>
            </w:r>
            <w:r>
              <w:rPr>
                <w:rFonts w:eastAsia="Times New Roman"/>
                <w:szCs w:val="24"/>
              </w:rPr>
              <w:t>цевта – документи в папках.</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6B335D">
        <w:rPr>
          <w:lang w:val="uk-UA"/>
        </w:rPr>
        <w:t>3</w:t>
      </w:r>
    </w:p>
    <w:p w:rsidR="0046777C" w:rsidRDefault="006B335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214"/>
        <w:rPr>
          <w:lang w:val="uk-UA"/>
        </w:rPr>
      </w:pPr>
      <w:r w:rsidRPr="005D7974">
        <w:rPr>
          <w:u w:val="single"/>
          <w:lang w:val="uk-UA"/>
        </w:rPr>
        <w:t>18.10.2021</w:t>
      </w:r>
      <w:r>
        <w:rPr>
          <w:lang w:val="uk-UA"/>
        </w:rPr>
        <w:t xml:space="preserve"> № </w:t>
      </w:r>
      <w:r w:rsidRPr="005D7974">
        <w:rPr>
          <w:u w:val="single"/>
          <w:lang w:val="uk-UA"/>
        </w:rPr>
        <w:t>2237</w:t>
      </w:r>
    </w:p>
    <w:p w:rsidR="0046777C" w:rsidRPr="006B335D" w:rsidRDefault="0046777C">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667614" w:rsidP="00C168D3">
            <w:pPr>
              <w:jc w:val="both"/>
              <w:rPr>
                <w:rFonts w:cs="Calibri"/>
              </w:rPr>
            </w:pPr>
            <w:r>
              <w:rPr>
                <w:rFonts w:cs="Calibri"/>
                <w:lang w:val="uk-UA"/>
              </w:rPr>
              <w:t>«</w:t>
            </w:r>
            <w:r w:rsidR="0046777C" w:rsidRPr="00C168D3">
              <w:rPr>
                <w:rFonts w:cs="Calibri"/>
              </w:rPr>
              <w:t>Багатоцентрове відкрите дослідження, яке проводиться з метою оцінки безпечності й ефективності застосування препарату аватромбопаг і визначення частоти ремісії в дорослих пацієнтів з імунною тромбоцитопенією (ІТП) тривалістю не більше 6 місяці</w:t>
            </w:r>
            <w:r>
              <w:rPr>
                <w:rFonts w:cs="Calibri"/>
              </w:rPr>
              <w:t>в з моменту постановки діагнозу</w:t>
            </w:r>
            <w:r>
              <w:rPr>
                <w:rFonts w:cs="Calibri"/>
                <w:lang w:val="uk-UA"/>
              </w:rPr>
              <w:t>»</w:t>
            </w:r>
            <w:r w:rsidR="0046777C" w:rsidRPr="00C168D3">
              <w:rPr>
                <w:rFonts w:cs="Calibri"/>
              </w:rPr>
              <w:t>, код дослідження AVA-ITP-306, редакція 1.0 від 21 червня 2021 р.</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«ПІ ЕС АЙ-УКРАЇНА»</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667614" w:rsidP="00C168D3">
            <w:pPr>
              <w:jc w:val="both"/>
              <w:rPr>
                <w:rFonts w:cs="Calibri"/>
              </w:rPr>
            </w:pPr>
            <w:r>
              <w:rPr>
                <w:rFonts w:cs="Calibri"/>
                <w:lang w:val="uk-UA"/>
              </w:rPr>
              <w:t>«</w:t>
            </w:r>
            <w:r w:rsidR="0046777C" w:rsidRPr="00C168D3">
              <w:rPr>
                <w:rFonts w:cs="Calibri"/>
              </w:rPr>
              <w:t>До</w:t>
            </w:r>
            <w:r>
              <w:rPr>
                <w:rFonts w:cs="Calibri"/>
              </w:rPr>
              <w:t>ва Фармасьютікалз Інкорпорейтед</w:t>
            </w:r>
            <w:r>
              <w:rPr>
                <w:rFonts w:cs="Calibri"/>
                <w:lang w:val="uk-UA"/>
              </w:rPr>
              <w:t>»</w:t>
            </w:r>
            <w:r w:rsidR="0046777C" w:rsidRPr="00C168D3">
              <w:rPr>
                <w:rFonts w:cs="Calibri"/>
              </w:rPr>
              <w:t xml:space="preserve"> [Dova Pharmaceuticals, Inc.], США</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67614" w:rsidRPr="007A4E0A" w:rsidRDefault="00667614" w:rsidP="00667614">
            <w:pPr>
              <w:jc w:val="both"/>
              <w:rPr>
                <w:rFonts w:eastAsia="Times New Roman"/>
                <w:szCs w:val="24"/>
              </w:rPr>
            </w:pPr>
            <w:r w:rsidRPr="007A4E0A">
              <w:rPr>
                <w:rFonts w:eastAsia="Times New Roman"/>
                <w:szCs w:val="24"/>
              </w:rPr>
              <w:t>Аватромбопаг (</w:t>
            </w:r>
            <w:r>
              <w:rPr>
                <w:rFonts w:eastAsia="Times New Roman"/>
                <w:szCs w:val="24"/>
              </w:rPr>
              <w:t>E</w:t>
            </w:r>
            <w:r w:rsidRPr="007A4E0A">
              <w:rPr>
                <w:rFonts w:eastAsia="Times New Roman"/>
                <w:szCs w:val="24"/>
              </w:rPr>
              <w:t xml:space="preserve">5501; </w:t>
            </w:r>
            <w:r>
              <w:rPr>
                <w:rFonts w:eastAsia="Times New Roman"/>
                <w:szCs w:val="24"/>
              </w:rPr>
              <w:t>Avatrombopag</w:t>
            </w:r>
            <w:r w:rsidRPr="007A4E0A">
              <w:rPr>
                <w:rFonts w:eastAsia="Times New Roman"/>
                <w:szCs w:val="24"/>
              </w:rPr>
              <w:t xml:space="preserve">, </w:t>
            </w:r>
            <w:r>
              <w:rPr>
                <w:rFonts w:eastAsia="Times New Roman"/>
                <w:szCs w:val="24"/>
              </w:rPr>
              <w:t>Avatrombopag</w:t>
            </w:r>
            <w:r w:rsidRPr="007A4E0A">
              <w:rPr>
                <w:rFonts w:eastAsia="Times New Roman"/>
                <w:szCs w:val="24"/>
              </w:rPr>
              <w:t xml:space="preserve"> </w:t>
            </w:r>
            <w:r>
              <w:rPr>
                <w:rFonts w:eastAsia="Times New Roman"/>
                <w:szCs w:val="24"/>
              </w:rPr>
              <w:t>maleate</w:t>
            </w:r>
            <w:r>
              <w:rPr>
                <w:rFonts w:eastAsia="Times New Roman"/>
                <w:szCs w:val="24"/>
                <w:lang w:val="uk-UA"/>
              </w:rPr>
              <w:t xml:space="preserve">); </w:t>
            </w:r>
            <w:r w:rsidRPr="007A4E0A">
              <w:rPr>
                <w:rFonts w:eastAsia="Times New Roman"/>
                <w:szCs w:val="24"/>
              </w:rPr>
              <w:t>таблетки, вкриті плівковою оболонкою</w:t>
            </w:r>
            <w:r>
              <w:rPr>
                <w:rFonts w:eastAsia="Times New Roman"/>
                <w:szCs w:val="24"/>
                <w:lang w:val="uk-UA"/>
              </w:rPr>
              <w:t xml:space="preserve">; </w:t>
            </w:r>
            <w:r w:rsidRPr="007A4E0A">
              <w:rPr>
                <w:rFonts w:eastAsia="Times New Roman"/>
                <w:szCs w:val="24"/>
              </w:rPr>
              <w:t>20 мг</w:t>
            </w:r>
            <w:r>
              <w:rPr>
                <w:rFonts w:eastAsia="Times New Roman"/>
                <w:szCs w:val="24"/>
                <w:lang w:val="uk-UA"/>
              </w:rPr>
              <w:t xml:space="preserve">; </w:t>
            </w:r>
            <w:r w:rsidRPr="007A4E0A">
              <w:rPr>
                <w:rFonts w:eastAsia="Times New Roman"/>
                <w:szCs w:val="24"/>
              </w:rPr>
              <w:t>"</w:t>
            </w:r>
            <w:r>
              <w:rPr>
                <w:rFonts w:eastAsia="Times New Roman"/>
                <w:szCs w:val="24"/>
              </w:rPr>
              <w:t>Eisai</w:t>
            </w:r>
            <w:r w:rsidRPr="007A4E0A">
              <w:rPr>
                <w:rFonts w:eastAsia="Times New Roman"/>
                <w:szCs w:val="24"/>
              </w:rPr>
              <w:t xml:space="preserve"> </w:t>
            </w:r>
            <w:r>
              <w:rPr>
                <w:rFonts w:eastAsia="Times New Roman"/>
                <w:szCs w:val="24"/>
              </w:rPr>
              <w:t>Co</w:t>
            </w:r>
            <w:r w:rsidRPr="007A4E0A">
              <w:rPr>
                <w:rFonts w:eastAsia="Times New Roman"/>
                <w:szCs w:val="24"/>
              </w:rPr>
              <w:t xml:space="preserve">., </w:t>
            </w:r>
            <w:r>
              <w:rPr>
                <w:rFonts w:eastAsia="Times New Roman"/>
                <w:szCs w:val="24"/>
              </w:rPr>
              <w:t>Ltd</w:t>
            </w:r>
            <w:r w:rsidRPr="007A4E0A">
              <w:rPr>
                <w:rFonts w:eastAsia="Times New Roman"/>
                <w:szCs w:val="24"/>
              </w:rPr>
              <w:t>.", Японія</w:t>
            </w:r>
            <w:r>
              <w:rPr>
                <w:rFonts w:eastAsia="Times New Roman"/>
                <w:szCs w:val="24"/>
                <w:lang w:val="uk-UA"/>
              </w:rPr>
              <w:t xml:space="preserve">; </w:t>
            </w:r>
            <w:r w:rsidRPr="007A4E0A">
              <w:rPr>
                <w:rFonts w:eastAsia="Times New Roman"/>
                <w:szCs w:val="24"/>
              </w:rPr>
              <w:t>"</w:t>
            </w:r>
            <w:r>
              <w:rPr>
                <w:rFonts w:eastAsia="Times New Roman"/>
                <w:szCs w:val="24"/>
              </w:rPr>
              <w:t>Cilatus</w:t>
            </w:r>
            <w:r w:rsidRPr="007A4E0A">
              <w:rPr>
                <w:rFonts w:eastAsia="Times New Roman"/>
                <w:szCs w:val="24"/>
              </w:rPr>
              <w:t xml:space="preserve"> </w:t>
            </w:r>
            <w:r>
              <w:rPr>
                <w:rFonts w:eastAsia="Times New Roman"/>
                <w:szCs w:val="24"/>
              </w:rPr>
              <w:t>Manufacturing</w:t>
            </w:r>
            <w:r w:rsidRPr="007A4E0A">
              <w:rPr>
                <w:rFonts w:eastAsia="Times New Roman"/>
                <w:szCs w:val="24"/>
              </w:rPr>
              <w:t xml:space="preserve"> </w:t>
            </w:r>
            <w:r>
              <w:rPr>
                <w:rFonts w:eastAsia="Times New Roman"/>
                <w:szCs w:val="24"/>
              </w:rPr>
              <w:t>Services</w:t>
            </w:r>
            <w:r w:rsidRPr="007A4E0A">
              <w:rPr>
                <w:rFonts w:eastAsia="Times New Roman"/>
                <w:szCs w:val="24"/>
              </w:rPr>
              <w:t xml:space="preserve"> </w:t>
            </w:r>
            <w:r>
              <w:rPr>
                <w:rFonts w:eastAsia="Times New Roman"/>
                <w:szCs w:val="24"/>
              </w:rPr>
              <w:t>Limited</w:t>
            </w:r>
            <w:r w:rsidRPr="007A4E0A">
              <w:rPr>
                <w:rFonts w:eastAsia="Times New Roman"/>
                <w:szCs w:val="24"/>
              </w:rPr>
              <w:t>", Ірландія</w:t>
            </w:r>
            <w:r>
              <w:rPr>
                <w:rFonts w:eastAsia="Times New Roman"/>
                <w:szCs w:val="24"/>
                <w:lang w:val="uk-UA"/>
              </w:rPr>
              <w:t xml:space="preserve">; </w:t>
            </w:r>
          </w:p>
          <w:p w:rsidR="0046777C" w:rsidRPr="00C168D3" w:rsidRDefault="0046777C" w:rsidP="00C168D3">
            <w:pPr>
              <w:jc w:val="both"/>
              <w:rPr>
                <w:rFonts w:cs="Calibri"/>
              </w:rPr>
            </w:pP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eastAsia="Times New Roman" w:cs="Calibri"/>
                <w:szCs w:val="24"/>
                <w:lang w:eastAsia="uk-UA"/>
              </w:rPr>
              <w:t>Відповідальний (і) дослідник (и) та місце (я)</w:t>
            </w:r>
            <w:r w:rsidRPr="00C168D3">
              <w:rPr>
                <w:rFonts w:cs="Calibri"/>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67614" w:rsidRPr="007A4E0A" w:rsidRDefault="00667614" w:rsidP="00667614">
            <w:pPr>
              <w:jc w:val="both"/>
              <w:rPr>
                <w:rFonts w:eastAsia="Times New Roman"/>
                <w:szCs w:val="24"/>
              </w:rPr>
            </w:pPr>
            <w:r>
              <w:rPr>
                <w:rFonts w:eastAsia="Times New Roman"/>
                <w:szCs w:val="24"/>
              </w:rPr>
              <w:t>1</w:t>
            </w:r>
            <w:r w:rsidRPr="007A4E0A">
              <w:rPr>
                <w:rFonts w:eastAsia="Times New Roman"/>
                <w:szCs w:val="24"/>
              </w:rPr>
              <w:t>) к.м.н. Кисельова О.А.</w:t>
            </w:r>
          </w:p>
          <w:p w:rsidR="00667614" w:rsidRPr="007A4E0A" w:rsidRDefault="00667614" w:rsidP="00667614">
            <w:pPr>
              <w:jc w:val="both"/>
              <w:rPr>
                <w:rFonts w:eastAsia="Times New Roman"/>
                <w:szCs w:val="24"/>
              </w:rPr>
            </w:pPr>
            <w:r w:rsidRPr="007A4E0A">
              <w:rPr>
                <w:rFonts w:eastAsia="Times New Roman"/>
                <w:szCs w:val="24"/>
              </w:rPr>
              <w:t>Медичний центр «Ок!Клінік+» товариства з обмеженою відповідальністю «Міжнародний інститут клінічних досліджень», стаціонарне відділення, відділ гематології, м. Київ</w:t>
            </w:r>
          </w:p>
          <w:p w:rsidR="00667614" w:rsidRPr="007A4E0A" w:rsidRDefault="00667614" w:rsidP="00667614">
            <w:pPr>
              <w:jc w:val="both"/>
              <w:rPr>
                <w:rFonts w:eastAsia="Times New Roman"/>
                <w:szCs w:val="24"/>
              </w:rPr>
            </w:pPr>
            <w:r>
              <w:rPr>
                <w:rFonts w:eastAsia="Times New Roman"/>
                <w:szCs w:val="24"/>
              </w:rPr>
              <w:t>2</w:t>
            </w:r>
            <w:r w:rsidRPr="007A4E0A">
              <w:rPr>
                <w:rFonts w:eastAsia="Times New Roman"/>
                <w:szCs w:val="24"/>
              </w:rPr>
              <w:t>) д.м.н. Стасишин О.В.</w:t>
            </w:r>
          </w:p>
          <w:p w:rsidR="0046777C" w:rsidRPr="00C168D3" w:rsidRDefault="00667614" w:rsidP="00F449CB">
            <w:pPr>
              <w:jc w:val="both"/>
              <w:rPr>
                <w:rFonts w:cs="Calibri"/>
                <w:szCs w:val="24"/>
              </w:rPr>
            </w:pPr>
            <w:r w:rsidRPr="007A4E0A">
              <w:rPr>
                <w:rFonts w:eastAsia="Times New Roman"/>
                <w:szCs w:val="24"/>
              </w:rPr>
              <w:t>Державна установа «Інститут патології крові та трансфузійної медицини Національної академії медичних наук України», відділення загальної та гематологічної хірургії, м. Львів</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t xml:space="preserve">― </w:t>
            </w:r>
          </w:p>
        </w:tc>
      </w:tr>
    </w:tbl>
    <w:p w:rsidR="00BD5599" w:rsidRPr="006B335D" w:rsidRDefault="00BD5599" w:rsidP="00BD5599">
      <w:pPr>
        <w:jc w:val="right"/>
        <w:rPr>
          <w:lang w:val="uk-UA"/>
        </w:rPr>
      </w:pPr>
      <w:r>
        <w:br w:type="page"/>
      </w:r>
      <w:r>
        <w:rPr>
          <w:lang w:val="uk-UA"/>
        </w:rPr>
        <w:t>2                                                                   продовження додатка 3</w:t>
      </w:r>
    </w:p>
    <w:p w:rsidR="00BD5599" w:rsidRPr="006B335D" w:rsidRDefault="00BD5599" w:rsidP="00BD5599">
      <w:pPr>
        <w:rPr>
          <w:lang w:val="uk-UA"/>
        </w:rPr>
      </w:pPr>
    </w:p>
    <w:p w:rsidR="00BD5599" w:rsidRPr="00BD5599" w:rsidRDefault="00BD5599">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color w:val="000000"/>
                <w:szCs w:val="24"/>
              </w:rPr>
            </w:pPr>
            <w:r w:rsidRPr="00C168D3">
              <w:rPr>
                <w:rFonts w:cs="Calibri"/>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667614" w:rsidP="00C168D3">
            <w:pPr>
              <w:jc w:val="both"/>
              <w:rPr>
                <w:rFonts w:cs="Calibri"/>
              </w:rPr>
            </w:pPr>
            <w:r>
              <w:t xml:space="preserve">― </w:t>
            </w:r>
            <w:r w:rsidR="0046777C" w:rsidRPr="00C168D3">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BD5599">
        <w:t>4</w:t>
      </w:r>
    </w:p>
    <w:p w:rsidR="0046777C" w:rsidRDefault="006B335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214"/>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«Відкрите, неконтрольоване дослідження фази 2 з застосуванням одноразової дози для оцінки безпечності та переносимості, фармакокінетики та появи антитіл до препарату нірсевімаб у імунологічно скомпрометованих діт</w:t>
            </w:r>
            <w:r w:rsidR="00667614">
              <w:rPr>
                <w:rFonts w:cs="Calibri"/>
              </w:rPr>
              <w:t xml:space="preserve">ей віком </w:t>
            </w:r>
            <w:r w:rsidR="00667614" w:rsidRPr="004A08B6">
              <w:rPr>
                <w:rFonts w:eastAsia="Times New Roman"/>
                <w:szCs w:val="24"/>
              </w:rPr>
              <w:t>≤</w:t>
            </w:r>
            <w:r w:rsidRPr="00C168D3">
              <w:rPr>
                <w:rFonts w:cs="Calibri"/>
              </w:rPr>
              <w:t xml:space="preserve"> 24 місяців», код дослідження D5290C00008, з інкорпорованою поправкою 3 від 23 червня 2021 року</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Підприємство з 100% іноземною інвестицією «АЙК’ЮВІА РДС Україна»</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AstraZeneca AB, Швеція</w:t>
            </w:r>
          </w:p>
        </w:tc>
      </w:tr>
      <w:tr w:rsidR="0046777C" w:rsidRPr="00667614"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667614" w:rsidRDefault="00667614" w:rsidP="00C168D3">
            <w:pPr>
              <w:jc w:val="both"/>
              <w:rPr>
                <w:rFonts w:cs="Calibri"/>
                <w:lang w:val="en-US"/>
              </w:rPr>
            </w:pPr>
            <w:r>
              <w:rPr>
                <w:rFonts w:eastAsia="Times New Roman"/>
                <w:szCs w:val="24"/>
              </w:rPr>
              <w:t>Нірсевімаб</w:t>
            </w:r>
            <w:r w:rsidRPr="00667614">
              <w:rPr>
                <w:rFonts w:eastAsia="Times New Roman"/>
                <w:szCs w:val="24"/>
                <w:lang w:val="en-US"/>
              </w:rPr>
              <w:t xml:space="preserve"> (MEDI8897) (MEDI8897; Nirsevimab</w:t>
            </w:r>
            <w:r>
              <w:rPr>
                <w:rFonts w:eastAsia="Times New Roman"/>
                <w:szCs w:val="24"/>
                <w:lang w:val="uk-UA"/>
              </w:rPr>
              <w:t xml:space="preserve">); </w:t>
            </w:r>
            <w:r>
              <w:rPr>
                <w:rFonts w:eastAsia="Times New Roman"/>
                <w:szCs w:val="24"/>
              </w:rPr>
              <w:t>Розчин</w:t>
            </w:r>
            <w:r w:rsidRPr="00667614">
              <w:rPr>
                <w:rFonts w:eastAsia="Times New Roman"/>
                <w:szCs w:val="24"/>
                <w:lang w:val="en-US"/>
              </w:rPr>
              <w:t xml:space="preserve"> </w:t>
            </w:r>
            <w:r>
              <w:rPr>
                <w:rFonts w:eastAsia="Times New Roman"/>
                <w:szCs w:val="24"/>
              </w:rPr>
              <w:t>для</w:t>
            </w:r>
            <w:r w:rsidRPr="00667614">
              <w:rPr>
                <w:rFonts w:eastAsia="Times New Roman"/>
                <w:szCs w:val="24"/>
                <w:lang w:val="en-US"/>
              </w:rPr>
              <w:t xml:space="preserve"> </w:t>
            </w:r>
            <w:r>
              <w:rPr>
                <w:rFonts w:eastAsia="Times New Roman"/>
                <w:szCs w:val="24"/>
              </w:rPr>
              <w:t>ін</w:t>
            </w:r>
            <w:r w:rsidRPr="00667614">
              <w:rPr>
                <w:rFonts w:eastAsia="Times New Roman"/>
                <w:szCs w:val="24"/>
                <w:lang w:val="en-US"/>
              </w:rPr>
              <w:t>’</w:t>
            </w:r>
            <w:r>
              <w:rPr>
                <w:rFonts w:eastAsia="Times New Roman"/>
                <w:szCs w:val="24"/>
              </w:rPr>
              <w:t>єкції</w:t>
            </w:r>
            <w:r w:rsidRPr="00667614">
              <w:rPr>
                <w:rFonts w:eastAsia="Times New Roman"/>
                <w:szCs w:val="24"/>
                <w:lang w:val="en-US"/>
              </w:rPr>
              <w:t xml:space="preserve"> </w:t>
            </w:r>
            <w:r>
              <w:rPr>
                <w:rFonts w:eastAsia="Times New Roman"/>
                <w:szCs w:val="24"/>
              </w:rPr>
              <w:t>у</w:t>
            </w:r>
            <w:r w:rsidRPr="00667614">
              <w:rPr>
                <w:rFonts w:eastAsia="Times New Roman"/>
                <w:szCs w:val="24"/>
                <w:lang w:val="en-US"/>
              </w:rPr>
              <w:t xml:space="preserve"> </w:t>
            </w:r>
            <w:r>
              <w:rPr>
                <w:rFonts w:eastAsia="Times New Roman"/>
                <w:szCs w:val="24"/>
              </w:rPr>
              <w:t>флаконі</w:t>
            </w:r>
            <w:r w:rsidRPr="00667614">
              <w:rPr>
                <w:rFonts w:eastAsia="Times New Roman"/>
                <w:szCs w:val="24"/>
                <w:lang w:val="en-US"/>
              </w:rPr>
              <w:t xml:space="preserve"> 0,5 </w:t>
            </w:r>
            <w:r>
              <w:rPr>
                <w:rFonts w:eastAsia="Times New Roman"/>
                <w:szCs w:val="24"/>
              </w:rPr>
              <w:t>мл</w:t>
            </w:r>
            <w:r>
              <w:rPr>
                <w:rFonts w:eastAsia="Times New Roman"/>
                <w:szCs w:val="24"/>
                <w:lang w:val="uk-UA"/>
              </w:rPr>
              <w:t xml:space="preserve">; </w:t>
            </w:r>
            <w:r w:rsidRPr="00667614">
              <w:rPr>
                <w:rFonts w:eastAsia="Times New Roman"/>
                <w:szCs w:val="24"/>
                <w:lang w:val="en-US"/>
              </w:rPr>
              <w:t xml:space="preserve">100 </w:t>
            </w:r>
            <w:r>
              <w:rPr>
                <w:rFonts w:eastAsia="Times New Roman"/>
                <w:szCs w:val="24"/>
              </w:rPr>
              <w:t>мг</w:t>
            </w:r>
            <w:r w:rsidRPr="00667614">
              <w:rPr>
                <w:rFonts w:eastAsia="Times New Roman"/>
                <w:szCs w:val="24"/>
                <w:lang w:val="en-US"/>
              </w:rPr>
              <w:t>/</w:t>
            </w:r>
            <w:r>
              <w:rPr>
                <w:rFonts w:eastAsia="Times New Roman"/>
                <w:szCs w:val="24"/>
              </w:rPr>
              <w:t>мл</w:t>
            </w:r>
            <w:r>
              <w:rPr>
                <w:rFonts w:eastAsia="Times New Roman"/>
                <w:szCs w:val="24"/>
                <w:lang w:val="uk-UA"/>
              </w:rPr>
              <w:t xml:space="preserve">; </w:t>
            </w:r>
            <w:r w:rsidRPr="00667614">
              <w:rPr>
                <w:rFonts w:eastAsia="Times New Roman"/>
                <w:szCs w:val="24"/>
                <w:lang w:val="en-US"/>
              </w:rPr>
              <w:t>PATHEON ITALIA S.P.A, Italy</w:t>
            </w:r>
            <w:r>
              <w:rPr>
                <w:rFonts w:eastAsia="Times New Roman"/>
                <w:szCs w:val="24"/>
                <w:lang w:val="uk-UA"/>
              </w:rPr>
              <w:t xml:space="preserve">; </w:t>
            </w:r>
            <w:r w:rsidRPr="00667614">
              <w:rPr>
                <w:rFonts w:eastAsia="Times New Roman"/>
                <w:szCs w:val="24"/>
                <w:lang w:val="en-US"/>
              </w:rPr>
              <w:t>MedImmune, LLC, United States</w:t>
            </w:r>
            <w:r>
              <w:rPr>
                <w:rFonts w:eastAsia="Times New Roman"/>
                <w:szCs w:val="24"/>
                <w:lang w:val="uk-UA"/>
              </w:rPr>
              <w:t xml:space="preserve">; </w:t>
            </w:r>
            <w:r w:rsidRPr="00667614">
              <w:rPr>
                <w:rFonts w:eastAsia="Times New Roman"/>
                <w:szCs w:val="24"/>
                <w:lang w:val="en-US"/>
              </w:rPr>
              <w:t>AstraZeneca Nijmegen B.V., Netherlands</w:t>
            </w:r>
            <w:r>
              <w:rPr>
                <w:rFonts w:eastAsia="Times New Roman"/>
                <w:szCs w:val="24"/>
                <w:lang w:val="uk-UA"/>
              </w:rPr>
              <w:t xml:space="preserve">; </w:t>
            </w:r>
            <w:r w:rsidRPr="00667614">
              <w:rPr>
                <w:rFonts w:eastAsia="Times New Roman"/>
                <w:szCs w:val="24"/>
                <w:lang w:val="en-US"/>
              </w:rPr>
              <w:t>MedImmune Limited, United Kingdom</w:t>
            </w:r>
            <w:r>
              <w:rPr>
                <w:rFonts w:eastAsia="Times New Roman"/>
                <w:szCs w:val="24"/>
                <w:lang w:val="uk-UA"/>
              </w:rPr>
              <w:t xml:space="preserve">; </w:t>
            </w:r>
            <w:r w:rsidRPr="00667614">
              <w:rPr>
                <w:rFonts w:eastAsia="Times New Roman"/>
                <w:szCs w:val="24"/>
                <w:lang w:val="en-US"/>
              </w:rPr>
              <w:t>Fisher Clinical Services, USA</w:t>
            </w:r>
            <w:r>
              <w:rPr>
                <w:rFonts w:eastAsia="Times New Roman"/>
                <w:szCs w:val="24"/>
                <w:lang w:val="uk-UA"/>
              </w:rPr>
              <w:t xml:space="preserve">; </w:t>
            </w:r>
            <w:r w:rsidRPr="00667614">
              <w:rPr>
                <w:rFonts w:eastAsia="Times New Roman"/>
                <w:szCs w:val="24"/>
                <w:lang w:val="en-US"/>
              </w:rPr>
              <w:t>Fisher Clinical Services UK Limited, United Kingdom</w:t>
            </w:r>
            <w:r>
              <w:rPr>
                <w:rFonts w:eastAsia="Times New Roman"/>
                <w:szCs w:val="24"/>
                <w:lang w:val="uk-UA"/>
              </w:rPr>
              <w:t xml:space="preserve">; </w:t>
            </w:r>
            <w:r w:rsidRPr="00667614">
              <w:rPr>
                <w:rFonts w:eastAsia="Times New Roman"/>
                <w:szCs w:val="24"/>
                <w:lang w:val="en-US"/>
              </w:rPr>
              <w:t>Fisher Clinical Services GmbH, Switzerland</w:t>
            </w:r>
          </w:p>
        </w:tc>
      </w:tr>
      <w:tr w:rsidR="00667614"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667614" w:rsidRPr="00C168D3" w:rsidRDefault="00667614" w:rsidP="00667614">
            <w:pPr>
              <w:rPr>
                <w:rFonts w:cs="Calibri"/>
                <w:szCs w:val="24"/>
              </w:rPr>
            </w:pPr>
            <w:r w:rsidRPr="00C168D3">
              <w:rPr>
                <w:rFonts w:eastAsia="Times New Roman" w:cs="Calibri"/>
                <w:szCs w:val="24"/>
                <w:lang w:eastAsia="uk-UA"/>
              </w:rPr>
              <w:t>Відповідальний (і) дослідник (и) та місце (я)</w:t>
            </w:r>
            <w:r w:rsidRPr="00C168D3">
              <w:rPr>
                <w:rFonts w:cs="Calibri"/>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67614" w:rsidRPr="004A08B6" w:rsidRDefault="00667614" w:rsidP="00667614">
            <w:pPr>
              <w:jc w:val="both"/>
              <w:rPr>
                <w:rFonts w:eastAsia="Times New Roman"/>
                <w:szCs w:val="24"/>
              </w:rPr>
            </w:pPr>
            <w:r w:rsidRPr="004A08B6">
              <w:rPr>
                <w:rFonts w:eastAsia="Times New Roman"/>
                <w:szCs w:val="24"/>
              </w:rPr>
              <w:t>1</w:t>
            </w:r>
            <w:r>
              <w:rPr>
                <w:rFonts w:eastAsia="Times New Roman"/>
                <w:szCs w:val="24"/>
              </w:rPr>
              <w:t xml:space="preserve">) </w:t>
            </w:r>
            <w:r w:rsidRPr="004A08B6">
              <w:rPr>
                <w:rFonts w:eastAsia="Times New Roman"/>
                <w:szCs w:val="24"/>
              </w:rPr>
              <w:t>к.м.н. Македонська І.В.</w:t>
            </w:r>
          </w:p>
          <w:p w:rsidR="00667614" w:rsidRPr="004A08B6" w:rsidRDefault="00667614" w:rsidP="00667614">
            <w:pPr>
              <w:jc w:val="both"/>
              <w:rPr>
                <w:rFonts w:eastAsia="Times New Roman"/>
                <w:szCs w:val="24"/>
              </w:rPr>
            </w:pPr>
            <w:r w:rsidRPr="004A08B6">
              <w:rPr>
                <w:rFonts w:eastAsia="Times New Roman"/>
                <w:szCs w:val="24"/>
              </w:rPr>
              <w:t>Комунальне некомерційне підприємство «М</w:t>
            </w:r>
            <w:r>
              <w:rPr>
                <w:rFonts w:eastAsia="Times New Roman"/>
                <w:szCs w:val="24"/>
              </w:rPr>
              <w:t xml:space="preserve">іська дитяча клінічна лікарня № </w:t>
            </w:r>
            <w:r w:rsidRPr="004A08B6">
              <w:rPr>
                <w:rFonts w:eastAsia="Times New Roman"/>
                <w:szCs w:val="24"/>
              </w:rPr>
              <w:t>5» Дніпровської міської ради, консультативно-діагностичне відділення, м. Дніпро</w:t>
            </w:r>
          </w:p>
          <w:p w:rsidR="00667614" w:rsidRPr="004A08B6" w:rsidRDefault="00667614" w:rsidP="00667614">
            <w:pPr>
              <w:jc w:val="both"/>
              <w:rPr>
                <w:rFonts w:eastAsia="Times New Roman"/>
                <w:szCs w:val="24"/>
              </w:rPr>
            </w:pPr>
            <w:r w:rsidRPr="004A08B6">
              <w:rPr>
                <w:rFonts w:eastAsia="Times New Roman"/>
                <w:szCs w:val="24"/>
              </w:rPr>
              <w:t>2</w:t>
            </w:r>
            <w:r>
              <w:rPr>
                <w:rFonts w:eastAsia="Times New Roman"/>
                <w:szCs w:val="24"/>
              </w:rPr>
              <w:t xml:space="preserve">) </w:t>
            </w:r>
            <w:r w:rsidRPr="004A08B6">
              <w:rPr>
                <w:rFonts w:eastAsia="Times New Roman"/>
                <w:szCs w:val="24"/>
              </w:rPr>
              <w:t>д.м.н., проф. Макєєва Н.І.</w:t>
            </w:r>
          </w:p>
          <w:p w:rsidR="00667614" w:rsidRPr="004A08B6" w:rsidRDefault="00667614" w:rsidP="00667614">
            <w:pPr>
              <w:jc w:val="both"/>
              <w:rPr>
                <w:rFonts w:eastAsia="Times New Roman"/>
                <w:szCs w:val="24"/>
              </w:rPr>
            </w:pPr>
            <w:r w:rsidRPr="004A08B6">
              <w:rPr>
                <w:rFonts w:eastAsia="Times New Roman"/>
                <w:szCs w:val="24"/>
              </w:rPr>
              <w:t>Комунальне некомерційне підприємство «Міська клінічна дитяча лікарня № 16» Харківської міської ради, гематологічне відділення, Харківський національний медичний університет, кафедра педіатрії №2, м. Харків</w:t>
            </w:r>
          </w:p>
        </w:tc>
      </w:tr>
      <w:tr w:rsidR="00667614"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667614" w:rsidRPr="00C168D3" w:rsidRDefault="00667614" w:rsidP="00667614">
            <w:pPr>
              <w:rPr>
                <w:rFonts w:cs="Calibri"/>
                <w:szCs w:val="24"/>
              </w:rPr>
            </w:pPr>
            <w:r w:rsidRPr="00C168D3">
              <w:rPr>
                <w:rFonts w:cs="Calibri"/>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67614" w:rsidRPr="00C168D3" w:rsidRDefault="00667614" w:rsidP="00667614">
            <w:pPr>
              <w:jc w:val="both"/>
              <w:rPr>
                <w:rFonts w:cs="Calibri"/>
              </w:rPr>
            </w:pPr>
            <w:r w:rsidRPr="00C168D3">
              <w:t xml:space="preserve">― </w:t>
            </w:r>
          </w:p>
        </w:tc>
      </w:tr>
    </w:tbl>
    <w:p w:rsidR="00BD5599" w:rsidRPr="006B335D" w:rsidRDefault="00BD5599" w:rsidP="00BD5599">
      <w:pPr>
        <w:jc w:val="right"/>
        <w:rPr>
          <w:lang w:val="uk-UA"/>
        </w:rPr>
      </w:pPr>
      <w:r>
        <w:br w:type="page"/>
      </w:r>
      <w:r>
        <w:rPr>
          <w:lang w:val="uk-UA"/>
        </w:rPr>
        <w:t>2                                                                   продовження додатка 4</w:t>
      </w:r>
    </w:p>
    <w:p w:rsidR="00BD5599" w:rsidRDefault="00BD5599">
      <w:pPr>
        <w:rPr>
          <w:lang w:val="uk-UA"/>
        </w:rPr>
      </w:pPr>
    </w:p>
    <w:p w:rsidR="00BD5599" w:rsidRPr="00BD5599" w:rsidRDefault="00BD5599">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667614"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667614" w:rsidRPr="00C168D3" w:rsidRDefault="00667614" w:rsidP="00667614">
            <w:pPr>
              <w:rPr>
                <w:rFonts w:cs="Calibri"/>
                <w:color w:val="000000"/>
                <w:szCs w:val="24"/>
              </w:rPr>
            </w:pPr>
            <w:r w:rsidRPr="00C168D3">
              <w:rPr>
                <w:rFonts w:cs="Calibri"/>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67614" w:rsidRPr="00C168D3" w:rsidRDefault="00667614" w:rsidP="00667614">
            <w:pPr>
              <w:jc w:val="both"/>
              <w:rPr>
                <w:rFonts w:cs="Calibri"/>
              </w:rPr>
            </w:pPr>
            <w: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BD5599">
        <w:t>5</w:t>
      </w:r>
    </w:p>
    <w:p w:rsidR="0046777C" w:rsidRDefault="006B335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214"/>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«Багатоцентрове, рандомізоване, подвійне сліпе, плацебо контрольоване клінічне дослідження 2а фази для оцінки ефективності та безпечності призначеної підшкірно комбінованої терапії гуселькумабу та голімумабу у пацієнтів з активним псоріатичним артритом», код дослідження CNTO1959PSA2003, від 08.06.2021 р.</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«ЯНССЕН ФАРМАЦЕВТИКА НВ», Бельгія</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«ЯНССЕН ФАРМАЦЕВТИКА НВ», Бельгія</w:t>
            </w:r>
          </w:p>
        </w:tc>
      </w:tr>
      <w:tr w:rsidR="00CF57A5" w:rsidRPr="00CF57A5"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57A5" w:rsidRPr="00C168D3" w:rsidRDefault="00CF57A5" w:rsidP="00CF57A5">
            <w:pPr>
              <w:rPr>
                <w:rFonts w:cs="Calibri"/>
                <w:szCs w:val="24"/>
              </w:rPr>
            </w:pPr>
            <w:r w:rsidRPr="00C168D3">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57A5" w:rsidRDefault="00CF57A5" w:rsidP="00CF57A5">
            <w:pPr>
              <w:jc w:val="both"/>
              <w:rPr>
                <w:rFonts w:eastAsia="Times New Roman"/>
                <w:szCs w:val="24"/>
                <w:lang w:val="uk-UA"/>
              </w:rPr>
            </w:pPr>
            <w:r>
              <w:rPr>
                <w:rFonts w:eastAsia="Times New Roman"/>
                <w:szCs w:val="24"/>
              </w:rPr>
              <w:t>Г</w:t>
            </w:r>
            <w:r w:rsidRPr="00916741">
              <w:rPr>
                <w:rFonts w:eastAsia="Times New Roman"/>
                <w:szCs w:val="24"/>
              </w:rPr>
              <w:t xml:space="preserve">уселькумаб, гуселкумаб, </w:t>
            </w:r>
            <w:r w:rsidRPr="00B711E6">
              <w:rPr>
                <w:rFonts w:eastAsia="Times New Roman"/>
                <w:szCs w:val="24"/>
              </w:rPr>
              <w:t>guselkumab</w:t>
            </w:r>
            <w:r w:rsidRPr="00916741">
              <w:rPr>
                <w:rFonts w:eastAsia="Times New Roman"/>
                <w:szCs w:val="24"/>
              </w:rPr>
              <w:t xml:space="preserve">, </w:t>
            </w:r>
            <w:r w:rsidRPr="00B711E6">
              <w:rPr>
                <w:rFonts w:eastAsia="Times New Roman"/>
                <w:szCs w:val="24"/>
              </w:rPr>
              <w:t>TREMFYA</w:t>
            </w:r>
            <w:r>
              <w:rPr>
                <w:rFonts w:eastAsia="Times New Roman"/>
                <w:szCs w:val="24"/>
              </w:rPr>
              <w:t xml:space="preserve">®; </w:t>
            </w:r>
            <w:r w:rsidRPr="00B711E6">
              <w:rPr>
                <w:rFonts w:eastAsia="Times New Roman"/>
                <w:szCs w:val="24"/>
              </w:rPr>
              <w:t>CNTO</w:t>
            </w:r>
            <w:r w:rsidRPr="00916741">
              <w:rPr>
                <w:rFonts w:eastAsia="Times New Roman"/>
                <w:szCs w:val="24"/>
              </w:rPr>
              <w:t xml:space="preserve">1959; </w:t>
            </w:r>
            <w:r>
              <w:rPr>
                <w:rFonts w:eastAsia="Times New Roman"/>
                <w:szCs w:val="24"/>
              </w:rPr>
              <w:t>(</w:t>
            </w:r>
            <w:r w:rsidRPr="00B711E6">
              <w:rPr>
                <w:rFonts w:eastAsia="Times New Roman"/>
                <w:szCs w:val="24"/>
              </w:rPr>
              <w:t>SUB</w:t>
            </w:r>
            <w:r w:rsidRPr="00916741">
              <w:rPr>
                <w:rFonts w:eastAsia="Times New Roman"/>
                <w:szCs w:val="24"/>
              </w:rPr>
              <w:t>179789</w:t>
            </w:r>
            <w:r>
              <w:rPr>
                <w:rFonts w:eastAsia="Times New Roman"/>
                <w:szCs w:val="24"/>
              </w:rPr>
              <w:t>;</w:t>
            </w:r>
            <w:r w:rsidRPr="00916741">
              <w:rPr>
                <w:rFonts w:eastAsia="Times New Roman"/>
                <w:szCs w:val="24"/>
              </w:rPr>
              <w:t xml:space="preserve"> </w:t>
            </w:r>
            <w:r w:rsidRPr="00B711E6">
              <w:rPr>
                <w:rFonts w:eastAsia="Times New Roman"/>
                <w:szCs w:val="24"/>
              </w:rPr>
              <w:t>JNJ</w:t>
            </w:r>
            <w:r w:rsidRPr="00916741">
              <w:rPr>
                <w:rFonts w:eastAsia="Times New Roman"/>
                <w:szCs w:val="24"/>
              </w:rPr>
              <w:t>-54160366</w:t>
            </w:r>
            <w:r>
              <w:rPr>
                <w:rFonts w:eastAsia="Times New Roman"/>
                <w:szCs w:val="24"/>
              </w:rPr>
              <w:t>)</w:t>
            </w:r>
            <w:r w:rsidRPr="00916741">
              <w:rPr>
                <w:rFonts w:eastAsia="Times New Roman"/>
                <w:szCs w:val="24"/>
              </w:rPr>
              <w:t xml:space="preserve">; </w:t>
            </w:r>
            <w:r>
              <w:rPr>
                <w:rFonts w:eastAsia="Times New Roman"/>
                <w:szCs w:val="24"/>
              </w:rPr>
              <w:t>р</w:t>
            </w:r>
            <w:r w:rsidRPr="00916741">
              <w:rPr>
                <w:rFonts w:eastAsia="Times New Roman"/>
                <w:szCs w:val="24"/>
              </w:rPr>
              <w:t>озчин для ін'єкцій у попередньо зап</w:t>
            </w:r>
            <w:r>
              <w:rPr>
                <w:rFonts w:eastAsia="Times New Roman"/>
                <w:szCs w:val="24"/>
              </w:rPr>
              <w:t>овненому шприці, 1 мл</w:t>
            </w:r>
            <w:r w:rsidRPr="00B711E6">
              <w:rPr>
                <w:rFonts w:eastAsia="Times New Roman"/>
                <w:szCs w:val="24"/>
                <w:lang w:val="uk-UA"/>
              </w:rPr>
              <w:t xml:space="preserve">; </w:t>
            </w:r>
            <w:r w:rsidRPr="00916741">
              <w:rPr>
                <w:rFonts w:eastAsia="Times New Roman"/>
                <w:szCs w:val="24"/>
              </w:rPr>
              <w:t>100 мг/мл</w:t>
            </w:r>
            <w:r w:rsidRPr="00B711E6">
              <w:rPr>
                <w:rFonts w:eastAsia="Times New Roman"/>
                <w:szCs w:val="24"/>
                <w:lang w:val="uk-UA"/>
              </w:rPr>
              <w:t xml:space="preserve">; </w:t>
            </w:r>
            <w:r w:rsidRPr="00B711E6">
              <w:rPr>
                <w:rFonts w:eastAsia="Times New Roman"/>
                <w:szCs w:val="24"/>
              </w:rPr>
              <w:t>Janssen</w:t>
            </w:r>
            <w:r w:rsidRPr="00916741">
              <w:rPr>
                <w:rFonts w:eastAsia="Times New Roman"/>
                <w:szCs w:val="24"/>
              </w:rPr>
              <w:t xml:space="preserve"> </w:t>
            </w:r>
            <w:r w:rsidRPr="00B711E6">
              <w:rPr>
                <w:rFonts w:eastAsia="Times New Roman"/>
                <w:szCs w:val="24"/>
              </w:rPr>
              <w:t>Pharmaceutica</w:t>
            </w:r>
            <w:r w:rsidRPr="00916741">
              <w:rPr>
                <w:rFonts w:eastAsia="Times New Roman"/>
                <w:szCs w:val="24"/>
              </w:rPr>
              <w:t xml:space="preserve"> </w:t>
            </w:r>
            <w:r w:rsidRPr="00B711E6">
              <w:rPr>
                <w:rFonts w:eastAsia="Times New Roman"/>
                <w:szCs w:val="24"/>
              </w:rPr>
              <w:t>NV</w:t>
            </w:r>
            <w:r w:rsidRPr="00916741">
              <w:rPr>
                <w:rFonts w:eastAsia="Times New Roman"/>
                <w:szCs w:val="24"/>
              </w:rPr>
              <w:t>, Бельгія</w:t>
            </w:r>
            <w:r w:rsidRPr="00B711E6">
              <w:rPr>
                <w:rFonts w:eastAsia="Times New Roman"/>
                <w:szCs w:val="24"/>
                <w:lang w:val="uk-UA"/>
              </w:rPr>
              <w:t xml:space="preserve">; </w:t>
            </w:r>
            <w:r w:rsidRPr="00B711E6">
              <w:rPr>
                <w:rFonts w:eastAsia="Times New Roman"/>
                <w:szCs w:val="24"/>
              </w:rPr>
              <w:t>Cilag</w:t>
            </w:r>
            <w:r w:rsidRPr="00916741">
              <w:rPr>
                <w:rFonts w:eastAsia="Times New Roman"/>
                <w:szCs w:val="24"/>
              </w:rPr>
              <w:t xml:space="preserve"> </w:t>
            </w:r>
            <w:r w:rsidRPr="00B711E6">
              <w:rPr>
                <w:rFonts w:eastAsia="Times New Roman"/>
                <w:szCs w:val="24"/>
              </w:rPr>
              <w:t>AG</w:t>
            </w:r>
            <w:r w:rsidRPr="00916741">
              <w:rPr>
                <w:rFonts w:eastAsia="Times New Roman"/>
                <w:szCs w:val="24"/>
              </w:rPr>
              <w:t>, Швейцарія</w:t>
            </w:r>
            <w:r w:rsidRPr="00B711E6">
              <w:rPr>
                <w:rFonts w:eastAsia="Times New Roman"/>
                <w:szCs w:val="24"/>
                <w:lang w:val="uk-UA"/>
              </w:rPr>
              <w:t xml:space="preserve">; </w:t>
            </w:r>
            <w:r w:rsidRPr="00B711E6">
              <w:rPr>
                <w:rFonts w:eastAsia="Times New Roman"/>
                <w:szCs w:val="24"/>
              </w:rPr>
              <w:t>Fisher</w:t>
            </w:r>
            <w:r w:rsidRPr="00916741">
              <w:rPr>
                <w:rFonts w:eastAsia="Times New Roman"/>
                <w:szCs w:val="24"/>
              </w:rPr>
              <w:t xml:space="preserve"> </w:t>
            </w:r>
            <w:r w:rsidRPr="00B711E6">
              <w:rPr>
                <w:rFonts w:eastAsia="Times New Roman"/>
                <w:szCs w:val="24"/>
              </w:rPr>
              <w:t>Clinical</w:t>
            </w:r>
            <w:r w:rsidRPr="00916741">
              <w:rPr>
                <w:rFonts w:eastAsia="Times New Roman"/>
                <w:szCs w:val="24"/>
              </w:rPr>
              <w:t xml:space="preserve"> </w:t>
            </w:r>
            <w:r w:rsidRPr="00B711E6">
              <w:rPr>
                <w:rFonts w:eastAsia="Times New Roman"/>
                <w:szCs w:val="24"/>
              </w:rPr>
              <w:t>Services</w:t>
            </w:r>
            <w:r w:rsidRPr="00916741">
              <w:rPr>
                <w:rFonts w:eastAsia="Times New Roman"/>
                <w:szCs w:val="24"/>
              </w:rPr>
              <w:t xml:space="preserve"> </w:t>
            </w:r>
            <w:r w:rsidRPr="00B711E6">
              <w:rPr>
                <w:rFonts w:eastAsia="Times New Roman"/>
                <w:szCs w:val="24"/>
              </w:rPr>
              <w:t>GmbH</w:t>
            </w:r>
            <w:r w:rsidRPr="00916741">
              <w:rPr>
                <w:rFonts w:eastAsia="Times New Roman"/>
                <w:szCs w:val="24"/>
              </w:rPr>
              <w:t>, Швейцарія</w:t>
            </w:r>
            <w:r w:rsidRPr="00B711E6">
              <w:rPr>
                <w:rFonts w:eastAsia="Times New Roman"/>
                <w:szCs w:val="24"/>
                <w:lang w:val="uk-UA"/>
              </w:rPr>
              <w:t xml:space="preserve">; </w:t>
            </w:r>
            <w:r w:rsidRPr="00B711E6">
              <w:rPr>
                <w:rFonts w:eastAsia="Times New Roman"/>
                <w:szCs w:val="24"/>
              </w:rPr>
              <w:t>Fisher</w:t>
            </w:r>
            <w:r w:rsidRPr="00916741">
              <w:rPr>
                <w:rFonts w:eastAsia="Times New Roman"/>
                <w:szCs w:val="24"/>
              </w:rPr>
              <w:t xml:space="preserve"> </w:t>
            </w:r>
            <w:r w:rsidRPr="00B711E6">
              <w:rPr>
                <w:rFonts w:eastAsia="Times New Roman"/>
                <w:szCs w:val="24"/>
              </w:rPr>
              <w:t>Clinical</w:t>
            </w:r>
            <w:r w:rsidRPr="00916741">
              <w:rPr>
                <w:rFonts w:eastAsia="Times New Roman"/>
                <w:szCs w:val="24"/>
              </w:rPr>
              <w:t xml:space="preserve"> </w:t>
            </w:r>
            <w:r w:rsidRPr="00B711E6">
              <w:rPr>
                <w:rFonts w:eastAsia="Times New Roman"/>
                <w:szCs w:val="24"/>
              </w:rPr>
              <w:t>Services</w:t>
            </w:r>
            <w:r w:rsidRPr="00916741">
              <w:rPr>
                <w:rFonts w:eastAsia="Times New Roman"/>
                <w:szCs w:val="24"/>
              </w:rPr>
              <w:t>, США</w:t>
            </w:r>
            <w:r w:rsidRPr="00B711E6">
              <w:rPr>
                <w:rFonts w:eastAsia="Times New Roman"/>
                <w:szCs w:val="24"/>
                <w:lang w:val="uk-UA"/>
              </w:rPr>
              <w:t xml:space="preserve">; </w:t>
            </w:r>
            <w:r w:rsidRPr="00B711E6">
              <w:rPr>
                <w:rFonts w:eastAsia="Times New Roman"/>
                <w:szCs w:val="24"/>
              </w:rPr>
              <w:t>Catalent</w:t>
            </w:r>
            <w:r w:rsidRPr="00916741">
              <w:rPr>
                <w:rFonts w:eastAsia="Times New Roman"/>
                <w:szCs w:val="24"/>
              </w:rPr>
              <w:t xml:space="preserve"> </w:t>
            </w:r>
            <w:r w:rsidRPr="00B711E6">
              <w:rPr>
                <w:rFonts w:eastAsia="Times New Roman"/>
                <w:szCs w:val="24"/>
              </w:rPr>
              <w:t>Pharma</w:t>
            </w:r>
            <w:r w:rsidRPr="00916741">
              <w:rPr>
                <w:rFonts w:eastAsia="Times New Roman"/>
                <w:szCs w:val="24"/>
              </w:rPr>
              <w:t xml:space="preserve"> </w:t>
            </w:r>
            <w:r w:rsidRPr="00B711E6">
              <w:rPr>
                <w:rFonts w:eastAsia="Times New Roman"/>
                <w:szCs w:val="24"/>
              </w:rPr>
              <w:t>Solutions</w:t>
            </w:r>
            <w:r w:rsidRPr="00916741">
              <w:rPr>
                <w:rFonts w:eastAsia="Times New Roman"/>
                <w:szCs w:val="24"/>
              </w:rPr>
              <w:t>, Китай</w:t>
            </w:r>
            <w:r w:rsidRPr="00B711E6">
              <w:rPr>
                <w:rFonts w:eastAsia="Times New Roman"/>
                <w:szCs w:val="24"/>
                <w:lang w:val="uk-UA"/>
              </w:rPr>
              <w:t xml:space="preserve">; </w:t>
            </w:r>
            <w:r w:rsidRPr="00B711E6">
              <w:rPr>
                <w:rFonts w:eastAsia="Times New Roman"/>
                <w:szCs w:val="24"/>
              </w:rPr>
              <w:t>Catalent</w:t>
            </w:r>
            <w:r w:rsidRPr="00916741">
              <w:rPr>
                <w:rFonts w:eastAsia="Times New Roman"/>
                <w:szCs w:val="24"/>
              </w:rPr>
              <w:t xml:space="preserve"> </w:t>
            </w:r>
            <w:r w:rsidRPr="00B711E6">
              <w:rPr>
                <w:rFonts w:eastAsia="Times New Roman"/>
                <w:szCs w:val="24"/>
              </w:rPr>
              <w:t>Germany</w:t>
            </w:r>
            <w:r w:rsidRPr="00916741">
              <w:rPr>
                <w:rFonts w:eastAsia="Times New Roman"/>
                <w:szCs w:val="24"/>
              </w:rPr>
              <w:t xml:space="preserve"> </w:t>
            </w:r>
            <w:r w:rsidRPr="00B711E6">
              <w:rPr>
                <w:rFonts w:eastAsia="Times New Roman"/>
                <w:szCs w:val="24"/>
              </w:rPr>
              <w:t>Schorndorf</w:t>
            </w:r>
            <w:r w:rsidRPr="00916741">
              <w:rPr>
                <w:rFonts w:eastAsia="Times New Roman"/>
                <w:szCs w:val="24"/>
              </w:rPr>
              <w:t xml:space="preserve"> </w:t>
            </w:r>
            <w:r w:rsidRPr="00B711E6">
              <w:rPr>
                <w:rFonts w:eastAsia="Times New Roman"/>
                <w:szCs w:val="24"/>
              </w:rPr>
              <w:t>GmbH</w:t>
            </w:r>
            <w:r>
              <w:rPr>
                <w:rFonts w:eastAsia="Times New Roman"/>
                <w:szCs w:val="24"/>
              </w:rPr>
              <w:t>, Німеччина</w:t>
            </w:r>
            <w:r w:rsidRPr="00B711E6">
              <w:rPr>
                <w:rFonts w:eastAsia="Times New Roman"/>
                <w:szCs w:val="24"/>
                <w:lang w:val="uk-UA"/>
              </w:rPr>
              <w:t xml:space="preserve">; </w:t>
            </w:r>
            <w:r w:rsidRPr="00B711E6">
              <w:rPr>
                <w:rFonts w:eastAsia="Times New Roman"/>
                <w:szCs w:val="24"/>
              </w:rPr>
              <w:t>Catalent</w:t>
            </w:r>
            <w:r w:rsidRPr="00916741">
              <w:rPr>
                <w:rFonts w:eastAsia="Times New Roman"/>
                <w:szCs w:val="24"/>
              </w:rPr>
              <w:t xml:space="preserve"> </w:t>
            </w:r>
            <w:r w:rsidRPr="00B711E6">
              <w:rPr>
                <w:rFonts w:eastAsia="Times New Roman"/>
                <w:szCs w:val="24"/>
              </w:rPr>
              <w:t>Pharma</w:t>
            </w:r>
            <w:r w:rsidRPr="00916741">
              <w:rPr>
                <w:rFonts w:eastAsia="Times New Roman"/>
                <w:szCs w:val="24"/>
              </w:rPr>
              <w:t xml:space="preserve"> </w:t>
            </w:r>
            <w:r w:rsidRPr="00B711E6">
              <w:rPr>
                <w:rFonts w:eastAsia="Times New Roman"/>
                <w:szCs w:val="24"/>
              </w:rPr>
              <w:t>Solutions</w:t>
            </w:r>
            <w:r w:rsidRPr="00916741">
              <w:rPr>
                <w:rFonts w:eastAsia="Times New Roman"/>
                <w:szCs w:val="24"/>
              </w:rPr>
              <w:t xml:space="preserve">, </w:t>
            </w:r>
            <w:r w:rsidRPr="00B711E6">
              <w:rPr>
                <w:rFonts w:eastAsia="Times New Roman"/>
                <w:szCs w:val="24"/>
              </w:rPr>
              <w:t>LLC</w:t>
            </w:r>
            <w:r w:rsidRPr="00916741">
              <w:rPr>
                <w:rFonts w:eastAsia="Times New Roman"/>
                <w:szCs w:val="24"/>
              </w:rPr>
              <w:t>, США</w:t>
            </w:r>
            <w:r w:rsidRPr="00B711E6">
              <w:rPr>
                <w:rFonts w:eastAsia="Times New Roman"/>
                <w:szCs w:val="24"/>
                <w:lang w:val="uk-UA"/>
              </w:rPr>
              <w:t xml:space="preserve">; </w:t>
            </w:r>
          </w:p>
          <w:p w:rsidR="00CF57A5" w:rsidRPr="00916741" w:rsidRDefault="00CF57A5" w:rsidP="00CF57A5">
            <w:pPr>
              <w:jc w:val="both"/>
              <w:rPr>
                <w:rFonts w:eastAsia="Times New Roman"/>
                <w:szCs w:val="24"/>
                <w:lang w:val="uk-UA"/>
              </w:rPr>
            </w:pPr>
            <w:r>
              <w:rPr>
                <w:rFonts w:eastAsia="Times New Roman"/>
                <w:szCs w:val="24"/>
                <w:lang w:val="uk-UA"/>
              </w:rPr>
              <w:t>Голімумаб,</w:t>
            </w:r>
            <w:r w:rsidRPr="00916741">
              <w:rPr>
                <w:rFonts w:eastAsia="Times New Roman"/>
                <w:szCs w:val="24"/>
                <w:lang w:val="uk-UA"/>
              </w:rPr>
              <w:t xml:space="preserve"> </w:t>
            </w:r>
            <w:r w:rsidRPr="00B711E6">
              <w:rPr>
                <w:rFonts w:eastAsia="Times New Roman"/>
                <w:szCs w:val="24"/>
              </w:rPr>
              <w:t>golimumab</w:t>
            </w:r>
            <w:r>
              <w:rPr>
                <w:rFonts w:eastAsia="Times New Roman"/>
                <w:szCs w:val="24"/>
                <w:lang w:val="uk-UA"/>
              </w:rPr>
              <w:t>, СІМПОНІ,</w:t>
            </w:r>
            <w:r w:rsidRPr="00916741">
              <w:rPr>
                <w:rFonts w:eastAsia="Times New Roman"/>
                <w:szCs w:val="24"/>
                <w:lang w:val="uk-UA"/>
              </w:rPr>
              <w:t xml:space="preserve"> </w:t>
            </w:r>
            <w:r w:rsidRPr="00B711E6">
              <w:rPr>
                <w:rFonts w:eastAsia="Times New Roman"/>
                <w:szCs w:val="24"/>
              </w:rPr>
              <w:t>SIMPONI</w:t>
            </w:r>
            <w:r w:rsidRPr="00916741">
              <w:rPr>
                <w:rFonts w:eastAsia="Times New Roman"/>
                <w:szCs w:val="24"/>
                <w:lang w:val="uk-UA"/>
              </w:rPr>
              <w:t>®</w:t>
            </w:r>
            <w:r>
              <w:rPr>
                <w:rFonts w:eastAsia="Times New Roman"/>
                <w:szCs w:val="24"/>
                <w:lang w:val="uk-UA"/>
              </w:rPr>
              <w:t>,</w:t>
            </w:r>
            <w:r w:rsidRPr="00916741">
              <w:rPr>
                <w:rFonts w:eastAsia="Times New Roman"/>
                <w:szCs w:val="24"/>
                <w:lang w:val="uk-UA"/>
              </w:rPr>
              <w:t xml:space="preserve"> (</w:t>
            </w:r>
            <w:r w:rsidRPr="00B711E6">
              <w:rPr>
                <w:rFonts w:eastAsia="Times New Roman"/>
                <w:szCs w:val="24"/>
              </w:rPr>
              <w:t>CNTO</w:t>
            </w:r>
            <w:r>
              <w:rPr>
                <w:rFonts w:eastAsia="Times New Roman"/>
                <w:szCs w:val="24"/>
                <w:lang w:val="uk-UA"/>
              </w:rPr>
              <w:t>148,</w:t>
            </w:r>
            <w:r w:rsidRPr="00916741">
              <w:rPr>
                <w:rFonts w:eastAsia="Times New Roman"/>
                <w:szCs w:val="24"/>
                <w:lang w:val="uk-UA"/>
              </w:rPr>
              <w:t xml:space="preserve"> </w:t>
            </w:r>
            <w:r w:rsidRPr="00B711E6">
              <w:rPr>
                <w:rFonts w:eastAsia="Times New Roman"/>
                <w:szCs w:val="24"/>
              </w:rPr>
              <w:t>SUB</w:t>
            </w:r>
            <w:r>
              <w:rPr>
                <w:rFonts w:eastAsia="Times New Roman"/>
                <w:szCs w:val="24"/>
                <w:lang w:val="uk-UA"/>
              </w:rPr>
              <w:t>25638); р</w:t>
            </w:r>
            <w:r w:rsidRPr="00916741">
              <w:rPr>
                <w:rFonts w:eastAsia="Times New Roman"/>
                <w:szCs w:val="24"/>
                <w:lang w:val="uk-UA"/>
              </w:rPr>
              <w:t>озчин для ін'єкцій у попере</w:t>
            </w:r>
            <w:r>
              <w:rPr>
                <w:rFonts w:eastAsia="Times New Roman"/>
                <w:szCs w:val="24"/>
                <w:lang w:val="uk-UA"/>
              </w:rPr>
              <w:t>дньо заповненому шприці, 0.5 мл</w:t>
            </w:r>
            <w:r w:rsidRPr="00916741">
              <w:rPr>
                <w:rFonts w:eastAsia="Times New Roman"/>
                <w:szCs w:val="24"/>
                <w:lang w:val="uk-UA"/>
              </w:rPr>
              <w:t xml:space="preserve">; 100 мг/мл; </w:t>
            </w:r>
            <w:r w:rsidRPr="00902FE5">
              <w:rPr>
                <w:rFonts w:eastAsia="Times New Roman"/>
                <w:szCs w:val="24"/>
              </w:rPr>
              <w:t>Janssen</w:t>
            </w:r>
            <w:r w:rsidRPr="00902FE5">
              <w:rPr>
                <w:rFonts w:eastAsia="Times New Roman"/>
                <w:szCs w:val="24"/>
                <w:lang w:val="uk-UA"/>
              </w:rPr>
              <w:t xml:space="preserve"> </w:t>
            </w:r>
            <w:r w:rsidRPr="00902FE5">
              <w:rPr>
                <w:rFonts w:eastAsia="Times New Roman"/>
                <w:szCs w:val="24"/>
              </w:rPr>
              <w:t>Pharmaceutica</w:t>
            </w:r>
            <w:r w:rsidRPr="00902FE5">
              <w:rPr>
                <w:rFonts w:eastAsia="Times New Roman"/>
                <w:szCs w:val="24"/>
                <w:lang w:val="uk-UA"/>
              </w:rPr>
              <w:t xml:space="preserve"> </w:t>
            </w:r>
            <w:r w:rsidRPr="00902FE5">
              <w:rPr>
                <w:rFonts w:eastAsia="Times New Roman"/>
                <w:szCs w:val="24"/>
              </w:rPr>
              <w:t>NV</w:t>
            </w:r>
            <w:r w:rsidRPr="00902FE5">
              <w:rPr>
                <w:rFonts w:eastAsia="Times New Roman"/>
                <w:szCs w:val="24"/>
                <w:lang w:val="uk-UA"/>
              </w:rPr>
              <w:t xml:space="preserve">, Бельгія; </w:t>
            </w:r>
            <w:r w:rsidRPr="00902FE5">
              <w:rPr>
                <w:rFonts w:eastAsia="Times New Roman"/>
                <w:szCs w:val="24"/>
              </w:rPr>
              <w:t>Cilag</w:t>
            </w:r>
            <w:r w:rsidRPr="00902FE5">
              <w:rPr>
                <w:rFonts w:eastAsia="Times New Roman"/>
                <w:szCs w:val="24"/>
                <w:lang w:val="uk-UA"/>
              </w:rPr>
              <w:t xml:space="preserve"> </w:t>
            </w:r>
            <w:r w:rsidRPr="00902FE5">
              <w:rPr>
                <w:rFonts w:eastAsia="Times New Roman"/>
                <w:szCs w:val="24"/>
              </w:rPr>
              <w:t>AG</w:t>
            </w:r>
            <w:r w:rsidRPr="00902FE5">
              <w:rPr>
                <w:rFonts w:eastAsia="Times New Roman"/>
                <w:szCs w:val="24"/>
                <w:lang w:val="uk-UA"/>
              </w:rPr>
              <w:t xml:space="preserve">, Швейцарія; </w:t>
            </w:r>
            <w:r w:rsidRPr="00902FE5">
              <w:rPr>
                <w:rFonts w:eastAsia="Times New Roman"/>
                <w:szCs w:val="24"/>
              </w:rPr>
              <w:t>Janssen</w:t>
            </w:r>
            <w:r w:rsidRPr="00902FE5">
              <w:rPr>
                <w:rFonts w:eastAsia="Times New Roman"/>
                <w:szCs w:val="24"/>
                <w:lang w:val="uk-UA"/>
              </w:rPr>
              <w:t xml:space="preserve"> </w:t>
            </w:r>
            <w:r w:rsidRPr="00902FE5">
              <w:rPr>
                <w:rFonts w:eastAsia="Times New Roman"/>
                <w:szCs w:val="24"/>
              </w:rPr>
              <w:t>Biologics</w:t>
            </w:r>
            <w:r w:rsidRPr="00902FE5">
              <w:rPr>
                <w:rFonts w:eastAsia="Times New Roman"/>
                <w:szCs w:val="24"/>
                <w:lang w:val="uk-UA"/>
              </w:rPr>
              <w:t xml:space="preserve">, </w:t>
            </w:r>
            <w:r w:rsidRPr="00902FE5">
              <w:rPr>
                <w:rFonts w:eastAsia="Times New Roman"/>
                <w:szCs w:val="24"/>
              </w:rPr>
              <w:t>B</w:t>
            </w:r>
            <w:r w:rsidRPr="00902FE5">
              <w:rPr>
                <w:rFonts w:eastAsia="Times New Roman"/>
                <w:szCs w:val="24"/>
                <w:lang w:val="uk-UA"/>
              </w:rPr>
              <w:t>.</w:t>
            </w:r>
            <w:r w:rsidRPr="00902FE5">
              <w:rPr>
                <w:rFonts w:eastAsia="Times New Roman"/>
                <w:szCs w:val="24"/>
              </w:rPr>
              <w:t>V</w:t>
            </w:r>
            <w:r w:rsidRPr="00902FE5">
              <w:rPr>
                <w:rFonts w:eastAsia="Times New Roman"/>
                <w:szCs w:val="24"/>
                <w:lang w:val="uk-UA"/>
              </w:rPr>
              <w:t xml:space="preserve">., Нідерланди; </w:t>
            </w:r>
            <w:r w:rsidRPr="00902FE5">
              <w:rPr>
                <w:rFonts w:eastAsia="Times New Roman"/>
                <w:szCs w:val="24"/>
              </w:rPr>
              <w:t>Janssen</w:t>
            </w:r>
            <w:r w:rsidRPr="00902FE5">
              <w:rPr>
                <w:rFonts w:eastAsia="Times New Roman"/>
                <w:szCs w:val="24"/>
                <w:lang w:val="uk-UA"/>
              </w:rPr>
              <w:t xml:space="preserve"> </w:t>
            </w:r>
            <w:r w:rsidRPr="00902FE5">
              <w:rPr>
                <w:rFonts w:eastAsia="Times New Roman"/>
                <w:szCs w:val="24"/>
              </w:rPr>
              <w:t>Sciences</w:t>
            </w:r>
            <w:r w:rsidRPr="00902FE5">
              <w:rPr>
                <w:rFonts w:eastAsia="Times New Roman"/>
                <w:szCs w:val="24"/>
                <w:lang w:val="uk-UA"/>
              </w:rPr>
              <w:t xml:space="preserve"> </w:t>
            </w:r>
            <w:r w:rsidRPr="00902FE5">
              <w:rPr>
                <w:rFonts w:eastAsia="Times New Roman"/>
                <w:szCs w:val="24"/>
              </w:rPr>
              <w:t>Ireland</w:t>
            </w:r>
            <w:r w:rsidRPr="00902FE5">
              <w:rPr>
                <w:rFonts w:eastAsia="Times New Roman"/>
                <w:szCs w:val="24"/>
                <w:lang w:val="uk-UA"/>
              </w:rPr>
              <w:t xml:space="preserve"> </w:t>
            </w:r>
            <w:r w:rsidRPr="00902FE5">
              <w:rPr>
                <w:rFonts w:eastAsia="Times New Roman"/>
                <w:szCs w:val="24"/>
              </w:rPr>
              <w:t>UC</w:t>
            </w:r>
            <w:r w:rsidRPr="00902FE5">
              <w:rPr>
                <w:rFonts w:eastAsia="Times New Roman"/>
                <w:szCs w:val="24"/>
                <w:lang w:val="uk-UA"/>
              </w:rPr>
              <w:t xml:space="preserve">, Ірландія; </w:t>
            </w:r>
            <w:r w:rsidRPr="00902FE5">
              <w:rPr>
                <w:rFonts w:eastAsia="Times New Roman"/>
                <w:szCs w:val="24"/>
              </w:rPr>
              <w:t>Baxter</w:t>
            </w:r>
            <w:r w:rsidRPr="00902FE5">
              <w:rPr>
                <w:rFonts w:eastAsia="Times New Roman"/>
                <w:szCs w:val="24"/>
                <w:lang w:val="uk-UA"/>
              </w:rPr>
              <w:t xml:space="preserve"> </w:t>
            </w:r>
            <w:r w:rsidRPr="00902FE5">
              <w:rPr>
                <w:rFonts w:eastAsia="Times New Roman"/>
                <w:szCs w:val="24"/>
              </w:rPr>
              <w:t>Pharmaceutical</w:t>
            </w:r>
            <w:r w:rsidRPr="00902FE5">
              <w:rPr>
                <w:rFonts w:eastAsia="Times New Roman"/>
                <w:szCs w:val="24"/>
                <w:lang w:val="uk-UA"/>
              </w:rPr>
              <w:t xml:space="preserve"> </w:t>
            </w:r>
            <w:r w:rsidRPr="00902FE5">
              <w:rPr>
                <w:rFonts w:eastAsia="Times New Roman"/>
                <w:szCs w:val="24"/>
              </w:rPr>
              <w:t>Solutions</w:t>
            </w:r>
            <w:r w:rsidRPr="00902FE5">
              <w:rPr>
                <w:rFonts w:eastAsia="Times New Roman"/>
                <w:szCs w:val="24"/>
                <w:lang w:val="uk-UA"/>
              </w:rPr>
              <w:t xml:space="preserve">, США; </w:t>
            </w:r>
            <w:r w:rsidRPr="00902FE5">
              <w:rPr>
                <w:rFonts w:eastAsia="Times New Roman"/>
                <w:szCs w:val="24"/>
              </w:rPr>
              <w:t>Fisher</w:t>
            </w:r>
            <w:r w:rsidRPr="00902FE5">
              <w:rPr>
                <w:rFonts w:eastAsia="Times New Roman"/>
                <w:szCs w:val="24"/>
                <w:lang w:val="uk-UA"/>
              </w:rPr>
              <w:t xml:space="preserve"> </w:t>
            </w:r>
            <w:r w:rsidRPr="00902FE5">
              <w:rPr>
                <w:rFonts w:eastAsia="Times New Roman"/>
                <w:szCs w:val="24"/>
              </w:rPr>
              <w:t>Clinical</w:t>
            </w:r>
            <w:r w:rsidRPr="00902FE5">
              <w:rPr>
                <w:rFonts w:eastAsia="Times New Roman"/>
                <w:szCs w:val="24"/>
                <w:lang w:val="uk-UA"/>
              </w:rPr>
              <w:t xml:space="preserve"> </w:t>
            </w:r>
            <w:r w:rsidRPr="00902FE5">
              <w:rPr>
                <w:rFonts w:eastAsia="Times New Roman"/>
                <w:szCs w:val="24"/>
              </w:rPr>
              <w:t>Services</w:t>
            </w:r>
            <w:r w:rsidRPr="00902FE5">
              <w:rPr>
                <w:rFonts w:eastAsia="Times New Roman"/>
                <w:szCs w:val="24"/>
                <w:lang w:val="uk-UA"/>
              </w:rPr>
              <w:t xml:space="preserve"> </w:t>
            </w:r>
            <w:r w:rsidRPr="00902FE5">
              <w:rPr>
                <w:rFonts w:eastAsia="Times New Roman"/>
                <w:szCs w:val="24"/>
              </w:rPr>
              <w:t>GmbH</w:t>
            </w:r>
            <w:r w:rsidRPr="00902FE5">
              <w:rPr>
                <w:rFonts w:eastAsia="Times New Roman"/>
                <w:szCs w:val="24"/>
                <w:lang w:val="uk-UA"/>
              </w:rPr>
              <w:t xml:space="preserve">, Швейцарія; </w:t>
            </w:r>
            <w:r w:rsidRPr="00902FE5">
              <w:rPr>
                <w:rFonts w:eastAsia="Times New Roman"/>
                <w:szCs w:val="24"/>
              </w:rPr>
              <w:t>Fisher</w:t>
            </w:r>
            <w:r w:rsidRPr="00902FE5">
              <w:rPr>
                <w:rFonts w:eastAsia="Times New Roman"/>
                <w:szCs w:val="24"/>
                <w:lang w:val="uk-UA"/>
              </w:rPr>
              <w:t xml:space="preserve"> </w:t>
            </w:r>
            <w:r w:rsidRPr="00902FE5">
              <w:rPr>
                <w:rFonts w:eastAsia="Times New Roman"/>
                <w:szCs w:val="24"/>
              </w:rPr>
              <w:t>Clinical</w:t>
            </w:r>
            <w:r w:rsidRPr="00902FE5">
              <w:rPr>
                <w:rFonts w:eastAsia="Times New Roman"/>
                <w:szCs w:val="24"/>
                <w:lang w:val="uk-UA"/>
              </w:rPr>
              <w:t xml:space="preserve"> </w:t>
            </w:r>
            <w:r w:rsidRPr="00902FE5">
              <w:rPr>
                <w:rFonts w:eastAsia="Times New Roman"/>
                <w:szCs w:val="24"/>
              </w:rPr>
              <w:t>Services</w:t>
            </w:r>
            <w:r w:rsidRPr="00902FE5">
              <w:rPr>
                <w:rFonts w:eastAsia="Times New Roman"/>
                <w:szCs w:val="24"/>
                <w:lang w:val="uk-UA"/>
              </w:rPr>
              <w:t xml:space="preserve">, США; </w:t>
            </w:r>
            <w:r w:rsidRPr="00902FE5">
              <w:rPr>
                <w:rFonts w:eastAsia="Times New Roman"/>
                <w:szCs w:val="24"/>
              </w:rPr>
              <w:t>Fisher</w:t>
            </w:r>
            <w:r w:rsidRPr="00902FE5">
              <w:rPr>
                <w:rFonts w:eastAsia="Times New Roman"/>
                <w:szCs w:val="24"/>
                <w:lang w:val="uk-UA"/>
              </w:rPr>
              <w:t xml:space="preserve"> </w:t>
            </w:r>
            <w:r w:rsidRPr="00902FE5">
              <w:rPr>
                <w:rFonts w:eastAsia="Times New Roman"/>
                <w:szCs w:val="24"/>
              </w:rPr>
              <w:t>Clinical</w:t>
            </w:r>
            <w:r w:rsidRPr="00902FE5">
              <w:rPr>
                <w:rFonts w:eastAsia="Times New Roman"/>
                <w:szCs w:val="24"/>
                <w:lang w:val="uk-UA"/>
              </w:rPr>
              <w:t xml:space="preserve"> </w:t>
            </w:r>
            <w:r w:rsidRPr="00902FE5">
              <w:rPr>
                <w:rFonts w:eastAsia="Times New Roman"/>
                <w:szCs w:val="24"/>
              </w:rPr>
              <w:t>Services</w:t>
            </w:r>
            <w:r w:rsidRPr="00902FE5">
              <w:rPr>
                <w:rFonts w:eastAsia="Times New Roman"/>
                <w:szCs w:val="24"/>
                <w:lang w:val="uk-UA"/>
              </w:rPr>
              <w:t>, Великобританія;</w:t>
            </w:r>
            <w:r w:rsidRPr="00916741">
              <w:rPr>
                <w:rFonts w:eastAsia="Times New Roman"/>
                <w:szCs w:val="24"/>
                <w:lang w:val="uk-UA"/>
              </w:rPr>
              <w:t xml:space="preserve"> </w:t>
            </w:r>
          </w:p>
          <w:p w:rsidR="00CF57A5" w:rsidRPr="00916741" w:rsidRDefault="00CF57A5" w:rsidP="00CF57A5">
            <w:pPr>
              <w:jc w:val="both"/>
              <w:rPr>
                <w:rFonts w:eastAsia="Times New Roman"/>
                <w:szCs w:val="24"/>
                <w:lang w:val="uk-UA"/>
              </w:rPr>
            </w:pPr>
            <w:r w:rsidRPr="00916741">
              <w:rPr>
                <w:rFonts w:eastAsia="Times New Roman"/>
                <w:szCs w:val="24"/>
                <w:lang w:val="uk-UA"/>
              </w:rPr>
              <w:t xml:space="preserve">Плацебо до Голімумаб, </w:t>
            </w:r>
            <w:r>
              <w:rPr>
                <w:rFonts w:eastAsia="Times New Roman"/>
                <w:szCs w:val="24"/>
                <w:lang w:val="uk-UA"/>
              </w:rPr>
              <w:t>(</w:t>
            </w:r>
            <w:r w:rsidRPr="00B711E6">
              <w:rPr>
                <w:rFonts w:eastAsia="Times New Roman"/>
                <w:szCs w:val="24"/>
              </w:rPr>
              <w:t>golimumab</w:t>
            </w:r>
            <w:r w:rsidRPr="00916741">
              <w:rPr>
                <w:rFonts w:eastAsia="Times New Roman"/>
                <w:szCs w:val="24"/>
                <w:lang w:val="uk-UA"/>
              </w:rPr>
              <w:t xml:space="preserve">, СІМПОНІ, </w:t>
            </w:r>
            <w:r w:rsidRPr="00B711E6">
              <w:rPr>
                <w:rFonts w:eastAsia="Times New Roman"/>
                <w:szCs w:val="24"/>
              </w:rPr>
              <w:t>SIMPONI</w:t>
            </w:r>
            <w:r w:rsidRPr="00916741">
              <w:rPr>
                <w:rFonts w:eastAsia="Times New Roman"/>
                <w:szCs w:val="24"/>
                <w:lang w:val="uk-UA"/>
              </w:rPr>
              <w:t>®</w:t>
            </w:r>
            <w:r>
              <w:rPr>
                <w:rFonts w:eastAsia="Times New Roman"/>
                <w:szCs w:val="24"/>
                <w:lang w:val="uk-UA"/>
              </w:rPr>
              <w:t>), р</w:t>
            </w:r>
            <w:r w:rsidRPr="00916741">
              <w:rPr>
                <w:rFonts w:eastAsia="Times New Roman"/>
                <w:szCs w:val="24"/>
                <w:lang w:val="uk-UA"/>
              </w:rPr>
              <w:t>озчин для ін'єкцій у попере</w:t>
            </w:r>
            <w:r>
              <w:rPr>
                <w:rFonts w:eastAsia="Times New Roman"/>
                <w:szCs w:val="24"/>
                <w:lang w:val="uk-UA"/>
              </w:rPr>
              <w:t>дньо заповненому шприці, 0.5 мл</w:t>
            </w:r>
            <w:r w:rsidRPr="00916741">
              <w:rPr>
                <w:rFonts w:eastAsia="Times New Roman"/>
                <w:szCs w:val="24"/>
                <w:lang w:val="uk-UA"/>
              </w:rPr>
              <w:t xml:space="preserve">; </w:t>
            </w:r>
            <w:r w:rsidRPr="00902FE5">
              <w:rPr>
                <w:rFonts w:eastAsia="Times New Roman"/>
                <w:szCs w:val="24"/>
              </w:rPr>
              <w:t>Janssen</w:t>
            </w:r>
            <w:r w:rsidRPr="00902FE5">
              <w:rPr>
                <w:rFonts w:eastAsia="Times New Roman"/>
                <w:szCs w:val="24"/>
                <w:lang w:val="uk-UA"/>
              </w:rPr>
              <w:t xml:space="preserve"> </w:t>
            </w:r>
            <w:r w:rsidRPr="00902FE5">
              <w:rPr>
                <w:rFonts w:eastAsia="Times New Roman"/>
                <w:szCs w:val="24"/>
              </w:rPr>
              <w:t>Pharmaceutica</w:t>
            </w:r>
            <w:r w:rsidRPr="00902FE5">
              <w:rPr>
                <w:rFonts w:eastAsia="Times New Roman"/>
                <w:szCs w:val="24"/>
                <w:lang w:val="uk-UA"/>
              </w:rPr>
              <w:t xml:space="preserve"> </w:t>
            </w:r>
            <w:r w:rsidRPr="00902FE5">
              <w:rPr>
                <w:rFonts w:eastAsia="Times New Roman"/>
                <w:szCs w:val="24"/>
              </w:rPr>
              <w:t>NV</w:t>
            </w:r>
            <w:r w:rsidRPr="00902FE5">
              <w:rPr>
                <w:rFonts w:eastAsia="Times New Roman"/>
                <w:szCs w:val="24"/>
                <w:lang w:val="uk-UA"/>
              </w:rPr>
              <w:t xml:space="preserve">, Бельгія; </w:t>
            </w:r>
            <w:r w:rsidRPr="00902FE5">
              <w:rPr>
                <w:rFonts w:eastAsia="Times New Roman"/>
                <w:szCs w:val="24"/>
              </w:rPr>
              <w:t>Cilag</w:t>
            </w:r>
            <w:r w:rsidRPr="00902FE5">
              <w:rPr>
                <w:rFonts w:eastAsia="Times New Roman"/>
                <w:szCs w:val="24"/>
                <w:lang w:val="uk-UA"/>
              </w:rPr>
              <w:t xml:space="preserve"> </w:t>
            </w:r>
            <w:r w:rsidRPr="00902FE5">
              <w:rPr>
                <w:rFonts w:eastAsia="Times New Roman"/>
                <w:szCs w:val="24"/>
              </w:rPr>
              <w:t>AG</w:t>
            </w:r>
            <w:r w:rsidRPr="00902FE5">
              <w:rPr>
                <w:rFonts w:eastAsia="Times New Roman"/>
                <w:szCs w:val="24"/>
                <w:lang w:val="uk-UA"/>
              </w:rPr>
              <w:t xml:space="preserve">, Швейцарія; </w:t>
            </w:r>
            <w:r w:rsidRPr="00902FE5">
              <w:rPr>
                <w:rFonts w:eastAsia="Times New Roman"/>
                <w:szCs w:val="24"/>
              </w:rPr>
              <w:t>Janssen</w:t>
            </w:r>
            <w:r w:rsidRPr="00902FE5">
              <w:rPr>
                <w:rFonts w:eastAsia="Times New Roman"/>
                <w:szCs w:val="24"/>
                <w:lang w:val="uk-UA"/>
              </w:rPr>
              <w:t xml:space="preserve"> </w:t>
            </w:r>
            <w:r w:rsidRPr="00902FE5">
              <w:rPr>
                <w:rFonts w:eastAsia="Times New Roman"/>
                <w:szCs w:val="24"/>
              </w:rPr>
              <w:t>Biologics</w:t>
            </w:r>
            <w:r w:rsidRPr="00902FE5">
              <w:rPr>
                <w:rFonts w:eastAsia="Times New Roman"/>
                <w:szCs w:val="24"/>
                <w:lang w:val="uk-UA"/>
              </w:rPr>
              <w:t xml:space="preserve">, </w:t>
            </w:r>
            <w:r w:rsidRPr="00902FE5">
              <w:rPr>
                <w:rFonts w:eastAsia="Times New Roman"/>
                <w:szCs w:val="24"/>
              </w:rPr>
              <w:t>B</w:t>
            </w:r>
            <w:r w:rsidRPr="00902FE5">
              <w:rPr>
                <w:rFonts w:eastAsia="Times New Roman"/>
                <w:szCs w:val="24"/>
                <w:lang w:val="uk-UA"/>
              </w:rPr>
              <w:t>.</w:t>
            </w:r>
            <w:r w:rsidRPr="00902FE5">
              <w:rPr>
                <w:rFonts w:eastAsia="Times New Roman"/>
                <w:szCs w:val="24"/>
              </w:rPr>
              <w:t>V</w:t>
            </w:r>
            <w:r w:rsidRPr="00902FE5">
              <w:rPr>
                <w:rFonts w:eastAsia="Times New Roman"/>
                <w:szCs w:val="24"/>
                <w:lang w:val="uk-UA"/>
              </w:rPr>
              <w:t xml:space="preserve">., Нідерланди; </w:t>
            </w:r>
            <w:r w:rsidRPr="00902FE5">
              <w:rPr>
                <w:rFonts w:eastAsia="Times New Roman"/>
                <w:szCs w:val="24"/>
              </w:rPr>
              <w:t>Janssen</w:t>
            </w:r>
            <w:r w:rsidRPr="00902FE5">
              <w:rPr>
                <w:rFonts w:eastAsia="Times New Roman"/>
                <w:szCs w:val="24"/>
                <w:lang w:val="uk-UA"/>
              </w:rPr>
              <w:t xml:space="preserve"> </w:t>
            </w:r>
            <w:r w:rsidRPr="00902FE5">
              <w:rPr>
                <w:rFonts w:eastAsia="Times New Roman"/>
                <w:szCs w:val="24"/>
              </w:rPr>
              <w:t>Sciences</w:t>
            </w:r>
            <w:r w:rsidRPr="00902FE5">
              <w:rPr>
                <w:rFonts w:eastAsia="Times New Roman"/>
                <w:szCs w:val="24"/>
                <w:lang w:val="uk-UA"/>
              </w:rPr>
              <w:t xml:space="preserve"> </w:t>
            </w:r>
            <w:r w:rsidRPr="00902FE5">
              <w:rPr>
                <w:rFonts w:eastAsia="Times New Roman"/>
                <w:szCs w:val="24"/>
              </w:rPr>
              <w:t>Ireland</w:t>
            </w:r>
            <w:r w:rsidRPr="00902FE5">
              <w:rPr>
                <w:rFonts w:eastAsia="Times New Roman"/>
                <w:szCs w:val="24"/>
                <w:lang w:val="uk-UA"/>
              </w:rPr>
              <w:t xml:space="preserve"> </w:t>
            </w:r>
            <w:r w:rsidRPr="00902FE5">
              <w:rPr>
                <w:rFonts w:eastAsia="Times New Roman"/>
                <w:szCs w:val="24"/>
              </w:rPr>
              <w:t>UC</w:t>
            </w:r>
            <w:r w:rsidRPr="00902FE5">
              <w:rPr>
                <w:rFonts w:eastAsia="Times New Roman"/>
                <w:szCs w:val="24"/>
                <w:lang w:val="uk-UA"/>
              </w:rPr>
              <w:t xml:space="preserve">, Ірландія; </w:t>
            </w:r>
            <w:r w:rsidRPr="00902FE5">
              <w:rPr>
                <w:rFonts w:eastAsia="Times New Roman"/>
                <w:szCs w:val="24"/>
              </w:rPr>
              <w:t>Baxter</w:t>
            </w:r>
            <w:r w:rsidRPr="00902FE5">
              <w:rPr>
                <w:rFonts w:eastAsia="Times New Roman"/>
                <w:szCs w:val="24"/>
                <w:lang w:val="uk-UA"/>
              </w:rPr>
              <w:t xml:space="preserve"> </w:t>
            </w:r>
            <w:r w:rsidRPr="00902FE5">
              <w:rPr>
                <w:rFonts w:eastAsia="Times New Roman"/>
                <w:szCs w:val="24"/>
              </w:rPr>
              <w:t>Pharmaceutical</w:t>
            </w:r>
            <w:r w:rsidRPr="00902FE5">
              <w:rPr>
                <w:rFonts w:eastAsia="Times New Roman"/>
                <w:szCs w:val="24"/>
                <w:lang w:val="uk-UA"/>
              </w:rPr>
              <w:t xml:space="preserve"> </w:t>
            </w:r>
            <w:r w:rsidRPr="00902FE5">
              <w:rPr>
                <w:rFonts w:eastAsia="Times New Roman"/>
                <w:szCs w:val="24"/>
              </w:rPr>
              <w:t>Solutions</w:t>
            </w:r>
            <w:r w:rsidRPr="00902FE5">
              <w:rPr>
                <w:rFonts w:eastAsia="Times New Roman"/>
                <w:szCs w:val="24"/>
                <w:lang w:val="uk-UA"/>
              </w:rPr>
              <w:t xml:space="preserve">, США; </w:t>
            </w:r>
            <w:r w:rsidRPr="00902FE5">
              <w:rPr>
                <w:rFonts w:eastAsia="Times New Roman"/>
                <w:szCs w:val="24"/>
              </w:rPr>
              <w:t>Fisher</w:t>
            </w:r>
            <w:r w:rsidRPr="00902FE5">
              <w:rPr>
                <w:rFonts w:eastAsia="Times New Roman"/>
                <w:szCs w:val="24"/>
                <w:lang w:val="uk-UA"/>
              </w:rPr>
              <w:t xml:space="preserve"> </w:t>
            </w:r>
            <w:r w:rsidRPr="00902FE5">
              <w:rPr>
                <w:rFonts w:eastAsia="Times New Roman"/>
                <w:szCs w:val="24"/>
              </w:rPr>
              <w:t>Clinical</w:t>
            </w:r>
            <w:r w:rsidRPr="00902FE5">
              <w:rPr>
                <w:rFonts w:eastAsia="Times New Roman"/>
                <w:szCs w:val="24"/>
                <w:lang w:val="uk-UA"/>
              </w:rPr>
              <w:t xml:space="preserve"> </w:t>
            </w:r>
            <w:r w:rsidRPr="00902FE5">
              <w:rPr>
                <w:rFonts w:eastAsia="Times New Roman"/>
                <w:szCs w:val="24"/>
              </w:rPr>
              <w:t>Services</w:t>
            </w:r>
            <w:r w:rsidRPr="00902FE5">
              <w:rPr>
                <w:rFonts w:eastAsia="Times New Roman"/>
                <w:szCs w:val="24"/>
                <w:lang w:val="uk-UA"/>
              </w:rPr>
              <w:t xml:space="preserve"> </w:t>
            </w:r>
            <w:r w:rsidRPr="00902FE5">
              <w:rPr>
                <w:rFonts w:eastAsia="Times New Roman"/>
                <w:szCs w:val="24"/>
              </w:rPr>
              <w:t>GmbH</w:t>
            </w:r>
            <w:r w:rsidRPr="00902FE5">
              <w:rPr>
                <w:rFonts w:eastAsia="Times New Roman"/>
                <w:szCs w:val="24"/>
                <w:lang w:val="uk-UA"/>
              </w:rPr>
              <w:t xml:space="preserve">, Швейцарія; </w:t>
            </w:r>
            <w:r w:rsidRPr="00902FE5">
              <w:rPr>
                <w:rFonts w:eastAsia="Times New Roman"/>
                <w:szCs w:val="24"/>
              </w:rPr>
              <w:t>Fisher</w:t>
            </w:r>
            <w:r w:rsidRPr="00902FE5">
              <w:rPr>
                <w:rFonts w:eastAsia="Times New Roman"/>
                <w:szCs w:val="24"/>
                <w:lang w:val="uk-UA"/>
              </w:rPr>
              <w:t xml:space="preserve"> </w:t>
            </w:r>
            <w:r w:rsidRPr="00902FE5">
              <w:rPr>
                <w:rFonts w:eastAsia="Times New Roman"/>
                <w:szCs w:val="24"/>
              </w:rPr>
              <w:t>Clinical</w:t>
            </w:r>
            <w:r w:rsidRPr="00902FE5">
              <w:rPr>
                <w:rFonts w:eastAsia="Times New Roman"/>
                <w:szCs w:val="24"/>
                <w:lang w:val="uk-UA"/>
              </w:rPr>
              <w:t xml:space="preserve"> </w:t>
            </w:r>
            <w:r w:rsidRPr="00902FE5">
              <w:rPr>
                <w:rFonts w:eastAsia="Times New Roman"/>
                <w:szCs w:val="24"/>
              </w:rPr>
              <w:t>Services</w:t>
            </w:r>
            <w:r w:rsidRPr="00902FE5">
              <w:rPr>
                <w:rFonts w:eastAsia="Times New Roman"/>
                <w:szCs w:val="24"/>
                <w:lang w:val="uk-UA"/>
              </w:rPr>
              <w:t xml:space="preserve">, США; </w:t>
            </w:r>
            <w:r w:rsidRPr="00902FE5">
              <w:rPr>
                <w:rFonts w:eastAsia="Times New Roman"/>
                <w:szCs w:val="24"/>
              </w:rPr>
              <w:t>Fisher</w:t>
            </w:r>
            <w:r w:rsidRPr="00902FE5">
              <w:rPr>
                <w:rFonts w:eastAsia="Times New Roman"/>
                <w:szCs w:val="24"/>
                <w:lang w:val="uk-UA"/>
              </w:rPr>
              <w:t xml:space="preserve"> </w:t>
            </w:r>
            <w:r w:rsidRPr="00902FE5">
              <w:rPr>
                <w:rFonts w:eastAsia="Times New Roman"/>
                <w:szCs w:val="24"/>
              </w:rPr>
              <w:t>Clinical</w:t>
            </w:r>
            <w:r w:rsidRPr="00902FE5">
              <w:rPr>
                <w:rFonts w:eastAsia="Times New Roman"/>
                <w:szCs w:val="24"/>
                <w:lang w:val="uk-UA"/>
              </w:rPr>
              <w:t xml:space="preserve"> </w:t>
            </w:r>
            <w:r w:rsidRPr="00902FE5">
              <w:rPr>
                <w:rFonts w:eastAsia="Times New Roman"/>
                <w:szCs w:val="24"/>
              </w:rPr>
              <w:t>Services</w:t>
            </w:r>
            <w:r w:rsidRPr="00902FE5">
              <w:rPr>
                <w:rFonts w:eastAsia="Times New Roman"/>
                <w:szCs w:val="24"/>
                <w:lang w:val="uk-UA"/>
              </w:rPr>
              <w:t>, Великобританія</w:t>
            </w:r>
          </w:p>
        </w:tc>
      </w:tr>
    </w:tbl>
    <w:p w:rsidR="00BD5599" w:rsidRPr="006B335D" w:rsidRDefault="00BD5599" w:rsidP="00BD5599">
      <w:pPr>
        <w:jc w:val="right"/>
        <w:rPr>
          <w:lang w:val="uk-UA"/>
        </w:rPr>
      </w:pPr>
      <w:r>
        <w:br w:type="page"/>
      </w:r>
      <w:r>
        <w:rPr>
          <w:lang w:val="uk-UA"/>
        </w:rPr>
        <w:t>2                                                                   продовження додатка 5</w:t>
      </w:r>
    </w:p>
    <w:p w:rsidR="00BD5599" w:rsidRPr="006B335D" w:rsidRDefault="00BD5599" w:rsidP="00BD5599">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57A5"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57A5" w:rsidRPr="00C168D3" w:rsidRDefault="00CF57A5" w:rsidP="00CF57A5">
            <w:pPr>
              <w:rPr>
                <w:rFonts w:cs="Calibri"/>
                <w:szCs w:val="24"/>
              </w:rPr>
            </w:pPr>
            <w:r w:rsidRPr="00C168D3">
              <w:rPr>
                <w:rFonts w:eastAsia="Times New Roman" w:cs="Calibri"/>
                <w:szCs w:val="24"/>
                <w:lang w:eastAsia="uk-UA"/>
              </w:rPr>
              <w:t>Відповідальний (і) дослідник (и) та місце (я)</w:t>
            </w:r>
            <w:r w:rsidRPr="00C168D3">
              <w:rPr>
                <w:rFonts w:cs="Calibri"/>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57A5" w:rsidRPr="003C2C1E" w:rsidRDefault="00CF57A5" w:rsidP="00CF57A5">
            <w:pPr>
              <w:jc w:val="both"/>
              <w:rPr>
                <w:rFonts w:eastAsia="Times New Roman"/>
                <w:szCs w:val="24"/>
              </w:rPr>
            </w:pPr>
            <w:r>
              <w:rPr>
                <w:rFonts w:eastAsia="Times New Roman"/>
                <w:szCs w:val="24"/>
              </w:rPr>
              <w:t>1)</w:t>
            </w:r>
            <w:r w:rsidRPr="00916741">
              <w:rPr>
                <w:rFonts w:eastAsia="Times New Roman"/>
                <w:szCs w:val="24"/>
              </w:rPr>
              <w:t xml:space="preserve"> </w:t>
            </w:r>
            <w:r w:rsidRPr="003C2C1E">
              <w:rPr>
                <w:rFonts w:eastAsia="Times New Roman"/>
                <w:szCs w:val="24"/>
              </w:rPr>
              <w:t>к.м.н. Ткаченко М.В.</w:t>
            </w:r>
          </w:p>
          <w:p w:rsidR="00CF57A5" w:rsidRDefault="00CF57A5" w:rsidP="00CF57A5">
            <w:pPr>
              <w:jc w:val="both"/>
              <w:rPr>
                <w:rFonts w:eastAsia="Times New Roman"/>
                <w:szCs w:val="24"/>
              </w:rPr>
            </w:pPr>
            <w:r w:rsidRPr="003C2C1E">
              <w:rPr>
                <w:rFonts w:eastAsia="Times New Roman"/>
                <w:szCs w:val="24"/>
              </w:rPr>
              <w:t>Комунальне підприємство «Полтавська обласна клінічна лікарня ім. М.В. Скліфосовського Полтавської обласної ради», Обласний лікувально-діагностичний ревматологічний центр, Полтавський державний медичний університет, кафедра с</w:t>
            </w:r>
            <w:r>
              <w:rPr>
                <w:rFonts w:eastAsia="Times New Roman"/>
                <w:szCs w:val="24"/>
              </w:rPr>
              <w:t xml:space="preserve">імейної медицини і терапії, </w:t>
            </w:r>
            <w:r w:rsidRPr="003C2C1E">
              <w:rPr>
                <w:rFonts w:eastAsia="Times New Roman"/>
                <w:szCs w:val="24"/>
              </w:rPr>
              <w:t>м. Полтава</w:t>
            </w:r>
          </w:p>
          <w:p w:rsidR="00CF57A5" w:rsidRPr="003C2C1E" w:rsidRDefault="00CF57A5" w:rsidP="00CF57A5">
            <w:pPr>
              <w:jc w:val="both"/>
              <w:rPr>
                <w:rFonts w:eastAsia="Times New Roman"/>
                <w:szCs w:val="24"/>
              </w:rPr>
            </w:pPr>
            <w:r>
              <w:rPr>
                <w:rFonts w:eastAsia="Times New Roman"/>
                <w:szCs w:val="24"/>
              </w:rPr>
              <w:t>2)</w:t>
            </w:r>
            <w:r w:rsidRPr="00916741">
              <w:rPr>
                <w:rFonts w:eastAsia="Times New Roman"/>
                <w:szCs w:val="24"/>
              </w:rPr>
              <w:t xml:space="preserve"> </w:t>
            </w:r>
            <w:r w:rsidRPr="003C2C1E">
              <w:rPr>
                <w:rFonts w:eastAsia="Times New Roman"/>
                <w:szCs w:val="24"/>
              </w:rPr>
              <w:t>к.м.н. Клебан Я.І.</w:t>
            </w:r>
          </w:p>
          <w:p w:rsidR="00CF57A5" w:rsidRDefault="00CF57A5" w:rsidP="00CF57A5">
            <w:pPr>
              <w:jc w:val="both"/>
              <w:rPr>
                <w:rFonts w:eastAsia="Times New Roman"/>
                <w:szCs w:val="24"/>
              </w:rPr>
            </w:pPr>
            <w:r w:rsidRPr="003C2C1E">
              <w:rPr>
                <w:rFonts w:eastAsia="Times New Roman"/>
                <w:szCs w:val="24"/>
              </w:rPr>
              <w:t xml:space="preserve">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 </w:t>
            </w:r>
          </w:p>
          <w:p w:rsidR="00CF57A5" w:rsidRPr="003C2C1E" w:rsidRDefault="00CF57A5" w:rsidP="00CF57A5">
            <w:pPr>
              <w:jc w:val="both"/>
              <w:rPr>
                <w:rFonts w:eastAsia="Times New Roman"/>
                <w:szCs w:val="24"/>
              </w:rPr>
            </w:pPr>
            <w:r>
              <w:rPr>
                <w:rFonts w:eastAsia="Times New Roman"/>
                <w:szCs w:val="24"/>
              </w:rPr>
              <w:t>3)</w:t>
            </w:r>
            <w:r w:rsidRPr="00916741">
              <w:rPr>
                <w:rFonts w:eastAsia="Times New Roman"/>
                <w:szCs w:val="24"/>
              </w:rPr>
              <w:t xml:space="preserve"> </w:t>
            </w:r>
            <w:r w:rsidRPr="003C2C1E">
              <w:rPr>
                <w:rFonts w:eastAsia="Times New Roman"/>
                <w:szCs w:val="24"/>
              </w:rPr>
              <w:t>к.м.н. Гарміш О.О.</w:t>
            </w:r>
          </w:p>
          <w:p w:rsidR="00CF57A5" w:rsidRDefault="00CF57A5" w:rsidP="00CF57A5">
            <w:pPr>
              <w:jc w:val="both"/>
              <w:rPr>
                <w:rFonts w:eastAsia="Times New Roman"/>
                <w:szCs w:val="24"/>
              </w:rPr>
            </w:pPr>
            <w:r w:rsidRPr="003C2C1E">
              <w:rPr>
                <w:rFonts w:eastAsia="Times New Roman"/>
                <w:szCs w:val="24"/>
              </w:rPr>
              <w:t>Державна установа «Національний науковий центр «Інститут кардіології імені академіка М.Д.Стражеска» Національної академії медичних наук України, відділ некоронарних хвороб серця та ревматології, м. Київ</w:t>
            </w:r>
          </w:p>
          <w:p w:rsidR="00CF57A5" w:rsidRPr="003C2C1E" w:rsidRDefault="00CF57A5" w:rsidP="00CF57A5">
            <w:pPr>
              <w:jc w:val="both"/>
              <w:rPr>
                <w:rFonts w:eastAsia="Times New Roman"/>
                <w:szCs w:val="24"/>
              </w:rPr>
            </w:pPr>
            <w:r>
              <w:rPr>
                <w:rFonts w:eastAsia="Times New Roman"/>
                <w:szCs w:val="24"/>
              </w:rPr>
              <w:t>4)</w:t>
            </w:r>
            <w:r w:rsidRPr="00916741">
              <w:rPr>
                <w:rFonts w:eastAsia="Times New Roman"/>
                <w:szCs w:val="24"/>
              </w:rPr>
              <w:t xml:space="preserve"> </w:t>
            </w:r>
            <w:r w:rsidRPr="003C2C1E">
              <w:rPr>
                <w:rFonts w:eastAsia="Times New Roman"/>
                <w:szCs w:val="24"/>
              </w:rPr>
              <w:t>к.м.н., доцент Трипілка С.А.</w:t>
            </w:r>
          </w:p>
          <w:p w:rsidR="00CF57A5" w:rsidRDefault="00CF57A5" w:rsidP="00CF57A5">
            <w:pPr>
              <w:jc w:val="both"/>
              <w:rPr>
                <w:rFonts w:eastAsia="Times New Roman"/>
                <w:szCs w:val="24"/>
              </w:rPr>
            </w:pPr>
            <w:r w:rsidRPr="003C2C1E">
              <w:rPr>
                <w:rFonts w:eastAsia="Times New Roman"/>
                <w:szCs w:val="24"/>
              </w:rPr>
              <w:t xml:space="preserve">Комунальне некомерційне підприємство Харківської обласної ради «Обласна клінічна лікарня», консультативна поліклініка, м. Харків </w:t>
            </w:r>
          </w:p>
          <w:p w:rsidR="00CF57A5" w:rsidRPr="003C2C1E" w:rsidRDefault="00CF57A5" w:rsidP="00CF57A5">
            <w:pPr>
              <w:jc w:val="both"/>
              <w:rPr>
                <w:rFonts w:eastAsia="Times New Roman"/>
                <w:szCs w:val="24"/>
              </w:rPr>
            </w:pPr>
            <w:r>
              <w:rPr>
                <w:rFonts w:eastAsia="Times New Roman"/>
                <w:szCs w:val="24"/>
              </w:rPr>
              <w:t>5)</w:t>
            </w:r>
            <w:r w:rsidRPr="00916741">
              <w:rPr>
                <w:rFonts w:eastAsia="Times New Roman"/>
                <w:szCs w:val="24"/>
              </w:rPr>
              <w:t xml:space="preserve"> </w:t>
            </w:r>
            <w:r w:rsidRPr="003C2C1E">
              <w:rPr>
                <w:rFonts w:eastAsia="Times New Roman"/>
                <w:szCs w:val="24"/>
              </w:rPr>
              <w:t>д.м.н. Рекалов Д.Г.</w:t>
            </w:r>
          </w:p>
          <w:p w:rsidR="00CF57A5" w:rsidRDefault="00CF57A5" w:rsidP="00CF57A5">
            <w:pPr>
              <w:jc w:val="both"/>
              <w:rPr>
                <w:rFonts w:eastAsia="Times New Roman"/>
                <w:szCs w:val="24"/>
              </w:rPr>
            </w:pPr>
            <w:r w:rsidRPr="003C2C1E">
              <w:rPr>
                <w:rFonts w:eastAsia="Times New Roman"/>
                <w:szCs w:val="24"/>
              </w:rPr>
              <w:t xml:space="preserve">Медичний центр товариства з обмеженою відповідальністю «Сучасна клініка», лікувально-діагностичний підрозділ, м. Запоріжжя </w:t>
            </w:r>
          </w:p>
          <w:p w:rsidR="00CF57A5" w:rsidRPr="003C2C1E" w:rsidRDefault="00CF57A5" w:rsidP="00CF57A5">
            <w:pPr>
              <w:jc w:val="both"/>
              <w:rPr>
                <w:rFonts w:eastAsia="Times New Roman"/>
                <w:szCs w:val="24"/>
              </w:rPr>
            </w:pPr>
            <w:r>
              <w:rPr>
                <w:rFonts w:eastAsia="Times New Roman"/>
                <w:szCs w:val="24"/>
              </w:rPr>
              <w:t>6)</w:t>
            </w:r>
            <w:r w:rsidRPr="00916741">
              <w:rPr>
                <w:rFonts w:eastAsia="Times New Roman"/>
                <w:szCs w:val="24"/>
              </w:rPr>
              <w:t xml:space="preserve"> </w:t>
            </w:r>
            <w:r w:rsidRPr="003C2C1E">
              <w:rPr>
                <w:rFonts w:eastAsia="Times New Roman"/>
                <w:szCs w:val="24"/>
              </w:rPr>
              <w:t>д.м.н. Головченко О.І.</w:t>
            </w:r>
          </w:p>
          <w:p w:rsidR="00CF57A5" w:rsidRDefault="00CF57A5" w:rsidP="00CF57A5">
            <w:pPr>
              <w:jc w:val="both"/>
              <w:rPr>
                <w:rFonts w:eastAsia="Times New Roman"/>
                <w:szCs w:val="24"/>
              </w:rPr>
            </w:pPr>
            <w:r w:rsidRPr="003C2C1E">
              <w:rPr>
                <w:rFonts w:eastAsia="Times New Roman"/>
                <w:szCs w:val="24"/>
              </w:rPr>
              <w:t xml:space="preserve">Медичний центр товариства з обмеженою відповідальністю «Хелс Клінік», відділ кардіології та ревматології медичного клінічного дослідницького центру, м. Вінниця </w:t>
            </w:r>
          </w:p>
          <w:p w:rsidR="00CF57A5" w:rsidRPr="003C2C1E" w:rsidRDefault="00CF57A5" w:rsidP="00CF57A5">
            <w:pPr>
              <w:jc w:val="both"/>
              <w:rPr>
                <w:rFonts w:eastAsia="Times New Roman"/>
                <w:szCs w:val="24"/>
              </w:rPr>
            </w:pPr>
            <w:r>
              <w:rPr>
                <w:rFonts w:eastAsia="Times New Roman"/>
                <w:szCs w:val="24"/>
              </w:rPr>
              <w:t>7)</w:t>
            </w:r>
            <w:r w:rsidRPr="00916741">
              <w:rPr>
                <w:rFonts w:eastAsia="Times New Roman"/>
                <w:szCs w:val="24"/>
              </w:rPr>
              <w:t xml:space="preserve"> </w:t>
            </w:r>
            <w:r w:rsidRPr="003C2C1E">
              <w:rPr>
                <w:rFonts w:eastAsia="Times New Roman"/>
                <w:szCs w:val="24"/>
              </w:rPr>
              <w:t>д.м.н. Сміян С.І.</w:t>
            </w:r>
          </w:p>
          <w:p w:rsidR="00CF57A5" w:rsidRPr="00916741" w:rsidRDefault="00CF57A5" w:rsidP="00CF57A5">
            <w:pPr>
              <w:jc w:val="both"/>
              <w:rPr>
                <w:rFonts w:eastAsia="Times New Roman"/>
                <w:szCs w:val="24"/>
              </w:rPr>
            </w:pPr>
            <w:r w:rsidRPr="003C2C1E">
              <w:rPr>
                <w:rFonts w:eastAsia="Times New Roman"/>
                <w:szCs w:val="24"/>
              </w:rPr>
              <w:t xml:space="preserve">Комунальне некомерційне підприємство «Тернопільська університетська лікарня» Тернопільської обласної ради, ревматологічне відділення, Тернопiльський національний медичний університет iменi I.Я. Горбачeвського Міністерства охорони здоров'я України, кафедра внутрішньої медицини №2, </w:t>
            </w:r>
            <w:r>
              <w:rPr>
                <w:rFonts w:eastAsia="Times New Roman"/>
                <w:szCs w:val="24"/>
                <w:lang w:val="uk-UA"/>
              </w:rPr>
              <w:t xml:space="preserve">              </w:t>
            </w:r>
            <w:r w:rsidRPr="003C2C1E">
              <w:rPr>
                <w:rFonts w:eastAsia="Times New Roman"/>
                <w:szCs w:val="24"/>
              </w:rPr>
              <w:t>м. Тернопіль</w:t>
            </w:r>
          </w:p>
        </w:tc>
      </w:tr>
      <w:tr w:rsidR="00CF57A5"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57A5" w:rsidRPr="00C168D3" w:rsidRDefault="00CF57A5" w:rsidP="00CF57A5">
            <w:pPr>
              <w:rPr>
                <w:rFonts w:cs="Calibri"/>
                <w:szCs w:val="24"/>
              </w:rPr>
            </w:pPr>
            <w:r w:rsidRPr="00C168D3">
              <w:rPr>
                <w:rFonts w:cs="Calibri"/>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57A5" w:rsidRPr="00C168D3" w:rsidRDefault="00CF57A5" w:rsidP="00CF57A5">
            <w:pPr>
              <w:jc w:val="both"/>
              <w:rPr>
                <w:rFonts w:cs="Calibri"/>
              </w:rPr>
            </w:pPr>
            <w:r w:rsidRPr="00C168D3">
              <w:t xml:space="preserve">― </w:t>
            </w:r>
          </w:p>
        </w:tc>
      </w:tr>
      <w:tr w:rsidR="00CF57A5"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57A5" w:rsidRPr="00C168D3" w:rsidRDefault="00CF57A5" w:rsidP="00CF57A5">
            <w:pPr>
              <w:rPr>
                <w:rFonts w:cs="Calibri"/>
                <w:color w:val="000000"/>
                <w:szCs w:val="24"/>
              </w:rPr>
            </w:pPr>
            <w:r w:rsidRPr="00C168D3">
              <w:rPr>
                <w:rFonts w:cs="Calibri"/>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57A5" w:rsidRPr="00C168D3" w:rsidRDefault="00CF57A5" w:rsidP="00CF57A5">
            <w:pPr>
              <w:jc w:val="both"/>
              <w:rPr>
                <w:rFonts w:cs="Calibri"/>
              </w:rPr>
            </w:pPr>
            <w:r>
              <w:t xml:space="preserve">― </w:t>
            </w:r>
            <w:r w:rsidRPr="00C168D3">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BD5599">
        <w:t>6</w:t>
      </w:r>
    </w:p>
    <w:p w:rsidR="0046777C" w:rsidRDefault="006B335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214"/>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подвійне сліпе, плацебо-контрольоване, 12-тижневе дослідження, що проводиться в паралельних групах з метою підтвердження концепції (ПК), для оцінки ефективності, безпечності та переносимості рилзабрутинібу в учасників із бронхіальною астмою середнього та важкого ступеня тяжкості, які недостатньо добре контролюються терапією інгаляційними кортикостероїдами (ІКС) плюс бета-2-адренергічними агоністами тривалої дії (БАТД)», код дослідження ACT17208, версія 1 від 16 червня 2021 року</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«Санофі-Авентіс Україна»</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sanofi-aventis recherche &amp; developpement, France (Санофі-Авентіс решерш е девелопман, Франція)</w:t>
            </w:r>
          </w:p>
        </w:tc>
      </w:tr>
      <w:tr w:rsidR="0046777C" w:rsidRPr="00667614"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57A5" w:rsidRPr="007011B4" w:rsidRDefault="00CF57A5" w:rsidP="00CF57A5">
            <w:pPr>
              <w:jc w:val="both"/>
              <w:rPr>
                <w:rFonts w:eastAsia="Times New Roman"/>
                <w:szCs w:val="24"/>
                <w:lang w:val="en-US"/>
              </w:rPr>
            </w:pPr>
            <w:r w:rsidRPr="007011B4">
              <w:rPr>
                <w:rFonts w:eastAsia="Times New Roman"/>
                <w:szCs w:val="24"/>
              </w:rPr>
              <w:t xml:space="preserve">Rilzabrutinib (SAR444671; PRN1008; рилзабрутиніб); Таблетки, вкриті оболонкою </w:t>
            </w:r>
            <w:r w:rsidRPr="007011B4">
              <w:rPr>
                <w:rFonts w:eastAsia="Times New Roman"/>
                <w:szCs w:val="24"/>
                <w:lang w:val="en-US"/>
              </w:rPr>
              <w:t>(</w:t>
            </w:r>
            <w:r w:rsidRPr="007011B4">
              <w:rPr>
                <w:rFonts w:eastAsia="Times New Roman"/>
                <w:szCs w:val="24"/>
              </w:rPr>
              <w:t>каплети</w:t>
            </w:r>
            <w:r w:rsidRPr="007011B4">
              <w:rPr>
                <w:rFonts w:eastAsia="Times New Roman"/>
                <w:szCs w:val="24"/>
                <w:lang w:val="en-US"/>
              </w:rPr>
              <w:t xml:space="preserve">; </w:t>
            </w:r>
            <w:r w:rsidRPr="007011B4">
              <w:rPr>
                <w:rFonts w:eastAsia="Times New Roman"/>
                <w:szCs w:val="24"/>
              </w:rPr>
              <w:t>таблетки</w:t>
            </w:r>
            <w:r w:rsidRPr="007011B4">
              <w:rPr>
                <w:rFonts w:eastAsia="Times New Roman"/>
                <w:szCs w:val="24"/>
                <w:lang w:val="en-US"/>
              </w:rPr>
              <w:t xml:space="preserve"> </w:t>
            </w:r>
            <w:r w:rsidRPr="007011B4">
              <w:rPr>
                <w:rFonts w:eastAsia="Times New Roman"/>
                <w:szCs w:val="24"/>
              </w:rPr>
              <w:t>у</w:t>
            </w:r>
            <w:r w:rsidRPr="007011B4">
              <w:rPr>
                <w:rFonts w:eastAsia="Times New Roman"/>
                <w:szCs w:val="24"/>
                <w:lang w:val="en-US"/>
              </w:rPr>
              <w:t xml:space="preserve"> </w:t>
            </w:r>
            <w:r w:rsidRPr="007011B4">
              <w:rPr>
                <w:rFonts w:eastAsia="Times New Roman"/>
                <w:szCs w:val="24"/>
              </w:rPr>
              <w:t>формі</w:t>
            </w:r>
            <w:r w:rsidRPr="007011B4">
              <w:rPr>
                <w:rFonts w:eastAsia="Times New Roman"/>
                <w:szCs w:val="24"/>
                <w:lang w:val="en-US"/>
              </w:rPr>
              <w:t xml:space="preserve"> </w:t>
            </w:r>
            <w:r w:rsidRPr="007011B4">
              <w:rPr>
                <w:rFonts w:eastAsia="Times New Roman"/>
                <w:szCs w:val="24"/>
              </w:rPr>
              <w:t>капсули</w:t>
            </w:r>
            <w:r w:rsidRPr="007011B4">
              <w:rPr>
                <w:rFonts w:eastAsia="Times New Roman"/>
                <w:szCs w:val="24"/>
                <w:lang w:val="en-US"/>
              </w:rPr>
              <w:t xml:space="preserve">); 400 </w:t>
            </w:r>
            <w:r w:rsidRPr="007011B4">
              <w:rPr>
                <w:rFonts w:eastAsia="Times New Roman"/>
                <w:szCs w:val="24"/>
              </w:rPr>
              <w:t>мг</w:t>
            </w:r>
            <w:r w:rsidRPr="007011B4">
              <w:rPr>
                <w:rFonts w:eastAsia="Times New Roman"/>
                <w:szCs w:val="24"/>
                <w:lang w:val="en-US"/>
              </w:rPr>
              <w:t>; SANOFI-AVENTIS RECHERCHE &amp; DEVELOPPEMENT (</w:t>
            </w:r>
            <w:r w:rsidRPr="007011B4">
              <w:rPr>
                <w:rFonts w:eastAsia="Times New Roman"/>
                <w:szCs w:val="24"/>
              </w:rPr>
              <w:t>інша</w:t>
            </w:r>
            <w:r w:rsidRPr="007011B4">
              <w:rPr>
                <w:rFonts w:eastAsia="Times New Roman"/>
                <w:szCs w:val="24"/>
                <w:lang w:val="en-US"/>
              </w:rPr>
              <w:t xml:space="preserve"> </w:t>
            </w:r>
            <w:r w:rsidRPr="007011B4">
              <w:rPr>
                <w:rFonts w:eastAsia="Times New Roman"/>
                <w:szCs w:val="24"/>
              </w:rPr>
              <w:t>назва</w:t>
            </w:r>
            <w:r w:rsidRPr="007011B4">
              <w:rPr>
                <w:rFonts w:eastAsia="Times New Roman"/>
                <w:szCs w:val="24"/>
                <w:lang w:val="en-US"/>
              </w:rPr>
              <w:t xml:space="preserve"> – sanofi-aventis recherche &amp; developpement; Sanofi R&amp;D), France; Patheon Inc., Canada; Almac Clinical Services (</w:t>
            </w:r>
            <w:r w:rsidRPr="007011B4">
              <w:rPr>
                <w:rFonts w:eastAsia="Times New Roman"/>
                <w:szCs w:val="24"/>
              </w:rPr>
              <w:t>інша</w:t>
            </w:r>
            <w:r w:rsidRPr="007011B4">
              <w:rPr>
                <w:rFonts w:eastAsia="Times New Roman"/>
                <w:szCs w:val="24"/>
                <w:lang w:val="en-US"/>
              </w:rPr>
              <w:t xml:space="preserve"> </w:t>
            </w:r>
            <w:r w:rsidRPr="007011B4">
              <w:rPr>
                <w:rFonts w:eastAsia="Times New Roman"/>
                <w:szCs w:val="24"/>
              </w:rPr>
              <w:t>назва</w:t>
            </w:r>
            <w:r w:rsidRPr="007011B4">
              <w:rPr>
                <w:rFonts w:eastAsia="Times New Roman"/>
                <w:szCs w:val="24"/>
                <w:lang w:val="en-US"/>
              </w:rPr>
              <w:t xml:space="preserve"> – Almac Clinical Services Limited), USA; Fisher Clinical Services Inc., USA; Creapharm Clinical Supplies (</w:t>
            </w:r>
            <w:r w:rsidRPr="007011B4">
              <w:rPr>
                <w:rFonts w:eastAsia="Times New Roman"/>
                <w:szCs w:val="24"/>
              </w:rPr>
              <w:t>інша</w:t>
            </w:r>
            <w:r w:rsidRPr="007011B4">
              <w:rPr>
                <w:rFonts w:eastAsia="Times New Roman"/>
                <w:szCs w:val="24"/>
                <w:lang w:val="en-US"/>
              </w:rPr>
              <w:t xml:space="preserve"> – Creapharm clinical supplies), France; </w:t>
            </w:r>
          </w:p>
          <w:p w:rsidR="0046777C" w:rsidRPr="00667614" w:rsidRDefault="00CF57A5" w:rsidP="00CF57A5">
            <w:pPr>
              <w:jc w:val="both"/>
              <w:rPr>
                <w:rFonts w:cs="Calibri"/>
                <w:lang w:val="en-US"/>
              </w:rPr>
            </w:pPr>
            <w:r w:rsidRPr="007011B4">
              <w:rPr>
                <w:rFonts w:eastAsia="Times New Roman"/>
                <w:szCs w:val="24"/>
              </w:rPr>
              <w:t>Плацебо</w:t>
            </w:r>
            <w:r w:rsidRPr="007011B4">
              <w:rPr>
                <w:rFonts w:eastAsia="Times New Roman"/>
                <w:szCs w:val="24"/>
                <w:lang w:val="en-US"/>
              </w:rPr>
              <w:t xml:space="preserve"> </w:t>
            </w:r>
            <w:r w:rsidRPr="007011B4">
              <w:rPr>
                <w:rFonts w:eastAsia="Times New Roman"/>
                <w:szCs w:val="24"/>
              </w:rPr>
              <w:t>до</w:t>
            </w:r>
            <w:r w:rsidRPr="007011B4">
              <w:rPr>
                <w:rFonts w:eastAsia="Times New Roman"/>
                <w:szCs w:val="24"/>
                <w:lang w:val="en-US"/>
              </w:rPr>
              <w:t xml:space="preserve"> Rilzabrutinib, </w:t>
            </w:r>
            <w:r w:rsidRPr="007011B4">
              <w:rPr>
                <w:rFonts w:eastAsia="Times New Roman"/>
                <w:szCs w:val="24"/>
              </w:rPr>
              <w:t>Таблетки</w:t>
            </w:r>
            <w:r w:rsidRPr="007011B4">
              <w:rPr>
                <w:rFonts w:eastAsia="Times New Roman"/>
                <w:szCs w:val="24"/>
                <w:lang w:val="en-US"/>
              </w:rPr>
              <w:t xml:space="preserve">, </w:t>
            </w:r>
            <w:r w:rsidRPr="007011B4">
              <w:rPr>
                <w:rFonts w:eastAsia="Times New Roman"/>
                <w:szCs w:val="24"/>
              </w:rPr>
              <w:t>вкриті</w:t>
            </w:r>
            <w:r w:rsidRPr="007011B4">
              <w:rPr>
                <w:rFonts w:eastAsia="Times New Roman"/>
                <w:szCs w:val="24"/>
                <w:lang w:val="en-US"/>
              </w:rPr>
              <w:t xml:space="preserve"> </w:t>
            </w:r>
            <w:r w:rsidRPr="007011B4">
              <w:rPr>
                <w:rFonts w:eastAsia="Times New Roman"/>
                <w:szCs w:val="24"/>
              </w:rPr>
              <w:t>оболонкою</w:t>
            </w:r>
            <w:r w:rsidRPr="007011B4">
              <w:rPr>
                <w:rFonts w:eastAsia="Times New Roman"/>
                <w:szCs w:val="24"/>
                <w:lang w:val="en-US"/>
              </w:rPr>
              <w:t xml:space="preserve"> (</w:t>
            </w:r>
            <w:r w:rsidRPr="007011B4">
              <w:rPr>
                <w:rFonts w:eastAsia="Times New Roman"/>
                <w:szCs w:val="24"/>
              </w:rPr>
              <w:t>каплети</w:t>
            </w:r>
            <w:r w:rsidRPr="007011B4">
              <w:rPr>
                <w:rFonts w:eastAsia="Times New Roman"/>
                <w:szCs w:val="24"/>
                <w:lang w:val="en-US"/>
              </w:rPr>
              <w:t xml:space="preserve">; </w:t>
            </w:r>
            <w:r w:rsidRPr="007011B4">
              <w:rPr>
                <w:rFonts w:eastAsia="Times New Roman"/>
                <w:szCs w:val="24"/>
              </w:rPr>
              <w:t>таблетки</w:t>
            </w:r>
            <w:r w:rsidRPr="007011B4">
              <w:rPr>
                <w:rFonts w:eastAsia="Times New Roman"/>
                <w:szCs w:val="24"/>
                <w:lang w:val="en-US"/>
              </w:rPr>
              <w:t xml:space="preserve"> </w:t>
            </w:r>
            <w:r w:rsidRPr="007011B4">
              <w:rPr>
                <w:rFonts w:eastAsia="Times New Roman"/>
                <w:szCs w:val="24"/>
              </w:rPr>
              <w:t>у</w:t>
            </w:r>
            <w:r w:rsidRPr="007011B4">
              <w:rPr>
                <w:rFonts w:eastAsia="Times New Roman"/>
                <w:szCs w:val="24"/>
                <w:lang w:val="en-US"/>
              </w:rPr>
              <w:t xml:space="preserve"> </w:t>
            </w:r>
            <w:r w:rsidRPr="007011B4">
              <w:rPr>
                <w:rFonts w:eastAsia="Times New Roman"/>
                <w:szCs w:val="24"/>
              </w:rPr>
              <w:t>формі</w:t>
            </w:r>
            <w:r w:rsidRPr="007011B4">
              <w:rPr>
                <w:rFonts w:eastAsia="Times New Roman"/>
                <w:szCs w:val="24"/>
                <w:lang w:val="en-US"/>
              </w:rPr>
              <w:t xml:space="preserve"> </w:t>
            </w:r>
            <w:r w:rsidRPr="007011B4">
              <w:rPr>
                <w:rFonts w:eastAsia="Times New Roman"/>
                <w:szCs w:val="24"/>
              </w:rPr>
              <w:t>капсули</w:t>
            </w:r>
            <w:r w:rsidRPr="007011B4">
              <w:rPr>
                <w:rFonts w:eastAsia="Times New Roman"/>
                <w:szCs w:val="24"/>
                <w:lang w:val="en-US"/>
              </w:rPr>
              <w:t>); SANOFI-AVENTIS RECHERCHE &amp; DEVELOPPEMENT (</w:t>
            </w:r>
            <w:r w:rsidRPr="007011B4">
              <w:rPr>
                <w:rFonts w:eastAsia="Times New Roman"/>
                <w:szCs w:val="24"/>
              </w:rPr>
              <w:t>інша</w:t>
            </w:r>
            <w:r w:rsidRPr="007011B4">
              <w:rPr>
                <w:rFonts w:eastAsia="Times New Roman"/>
                <w:szCs w:val="24"/>
                <w:lang w:val="en-US"/>
              </w:rPr>
              <w:t xml:space="preserve"> </w:t>
            </w:r>
            <w:r w:rsidRPr="007011B4">
              <w:rPr>
                <w:rFonts w:eastAsia="Times New Roman"/>
                <w:szCs w:val="24"/>
              </w:rPr>
              <w:t>назва</w:t>
            </w:r>
            <w:r w:rsidRPr="007011B4">
              <w:rPr>
                <w:rFonts w:eastAsia="Times New Roman"/>
                <w:szCs w:val="24"/>
                <w:lang w:val="en-US"/>
              </w:rPr>
              <w:t xml:space="preserve"> – sanofi-aventis recherche &amp; developpement; Sanofi R&amp;D), France; Patheon Inc., Canada; Almac Clinical Services (</w:t>
            </w:r>
            <w:r w:rsidRPr="007011B4">
              <w:rPr>
                <w:rFonts w:eastAsia="Times New Roman"/>
                <w:szCs w:val="24"/>
              </w:rPr>
              <w:t>інша</w:t>
            </w:r>
            <w:r w:rsidRPr="007011B4">
              <w:rPr>
                <w:rFonts w:eastAsia="Times New Roman"/>
                <w:szCs w:val="24"/>
                <w:lang w:val="en-US"/>
              </w:rPr>
              <w:t xml:space="preserve"> </w:t>
            </w:r>
            <w:r w:rsidRPr="007011B4">
              <w:rPr>
                <w:rFonts w:eastAsia="Times New Roman"/>
                <w:szCs w:val="24"/>
              </w:rPr>
              <w:t>назва</w:t>
            </w:r>
            <w:r w:rsidRPr="007011B4">
              <w:rPr>
                <w:rFonts w:eastAsia="Times New Roman"/>
                <w:szCs w:val="24"/>
                <w:lang w:val="en-US"/>
              </w:rPr>
              <w:t xml:space="preserve"> – Almac Clinical Services Limited), USA; Fisher Clinical Services Inc., USA; Creapharm Clinical Supplies (</w:t>
            </w:r>
            <w:r w:rsidRPr="007011B4">
              <w:rPr>
                <w:rFonts w:eastAsia="Times New Roman"/>
                <w:szCs w:val="24"/>
              </w:rPr>
              <w:t>інша</w:t>
            </w:r>
            <w:r w:rsidRPr="007011B4">
              <w:rPr>
                <w:rFonts w:eastAsia="Times New Roman"/>
                <w:szCs w:val="24"/>
                <w:lang w:val="en-US"/>
              </w:rPr>
              <w:t xml:space="preserve"> – Creapharm clinical supplies), France</w:t>
            </w:r>
          </w:p>
        </w:tc>
      </w:tr>
    </w:tbl>
    <w:p w:rsidR="00BD5599" w:rsidRPr="006B335D" w:rsidRDefault="00BD5599" w:rsidP="00BD5599">
      <w:pPr>
        <w:jc w:val="right"/>
        <w:rPr>
          <w:lang w:val="uk-UA"/>
        </w:rPr>
      </w:pPr>
      <w:r>
        <w:br w:type="page"/>
      </w:r>
      <w:r>
        <w:rPr>
          <w:lang w:val="uk-UA"/>
        </w:rPr>
        <w:t>2                                                                   продовження додатка 6</w:t>
      </w:r>
    </w:p>
    <w:p w:rsidR="00BD5599" w:rsidRDefault="00BD55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57A5"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57A5" w:rsidRPr="00C168D3" w:rsidRDefault="00CF57A5" w:rsidP="00CF57A5">
            <w:pPr>
              <w:rPr>
                <w:rFonts w:cs="Calibri"/>
                <w:szCs w:val="24"/>
              </w:rPr>
            </w:pPr>
            <w:r w:rsidRPr="00C168D3">
              <w:rPr>
                <w:rFonts w:eastAsia="Times New Roman" w:cs="Calibri"/>
                <w:szCs w:val="24"/>
                <w:lang w:eastAsia="uk-UA"/>
              </w:rPr>
              <w:t>Відповідальний (і) дослідник (и) та місце (я)</w:t>
            </w:r>
            <w:r w:rsidRPr="00C168D3">
              <w:rPr>
                <w:rFonts w:cs="Calibri"/>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57A5" w:rsidRPr="007011B4" w:rsidRDefault="00CF57A5" w:rsidP="00CF57A5">
            <w:pPr>
              <w:jc w:val="both"/>
              <w:rPr>
                <w:rFonts w:eastAsia="Times New Roman"/>
                <w:szCs w:val="24"/>
              </w:rPr>
            </w:pPr>
            <w:r w:rsidRPr="007011B4">
              <w:rPr>
                <w:rFonts w:eastAsia="Times New Roman"/>
                <w:szCs w:val="24"/>
                <w:lang w:val="uk-UA"/>
              </w:rPr>
              <w:t xml:space="preserve">1) </w:t>
            </w:r>
            <w:r w:rsidRPr="007011B4">
              <w:rPr>
                <w:rFonts w:eastAsia="Times New Roman"/>
                <w:szCs w:val="24"/>
              </w:rPr>
              <w:t xml:space="preserve">д.м.н., проф. Андрейчин С.М. </w:t>
            </w:r>
          </w:p>
          <w:p w:rsidR="00CF57A5" w:rsidRPr="007011B4" w:rsidRDefault="00CF57A5" w:rsidP="00CF57A5">
            <w:pPr>
              <w:jc w:val="both"/>
              <w:rPr>
                <w:rFonts w:eastAsia="Times New Roman"/>
                <w:szCs w:val="24"/>
              </w:rPr>
            </w:pPr>
            <w:r w:rsidRPr="007011B4">
              <w:rPr>
                <w:rFonts w:eastAsia="Times New Roman"/>
                <w:szCs w:val="24"/>
              </w:rPr>
              <w:t>Комунальне некомерційне підприємство «Тернопільська комунальна міська лікарня № 2», терапевтичне відділення, Тернопiльський національний медичний універси</w:t>
            </w:r>
            <w:r w:rsidR="00927C1D">
              <w:rPr>
                <w:rFonts w:eastAsia="Times New Roman"/>
                <w:szCs w:val="24"/>
              </w:rPr>
              <w:t xml:space="preserve">тет iменi </w:t>
            </w:r>
            <w:r w:rsidR="00810466">
              <w:rPr>
                <w:rFonts w:eastAsia="Times New Roman"/>
                <w:szCs w:val="24"/>
                <w:lang w:val="uk-UA"/>
              </w:rPr>
              <w:t xml:space="preserve">                                </w:t>
            </w:r>
            <w:r w:rsidRPr="007011B4">
              <w:rPr>
                <w:rFonts w:eastAsia="Times New Roman"/>
                <w:szCs w:val="24"/>
              </w:rPr>
              <w:t>I.Я. Горбачeвського Міністерства охорони здоров'я України, кафедра пропедевтики внутрішньої медицини та фтизіатрії, м. Тернопіль</w:t>
            </w:r>
          </w:p>
          <w:p w:rsidR="00CF57A5" w:rsidRPr="007011B4" w:rsidRDefault="00CF57A5" w:rsidP="00CF57A5">
            <w:pPr>
              <w:jc w:val="both"/>
              <w:rPr>
                <w:rFonts w:eastAsia="Times New Roman"/>
                <w:szCs w:val="24"/>
              </w:rPr>
            </w:pPr>
            <w:r w:rsidRPr="007011B4">
              <w:rPr>
                <w:rFonts w:eastAsia="Times New Roman"/>
                <w:szCs w:val="24"/>
                <w:lang w:val="uk-UA"/>
              </w:rPr>
              <w:t xml:space="preserve">2) </w:t>
            </w:r>
            <w:r w:rsidRPr="007011B4">
              <w:rPr>
                <w:rFonts w:eastAsia="Times New Roman"/>
                <w:szCs w:val="24"/>
              </w:rPr>
              <w:t>к.м.н. Добрянський Д.В.</w:t>
            </w:r>
          </w:p>
          <w:p w:rsidR="00CF57A5" w:rsidRPr="007011B4" w:rsidRDefault="00CF57A5" w:rsidP="00CF57A5">
            <w:pPr>
              <w:jc w:val="both"/>
              <w:rPr>
                <w:rFonts w:eastAsia="Times New Roman"/>
                <w:szCs w:val="24"/>
              </w:rPr>
            </w:pPr>
            <w:r w:rsidRPr="007011B4">
              <w:rPr>
                <w:rFonts w:eastAsia="Times New Roman"/>
                <w:szCs w:val="24"/>
              </w:rPr>
              <w:t>Медичний центр товариства з обмеженою відповідальністю «Медична клініка «Благомед», лікувально-діагностичний підрозділ, м. Київ</w:t>
            </w:r>
          </w:p>
          <w:p w:rsidR="00CF57A5" w:rsidRPr="007011B4" w:rsidRDefault="00CF57A5" w:rsidP="00CF57A5">
            <w:pPr>
              <w:jc w:val="both"/>
              <w:rPr>
                <w:rFonts w:eastAsia="Times New Roman"/>
                <w:szCs w:val="24"/>
              </w:rPr>
            </w:pPr>
            <w:r w:rsidRPr="007011B4">
              <w:rPr>
                <w:rFonts w:eastAsia="Times New Roman"/>
                <w:szCs w:val="24"/>
                <w:lang w:val="uk-UA"/>
              </w:rPr>
              <w:t xml:space="preserve">3) </w:t>
            </w:r>
            <w:r w:rsidRPr="007011B4">
              <w:rPr>
                <w:rFonts w:eastAsia="Times New Roman"/>
                <w:szCs w:val="24"/>
              </w:rPr>
              <w:t>д.м.н., проф. Коваленко С.В.</w:t>
            </w:r>
          </w:p>
          <w:p w:rsidR="00CF57A5" w:rsidRPr="007011B4" w:rsidRDefault="00CF57A5" w:rsidP="00CF57A5">
            <w:pPr>
              <w:jc w:val="both"/>
              <w:rPr>
                <w:rFonts w:eastAsia="Times New Roman"/>
                <w:szCs w:val="24"/>
              </w:rPr>
            </w:pPr>
            <w:r w:rsidRPr="007011B4">
              <w:rPr>
                <w:rFonts w:eastAsia="Times New Roman"/>
                <w:szCs w:val="24"/>
              </w:rPr>
              <w:t>Обласне комунальне некомерційне підприємство «Чернівецька обласна клінічна лікарня», підрозділ пульмонології, м. Чернівці</w:t>
            </w:r>
          </w:p>
          <w:p w:rsidR="00CF57A5" w:rsidRPr="007011B4" w:rsidRDefault="00CF57A5" w:rsidP="00CF57A5">
            <w:pPr>
              <w:jc w:val="both"/>
              <w:rPr>
                <w:rFonts w:eastAsia="Times New Roman"/>
                <w:szCs w:val="24"/>
              </w:rPr>
            </w:pPr>
            <w:r w:rsidRPr="007011B4">
              <w:rPr>
                <w:rFonts w:eastAsia="Times New Roman"/>
                <w:szCs w:val="24"/>
                <w:lang w:val="uk-UA"/>
              </w:rPr>
              <w:t xml:space="preserve">4) </w:t>
            </w:r>
            <w:r w:rsidRPr="007011B4">
              <w:rPr>
                <w:rFonts w:eastAsia="Times New Roman"/>
                <w:szCs w:val="24"/>
              </w:rPr>
              <w:t>д.м.н. Островський М.М.</w:t>
            </w:r>
          </w:p>
          <w:p w:rsidR="00CF57A5" w:rsidRPr="007011B4" w:rsidRDefault="00CF57A5" w:rsidP="00CF57A5">
            <w:pPr>
              <w:jc w:val="both"/>
              <w:rPr>
                <w:rFonts w:eastAsia="Times New Roman"/>
                <w:szCs w:val="24"/>
              </w:rPr>
            </w:pPr>
            <w:r w:rsidRPr="007011B4">
              <w:rPr>
                <w:rFonts w:eastAsia="Times New Roman"/>
                <w:szCs w:val="24"/>
              </w:rPr>
              <w:t>Комунальне некомерційне підприємство «Івано-Франківський обласний фтизіопульмонологічний центр Івано-Франківської обласної ради», центр легеневих захворювань, відділення пульмонології №2, Івано-Франківський національний медичний університет, кафедра фтизіатрії і пульмонології з курсом професійних хвороб, м. Івано-Франківськ</w:t>
            </w:r>
          </w:p>
        </w:tc>
      </w:tr>
      <w:tr w:rsidR="00CF57A5"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57A5" w:rsidRPr="00C168D3" w:rsidRDefault="00CF57A5" w:rsidP="00CF57A5">
            <w:pPr>
              <w:rPr>
                <w:rFonts w:cs="Calibri"/>
                <w:szCs w:val="24"/>
              </w:rPr>
            </w:pPr>
            <w:r w:rsidRPr="00C168D3">
              <w:rPr>
                <w:rFonts w:cs="Calibri"/>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57A5" w:rsidRPr="00C168D3" w:rsidRDefault="00CF57A5" w:rsidP="00CF57A5">
            <w:pPr>
              <w:jc w:val="both"/>
              <w:rPr>
                <w:rFonts w:cs="Calibri"/>
              </w:rPr>
            </w:pPr>
            <w:r w:rsidRPr="00C168D3">
              <w:t xml:space="preserve">― </w:t>
            </w:r>
          </w:p>
        </w:tc>
      </w:tr>
      <w:tr w:rsidR="00CF57A5"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57A5" w:rsidRPr="00C168D3" w:rsidRDefault="00CF57A5" w:rsidP="00CF57A5">
            <w:pPr>
              <w:rPr>
                <w:rFonts w:cs="Calibri"/>
                <w:color w:val="000000"/>
                <w:szCs w:val="24"/>
              </w:rPr>
            </w:pPr>
            <w:r w:rsidRPr="00C168D3">
              <w:rPr>
                <w:rFonts w:cs="Calibri"/>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27C1D" w:rsidRPr="007011B4" w:rsidRDefault="00927C1D" w:rsidP="00927C1D">
            <w:pPr>
              <w:jc w:val="both"/>
              <w:rPr>
                <w:rFonts w:eastAsia="Times New Roman"/>
                <w:szCs w:val="24"/>
              </w:rPr>
            </w:pPr>
            <w:r w:rsidRPr="007011B4">
              <w:rPr>
                <w:rFonts w:eastAsia="Times New Roman"/>
                <w:szCs w:val="24"/>
              </w:rPr>
              <w:t>- лабораторні набори;</w:t>
            </w:r>
          </w:p>
          <w:p w:rsidR="00927C1D" w:rsidRPr="007011B4" w:rsidRDefault="00927C1D" w:rsidP="00927C1D">
            <w:pPr>
              <w:jc w:val="both"/>
              <w:rPr>
                <w:rFonts w:eastAsia="Times New Roman"/>
                <w:szCs w:val="24"/>
              </w:rPr>
            </w:pPr>
            <w:r w:rsidRPr="007011B4">
              <w:rPr>
                <w:rFonts w:eastAsia="Times New Roman"/>
                <w:szCs w:val="24"/>
              </w:rPr>
              <w:t>- електронні щоденники;</w:t>
            </w:r>
          </w:p>
          <w:p w:rsidR="00927C1D" w:rsidRPr="007011B4" w:rsidRDefault="00927C1D" w:rsidP="00927C1D">
            <w:pPr>
              <w:jc w:val="both"/>
              <w:rPr>
                <w:rFonts w:eastAsia="Times New Roman"/>
                <w:szCs w:val="24"/>
              </w:rPr>
            </w:pPr>
            <w:r w:rsidRPr="007011B4">
              <w:rPr>
                <w:rFonts w:eastAsia="Times New Roman"/>
                <w:szCs w:val="24"/>
              </w:rPr>
              <w:t>- спірографи;</w:t>
            </w:r>
          </w:p>
          <w:p w:rsidR="00927C1D" w:rsidRPr="007011B4" w:rsidRDefault="00927C1D" w:rsidP="00927C1D">
            <w:pPr>
              <w:jc w:val="both"/>
              <w:rPr>
                <w:rFonts w:eastAsia="Times New Roman"/>
                <w:szCs w:val="24"/>
              </w:rPr>
            </w:pPr>
            <w:r w:rsidRPr="007011B4">
              <w:rPr>
                <w:rFonts w:eastAsia="Times New Roman"/>
                <w:szCs w:val="24"/>
              </w:rPr>
              <w:t>- NIOX пристрої;</w:t>
            </w:r>
          </w:p>
          <w:p w:rsidR="00927C1D" w:rsidRPr="007011B4" w:rsidRDefault="00927C1D" w:rsidP="00927C1D">
            <w:pPr>
              <w:jc w:val="both"/>
              <w:rPr>
                <w:rFonts w:eastAsia="Times New Roman"/>
                <w:szCs w:val="24"/>
              </w:rPr>
            </w:pPr>
            <w:r w:rsidRPr="007011B4">
              <w:rPr>
                <w:rFonts w:eastAsia="Times New Roman"/>
                <w:szCs w:val="24"/>
              </w:rPr>
              <w:t>- осциллометри;</w:t>
            </w:r>
          </w:p>
          <w:p w:rsidR="00CF57A5" w:rsidRPr="00C168D3" w:rsidRDefault="00927C1D" w:rsidP="00927C1D">
            <w:pPr>
              <w:jc w:val="both"/>
              <w:rPr>
                <w:rFonts w:cs="Calibri"/>
              </w:rPr>
            </w:pPr>
            <w:r w:rsidRPr="007011B4">
              <w:rPr>
                <w:rFonts w:eastAsia="Times New Roman"/>
                <w:szCs w:val="24"/>
              </w:rPr>
              <w:t>- ноутбуки</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6B335D">
        <w:rPr>
          <w:lang w:val="uk-UA"/>
        </w:rPr>
        <w:t>7</w:t>
      </w:r>
    </w:p>
    <w:p w:rsidR="0046777C" w:rsidRDefault="006B335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214"/>
        <w:rPr>
          <w:lang w:val="uk-UA"/>
        </w:rPr>
      </w:pPr>
      <w:r w:rsidRPr="005D7974">
        <w:rPr>
          <w:u w:val="single"/>
          <w:lang w:val="uk-UA"/>
        </w:rPr>
        <w:t>18.10.2021</w:t>
      </w:r>
      <w:r>
        <w:rPr>
          <w:lang w:val="uk-UA"/>
        </w:rPr>
        <w:t xml:space="preserve"> № </w:t>
      </w:r>
      <w:r w:rsidRPr="005D7974">
        <w:rPr>
          <w:u w:val="single"/>
          <w:lang w:val="uk-UA"/>
        </w:rPr>
        <w:t>2237</w:t>
      </w:r>
    </w:p>
    <w:p w:rsidR="0046777C" w:rsidRPr="006B335D" w:rsidRDefault="0046777C">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«Дослідження ZEUS - Вплив зілтівекімабу порівняно з плацебо на серцево-судинні наслідки в учасників з діагностованим атеросклеротичним захворюванням серцево-судинної системи, хронічною хворобою нирок і системним запаленням»., код дослідження EX6018-4758, версія 1.0, фінальна, від 16 квітня 2021 року</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«Ново Нордіск Україна»</w:t>
            </w:r>
          </w:p>
        </w:tc>
      </w:tr>
      <w:tr w:rsidR="0046777C" w:rsidRPr="00667614"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667614" w:rsidRDefault="0046777C" w:rsidP="00C168D3">
            <w:pPr>
              <w:jc w:val="both"/>
              <w:rPr>
                <w:rFonts w:cs="Calibri"/>
                <w:lang w:val="en-US"/>
              </w:rPr>
            </w:pPr>
            <w:r w:rsidRPr="00667614">
              <w:rPr>
                <w:rFonts w:cs="Calibri"/>
                <w:lang w:val="en-US"/>
              </w:rPr>
              <w:t>Novo Nordisk A/S, Denmark</w:t>
            </w:r>
          </w:p>
        </w:tc>
      </w:tr>
      <w:tr w:rsidR="0046777C" w:rsidRPr="00927C1D"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667614" w:rsidRDefault="0046777C">
            <w:pPr>
              <w:rPr>
                <w:rFonts w:cs="Calibri"/>
                <w:szCs w:val="24"/>
                <w:lang w:val="en-US"/>
              </w:rPr>
            </w:pPr>
            <w:r w:rsidRPr="00C168D3">
              <w:rPr>
                <w:rFonts w:cs="Calibri"/>
                <w:szCs w:val="24"/>
              </w:rPr>
              <w:t>Перелік</w:t>
            </w:r>
            <w:r w:rsidRPr="00667614">
              <w:rPr>
                <w:rFonts w:cs="Calibri"/>
                <w:szCs w:val="24"/>
                <w:lang w:val="en-US"/>
              </w:rPr>
              <w:t xml:space="preserve"> </w:t>
            </w:r>
            <w:r w:rsidRPr="00C168D3">
              <w:rPr>
                <w:rFonts w:cs="Calibri"/>
                <w:szCs w:val="24"/>
              </w:rPr>
              <w:t>досліджуваних</w:t>
            </w:r>
            <w:r w:rsidRPr="00667614">
              <w:rPr>
                <w:rFonts w:cs="Calibri"/>
                <w:szCs w:val="24"/>
                <w:lang w:val="en-US"/>
              </w:rPr>
              <w:t xml:space="preserve"> </w:t>
            </w:r>
            <w:r w:rsidRPr="00C168D3">
              <w:rPr>
                <w:rFonts w:cs="Calibri"/>
                <w:szCs w:val="24"/>
              </w:rPr>
              <w:t>лікарських</w:t>
            </w:r>
            <w:r w:rsidRPr="00667614">
              <w:rPr>
                <w:rFonts w:cs="Calibri"/>
                <w:szCs w:val="24"/>
                <w:lang w:val="en-US"/>
              </w:rPr>
              <w:t xml:space="preserve"> </w:t>
            </w:r>
            <w:r w:rsidRPr="00C168D3">
              <w:rPr>
                <w:rFonts w:cs="Calibri"/>
                <w:szCs w:val="24"/>
              </w:rPr>
              <w:t>засобів</w:t>
            </w:r>
            <w:r w:rsidRPr="00667614">
              <w:rPr>
                <w:rFonts w:cs="Calibri"/>
                <w:szCs w:val="24"/>
                <w:lang w:val="en-US"/>
              </w:rPr>
              <w:t xml:space="preserve"> </w:t>
            </w:r>
            <w:r w:rsidRPr="00C168D3">
              <w:rPr>
                <w:rFonts w:cs="Calibri"/>
                <w:szCs w:val="24"/>
              </w:rPr>
              <w:t>лікарська</w:t>
            </w:r>
            <w:r w:rsidRPr="00667614">
              <w:rPr>
                <w:rFonts w:cs="Calibri"/>
                <w:szCs w:val="24"/>
                <w:lang w:val="en-US"/>
              </w:rPr>
              <w:t xml:space="preserve"> </w:t>
            </w:r>
            <w:r w:rsidRPr="00C168D3">
              <w:rPr>
                <w:rFonts w:cs="Calibri"/>
                <w:szCs w:val="24"/>
              </w:rPr>
              <w:t>форма</w:t>
            </w:r>
            <w:r w:rsidRPr="00667614">
              <w:rPr>
                <w:rFonts w:cs="Calibri"/>
                <w:szCs w:val="24"/>
                <w:lang w:val="en-US"/>
              </w:rPr>
              <w:t xml:space="preserve">, </w:t>
            </w:r>
            <w:r w:rsidRPr="00C168D3">
              <w:rPr>
                <w:rFonts w:cs="Calibri"/>
                <w:szCs w:val="24"/>
              </w:rPr>
              <w:t>дозування</w:t>
            </w:r>
            <w:r w:rsidRPr="00667614">
              <w:rPr>
                <w:rFonts w:cs="Calibri"/>
                <w:szCs w:val="24"/>
                <w:lang w:val="en-US"/>
              </w:rPr>
              <w:t xml:space="preserve">, </w:t>
            </w:r>
            <w:r w:rsidRPr="00C168D3">
              <w:rPr>
                <w:rFonts w:cs="Calibri"/>
                <w:szCs w:val="24"/>
              </w:rPr>
              <w:t>виробник</w:t>
            </w:r>
            <w:r w:rsidRPr="00667614">
              <w:rPr>
                <w:rFonts w:cs="Calibri"/>
                <w:szCs w:val="24"/>
                <w:lang w:val="en-US"/>
              </w:rPr>
              <w:t xml:space="preserve">, </w:t>
            </w:r>
            <w:r w:rsidRPr="00C168D3">
              <w:rPr>
                <w:rFonts w:cs="Calibri"/>
                <w:szCs w:val="24"/>
              </w:rPr>
              <w:t>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27C1D" w:rsidRPr="00927C1D" w:rsidRDefault="00927C1D" w:rsidP="00927C1D">
            <w:pPr>
              <w:jc w:val="both"/>
              <w:rPr>
                <w:rFonts w:eastAsia="Times New Roman"/>
                <w:szCs w:val="24"/>
                <w:lang w:val="en-US"/>
              </w:rPr>
            </w:pPr>
            <w:r w:rsidRPr="00AC3E71">
              <w:rPr>
                <w:rFonts w:eastAsia="Times New Roman"/>
                <w:szCs w:val="24"/>
              </w:rPr>
              <w:t>зілтівекімаб</w:t>
            </w:r>
            <w:r w:rsidRPr="00927C1D">
              <w:rPr>
                <w:rFonts w:eastAsia="Times New Roman"/>
                <w:szCs w:val="24"/>
                <w:lang w:val="en-US"/>
              </w:rPr>
              <w:t xml:space="preserve"> (</w:t>
            </w:r>
            <w:r w:rsidRPr="00AC3E71">
              <w:rPr>
                <w:rFonts w:eastAsia="Times New Roman"/>
                <w:szCs w:val="24"/>
              </w:rPr>
              <w:t>зілтівекімаб</w:t>
            </w:r>
            <w:r w:rsidRPr="00927C1D">
              <w:rPr>
                <w:rFonts w:eastAsia="Times New Roman"/>
                <w:szCs w:val="24"/>
                <w:lang w:val="en-US"/>
              </w:rPr>
              <w:t xml:space="preserve"> (ziltivekimab); Ziltivekimab, EV Substance code SUB204133); </w:t>
            </w:r>
            <w:r w:rsidRPr="00AC3E71">
              <w:rPr>
                <w:rFonts w:eastAsia="Times New Roman"/>
                <w:szCs w:val="24"/>
              </w:rPr>
              <w:t>розчин</w:t>
            </w:r>
            <w:r w:rsidRPr="00927C1D">
              <w:rPr>
                <w:rFonts w:eastAsia="Times New Roman"/>
                <w:szCs w:val="24"/>
                <w:lang w:val="en-US"/>
              </w:rPr>
              <w:t xml:space="preserve"> </w:t>
            </w:r>
            <w:r w:rsidRPr="00AC3E71">
              <w:rPr>
                <w:rFonts w:eastAsia="Times New Roman"/>
                <w:szCs w:val="24"/>
              </w:rPr>
              <w:t>для</w:t>
            </w:r>
            <w:r w:rsidRPr="00927C1D">
              <w:rPr>
                <w:rFonts w:eastAsia="Times New Roman"/>
                <w:szCs w:val="24"/>
                <w:lang w:val="en-US"/>
              </w:rPr>
              <w:t xml:space="preserve"> </w:t>
            </w:r>
            <w:r w:rsidRPr="00AC3E71">
              <w:rPr>
                <w:rFonts w:eastAsia="Times New Roman"/>
                <w:szCs w:val="24"/>
              </w:rPr>
              <w:t>ін</w:t>
            </w:r>
            <w:r w:rsidRPr="00927C1D">
              <w:rPr>
                <w:rFonts w:eastAsia="Times New Roman"/>
                <w:szCs w:val="24"/>
                <w:lang w:val="en-US"/>
              </w:rPr>
              <w:t>’</w:t>
            </w:r>
            <w:r w:rsidRPr="00AC3E71">
              <w:rPr>
                <w:rFonts w:eastAsia="Times New Roman"/>
                <w:szCs w:val="24"/>
              </w:rPr>
              <w:t>єкцій</w:t>
            </w:r>
            <w:r w:rsidRPr="00927C1D">
              <w:rPr>
                <w:rFonts w:eastAsia="Times New Roman"/>
                <w:szCs w:val="24"/>
                <w:lang w:val="en-US"/>
              </w:rPr>
              <w:t xml:space="preserve">; 15 </w:t>
            </w:r>
            <w:r w:rsidRPr="00AC3E71">
              <w:rPr>
                <w:rFonts w:eastAsia="Times New Roman"/>
                <w:szCs w:val="24"/>
              </w:rPr>
              <w:t>мг</w:t>
            </w:r>
            <w:r w:rsidRPr="00927C1D">
              <w:rPr>
                <w:rFonts w:eastAsia="Times New Roman"/>
                <w:szCs w:val="24"/>
                <w:lang w:val="en-US"/>
              </w:rPr>
              <w:t xml:space="preserve"> (</w:t>
            </w:r>
            <w:r w:rsidRPr="00AC3E71">
              <w:rPr>
                <w:rFonts w:eastAsia="Times New Roman"/>
                <w:szCs w:val="24"/>
              </w:rPr>
              <w:t>міліграм</w:t>
            </w:r>
            <w:r w:rsidRPr="00927C1D">
              <w:rPr>
                <w:rFonts w:eastAsia="Times New Roman"/>
                <w:szCs w:val="24"/>
                <w:lang w:val="en-US"/>
              </w:rPr>
              <w:t xml:space="preserve">)/ </w:t>
            </w:r>
            <w:r w:rsidRPr="00AC3E71">
              <w:rPr>
                <w:rFonts w:eastAsia="Times New Roman"/>
                <w:szCs w:val="24"/>
              </w:rPr>
              <w:t>мл</w:t>
            </w:r>
            <w:r w:rsidRPr="00927C1D">
              <w:rPr>
                <w:rFonts w:eastAsia="Times New Roman"/>
                <w:szCs w:val="24"/>
                <w:lang w:val="en-US"/>
              </w:rPr>
              <w:t xml:space="preserve"> (</w:t>
            </w:r>
            <w:r w:rsidRPr="00AC3E71">
              <w:rPr>
                <w:rFonts w:eastAsia="Times New Roman"/>
                <w:szCs w:val="24"/>
              </w:rPr>
              <w:t>мілілітр</w:t>
            </w:r>
            <w:r w:rsidRPr="00927C1D">
              <w:rPr>
                <w:rFonts w:eastAsia="Times New Roman"/>
                <w:szCs w:val="24"/>
                <w:lang w:val="en-US"/>
              </w:rPr>
              <w:t xml:space="preserve">); Novo Nordisk A/S, Denmark; Vetter Pharma-Fertigung GmbH and Co. KG, Germany; Vetter Pharma-Fertigung GmbH and Co. KG, Germany; Vetter Pharma-Fertigung GmbH and Co. KG, Germany; Vetter Pharma-Fertigung GmbH and Co. KG, Germany; AGC Biologics A/S, Denmark; Catalent Germany Schorndorf GmbH, Germany; </w:t>
            </w:r>
          </w:p>
          <w:p w:rsidR="0046777C" w:rsidRPr="00927C1D" w:rsidRDefault="00927C1D" w:rsidP="00C168D3">
            <w:pPr>
              <w:jc w:val="both"/>
              <w:rPr>
                <w:rFonts w:eastAsia="Times New Roman"/>
                <w:szCs w:val="24"/>
                <w:lang w:val="en-US"/>
              </w:rPr>
            </w:pPr>
            <w:r>
              <w:rPr>
                <w:rFonts w:eastAsia="Times New Roman"/>
                <w:szCs w:val="24"/>
              </w:rPr>
              <w:t xml:space="preserve">Плацебо до зілтівекімаб, розчин для ін’єкцій; Novo Nordisk A/S, Denmark; Vetter Pharma-Fertigung GmbH and Co. </w:t>
            </w:r>
            <w:r w:rsidRPr="00927C1D">
              <w:rPr>
                <w:rFonts w:eastAsia="Times New Roman"/>
                <w:szCs w:val="24"/>
                <w:lang w:val="en-US"/>
              </w:rPr>
              <w:t>KG, Germany; Vetter Pharma-Fertigung GmbH and Co. KG, Germany; Vetter Pharma-Fertigung GmbH and Co. KG, Germany; Vetter Pharma-Fertigung GmbH and Co. KG, Germany; AGC Biologics A/S, Denmark; Catalent Ge</w:t>
            </w:r>
            <w:r>
              <w:rPr>
                <w:rFonts w:eastAsia="Times New Roman"/>
                <w:szCs w:val="24"/>
                <w:lang w:val="en-US"/>
              </w:rPr>
              <w:t>rmany Schorndorf GmbH, Germany</w:t>
            </w:r>
          </w:p>
        </w:tc>
      </w:tr>
    </w:tbl>
    <w:p w:rsidR="00BD5599" w:rsidRPr="006B335D" w:rsidRDefault="00BD5599" w:rsidP="00BD5599">
      <w:pPr>
        <w:jc w:val="right"/>
        <w:rPr>
          <w:lang w:val="uk-UA"/>
        </w:rPr>
      </w:pPr>
      <w:r>
        <w:br w:type="page"/>
      </w:r>
      <w:r>
        <w:rPr>
          <w:lang w:val="uk-UA"/>
        </w:rPr>
        <w:t>2                                                                   продовження додатка 7</w:t>
      </w:r>
    </w:p>
    <w:p w:rsidR="00BD5599" w:rsidRPr="006B335D" w:rsidRDefault="00BD5599" w:rsidP="00BD5599">
      <w:pPr>
        <w:rPr>
          <w:lang w:val="uk-UA"/>
        </w:rPr>
      </w:pPr>
    </w:p>
    <w:p w:rsidR="00BD5599" w:rsidRPr="00BD5599" w:rsidRDefault="00BD5599">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927C1D" w:rsidRPr="00C168D3" w:rsidTr="00BD5599">
        <w:trPr>
          <w:trHeight w:val="8164"/>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927C1D" w:rsidRPr="00C168D3" w:rsidRDefault="00927C1D" w:rsidP="00927C1D">
            <w:pPr>
              <w:rPr>
                <w:rFonts w:cs="Calibri"/>
                <w:szCs w:val="24"/>
              </w:rPr>
            </w:pPr>
            <w:r w:rsidRPr="00C168D3">
              <w:rPr>
                <w:rFonts w:eastAsia="Times New Roman" w:cs="Calibri"/>
                <w:szCs w:val="24"/>
                <w:lang w:eastAsia="uk-UA"/>
              </w:rPr>
              <w:t>Відповідальний (і) дослідник (и) та місце (я)</w:t>
            </w:r>
            <w:r w:rsidRPr="00C168D3">
              <w:rPr>
                <w:rFonts w:cs="Calibri"/>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27C1D" w:rsidRPr="00AC3E71" w:rsidRDefault="00927C1D" w:rsidP="00927C1D">
            <w:pPr>
              <w:jc w:val="both"/>
              <w:rPr>
                <w:rFonts w:eastAsia="Times New Roman"/>
                <w:szCs w:val="24"/>
              </w:rPr>
            </w:pPr>
            <w:r>
              <w:rPr>
                <w:rFonts w:eastAsia="Times New Roman"/>
                <w:szCs w:val="24"/>
              </w:rPr>
              <w:t xml:space="preserve">1) </w:t>
            </w:r>
            <w:r w:rsidRPr="00AC3E71">
              <w:rPr>
                <w:rFonts w:eastAsia="Times New Roman"/>
                <w:szCs w:val="24"/>
              </w:rPr>
              <w:t>член-кор. НАМН України, д.м.н., проф. Пархоменко О.М.</w:t>
            </w:r>
          </w:p>
          <w:p w:rsidR="00927C1D" w:rsidRPr="00AC3E71" w:rsidRDefault="00927C1D" w:rsidP="00927C1D">
            <w:pPr>
              <w:jc w:val="both"/>
              <w:rPr>
                <w:rFonts w:eastAsia="Times New Roman"/>
                <w:szCs w:val="24"/>
              </w:rPr>
            </w:pPr>
            <w:r w:rsidRPr="00AC3E71">
              <w:rPr>
                <w:rFonts w:eastAsia="Times New Roman"/>
                <w:szCs w:val="24"/>
              </w:rPr>
              <w:t xml:space="preserve">Державна установа «Національний науковий центр «Інститут кардіології імені академіка </w:t>
            </w:r>
            <w:r w:rsidR="00810466">
              <w:rPr>
                <w:rFonts w:eastAsia="Times New Roman"/>
                <w:szCs w:val="24"/>
                <w:lang w:val="uk-UA"/>
              </w:rPr>
              <w:t xml:space="preserve">                   </w:t>
            </w:r>
            <w:r w:rsidRPr="00AC3E71">
              <w:rPr>
                <w:rFonts w:eastAsia="Times New Roman"/>
                <w:szCs w:val="24"/>
              </w:rPr>
              <w:t>М.Д. Стражеска» Національної академії медичних наук України», відділ реанімації та інтенсивної терапії, м. Київ</w:t>
            </w:r>
          </w:p>
          <w:p w:rsidR="00927C1D" w:rsidRPr="00AC3E71" w:rsidRDefault="00927C1D" w:rsidP="00927C1D">
            <w:pPr>
              <w:jc w:val="both"/>
              <w:rPr>
                <w:rFonts w:eastAsia="Times New Roman"/>
                <w:szCs w:val="24"/>
              </w:rPr>
            </w:pPr>
            <w:r>
              <w:rPr>
                <w:rFonts w:eastAsia="Times New Roman"/>
                <w:szCs w:val="24"/>
              </w:rPr>
              <w:t xml:space="preserve">2) </w:t>
            </w:r>
            <w:r w:rsidRPr="00AC3E71">
              <w:rPr>
                <w:rFonts w:eastAsia="Times New Roman"/>
                <w:szCs w:val="24"/>
              </w:rPr>
              <w:t>зав. від. Руденко Л.В.</w:t>
            </w:r>
          </w:p>
          <w:p w:rsidR="00927C1D" w:rsidRPr="00AC3E71" w:rsidRDefault="00927C1D" w:rsidP="00927C1D">
            <w:pPr>
              <w:jc w:val="both"/>
              <w:rPr>
                <w:rFonts w:eastAsia="Times New Roman"/>
                <w:szCs w:val="24"/>
              </w:rPr>
            </w:pPr>
            <w:r w:rsidRPr="00AC3E71">
              <w:rPr>
                <w:rFonts w:eastAsia="Times New Roman"/>
                <w:szCs w:val="24"/>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(для хворих на інфаркт міокарду), м. Київ</w:t>
            </w:r>
          </w:p>
          <w:p w:rsidR="00927C1D" w:rsidRPr="00AC3E71" w:rsidRDefault="00927C1D" w:rsidP="00927C1D">
            <w:pPr>
              <w:jc w:val="both"/>
              <w:rPr>
                <w:rFonts w:eastAsia="Times New Roman"/>
                <w:szCs w:val="24"/>
              </w:rPr>
            </w:pPr>
            <w:r>
              <w:rPr>
                <w:rFonts w:eastAsia="Times New Roman"/>
                <w:szCs w:val="24"/>
              </w:rPr>
              <w:t>3</w:t>
            </w:r>
            <w:r w:rsidRPr="00AC3E71">
              <w:rPr>
                <w:rFonts w:eastAsia="Times New Roman"/>
                <w:szCs w:val="24"/>
              </w:rPr>
              <w:t>) к.м.н. Мишанич Г.І.</w:t>
            </w:r>
          </w:p>
          <w:p w:rsidR="00927C1D" w:rsidRPr="00AC3E71" w:rsidRDefault="00927C1D" w:rsidP="00927C1D">
            <w:pPr>
              <w:jc w:val="both"/>
              <w:rPr>
                <w:rFonts w:eastAsia="Times New Roman"/>
                <w:szCs w:val="24"/>
              </w:rPr>
            </w:pPr>
            <w:r w:rsidRPr="00AC3E71">
              <w:rPr>
                <w:rFonts w:eastAsia="Times New Roman"/>
                <w:szCs w:val="24"/>
              </w:rPr>
              <w:t>Київська клінічна лікарня на залізничному транспорті № 2 філії «Центр охорони здоров’я» акціонерного товариства «Українська залізниця», відділення денного стаціонару, м. Київ</w:t>
            </w:r>
          </w:p>
          <w:p w:rsidR="00927C1D" w:rsidRPr="00AC3E71" w:rsidRDefault="00927C1D" w:rsidP="00927C1D">
            <w:pPr>
              <w:jc w:val="both"/>
              <w:rPr>
                <w:rFonts w:eastAsia="Times New Roman"/>
                <w:szCs w:val="24"/>
              </w:rPr>
            </w:pPr>
            <w:r>
              <w:rPr>
                <w:rFonts w:eastAsia="Times New Roman"/>
                <w:szCs w:val="24"/>
              </w:rPr>
              <w:t xml:space="preserve">4) </w:t>
            </w:r>
            <w:r w:rsidRPr="00AC3E71">
              <w:rPr>
                <w:rFonts w:eastAsia="Times New Roman"/>
                <w:szCs w:val="24"/>
              </w:rPr>
              <w:t>лікар Тодорюк Л.А.</w:t>
            </w:r>
          </w:p>
          <w:p w:rsidR="00927C1D" w:rsidRPr="00AC3E71" w:rsidRDefault="00927C1D" w:rsidP="00927C1D">
            <w:pPr>
              <w:jc w:val="both"/>
              <w:rPr>
                <w:rFonts w:eastAsia="Times New Roman"/>
                <w:szCs w:val="24"/>
              </w:rPr>
            </w:pPr>
            <w:r w:rsidRPr="00435CF6">
              <w:rPr>
                <w:rFonts w:eastAsia="Times New Roman"/>
                <w:szCs w:val="24"/>
              </w:rPr>
              <w:t xml:space="preserve">Медичний центр «Ок!Клінік+» товариства з обмеженою відповідальністю </w:t>
            </w:r>
            <w:r w:rsidRPr="00AC3E71">
              <w:rPr>
                <w:rFonts w:eastAsia="Times New Roman"/>
                <w:szCs w:val="24"/>
              </w:rPr>
              <w:t>«Міжнародний інститут клінічних досліджень», стаціонарне відділення, м. Київ</w:t>
            </w:r>
          </w:p>
          <w:p w:rsidR="00927C1D" w:rsidRPr="00AC3E71" w:rsidRDefault="00927C1D" w:rsidP="00927C1D">
            <w:pPr>
              <w:jc w:val="both"/>
              <w:rPr>
                <w:rFonts w:eastAsia="Times New Roman"/>
                <w:szCs w:val="24"/>
              </w:rPr>
            </w:pPr>
            <w:r w:rsidRPr="00AC3E71">
              <w:rPr>
                <w:rFonts w:eastAsia="Times New Roman"/>
                <w:szCs w:val="24"/>
              </w:rPr>
              <w:t xml:space="preserve">5) к.м.н. Решотько Д.О. </w:t>
            </w:r>
          </w:p>
          <w:p w:rsidR="00927C1D" w:rsidRPr="00AC3E71" w:rsidRDefault="00927C1D" w:rsidP="00927C1D">
            <w:pPr>
              <w:jc w:val="both"/>
              <w:rPr>
                <w:rFonts w:eastAsia="Times New Roman"/>
                <w:szCs w:val="24"/>
              </w:rPr>
            </w:pPr>
            <w:r w:rsidRPr="00AC3E71">
              <w:rPr>
                <w:rFonts w:eastAsia="Times New Roman"/>
                <w:szCs w:val="24"/>
              </w:rPr>
              <w:t>Медичний центр товариства з обмеженою відповідальністю «Медичний центр «Консиліум Медікал», клініко-консультативне відділення, м. Київ</w:t>
            </w:r>
          </w:p>
          <w:p w:rsidR="00927C1D" w:rsidRPr="00AC3E71" w:rsidRDefault="00927C1D" w:rsidP="00927C1D">
            <w:pPr>
              <w:jc w:val="both"/>
              <w:rPr>
                <w:rFonts w:eastAsia="Times New Roman"/>
                <w:szCs w:val="24"/>
              </w:rPr>
            </w:pPr>
            <w:r>
              <w:rPr>
                <w:rFonts w:eastAsia="Times New Roman"/>
                <w:szCs w:val="24"/>
              </w:rPr>
              <w:t xml:space="preserve">6) </w:t>
            </w:r>
            <w:r w:rsidRPr="00AC3E71">
              <w:rPr>
                <w:rFonts w:eastAsia="Times New Roman"/>
                <w:szCs w:val="24"/>
              </w:rPr>
              <w:t>д.м.н., проф. Колесник М.Ю.</w:t>
            </w:r>
          </w:p>
          <w:p w:rsidR="00927C1D" w:rsidRPr="00AC3E71" w:rsidRDefault="00927C1D" w:rsidP="00927C1D">
            <w:pPr>
              <w:jc w:val="both"/>
              <w:rPr>
                <w:rFonts w:eastAsia="Times New Roman"/>
                <w:szCs w:val="24"/>
              </w:rPr>
            </w:pPr>
            <w:r w:rsidRPr="00AC3E71">
              <w:rPr>
                <w:rFonts w:eastAsia="Times New Roman"/>
                <w:szCs w:val="24"/>
              </w:rPr>
              <w:t xml:space="preserve">Навчально-науковий медичний центр «Університетська клініка» Запорізького державного медичного університету, кардіологічне відділення, Запорізький державний медичний університет, кафедра сімейної медицини, терапії, кардіології та неврології факультету післядипломної освіти, </w:t>
            </w:r>
            <w:r w:rsidR="00810466">
              <w:rPr>
                <w:rFonts w:eastAsia="Times New Roman"/>
                <w:szCs w:val="24"/>
                <w:lang w:val="uk-UA"/>
              </w:rPr>
              <w:t xml:space="preserve">                             </w:t>
            </w:r>
            <w:r w:rsidRPr="00AC3E71">
              <w:rPr>
                <w:rFonts w:eastAsia="Times New Roman"/>
                <w:szCs w:val="24"/>
              </w:rPr>
              <w:t>м. Запоріжжя</w:t>
            </w:r>
          </w:p>
          <w:p w:rsidR="00927C1D" w:rsidRPr="00AC3E71" w:rsidRDefault="00927C1D" w:rsidP="00927C1D">
            <w:pPr>
              <w:jc w:val="both"/>
              <w:rPr>
                <w:rFonts w:eastAsia="Times New Roman"/>
                <w:szCs w:val="24"/>
              </w:rPr>
            </w:pPr>
            <w:r>
              <w:rPr>
                <w:rFonts w:eastAsia="Times New Roman"/>
                <w:szCs w:val="24"/>
              </w:rPr>
              <w:t xml:space="preserve">7) </w:t>
            </w:r>
            <w:r w:rsidRPr="00AC3E71">
              <w:rPr>
                <w:rFonts w:eastAsia="Times New Roman"/>
                <w:szCs w:val="24"/>
              </w:rPr>
              <w:t>д.м.н., проф. Целуйко В.Й.</w:t>
            </w:r>
          </w:p>
          <w:p w:rsidR="00927C1D" w:rsidRPr="00AC3E71" w:rsidRDefault="00927C1D" w:rsidP="00927C1D">
            <w:pPr>
              <w:jc w:val="both"/>
              <w:rPr>
                <w:rFonts w:eastAsia="Times New Roman"/>
                <w:szCs w:val="24"/>
              </w:rPr>
            </w:pPr>
            <w:r w:rsidRPr="00AC3E71">
              <w:rPr>
                <w:rFonts w:eastAsia="Times New Roman"/>
                <w:szCs w:val="24"/>
              </w:rPr>
              <w:t>Комунальне некомерційне підприємство «Міська клінічна лікарня №8» Харківської міської ради, кардіологічне відділення для хворих на інфаркт міокарда №3, м. Харків</w:t>
            </w:r>
          </w:p>
          <w:p w:rsidR="00927C1D" w:rsidRPr="00AC3E71" w:rsidRDefault="00927C1D" w:rsidP="00927C1D">
            <w:pPr>
              <w:jc w:val="both"/>
              <w:rPr>
                <w:rFonts w:eastAsia="Times New Roman"/>
                <w:szCs w:val="24"/>
              </w:rPr>
            </w:pPr>
            <w:r>
              <w:rPr>
                <w:rFonts w:eastAsia="Times New Roman"/>
                <w:szCs w:val="24"/>
              </w:rPr>
              <w:t>8</w:t>
            </w:r>
            <w:r w:rsidRPr="00AC3E71">
              <w:rPr>
                <w:rFonts w:eastAsia="Times New Roman"/>
                <w:szCs w:val="24"/>
              </w:rPr>
              <w:t>) д.м.н. Ісаєва Г.С.</w:t>
            </w:r>
          </w:p>
          <w:p w:rsidR="00927C1D" w:rsidRPr="00AC3E71" w:rsidRDefault="00927C1D" w:rsidP="00927C1D">
            <w:pPr>
              <w:jc w:val="both"/>
              <w:rPr>
                <w:rFonts w:eastAsia="Times New Roman"/>
                <w:szCs w:val="24"/>
              </w:rPr>
            </w:pPr>
            <w:r w:rsidRPr="00AC3E71">
              <w:rPr>
                <w:rFonts w:eastAsia="Times New Roman"/>
                <w:szCs w:val="24"/>
              </w:rPr>
              <w:t xml:space="preserve">Державна установа «Нацiональний iнститут терапії iменi Л.Т. Малої Національної академії медичних наук України», відділ комплексного зниження ризику хронічних неінфекційних захворювань на базі відділення гастроентерології та терапії, м. Харків </w:t>
            </w:r>
          </w:p>
          <w:p w:rsidR="00927C1D" w:rsidRPr="00AC3E71" w:rsidRDefault="00927C1D" w:rsidP="00927C1D">
            <w:pPr>
              <w:jc w:val="both"/>
              <w:rPr>
                <w:rFonts w:eastAsia="Times New Roman"/>
                <w:szCs w:val="24"/>
              </w:rPr>
            </w:pPr>
            <w:r>
              <w:rPr>
                <w:rFonts w:eastAsia="Times New Roman"/>
                <w:szCs w:val="24"/>
              </w:rPr>
              <w:t xml:space="preserve">9) </w:t>
            </w:r>
            <w:r w:rsidRPr="00AC3E71">
              <w:rPr>
                <w:rFonts w:eastAsia="Times New Roman"/>
                <w:szCs w:val="24"/>
              </w:rPr>
              <w:t>лікар Петровський Т.Р.</w:t>
            </w:r>
          </w:p>
        </w:tc>
      </w:tr>
    </w:tbl>
    <w:p w:rsidR="00BD5599" w:rsidRPr="006B335D" w:rsidRDefault="00BD5599" w:rsidP="00BD5599">
      <w:pPr>
        <w:jc w:val="right"/>
        <w:rPr>
          <w:lang w:val="uk-UA"/>
        </w:rPr>
      </w:pPr>
      <w:r>
        <w:br w:type="page"/>
      </w:r>
      <w:r>
        <w:rPr>
          <w:lang w:val="uk-UA"/>
        </w:rPr>
        <w:t>3                                                                   продовження додатка 7</w:t>
      </w:r>
    </w:p>
    <w:p w:rsidR="00BD5599" w:rsidRPr="006B335D" w:rsidRDefault="00BD5599" w:rsidP="00BD5599">
      <w:pPr>
        <w:rPr>
          <w:lang w:val="uk-UA"/>
        </w:rPr>
      </w:pPr>
    </w:p>
    <w:p w:rsidR="00BD5599" w:rsidRDefault="00BD55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BD5599" w:rsidRPr="00C168D3" w:rsidTr="00C168D3">
        <w:trPr>
          <w:trHeight w:val="952"/>
        </w:trPr>
        <w:tc>
          <w:tcPr>
            <w:tcW w:w="2781" w:type="dxa"/>
            <w:tcBorders>
              <w:top w:val="single" w:sz="4" w:space="0" w:color="auto"/>
              <w:left w:val="single" w:sz="4" w:space="0" w:color="auto"/>
              <w:bottom w:val="single" w:sz="4" w:space="0" w:color="auto"/>
              <w:right w:val="single" w:sz="4" w:space="0" w:color="auto"/>
            </w:tcBorders>
            <w:shd w:val="clear" w:color="auto" w:fill="auto"/>
          </w:tcPr>
          <w:p w:rsidR="00BD5599" w:rsidRPr="00C168D3" w:rsidRDefault="00BD5599" w:rsidP="00927C1D">
            <w:pPr>
              <w:rPr>
                <w:rFonts w:eastAsia="Times New Roman" w:cs="Calibri"/>
                <w:szCs w:val="24"/>
                <w:lang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BD5599" w:rsidRPr="00AC3E71" w:rsidRDefault="00BD5599" w:rsidP="00927C1D">
            <w:pPr>
              <w:jc w:val="both"/>
              <w:rPr>
                <w:rFonts w:eastAsia="Times New Roman"/>
                <w:szCs w:val="24"/>
              </w:rPr>
            </w:pPr>
            <w:r w:rsidRPr="00AC3E71">
              <w:rPr>
                <w:rFonts w:eastAsia="Times New Roman"/>
                <w:szCs w:val="24"/>
              </w:rPr>
              <w:t>Клінічний лікувально-діагностичний центр товариства з обмеженою відповідальністю «Сімедгруп», м. Івано-Франківськ</w:t>
            </w:r>
          </w:p>
          <w:p w:rsidR="00BD5599" w:rsidRPr="00AC3E71" w:rsidRDefault="00BD5599" w:rsidP="00927C1D">
            <w:pPr>
              <w:jc w:val="both"/>
              <w:rPr>
                <w:rFonts w:eastAsia="Times New Roman"/>
                <w:szCs w:val="24"/>
              </w:rPr>
            </w:pPr>
            <w:r>
              <w:rPr>
                <w:rFonts w:eastAsia="Times New Roman"/>
                <w:szCs w:val="24"/>
              </w:rPr>
              <w:t xml:space="preserve">10) </w:t>
            </w:r>
            <w:r w:rsidRPr="00AC3E71">
              <w:rPr>
                <w:rFonts w:eastAsia="Times New Roman"/>
                <w:szCs w:val="24"/>
              </w:rPr>
              <w:t>лікар Донець О.А.</w:t>
            </w:r>
          </w:p>
          <w:p w:rsidR="00BD5599" w:rsidRDefault="00BD5599" w:rsidP="00927C1D">
            <w:pPr>
              <w:jc w:val="both"/>
              <w:rPr>
                <w:rFonts w:eastAsia="Times New Roman"/>
                <w:szCs w:val="24"/>
              </w:rPr>
            </w:pPr>
            <w:r w:rsidRPr="00AC3E71">
              <w:rPr>
                <w:rFonts w:eastAsia="Times New Roman"/>
                <w:szCs w:val="24"/>
              </w:rPr>
              <w:t>Медичний центр товариства з обмеженою відповідальністю «Медбуд-Клінік», лікувально-профілактичний підрозділ, м. Київ</w:t>
            </w:r>
          </w:p>
        </w:tc>
      </w:tr>
      <w:tr w:rsidR="00927C1D"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927C1D" w:rsidRPr="00C168D3" w:rsidRDefault="00927C1D" w:rsidP="00927C1D">
            <w:pPr>
              <w:rPr>
                <w:rFonts w:cs="Calibri"/>
                <w:szCs w:val="24"/>
              </w:rPr>
            </w:pPr>
            <w:r w:rsidRPr="00C168D3">
              <w:rPr>
                <w:rFonts w:cs="Calibri"/>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27C1D" w:rsidRPr="00C168D3" w:rsidRDefault="00927C1D" w:rsidP="00927C1D">
            <w:pPr>
              <w:jc w:val="both"/>
              <w:rPr>
                <w:rFonts w:cs="Calibri"/>
              </w:rPr>
            </w:pPr>
            <w:r w:rsidRPr="00C168D3">
              <w:t xml:space="preserve">― </w:t>
            </w:r>
          </w:p>
        </w:tc>
      </w:tr>
      <w:tr w:rsidR="00927C1D" w:rsidRPr="00667614"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927C1D" w:rsidRPr="00C168D3" w:rsidRDefault="00927C1D" w:rsidP="00927C1D">
            <w:pPr>
              <w:rPr>
                <w:rFonts w:cs="Calibri"/>
                <w:color w:val="000000"/>
                <w:szCs w:val="24"/>
              </w:rPr>
            </w:pPr>
            <w:r w:rsidRPr="00C168D3">
              <w:rPr>
                <w:rFonts w:cs="Calibri"/>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27C1D" w:rsidRDefault="00927C1D" w:rsidP="00927C1D">
            <w:pPr>
              <w:jc w:val="both"/>
              <w:rPr>
                <w:rFonts w:eastAsia="Times New Roman"/>
                <w:szCs w:val="24"/>
              </w:rPr>
            </w:pPr>
            <w:r w:rsidRPr="00AC3E71">
              <w:rPr>
                <w:rFonts w:eastAsia="Times New Roman"/>
                <w:szCs w:val="24"/>
              </w:rPr>
              <w:t>1. Лабораторні набори та додаткові матеріали до них.</w:t>
            </w:r>
          </w:p>
          <w:p w:rsidR="00927C1D" w:rsidRDefault="00927C1D" w:rsidP="00927C1D">
            <w:pPr>
              <w:jc w:val="both"/>
              <w:rPr>
                <w:rFonts w:eastAsia="Times New Roman"/>
                <w:szCs w:val="24"/>
              </w:rPr>
            </w:pPr>
            <w:r w:rsidRPr="00AC3E71">
              <w:rPr>
                <w:rFonts w:eastAsia="Times New Roman"/>
                <w:szCs w:val="24"/>
              </w:rPr>
              <w:t>2. Системи температурного моніторингу для місця зберігання препарату досл</w:t>
            </w:r>
            <w:r w:rsidR="00F449CB">
              <w:rPr>
                <w:rFonts w:eastAsia="Times New Roman"/>
                <w:szCs w:val="24"/>
                <w:lang w:val="uk-UA"/>
              </w:rPr>
              <w:t>і</w:t>
            </w:r>
            <w:r w:rsidRPr="00AC3E71">
              <w:rPr>
                <w:rFonts w:eastAsia="Times New Roman"/>
                <w:szCs w:val="24"/>
              </w:rPr>
              <w:t>дження (</w:t>
            </w:r>
            <w:r>
              <w:rPr>
                <w:rFonts w:eastAsia="Times New Roman"/>
                <w:szCs w:val="24"/>
              </w:rPr>
              <w:t>Berlinger</w:t>
            </w:r>
            <w:r w:rsidRPr="00AC3E71">
              <w:rPr>
                <w:rFonts w:eastAsia="Times New Roman"/>
                <w:szCs w:val="24"/>
              </w:rPr>
              <w:t xml:space="preserve"> </w:t>
            </w:r>
            <w:r>
              <w:rPr>
                <w:rFonts w:eastAsia="Times New Roman"/>
                <w:szCs w:val="24"/>
              </w:rPr>
              <w:t>Fridge</w:t>
            </w:r>
            <w:r w:rsidRPr="00AC3E71">
              <w:rPr>
                <w:rFonts w:eastAsia="Times New Roman"/>
                <w:szCs w:val="24"/>
              </w:rPr>
              <w:t>-</w:t>
            </w:r>
            <w:r>
              <w:rPr>
                <w:rFonts w:eastAsia="Times New Roman"/>
                <w:szCs w:val="24"/>
              </w:rPr>
              <w:t>Tag</w:t>
            </w:r>
            <w:r w:rsidRPr="00AC3E71">
              <w:rPr>
                <w:rFonts w:eastAsia="Times New Roman"/>
                <w:szCs w:val="24"/>
              </w:rPr>
              <w:t>® 2</w:t>
            </w:r>
            <w:r>
              <w:rPr>
                <w:rFonts w:eastAsia="Times New Roman"/>
                <w:szCs w:val="24"/>
              </w:rPr>
              <w:t>L</w:t>
            </w:r>
            <w:r w:rsidRPr="00AC3E71">
              <w:rPr>
                <w:rFonts w:eastAsia="Times New Roman"/>
                <w:szCs w:val="24"/>
              </w:rPr>
              <w:t>) та транспортні (</w:t>
            </w:r>
            <w:r>
              <w:rPr>
                <w:rFonts w:eastAsia="Times New Roman"/>
                <w:szCs w:val="24"/>
              </w:rPr>
              <w:t>Berlinger</w:t>
            </w:r>
            <w:r w:rsidRPr="00AC3E71">
              <w:rPr>
                <w:rFonts w:eastAsia="Times New Roman"/>
                <w:szCs w:val="24"/>
              </w:rPr>
              <w:t xml:space="preserve"> </w:t>
            </w:r>
            <w:r>
              <w:rPr>
                <w:rFonts w:eastAsia="Times New Roman"/>
                <w:szCs w:val="24"/>
              </w:rPr>
              <w:t>Q</w:t>
            </w:r>
            <w:r w:rsidRPr="00AC3E71">
              <w:rPr>
                <w:rFonts w:eastAsia="Times New Roman"/>
                <w:szCs w:val="24"/>
              </w:rPr>
              <w:t>-</w:t>
            </w:r>
            <w:r>
              <w:rPr>
                <w:rFonts w:eastAsia="Times New Roman"/>
                <w:szCs w:val="24"/>
              </w:rPr>
              <w:t>tag</w:t>
            </w:r>
            <w:r w:rsidRPr="00AC3E71">
              <w:rPr>
                <w:rFonts w:eastAsia="Times New Roman"/>
                <w:szCs w:val="24"/>
              </w:rPr>
              <w:t xml:space="preserve"> </w:t>
            </w:r>
            <w:r>
              <w:rPr>
                <w:rFonts w:eastAsia="Times New Roman"/>
                <w:szCs w:val="24"/>
              </w:rPr>
              <w:t>Data</w:t>
            </w:r>
            <w:r w:rsidRPr="00AC3E71">
              <w:rPr>
                <w:rFonts w:eastAsia="Times New Roman"/>
                <w:szCs w:val="24"/>
              </w:rPr>
              <w:t xml:space="preserve"> </w:t>
            </w:r>
            <w:r>
              <w:rPr>
                <w:rFonts w:eastAsia="Times New Roman"/>
                <w:szCs w:val="24"/>
              </w:rPr>
              <w:t>Logger</w:t>
            </w:r>
            <w:r w:rsidRPr="00AC3E71">
              <w:rPr>
                <w:rFonts w:eastAsia="Times New Roman"/>
                <w:szCs w:val="24"/>
              </w:rPr>
              <w:t>).</w:t>
            </w:r>
          </w:p>
          <w:p w:rsidR="00927C1D" w:rsidRDefault="00927C1D" w:rsidP="00927C1D">
            <w:pPr>
              <w:jc w:val="both"/>
              <w:rPr>
                <w:rFonts w:eastAsia="Times New Roman"/>
                <w:szCs w:val="24"/>
                <w:lang w:val="en-US"/>
              </w:rPr>
            </w:pPr>
            <w:r w:rsidRPr="00927C1D">
              <w:rPr>
                <w:rFonts w:eastAsia="Times New Roman"/>
                <w:szCs w:val="24"/>
                <w:lang w:val="en-US"/>
              </w:rPr>
              <w:t xml:space="preserve">3. </w:t>
            </w:r>
            <w:r>
              <w:rPr>
                <w:rFonts w:eastAsia="Times New Roman"/>
                <w:szCs w:val="24"/>
              </w:rPr>
              <w:t>Сканери</w:t>
            </w:r>
            <w:r w:rsidRPr="00927C1D">
              <w:rPr>
                <w:rFonts w:eastAsia="Times New Roman"/>
                <w:szCs w:val="24"/>
                <w:lang w:val="en-US"/>
              </w:rPr>
              <w:t xml:space="preserve"> </w:t>
            </w:r>
            <w:r>
              <w:rPr>
                <w:rFonts w:eastAsia="Times New Roman"/>
                <w:szCs w:val="24"/>
              </w:rPr>
              <w:t>штрих</w:t>
            </w:r>
            <w:r w:rsidRPr="00927C1D">
              <w:rPr>
                <w:rFonts w:eastAsia="Times New Roman"/>
                <w:szCs w:val="24"/>
                <w:lang w:val="en-US"/>
              </w:rPr>
              <w:t>-</w:t>
            </w:r>
            <w:r>
              <w:rPr>
                <w:rFonts w:eastAsia="Times New Roman"/>
                <w:szCs w:val="24"/>
              </w:rPr>
              <w:t>кодів</w:t>
            </w:r>
            <w:r w:rsidRPr="00927C1D">
              <w:rPr>
                <w:rFonts w:eastAsia="Times New Roman"/>
                <w:szCs w:val="24"/>
                <w:lang w:val="en-US"/>
              </w:rPr>
              <w:t xml:space="preserve"> Symbol DS4308 (Symbol DS4308 USB-kit, black w / shielded USB cable).</w:t>
            </w:r>
          </w:p>
          <w:p w:rsidR="00927C1D" w:rsidRPr="00667614" w:rsidRDefault="00927C1D" w:rsidP="00927C1D">
            <w:pPr>
              <w:jc w:val="both"/>
              <w:rPr>
                <w:rFonts w:cs="Calibri"/>
                <w:lang w:val="en-US"/>
              </w:rPr>
            </w:pPr>
            <w:r w:rsidRPr="00927C1D">
              <w:rPr>
                <w:rFonts w:eastAsia="Times New Roman"/>
                <w:szCs w:val="24"/>
                <w:lang w:val="en-US"/>
              </w:rPr>
              <w:t xml:space="preserve">4. </w:t>
            </w:r>
            <w:r>
              <w:rPr>
                <w:rFonts w:eastAsia="Times New Roman"/>
                <w:szCs w:val="24"/>
              </w:rPr>
              <w:t>Смартфони</w:t>
            </w:r>
            <w:r w:rsidRPr="00927C1D">
              <w:rPr>
                <w:rFonts w:eastAsia="Times New Roman"/>
                <w:szCs w:val="24"/>
                <w:lang w:val="en-US"/>
              </w:rPr>
              <w:t xml:space="preserve"> </w:t>
            </w:r>
            <w:r>
              <w:rPr>
                <w:rFonts w:eastAsia="Times New Roman"/>
                <w:szCs w:val="24"/>
              </w:rPr>
              <w:t>Самсунг</w:t>
            </w:r>
            <w:r w:rsidRPr="00927C1D">
              <w:rPr>
                <w:rFonts w:eastAsia="Times New Roman"/>
                <w:szCs w:val="24"/>
                <w:lang w:val="en-US"/>
              </w:rPr>
              <w:t xml:space="preserve">, </w:t>
            </w:r>
            <w:r>
              <w:rPr>
                <w:rFonts w:eastAsia="Times New Roman"/>
                <w:szCs w:val="24"/>
              </w:rPr>
              <w:t>модель</w:t>
            </w:r>
            <w:r w:rsidRPr="00927C1D">
              <w:rPr>
                <w:rFonts w:eastAsia="Times New Roman"/>
                <w:szCs w:val="24"/>
                <w:lang w:val="en-US"/>
              </w:rPr>
              <w:t xml:space="preserve"> Galaxy A11 (</w:t>
            </w:r>
            <w:r>
              <w:rPr>
                <w:rFonts w:eastAsia="Times New Roman"/>
                <w:szCs w:val="24"/>
              </w:rPr>
              <w:t>виробництво</w:t>
            </w:r>
            <w:r w:rsidRPr="00927C1D">
              <w:rPr>
                <w:rFonts w:eastAsia="Times New Roman"/>
                <w:szCs w:val="24"/>
                <w:lang w:val="en-US"/>
              </w:rPr>
              <w:t xml:space="preserve"> </w:t>
            </w:r>
            <w:r>
              <w:rPr>
                <w:rFonts w:eastAsia="Times New Roman"/>
                <w:szCs w:val="24"/>
              </w:rPr>
              <w:t>компанії</w:t>
            </w:r>
            <w:r w:rsidRPr="00927C1D">
              <w:rPr>
                <w:rFonts w:eastAsia="Times New Roman"/>
                <w:szCs w:val="24"/>
                <w:lang w:val="en-US"/>
              </w:rPr>
              <w:t xml:space="preserve"> Samsung), </w:t>
            </w:r>
            <w:r>
              <w:rPr>
                <w:rFonts w:eastAsia="Times New Roman"/>
                <w:szCs w:val="24"/>
              </w:rPr>
              <w:t>які</w:t>
            </w:r>
            <w:r w:rsidRPr="00927C1D">
              <w:rPr>
                <w:rFonts w:eastAsia="Times New Roman"/>
                <w:szCs w:val="24"/>
                <w:lang w:val="en-US"/>
              </w:rPr>
              <w:t xml:space="preserve"> </w:t>
            </w:r>
            <w:r>
              <w:rPr>
                <w:rFonts w:eastAsia="Times New Roman"/>
                <w:szCs w:val="24"/>
              </w:rPr>
              <w:t>будуть</w:t>
            </w:r>
            <w:r w:rsidRPr="00927C1D">
              <w:rPr>
                <w:rFonts w:eastAsia="Times New Roman"/>
                <w:szCs w:val="24"/>
                <w:lang w:val="en-US"/>
              </w:rPr>
              <w:t xml:space="preserve"> </w:t>
            </w:r>
            <w:r>
              <w:rPr>
                <w:rFonts w:eastAsia="Times New Roman"/>
                <w:szCs w:val="24"/>
              </w:rPr>
              <w:t>використовуватися</w:t>
            </w:r>
            <w:r w:rsidRPr="00927C1D">
              <w:rPr>
                <w:rFonts w:eastAsia="Times New Roman"/>
                <w:szCs w:val="24"/>
                <w:lang w:val="en-US"/>
              </w:rPr>
              <w:t xml:space="preserve"> </w:t>
            </w:r>
            <w:r>
              <w:rPr>
                <w:rFonts w:eastAsia="Times New Roman"/>
                <w:szCs w:val="24"/>
              </w:rPr>
              <w:t>в</w:t>
            </w:r>
            <w:r w:rsidRPr="00927C1D">
              <w:rPr>
                <w:rFonts w:eastAsia="Times New Roman"/>
                <w:szCs w:val="24"/>
                <w:lang w:val="en-US"/>
              </w:rPr>
              <w:t xml:space="preserve"> </w:t>
            </w:r>
            <w:r>
              <w:rPr>
                <w:rFonts w:eastAsia="Times New Roman"/>
                <w:szCs w:val="24"/>
              </w:rPr>
              <w:t>якості</w:t>
            </w:r>
            <w:r w:rsidRPr="00927C1D">
              <w:rPr>
                <w:rFonts w:eastAsia="Times New Roman"/>
                <w:szCs w:val="24"/>
                <w:lang w:val="en-US"/>
              </w:rPr>
              <w:t xml:space="preserve"> </w:t>
            </w:r>
            <w:r>
              <w:rPr>
                <w:rFonts w:eastAsia="Times New Roman"/>
                <w:szCs w:val="24"/>
              </w:rPr>
              <w:t>електронних</w:t>
            </w:r>
            <w:r w:rsidRPr="00927C1D">
              <w:rPr>
                <w:rFonts w:eastAsia="Times New Roman"/>
                <w:szCs w:val="24"/>
                <w:lang w:val="en-US"/>
              </w:rPr>
              <w:t xml:space="preserve"> </w:t>
            </w:r>
            <w:r>
              <w:rPr>
                <w:rFonts w:eastAsia="Times New Roman"/>
                <w:szCs w:val="24"/>
              </w:rPr>
              <w:t>щоденників</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6B335D">
        <w:rPr>
          <w:lang w:val="uk-UA"/>
        </w:rPr>
        <w:t>8</w:t>
      </w:r>
    </w:p>
    <w:p w:rsidR="0046777C" w:rsidRDefault="006B335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214"/>
        <w:rPr>
          <w:lang w:val="uk-UA"/>
        </w:rPr>
      </w:pPr>
      <w:r w:rsidRPr="005D7974">
        <w:rPr>
          <w:u w:val="single"/>
          <w:lang w:val="uk-UA"/>
        </w:rPr>
        <w:t>18.10.2021</w:t>
      </w:r>
      <w:r>
        <w:rPr>
          <w:lang w:val="uk-UA"/>
        </w:rPr>
        <w:t xml:space="preserve"> № </w:t>
      </w:r>
      <w:r w:rsidRPr="005D7974">
        <w:rPr>
          <w:u w:val="single"/>
          <w:lang w:val="uk-UA"/>
        </w:rPr>
        <w:t>2237</w:t>
      </w:r>
    </w:p>
    <w:p w:rsidR="0046777C" w:rsidRPr="006B335D" w:rsidRDefault="0046777C">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«Рандомізоване плацебо-контрольоване базове клінічне дослідження ІІІ фази для оцінки ефективності та безпеки веріцігуату / MK-1242, стимулятора розчинної гуанілатциклази, у дорослих з хронічною серцевою недостатністю зі зниженою фракцією викиду», код дослідження </w:t>
            </w:r>
            <w:r w:rsidR="00810466">
              <w:rPr>
                <w:rFonts w:cs="Calibri"/>
                <w:lang w:val="uk-UA"/>
              </w:rPr>
              <w:t xml:space="preserve">                 </w:t>
            </w:r>
            <w:r w:rsidRPr="00C168D3">
              <w:rPr>
                <w:rFonts w:cs="Calibri"/>
              </w:rPr>
              <w:t xml:space="preserve">MK-1242-035, версія 00 від 14 липня 2021 року. </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«МСД Україна»</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«Мерк Шарп Енд Доум Корп.», дочірнє підприємство «Мерк Енд Ко., Інк.», США (Merck Sharp &amp; Dohme Corp., a subsidiary of Merck &amp; Co., Inc., USA)</w:t>
            </w:r>
          </w:p>
        </w:tc>
      </w:tr>
      <w:tr w:rsidR="00C01F95" w:rsidRPr="00667614" w:rsidTr="00BD5599">
        <w:trPr>
          <w:trHeight w:val="3519"/>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1F95" w:rsidRPr="00C168D3" w:rsidRDefault="00C01F95" w:rsidP="00C01F95">
            <w:pPr>
              <w:rPr>
                <w:rFonts w:cs="Calibri"/>
                <w:szCs w:val="24"/>
              </w:rPr>
            </w:pPr>
            <w:r w:rsidRPr="00C168D3">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1F95" w:rsidRPr="00C01F95" w:rsidRDefault="00C01F95" w:rsidP="00C01F95">
            <w:pPr>
              <w:jc w:val="both"/>
              <w:rPr>
                <w:rFonts w:eastAsia="Times New Roman"/>
                <w:szCs w:val="24"/>
                <w:lang w:val="en-US"/>
              </w:rPr>
            </w:pPr>
            <w:r w:rsidRPr="00B37F12">
              <w:rPr>
                <w:rFonts w:eastAsia="Times New Roman"/>
                <w:szCs w:val="24"/>
              </w:rPr>
              <w:t>Веріцігуат</w:t>
            </w:r>
            <w:r w:rsidRPr="00C01F95">
              <w:rPr>
                <w:rFonts w:eastAsia="Times New Roman"/>
                <w:szCs w:val="24"/>
                <w:lang w:val="en-US"/>
              </w:rPr>
              <w:t xml:space="preserve"> (VERQUVO, VERQUVO </w:t>
            </w:r>
            <w:r w:rsidRPr="00B37F12">
              <w:rPr>
                <w:bCs/>
                <w:color w:val="000000"/>
                <w:szCs w:val="24"/>
                <w:vertAlign w:val="superscript"/>
                <w:lang w:val="uk-UA"/>
              </w:rPr>
              <w:t>®</w:t>
            </w:r>
            <w:r w:rsidRPr="00C01F95">
              <w:rPr>
                <w:rFonts w:eastAsia="Times New Roman"/>
                <w:szCs w:val="24"/>
                <w:lang w:val="en-US"/>
              </w:rPr>
              <w:t>, VERQUVO</w:t>
            </w:r>
            <w:r w:rsidRPr="00B37F12">
              <w:rPr>
                <w:bCs/>
                <w:color w:val="000000"/>
                <w:szCs w:val="24"/>
                <w:vertAlign w:val="superscript"/>
                <w:lang w:val="uk-UA"/>
              </w:rPr>
              <w:t>TM</w:t>
            </w:r>
            <w:r w:rsidRPr="00C01F95">
              <w:rPr>
                <w:rFonts w:eastAsia="Times New Roman"/>
                <w:szCs w:val="24"/>
                <w:lang w:val="en-US"/>
              </w:rPr>
              <w:t>) (MK-1242 (BAY 1021189);</w:t>
            </w:r>
            <w:r w:rsidRPr="00C01F95">
              <w:rPr>
                <w:rFonts w:cs="Calibri"/>
                <w:b/>
                <w:bCs/>
                <w:lang w:val="en-US"/>
              </w:rPr>
              <w:t xml:space="preserve"> </w:t>
            </w:r>
            <w:r w:rsidRPr="00C01F95">
              <w:rPr>
                <w:bCs/>
                <w:szCs w:val="24"/>
                <w:lang w:val="en-US"/>
              </w:rPr>
              <w:t>Vericiguat</w:t>
            </w:r>
            <w:r w:rsidRPr="00B37F12">
              <w:rPr>
                <w:rFonts w:eastAsia="Times New Roman"/>
                <w:szCs w:val="24"/>
                <w:lang w:val="uk-UA"/>
              </w:rPr>
              <w:t>;</w:t>
            </w:r>
            <w:r w:rsidRPr="00C01F95">
              <w:rPr>
                <w:rFonts w:eastAsia="Times New Roman"/>
                <w:szCs w:val="24"/>
                <w:lang w:val="en-US"/>
              </w:rPr>
              <w:t xml:space="preserve"> </w:t>
            </w:r>
            <w:r w:rsidR="00810466">
              <w:rPr>
                <w:rFonts w:eastAsia="Times New Roman"/>
                <w:szCs w:val="24"/>
                <w:lang w:val="uk-UA"/>
              </w:rPr>
              <w:t xml:space="preserve">                   </w:t>
            </w:r>
            <w:r w:rsidRPr="00C01F95">
              <w:rPr>
                <w:rFonts w:eastAsia="Times New Roman"/>
                <w:szCs w:val="24"/>
                <w:lang w:val="en-US"/>
              </w:rPr>
              <w:t xml:space="preserve">MK-1242;1350653-20-1; SUB32031; C19H16F2N8O2); </w:t>
            </w:r>
            <w:r w:rsidRPr="00B37F12">
              <w:rPr>
                <w:rFonts w:eastAsia="Times New Roman"/>
                <w:szCs w:val="24"/>
              </w:rPr>
              <w:t>таблетки</w:t>
            </w:r>
            <w:r w:rsidRPr="00C01F95">
              <w:rPr>
                <w:rFonts w:eastAsia="Times New Roman"/>
                <w:szCs w:val="24"/>
                <w:lang w:val="en-US"/>
              </w:rPr>
              <w:t xml:space="preserve">, </w:t>
            </w:r>
            <w:r w:rsidRPr="00B37F12">
              <w:rPr>
                <w:rFonts w:eastAsia="Times New Roman"/>
                <w:szCs w:val="24"/>
              </w:rPr>
              <w:t>вкриті</w:t>
            </w:r>
            <w:r w:rsidRPr="00C01F95">
              <w:rPr>
                <w:rFonts w:eastAsia="Times New Roman"/>
                <w:szCs w:val="24"/>
                <w:lang w:val="en-US"/>
              </w:rPr>
              <w:t xml:space="preserve"> </w:t>
            </w:r>
            <w:r w:rsidRPr="00B37F12">
              <w:rPr>
                <w:rFonts w:eastAsia="Times New Roman"/>
                <w:szCs w:val="24"/>
              </w:rPr>
              <w:t>оболонкою</w:t>
            </w:r>
            <w:r w:rsidRPr="00C01F95">
              <w:rPr>
                <w:rFonts w:eastAsia="Times New Roman"/>
                <w:szCs w:val="24"/>
                <w:lang w:val="en-US"/>
              </w:rPr>
              <w:t xml:space="preserve">; 2.5 </w:t>
            </w:r>
            <w:r w:rsidRPr="00B37F12">
              <w:rPr>
                <w:rFonts w:eastAsia="Times New Roman"/>
                <w:szCs w:val="24"/>
              </w:rPr>
              <w:t>мг</w:t>
            </w:r>
            <w:r w:rsidRPr="00C01F95">
              <w:rPr>
                <w:rFonts w:eastAsia="Times New Roman"/>
                <w:szCs w:val="24"/>
                <w:lang w:val="en-US"/>
              </w:rPr>
              <w:t xml:space="preserve">; Bayer AG, Germany; Bayer AG, Germany; Merck Sharp &amp; Dohme Corp., USA; Fisher Clinical Services GmbH, Switzerland; Werthenstein BioPharma GmbH, Switzerland; Fisher Clinical Services Inc., USA; Fisher Clinical Services UK Limited, United Kingdom; Almac Clinical Services, USA; Almac Clinical Services Limited, United Kingdom; </w:t>
            </w:r>
          </w:p>
          <w:p w:rsidR="00C01F95" w:rsidRPr="00C01F95" w:rsidRDefault="00C01F95" w:rsidP="00C01F95">
            <w:pPr>
              <w:jc w:val="both"/>
              <w:rPr>
                <w:rFonts w:eastAsia="Times New Roman"/>
                <w:szCs w:val="24"/>
                <w:lang w:val="en-US"/>
              </w:rPr>
            </w:pPr>
            <w:r w:rsidRPr="00B37F12">
              <w:rPr>
                <w:rFonts w:eastAsia="Times New Roman"/>
                <w:szCs w:val="24"/>
              </w:rPr>
              <w:t>Плацебо</w:t>
            </w:r>
            <w:r w:rsidRPr="00C01F95">
              <w:rPr>
                <w:rFonts w:eastAsia="Times New Roman"/>
                <w:szCs w:val="24"/>
                <w:lang w:val="en-US"/>
              </w:rPr>
              <w:t xml:space="preserve"> </w:t>
            </w:r>
            <w:r w:rsidRPr="00B37F12">
              <w:rPr>
                <w:rFonts w:eastAsia="Times New Roman"/>
                <w:szCs w:val="24"/>
              </w:rPr>
              <w:t>до</w:t>
            </w:r>
            <w:r w:rsidRPr="00C01F95">
              <w:rPr>
                <w:rFonts w:eastAsia="Times New Roman"/>
                <w:szCs w:val="24"/>
                <w:lang w:val="en-US"/>
              </w:rPr>
              <w:t xml:space="preserve"> </w:t>
            </w:r>
            <w:r w:rsidRPr="00B37F12">
              <w:rPr>
                <w:rFonts w:eastAsia="Times New Roman"/>
                <w:szCs w:val="24"/>
              </w:rPr>
              <w:t>Веріцігуат</w:t>
            </w:r>
            <w:r w:rsidRPr="00C01F95">
              <w:rPr>
                <w:rFonts w:eastAsia="Times New Roman"/>
                <w:szCs w:val="24"/>
                <w:lang w:val="en-US"/>
              </w:rPr>
              <w:t xml:space="preserve"> (VERQUVO, VERQUVO </w:t>
            </w:r>
            <w:r w:rsidRPr="00B37F12">
              <w:rPr>
                <w:bCs/>
                <w:color w:val="000000"/>
                <w:szCs w:val="24"/>
                <w:vertAlign w:val="superscript"/>
                <w:lang w:val="uk-UA"/>
              </w:rPr>
              <w:t>®</w:t>
            </w:r>
            <w:r w:rsidRPr="00C01F95">
              <w:rPr>
                <w:rFonts w:eastAsia="Times New Roman"/>
                <w:szCs w:val="24"/>
                <w:lang w:val="en-US"/>
              </w:rPr>
              <w:t>, VERQUVO</w:t>
            </w:r>
            <w:r w:rsidRPr="00B37F12">
              <w:rPr>
                <w:bCs/>
                <w:color w:val="000000"/>
                <w:szCs w:val="24"/>
                <w:vertAlign w:val="superscript"/>
                <w:lang w:val="uk-UA"/>
              </w:rPr>
              <w:t>TM</w:t>
            </w:r>
            <w:r w:rsidRPr="00C01F95">
              <w:rPr>
                <w:rFonts w:eastAsia="Times New Roman"/>
                <w:szCs w:val="24"/>
                <w:lang w:val="en-US"/>
              </w:rPr>
              <w:t xml:space="preserve">), </w:t>
            </w:r>
            <w:r w:rsidRPr="00B37F12">
              <w:rPr>
                <w:rFonts w:eastAsia="Times New Roman"/>
                <w:szCs w:val="24"/>
              </w:rPr>
              <w:t>таблетки</w:t>
            </w:r>
            <w:r w:rsidRPr="00C01F95">
              <w:rPr>
                <w:rFonts w:eastAsia="Times New Roman"/>
                <w:szCs w:val="24"/>
                <w:lang w:val="en-US"/>
              </w:rPr>
              <w:t xml:space="preserve">, </w:t>
            </w:r>
            <w:r w:rsidRPr="00B37F12">
              <w:rPr>
                <w:rFonts w:eastAsia="Times New Roman"/>
                <w:szCs w:val="24"/>
              </w:rPr>
              <w:t>вкриті</w:t>
            </w:r>
            <w:r w:rsidRPr="00C01F95">
              <w:rPr>
                <w:rFonts w:eastAsia="Times New Roman"/>
                <w:szCs w:val="24"/>
                <w:lang w:val="en-US"/>
              </w:rPr>
              <w:t xml:space="preserve"> </w:t>
            </w:r>
            <w:r w:rsidRPr="00B37F12">
              <w:rPr>
                <w:rFonts w:eastAsia="Times New Roman"/>
                <w:szCs w:val="24"/>
              </w:rPr>
              <w:t>оболонкою</w:t>
            </w:r>
            <w:r w:rsidRPr="00C01F95">
              <w:rPr>
                <w:rFonts w:eastAsia="Times New Roman"/>
                <w:szCs w:val="24"/>
                <w:lang w:val="en-US"/>
              </w:rPr>
              <w:t xml:space="preserve">; Bayer AG, Germany; Bayer AG, Germany; Merck Sharp &amp; Dohme Corp., USA; Fisher Clinical Services GmbH, Switzerland; Werthenstein BioPharma GmbH, Switzerland; Fisher Clinical Services Inc., USA; Fisher Clinical Services UK Limited, United Kingdom; Almac Clinical Services, USA; Almac Clinical Services Limited, United Kingdom; </w:t>
            </w:r>
          </w:p>
          <w:p w:rsidR="00C01F95" w:rsidRPr="00C01F95" w:rsidRDefault="00C01F95" w:rsidP="00C01F95">
            <w:pPr>
              <w:jc w:val="both"/>
              <w:rPr>
                <w:rFonts w:eastAsia="Times New Roman"/>
                <w:szCs w:val="24"/>
                <w:lang w:val="en-US"/>
              </w:rPr>
            </w:pPr>
            <w:r w:rsidRPr="00B37F12">
              <w:rPr>
                <w:rFonts w:eastAsia="Times New Roman"/>
                <w:szCs w:val="24"/>
              </w:rPr>
              <w:t>Веріцігуат</w:t>
            </w:r>
            <w:r w:rsidRPr="00C01F95">
              <w:rPr>
                <w:rFonts w:eastAsia="Times New Roman"/>
                <w:szCs w:val="24"/>
                <w:lang w:val="en-US"/>
              </w:rPr>
              <w:t xml:space="preserve"> (VERQUVO, VERQUVO </w:t>
            </w:r>
            <w:r w:rsidRPr="00B37F12">
              <w:rPr>
                <w:bCs/>
                <w:color w:val="000000"/>
                <w:szCs w:val="24"/>
                <w:vertAlign w:val="superscript"/>
                <w:lang w:val="uk-UA"/>
              </w:rPr>
              <w:t>®</w:t>
            </w:r>
            <w:r w:rsidRPr="00C01F95">
              <w:rPr>
                <w:rFonts w:eastAsia="Times New Roman"/>
                <w:szCs w:val="24"/>
                <w:lang w:val="en-US"/>
              </w:rPr>
              <w:t>, VERQUVO</w:t>
            </w:r>
            <w:r w:rsidRPr="00B37F12">
              <w:rPr>
                <w:bCs/>
                <w:color w:val="000000"/>
                <w:szCs w:val="24"/>
                <w:vertAlign w:val="superscript"/>
                <w:lang w:val="uk-UA"/>
              </w:rPr>
              <w:t>TM</w:t>
            </w:r>
            <w:r w:rsidRPr="00C01F95">
              <w:rPr>
                <w:rFonts w:eastAsia="Times New Roman"/>
                <w:szCs w:val="24"/>
                <w:lang w:val="en-US"/>
              </w:rPr>
              <w:t xml:space="preserve">) (MK-1242 (BAY 1021189); 1350653-20-1; Vericigua; tMK-1242; C01DX22); </w:t>
            </w:r>
            <w:r w:rsidRPr="00B37F12">
              <w:rPr>
                <w:rFonts w:eastAsia="Times New Roman"/>
                <w:szCs w:val="24"/>
              </w:rPr>
              <w:t>таблетки</w:t>
            </w:r>
            <w:r w:rsidRPr="00C01F95">
              <w:rPr>
                <w:rFonts w:eastAsia="Times New Roman"/>
                <w:szCs w:val="24"/>
                <w:lang w:val="en-US"/>
              </w:rPr>
              <w:t xml:space="preserve">, </w:t>
            </w:r>
            <w:r w:rsidRPr="00B37F12">
              <w:rPr>
                <w:rFonts w:eastAsia="Times New Roman"/>
                <w:szCs w:val="24"/>
              </w:rPr>
              <w:t>вкриті</w:t>
            </w:r>
            <w:r w:rsidRPr="00C01F95">
              <w:rPr>
                <w:rFonts w:eastAsia="Times New Roman"/>
                <w:szCs w:val="24"/>
                <w:lang w:val="en-US"/>
              </w:rPr>
              <w:t xml:space="preserve"> </w:t>
            </w:r>
            <w:r w:rsidRPr="00B37F12">
              <w:rPr>
                <w:rFonts w:eastAsia="Times New Roman"/>
                <w:szCs w:val="24"/>
              </w:rPr>
              <w:t>оболонкою</w:t>
            </w:r>
            <w:r w:rsidRPr="00C01F95">
              <w:rPr>
                <w:rFonts w:eastAsia="Times New Roman"/>
                <w:szCs w:val="24"/>
                <w:lang w:val="en-US"/>
              </w:rPr>
              <w:t xml:space="preserve">; 5 </w:t>
            </w:r>
            <w:r w:rsidRPr="00B37F12">
              <w:rPr>
                <w:rFonts w:eastAsia="Times New Roman"/>
                <w:szCs w:val="24"/>
              </w:rPr>
              <w:t>мг</w:t>
            </w:r>
            <w:r w:rsidRPr="00C01F95">
              <w:rPr>
                <w:rFonts w:eastAsia="Times New Roman"/>
                <w:szCs w:val="24"/>
                <w:lang w:val="en-US"/>
              </w:rPr>
              <w:t>; Bayer AG, Germany; Bayer AG,</w:t>
            </w:r>
          </w:p>
        </w:tc>
      </w:tr>
    </w:tbl>
    <w:p w:rsidR="00BD5599" w:rsidRPr="006B335D" w:rsidRDefault="00BD5599" w:rsidP="00BD5599">
      <w:pPr>
        <w:jc w:val="right"/>
        <w:rPr>
          <w:lang w:val="uk-UA"/>
        </w:rPr>
      </w:pPr>
      <w:r>
        <w:br w:type="page"/>
      </w:r>
      <w:r>
        <w:rPr>
          <w:lang w:val="uk-UA"/>
        </w:rPr>
        <w:t>2                                                                   продовження додатка 8</w:t>
      </w:r>
    </w:p>
    <w:p w:rsidR="00BD5599" w:rsidRPr="006B335D" w:rsidRDefault="00BD5599" w:rsidP="00BD5599">
      <w:pPr>
        <w:rPr>
          <w:lang w:val="uk-UA"/>
        </w:rPr>
      </w:pPr>
    </w:p>
    <w:p w:rsidR="00BD5599" w:rsidRDefault="00BD55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BD5599" w:rsidRPr="00667614" w:rsidTr="00C168D3">
        <w:trPr>
          <w:trHeight w:val="626"/>
        </w:trPr>
        <w:tc>
          <w:tcPr>
            <w:tcW w:w="2781" w:type="dxa"/>
            <w:tcBorders>
              <w:top w:val="single" w:sz="4" w:space="0" w:color="auto"/>
              <w:left w:val="single" w:sz="4" w:space="0" w:color="auto"/>
              <w:bottom w:val="single" w:sz="4" w:space="0" w:color="auto"/>
              <w:right w:val="single" w:sz="4" w:space="0" w:color="auto"/>
            </w:tcBorders>
            <w:shd w:val="clear" w:color="auto" w:fill="auto"/>
          </w:tcPr>
          <w:p w:rsidR="00BD5599" w:rsidRPr="00C168D3" w:rsidRDefault="00BD5599" w:rsidP="00C01F95">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BD5599" w:rsidRPr="00C01F95" w:rsidRDefault="00BD5599" w:rsidP="00C01F95">
            <w:pPr>
              <w:jc w:val="both"/>
              <w:rPr>
                <w:rFonts w:eastAsia="Times New Roman"/>
                <w:szCs w:val="24"/>
                <w:lang w:val="en-US"/>
              </w:rPr>
            </w:pPr>
            <w:r w:rsidRPr="00C01F95">
              <w:rPr>
                <w:rFonts w:eastAsia="Times New Roman"/>
                <w:szCs w:val="24"/>
                <w:lang w:val="en-US"/>
              </w:rPr>
              <w:t xml:space="preserve"> Germany; Merck Sharp &amp; Dohme Corp., USA; Fisher Clinical Services GmbH, Switzerland; Werthenstein BioPharma GmbH, Switzerland; Fisher Clinical Services Inc., USA; Fisher Clinical Services UK Limited, United Kingdom; Almac Clinical Services, USA; Almac Clinical Services Limited, United Kingdom; </w:t>
            </w:r>
          </w:p>
          <w:p w:rsidR="00BD5599" w:rsidRPr="00C01F95" w:rsidRDefault="00BD5599" w:rsidP="00C01F95">
            <w:pPr>
              <w:jc w:val="both"/>
              <w:rPr>
                <w:rFonts w:eastAsia="Times New Roman"/>
                <w:szCs w:val="24"/>
                <w:lang w:val="en-US"/>
              </w:rPr>
            </w:pPr>
            <w:r w:rsidRPr="00B37F12">
              <w:rPr>
                <w:rFonts w:eastAsia="Times New Roman"/>
                <w:szCs w:val="24"/>
              </w:rPr>
              <w:t>Плацебо</w:t>
            </w:r>
            <w:r w:rsidRPr="00C01F95">
              <w:rPr>
                <w:rFonts w:eastAsia="Times New Roman"/>
                <w:szCs w:val="24"/>
                <w:lang w:val="en-US"/>
              </w:rPr>
              <w:t xml:space="preserve"> </w:t>
            </w:r>
            <w:r w:rsidRPr="00B37F12">
              <w:rPr>
                <w:rFonts w:eastAsia="Times New Roman"/>
                <w:szCs w:val="24"/>
              </w:rPr>
              <w:t>до</w:t>
            </w:r>
            <w:r w:rsidRPr="00C01F95">
              <w:rPr>
                <w:rFonts w:eastAsia="Times New Roman"/>
                <w:szCs w:val="24"/>
                <w:lang w:val="en-US"/>
              </w:rPr>
              <w:t xml:space="preserve"> </w:t>
            </w:r>
            <w:r w:rsidRPr="00B37F12">
              <w:rPr>
                <w:rFonts w:eastAsia="Times New Roman"/>
                <w:szCs w:val="24"/>
              </w:rPr>
              <w:t>Веріцігуат</w:t>
            </w:r>
            <w:r w:rsidRPr="00C01F95">
              <w:rPr>
                <w:rFonts w:eastAsia="Times New Roman"/>
                <w:szCs w:val="24"/>
                <w:lang w:val="en-US"/>
              </w:rPr>
              <w:t xml:space="preserve"> (VERQUVO, VERQUVO </w:t>
            </w:r>
            <w:r w:rsidRPr="00B37F12">
              <w:rPr>
                <w:bCs/>
                <w:color w:val="000000"/>
                <w:szCs w:val="24"/>
                <w:vertAlign w:val="superscript"/>
                <w:lang w:val="uk-UA"/>
              </w:rPr>
              <w:t>®</w:t>
            </w:r>
            <w:r w:rsidRPr="00C01F95">
              <w:rPr>
                <w:rFonts w:eastAsia="Times New Roman"/>
                <w:szCs w:val="24"/>
                <w:lang w:val="en-US"/>
              </w:rPr>
              <w:t>, VERQUVO</w:t>
            </w:r>
            <w:r w:rsidRPr="00B37F12">
              <w:rPr>
                <w:bCs/>
                <w:color w:val="000000"/>
                <w:szCs w:val="24"/>
                <w:vertAlign w:val="superscript"/>
                <w:lang w:val="uk-UA"/>
              </w:rPr>
              <w:t>TM</w:t>
            </w:r>
            <w:r w:rsidRPr="00C01F95">
              <w:rPr>
                <w:rFonts w:eastAsia="Times New Roman"/>
                <w:szCs w:val="24"/>
                <w:lang w:val="en-US"/>
              </w:rPr>
              <w:t xml:space="preserve">), </w:t>
            </w:r>
            <w:r w:rsidRPr="00B37F12">
              <w:rPr>
                <w:rFonts w:eastAsia="Times New Roman"/>
                <w:szCs w:val="24"/>
              </w:rPr>
              <w:t>таблетки</w:t>
            </w:r>
            <w:r w:rsidRPr="00C01F95">
              <w:rPr>
                <w:rFonts w:eastAsia="Times New Roman"/>
                <w:szCs w:val="24"/>
                <w:lang w:val="en-US"/>
              </w:rPr>
              <w:t xml:space="preserve">, </w:t>
            </w:r>
            <w:r w:rsidRPr="00B37F12">
              <w:rPr>
                <w:rFonts w:eastAsia="Times New Roman"/>
                <w:szCs w:val="24"/>
              </w:rPr>
              <w:t>вкриті</w:t>
            </w:r>
            <w:r w:rsidRPr="00C01F95">
              <w:rPr>
                <w:rFonts w:eastAsia="Times New Roman"/>
                <w:szCs w:val="24"/>
                <w:lang w:val="en-US"/>
              </w:rPr>
              <w:t xml:space="preserve"> </w:t>
            </w:r>
            <w:r w:rsidRPr="00B37F12">
              <w:rPr>
                <w:rFonts w:eastAsia="Times New Roman"/>
                <w:szCs w:val="24"/>
              </w:rPr>
              <w:t>оболонкою</w:t>
            </w:r>
            <w:r w:rsidRPr="00C01F95">
              <w:rPr>
                <w:rFonts w:eastAsia="Times New Roman"/>
                <w:szCs w:val="24"/>
                <w:lang w:val="en-US"/>
              </w:rPr>
              <w:t xml:space="preserve">; Bayer AG, Germany; Bayer AG, Germany; Merck Sharp &amp; Dohme Corp., USA; Fisher Clinical Services GmbH, Switzerland; Werthenstein BioPharma GmbH, Switzerland; Fisher Clinical Services Inc., USA; Fisher Clinical Services UK Limited, United Kingdom; Almac Clinical Services, USA; Almac Clinical Services Limited, United Kingdom; </w:t>
            </w:r>
          </w:p>
          <w:p w:rsidR="00BD5599" w:rsidRPr="00C01F95" w:rsidRDefault="00BD5599" w:rsidP="00C01F95">
            <w:pPr>
              <w:jc w:val="both"/>
              <w:rPr>
                <w:rFonts w:eastAsia="Times New Roman"/>
                <w:szCs w:val="24"/>
                <w:lang w:val="en-US"/>
              </w:rPr>
            </w:pPr>
            <w:r w:rsidRPr="00B37F12">
              <w:rPr>
                <w:rFonts w:eastAsia="Times New Roman"/>
                <w:szCs w:val="24"/>
              </w:rPr>
              <w:t>Веріцігуат</w:t>
            </w:r>
            <w:r w:rsidRPr="00C01F95">
              <w:rPr>
                <w:rFonts w:eastAsia="Times New Roman"/>
                <w:szCs w:val="24"/>
                <w:lang w:val="en-US"/>
              </w:rPr>
              <w:t xml:space="preserve"> (VERQUVO, VERQUVO </w:t>
            </w:r>
            <w:r w:rsidRPr="00B37F12">
              <w:rPr>
                <w:bCs/>
                <w:color w:val="000000"/>
                <w:szCs w:val="24"/>
                <w:vertAlign w:val="superscript"/>
                <w:lang w:val="uk-UA"/>
              </w:rPr>
              <w:t>®</w:t>
            </w:r>
            <w:r w:rsidRPr="00C01F95">
              <w:rPr>
                <w:rFonts w:eastAsia="Times New Roman"/>
                <w:szCs w:val="24"/>
                <w:lang w:val="en-US"/>
              </w:rPr>
              <w:t>, VERQUVO</w:t>
            </w:r>
            <w:r w:rsidRPr="00B37F12">
              <w:rPr>
                <w:bCs/>
                <w:color w:val="000000"/>
                <w:szCs w:val="24"/>
                <w:vertAlign w:val="superscript"/>
                <w:lang w:val="uk-UA"/>
              </w:rPr>
              <w:t>TM</w:t>
            </w:r>
            <w:r w:rsidRPr="00C01F95">
              <w:rPr>
                <w:rFonts w:eastAsia="Times New Roman"/>
                <w:szCs w:val="24"/>
                <w:lang w:val="en-US"/>
              </w:rPr>
              <w:t xml:space="preserve">) (MK-1242 (BAY 1021189); 1350653-20-1; C01DX22; SUB32031; Vericiguat; MK-1242); </w:t>
            </w:r>
            <w:r w:rsidRPr="00B37F12">
              <w:rPr>
                <w:rFonts w:eastAsia="Times New Roman"/>
                <w:szCs w:val="24"/>
              </w:rPr>
              <w:t>таблетки</w:t>
            </w:r>
            <w:r w:rsidRPr="00C01F95">
              <w:rPr>
                <w:rFonts w:eastAsia="Times New Roman"/>
                <w:szCs w:val="24"/>
                <w:lang w:val="en-US"/>
              </w:rPr>
              <w:t xml:space="preserve">, </w:t>
            </w:r>
            <w:r w:rsidRPr="00B37F12">
              <w:rPr>
                <w:rFonts w:eastAsia="Times New Roman"/>
                <w:szCs w:val="24"/>
              </w:rPr>
              <w:t>вкриті</w:t>
            </w:r>
            <w:r w:rsidRPr="00C01F95">
              <w:rPr>
                <w:rFonts w:eastAsia="Times New Roman"/>
                <w:szCs w:val="24"/>
                <w:lang w:val="en-US"/>
              </w:rPr>
              <w:t xml:space="preserve"> </w:t>
            </w:r>
            <w:r w:rsidRPr="00B37F12">
              <w:rPr>
                <w:rFonts w:eastAsia="Times New Roman"/>
                <w:szCs w:val="24"/>
              </w:rPr>
              <w:t>оболонкою</w:t>
            </w:r>
            <w:r w:rsidRPr="00C01F95">
              <w:rPr>
                <w:rFonts w:eastAsia="Times New Roman"/>
                <w:szCs w:val="24"/>
                <w:lang w:val="en-US"/>
              </w:rPr>
              <w:t xml:space="preserve">; 10 </w:t>
            </w:r>
            <w:r w:rsidRPr="00B37F12">
              <w:rPr>
                <w:rFonts w:eastAsia="Times New Roman"/>
                <w:szCs w:val="24"/>
              </w:rPr>
              <w:t>мг</w:t>
            </w:r>
            <w:r w:rsidRPr="00C01F95">
              <w:rPr>
                <w:rFonts w:eastAsia="Times New Roman"/>
                <w:szCs w:val="24"/>
                <w:lang w:val="en-US"/>
              </w:rPr>
              <w:t xml:space="preserve">; Bayer AG, Germany; Bayer AG, Germany; Merck Sharp &amp; Dohme Corp., USA; Fisher Clinical Services GmbH, Switzerland; Werthenstein BioPharma GmbH, Switzerland; Fisher Clinical Services Inc., USA; Fisher Clinical Services UK Limited, United Kingdom; Almac Clinical Services, USA; Almac Clinical Services Limited, United Kingdom; </w:t>
            </w:r>
          </w:p>
          <w:p w:rsidR="00BD5599" w:rsidRPr="00BD5599" w:rsidRDefault="00BD5599" w:rsidP="00C01F95">
            <w:pPr>
              <w:jc w:val="both"/>
              <w:rPr>
                <w:rFonts w:eastAsia="Times New Roman"/>
                <w:szCs w:val="24"/>
                <w:lang w:val="en-US"/>
              </w:rPr>
            </w:pPr>
            <w:r w:rsidRPr="00B37F12">
              <w:rPr>
                <w:rFonts w:eastAsia="Times New Roman"/>
                <w:szCs w:val="24"/>
              </w:rPr>
              <w:t>Плацебо</w:t>
            </w:r>
            <w:r w:rsidRPr="00C01F95">
              <w:rPr>
                <w:rFonts w:eastAsia="Times New Roman"/>
                <w:szCs w:val="24"/>
                <w:lang w:val="en-US"/>
              </w:rPr>
              <w:t xml:space="preserve"> </w:t>
            </w:r>
            <w:r w:rsidRPr="00B37F12">
              <w:rPr>
                <w:rFonts w:eastAsia="Times New Roman"/>
                <w:szCs w:val="24"/>
              </w:rPr>
              <w:t>до</w:t>
            </w:r>
            <w:r w:rsidRPr="00C01F95">
              <w:rPr>
                <w:rFonts w:eastAsia="Times New Roman"/>
                <w:szCs w:val="24"/>
                <w:lang w:val="en-US"/>
              </w:rPr>
              <w:t xml:space="preserve"> </w:t>
            </w:r>
            <w:r w:rsidRPr="00B37F12">
              <w:rPr>
                <w:rFonts w:eastAsia="Times New Roman"/>
                <w:szCs w:val="24"/>
              </w:rPr>
              <w:t>Веріцігуат</w:t>
            </w:r>
            <w:r w:rsidRPr="00C01F95">
              <w:rPr>
                <w:rFonts w:eastAsia="Times New Roman"/>
                <w:szCs w:val="24"/>
                <w:lang w:val="en-US"/>
              </w:rPr>
              <w:t xml:space="preserve"> (VERQUVO, VERQUVO </w:t>
            </w:r>
            <w:r w:rsidRPr="00B37F12">
              <w:rPr>
                <w:bCs/>
                <w:color w:val="000000"/>
                <w:szCs w:val="24"/>
                <w:vertAlign w:val="superscript"/>
                <w:lang w:val="uk-UA"/>
              </w:rPr>
              <w:t>®</w:t>
            </w:r>
            <w:r w:rsidRPr="00C01F95">
              <w:rPr>
                <w:rFonts w:eastAsia="Times New Roman"/>
                <w:szCs w:val="24"/>
                <w:lang w:val="en-US"/>
              </w:rPr>
              <w:t>, VERQUVO</w:t>
            </w:r>
            <w:r w:rsidRPr="00B37F12">
              <w:rPr>
                <w:bCs/>
                <w:color w:val="000000"/>
                <w:szCs w:val="24"/>
                <w:vertAlign w:val="superscript"/>
                <w:lang w:val="uk-UA"/>
              </w:rPr>
              <w:t>TM</w:t>
            </w:r>
            <w:r w:rsidRPr="00C01F95">
              <w:rPr>
                <w:rFonts w:eastAsia="Times New Roman"/>
                <w:szCs w:val="24"/>
                <w:lang w:val="en-US"/>
              </w:rPr>
              <w:t xml:space="preserve">), </w:t>
            </w:r>
            <w:r w:rsidRPr="00B37F12">
              <w:rPr>
                <w:rFonts w:eastAsia="Times New Roman"/>
                <w:szCs w:val="24"/>
              </w:rPr>
              <w:t>таблетки</w:t>
            </w:r>
            <w:r w:rsidRPr="00C01F95">
              <w:rPr>
                <w:rFonts w:eastAsia="Times New Roman"/>
                <w:szCs w:val="24"/>
                <w:lang w:val="en-US"/>
              </w:rPr>
              <w:t xml:space="preserve">, </w:t>
            </w:r>
            <w:r w:rsidRPr="00B37F12">
              <w:rPr>
                <w:rFonts w:eastAsia="Times New Roman"/>
                <w:szCs w:val="24"/>
              </w:rPr>
              <w:t>вкриті</w:t>
            </w:r>
            <w:r w:rsidRPr="00C01F95">
              <w:rPr>
                <w:rFonts w:eastAsia="Times New Roman"/>
                <w:szCs w:val="24"/>
                <w:lang w:val="en-US"/>
              </w:rPr>
              <w:t xml:space="preserve"> </w:t>
            </w:r>
            <w:r w:rsidRPr="00B37F12">
              <w:rPr>
                <w:rFonts w:eastAsia="Times New Roman"/>
                <w:szCs w:val="24"/>
              </w:rPr>
              <w:t>оболонкою</w:t>
            </w:r>
            <w:r w:rsidRPr="00C01F95">
              <w:rPr>
                <w:rFonts w:eastAsia="Times New Roman"/>
                <w:szCs w:val="24"/>
                <w:lang w:val="en-US"/>
              </w:rPr>
              <w:t xml:space="preserve">; Bayer AG, Germany; Bayer AG, Germany; Merck Sharp &amp; Dohme Corp., USA; Fisher Clinical Services GmbH, Switzerland; Werthenstein BioPharma GmbH, Switzerland; Fisher Clinical Services Inc., USA; Fisher Clinical Services UK Limited, United Kingdom; Almac Clinical Services, USA; Almac Clinical Services Limited, United Kingdom. </w:t>
            </w:r>
          </w:p>
        </w:tc>
      </w:tr>
      <w:tr w:rsidR="00C01F95" w:rsidRPr="00C168D3" w:rsidTr="00BD5599">
        <w:trPr>
          <w:trHeight w:val="315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1F95" w:rsidRPr="00C168D3" w:rsidRDefault="00C01F95" w:rsidP="00C01F95">
            <w:pPr>
              <w:rPr>
                <w:rFonts w:cs="Calibri"/>
                <w:szCs w:val="24"/>
              </w:rPr>
            </w:pPr>
            <w:r w:rsidRPr="00C168D3">
              <w:rPr>
                <w:rFonts w:eastAsia="Times New Roman" w:cs="Calibri"/>
                <w:szCs w:val="24"/>
                <w:lang w:eastAsia="uk-UA"/>
              </w:rPr>
              <w:t>Відповідальний (і) дослідник (и) та місце (я)</w:t>
            </w:r>
            <w:r w:rsidRPr="00C168D3">
              <w:rPr>
                <w:rFonts w:cs="Calibri"/>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1F95" w:rsidRPr="00B37F12" w:rsidRDefault="00C01F95" w:rsidP="00C01F95">
            <w:pPr>
              <w:jc w:val="both"/>
              <w:rPr>
                <w:rFonts w:eastAsia="Times New Roman"/>
                <w:szCs w:val="24"/>
              </w:rPr>
            </w:pPr>
            <w:r w:rsidRPr="00B37F12">
              <w:rPr>
                <w:rFonts w:eastAsia="Times New Roman"/>
                <w:szCs w:val="24"/>
              </w:rPr>
              <w:t>1) д.м.н., проф. Вакалюк І.П.</w:t>
            </w:r>
          </w:p>
          <w:p w:rsidR="00C01F95" w:rsidRPr="00B37F12" w:rsidRDefault="00C01F95" w:rsidP="00C01F95">
            <w:pPr>
              <w:jc w:val="both"/>
              <w:rPr>
                <w:rFonts w:eastAsia="Times New Roman"/>
                <w:szCs w:val="24"/>
              </w:rPr>
            </w:pPr>
            <w:r w:rsidRPr="00B37F12">
              <w:rPr>
                <w:rFonts w:eastAsia="Times New Roman"/>
                <w:szCs w:val="24"/>
              </w:rPr>
              <w:t>Комунальне некомерційне підприємство «Івано-Франківський обласний клінічний кардіологічний центр Івано-Франківської обласної ради», відділення хронічної ішемічної хвороби серця, Івано-Франківський національний медичний університет, кафедра внутрішньої медицини №2 та медсестринства, м. Івано-Франківськ</w:t>
            </w:r>
          </w:p>
          <w:p w:rsidR="00C01F95" w:rsidRPr="00B37F12" w:rsidRDefault="00C01F95" w:rsidP="00C01F95">
            <w:pPr>
              <w:jc w:val="both"/>
              <w:rPr>
                <w:rFonts w:eastAsia="Times New Roman"/>
                <w:szCs w:val="24"/>
              </w:rPr>
            </w:pPr>
            <w:r w:rsidRPr="00B37F12">
              <w:rPr>
                <w:rFonts w:eastAsia="Times New Roman"/>
                <w:szCs w:val="24"/>
              </w:rPr>
              <w:t>2) д.м.н. Левченко О.М.</w:t>
            </w:r>
          </w:p>
          <w:p w:rsidR="00C01F95" w:rsidRPr="00B37F12" w:rsidRDefault="00C01F95" w:rsidP="00C01F95">
            <w:pPr>
              <w:jc w:val="both"/>
              <w:rPr>
                <w:rFonts w:eastAsia="Times New Roman"/>
                <w:szCs w:val="24"/>
              </w:rPr>
            </w:pPr>
            <w:r w:rsidRPr="00B37F12">
              <w:rPr>
                <w:rFonts w:eastAsia="Times New Roman"/>
                <w:szCs w:val="24"/>
              </w:rPr>
              <w:t>Комунальне некомерційне підприємство «Одеська обласна клінічна лікарня» Одеської обласної ради, поліклінічне відділення, м. Одеса</w:t>
            </w:r>
          </w:p>
          <w:p w:rsidR="00C01F95" w:rsidRPr="00B37F12" w:rsidRDefault="00C01F95" w:rsidP="00C01F95">
            <w:pPr>
              <w:jc w:val="both"/>
              <w:rPr>
                <w:rFonts w:eastAsia="Times New Roman"/>
                <w:szCs w:val="24"/>
              </w:rPr>
            </w:pPr>
            <w:r w:rsidRPr="00B37F12">
              <w:rPr>
                <w:rFonts w:eastAsia="Times New Roman"/>
                <w:szCs w:val="24"/>
              </w:rPr>
              <w:t>3) к.м.н. Решотько Д.О.</w:t>
            </w:r>
          </w:p>
          <w:p w:rsidR="00C01F95" w:rsidRPr="00B37F12" w:rsidRDefault="00C01F95" w:rsidP="00C01F95">
            <w:pPr>
              <w:jc w:val="both"/>
              <w:rPr>
                <w:rFonts w:eastAsia="Times New Roman"/>
                <w:szCs w:val="24"/>
              </w:rPr>
            </w:pPr>
            <w:r w:rsidRPr="00B37F12">
              <w:rPr>
                <w:rFonts w:eastAsia="Times New Roman"/>
                <w:szCs w:val="24"/>
              </w:rPr>
              <w:t>Медичний центр товариства з обмеженою відповідальністю «Медичний центр «Консиліум Медікал», клініко-консультативне відділення, м. Київ</w:t>
            </w:r>
          </w:p>
          <w:p w:rsidR="00C01F95" w:rsidRPr="00B37F12" w:rsidRDefault="00C01F95" w:rsidP="00C01F95">
            <w:pPr>
              <w:jc w:val="both"/>
              <w:rPr>
                <w:rFonts w:eastAsia="Times New Roman"/>
                <w:szCs w:val="24"/>
              </w:rPr>
            </w:pPr>
            <w:r w:rsidRPr="00B37F12">
              <w:rPr>
                <w:rFonts w:eastAsia="Times New Roman"/>
                <w:szCs w:val="24"/>
              </w:rPr>
              <w:t>4) лікар Петровський Р.В.</w:t>
            </w:r>
          </w:p>
        </w:tc>
      </w:tr>
    </w:tbl>
    <w:p w:rsidR="00BD5599" w:rsidRPr="006B335D" w:rsidRDefault="00BD5599" w:rsidP="00BD5599">
      <w:pPr>
        <w:jc w:val="right"/>
        <w:rPr>
          <w:lang w:val="uk-UA"/>
        </w:rPr>
      </w:pPr>
      <w:r>
        <w:br w:type="page"/>
      </w:r>
      <w:r>
        <w:rPr>
          <w:lang w:val="uk-UA"/>
        </w:rPr>
        <w:t>3                                                                   продовження додатка 8</w:t>
      </w:r>
    </w:p>
    <w:p w:rsidR="00BD5599" w:rsidRPr="006B335D" w:rsidRDefault="00BD5599" w:rsidP="00BD5599">
      <w:pPr>
        <w:rPr>
          <w:lang w:val="uk-UA"/>
        </w:rPr>
      </w:pPr>
    </w:p>
    <w:p w:rsidR="00BD5599" w:rsidRDefault="00BD55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BD5599" w:rsidRPr="00C168D3" w:rsidTr="00C168D3">
        <w:trPr>
          <w:trHeight w:val="714"/>
        </w:trPr>
        <w:tc>
          <w:tcPr>
            <w:tcW w:w="2781" w:type="dxa"/>
            <w:tcBorders>
              <w:top w:val="single" w:sz="4" w:space="0" w:color="auto"/>
              <w:left w:val="single" w:sz="4" w:space="0" w:color="auto"/>
              <w:bottom w:val="single" w:sz="4" w:space="0" w:color="auto"/>
              <w:right w:val="single" w:sz="4" w:space="0" w:color="auto"/>
            </w:tcBorders>
            <w:shd w:val="clear" w:color="auto" w:fill="auto"/>
          </w:tcPr>
          <w:p w:rsidR="00BD5599" w:rsidRPr="00C168D3" w:rsidRDefault="00BD5599" w:rsidP="00C01F95">
            <w:pPr>
              <w:rPr>
                <w:rFonts w:eastAsia="Times New Roman" w:cs="Calibri"/>
                <w:szCs w:val="24"/>
                <w:lang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BD5599" w:rsidRPr="00B37F12" w:rsidRDefault="00BD5599" w:rsidP="00C01F95">
            <w:pPr>
              <w:jc w:val="both"/>
              <w:rPr>
                <w:rFonts w:eastAsia="Times New Roman"/>
                <w:szCs w:val="24"/>
              </w:rPr>
            </w:pPr>
            <w:r w:rsidRPr="00B37F12">
              <w:rPr>
                <w:rFonts w:eastAsia="Times New Roman"/>
                <w:szCs w:val="24"/>
              </w:rPr>
              <w:t>Клінічний лікувально-діагностичний центр Товариства з обмеженою відповідальністю «СІМЕДГРУП», м. Івано-Франківськ</w:t>
            </w:r>
          </w:p>
          <w:p w:rsidR="00BD5599" w:rsidRPr="00B37F12" w:rsidRDefault="00BD5599" w:rsidP="00C01F95">
            <w:pPr>
              <w:jc w:val="both"/>
              <w:rPr>
                <w:rFonts w:eastAsia="Times New Roman"/>
                <w:szCs w:val="24"/>
              </w:rPr>
            </w:pPr>
            <w:r w:rsidRPr="00B37F12">
              <w:rPr>
                <w:rFonts w:eastAsia="Times New Roman"/>
                <w:szCs w:val="24"/>
              </w:rPr>
              <w:t>5) к.м.н. Стець Р.В.</w:t>
            </w:r>
          </w:p>
          <w:p w:rsidR="00BD5599" w:rsidRPr="00B37F12" w:rsidRDefault="00BD5599" w:rsidP="00C01F95">
            <w:pPr>
              <w:jc w:val="both"/>
              <w:rPr>
                <w:rFonts w:eastAsia="Times New Roman"/>
                <w:szCs w:val="24"/>
              </w:rPr>
            </w:pPr>
            <w:r w:rsidRPr="00B37F12">
              <w:rPr>
                <w:rFonts w:eastAsia="Times New Roman"/>
                <w:szCs w:val="24"/>
              </w:rPr>
              <w:t>Комунальне некомерційне підприємство «Міська лікарня №6» Запорізької міської ради, терапевтичне відділення, м. Запоріжжя</w:t>
            </w:r>
          </w:p>
          <w:p w:rsidR="00BD5599" w:rsidRPr="00B37F12" w:rsidRDefault="00BD5599" w:rsidP="00C01F95">
            <w:pPr>
              <w:jc w:val="both"/>
              <w:rPr>
                <w:rFonts w:eastAsia="Times New Roman"/>
                <w:szCs w:val="24"/>
              </w:rPr>
            </w:pPr>
            <w:r w:rsidRPr="00B37F12">
              <w:rPr>
                <w:rFonts w:eastAsia="Times New Roman"/>
                <w:szCs w:val="24"/>
              </w:rPr>
              <w:t>6) лікар Прохоров О.В.</w:t>
            </w:r>
          </w:p>
          <w:p w:rsidR="00BD5599" w:rsidRPr="00B37F12" w:rsidRDefault="00BD5599" w:rsidP="00C01F95">
            <w:pPr>
              <w:jc w:val="both"/>
              <w:rPr>
                <w:rFonts w:eastAsia="Times New Roman"/>
                <w:szCs w:val="24"/>
              </w:rPr>
            </w:pPr>
            <w:r w:rsidRPr="00B37F12">
              <w:rPr>
                <w:rFonts w:eastAsia="Times New Roman"/>
                <w:szCs w:val="24"/>
              </w:rPr>
              <w:t>Комунальне некомерційне підприємство «Міська клінічна лікарня №27» Харківської міської ради, кардіологічне відділення</w:t>
            </w:r>
            <w:r>
              <w:rPr>
                <w:rFonts w:eastAsia="Times New Roman"/>
                <w:szCs w:val="24"/>
              </w:rPr>
              <w:t xml:space="preserve"> для хворих на інфаркт міокарду</w:t>
            </w:r>
            <w:r w:rsidRPr="00B37F12">
              <w:rPr>
                <w:rFonts w:eastAsia="Times New Roman"/>
                <w:szCs w:val="24"/>
              </w:rPr>
              <w:t>, м. Харків</w:t>
            </w:r>
          </w:p>
          <w:p w:rsidR="00BD5599" w:rsidRPr="00B37F12" w:rsidRDefault="00BD5599" w:rsidP="00C01F95">
            <w:pPr>
              <w:jc w:val="both"/>
              <w:rPr>
                <w:rFonts w:eastAsia="Times New Roman"/>
                <w:szCs w:val="24"/>
              </w:rPr>
            </w:pPr>
            <w:r w:rsidRPr="00B37F12">
              <w:rPr>
                <w:rFonts w:eastAsia="Times New Roman"/>
                <w:szCs w:val="24"/>
              </w:rPr>
              <w:t>7) член-кор. НАМН України, д.м.н., проф. Пархоменко О.М.</w:t>
            </w:r>
          </w:p>
          <w:p w:rsidR="00BD5599" w:rsidRPr="00B37F12" w:rsidRDefault="00BD5599" w:rsidP="00C01F95">
            <w:pPr>
              <w:jc w:val="both"/>
              <w:rPr>
                <w:rFonts w:eastAsia="Times New Roman"/>
                <w:szCs w:val="24"/>
              </w:rPr>
            </w:pPr>
            <w:r w:rsidRPr="00B37F12">
              <w:rPr>
                <w:rFonts w:eastAsia="Times New Roman"/>
                <w:szCs w:val="24"/>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відділення реанімації та інтенсивної терапії, м. Київ</w:t>
            </w:r>
          </w:p>
          <w:p w:rsidR="00BD5599" w:rsidRPr="00B37F12" w:rsidRDefault="00BD5599" w:rsidP="00C01F95">
            <w:pPr>
              <w:jc w:val="both"/>
              <w:rPr>
                <w:rFonts w:eastAsia="Times New Roman"/>
                <w:szCs w:val="24"/>
              </w:rPr>
            </w:pPr>
            <w:r w:rsidRPr="00B37F12">
              <w:rPr>
                <w:rFonts w:eastAsia="Times New Roman"/>
                <w:szCs w:val="24"/>
              </w:rPr>
              <w:t>8) д.м.н. Міщенко Л.А.</w:t>
            </w:r>
          </w:p>
          <w:p w:rsidR="00BD5599" w:rsidRPr="00B37F12" w:rsidRDefault="00BD5599" w:rsidP="00C01F95">
            <w:pPr>
              <w:jc w:val="both"/>
              <w:rPr>
                <w:rFonts w:eastAsia="Times New Roman"/>
                <w:szCs w:val="24"/>
              </w:rPr>
            </w:pPr>
            <w:r w:rsidRPr="00B37F12">
              <w:rPr>
                <w:rFonts w:eastAsia="Times New Roman"/>
                <w:szCs w:val="24"/>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відділення артеріальної гіперте</w:t>
            </w:r>
            <w:r>
              <w:rPr>
                <w:rFonts w:eastAsia="Times New Roman"/>
                <w:szCs w:val="24"/>
              </w:rPr>
              <w:t>нзії та коморбідної патології</w:t>
            </w:r>
            <w:r w:rsidRPr="00B37F12">
              <w:rPr>
                <w:rFonts w:eastAsia="Times New Roman"/>
                <w:szCs w:val="24"/>
              </w:rPr>
              <w:t>, м. Київ</w:t>
            </w:r>
          </w:p>
          <w:p w:rsidR="00BD5599" w:rsidRPr="00B37F12" w:rsidRDefault="00BD5599" w:rsidP="00C01F95">
            <w:pPr>
              <w:jc w:val="both"/>
              <w:rPr>
                <w:rFonts w:eastAsia="Times New Roman"/>
                <w:szCs w:val="24"/>
              </w:rPr>
            </w:pPr>
            <w:r w:rsidRPr="00B37F12">
              <w:rPr>
                <w:rFonts w:eastAsia="Times New Roman"/>
                <w:szCs w:val="24"/>
              </w:rPr>
              <w:t>9) к.м.н., зав. від. Каменська Е.П.</w:t>
            </w:r>
          </w:p>
          <w:p w:rsidR="00BD5599" w:rsidRPr="00B37F12" w:rsidRDefault="00BD5599" w:rsidP="00C01F95">
            <w:pPr>
              <w:jc w:val="both"/>
              <w:rPr>
                <w:rFonts w:eastAsia="Times New Roman"/>
                <w:szCs w:val="24"/>
              </w:rPr>
            </w:pPr>
            <w:r w:rsidRPr="00B37F12">
              <w:rPr>
                <w:rFonts w:eastAsia="Times New Roman"/>
                <w:szCs w:val="24"/>
              </w:rPr>
              <w:t>Харківська клінічна лікарня на залізничному транспорті №1 філії «Центр охорони здоров`я» акціонерного товариства «Українська залізниця», 2 кардіологічне відділення, м. Харків</w:t>
            </w:r>
          </w:p>
          <w:p w:rsidR="00BD5599" w:rsidRPr="00B37F12" w:rsidRDefault="00BD5599" w:rsidP="00C01F95">
            <w:pPr>
              <w:jc w:val="both"/>
              <w:rPr>
                <w:rFonts w:eastAsia="Times New Roman"/>
                <w:szCs w:val="24"/>
              </w:rPr>
            </w:pPr>
            <w:r w:rsidRPr="00B37F12">
              <w:rPr>
                <w:rFonts w:eastAsia="Times New Roman"/>
                <w:szCs w:val="24"/>
              </w:rPr>
              <w:t>10) лікар Трубіна С.Ю.</w:t>
            </w:r>
          </w:p>
          <w:p w:rsidR="00BD5599" w:rsidRPr="00B37F12" w:rsidRDefault="00BD5599" w:rsidP="00C01F95">
            <w:pPr>
              <w:jc w:val="both"/>
              <w:rPr>
                <w:rFonts w:eastAsia="Times New Roman"/>
                <w:szCs w:val="24"/>
              </w:rPr>
            </w:pPr>
            <w:r w:rsidRPr="00B37F12">
              <w:rPr>
                <w:rFonts w:eastAsia="Times New Roman"/>
                <w:szCs w:val="24"/>
              </w:rPr>
              <w:t>Комунальне некомерційне підприємство «Консультативно-діагностичний центр» Печерського району міста Києва, терапевтичне відділення, м. Київ</w:t>
            </w:r>
          </w:p>
        </w:tc>
      </w:tr>
      <w:tr w:rsidR="00C01F95"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1F95" w:rsidRPr="00C168D3" w:rsidRDefault="00C01F95" w:rsidP="00C01F95">
            <w:pPr>
              <w:rPr>
                <w:rFonts w:cs="Calibri"/>
                <w:szCs w:val="24"/>
              </w:rPr>
            </w:pPr>
            <w:r w:rsidRPr="00C168D3">
              <w:rPr>
                <w:rFonts w:cs="Calibri"/>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1F95" w:rsidRPr="00C168D3" w:rsidRDefault="00C01F95" w:rsidP="00C01F95">
            <w:pPr>
              <w:jc w:val="both"/>
              <w:rPr>
                <w:rFonts w:cs="Calibri"/>
              </w:rPr>
            </w:pPr>
            <w:r w:rsidRPr="00C168D3">
              <w:t xml:space="preserve">― </w:t>
            </w:r>
          </w:p>
        </w:tc>
      </w:tr>
      <w:tr w:rsidR="00C01F95"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1F95" w:rsidRPr="00C168D3" w:rsidRDefault="00C01F95" w:rsidP="00C01F95">
            <w:pPr>
              <w:rPr>
                <w:rFonts w:cs="Calibri"/>
                <w:color w:val="000000"/>
                <w:szCs w:val="24"/>
              </w:rPr>
            </w:pPr>
            <w:r w:rsidRPr="00C168D3">
              <w:rPr>
                <w:rFonts w:cs="Calibri"/>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1F95" w:rsidRPr="00B37F12" w:rsidRDefault="00C01F95" w:rsidP="00C01F95">
            <w:pPr>
              <w:jc w:val="both"/>
              <w:rPr>
                <w:rFonts w:eastAsia="Times New Roman"/>
                <w:szCs w:val="24"/>
              </w:rPr>
            </w:pPr>
            <w:r w:rsidRPr="00B37F12">
              <w:rPr>
                <w:rFonts w:eastAsia="Times New Roman"/>
                <w:szCs w:val="24"/>
              </w:rPr>
              <w:t>- лабораторні набори;</w:t>
            </w:r>
          </w:p>
          <w:p w:rsidR="00C01F95" w:rsidRPr="00B37F12" w:rsidRDefault="00C01F95" w:rsidP="00C01F95">
            <w:pPr>
              <w:jc w:val="both"/>
              <w:rPr>
                <w:rFonts w:eastAsia="Times New Roman"/>
                <w:szCs w:val="24"/>
              </w:rPr>
            </w:pPr>
            <w:r w:rsidRPr="00B37F12">
              <w:rPr>
                <w:rFonts w:eastAsia="Times New Roman"/>
                <w:szCs w:val="24"/>
              </w:rPr>
              <w:t>- min/max термометри;</w:t>
            </w:r>
          </w:p>
          <w:p w:rsidR="00C01F95" w:rsidRDefault="00C01F95" w:rsidP="00C01F95">
            <w:pPr>
              <w:jc w:val="both"/>
              <w:rPr>
                <w:rFonts w:eastAsia="Times New Roman"/>
                <w:szCs w:val="24"/>
              </w:rPr>
            </w:pPr>
            <w:r w:rsidRPr="00B37F12">
              <w:rPr>
                <w:rFonts w:eastAsia="Times New Roman"/>
                <w:szCs w:val="24"/>
              </w:rPr>
              <w:t>- електронні щоденники для пацієнтів та Хот-спот (Wi-Fi модем);</w:t>
            </w:r>
          </w:p>
          <w:p w:rsidR="00C01F95" w:rsidRPr="00B37F12" w:rsidRDefault="00C01F95" w:rsidP="00C01F95">
            <w:pPr>
              <w:jc w:val="both"/>
              <w:rPr>
                <w:rFonts w:eastAsia="Times New Roman"/>
                <w:szCs w:val="24"/>
              </w:rPr>
            </w:pPr>
            <w:r w:rsidRPr="00B37F12">
              <w:rPr>
                <w:rFonts w:eastAsia="Times New Roman"/>
                <w:szCs w:val="24"/>
              </w:rPr>
              <w:t>- Портативний прилад для визначення NT-proBNP.</w:t>
            </w:r>
          </w:p>
          <w:p w:rsidR="00C01F95" w:rsidRPr="00C168D3" w:rsidRDefault="00C01F95" w:rsidP="00C01F95">
            <w:pPr>
              <w:jc w:val="both"/>
              <w:rPr>
                <w:rFonts w:cs="Calibri"/>
              </w:rPr>
            </w:pPr>
            <w:r w:rsidRPr="00B37F12">
              <w:rPr>
                <w:rFonts w:eastAsia="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6B335D">
        <w:rPr>
          <w:lang w:val="uk-UA"/>
        </w:rPr>
        <w:t>9</w:t>
      </w:r>
    </w:p>
    <w:p w:rsidR="0046777C" w:rsidRDefault="006B335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214"/>
        <w:rPr>
          <w:lang w:val="uk-UA"/>
        </w:rPr>
      </w:pPr>
      <w:r w:rsidRPr="005D7974">
        <w:rPr>
          <w:u w:val="single"/>
          <w:lang w:val="uk-UA"/>
        </w:rPr>
        <w:t>18.10.2021</w:t>
      </w:r>
      <w:r>
        <w:rPr>
          <w:lang w:val="uk-UA"/>
        </w:rPr>
        <w:t xml:space="preserve"> № </w:t>
      </w:r>
      <w:r w:rsidRPr="005D7974">
        <w:rPr>
          <w:u w:val="single"/>
          <w:lang w:val="uk-UA"/>
        </w:rPr>
        <w:t>2237</w:t>
      </w:r>
    </w:p>
    <w:p w:rsidR="0046777C" w:rsidRPr="006B335D" w:rsidRDefault="0046777C">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відкрите, багатоцентрове фази III дослідження неменшої ефективності у паралельних групах для вивчення фармакокінетики, фармакодинаміки, безпечності та рентгенологічних і клінічних ефектів застосування підшкірної форми окрелізумабу у порівнянні з внутрішньовенною формою окрелізумабу у пацієнтів із розсіяним склерозом», код дослідження CN42097, версія 1 від 21 січня 2021 р.</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«Рош Україна»</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Ф.Хоффманн-Ля Рош Лтд, Швейцарія</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201846" w:rsidP="00C168D3">
            <w:pPr>
              <w:jc w:val="both"/>
              <w:rPr>
                <w:rFonts w:cs="Calibri"/>
              </w:rPr>
            </w:pPr>
            <w:r w:rsidRPr="006C5103">
              <w:rPr>
                <w:rFonts w:eastAsia="Times New Roman"/>
                <w:szCs w:val="24"/>
              </w:rPr>
              <w:t>Окрелізумаб 600 мг/15 мл (Окрелізумаб 600 мг/15 мл та гіалуронідаза, Ocrelizumab 600 mg/15 ml and hyaluronidase, Ocrelizumab SC) (RO4964913; окрелізумаб – Ro 496-4913/F09, SUB121707; окрелізумаб (ocrelizumab); рекомбінантна гіалуронідаза людини (recombinant human hyaluronidase)</w:t>
            </w:r>
            <w:r w:rsidRPr="006C5103">
              <w:rPr>
                <w:rFonts w:eastAsia="Times New Roman"/>
                <w:szCs w:val="24"/>
                <w:lang w:val="uk-UA"/>
              </w:rPr>
              <w:t xml:space="preserve">; </w:t>
            </w:r>
            <w:r w:rsidRPr="006C5103">
              <w:rPr>
                <w:rFonts w:eastAsia="Times New Roman"/>
                <w:szCs w:val="24"/>
              </w:rPr>
              <w:t>розчин для підшкірних ін’єкцій</w:t>
            </w:r>
            <w:r w:rsidRPr="006C5103">
              <w:rPr>
                <w:rFonts w:eastAsia="Times New Roman"/>
                <w:szCs w:val="24"/>
                <w:lang w:val="uk-UA"/>
              </w:rPr>
              <w:t xml:space="preserve">; </w:t>
            </w:r>
            <w:r w:rsidRPr="006C5103">
              <w:rPr>
                <w:rFonts w:eastAsia="Times New Roman"/>
                <w:szCs w:val="24"/>
              </w:rPr>
              <w:t>40 мг/мл</w:t>
            </w:r>
            <w:r w:rsidRPr="006C5103">
              <w:rPr>
                <w:rFonts w:eastAsia="Times New Roman"/>
                <w:szCs w:val="24"/>
                <w:lang w:val="uk-UA"/>
              </w:rPr>
              <w:t xml:space="preserve">; </w:t>
            </w:r>
            <w:r w:rsidRPr="006C5103">
              <w:rPr>
                <w:rFonts w:eastAsia="Times New Roman"/>
                <w:szCs w:val="24"/>
              </w:rPr>
              <w:t>Дженентек Інк., США</w:t>
            </w:r>
            <w:r w:rsidRPr="006C5103">
              <w:rPr>
                <w:rFonts w:eastAsia="Times New Roman"/>
                <w:szCs w:val="24"/>
                <w:lang w:val="uk-UA"/>
              </w:rPr>
              <w:t xml:space="preserve"> </w:t>
            </w:r>
          </w:p>
        </w:tc>
      </w:tr>
      <w:tr w:rsidR="00201846" w:rsidRPr="00C168D3" w:rsidTr="00BD5599">
        <w:trPr>
          <w:trHeight w:val="2542"/>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201846" w:rsidRPr="00C168D3" w:rsidRDefault="00201846" w:rsidP="00201846">
            <w:pPr>
              <w:rPr>
                <w:rFonts w:cs="Calibri"/>
                <w:szCs w:val="24"/>
              </w:rPr>
            </w:pPr>
            <w:r w:rsidRPr="00C168D3">
              <w:rPr>
                <w:rFonts w:eastAsia="Times New Roman" w:cs="Calibri"/>
                <w:szCs w:val="24"/>
                <w:lang w:eastAsia="uk-UA"/>
              </w:rPr>
              <w:t>Відповідальний (і) дослідник (и) та місце (я)</w:t>
            </w:r>
            <w:r w:rsidRPr="00C168D3">
              <w:rPr>
                <w:rFonts w:cs="Calibri"/>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201846" w:rsidRPr="006C5103" w:rsidRDefault="00201846" w:rsidP="00201846">
            <w:pPr>
              <w:jc w:val="both"/>
              <w:rPr>
                <w:rFonts w:eastAsia="Times New Roman"/>
                <w:szCs w:val="24"/>
              </w:rPr>
            </w:pPr>
            <w:r w:rsidRPr="006C5103">
              <w:rPr>
                <w:rFonts w:eastAsia="Times New Roman"/>
                <w:szCs w:val="24"/>
              </w:rPr>
              <w:t>1) зав. від. Кадіна Л.З.</w:t>
            </w:r>
          </w:p>
          <w:p w:rsidR="00201846" w:rsidRPr="006C5103" w:rsidRDefault="00201846" w:rsidP="00201846">
            <w:pPr>
              <w:jc w:val="both"/>
              <w:rPr>
                <w:rFonts w:eastAsia="Times New Roman"/>
                <w:szCs w:val="24"/>
              </w:rPr>
            </w:pPr>
            <w:r w:rsidRPr="006C5103">
              <w:rPr>
                <w:rFonts w:eastAsia="Times New Roman"/>
                <w:szCs w:val="24"/>
              </w:rPr>
              <w:t>Комунальне некомерційне підприємство «Чернігівська міська лікарня №4» Чернігівської міської ради, неврологічне відділення з фізичною реабілітацією, м. Чернігів</w:t>
            </w:r>
          </w:p>
          <w:p w:rsidR="00201846" w:rsidRPr="006C5103" w:rsidRDefault="00201846" w:rsidP="00201846">
            <w:pPr>
              <w:jc w:val="both"/>
              <w:rPr>
                <w:rFonts w:eastAsia="Times New Roman"/>
                <w:szCs w:val="24"/>
              </w:rPr>
            </w:pPr>
            <w:r w:rsidRPr="006C5103">
              <w:rPr>
                <w:rFonts w:eastAsia="Times New Roman"/>
                <w:szCs w:val="24"/>
              </w:rPr>
              <w:t>2) д.м.н., проф. Міщенко Т.С.</w:t>
            </w:r>
          </w:p>
          <w:p w:rsidR="00201846" w:rsidRPr="006C5103" w:rsidRDefault="00201846" w:rsidP="00201846">
            <w:pPr>
              <w:jc w:val="both"/>
              <w:rPr>
                <w:rFonts w:eastAsia="Times New Roman"/>
                <w:szCs w:val="24"/>
              </w:rPr>
            </w:pPr>
            <w:r w:rsidRPr="006C5103">
              <w:rPr>
                <w:rFonts w:eastAsia="Times New Roman"/>
                <w:szCs w:val="24"/>
              </w:rPr>
              <w:t>Державна установа «Інститут неврології, психіатрії та наркології Національної академії медичних наук України», відділ судинної патології головного мозку, м. Харків</w:t>
            </w:r>
          </w:p>
          <w:p w:rsidR="00201846" w:rsidRPr="006C5103" w:rsidRDefault="00201846" w:rsidP="00201846">
            <w:pPr>
              <w:jc w:val="both"/>
              <w:rPr>
                <w:rFonts w:eastAsia="Times New Roman"/>
                <w:szCs w:val="24"/>
              </w:rPr>
            </w:pPr>
            <w:r w:rsidRPr="006C5103">
              <w:rPr>
                <w:rFonts w:eastAsia="Times New Roman"/>
                <w:szCs w:val="24"/>
              </w:rPr>
              <w:t>3) лікар Пелешок С.Р.</w:t>
            </w:r>
          </w:p>
          <w:p w:rsidR="00201846" w:rsidRPr="006C5103" w:rsidRDefault="00201846" w:rsidP="00201846">
            <w:pPr>
              <w:jc w:val="both"/>
              <w:rPr>
                <w:rFonts w:eastAsia="Times New Roman"/>
                <w:szCs w:val="24"/>
              </w:rPr>
            </w:pPr>
            <w:r w:rsidRPr="006C5103">
              <w:rPr>
                <w:rFonts w:eastAsia="Times New Roman"/>
                <w:szCs w:val="24"/>
              </w:rPr>
              <w:t>Медичний центр товариства з обмеженою відповідальністю «Медична клініка «Благомед», лікувально-діагностичний підрозділ, м. Київ</w:t>
            </w:r>
          </w:p>
        </w:tc>
      </w:tr>
    </w:tbl>
    <w:p w:rsidR="00BD5599" w:rsidRPr="006B335D" w:rsidRDefault="00BD5599" w:rsidP="00BD5599">
      <w:pPr>
        <w:jc w:val="right"/>
        <w:rPr>
          <w:lang w:val="uk-UA"/>
        </w:rPr>
      </w:pPr>
      <w:r>
        <w:br w:type="page"/>
      </w:r>
      <w:r>
        <w:rPr>
          <w:lang w:val="uk-UA"/>
        </w:rPr>
        <w:t>2                                                                   продовження додатка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BD5599" w:rsidRPr="00C168D3" w:rsidTr="00C168D3">
        <w:trPr>
          <w:trHeight w:val="22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BD5599" w:rsidRPr="00C168D3" w:rsidRDefault="00BD5599" w:rsidP="00201846">
            <w:pPr>
              <w:rPr>
                <w:rFonts w:eastAsia="Times New Roman" w:cs="Calibri"/>
                <w:szCs w:val="24"/>
                <w:lang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BD5599" w:rsidRPr="006C5103" w:rsidRDefault="00BD5599" w:rsidP="00201846">
            <w:pPr>
              <w:jc w:val="both"/>
              <w:rPr>
                <w:rFonts w:eastAsia="Times New Roman"/>
                <w:szCs w:val="24"/>
              </w:rPr>
            </w:pPr>
            <w:r w:rsidRPr="006C5103">
              <w:rPr>
                <w:rFonts w:eastAsia="Times New Roman"/>
                <w:szCs w:val="24"/>
              </w:rPr>
              <w:t>4) д.м.н., проф. Шкробот С.І.</w:t>
            </w:r>
          </w:p>
          <w:p w:rsidR="00BD5599" w:rsidRPr="006C5103" w:rsidRDefault="00BD5599" w:rsidP="00201846">
            <w:pPr>
              <w:jc w:val="both"/>
              <w:rPr>
                <w:rFonts w:eastAsia="Times New Roman"/>
                <w:szCs w:val="24"/>
              </w:rPr>
            </w:pPr>
            <w:r w:rsidRPr="006C5103">
              <w:rPr>
                <w:rFonts w:eastAsia="Times New Roman"/>
                <w:szCs w:val="24"/>
              </w:rPr>
              <w:t xml:space="preserve">Комунальне некомерційне підприємство «Тернопільська обласна клінічна психоневрологічна лікарня» Тернопільської обласної ради, перше неврологічне відділення, Тернопiльський національний медичний університет імені I.Я. Горбачeвського МОЗ України, кафедра неврології, </w:t>
            </w:r>
            <w:r>
              <w:rPr>
                <w:rFonts w:eastAsia="Times New Roman"/>
                <w:szCs w:val="24"/>
                <w:lang w:val="uk-UA"/>
              </w:rPr>
              <w:t xml:space="preserve">              </w:t>
            </w:r>
            <w:r w:rsidRPr="006C5103">
              <w:rPr>
                <w:rFonts w:eastAsia="Times New Roman"/>
                <w:szCs w:val="24"/>
              </w:rPr>
              <w:t>м. Тернопіль</w:t>
            </w:r>
          </w:p>
          <w:p w:rsidR="00BD5599" w:rsidRPr="006C5103" w:rsidRDefault="00BD5599" w:rsidP="00201846">
            <w:pPr>
              <w:jc w:val="both"/>
              <w:rPr>
                <w:rFonts w:eastAsia="Times New Roman"/>
                <w:szCs w:val="24"/>
              </w:rPr>
            </w:pPr>
            <w:r w:rsidRPr="006C5103">
              <w:rPr>
                <w:rFonts w:eastAsia="Times New Roman"/>
                <w:szCs w:val="24"/>
                <w:lang w:val="uk-UA"/>
              </w:rPr>
              <w:t xml:space="preserve">5) </w:t>
            </w:r>
            <w:r w:rsidRPr="006C5103">
              <w:rPr>
                <w:rFonts w:eastAsia="Times New Roman"/>
                <w:szCs w:val="24"/>
              </w:rPr>
              <w:t>лікар Ягольник В.М.</w:t>
            </w:r>
          </w:p>
          <w:p w:rsidR="00BD5599" w:rsidRPr="006C5103" w:rsidRDefault="00BD5599" w:rsidP="00201846">
            <w:pPr>
              <w:jc w:val="both"/>
              <w:rPr>
                <w:rFonts w:eastAsia="Times New Roman"/>
                <w:szCs w:val="24"/>
              </w:rPr>
            </w:pPr>
            <w:r w:rsidRPr="006C5103">
              <w:rPr>
                <w:rFonts w:eastAsia="Times New Roman"/>
                <w:szCs w:val="24"/>
              </w:rPr>
              <w:t>Медичний центр товариства з обмеженою відповідальністю «Медичний центр «Клініка сімейної медицини», стаціонарне відділення, відділ неврології, м. Дніпро</w:t>
            </w:r>
          </w:p>
        </w:tc>
      </w:tr>
      <w:tr w:rsidR="00201846"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201846" w:rsidRPr="00C168D3" w:rsidRDefault="00201846" w:rsidP="00201846">
            <w:pPr>
              <w:rPr>
                <w:rFonts w:cs="Calibri"/>
                <w:szCs w:val="24"/>
              </w:rPr>
            </w:pPr>
            <w:r w:rsidRPr="00C168D3">
              <w:rPr>
                <w:rFonts w:cs="Calibri"/>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201846" w:rsidRPr="00C168D3" w:rsidRDefault="00201846" w:rsidP="00201846">
            <w:pPr>
              <w:jc w:val="both"/>
              <w:rPr>
                <w:rFonts w:cs="Calibri"/>
              </w:rPr>
            </w:pPr>
            <w:r w:rsidRPr="006C5103">
              <w:rPr>
                <w:rFonts w:eastAsia="Times New Roman"/>
                <w:szCs w:val="24"/>
              </w:rPr>
              <w:t>Окрелізумаб 300 мг/10 мл (Ocrelizumab 300 mg/10 ml, ОКРЕВУС®, OCREVUS®, Окревус, Ocrevus, Ocrelizumab IV) (RO4964913 (RO4964913/F07-01); окрелізумаб (ocrelizumab)); концентрат для розчину для внутрішньовенних інфузій; 30 мг/мл; Рош Діагностикс ГмбХ, Німеччина; Ф</w:t>
            </w:r>
            <w:r>
              <w:rPr>
                <w:rFonts w:eastAsia="Times New Roman"/>
                <w:szCs w:val="24"/>
              </w:rPr>
              <w:t>.Хоффманн-Ля Рош Лтд, Швейцарія.</w:t>
            </w:r>
            <w:r w:rsidRPr="006C5103">
              <w:rPr>
                <w:rFonts w:eastAsia="Times New Roman"/>
                <w:szCs w:val="24"/>
              </w:rPr>
              <w:t xml:space="preserve"> </w:t>
            </w:r>
          </w:p>
        </w:tc>
      </w:tr>
      <w:tr w:rsidR="00201846"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201846" w:rsidRPr="00C168D3" w:rsidRDefault="00201846" w:rsidP="00201846">
            <w:pPr>
              <w:rPr>
                <w:rFonts w:cs="Calibri"/>
                <w:color w:val="000000"/>
                <w:szCs w:val="24"/>
              </w:rPr>
            </w:pPr>
            <w:r w:rsidRPr="00C168D3">
              <w:rPr>
                <w:rFonts w:cs="Calibri"/>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201846" w:rsidRPr="006C5103" w:rsidRDefault="00201846" w:rsidP="00201846">
            <w:pPr>
              <w:jc w:val="both"/>
              <w:rPr>
                <w:rFonts w:eastAsia="Times New Roman"/>
                <w:szCs w:val="24"/>
              </w:rPr>
            </w:pPr>
            <w:r w:rsidRPr="006C5103">
              <w:rPr>
                <w:rFonts w:eastAsia="Times New Roman"/>
                <w:szCs w:val="24"/>
              </w:rPr>
              <w:t>- Лабораторні довідники Labcorp (COVANCE);</w:t>
            </w:r>
          </w:p>
          <w:p w:rsidR="00201846" w:rsidRPr="006C5103" w:rsidRDefault="00201846" w:rsidP="00201846">
            <w:pPr>
              <w:jc w:val="both"/>
              <w:rPr>
                <w:rFonts w:eastAsia="Times New Roman"/>
                <w:szCs w:val="24"/>
              </w:rPr>
            </w:pPr>
            <w:r w:rsidRPr="006C5103">
              <w:rPr>
                <w:rFonts w:eastAsia="Times New Roman"/>
                <w:szCs w:val="24"/>
              </w:rPr>
              <w:t>- Лабораторні форми запиту Labcorp (COVANCE);</w:t>
            </w:r>
          </w:p>
          <w:p w:rsidR="00201846" w:rsidRPr="006C5103" w:rsidRDefault="00201846" w:rsidP="00201846">
            <w:pPr>
              <w:jc w:val="both"/>
              <w:rPr>
                <w:rFonts w:eastAsia="Times New Roman"/>
                <w:szCs w:val="24"/>
              </w:rPr>
            </w:pPr>
            <w:r w:rsidRPr="006C5103">
              <w:rPr>
                <w:rFonts w:eastAsia="Times New Roman"/>
                <w:szCs w:val="24"/>
              </w:rPr>
              <w:t>- Лабораторні проформи інвойсів Labcorp (COVANCE);</w:t>
            </w:r>
          </w:p>
          <w:p w:rsidR="00201846" w:rsidRPr="006C5103" w:rsidRDefault="00201846" w:rsidP="00201846">
            <w:pPr>
              <w:jc w:val="both"/>
              <w:rPr>
                <w:rFonts w:eastAsia="Times New Roman"/>
                <w:szCs w:val="24"/>
              </w:rPr>
            </w:pPr>
            <w:r w:rsidRPr="006C5103">
              <w:rPr>
                <w:rFonts w:eastAsia="Times New Roman"/>
                <w:szCs w:val="24"/>
              </w:rPr>
              <w:t>- Лабораторні набори Labcorp (COVANCE);</w:t>
            </w:r>
          </w:p>
          <w:p w:rsidR="00201846" w:rsidRPr="006C5103" w:rsidRDefault="00201846" w:rsidP="00201846">
            <w:pPr>
              <w:jc w:val="both"/>
              <w:rPr>
                <w:rFonts w:eastAsia="Times New Roman"/>
                <w:szCs w:val="24"/>
              </w:rPr>
            </w:pPr>
            <w:r w:rsidRPr="006C5103">
              <w:rPr>
                <w:rFonts w:eastAsia="Times New Roman"/>
                <w:szCs w:val="24"/>
              </w:rPr>
              <w:t>- Додаткові матеріали Labcorp (COVANCE);</w:t>
            </w:r>
          </w:p>
          <w:p w:rsidR="00201846" w:rsidRPr="006C5103" w:rsidRDefault="00201846" w:rsidP="00201846">
            <w:pPr>
              <w:jc w:val="both"/>
              <w:rPr>
                <w:rFonts w:eastAsia="Times New Roman"/>
                <w:szCs w:val="24"/>
              </w:rPr>
            </w:pPr>
            <w:r w:rsidRPr="006C5103">
              <w:rPr>
                <w:rFonts w:eastAsia="Times New Roman"/>
                <w:szCs w:val="24"/>
              </w:rPr>
              <w:t>- Інфузійний набір 25G, безпечний інфузійний набір 25G, набори безпечних підшкірних голок 24G;</w:t>
            </w:r>
          </w:p>
          <w:p w:rsidR="00201846" w:rsidRPr="006C5103" w:rsidRDefault="00201846" w:rsidP="00201846">
            <w:pPr>
              <w:jc w:val="both"/>
              <w:rPr>
                <w:rFonts w:eastAsia="Times New Roman"/>
                <w:szCs w:val="24"/>
              </w:rPr>
            </w:pPr>
            <w:r w:rsidRPr="006C5103">
              <w:rPr>
                <w:rFonts w:eastAsia="Times New Roman"/>
                <w:szCs w:val="24"/>
              </w:rPr>
              <w:t>- Шприцеві помпи/інфузійні помпи;</w:t>
            </w:r>
          </w:p>
          <w:p w:rsidR="00201846" w:rsidRPr="006C5103" w:rsidRDefault="00201846" w:rsidP="00201846">
            <w:pPr>
              <w:jc w:val="both"/>
              <w:rPr>
                <w:rFonts w:eastAsia="Times New Roman"/>
                <w:szCs w:val="24"/>
              </w:rPr>
            </w:pPr>
            <w:r w:rsidRPr="006C5103">
              <w:rPr>
                <w:rFonts w:eastAsia="Times New Roman"/>
                <w:szCs w:val="24"/>
              </w:rPr>
              <w:t>- Протоколи випробування;</w:t>
            </w:r>
          </w:p>
          <w:p w:rsidR="00201846" w:rsidRPr="006C5103" w:rsidRDefault="00201846" w:rsidP="00201846">
            <w:pPr>
              <w:jc w:val="both"/>
              <w:rPr>
                <w:rFonts w:eastAsia="Times New Roman"/>
                <w:szCs w:val="24"/>
              </w:rPr>
            </w:pPr>
            <w:r w:rsidRPr="006C5103">
              <w:rPr>
                <w:rFonts w:eastAsia="Times New Roman"/>
                <w:szCs w:val="24"/>
              </w:rPr>
              <w:t>- Матеріали для дослідників та пацієнтів;</w:t>
            </w:r>
          </w:p>
          <w:p w:rsidR="00201846" w:rsidRPr="00201846" w:rsidRDefault="00201846" w:rsidP="00201846">
            <w:pPr>
              <w:jc w:val="both"/>
              <w:rPr>
                <w:rFonts w:eastAsia="Times New Roman"/>
                <w:szCs w:val="24"/>
                <w:lang w:val="en-US"/>
              </w:rPr>
            </w:pPr>
            <w:r w:rsidRPr="00201846">
              <w:rPr>
                <w:rFonts w:eastAsia="Times New Roman"/>
                <w:szCs w:val="24"/>
                <w:lang w:val="en-US"/>
              </w:rPr>
              <w:t xml:space="preserve">- </w:t>
            </w:r>
            <w:r w:rsidRPr="006C5103">
              <w:rPr>
                <w:rFonts w:eastAsia="Times New Roman"/>
                <w:szCs w:val="24"/>
              </w:rPr>
              <w:t>Тести</w:t>
            </w:r>
            <w:r w:rsidRPr="00201846">
              <w:rPr>
                <w:rFonts w:eastAsia="Times New Roman"/>
                <w:szCs w:val="24"/>
                <w:lang w:val="en-US"/>
              </w:rPr>
              <w:t xml:space="preserve"> 9-Hole Peg Test;</w:t>
            </w:r>
          </w:p>
          <w:p w:rsidR="00201846" w:rsidRPr="00201846" w:rsidRDefault="00201846" w:rsidP="00201846">
            <w:pPr>
              <w:jc w:val="both"/>
              <w:rPr>
                <w:rFonts w:eastAsia="Times New Roman"/>
                <w:szCs w:val="24"/>
                <w:lang w:val="en-US"/>
              </w:rPr>
            </w:pPr>
            <w:r w:rsidRPr="00201846">
              <w:rPr>
                <w:rFonts w:eastAsia="Times New Roman"/>
                <w:szCs w:val="24"/>
                <w:lang w:val="en-US"/>
              </w:rPr>
              <w:t xml:space="preserve">- </w:t>
            </w:r>
            <w:r w:rsidRPr="006C5103">
              <w:rPr>
                <w:rFonts w:eastAsia="Times New Roman"/>
                <w:szCs w:val="24"/>
              </w:rPr>
              <w:t>Пристрої</w:t>
            </w:r>
            <w:r w:rsidRPr="00201846">
              <w:rPr>
                <w:rFonts w:eastAsia="Times New Roman"/>
                <w:szCs w:val="24"/>
                <w:lang w:val="en-US"/>
              </w:rPr>
              <w:t xml:space="preserve"> Dycem Anchorpads;</w:t>
            </w:r>
          </w:p>
          <w:p w:rsidR="00201846" w:rsidRPr="006C5103" w:rsidRDefault="00201846" w:rsidP="00201846">
            <w:pPr>
              <w:jc w:val="both"/>
              <w:rPr>
                <w:rFonts w:eastAsia="Times New Roman"/>
                <w:szCs w:val="24"/>
              </w:rPr>
            </w:pPr>
            <w:r w:rsidRPr="006C5103">
              <w:rPr>
                <w:rFonts w:eastAsia="Times New Roman"/>
                <w:szCs w:val="24"/>
              </w:rPr>
              <w:t>- Набори та пакети форм SDMT;</w:t>
            </w:r>
          </w:p>
          <w:p w:rsidR="00201846" w:rsidRPr="006C5103" w:rsidRDefault="00201846" w:rsidP="00201846">
            <w:pPr>
              <w:jc w:val="both"/>
              <w:rPr>
                <w:rFonts w:eastAsia="Times New Roman"/>
                <w:szCs w:val="24"/>
              </w:rPr>
            </w:pPr>
            <w:r w:rsidRPr="006C5103">
              <w:rPr>
                <w:rFonts w:eastAsia="Times New Roman"/>
                <w:szCs w:val="24"/>
              </w:rPr>
              <w:t>- Навчальні DVD диски та шкали Neurostatus;</w:t>
            </w:r>
          </w:p>
          <w:p w:rsidR="00201846" w:rsidRPr="006C5103" w:rsidRDefault="00201846" w:rsidP="00201846">
            <w:pPr>
              <w:jc w:val="both"/>
              <w:rPr>
                <w:rFonts w:eastAsia="Times New Roman"/>
                <w:szCs w:val="24"/>
              </w:rPr>
            </w:pPr>
            <w:r w:rsidRPr="006C5103">
              <w:rPr>
                <w:rFonts w:eastAsia="Times New Roman"/>
                <w:szCs w:val="24"/>
              </w:rPr>
              <w:t>- Таймер Seiko;</w:t>
            </w:r>
          </w:p>
          <w:p w:rsidR="00201846" w:rsidRPr="006C5103" w:rsidRDefault="00201846" w:rsidP="00201846">
            <w:pPr>
              <w:jc w:val="both"/>
              <w:rPr>
                <w:rFonts w:eastAsia="Times New Roman"/>
                <w:szCs w:val="24"/>
              </w:rPr>
            </w:pPr>
            <w:r w:rsidRPr="006C5103">
              <w:rPr>
                <w:rFonts w:eastAsia="Times New Roman"/>
                <w:szCs w:val="24"/>
              </w:rPr>
              <w:t>- Вимірювальна стрічка;</w:t>
            </w:r>
          </w:p>
          <w:p w:rsidR="00201846" w:rsidRPr="006C5103" w:rsidRDefault="00201846" w:rsidP="00201846">
            <w:pPr>
              <w:jc w:val="both"/>
              <w:rPr>
                <w:rFonts w:eastAsia="Times New Roman"/>
                <w:szCs w:val="24"/>
              </w:rPr>
            </w:pPr>
            <w:r w:rsidRPr="006C5103">
              <w:rPr>
                <w:rFonts w:eastAsia="Times New Roman"/>
                <w:szCs w:val="24"/>
              </w:rPr>
              <w:t>- Буклети щодо дозування;</w:t>
            </w:r>
          </w:p>
          <w:p w:rsidR="00201846" w:rsidRPr="006C5103" w:rsidRDefault="00201846" w:rsidP="00201846">
            <w:pPr>
              <w:jc w:val="both"/>
              <w:rPr>
                <w:rFonts w:eastAsia="Times New Roman"/>
                <w:szCs w:val="24"/>
              </w:rPr>
            </w:pPr>
            <w:r w:rsidRPr="006C5103">
              <w:rPr>
                <w:rFonts w:eastAsia="Times New Roman"/>
                <w:szCs w:val="24"/>
              </w:rPr>
              <w:t>- Спеціальні сумки;</w:t>
            </w:r>
          </w:p>
          <w:p w:rsidR="00201846" w:rsidRPr="006C5103" w:rsidRDefault="00201846" w:rsidP="00201846">
            <w:pPr>
              <w:jc w:val="both"/>
              <w:rPr>
                <w:rFonts w:eastAsia="Times New Roman"/>
                <w:szCs w:val="24"/>
              </w:rPr>
            </w:pPr>
            <w:r w:rsidRPr="006C5103">
              <w:rPr>
                <w:rFonts w:eastAsia="Times New Roman"/>
                <w:szCs w:val="24"/>
              </w:rPr>
              <w:t>- Інкубатори;</w:t>
            </w:r>
          </w:p>
          <w:p w:rsidR="00201846" w:rsidRPr="006C5103" w:rsidRDefault="00201846" w:rsidP="00201846">
            <w:pPr>
              <w:jc w:val="both"/>
              <w:rPr>
                <w:rFonts w:eastAsia="Times New Roman"/>
                <w:szCs w:val="24"/>
              </w:rPr>
            </w:pPr>
            <w:r w:rsidRPr="006C5103">
              <w:rPr>
                <w:rFonts w:eastAsia="Times New Roman"/>
                <w:szCs w:val="24"/>
              </w:rPr>
              <w:t>- Планшети/електронні опитувальники.</w:t>
            </w:r>
          </w:p>
          <w:p w:rsidR="00201846" w:rsidRPr="006C5103" w:rsidRDefault="00201846" w:rsidP="00201846">
            <w:pPr>
              <w:jc w:val="both"/>
              <w:rPr>
                <w:rFonts w:eastAsia="Times New Roman"/>
                <w:szCs w:val="24"/>
              </w:rPr>
            </w:pPr>
            <w:r w:rsidRPr="006C5103">
              <w:rPr>
                <w:rFonts w:eastAsia="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 «Фармасофт».</w:t>
            </w:r>
          </w:p>
        </w:tc>
      </w:tr>
    </w:tbl>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6B335D">
        <w:rPr>
          <w:lang w:val="uk-UA"/>
        </w:rPr>
        <w:t>10</w:t>
      </w:r>
    </w:p>
    <w:p w:rsidR="0046777C" w:rsidRDefault="006B335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214"/>
        <w:rPr>
          <w:lang w:val="uk-UA"/>
        </w:rPr>
      </w:pPr>
      <w:r w:rsidRPr="005D7974">
        <w:rPr>
          <w:u w:val="single"/>
          <w:lang w:val="uk-UA"/>
        </w:rPr>
        <w:t>18.10.2021</w:t>
      </w:r>
      <w:r>
        <w:rPr>
          <w:lang w:val="uk-UA"/>
        </w:rPr>
        <w:t xml:space="preserve"> № </w:t>
      </w:r>
      <w:r w:rsidRPr="005D7974">
        <w:rPr>
          <w:u w:val="single"/>
          <w:lang w:val="uk-UA"/>
        </w:rPr>
        <w:t>2237</w:t>
      </w:r>
    </w:p>
    <w:p w:rsidR="0046777C" w:rsidRPr="006B335D" w:rsidRDefault="0046777C">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«Рандомізоване дослідження ІІІ фази для оцінки ефективності та безпечності пембролізумабу (MK-3475)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 код дослідження MK-7902-014 (E7080-G000-320), версія 01 від 24 березня 2021 року </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«МСД Україна»</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«Мерк Шарп енд Доум Корп.», дочірнє підприємство «Мерк енд Ко., Інк.», США (Merck Sharp &amp; Dohme Corp., a subsidiary of Merck &amp; Co., Inc., USA) </w:t>
            </w:r>
          </w:p>
        </w:tc>
      </w:tr>
      <w:tr w:rsidR="00250D2E" w:rsidRPr="00667614" w:rsidTr="00BD5599">
        <w:trPr>
          <w:trHeight w:val="3544"/>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250D2E" w:rsidRPr="00C168D3" w:rsidRDefault="00250D2E" w:rsidP="00250D2E">
            <w:pPr>
              <w:rPr>
                <w:rFonts w:cs="Calibri"/>
                <w:szCs w:val="24"/>
              </w:rPr>
            </w:pPr>
            <w:r w:rsidRPr="00C168D3">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250D2E" w:rsidRPr="005B1342" w:rsidRDefault="00250D2E" w:rsidP="00250D2E">
            <w:pPr>
              <w:jc w:val="both"/>
              <w:rPr>
                <w:rFonts w:eastAsia="Times New Roman"/>
                <w:szCs w:val="24"/>
              </w:rPr>
            </w:pPr>
            <w:r w:rsidRPr="002C5AA3">
              <w:rPr>
                <w:rFonts w:eastAsia="Times New Roman"/>
                <w:szCs w:val="24"/>
              </w:rPr>
              <w:t>MK</w:t>
            </w:r>
            <w:r w:rsidRPr="005B1342">
              <w:rPr>
                <w:rFonts w:eastAsia="Times New Roman"/>
                <w:szCs w:val="24"/>
              </w:rPr>
              <w:t xml:space="preserve">-3475, </w:t>
            </w:r>
            <w:r w:rsidRPr="002C5AA3">
              <w:rPr>
                <w:rFonts w:eastAsia="Times New Roman"/>
                <w:szCs w:val="24"/>
              </w:rPr>
              <w:t>Пембролізумаб</w:t>
            </w:r>
            <w:r w:rsidRPr="005B1342">
              <w:rPr>
                <w:rFonts w:eastAsia="Times New Roman"/>
                <w:szCs w:val="24"/>
              </w:rPr>
              <w:t xml:space="preserve">, </w:t>
            </w:r>
            <w:r w:rsidRPr="002C5AA3">
              <w:rPr>
                <w:rFonts w:eastAsia="Times New Roman"/>
                <w:szCs w:val="24"/>
              </w:rPr>
              <w:t>Pembrolizumab</w:t>
            </w:r>
            <w:r w:rsidRPr="005B1342">
              <w:rPr>
                <w:rFonts w:eastAsia="Times New Roman"/>
                <w:szCs w:val="24"/>
              </w:rPr>
              <w:t xml:space="preserve">, </w:t>
            </w:r>
            <w:r w:rsidRPr="002C5AA3">
              <w:rPr>
                <w:rFonts w:eastAsia="Times New Roman"/>
                <w:szCs w:val="24"/>
              </w:rPr>
              <w:t>Keytruda</w:t>
            </w:r>
            <w:r w:rsidRPr="005B1342">
              <w:rPr>
                <w:rFonts w:eastAsia="Times New Roman"/>
                <w:szCs w:val="24"/>
              </w:rPr>
              <w:t xml:space="preserve">®, </w:t>
            </w:r>
            <w:r w:rsidRPr="002C5AA3">
              <w:rPr>
                <w:rFonts w:eastAsia="Times New Roman"/>
                <w:szCs w:val="24"/>
              </w:rPr>
              <w:t>Кітруда</w:t>
            </w:r>
            <w:r w:rsidRPr="005B1342">
              <w:rPr>
                <w:rFonts w:eastAsia="Times New Roman"/>
                <w:szCs w:val="24"/>
              </w:rPr>
              <w:t>® (</w:t>
            </w:r>
            <w:r w:rsidRPr="002C5AA3">
              <w:rPr>
                <w:rFonts w:eastAsia="Times New Roman"/>
                <w:szCs w:val="24"/>
              </w:rPr>
              <w:t>MK</w:t>
            </w:r>
            <w:r w:rsidRPr="005B1342">
              <w:rPr>
                <w:rFonts w:eastAsia="Times New Roman"/>
                <w:szCs w:val="24"/>
              </w:rPr>
              <w:t xml:space="preserve">-3475; </w:t>
            </w:r>
            <w:r w:rsidRPr="002C5AA3">
              <w:rPr>
                <w:rFonts w:eastAsia="Times New Roman"/>
                <w:szCs w:val="24"/>
              </w:rPr>
              <w:t>SCH</w:t>
            </w:r>
            <w:r w:rsidRPr="005B1342">
              <w:rPr>
                <w:rFonts w:eastAsia="Times New Roman"/>
                <w:szCs w:val="24"/>
              </w:rPr>
              <w:t xml:space="preserve">/900475; </w:t>
            </w:r>
            <w:r w:rsidRPr="002C5AA3">
              <w:rPr>
                <w:rFonts w:eastAsia="Times New Roman"/>
                <w:szCs w:val="24"/>
              </w:rPr>
              <w:t>SCH</w:t>
            </w:r>
            <w:r w:rsidRPr="005B1342">
              <w:rPr>
                <w:rFonts w:eastAsia="Times New Roman"/>
                <w:szCs w:val="24"/>
              </w:rPr>
              <w:t>/900475 (</w:t>
            </w:r>
            <w:r w:rsidRPr="002C5AA3">
              <w:rPr>
                <w:rFonts w:eastAsia="Times New Roman"/>
                <w:szCs w:val="24"/>
              </w:rPr>
              <w:t>Anti</w:t>
            </w:r>
            <w:r w:rsidRPr="005B1342">
              <w:rPr>
                <w:rFonts w:eastAsia="Times New Roman"/>
                <w:szCs w:val="24"/>
              </w:rPr>
              <w:t>-</w:t>
            </w:r>
            <w:r w:rsidRPr="002C5AA3">
              <w:rPr>
                <w:rFonts w:eastAsia="Times New Roman"/>
                <w:szCs w:val="24"/>
              </w:rPr>
              <w:t>PD</w:t>
            </w:r>
            <w:r w:rsidRPr="005B1342">
              <w:rPr>
                <w:rFonts w:eastAsia="Times New Roman"/>
                <w:szCs w:val="24"/>
              </w:rPr>
              <w:t xml:space="preserve">-1); </w:t>
            </w:r>
            <w:r w:rsidRPr="002C5AA3">
              <w:rPr>
                <w:rFonts w:eastAsia="Times New Roman"/>
                <w:szCs w:val="24"/>
              </w:rPr>
              <w:t>MK</w:t>
            </w:r>
            <w:r w:rsidRPr="005B1342">
              <w:rPr>
                <w:rFonts w:eastAsia="Times New Roman"/>
                <w:szCs w:val="24"/>
              </w:rPr>
              <w:t>3; 02</w:t>
            </w:r>
            <w:r w:rsidRPr="002C5AA3">
              <w:rPr>
                <w:rFonts w:eastAsia="Times New Roman"/>
                <w:szCs w:val="24"/>
              </w:rPr>
              <w:t>P</w:t>
            </w:r>
            <w:r w:rsidRPr="005B1342">
              <w:rPr>
                <w:rFonts w:eastAsia="Times New Roman"/>
                <w:szCs w:val="24"/>
              </w:rPr>
              <w:t xml:space="preserve">106; </w:t>
            </w:r>
            <w:r w:rsidRPr="002C5AA3">
              <w:rPr>
                <w:rFonts w:eastAsia="Times New Roman"/>
                <w:szCs w:val="24"/>
              </w:rPr>
              <w:t>ORG</w:t>
            </w:r>
            <w:r w:rsidRPr="005B1342">
              <w:rPr>
                <w:rFonts w:eastAsia="Times New Roman"/>
                <w:szCs w:val="24"/>
              </w:rPr>
              <w:t xml:space="preserve"> 307448-0; </w:t>
            </w:r>
            <w:r w:rsidRPr="002C5AA3">
              <w:rPr>
                <w:rFonts w:eastAsia="Times New Roman"/>
                <w:szCs w:val="24"/>
              </w:rPr>
              <w:t>Anti</w:t>
            </w:r>
            <w:r w:rsidRPr="005B1342">
              <w:rPr>
                <w:rFonts w:eastAsia="Times New Roman"/>
                <w:szCs w:val="24"/>
              </w:rPr>
              <w:t>-</w:t>
            </w:r>
            <w:r w:rsidRPr="002C5AA3">
              <w:rPr>
                <w:rFonts w:eastAsia="Times New Roman"/>
                <w:szCs w:val="24"/>
              </w:rPr>
              <w:t>PD</w:t>
            </w:r>
            <w:r w:rsidRPr="005B1342">
              <w:rPr>
                <w:rFonts w:eastAsia="Times New Roman"/>
                <w:szCs w:val="24"/>
              </w:rPr>
              <w:t xml:space="preserve">1; </w:t>
            </w:r>
            <w:r w:rsidRPr="002C5AA3">
              <w:rPr>
                <w:rFonts w:eastAsia="Times New Roman"/>
                <w:szCs w:val="24"/>
              </w:rPr>
              <w:t>MK</w:t>
            </w:r>
            <w:r w:rsidRPr="005B1342">
              <w:rPr>
                <w:rFonts w:eastAsia="Times New Roman"/>
                <w:szCs w:val="24"/>
              </w:rPr>
              <w:t>-3475 (</w:t>
            </w:r>
            <w:r w:rsidRPr="002C5AA3">
              <w:rPr>
                <w:rFonts w:eastAsia="Times New Roman"/>
                <w:szCs w:val="24"/>
              </w:rPr>
              <w:t>Anti</w:t>
            </w:r>
            <w:r w:rsidRPr="005B1342">
              <w:rPr>
                <w:rFonts w:eastAsia="Times New Roman"/>
                <w:szCs w:val="24"/>
              </w:rPr>
              <w:t>-</w:t>
            </w:r>
            <w:r w:rsidRPr="002C5AA3">
              <w:rPr>
                <w:rFonts w:eastAsia="Times New Roman"/>
                <w:szCs w:val="24"/>
              </w:rPr>
              <w:t>PD</w:t>
            </w:r>
            <w:r w:rsidRPr="005B1342">
              <w:rPr>
                <w:rFonts w:eastAsia="Times New Roman"/>
                <w:szCs w:val="24"/>
              </w:rPr>
              <w:t xml:space="preserve">1); </w:t>
            </w:r>
            <w:r w:rsidRPr="002C5AA3">
              <w:rPr>
                <w:rFonts w:eastAsia="Times New Roman"/>
                <w:szCs w:val="24"/>
              </w:rPr>
              <w:t>MK</w:t>
            </w:r>
            <w:r w:rsidRPr="005B1342">
              <w:rPr>
                <w:rFonts w:eastAsia="Times New Roman"/>
                <w:szCs w:val="24"/>
              </w:rPr>
              <w:t xml:space="preserve">-3475; </w:t>
            </w:r>
            <w:r w:rsidRPr="002C5AA3">
              <w:rPr>
                <w:rFonts w:eastAsia="Times New Roman"/>
                <w:szCs w:val="24"/>
              </w:rPr>
              <w:t>MK</w:t>
            </w:r>
            <w:r w:rsidRPr="005B1342">
              <w:rPr>
                <w:rFonts w:eastAsia="Times New Roman"/>
                <w:szCs w:val="24"/>
              </w:rPr>
              <w:t xml:space="preserve">-3475; </w:t>
            </w:r>
            <w:r w:rsidRPr="002C5AA3">
              <w:rPr>
                <w:rFonts w:eastAsia="Times New Roman"/>
                <w:szCs w:val="24"/>
              </w:rPr>
              <w:t>Пембролізумаб</w:t>
            </w:r>
            <w:r w:rsidRPr="005B1342">
              <w:rPr>
                <w:rFonts w:eastAsia="Times New Roman"/>
                <w:szCs w:val="24"/>
              </w:rPr>
              <w:t xml:space="preserve">, </w:t>
            </w:r>
            <w:r w:rsidRPr="002C5AA3">
              <w:rPr>
                <w:rFonts w:eastAsia="Times New Roman"/>
                <w:szCs w:val="24"/>
              </w:rPr>
              <w:t>Pembrolizumab</w:t>
            </w:r>
            <w:r w:rsidRPr="005B1342">
              <w:rPr>
                <w:rFonts w:eastAsia="Times New Roman"/>
                <w:szCs w:val="24"/>
              </w:rPr>
              <w:t xml:space="preserve">; </w:t>
            </w:r>
            <w:r w:rsidRPr="002C5AA3">
              <w:rPr>
                <w:rFonts w:eastAsia="Times New Roman"/>
                <w:szCs w:val="24"/>
              </w:rPr>
              <w:t>КІТРУДА</w:t>
            </w:r>
            <w:r w:rsidRPr="005B1342">
              <w:rPr>
                <w:rFonts w:eastAsia="Times New Roman"/>
                <w:szCs w:val="24"/>
              </w:rPr>
              <w:t xml:space="preserve">; </w:t>
            </w:r>
            <w:r w:rsidRPr="002C5AA3">
              <w:rPr>
                <w:rFonts w:eastAsia="Times New Roman"/>
                <w:szCs w:val="24"/>
              </w:rPr>
              <w:t>KEYTRUDA</w:t>
            </w:r>
            <w:r w:rsidRPr="005B1342">
              <w:rPr>
                <w:rFonts w:eastAsia="Times New Roman"/>
                <w:szCs w:val="24"/>
              </w:rPr>
              <w:t xml:space="preserve">; </w:t>
            </w:r>
            <w:r w:rsidRPr="002C5AA3">
              <w:rPr>
                <w:rFonts w:eastAsia="Times New Roman"/>
                <w:szCs w:val="24"/>
              </w:rPr>
              <w:t>КІТРУДА</w:t>
            </w:r>
            <w:r w:rsidRPr="005B1342">
              <w:rPr>
                <w:rFonts w:eastAsia="Times New Roman"/>
                <w:szCs w:val="24"/>
              </w:rPr>
              <w:t xml:space="preserve">®; </w:t>
            </w:r>
            <w:r w:rsidRPr="002C5AA3">
              <w:rPr>
                <w:rFonts w:eastAsia="Times New Roman"/>
                <w:szCs w:val="24"/>
              </w:rPr>
              <w:t>KEYTRUDA</w:t>
            </w:r>
            <w:r w:rsidRPr="005B1342">
              <w:rPr>
                <w:rFonts w:eastAsia="Times New Roman"/>
                <w:szCs w:val="24"/>
              </w:rPr>
              <w:t>®</w:t>
            </w:r>
            <w:r w:rsidRPr="002C5AA3">
              <w:rPr>
                <w:rFonts w:eastAsia="Times New Roman"/>
                <w:szCs w:val="24"/>
                <w:lang w:val="uk-UA"/>
              </w:rPr>
              <w:t xml:space="preserve">); </w:t>
            </w:r>
            <w:r w:rsidRPr="002C5AA3">
              <w:rPr>
                <w:rFonts w:eastAsia="Times New Roman"/>
                <w:szCs w:val="24"/>
              </w:rPr>
              <w:t>стерильний</w:t>
            </w:r>
            <w:r w:rsidRPr="005B1342">
              <w:rPr>
                <w:rFonts w:eastAsia="Times New Roman"/>
                <w:szCs w:val="24"/>
              </w:rPr>
              <w:t xml:space="preserve"> </w:t>
            </w:r>
            <w:r w:rsidRPr="002C5AA3">
              <w:rPr>
                <w:rFonts w:eastAsia="Times New Roman"/>
                <w:szCs w:val="24"/>
              </w:rPr>
              <w:t>розчин</w:t>
            </w:r>
            <w:r w:rsidRPr="005B1342">
              <w:rPr>
                <w:rFonts w:eastAsia="Times New Roman"/>
                <w:szCs w:val="24"/>
              </w:rPr>
              <w:t xml:space="preserve"> </w:t>
            </w:r>
            <w:r w:rsidRPr="002C5AA3">
              <w:rPr>
                <w:rFonts w:eastAsia="Times New Roman"/>
                <w:szCs w:val="24"/>
              </w:rPr>
              <w:t>для</w:t>
            </w:r>
            <w:r w:rsidRPr="005B1342">
              <w:rPr>
                <w:rFonts w:eastAsia="Times New Roman"/>
                <w:szCs w:val="24"/>
              </w:rPr>
              <w:t xml:space="preserve"> </w:t>
            </w:r>
            <w:r w:rsidRPr="002C5AA3">
              <w:rPr>
                <w:rFonts w:eastAsia="Times New Roman"/>
                <w:szCs w:val="24"/>
              </w:rPr>
              <w:t>внутрішньовенної</w:t>
            </w:r>
            <w:r w:rsidRPr="005B1342">
              <w:rPr>
                <w:rFonts w:eastAsia="Times New Roman"/>
                <w:szCs w:val="24"/>
              </w:rPr>
              <w:t xml:space="preserve"> </w:t>
            </w:r>
            <w:r w:rsidRPr="002C5AA3">
              <w:rPr>
                <w:rFonts w:eastAsia="Times New Roman"/>
                <w:szCs w:val="24"/>
              </w:rPr>
              <w:t>інфузії</w:t>
            </w:r>
            <w:r w:rsidRPr="002C5AA3">
              <w:rPr>
                <w:rFonts w:eastAsia="Times New Roman"/>
                <w:szCs w:val="24"/>
                <w:lang w:val="uk-UA"/>
              </w:rPr>
              <w:t xml:space="preserve">; </w:t>
            </w:r>
            <w:r w:rsidRPr="005B1342">
              <w:rPr>
                <w:rFonts w:eastAsia="Times New Roman"/>
                <w:szCs w:val="24"/>
              </w:rPr>
              <w:t xml:space="preserve">25 </w:t>
            </w:r>
            <w:r w:rsidRPr="002C5AA3">
              <w:rPr>
                <w:rFonts w:eastAsia="Times New Roman"/>
                <w:szCs w:val="24"/>
              </w:rPr>
              <w:t>мг</w:t>
            </w:r>
            <w:r w:rsidRPr="005B1342">
              <w:rPr>
                <w:rFonts w:eastAsia="Times New Roman"/>
                <w:szCs w:val="24"/>
              </w:rPr>
              <w:t>/</w:t>
            </w:r>
            <w:r w:rsidRPr="002C5AA3">
              <w:rPr>
                <w:rFonts w:eastAsia="Times New Roman"/>
                <w:szCs w:val="24"/>
              </w:rPr>
              <w:t>мл</w:t>
            </w:r>
            <w:r w:rsidRPr="005B1342">
              <w:rPr>
                <w:rFonts w:eastAsia="Times New Roman"/>
                <w:szCs w:val="24"/>
              </w:rPr>
              <w:t xml:space="preserve"> (</w:t>
            </w:r>
            <w:r w:rsidRPr="002C5AA3">
              <w:rPr>
                <w:rFonts w:eastAsia="Times New Roman"/>
                <w:szCs w:val="24"/>
              </w:rPr>
              <w:t>міліграм</w:t>
            </w:r>
            <w:r w:rsidRPr="005B1342">
              <w:rPr>
                <w:rFonts w:eastAsia="Times New Roman"/>
                <w:szCs w:val="24"/>
              </w:rPr>
              <w:t>/</w:t>
            </w:r>
            <w:r w:rsidRPr="002C5AA3">
              <w:rPr>
                <w:rFonts w:eastAsia="Times New Roman"/>
                <w:szCs w:val="24"/>
              </w:rPr>
              <w:t>мілілітр</w:t>
            </w:r>
            <w:r w:rsidRPr="005B1342">
              <w:rPr>
                <w:rFonts w:eastAsia="Times New Roman"/>
                <w:szCs w:val="24"/>
              </w:rPr>
              <w:t>)</w:t>
            </w:r>
            <w:r w:rsidRPr="002C5AA3">
              <w:rPr>
                <w:rFonts w:eastAsia="Times New Roman"/>
                <w:szCs w:val="24"/>
                <w:lang w:val="uk-UA"/>
              </w:rPr>
              <w:t xml:space="preserve">; </w:t>
            </w:r>
            <w:r w:rsidRPr="002C5AA3">
              <w:rPr>
                <w:rFonts w:eastAsia="Times New Roman"/>
                <w:szCs w:val="24"/>
              </w:rPr>
              <w:t>Almac</w:t>
            </w:r>
            <w:r w:rsidRPr="005B1342">
              <w:rPr>
                <w:rFonts w:eastAsia="Times New Roman"/>
                <w:szCs w:val="24"/>
              </w:rPr>
              <w:t xml:space="preserve"> </w:t>
            </w:r>
            <w:r w:rsidRPr="002C5AA3">
              <w:rPr>
                <w:rFonts w:eastAsia="Times New Roman"/>
                <w:szCs w:val="24"/>
              </w:rPr>
              <w:t>Clinical</w:t>
            </w:r>
            <w:r w:rsidRPr="005B1342">
              <w:rPr>
                <w:rFonts w:eastAsia="Times New Roman"/>
                <w:szCs w:val="24"/>
              </w:rPr>
              <w:t xml:space="preserve"> </w:t>
            </w:r>
            <w:r w:rsidRPr="002C5AA3">
              <w:rPr>
                <w:rFonts w:eastAsia="Times New Roman"/>
                <w:szCs w:val="24"/>
              </w:rPr>
              <w:t>Services</w:t>
            </w:r>
            <w:r w:rsidRPr="005B1342">
              <w:rPr>
                <w:rFonts w:eastAsia="Times New Roman"/>
                <w:szCs w:val="24"/>
              </w:rPr>
              <w:t xml:space="preserve">, </w:t>
            </w:r>
            <w:r w:rsidRPr="002C5AA3">
              <w:rPr>
                <w:rFonts w:eastAsia="Times New Roman"/>
                <w:szCs w:val="24"/>
              </w:rPr>
              <w:t>USA</w:t>
            </w:r>
            <w:r w:rsidRPr="002C5AA3">
              <w:rPr>
                <w:rFonts w:eastAsia="Times New Roman"/>
                <w:szCs w:val="24"/>
                <w:lang w:val="uk-UA"/>
              </w:rPr>
              <w:t xml:space="preserve">; </w:t>
            </w:r>
            <w:r w:rsidRPr="002C5AA3">
              <w:rPr>
                <w:rFonts w:eastAsia="Times New Roman"/>
                <w:szCs w:val="24"/>
              </w:rPr>
              <w:t>Almac</w:t>
            </w:r>
            <w:r w:rsidRPr="005B1342">
              <w:rPr>
                <w:rFonts w:eastAsia="Times New Roman"/>
                <w:szCs w:val="24"/>
              </w:rPr>
              <w:t xml:space="preserve"> </w:t>
            </w:r>
            <w:r w:rsidRPr="002C5AA3">
              <w:rPr>
                <w:rFonts w:eastAsia="Times New Roman"/>
                <w:szCs w:val="24"/>
              </w:rPr>
              <w:t>Clinical</w:t>
            </w:r>
            <w:r w:rsidRPr="005B1342">
              <w:rPr>
                <w:rFonts w:eastAsia="Times New Roman"/>
                <w:szCs w:val="24"/>
              </w:rPr>
              <w:t xml:space="preserve"> </w:t>
            </w:r>
            <w:r w:rsidRPr="002C5AA3">
              <w:rPr>
                <w:rFonts w:eastAsia="Times New Roman"/>
                <w:szCs w:val="24"/>
              </w:rPr>
              <w:t>Services</w:t>
            </w:r>
            <w:r w:rsidRPr="005B1342">
              <w:rPr>
                <w:rFonts w:eastAsia="Times New Roman"/>
                <w:szCs w:val="24"/>
              </w:rPr>
              <w:t xml:space="preserve"> </w:t>
            </w:r>
            <w:r w:rsidRPr="002C5AA3">
              <w:rPr>
                <w:rFonts w:eastAsia="Times New Roman"/>
                <w:szCs w:val="24"/>
              </w:rPr>
              <w:t>Limited</w:t>
            </w:r>
            <w:r w:rsidRPr="005B1342">
              <w:rPr>
                <w:rFonts w:eastAsia="Times New Roman"/>
                <w:szCs w:val="24"/>
              </w:rPr>
              <w:t xml:space="preserve">, </w:t>
            </w:r>
            <w:r w:rsidRPr="002C5AA3">
              <w:rPr>
                <w:rFonts w:eastAsia="Times New Roman"/>
                <w:szCs w:val="24"/>
              </w:rPr>
              <w:t>United</w:t>
            </w:r>
            <w:r w:rsidRPr="005B1342">
              <w:rPr>
                <w:rFonts w:eastAsia="Times New Roman"/>
                <w:szCs w:val="24"/>
              </w:rPr>
              <w:t xml:space="preserve"> </w:t>
            </w:r>
            <w:r w:rsidRPr="002C5AA3">
              <w:rPr>
                <w:rFonts w:eastAsia="Times New Roman"/>
                <w:szCs w:val="24"/>
              </w:rPr>
              <w:t>Kingdom</w:t>
            </w:r>
            <w:r w:rsidRPr="002C5AA3">
              <w:rPr>
                <w:rFonts w:eastAsia="Times New Roman"/>
                <w:szCs w:val="24"/>
                <w:lang w:val="uk-UA"/>
              </w:rPr>
              <w:t xml:space="preserve">; </w:t>
            </w:r>
            <w:r w:rsidRPr="002C5AA3">
              <w:rPr>
                <w:rFonts w:eastAsia="Times New Roman"/>
                <w:szCs w:val="24"/>
              </w:rPr>
              <w:t>Fisher</w:t>
            </w:r>
            <w:r w:rsidRPr="005B1342">
              <w:rPr>
                <w:rFonts w:eastAsia="Times New Roman"/>
                <w:szCs w:val="24"/>
              </w:rPr>
              <w:t xml:space="preserve"> </w:t>
            </w:r>
            <w:r w:rsidRPr="002C5AA3">
              <w:rPr>
                <w:rFonts w:eastAsia="Times New Roman"/>
                <w:szCs w:val="24"/>
              </w:rPr>
              <w:t>Clinical</w:t>
            </w:r>
            <w:r w:rsidRPr="005B1342">
              <w:rPr>
                <w:rFonts w:eastAsia="Times New Roman"/>
                <w:szCs w:val="24"/>
              </w:rPr>
              <w:t xml:space="preserve"> </w:t>
            </w:r>
            <w:r w:rsidRPr="002C5AA3">
              <w:rPr>
                <w:rFonts w:eastAsia="Times New Roman"/>
                <w:szCs w:val="24"/>
              </w:rPr>
              <w:t>Services</w:t>
            </w:r>
            <w:r w:rsidRPr="005B1342">
              <w:rPr>
                <w:rFonts w:eastAsia="Times New Roman"/>
                <w:szCs w:val="24"/>
              </w:rPr>
              <w:t xml:space="preserve"> </w:t>
            </w:r>
            <w:r w:rsidRPr="002C5AA3">
              <w:rPr>
                <w:rFonts w:eastAsia="Times New Roman"/>
                <w:szCs w:val="24"/>
              </w:rPr>
              <w:t>Inc</w:t>
            </w:r>
            <w:r w:rsidRPr="005B1342">
              <w:rPr>
                <w:rFonts w:eastAsia="Times New Roman"/>
                <w:szCs w:val="24"/>
              </w:rPr>
              <w:t xml:space="preserve">., </w:t>
            </w:r>
            <w:r w:rsidRPr="002C5AA3">
              <w:rPr>
                <w:rFonts w:eastAsia="Times New Roman"/>
                <w:szCs w:val="24"/>
              </w:rPr>
              <w:t>USA</w:t>
            </w:r>
            <w:r w:rsidRPr="002C5AA3">
              <w:rPr>
                <w:rFonts w:eastAsia="Times New Roman"/>
                <w:szCs w:val="24"/>
                <w:lang w:val="uk-UA"/>
              </w:rPr>
              <w:t xml:space="preserve">; </w:t>
            </w:r>
            <w:r w:rsidRPr="002C5AA3">
              <w:rPr>
                <w:rFonts w:eastAsia="Times New Roman"/>
                <w:szCs w:val="24"/>
              </w:rPr>
              <w:t>Fisher</w:t>
            </w:r>
            <w:r w:rsidRPr="005B1342">
              <w:rPr>
                <w:rFonts w:eastAsia="Times New Roman"/>
                <w:szCs w:val="24"/>
              </w:rPr>
              <w:t xml:space="preserve"> </w:t>
            </w:r>
            <w:r w:rsidRPr="002C5AA3">
              <w:rPr>
                <w:rFonts w:eastAsia="Times New Roman"/>
                <w:szCs w:val="24"/>
              </w:rPr>
              <w:t>Clinical</w:t>
            </w:r>
            <w:r w:rsidRPr="005B1342">
              <w:rPr>
                <w:rFonts w:eastAsia="Times New Roman"/>
                <w:szCs w:val="24"/>
              </w:rPr>
              <w:t xml:space="preserve"> </w:t>
            </w:r>
            <w:r w:rsidRPr="002C5AA3">
              <w:rPr>
                <w:rFonts w:eastAsia="Times New Roman"/>
                <w:szCs w:val="24"/>
              </w:rPr>
              <w:t>Services</w:t>
            </w:r>
            <w:r w:rsidRPr="005B1342">
              <w:rPr>
                <w:rFonts w:eastAsia="Times New Roman"/>
                <w:szCs w:val="24"/>
              </w:rPr>
              <w:t xml:space="preserve"> </w:t>
            </w:r>
            <w:r w:rsidRPr="002C5AA3">
              <w:rPr>
                <w:rFonts w:eastAsia="Times New Roman"/>
                <w:szCs w:val="24"/>
              </w:rPr>
              <w:t>GmbH</w:t>
            </w:r>
            <w:r w:rsidRPr="005B1342">
              <w:rPr>
                <w:rFonts w:eastAsia="Times New Roman"/>
                <w:szCs w:val="24"/>
              </w:rPr>
              <w:t xml:space="preserve">, </w:t>
            </w:r>
            <w:r w:rsidRPr="002C5AA3">
              <w:rPr>
                <w:rFonts w:eastAsia="Times New Roman"/>
                <w:szCs w:val="24"/>
              </w:rPr>
              <w:t>Switzerland</w:t>
            </w:r>
            <w:r w:rsidRPr="002C5AA3">
              <w:rPr>
                <w:rFonts w:eastAsia="Times New Roman"/>
                <w:szCs w:val="24"/>
                <w:lang w:val="uk-UA"/>
              </w:rPr>
              <w:t xml:space="preserve">; </w:t>
            </w:r>
            <w:r w:rsidRPr="002C5AA3">
              <w:rPr>
                <w:rFonts w:eastAsia="Times New Roman"/>
                <w:szCs w:val="24"/>
              </w:rPr>
              <w:t>Fisher</w:t>
            </w:r>
            <w:r w:rsidRPr="005B1342">
              <w:rPr>
                <w:rFonts w:eastAsia="Times New Roman"/>
                <w:szCs w:val="24"/>
              </w:rPr>
              <w:t xml:space="preserve"> </w:t>
            </w:r>
            <w:r w:rsidRPr="002C5AA3">
              <w:rPr>
                <w:rFonts w:eastAsia="Times New Roman"/>
                <w:szCs w:val="24"/>
              </w:rPr>
              <w:t>Clinical</w:t>
            </w:r>
            <w:r w:rsidRPr="005B1342">
              <w:rPr>
                <w:rFonts w:eastAsia="Times New Roman"/>
                <w:szCs w:val="24"/>
              </w:rPr>
              <w:t xml:space="preserve"> </w:t>
            </w:r>
            <w:r w:rsidRPr="002C5AA3">
              <w:rPr>
                <w:rFonts w:eastAsia="Times New Roman"/>
                <w:szCs w:val="24"/>
              </w:rPr>
              <w:t>Services</w:t>
            </w:r>
            <w:r w:rsidRPr="005B1342">
              <w:rPr>
                <w:rFonts w:eastAsia="Times New Roman"/>
                <w:szCs w:val="24"/>
              </w:rPr>
              <w:t xml:space="preserve"> </w:t>
            </w:r>
            <w:r w:rsidRPr="002C5AA3">
              <w:rPr>
                <w:rFonts w:eastAsia="Times New Roman"/>
                <w:szCs w:val="24"/>
              </w:rPr>
              <w:t>UK</w:t>
            </w:r>
            <w:r w:rsidRPr="005B1342">
              <w:rPr>
                <w:rFonts w:eastAsia="Times New Roman"/>
                <w:szCs w:val="24"/>
              </w:rPr>
              <w:t xml:space="preserve"> </w:t>
            </w:r>
            <w:r w:rsidRPr="002C5AA3">
              <w:rPr>
                <w:rFonts w:eastAsia="Times New Roman"/>
                <w:szCs w:val="24"/>
              </w:rPr>
              <w:t>Limited</w:t>
            </w:r>
            <w:r w:rsidRPr="005B1342">
              <w:rPr>
                <w:rFonts w:eastAsia="Times New Roman"/>
                <w:szCs w:val="24"/>
              </w:rPr>
              <w:t xml:space="preserve">, </w:t>
            </w:r>
            <w:r w:rsidRPr="002C5AA3">
              <w:rPr>
                <w:rFonts w:eastAsia="Times New Roman"/>
                <w:szCs w:val="24"/>
              </w:rPr>
              <w:t>United</w:t>
            </w:r>
            <w:r w:rsidRPr="005B1342">
              <w:rPr>
                <w:rFonts w:eastAsia="Times New Roman"/>
                <w:szCs w:val="24"/>
              </w:rPr>
              <w:t xml:space="preserve"> </w:t>
            </w:r>
            <w:r w:rsidRPr="002C5AA3">
              <w:rPr>
                <w:rFonts w:eastAsia="Times New Roman"/>
                <w:szCs w:val="24"/>
              </w:rPr>
              <w:t>Kingdom</w:t>
            </w:r>
            <w:r>
              <w:rPr>
                <w:rFonts w:eastAsia="Times New Roman"/>
                <w:szCs w:val="24"/>
                <w:lang w:val="uk-UA"/>
              </w:rPr>
              <w:t xml:space="preserve">; </w:t>
            </w:r>
            <w:r w:rsidRPr="002C5AA3">
              <w:rPr>
                <w:rFonts w:eastAsia="Times New Roman"/>
                <w:szCs w:val="24"/>
              </w:rPr>
              <w:t>Werthenst</w:t>
            </w:r>
            <w:r>
              <w:rPr>
                <w:rFonts w:eastAsia="Times New Roman"/>
                <w:szCs w:val="24"/>
              </w:rPr>
              <w:t>ein</w:t>
            </w:r>
            <w:r w:rsidRPr="005B1342">
              <w:rPr>
                <w:rFonts w:eastAsia="Times New Roman"/>
                <w:szCs w:val="24"/>
              </w:rPr>
              <w:t xml:space="preserve"> </w:t>
            </w:r>
            <w:r>
              <w:rPr>
                <w:rFonts w:eastAsia="Times New Roman"/>
                <w:szCs w:val="24"/>
              </w:rPr>
              <w:t>BioPharma</w:t>
            </w:r>
            <w:r w:rsidRPr="005B1342">
              <w:rPr>
                <w:rFonts w:eastAsia="Times New Roman"/>
                <w:szCs w:val="24"/>
              </w:rPr>
              <w:t xml:space="preserve"> </w:t>
            </w:r>
            <w:r>
              <w:rPr>
                <w:rFonts w:eastAsia="Times New Roman"/>
                <w:szCs w:val="24"/>
              </w:rPr>
              <w:t>GmbH</w:t>
            </w:r>
            <w:r w:rsidRPr="005B1342">
              <w:rPr>
                <w:rFonts w:eastAsia="Times New Roman"/>
                <w:szCs w:val="24"/>
              </w:rPr>
              <w:t xml:space="preserve">, </w:t>
            </w:r>
            <w:r>
              <w:rPr>
                <w:rFonts w:eastAsia="Times New Roman"/>
                <w:szCs w:val="24"/>
              </w:rPr>
              <w:t>Switzerland</w:t>
            </w:r>
            <w:r w:rsidRPr="002C5AA3">
              <w:rPr>
                <w:rFonts w:eastAsia="Times New Roman"/>
                <w:szCs w:val="24"/>
                <w:lang w:val="uk-UA"/>
              </w:rPr>
              <w:t xml:space="preserve">; </w:t>
            </w:r>
            <w:r w:rsidRPr="002C5AA3">
              <w:rPr>
                <w:rFonts w:eastAsia="Times New Roman"/>
                <w:szCs w:val="24"/>
              </w:rPr>
              <w:t>Merck</w:t>
            </w:r>
            <w:r w:rsidRPr="005B1342">
              <w:rPr>
                <w:rFonts w:eastAsia="Times New Roman"/>
                <w:szCs w:val="24"/>
              </w:rPr>
              <w:t xml:space="preserve">, </w:t>
            </w:r>
            <w:r w:rsidRPr="002C5AA3">
              <w:rPr>
                <w:rFonts w:eastAsia="Times New Roman"/>
                <w:szCs w:val="24"/>
              </w:rPr>
              <w:t>Sharp</w:t>
            </w:r>
            <w:r w:rsidRPr="005B1342">
              <w:rPr>
                <w:rFonts w:eastAsia="Times New Roman"/>
                <w:szCs w:val="24"/>
              </w:rPr>
              <w:t xml:space="preserve"> </w:t>
            </w:r>
            <w:r w:rsidRPr="002C5AA3">
              <w:rPr>
                <w:rFonts w:eastAsia="Times New Roman"/>
                <w:szCs w:val="24"/>
              </w:rPr>
              <w:t>and</w:t>
            </w:r>
            <w:r w:rsidRPr="005B1342">
              <w:rPr>
                <w:rFonts w:eastAsia="Times New Roman"/>
                <w:szCs w:val="24"/>
              </w:rPr>
              <w:t xml:space="preserve"> </w:t>
            </w:r>
            <w:r w:rsidRPr="002C5AA3">
              <w:rPr>
                <w:rFonts w:eastAsia="Times New Roman"/>
                <w:szCs w:val="24"/>
              </w:rPr>
              <w:t>Dohme</w:t>
            </w:r>
            <w:r w:rsidRPr="005B1342">
              <w:rPr>
                <w:rFonts w:eastAsia="Times New Roman"/>
                <w:szCs w:val="24"/>
              </w:rPr>
              <w:t xml:space="preserve"> </w:t>
            </w:r>
            <w:r w:rsidRPr="002C5AA3">
              <w:rPr>
                <w:rFonts w:eastAsia="Times New Roman"/>
                <w:szCs w:val="24"/>
              </w:rPr>
              <w:t>Corp</w:t>
            </w:r>
            <w:r w:rsidRPr="005B1342">
              <w:rPr>
                <w:rFonts w:eastAsia="Times New Roman"/>
                <w:szCs w:val="24"/>
              </w:rPr>
              <w:t xml:space="preserve">., </w:t>
            </w:r>
            <w:r w:rsidRPr="002C5AA3">
              <w:rPr>
                <w:rFonts w:eastAsia="Times New Roman"/>
                <w:szCs w:val="24"/>
              </w:rPr>
              <w:t>USA</w:t>
            </w:r>
            <w:r w:rsidRPr="002C5AA3">
              <w:rPr>
                <w:rFonts w:eastAsia="Times New Roman"/>
                <w:szCs w:val="24"/>
                <w:lang w:val="uk-UA"/>
              </w:rPr>
              <w:t>;</w:t>
            </w:r>
            <w:r w:rsidRPr="005B1342">
              <w:t xml:space="preserve"> </w:t>
            </w:r>
            <w:r w:rsidRPr="005B1342">
              <w:rPr>
                <w:rFonts w:eastAsia="Times New Roman"/>
                <w:szCs w:val="24"/>
                <w:lang w:val="uk-UA"/>
              </w:rPr>
              <w:t>MSD Internationa</w:t>
            </w:r>
            <w:r>
              <w:rPr>
                <w:rFonts w:eastAsia="Times New Roman"/>
                <w:szCs w:val="24"/>
                <w:lang w:val="uk-UA"/>
              </w:rPr>
              <w:t>l GmbH T/A MSD Ireland (Carlow)</w:t>
            </w:r>
            <w:r w:rsidRPr="005B1342">
              <w:rPr>
                <w:rFonts w:eastAsia="Times New Roman"/>
                <w:szCs w:val="24"/>
                <w:lang w:val="uk-UA"/>
              </w:rPr>
              <w:t>, Ireland</w:t>
            </w:r>
            <w:r>
              <w:rPr>
                <w:rFonts w:eastAsia="Times New Roman"/>
                <w:szCs w:val="24"/>
                <w:lang w:val="uk-UA"/>
              </w:rPr>
              <w:t>;</w:t>
            </w:r>
            <w:r w:rsidRPr="002C5AA3">
              <w:rPr>
                <w:rFonts w:eastAsia="Times New Roman"/>
                <w:szCs w:val="24"/>
                <w:lang w:val="uk-UA"/>
              </w:rPr>
              <w:t xml:space="preserve"> </w:t>
            </w:r>
            <w:r w:rsidRPr="002C5AA3">
              <w:rPr>
                <w:rFonts w:eastAsia="Times New Roman"/>
                <w:szCs w:val="24"/>
              </w:rPr>
              <w:t>MSD</w:t>
            </w:r>
            <w:r w:rsidRPr="005B1342">
              <w:rPr>
                <w:rFonts w:eastAsia="Times New Roman"/>
                <w:szCs w:val="24"/>
              </w:rPr>
              <w:t xml:space="preserve"> </w:t>
            </w:r>
            <w:r w:rsidRPr="002C5AA3">
              <w:rPr>
                <w:rFonts w:eastAsia="Times New Roman"/>
                <w:szCs w:val="24"/>
              </w:rPr>
              <w:t>International</w:t>
            </w:r>
            <w:r w:rsidRPr="005B1342">
              <w:rPr>
                <w:rFonts w:eastAsia="Times New Roman"/>
                <w:szCs w:val="24"/>
              </w:rPr>
              <w:t xml:space="preserve"> </w:t>
            </w:r>
            <w:r w:rsidRPr="002C5AA3">
              <w:rPr>
                <w:rFonts w:eastAsia="Times New Roman"/>
                <w:szCs w:val="24"/>
              </w:rPr>
              <w:t>GmbH</w:t>
            </w:r>
            <w:r w:rsidRPr="005B1342">
              <w:rPr>
                <w:rFonts w:eastAsia="Times New Roman"/>
                <w:szCs w:val="24"/>
              </w:rPr>
              <w:t xml:space="preserve"> </w:t>
            </w:r>
            <w:r w:rsidRPr="002C5AA3">
              <w:rPr>
                <w:rFonts w:eastAsia="Times New Roman"/>
                <w:szCs w:val="24"/>
              </w:rPr>
              <w:t>T</w:t>
            </w:r>
            <w:r w:rsidRPr="005B1342">
              <w:rPr>
                <w:rFonts w:eastAsia="Times New Roman"/>
                <w:szCs w:val="24"/>
              </w:rPr>
              <w:t>/</w:t>
            </w:r>
            <w:r w:rsidRPr="002C5AA3">
              <w:rPr>
                <w:rFonts w:eastAsia="Times New Roman"/>
                <w:szCs w:val="24"/>
              </w:rPr>
              <w:t>A</w:t>
            </w:r>
            <w:r w:rsidRPr="005B1342">
              <w:rPr>
                <w:rFonts w:eastAsia="Times New Roman"/>
                <w:szCs w:val="24"/>
              </w:rPr>
              <w:t xml:space="preserve"> </w:t>
            </w:r>
            <w:r w:rsidRPr="002C5AA3">
              <w:rPr>
                <w:rFonts w:eastAsia="Times New Roman"/>
                <w:szCs w:val="24"/>
              </w:rPr>
              <w:t>MSD</w:t>
            </w:r>
            <w:r w:rsidRPr="005B1342">
              <w:rPr>
                <w:rFonts w:eastAsia="Times New Roman"/>
                <w:szCs w:val="24"/>
              </w:rPr>
              <w:t xml:space="preserve"> </w:t>
            </w:r>
            <w:r w:rsidRPr="002C5AA3">
              <w:rPr>
                <w:rFonts w:eastAsia="Times New Roman"/>
                <w:szCs w:val="24"/>
              </w:rPr>
              <w:t>Ireland</w:t>
            </w:r>
            <w:r w:rsidRPr="005B1342">
              <w:rPr>
                <w:rFonts w:eastAsia="Times New Roman"/>
                <w:szCs w:val="24"/>
              </w:rPr>
              <w:t xml:space="preserve"> (</w:t>
            </w:r>
            <w:r w:rsidRPr="002C5AA3">
              <w:rPr>
                <w:rFonts w:eastAsia="Times New Roman"/>
                <w:szCs w:val="24"/>
              </w:rPr>
              <w:t>Ballydine</w:t>
            </w:r>
            <w:r w:rsidRPr="005B1342">
              <w:rPr>
                <w:rFonts w:eastAsia="Times New Roman"/>
                <w:szCs w:val="24"/>
              </w:rPr>
              <w:t xml:space="preserve">), </w:t>
            </w:r>
            <w:r w:rsidRPr="002C5AA3">
              <w:rPr>
                <w:rFonts w:eastAsia="Times New Roman"/>
                <w:szCs w:val="24"/>
              </w:rPr>
              <w:t>Ireland</w:t>
            </w:r>
            <w:r w:rsidRPr="002C5AA3">
              <w:rPr>
                <w:rFonts w:eastAsia="Times New Roman"/>
                <w:szCs w:val="24"/>
                <w:lang w:val="uk-UA"/>
              </w:rPr>
              <w:t>;</w:t>
            </w:r>
          </w:p>
          <w:p w:rsidR="00250D2E" w:rsidRPr="00250D2E" w:rsidRDefault="00250D2E" w:rsidP="00250D2E">
            <w:pPr>
              <w:jc w:val="both"/>
              <w:rPr>
                <w:rFonts w:eastAsia="Times New Roman"/>
                <w:szCs w:val="24"/>
                <w:lang w:val="en-US"/>
              </w:rPr>
            </w:pPr>
            <w:r w:rsidRPr="002C5AA3">
              <w:rPr>
                <w:rFonts w:eastAsia="Times New Roman"/>
                <w:szCs w:val="24"/>
              </w:rPr>
              <w:t>Ленватиніб</w:t>
            </w:r>
            <w:r w:rsidRPr="00250D2E">
              <w:rPr>
                <w:rFonts w:eastAsia="Times New Roman"/>
                <w:szCs w:val="24"/>
                <w:lang w:val="en-US"/>
              </w:rPr>
              <w:t xml:space="preserve">, Lenvatinib (E7080; MK-7902; MK-7902; 857890-39-2; SUB72971; Lenvatinib, </w:t>
            </w:r>
            <w:r w:rsidRPr="002C5AA3">
              <w:rPr>
                <w:rFonts w:eastAsia="Times New Roman"/>
                <w:szCs w:val="24"/>
              </w:rPr>
              <w:t>Ленватиніб</w:t>
            </w:r>
            <w:r w:rsidRPr="002C5AA3">
              <w:rPr>
                <w:rFonts w:eastAsia="Times New Roman"/>
                <w:szCs w:val="24"/>
                <w:lang w:val="uk-UA"/>
              </w:rPr>
              <w:t xml:space="preserve">); </w:t>
            </w:r>
            <w:r w:rsidRPr="002C5AA3">
              <w:rPr>
                <w:rFonts w:eastAsia="Times New Roman"/>
                <w:szCs w:val="24"/>
              </w:rPr>
              <w:t>капсули</w:t>
            </w:r>
            <w:r w:rsidRPr="002C5AA3">
              <w:rPr>
                <w:rFonts w:eastAsia="Times New Roman"/>
                <w:szCs w:val="24"/>
                <w:lang w:val="uk-UA"/>
              </w:rPr>
              <w:t xml:space="preserve">; </w:t>
            </w:r>
            <w:r w:rsidRPr="00250D2E">
              <w:rPr>
                <w:rFonts w:eastAsia="Times New Roman"/>
                <w:szCs w:val="24"/>
                <w:lang w:val="en-US"/>
              </w:rPr>
              <w:t xml:space="preserve">1 </w:t>
            </w:r>
            <w:r w:rsidRPr="002C5AA3">
              <w:rPr>
                <w:rFonts w:eastAsia="Times New Roman"/>
                <w:szCs w:val="24"/>
              </w:rPr>
              <w:t>мг</w:t>
            </w:r>
            <w:r w:rsidRPr="00250D2E">
              <w:rPr>
                <w:rFonts w:eastAsia="Times New Roman"/>
                <w:szCs w:val="24"/>
                <w:lang w:val="en-US"/>
              </w:rPr>
              <w:t xml:space="preserve"> (</w:t>
            </w:r>
            <w:r w:rsidRPr="002C5AA3">
              <w:rPr>
                <w:rFonts w:eastAsia="Times New Roman"/>
                <w:szCs w:val="24"/>
              </w:rPr>
              <w:t>міліграм</w:t>
            </w:r>
            <w:r w:rsidRPr="00250D2E">
              <w:rPr>
                <w:rFonts w:eastAsia="Times New Roman"/>
                <w:szCs w:val="24"/>
                <w:lang w:val="en-US"/>
              </w:rPr>
              <w:t>)</w:t>
            </w:r>
            <w:r w:rsidRPr="002C5AA3">
              <w:rPr>
                <w:rFonts w:eastAsia="Times New Roman"/>
                <w:szCs w:val="24"/>
                <w:lang w:val="uk-UA"/>
              </w:rPr>
              <w:t xml:space="preserve">; </w:t>
            </w:r>
            <w:r w:rsidRPr="00250D2E">
              <w:rPr>
                <w:rFonts w:eastAsia="Times New Roman"/>
                <w:szCs w:val="24"/>
                <w:lang w:val="en-US"/>
              </w:rPr>
              <w:t>Almac Clinical Services, USA</w:t>
            </w:r>
            <w:r w:rsidRPr="002C5AA3">
              <w:rPr>
                <w:rFonts w:eastAsia="Times New Roman"/>
                <w:szCs w:val="24"/>
                <w:lang w:val="uk-UA"/>
              </w:rPr>
              <w:t xml:space="preserve">; </w:t>
            </w:r>
            <w:r w:rsidRPr="00250D2E">
              <w:rPr>
                <w:rFonts w:eastAsia="Times New Roman"/>
                <w:szCs w:val="24"/>
                <w:lang w:val="en-US"/>
              </w:rPr>
              <w:t>Almac Clinical Services Limited, United Kingdom</w:t>
            </w:r>
            <w:r w:rsidRPr="002C5AA3">
              <w:rPr>
                <w:rFonts w:eastAsia="Times New Roman"/>
                <w:szCs w:val="24"/>
                <w:lang w:val="uk-UA"/>
              </w:rPr>
              <w:t xml:space="preserve">; </w:t>
            </w:r>
            <w:r w:rsidRPr="00250D2E">
              <w:rPr>
                <w:rFonts w:eastAsia="Times New Roman"/>
                <w:szCs w:val="24"/>
                <w:lang w:val="en-US"/>
              </w:rPr>
              <w:t>Fisher Clinical Services Inc., USA</w:t>
            </w:r>
            <w:r w:rsidRPr="002C5AA3">
              <w:rPr>
                <w:rFonts w:eastAsia="Times New Roman"/>
                <w:szCs w:val="24"/>
                <w:lang w:val="uk-UA"/>
              </w:rPr>
              <w:t xml:space="preserve">; </w:t>
            </w:r>
            <w:r w:rsidRPr="00250D2E">
              <w:rPr>
                <w:rFonts w:eastAsia="Times New Roman"/>
                <w:szCs w:val="24"/>
                <w:lang w:val="en-US"/>
              </w:rPr>
              <w:t>Fisher Clinical Services GmbH, Switzerland</w:t>
            </w:r>
            <w:r w:rsidRPr="002C5AA3">
              <w:rPr>
                <w:rFonts w:eastAsia="Times New Roman"/>
                <w:szCs w:val="24"/>
                <w:lang w:val="uk-UA"/>
              </w:rPr>
              <w:t xml:space="preserve">; </w:t>
            </w:r>
            <w:r w:rsidRPr="00250D2E">
              <w:rPr>
                <w:rFonts w:eastAsia="Times New Roman"/>
                <w:szCs w:val="24"/>
                <w:lang w:val="en-US"/>
              </w:rPr>
              <w:t>Fisher Clinical Services UK Limited, United Kingdom</w:t>
            </w:r>
            <w:r w:rsidRPr="002C5AA3">
              <w:rPr>
                <w:rFonts w:eastAsia="Times New Roman"/>
                <w:szCs w:val="24"/>
                <w:lang w:val="uk-UA"/>
              </w:rPr>
              <w:t xml:space="preserve">; </w:t>
            </w:r>
            <w:r w:rsidRPr="00250D2E">
              <w:rPr>
                <w:rFonts w:eastAsia="Times New Roman"/>
                <w:szCs w:val="24"/>
                <w:lang w:val="en-US"/>
              </w:rPr>
              <w:t>Patheon Inc, Canada</w:t>
            </w:r>
            <w:r w:rsidRPr="002C5AA3">
              <w:rPr>
                <w:rFonts w:eastAsia="Times New Roman"/>
                <w:szCs w:val="24"/>
                <w:lang w:val="uk-UA"/>
              </w:rPr>
              <w:t xml:space="preserve">; </w:t>
            </w:r>
            <w:r w:rsidRPr="00250D2E">
              <w:rPr>
                <w:rFonts w:eastAsia="Times New Roman"/>
                <w:szCs w:val="24"/>
                <w:lang w:val="en-US"/>
              </w:rPr>
              <w:t>Eisai Co., Ltd., Japan</w:t>
            </w:r>
            <w:r w:rsidRPr="002C5AA3">
              <w:rPr>
                <w:rFonts w:eastAsia="Times New Roman"/>
                <w:szCs w:val="24"/>
                <w:lang w:val="uk-UA"/>
              </w:rPr>
              <w:t xml:space="preserve">; </w:t>
            </w:r>
            <w:r w:rsidRPr="00250D2E">
              <w:rPr>
                <w:rFonts w:eastAsia="Times New Roman"/>
                <w:szCs w:val="24"/>
                <w:lang w:val="en-US"/>
              </w:rPr>
              <w:t>Eisai Co., Ltd., Japan</w:t>
            </w:r>
            <w:r w:rsidRPr="002C5AA3">
              <w:rPr>
                <w:rFonts w:eastAsia="Times New Roman"/>
                <w:szCs w:val="24"/>
                <w:lang w:val="uk-UA"/>
              </w:rPr>
              <w:t xml:space="preserve">; </w:t>
            </w:r>
            <w:r w:rsidRPr="00250D2E">
              <w:rPr>
                <w:rFonts w:eastAsia="Times New Roman"/>
                <w:szCs w:val="24"/>
                <w:lang w:val="en-US"/>
              </w:rPr>
              <w:t>Fuji Chemical Industries Co., Ltd., Japan</w:t>
            </w:r>
            <w:r w:rsidRPr="002C5AA3">
              <w:rPr>
                <w:rFonts w:eastAsia="Times New Roman"/>
                <w:szCs w:val="24"/>
                <w:lang w:val="uk-UA"/>
              </w:rPr>
              <w:t xml:space="preserve">; </w:t>
            </w:r>
            <w:r w:rsidRPr="00250D2E">
              <w:rPr>
                <w:rFonts w:eastAsia="Times New Roman"/>
                <w:szCs w:val="24"/>
                <w:lang w:val="en-US"/>
              </w:rPr>
              <w:t>Catalent Pharma Solutions LLC (Philadelphia), USA</w:t>
            </w:r>
            <w:r w:rsidRPr="002C5AA3">
              <w:rPr>
                <w:rFonts w:eastAsia="Times New Roman"/>
                <w:szCs w:val="24"/>
                <w:lang w:val="uk-UA"/>
              </w:rPr>
              <w:t xml:space="preserve">; </w:t>
            </w:r>
            <w:r w:rsidRPr="00250D2E">
              <w:rPr>
                <w:rFonts w:eastAsia="Times New Roman"/>
                <w:szCs w:val="24"/>
                <w:lang w:val="en-US"/>
              </w:rPr>
              <w:t>Catalent</w:t>
            </w:r>
          </w:p>
        </w:tc>
      </w:tr>
    </w:tbl>
    <w:p w:rsidR="00BD5599" w:rsidRPr="006B335D" w:rsidRDefault="00BD5599" w:rsidP="00BD5599">
      <w:pPr>
        <w:jc w:val="right"/>
        <w:rPr>
          <w:lang w:val="uk-UA"/>
        </w:rPr>
      </w:pPr>
      <w:r>
        <w:br w:type="page"/>
      </w:r>
      <w:r>
        <w:rPr>
          <w:lang w:val="uk-UA"/>
        </w:rPr>
        <w:t>2                                                                   продовження додатка 10</w:t>
      </w:r>
    </w:p>
    <w:p w:rsidR="00BD5599" w:rsidRPr="006B335D" w:rsidRDefault="00BD5599" w:rsidP="00BD5599">
      <w:pPr>
        <w:rPr>
          <w:lang w:val="uk-UA"/>
        </w:rPr>
      </w:pPr>
    </w:p>
    <w:p w:rsidR="00BD5599" w:rsidRDefault="00BD55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BD5599" w:rsidRPr="00667614" w:rsidTr="00BD5599">
        <w:trPr>
          <w:trHeight w:val="8226"/>
        </w:trPr>
        <w:tc>
          <w:tcPr>
            <w:tcW w:w="2781" w:type="dxa"/>
            <w:tcBorders>
              <w:top w:val="single" w:sz="4" w:space="0" w:color="auto"/>
              <w:left w:val="single" w:sz="4" w:space="0" w:color="auto"/>
              <w:bottom w:val="single" w:sz="4" w:space="0" w:color="auto"/>
              <w:right w:val="single" w:sz="4" w:space="0" w:color="auto"/>
            </w:tcBorders>
            <w:shd w:val="clear" w:color="auto" w:fill="auto"/>
          </w:tcPr>
          <w:p w:rsidR="00BD5599" w:rsidRPr="00C168D3" w:rsidRDefault="00BD5599" w:rsidP="00250D2E">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BD5599" w:rsidRPr="00250D2E" w:rsidRDefault="00BD5599" w:rsidP="00250D2E">
            <w:pPr>
              <w:jc w:val="both"/>
              <w:rPr>
                <w:rFonts w:eastAsia="Times New Roman"/>
                <w:szCs w:val="24"/>
                <w:lang w:val="en-US"/>
              </w:rPr>
            </w:pPr>
            <w:r w:rsidRPr="00250D2E">
              <w:rPr>
                <w:rFonts w:eastAsia="Times New Roman"/>
                <w:szCs w:val="24"/>
                <w:lang w:val="en-US"/>
              </w:rPr>
              <w:t xml:space="preserve"> UK Packaging Ltd., United Kingdom</w:t>
            </w:r>
            <w:r w:rsidRPr="002C5AA3">
              <w:rPr>
                <w:rFonts w:eastAsia="Times New Roman"/>
                <w:szCs w:val="24"/>
                <w:lang w:val="uk-UA"/>
              </w:rPr>
              <w:t xml:space="preserve">; </w:t>
            </w:r>
            <w:r w:rsidRPr="00250D2E">
              <w:rPr>
                <w:rFonts w:eastAsia="Times New Roman"/>
                <w:szCs w:val="24"/>
                <w:lang w:val="en-US"/>
              </w:rPr>
              <w:t>Sharp Clinical Services (UK) Limited, United Kingdom</w:t>
            </w:r>
            <w:r w:rsidRPr="002C5AA3">
              <w:rPr>
                <w:rFonts w:eastAsia="Times New Roman"/>
                <w:szCs w:val="24"/>
                <w:lang w:val="uk-UA"/>
              </w:rPr>
              <w:t xml:space="preserve">; </w:t>
            </w:r>
            <w:r w:rsidRPr="00250D2E">
              <w:rPr>
                <w:rFonts w:eastAsia="Times New Roman"/>
                <w:szCs w:val="24"/>
                <w:lang w:val="en-US"/>
              </w:rPr>
              <w:t>Sharp Clinical Services Inc, USA</w:t>
            </w:r>
            <w:r w:rsidRPr="002C5AA3">
              <w:rPr>
                <w:rFonts w:eastAsia="Times New Roman"/>
                <w:szCs w:val="24"/>
                <w:lang w:val="uk-UA"/>
              </w:rPr>
              <w:t xml:space="preserve">; </w:t>
            </w:r>
            <w:r w:rsidRPr="00250D2E">
              <w:rPr>
                <w:rFonts w:eastAsia="Times New Roman"/>
                <w:szCs w:val="24"/>
                <w:lang w:val="en-US"/>
              </w:rPr>
              <w:t>Werthenstein BioPharma GmbH, Switzerland</w:t>
            </w:r>
            <w:r w:rsidRPr="002C5AA3">
              <w:rPr>
                <w:rFonts w:eastAsia="Times New Roman"/>
                <w:szCs w:val="24"/>
                <w:lang w:val="uk-UA"/>
              </w:rPr>
              <w:t xml:space="preserve">; </w:t>
            </w:r>
            <w:r w:rsidRPr="00250D2E">
              <w:rPr>
                <w:rFonts w:eastAsia="Times New Roman"/>
                <w:szCs w:val="24"/>
                <w:lang w:val="en-US"/>
              </w:rPr>
              <w:t>Merck, Sharp and Dohme Corp., USA</w:t>
            </w:r>
            <w:r w:rsidRPr="002C5AA3">
              <w:rPr>
                <w:rFonts w:eastAsia="Times New Roman"/>
                <w:szCs w:val="24"/>
                <w:lang w:val="uk-UA"/>
              </w:rPr>
              <w:t xml:space="preserve">; </w:t>
            </w:r>
            <w:r w:rsidRPr="00250D2E">
              <w:rPr>
                <w:rFonts w:eastAsia="Times New Roman"/>
                <w:szCs w:val="24"/>
                <w:lang w:val="en-US"/>
              </w:rPr>
              <w:t>MSD International GmbH T/A MSD Ireland (Ballydine), Ireland</w:t>
            </w:r>
            <w:r w:rsidRPr="002C5AA3">
              <w:rPr>
                <w:rFonts w:eastAsia="Times New Roman"/>
                <w:szCs w:val="24"/>
                <w:lang w:val="uk-UA"/>
              </w:rPr>
              <w:t xml:space="preserve">; </w:t>
            </w:r>
          </w:p>
          <w:p w:rsidR="00BD5599" w:rsidRPr="00250D2E" w:rsidRDefault="00BD5599" w:rsidP="00250D2E">
            <w:pPr>
              <w:jc w:val="both"/>
              <w:rPr>
                <w:rFonts w:eastAsia="Times New Roman"/>
                <w:szCs w:val="24"/>
                <w:lang w:val="en-US"/>
              </w:rPr>
            </w:pPr>
            <w:r w:rsidRPr="002C5AA3">
              <w:rPr>
                <w:rFonts w:eastAsia="Times New Roman"/>
                <w:szCs w:val="24"/>
              </w:rPr>
              <w:t>Ленватиніб</w:t>
            </w:r>
            <w:r w:rsidRPr="00250D2E">
              <w:rPr>
                <w:rFonts w:eastAsia="Times New Roman"/>
                <w:szCs w:val="24"/>
                <w:lang w:val="en-US"/>
              </w:rPr>
              <w:t xml:space="preserve">, Lenvatinib, Lenvima®, Kisplyx® (E7080; MK-7902; </w:t>
            </w:r>
            <w:r w:rsidRPr="002C5AA3">
              <w:rPr>
                <w:rFonts w:eastAsia="Times New Roman"/>
                <w:szCs w:val="24"/>
              </w:rPr>
              <w:t>Ленватиніб</w:t>
            </w:r>
            <w:r w:rsidRPr="00250D2E">
              <w:rPr>
                <w:rFonts w:eastAsia="Times New Roman"/>
                <w:szCs w:val="24"/>
                <w:lang w:val="en-US"/>
              </w:rPr>
              <w:t xml:space="preserve"> </w:t>
            </w:r>
            <w:r w:rsidRPr="002C5AA3">
              <w:rPr>
                <w:rFonts w:eastAsia="Times New Roman"/>
                <w:szCs w:val="24"/>
              </w:rPr>
              <w:t>мезилат</w:t>
            </w:r>
            <w:r w:rsidRPr="00250D2E">
              <w:rPr>
                <w:rFonts w:eastAsia="Times New Roman"/>
                <w:szCs w:val="24"/>
                <w:lang w:val="en-US"/>
              </w:rPr>
              <w:t xml:space="preserve">, Lenvatinib mesilate; Lenvatinib, </w:t>
            </w:r>
            <w:r w:rsidRPr="002C5AA3">
              <w:rPr>
                <w:rFonts w:eastAsia="Times New Roman"/>
                <w:szCs w:val="24"/>
              </w:rPr>
              <w:t>Ленватиніб</w:t>
            </w:r>
            <w:r w:rsidRPr="002C5AA3">
              <w:rPr>
                <w:rFonts w:eastAsia="Times New Roman"/>
                <w:szCs w:val="24"/>
                <w:lang w:val="uk-UA"/>
              </w:rPr>
              <w:t xml:space="preserve">); </w:t>
            </w:r>
            <w:r w:rsidRPr="002C5AA3">
              <w:rPr>
                <w:rFonts w:eastAsia="Times New Roman"/>
                <w:szCs w:val="24"/>
              </w:rPr>
              <w:t>капсули</w:t>
            </w:r>
            <w:r w:rsidRPr="002C5AA3">
              <w:rPr>
                <w:rFonts w:eastAsia="Times New Roman"/>
                <w:szCs w:val="24"/>
                <w:lang w:val="uk-UA"/>
              </w:rPr>
              <w:t xml:space="preserve">; </w:t>
            </w:r>
            <w:r w:rsidRPr="00250D2E">
              <w:rPr>
                <w:rFonts w:eastAsia="Times New Roman"/>
                <w:szCs w:val="24"/>
                <w:lang w:val="en-US"/>
              </w:rPr>
              <w:t xml:space="preserve">4 </w:t>
            </w:r>
            <w:r w:rsidRPr="002C5AA3">
              <w:rPr>
                <w:rFonts w:eastAsia="Times New Roman"/>
                <w:szCs w:val="24"/>
              </w:rPr>
              <w:t>мг</w:t>
            </w:r>
            <w:r w:rsidRPr="00250D2E">
              <w:rPr>
                <w:rFonts w:eastAsia="Times New Roman"/>
                <w:szCs w:val="24"/>
                <w:lang w:val="en-US"/>
              </w:rPr>
              <w:t xml:space="preserve"> (</w:t>
            </w:r>
            <w:r w:rsidRPr="002C5AA3">
              <w:rPr>
                <w:rFonts w:eastAsia="Times New Roman"/>
                <w:szCs w:val="24"/>
              </w:rPr>
              <w:t>міліграм</w:t>
            </w:r>
            <w:r w:rsidRPr="00250D2E">
              <w:rPr>
                <w:rFonts w:eastAsia="Times New Roman"/>
                <w:szCs w:val="24"/>
                <w:lang w:val="en-US"/>
              </w:rPr>
              <w:t>)</w:t>
            </w:r>
            <w:r w:rsidRPr="002C5AA3">
              <w:rPr>
                <w:rFonts w:eastAsia="Times New Roman"/>
                <w:szCs w:val="24"/>
                <w:lang w:val="uk-UA"/>
              </w:rPr>
              <w:t xml:space="preserve">; </w:t>
            </w:r>
            <w:r w:rsidRPr="00250D2E">
              <w:rPr>
                <w:rFonts w:eastAsia="Times New Roman"/>
                <w:szCs w:val="24"/>
                <w:lang w:val="en-US"/>
              </w:rPr>
              <w:t>Almac Clinical Services, USA</w:t>
            </w:r>
            <w:r w:rsidRPr="002C5AA3">
              <w:rPr>
                <w:rFonts w:eastAsia="Times New Roman"/>
                <w:szCs w:val="24"/>
                <w:lang w:val="uk-UA"/>
              </w:rPr>
              <w:t xml:space="preserve">; </w:t>
            </w:r>
            <w:r w:rsidRPr="00250D2E">
              <w:rPr>
                <w:rFonts w:eastAsia="Times New Roman"/>
                <w:szCs w:val="24"/>
                <w:lang w:val="en-US"/>
              </w:rPr>
              <w:t>Almac Clinical Services Limited, United Kingdom</w:t>
            </w:r>
            <w:r w:rsidRPr="002C5AA3">
              <w:rPr>
                <w:rFonts w:eastAsia="Times New Roman"/>
                <w:szCs w:val="24"/>
                <w:lang w:val="uk-UA"/>
              </w:rPr>
              <w:t xml:space="preserve">; </w:t>
            </w:r>
            <w:r w:rsidRPr="00250D2E">
              <w:rPr>
                <w:rFonts w:eastAsia="Times New Roman"/>
                <w:szCs w:val="24"/>
                <w:lang w:val="en-US"/>
              </w:rPr>
              <w:t>Fisher Clinical Services Inc., USA</w:t>
            </w:r>
            <w:r w:rsidRPr="002C5AA3">
              <w:rPr>
                <w:rFonts w:eastAsia="Times New Roman"/>
                <w:szCs w:val="24"/>
                <w:lang w:val="uk-UA"/>
              </w:rPr>
              <w:t xml:space="preserve">; </w:t>
            </w:r>
            <w:r w:rsidRPr="00250D2E">
              <w:rPr>
                <w:rFonts w:eastAsia="Times New Roman"/>
                <w:szCs w:val="24"/>
                <w:lang w:val="en-US"/>
              </w:rPr>
              <w:t>Fisher Clinical Services GmbH, Switzerland</w:t>
            </w:r>
            <w:r w:rsidRPr="002C5AA3">
              <w:rPr>
                <w:rFonts w:eastAsia="Times New Roman"/>
                <w:szCs w:val="24"/>
                <w:lang w:val="uk-UA"/>
              </w:rPr>
              <w:t xml:space="preserve">; </w:t>
            </w:r>
            <w:r w:rsidRPr="00250D2E">
              <w:rPr>
                <w:rFonts w:eastAsia="Times New Roman"/>
                <w:szCs w:val="24"/>
                <w:lang w:val="en-US"/>
              </w:rPr>
              <w:t>Fisher Clinical Services UK Limited, United Kingdom</w:t>
            </w:r>
            <w:r w:rsidRPr="002C5AA3">
              <w:rPr>
                <w:rFonts w:eastAsia="Times New Roman"/>
                <w:szCs w:val="24"/>
                <w:lang w:val="uk-UA"/>
              </w:rPr>
              <w:t xml:space="preserve">; </w:t>
            </w:r>
            <w:r w:rsidRPr="00250D2E">
              <w:rPr>
                <w:rFonts w:eastAsia="Times New Roman"/>
                <w:szCs w:val="24"/>
                <w:lang w:val="en-US"/>
              </w:rPr>
              <w:t>Patheon Inc, Canada</w:t>
            </w:r>
            <w:r w:rsidRPr="002C5AA3">
              <w:rPr>
                <w:rFonts w:eastAsia="Times New Roman"/>
                <w:szCs w:val="24"/>
                <w:lang w:val="uk-UA"/>
              </w:rPr>
              <w:t xml:space="preserve">; </w:t>
            </w:r>
            <w:r w:rsidRPr="00250D2E">
              <w:rPr>
                <w:rFonts w:eastAsia="Times New Roman"/>
                <w:szCs w:val="24"/>
                <w:lang w:val="en-US"/>
              </w:rPr>
              <w:t>Eisai Co., Ltd., Japan</w:t>
            </w:r>
            <w:r w:rsidRPr="002C5AA3">
              <w:rPr>
                <w:rFonts w:eastAsia="Times New Roman"/>
                <w:szCs w:val="24"/>
                <w:lang w:val="uk-UA"/>
              </w:rPr>
              <w:t xml:space="preserve">; </w:t>
            </w:r>
            <w:r w:rsidRPr="00250D2E">
              <w:rPr>
                <w:rFonts w:eastAsia="Times New Roman"/>
                <w:szCs w:val="24"/>
                <w:lang w:val="en-US"/>
              </w:rPr>
              <w:t>Eisai Co., Ltd., Japan</w:t>
            </w:r>
            <w:r w:rsidRPr="002C5AA3">
              <w:rPr>
                <w:rFonts w:eastAsia="Times New Roman"/>
                <w:szCs w:val="24"/>
                <w:lang w:val="uk-UA"/>
              </w:rPr>
              <w:t xml:space="preserve">; </w:t>
            </w:r>
            <w:r w:rsidRPr="00250D2E">
              <w:rPr>
                <w:rFonts w:eastAsia="Times New Roman"/>
                <w:szCs w:val="24"/>
                <w:lang w:val="en-US"/>
              </w:rPr>
              <w:t>Fuji Chemical Industries Co., Ltd., Japan</w:t>
            </w:r>
            <w:r w:rsidRPr="002C5AA3">
              <w:rPr>
                <w:rFonts w:eastAsia="Times New Roman"/>
                <w:szCs w:val="24"/>
                <w:lang w:val="uk-UA"/>
              </w:rPr>
              <w:t xml:space="preserve">; </w:t>
            </w:r>
            <w:r w:rsidRPr="00250D2E">
              <w:rPr>
                <w:rFonts w:eastAsia="Times New Roman"/>
                <w:szCs w:val="24"/>
                <w:lang w:val="en-US"/>
              </w:rPr>
              <w:t>Catalent Pharma Solutions LLC (Philadelphia), USA</w:t>
            </w:r>
            <w:r w:rsidRPr="002C5AA3">
              <w:rPr>
                <w:rFonts w:eastAsia="Times New Roman"/>
                <w:szCs w:val="24"/>
                <w:lang w:val="uk-UA"/>
              </w:rPr>
              <w:t xml:space="preserve">; </w:t>
            </w:r>
            <w:r w:rsidRPr="00250D2E">
              <w:rPr>
                <w:rFonts w:eastAsia="Times New Roman"/>
                <w:szCs w:val="24"/>
                <w:lang w:val="en-US"/>
              </w:rPr>
              <w:t>Catalent UK Packaging Ltd., United Kingdom</w:t>
            </w:r>
            <w:r w:rsidRPr="002C5AA3">
              <w:rPr>
                <w:rFonts w:eastAsia="Times New Roman"/>
                <w:szCs w:val="24"/>
                <w:lang w:val="uk-UA"/>
              </w:rPr>
              <w:t xml:space="preserve">; </w:t>
            </w:r>
            <w:r w:rsidRPr="00250D2E">
              <w:rPr>
                <w:rFonts w:eastAsia="Times New Roman"/>
                <w:szCs w:val="24"/>
                <w:lang w:val="en-US"/>
              </w:rPr>
              <w:t>Sharp Clinical Services (UK) Limited, United Kingdom</w:t>
            </w:r>
            <w:r w:rsidRPr="002C5AA3">
              <w:rPr>
                <w:rFonts w:eastAsia="Times New Roman"/>
                <w:szCs w:val="24"/>
                <w:lang w:val="uk-UA"/>
              </w:rPr>
              <w:t xml:space="preserve">; </w:t>
            </w:r>
            <w:r w:rsidRPr="00250D2E">
              <w:rPr>
                <w:rFonts w:eastAsia="Times New Roman"/>
                <w:szCs w:val="24"/>
                <w:lang w:val="en-US"/>
              </w:rPr>
              <w:t>Sharp Clinical Services Inc, USA</w:t>
            </w:r>
            <w:r w:rsidRPr="002C5AA3">
              <w:rPr>
                <w:rFonts w:eastAsia="Times New Roman"/>
                <w:szCs w:val="24"/>
                <w:lang w:val="uk-UA"/>
              </w:rPr>
              <w:t xml:space="preserve">; </w:t>
            </w:r>
            <w:r w:rsidRPr="00250D2E">
              <w:rPr>
                <w:rFonts w:eastAsia="Times New Roman"/>
                <w:szCs w:val="24"/>
                <w:lang w:val="en-US"/>
              </w:rPr>
              <w:t>Werthenstein BioPharma GmbH, Switzerland</w:t>
            </w:r>
            <w:r w:rsidRPr="002C5AA3">
              <w:rPr>
                <w:rFonts w:eastAsia="Times New Roman"/>
                <w:szCs w:val="24"/>
                <w:lang w:val="uk-UA"/>
              </w:rPr>
              <w:t xml:space="preserve">; </w:t>
            </w:r>
            <w:r w:rsidRPr="00250D2E">
              <w:rPr>
                <w:rFonts w:eastAsia="Times New Roman"/>
                <w:szCs w:val="24"/>
                <w:lang w:val="en-US"/>
              </w:rPr>
              <w:t>Merck, Sharp and Dohme Corp., USA</w:t>
            </w:r>
            <w:r w:rsidRPr="002C5AA3">
              <w:rPr>
                <w:rFonts w:eastAsia="Times New Roman"/>
                <w:szCs w:val="24"/>
                <w:lang w:val="uk-UA"/>
              </w:rPr>
              <w:t xml:space="preserve">; </w:t>
            </w:r>
            <w:r w:rsidRPr="00250D2E">
              <w:rPr>
                <w:rFonts w:eastAsia="Times New Roman"/>
                <w:szCs w:val="24"/>
                <w:lang w:val="en-US"/>
              </w:rPr>
              <w:t>MSD International GmbH T/A MSD Ireland (Ballydine), Ireland</w:t>
            </w:r>
            <w:r w:rsidRPr="002C5AA3">
              <w:rPr>
                <w:rFonts w:eastAsia="Times New Roman"/>
                <w:szCs w:val="24"/>
                <w:lang w:val="uk-UA"/>
              </w:rPr>
              <w:t xml:space="preserve">; </w:t>
            </w:r>
          </w:p>
          <w:p w:rsidR="00BD5599" w:rsidRPr="00250D2E" w:rsidRDefault="00BD5599" w:rsidP="00250D2E">
            <w:pPr>
              <w:jc w:val="both"/>
              <w:rPr>
                <w:rFonts w:eastAsia="Times New Roman"/>
                <w:szCs w:val="24"/>
                <w:lang w:val="en-US"/>
              </w:rPr>
            </w:pPr>
            <w:r w:rsidRPr="002C5AA3">
              <w:rPr>
                <w:rFonts w:eastAsia="Times New Roman"/>
                <w:szCs w:val="24"/>
              </w:rPr>
              <w:t>Ленватиніб</w:t>
            </w:r>
            <w:r w:rsidRPr="00250D2E">
              <w:rPr>
                <w:rFonts w:eastAsia="Times New Roman"/>
                <w:szCs w:val="24"/>
                <w:lang w:val="en-US"/>
              </w:rPr>
              <w:t xml:space="preserve">, Lenvatinib, Lenvima®, Kisplyx® (E7080; MK-7902; </w:t>
            </w:r>
            <w:r w:rsidRPr="002C5AA3">
              <w:rPr>
                <w:rFonts w:eastAsia="Times New Roman"/>
                <w:szCs w:val="24"/>
              </w:rPr>
              <w:t>Ленватиніб</w:t>
            </w:r>
            <w:r w:rsidRPr="00250D2E">
              <w:rPr>
                <w:rFonts w:eastAsia="Times New Roman"/>
                <w:szCs w:val="24"/>
                <w:lang w:val="en-US"/>
              </w:rPr>
              <w:t xml:space="preserve"> </w:t>
            </w:r>
            <w:r w:rsidRPr="002C5AA3">
              <w:rPr>
                <w:rFonts w:eastAsia="Times New Roman"/>
                <w:szCs w:val="24"/>
              </w:rPr>
              <w:t>мезилат</w:t>
            </w:r>
            <w:r w:rsidRPr="00250D2E">
              <w:rPr>
                <w:rFonts w:eastAsia="Times New Roman"/>
                <w:szCs w:val="24"/>
                <w:lang w:val="en-US"/>
              </w:rPr>
              <w:t xml:space="preserve">, Lenvatinib mesilate; Lenvatinib, </w:t>
            </w:r>
            <w:r w:rsidRPr="002C5AA3">
              <w:rPr>
                <w:rFonts w:eastAsia="Times New Roman"/>
                <w:szCs w:val="24"/>
              </w:rPr>
              <w:t>Ленватиніб</w:t>
            </w:r>
            <w:r w:rsidRPr="002C5AA3">
              <w:rPr>
                <w:rFonts w:eastAsia="Times New Roman"/>
                <w:szCs w:val="24"/>
                <w:lang w:val="uk-UA"/>
              </w:rPr>
              <w:t xml:space="preserve">); </w:t>
            </w:r>
            <w:r w:rsidRPr="002C5AA3">
              <w:rPr>
                <w:rFonts w:eastAsia="Times New Roman"/>
                <w:szCs w:val="24"/>
              </w:rPr>
              <w:t>капсули</w:t>
            </w:r>
            <w:r w:rsidRPr="002C5AA3">
              <w:rPr>
                <w:rFonts w:eastAsia="Times New Roman"/>
                <w:szCs w:val="24"/>
                <w:lang w:val="uk-UA"/>
              </w:rPr>
              <w:t xml:space="preserve">; </w:t>
            </w:r>
            <w:r w:rsidRPr="00250D2E">
              <w:rPr>
                <w:rFonts w:eastAsia="Times New Roman"/>
                <w:szCs w:val="24"/>
                <w:lang w:val="en-US"/>
              </w:rPr>
              <w:t xml:space="preserve">10 </w:t>
            </w:r>
            <w:r w:rsidRPr="002C5AA3">
              <w:rPr>
                <w:rFonts w:eastAsia="Times New Roman"/>
                <w:szCs w:val="24"/>
              </w:rPr>
              <w:t>мг</w:t>
            </w:r>
            <w:r w:rsidRPr="00250D2E">
              <w:rPr>
                <w:rFonts w:eastAsia="Times New Roman"/>
                <w:szCs w:val="24"/>
                <w:lang w:val="en-US"/>
              </w:rPr>
              <w:t xml:space="preserve"> (</w:t>
            </w:r>
            <w:r w:rsidRPr="002C5AA3">
              <w:rPr>
                <w:rFonts w:eastAsia="Times New Roman"/>
                <w:szCs w:val="24"/>
              </w:rPr>
              <w:t>міліграм</w:t>
            </w:r>
            <w:r w:rsidRPr="00250D2E">
              <w:rPr>
                <w:rFonts w:eastAsia="Times New Roman"/>
                <w:szCs w:val="24"/>
                <w:lang w:val="en-US"/>
              </w:rPr>
              <w:t>)</w:t>
            </w:r>
            <w:r w:rsidRPr="002C5AA3">
              <w:rPr>
                <w:rFonts w:eastAsia="Times New Roman"/>
                <w:szCs w:val="24"/>
                <w:lang w:val="uk-UA"/>
              </w:rPr>
              <w:t xml:space="preserve">; </w:t>
            </w:r>
            <w:r w:rsidRPr="00250D2E">
              <w:rPr>
                <w:rFonts w:eastAsia="Times New Roman"/>
                <w:szCs w:val="24"/>
                <w:lang w:val="en-US"/>
              </w:rPr>
              <w:t>Almac Clinical Services, USA</w:t>
            </w:r>
            <w:r w:rsidRPr="002C5AA3">
              <w:rPr>
                <w:rFonts w:eastAsia="Times New Roman"/>
                <w:szCs w:val="24"/>
                <w:lang w:val="uk-UA"/>
              </w:rPr>
              <w:t xml:space="preserve">; </w:t>
            </w:r>
            <w:r w:rsidRPr="00250D2E">
              <w:rPr>
                <w:rFonts w:eastAsia="Times New Roman"/>
                <w:szCs w:val="24"/>
                <w:lang w:val="en-US"/>
              </w:rPr>
              <w:t>Almac Clinical Services Limited, United Kingdom</w:t>
            </w:r>
            <w:r w:rsidRPr="002C5AA3">
              <w:rPr>
                <w:rFonts w:eastAsia="Times New Roman"/>
                <w:szCs w:val="24"/>
                <w:lang w:val="uk-UA"/>
              </w:rPr>
              <w:t xml:space="preserve">; </w:t>
            </w:r>
            <w:r w:rsidRPr="00250D2E">
              <w:rPr>
                <w:rFonts w:eastAsia="Times New Roman"/>
                <w:szCs w:val="24"/>
                <w:lang w:val="en-US"/>
              </w:rPr>
              <w:t>Fisher Clinical Services Inc., USA</w:t>
            </w:r>
            <w:r w:rsidRPr="002C5AA3">
              <w:rPr>
                <w:rFonts w:eastAsia="Times New Roman"/>
                <w:szCs w:val="24"/>
                <w:lang w:val="uk-UA"/>
              </w:rPr>
              <w:t xml:space="preserve">; </w:t>
            </w:r>
            <w:r w:rsidRPr="00250D2E">
              <w:rPr>
                <w:rFonts w:eastAsia="Times New Roman"/>
                <w:szCs w:val="24"/>
                <w:lang w:val="en-US"/>
              </w:rPr>
              <w:t>Fisher Clinical Services GmbH, Switzerland</w:t>
            </w:r>
            <w:r w:rsidRPr="002C5AA3">
              <w:rPr>
                <w:rFonts w:eastAsia="Times New Roman"/>
                <w:szCs w:val="24"/>
                <w:lang w:val="uk-UA"/>
              </w:rPr>
              <w:t xml:space="preserve">; </w:t>
            </w:r>
            <w:r w:rsidRPr="00250D2E">
              <w:rPr>
                <w:rFonts w:eastAsia="Times New Roman"/>
                <w:szCs w:val="24"/>
                <w:lang w:val="en-US"/>
              </w:rPr>
              <w:t>Fisher Clinical Services UK Limited, United Kingdom</w:t>
            </w:r>
            <w:r w:rsidRPr="002C5AA3">
              <w:rPr>
                <w:rFonts w:eastAsia="Times New Roman"/>
                <w:szCs w:val="24"/>
                <w:lang w:val="uk-UA"/>
              </w:rPr>
              <w:t xml:space="preserve">; </w:t>
            </w:r>
            <w:r w:rsidRPr="00250D2E">
              <w:rPr>
                <w:rFonts w:eastAsia="Times New Roman"/>
                <w:szCs w:val="24"/>
                <w:lang w:val="en-US"/>
              </w:rPr>
              <w:t>Patheon Inc, Canada</w:t>
            </w:r>
            <w:r w:rsidRPr="002C5AA3">
              <w:rPr>
                <w:rFonts w:eastAsia="Times New Roman"/>
                <w:szCs w:val="24"/>
                <w:lang w:val="uk-UA"/>
              </w:rPr>
              <w:t xml:space="preserve">; </w:t>
            </w:r>
            <w:r w:rsidRPr="00250D2E">
              <w:rPr>
                <w:rFonts w:eastAsia="Times New Roman"/>
                <w:szCs w:val="24"/>
                <w:lang w:val="en-US"/>
              </w:rPr>
              <w:t>Eisai Co., Ltd., Japan</w:t>
            </w:r>
            <w:r w:rsidRPr="002C5AA3">
              <w:rPr>
                <w:rFonts w:eastAsia="Times New Roman"/>
                <w:szCs w:val="24"/>
                <w:lang w:val="uk-UA"/>
              </w:rPr>
              <w:t xml:space="preserve">; </w:t>
            </w:r>
            <w:r w:rsidRPr="00250D2E">
              <w:rPr>
                <w:rFonts w:eastAsia="Times New Roman"/>
                <w:szCs w:val="24"/>
                <w:lang w:val="en-US"/>
              </w:rPr>
              <w:t>Eisai Co., Ltd., Japan</w:t>
            </w:r>
            <w:r w:rsidRPr="002C5AA3">
              <w:rPr>
                <w:rFonts w:eastAsia="Times New Roman"/>
                <w:szCs w:val="24"/>
                <w:lang w:val="uk-UA"/>
              </w:rPr>
              <w:t xml:space="preserve">; </w:t>
            </w:r>
            <w:r w:rsidRPr="00250D2E">
              <w:rPr>
                <w:rFonts w:eastAsia="Times New Roman"/>
                <w:szCs w:val="24"/>
                <w:lang w:val="en-US"/>
              </w:rPr>
              <w:t>Fuji Chemical Industries Co., Ltd., Japan</w:t>
            </w:r>
            <w:r w:rsidRPr="002C5AA3">
              <w:rPr>
                <w:rFonts w:eastAsia="Times New Roman"/>
                <w:szCs w:val="24"/>
                <w:lang w:val="uk-UA"/>
              </w:rPr>
              <w:t xml:space="preserve">; </w:t>
            </w:r>
            <w:r w:rsidRPr="00250D2E">
              <w:rPr>
                <w:rFonts w:eastAsia="Times New Roman"/>
                <w:szCs w:val="24"/>
                <w:lang w:val="en-US"/>
              </w:rPr>
              <w:t>Catalent Pharma Solutions LLC (Philadelphia), USA</w:t>
            </w:r>
            <w:r w:rsidRPr="002C5AA3">
              <w:rPr>
                <w:rFonts w:eastAsia="Times New Roman"/>
                <w:szCs w:val="24"/>
                <w:lang w:val="uk-UA"/>
              </w:rPr>
              <w:t xml:space="preserve">; </w:t>
            </w:r>
            <w:r w:rsidRPr="00250D2E">
              <w:rPr>
                <w:rFonts w:eastAsia="Times New Roman"/>
                <w:szCs w:val="24"/>
                <w:lang w:val="en-US"/>
              </w:rPr>
              <w:t>Catalent UK Packaging Ltd., United Kingdom</w:t>
            </w:r>
            <w:r w:rsidRPr="002C5AA3">
              <w:rPr>
                <w:rFonts w:eastAsia="Times New Roman"/>
                <w:szCs w:val="24"/>
                <w:lang w:val="uk-UA"/>
              </w:rPr>
              <w:t xml:space="preserve">; </w:t>
            </w:r>
            <w:r w:rsidRPr="00250D2E">
              <w:rPr>
                <w:rFonts w:eastAsia="Times New Roman"/>
                <w:szCs w:val="24"/>
                <w:lang w:val="en-US"/>
              </w:rPr>
              <w:t>Sharp Clinical Services (UK) Limited, United Kingdom</w:t>
            </w:r>
            <w:r w:rsidRPr="002C5AA3">
              <w:rPr>
                <w:rFonts w:eastAsia="Times New Roman"/>
                <w:szCs w:val="24"/>
                <w:lang w:val="uk-UA"/>
              </w:rPr>
              <w:t xml:space="preserve">; </w:t>
            </w:r>
            <w:r w:rsidRPr="00250D2E">
              <w:rPr>
                <w:rFonts w:eastAsia="Times New Roman"/>
                <w:szCs w:val="24"/>
                <w:lang w:val="en-US"/>
              </w:rPr>
              <w:t>Sharp Clinical Services Inc, USA</w:t>
            </w:r>
            <w:r w:rsidRPr="002C5AA3">
              <w:rPr>
                <w:rFonts w:eastAsia="Times New Roman"/>
                <w:szCs w:val="24"/>
                <w:lang w:val="uk-UA"/>
              </w:rPr>
              <w:t xml:space="preserve">; </w:t>
            </w:r>
            <w:r w:rsidRPr="00250D2E">
              <w:rPr>
                <w:rFonts w:eastAsia="Times New Roman"/>
                <w:szCs w:val="24"/>
                <w:lang w:val="en-US"/>
              </w:rPr>
              <w:t>Werthenstein BioPharma GmbH, Switzerland</w:t>
            </w:r>
            <w:r w:rsidRPr="002C5AA3">
              <w:rPr>
                <w:rFonts w:eastAsia="Times New Roman"/>
                <w:szCs w:val="24"/>
                <w:lang w:val="uk-UA"/>
              </w:rPr>
              <w:t xml:space="preserve">; </w:t>
            </w:r>
            <w:r w:rsidRPr="00250D2E">
              <w:rPr>
                <w:rFonts w:eastAsia="Times New Roman"/>
                <w:szCs w:val="24"/>
                <w:lang w:val="en-US"/>
              </w:rPr>
              <w:t>Merck, Sharp and Dohme Corp., USA</w:t>
            </w:r>
            <w:r w:rsidRPr="002C5AA3">
              <w:rPr>
                <w:rFonts w:eastAsia="Times New Roman"/>
                <w:szCs w:val="24"/>
                <w:lang w:val="uk-UA"/>
              </w:rPr>
              <w:t xml:space="preserve">; </w:t>
            </w:r>
            <w:r w:rsidRPr="00250D2E">
              <w:rPr>
                <w:rFonts w:eastAsia="Times New Roman"/>
                <w:szCs w:val="24"/>
                <w:lang w:val="en-US"/>
              </w:rPr>
              <w:t>MSD International GmbH T/A MSD Ireland (Ballydine), Ireland</w:t>
            </w:r>
            <w:r w:rsidRPr="002C5AA3">
              <w:rPr>
                <w:rFonts w:eastAsia="Times New Roman"/>
                <w:szCs w:val="24"/>
                <w:lang w:val="uk-UA"/>
              </w:rPr>
              <w:t xml:space="preserve">; </w:t>
            </w:r>
          </w:p>
          <w:p w:rsidR="00BD5599" w:rsidRPr="00BD5599" w:rsidRDefault="00BD5599" w:rsidP="00250D2E">
            <w:pPr>
              <w:jc w:val="both"/>
              <w:rPr>
                <w:rFonts w:eastAsia="Times New Roman"/>
                <w:szCs w:val="24"/>
                <w:lang w:val="en-US"/>
              </w:rPr>
            </w:pPr>
            <w:r w:rsidRPr="00250D2E">
              <w:rPr>
                <w:rFonts w:eastAsia="Times New Roman"/>
                <w:szCs w:val="24"/>
                <w:lang w:val="en-US"/>
              </w:rPr>
              <w:t xml:space="preserve">CISPLATIN TEVA, </w:t>
            </w:r>
            <w:r>
              <w:rPr>
                <w:rFonts w:eastAsia="Times New Roman"/>
                <w:szCs w:val="24"/>
              </w:rPr>
              <w:t>Цисплатин</w:t>
            </w:r>
            <w:r w:rsidRPr="00250D2E">
              <w:rPr>
                <w:rFonts w:eastAsia="Times New Roman"/>
                <w:szCs w:val="24"/>
                <w:lang w:val="en-US"/>
              </w:rPr>
              <w:t xml:space="preserve">, Cisplatin (Cisplatin ( </w:t>
            </w:r>
            <w:r w:rsidRPr="002C5AA3">
              <w:rPr>
                <w:rFonts w:eastAsia="Times New Roman"/>
                <w:szCs w:val="24"/>
              </w:rPr>
              <w:t>Цисплатин</w:t>
            </w:r>
            <w:r w:rsidRPr="00250D2E">
              <w:rPr>
                <w:rFonts w:eastAsia="Times New Roman"/>
                <w:szCs w:val="24"/>
                <w:lang w:val="en-US"/>
              </w:rPr>
              <w:t>)</w:t>
            </w:r>
            <w:r w:rsidRPr="002C5AA3">
              <w:rPr>
                <w:rFonts w:eastAsia="Times New Roman"/>
                <w:szCs w:val="24"/>
                <w:lang w:val="uk-UA"/>
              </w:rPr>
              <w:t xml:space="preserve">); </w:t>
            </w:r>
            <w:r w:rsidRPr="002C5AA3">
              <w:rPr>
                <w:rFonts w:eastAsia="Times New Roman"/>
                <w:szCs w:val="24"/>
              </w:rPr>
              <w:t>концентрат</w:t>
            </w:r>
            <w:r w:rsidRPr="00250D2E">
              <w:rPr>
                <w:rFonts w:eastAsia="Times New Roman"/>
                <w:szCs w:val="24"/>
                <w:lang w:val="en-US"/>
              </w:rPr>
              <w:t xml:space="preserve"> </w:t>
            </w:r>
            <w:r w:rsidRPr="002C5AA3">
              <w:rPr>
                <w:rFonts w:eastAsia="Times New Roman"/>
                <w:szCs w:val="24"/>
              </w:rPr>
              <w:t>для</w:t>
            </w:r>
            <w:r w:rsidRPr="00250D2E">
              <w:rPr>
                <w:rFonts w:eastAsia="Times New Roman"/>
                <w:szCs w:val="24"/>
                <w:lang w:val="en-US"/>
              </w:rPr>
              <w:t xml:space="preserve"> </w:t>
            </w:r>
            <w:r w:rsidRPr="002C5AA3">
              <w:rPr>
                <w:rFonts w:eastAsia="Times New Roman"/>
                <w:szCs w:val="24"/>
              </w:rPr>
              <w:t>розчину</w:t>
            </w:r>
            <w:r w:rsidRPr="00250D2E">
              <w:rPr>
                <w:rFonts w:eastAsia="Times New Roman"/>
                <w:szCs w:val="24"/>
                <w:lang w:val="en-US"/>
              </w:rPr>
              <w:t xml:space="preserve"> </w:t>
            </w:r>
            <w:r w:rsidRPr="002C5AA3">
              <w:rPr>
                <w:rFonts w:eastAsia="Times New Roman"/>
                <w:szCs w:val="24"/>
              </w:rPr>
              <w:t>для</w:t>
            </w:r>
            <w:r w:rsidRPr="00250D2E">
              <w:rPr>
                <w:rFonts w:eastAsia="Times New Roman"/>
                <w:szCs w:val="24"/>
                <w:lang w:val="en-US"/>
              </w:rPr>
              <w:t xml:space="preserve"> </w:t>
            </w:r>
            <w:r w:rsidRPr="002C5AA3">
              <w:rPr>
                <w:rFonts w:eastAsia="Times New Roman"/>
                <w:szCs w:val="24"/>
              </w:rPr>
              <w:t>інфузії</w:t>
            </w:r>
            <w:r w:rsidRPr="002C5AA3">
              <w:rPr>
                <w:rFonts w:eastAsia="Times New Roman"/>
                <w:szCs w:val="24"/>
                <w:lang w:val="uk-UA"/>
              </w:rPr>
              <w:t xml:space="preserve">; </w:t>
            </w:r>
            <w:r w:rsidRPr="00250D2E">
              <w:rPr>
                <w:rFonts w:eastAsia="Times New Roman"/>
                <w:szCs w:val="24"/>
                <w:lang w:val="en-US"/>
              </w:rPr>
              <w:t xml:space="preserve">1 </w:t>
            </w:r>
            <w:r w:rsidRPr="002C5AA3">
              <w:rPr>
                <w:rFonts w:eastAsia="Times New Roman"/>
                <w:szCs w:val="24"/>
              </w:rPr>
              <w:t>мг</w:t>
            </w:r>
            <w:r w:rsidRPr="00250D2E">
              <w:rPr>
                <w:rFonts w:eastAsia="Times New Roman"/>
                <w:szCs w:val="24"/>
                <w:lang w:val="en-US"/>
              </w:rPr>
              <w:t>/</w:t>
            </w:r>
            <w:r w:rsidRPr="002C5AA3">
              <w:rPr>
                <w:rFonts w:eastAsia="Times New Roman"/>
                <w:szCs w:val="24"/>
              </w:rPr>
              <w:t>мл</w:t>
            </w:r>
            <w:r w:rsidRPr="00250D2E">
              <w:rPr>
                <w:rFonts w:eastAsia="Times New Roman"/>
                <w:szCs w:val="24"/>
                <w:lang w:val="en-US"/>
              </w:rPr>
              <w:t xml:space="preserve"> (</w:t>
            </w:r>
            <w:r w:rsidRPr="002C5AA3">
              <w:rPr>
                <w:rFonts w:eastAsia="Times New Roman"/>
                <w:szCs w:val="24"/>
              </w:rPr>
              <w:t>міліграм</w:t>
            </w:r>
            <w:r w:rsidRPr="00250D2E">
              <w:rPr>
                <w:rFonts w:eastAsia="Times New Roman"/>
                <w:szCs w:val="24"/>
                <w:lang w:val="en-US"/>
              </w:rPr>
              <w:t>/</w:t>
            </w:r>
            <w:r w:rsidRPr="002C5AA3">
              <w:rPr>
                <w:rFonts w:eastAsia="Times New Roman"/>
                <w:szCs w:val="24"/>
              </w:rPr>
              <w:t>мілілітр</w:t>
            </w:r>
            <w:r w:rsidRPr="00250D2E">
              <w:rPr>
                <w:rFonts w:eastAsia="Times New Roman"/>
                <w:szCs w:val="24"/>
                <w:lang w:val="en-US"/>
              </w:rPr>
              <w:t>)</w:t>
            </w:r>
            <w:r w:rsidRPr="002C5AA3">
              <w:rPr>
                <w:rFonts w:eastAsia="Times New Roman"/>
                <w:szCs w:val="24"/>
                <w:lang w:val="uk-UA"/>
              </w:rPr>
              <w:t xml:space="preserve">; </w:t>
            </w:r>
            <w:r w:rsidRPr="00250D2E">
              <w:rPr>
                <w:rFonts w:eastAsia="Times New Roman"/>
                <w:szCs w:val="24"/>
                <w:lang w:val="en-US"/>
              </w:rPr>
              <w:t>Almac Clinical Services, USA</w:t>
            </w:r>
            <w:r w:rsidRPr="002C5AA3">
              <w:rPr>
                <w:rFonts w:eastAsia="Times New Roman"/>
                <w:szCs w:val="24"/>
                <w:lang w:val="uk-UA"/>
              </w:rPr>
              <w:t xml:space="preserve">; </w:t>
            </w:r>
            <w:r w:rsidRPr="00250D2E">
              <w:rPr>
                <w:rFonts w:eastAsia="Times New Roman"/>
                <w:szCs w:val="24"/>
                <w:lang w:val="en-US"/>
              </w:rPr>
              <w:t>Almac Clinical Services Limited, United Kingdom</w:t>
            </w:r>
            <w:r w:rsidRPr="002C5AA3">
              <w:rPr>
                <w:rFonts w:eastAsia="Times New Roman"/>
                <w:szCs w:val="24"/>
                <w:lang w:val="uk-UA"/>
              </w:rPr>
              <w:t xml:space="preserve">; </w:t>
            </w:r>
            <w:r w:rsidRPr="00250D2E">
              <w:rPr>
                <w:rFonts w:eastAsia="Times New Roman"/>
                <w:szCs w:val="24"/>
                <w:lang w:val="en-US"/>
              </w:rPr>
              <w:t>Fisher Clinical Services Inc., USA</w:t>
            </w:r>
            <w:r w:rsidRPr="002C5AA3">
              <w:rPr>
                <w:rFonts w:eastAsia="Times New Roman"/>
                <w:szCs w:val="24"/>
                <w:lang w:val="uk-UA"/>
              </w:rPr>
              <w:t xml:space="preserve">; </w:t>
            </w:r>
            <w:r w:rsidRPr="00250D2E">
              <w:rPr>
                <w:rFonts w:eastAsia="Times New Roman"/>
                <w:szCs w:val="24"/>
                <w:lang w:val="en-US"/>
              </w:rPr>
              <w:t>Fisher Clinical Services GmbH, Switzerland</w:t>
            </w:r>
            <w:r w:rsidRPr="002C5AA3">
              <w:rPr>
                <w:rFonts w:eastAsia="Times New Roman"/>
                <w:szCs w:val="24"/>
                <w:lang w:val="uk-UA"/>
              </w:rPr>
              <w:t xml:space="preserve">; </w:t>
            </w:r>
            <w:r w:rsidRPr="00250D2E">
              <w:rPr>
                <w:rFonts w:eastAsia="Times New Roman"/>
                <w:szCs w:val="24"/>
                <w:lang w:val="en-US"/>
              </w:rPr>
              <w:t>Fisher Clinical Services UK Limited, United Kingdom</w:t>
            </w:r>
            <w:r w:rsidRPr="002C5AA3">
              <w:rPr>
                <w:rFonts w:eastAsia="Times New Roman"/>
                <w:szCs w:val="24"/>
                <w:lang w:val="uk-UA"/>
              </w:rPr>
              <w:t xml:space="preserve">; </w:t>
            </w:r>
            <w:r w:rsidRPr="00250D2E">
              <w:rPr>
                <w:rFonts w:eastAsia="Times New Roman"/>
                <w:szCs w:val="24"/>
                <w:lang w:val="en-US"/>
              </w:rPr>
              <w:t>Werthenstein BioPharma GmbH, Switzerland</w:t>
            </w:r>
            <w:r w:rsidRPr="002C5AA3">
              <w:rPr>
                <w:rFonts w:eastAsia="Times New Roman"/>
                <w:szCs w:val="24"/>
                <w:lang w:val="uk-UA"/>
              </w:rPr>
              <w:t xml:space="preserve">; </w:t>
            </w:r>
            <w:r w:rsidRPr="00250D2E">
              <w:rPr>
                <w:rFonts w:eastAsia="Times New Roman"/>
                <w:szCs w:val="24"/>
                <w:lang w:val="en-US"/>
              </w:rPr>
              <w:t>Merck, Sharp and Dohme Corp., USA</w:t>
            </w:r>
            <w:r w:rsidRPr="002C5AA3">
              <w:rPr>
                <w:rFonts w:eastAsia="Times New Roman"/>
                <w:szCs w:val="24"/>
                <w:lang w:val="uk-UA"/>
              </w:rPr>
              <w:t xml:space="preserve">; </w:t>
            </w:r>
            <w:r w:rsidRPr="00250D2E">
              <w:rPr>
                <w:rFonts w:eastAsia="Times New Roman"/>
                <w:szCs w:val="24"/>
                <w:lang w:val="en-US"/>
              </w:rPr>
              <w:t>MSD International GmbH T/A MSD Ireland (Ballydine), Ireland</w:t>
            </w:r>
            <w:r w:rsidRPr="002C5AA3">
              <w:rPr>
                <w:rFonts w:eastAsia="Times New Roman"/>
                <w:szCs w:val="24"/>
                <w:lang w:val="uk-UA"/>
              </w:rPr>
              <w:t xml:space="preserve">; </w:t>
            </w:r>
            <w:r w:rsidRPr="00250D2E">
              <w:rPr>
                <w:rFonts w:eastAsia="Times New Roman"/>
                <w:szCs w:val="24"/>
                <w:lang w:val="en-US"/>
              </w:rPr>
              <w:t>Pharmachemie B.V., Netherlands</w:t>
            </w:r>
            <w:r w:rsidRPr="002C5AA3">
              <w:rPr>
                <w:rFonts w:eastAsia="Times New Roman"/>
                <w:szCs w:val="24"/>
                <w:lang w:val="uk-UA"/>
              </w:rPr>
              <w:t xml:space="preserve">; </w:t>
            </w:r>
            <w:r>
              <w:rPr>
                <w:rFonts w:eastAsia="Times New Roman"/>
                <w:szCs w:val="24"/>
                <w:lang w:val="en-US"/>
              </w:rPr>
              <w:t xml:space="preserve">Benda-5 FU; </w:t>
            </w:r>
            <w:r w:rsidRPr="00250D2E">
              <w:rPr>
                <w:rFonts w:eastAsia="Times New Roman"/>
                <w:szCs w:val="24"/>
                <w:lang w:val="en-US"/>
              </w:rPr>
              <w:t xml:space="preserve">5 Fluorouracil, </w:t>
            </w:r>
            <w:r w:rsidRPr="002C5AA3">
              <w:rPr>
                <w:rFonts w:eastAsia="Times New Roman"/>
                <w:szCs w:val="24"/>
              </w:rPr>
              <w:t>Флуороурацил</w:t>
            </w:r>
            <w:r w:rsidRPr="00250D2E">
              <w:rPr>
                <w:rFonts w:eastAsia="Times New Roman"/>
                <w:szCs w:val="24"/>
                <w:lang w:val="en-US"/>
              </w:rPr>
              <w:t xml:space="preserve"> (</w:t>
            </w:r>
            <w:r w:rsidRPr="002C5AA3">
              <w:rPr>
                <w:rFonts w:eastAsia="Times New Roman"/>
                <w:szCs w:val="24"/>
              </w:rPr>
              <w:t>Флуороурацил</w:t>
            </w:r>
            <w:r w:rsidRPr="00250D2E">
              <w:rPr>
                <w:rFonts w:eastAsia="Times New Roman"/>
                <w:szCs w:val="24"/>
                <w:lang w:val="en-US"/>
              </w:rPr>
              <w:t xml:space="preserve"> (Fluorouracil); </w:t>
            </w:r>
            <w:r w:rsidRPr="002C5AA3">
              <w:rPr>
                <w:rFonts w:eastAsia="Times New Roman"/>
                <w:szCs w:val="24"/>
              </w:rPr>
              <w:t>Флюороурацил</w:t>
            </w:r>
            <w:r w:rsidRPr="00250D2E">
              <w:rPr>
                <w:rFonts w:eastAsia="Times New Roman"/>
                <w:szCs w:val="24"/>
                <w:lang w:val="en-US"/>
              </w:rPr>
              <w:t xml:space="preserve"> (Fluorouracil); 5-</w:t>
            </w:r>
            <w:r w:rsidRPr="002C5AA3">
              <w:rPr>
                <w:rFonts w:eastAsia="Times New Roman"/>
                <w:szCs w:val="24"/>
              </w:rPr>
              <w:t>Фторурацил</w:t>
            </w:r>
            <w:r>
              <w:rPr>
                <w:rFonts w:eastAsia="Times New Roman"/>
                <w:szCs w:val="24"/>
                <w:lang w:val="en-US"/>
              </w:rPr>
              <w:t xml:space="preserve">; </w:t>
            </w:r>
            <w:r w:rsidRPr="00250D2E">
              <w:rPr>
                <w:rFonts w:eastAsia="Times New Roman"/>
                <w:szCs w:val="24"/>
                <w:lang w:val="en-US"/>
              </w:rPr>
              <w:t>5-Fluorouracil; 5-FU; 5-</w:t>
            </w:r>
            <w:r w:rsidRPr="002C5AA3">
              <w:rPr>
                <w:rFonts w:eastAsia="Times New Roman"/>
                <w:szCs w:val="24"/>
              </w:rPr>
              <w:t>ФУ</w:t>
            </w:r>
            <w:r w:rsidRPr="002C5AA3">
              <w:rPr>
                <w:rFonts w:eastAsia="Times New Roman"/>
                <w:szCs w:val="24"/>
                <w:lang w:val="uk-UA"/>
              </w:rPr>
              <w:t xml:space="preserve">); </w:t>
            </w:r>
            <w:r>
              <w:rPr>
                <w:rFonts w:eastAsia="Times New Roman"/>
                <w:szCs w:val="24"/>
              </w:rPr>
              <w:t>розчин</w:t>
            </w:r>
            <w:r w:rsidRPr="00250D2E">
              <w:rPr>
                <w:rFonts w:eastAsia="Times New Roman"/>
                <w:szCs w:val="24"/>
                <w:lang w:val="en-US"/>
              </w:rPr>
              <w:t xml:space="preserve"> </w:t>
            </w:r>
            <w:r>
              <w:rPr>
                <w:rFonts w:eastAsia="Times New Roman"/>
                <w:szCs w:val="24"/>
              </w:rPr>
              <w:t>для</w:t>
            </w:r>
            <w:r w:rsidRPr="00250D2E">
              <w:rPr>
                <w:rFonts w:eastAsia="Times New Roman"/>
                <w:szCs w:val="24"/>
                <w:lang w:val="en-US"/>
              </w:rPr>
              <w:t xml:space="preserve"> </w:t>
            </w:r>
            <w:r>
              <w:rPr>
                <w:rFonts w:eastAsia="Times New Roman"/>
                <w:szCs w:val="24"/>
              </w:rPr>
              <w:t>ін</w:t>
            </w:r>
            <w:r w:rsidRPr="00250D2E">
              <w:rPr>
                <w:rFonts w:eastAsia="Times New Roman"/>
                <w:szCs w:val="24"/>
                <w:lang w:val="en-US"/>
              </w:rPr>
              <w:t>'</w:t>
            </w:r>
            <w:r>
              <w:rPr>
                <w:rFonts w:eastAsia="Times New Roman"/>
                <w:szCs w:val="24"/>
              </w:rPr>
              <w:t>єкції</w:t>
            </w:r>
            <w:r w:rsidRPr="00250D2E">
              <w:rPr>
                <w:rFonts w:eastAsia="Times New Roman"/>
                <w:szCs w:val="24"/>
                <w:lang w:val="en-US"/>
              </w:rPr>
              <w:t xml:space="preserve"> </w:t>
            </w:r>
            <w:r>
              <w:rPr>
                <w:rFonts w:eastAsia="Times New Roman"/>
                <w:szCs w:val="24"/>
              </w:rPr>
              <w:t>або</w:t>
            </w:r>
            <w:r w:rsidRPr="00250D2E">
              <w:rPr>
                <w:rFonts w:eastAsia="Times New Roman"/>
                <w:szCs w:val="24"/>
                <w:lang w:val="en-US"/>
              </w:rPr>
              <w:t xml:space="preserve"> </w:t>
            </w:r>
            <w:r>
              <w:rPr>
                <w:rFonts w:eastAsia="Times New Roman"/>
                <w:szCs w:val="24"/>
              </w:rPr>
              <w:t>інфузії</w:t>
            </w:r>
            <w:r>
              <w:rPr>
                <w:rFonts w:eastAsia="Times New Roman"/>
                <w:szCs w:val="24"/>
                <w:lang w:val="uk-UA"/>
              </w:rPr>
              <w:t xml:space="preserve">; </w:t>
            </w:r>
            <w:r w:rsidRPr="00250D2E">
              <w:rPr>
                <w:rFonts w:eastAsia="Times New Roman"/>
                <w:szCs w:val="24"/>
                <w:lang w:val="en-US"/>
              </w:rPr>
              <w:t xml:space="preserve">50 </w:t>
            </w:r>
            <w:r w:rsidRPr="002C5AA3">
              <w:rPr>
                <w:rFonts w:eastAsia="Times New Roman"/>
                <w:szCs w:val="24"/>
              </w:rPr>
              <w:t>мг</w:t>
            </w:r>
            <w:r w:rsidRPr="00250D2E">
              <w:rPr>
                <w:rFonts w:eastAsia="Times New Roman"/>
                <w:szCs w:val="24"/>
                <w:lang w:val="en-US"/>
              </w:rPr>
              <w:t>/</w:t>
            </w:r>
            <w:r w:rsidRPr="002C5AA3">
              <w:rPr>
                <w:rFonts w:eastAsia="Times New Roman"/>
                <w:szCs w:val="24"/>
              </w:rPr>
              <w:t>мл</w:t>
            </w:r>
            <w:r w:rsidRPr="00250D2E">
              <w:rPr>
                <w:rFonts w:eastAsia="Times New Roman"/>
                <w:szCs w:val="24"/>
                <w:lang w:val="en-US"/>
              </w:rPr>
              <w:t xml:space="preserve"> (</w:t>
            </w:r>
            <w:r w:rsidRPr="002C5AA3">
              <w:rPr>
                <w:rFonts w:eastAsia="Times New Roman"/>
                <w:szCs w:val="24"/>
              </w:rPr>
              <w:t>міліграм</w:t>
            </w:r>
            <w:r w:rsidRPr="00250D2E">
              <w:rPr>
                <w:rFonts w:eastAsia="Times New Roman"/>
                <w:szCs w:val="24"/>
                <w:lang w:val="en-US"/>
              </w:rPr>
              <w:t>/</w:t>
            </w:r>
            <w:r w:rsidRPr="002C5AA3">
              <w:rPr>
                <w:rFonts w:eastAsia="Times New Roman"/>
                <w:szCs w:val="24"/>
              </w:rPr>
              <w:t>мілілітр</w:t>
            </w:r>
            <w:r w:rsidRPr="00250D2E">
              <w:rPr>
                <w:rFonts w:eastAsia="Times New Roman"/>
                <w:szCs w:val="24"/>
                <w:lang w:val="en-US"/>
              </w:rPr>
              <w:t>)</w:t>
            </w:r>
            <w:r w:rsidRPr="002C5AA3">
              <w:rPr>
                <w:rFonts w:eastAsia="Times New Roman"/>
                <w:szCs w:val="24"/>
                <w:lang w:val="uk-UA"/>
              </w:rPr>
              <w:t xml:space="preserve">; </w:t>
            </w:r>
            <w:r w:rsidRPr="00250D2E">
              <w:rPr>
                <w:rFonts w:eastAsia="Times New Roman"/>
                <w:szCs w:val="24"/>
                <w:lang w:val="en-US"/>
              </w:rPr>
              <w:t>Almac Clinical Services, USA</w:t>
            </w:r>
            <w:r w:rsidRPr="002C5AA3">
              <w:rPr>
                <w:rFonts w:eastAsia="Times New Roman"/>
                <w:szCs w:val="24"/>
                <w:lang w:val="uk-UA"/>
              </w:rPr>
              <w:t xml:space="preserve">; </w:t>
            </w:r>
            <w:r w:rsidRPr="00250D2E">
              <w:rPr>
                <w:rFonts w:eastAsia="Times New Roman"/>
                <w:szCs w:val="24"/>
                <w:lang w:val="en-US"/>
              </w:rPr>
              <w:t>Almac Clinical Services Limited, United Kingdom</w:t>
            </w:r>
            <w:r w:rsidRPr="002C5AA3">
              <w:rPr>
                <w:rFonts w:eastAsia="Times New Roman"/>
                <w:szCs w:val="24"/>
                <w:lang w:val="uk-UA"/>
              </w:rPr>
              <w:t xml:space="preserve">; </w:t>
            </w:r>
            <w:r w:rsidRPr="00250D2E">
              <w:rPr>
                <w:rFonts w:eastAsia="Times New Roman"/>
                <w:szCs w:val="24"/>
                <w:lang w:val="en-US"/>
              </w:rPr>
              <w:t>Fisher Clinical Services Inc., USA</w:t>
            </w:r>
            <w:r w:rsidRPr="002C5AA3">
              <w:rPr>
                <w:rFonts w:eastAsia="Times New Roman"/>
                <w:szCs w:val="24"/>
                <w:lang w:val="uk-UA"/>
              </w:rPr>
              <w:t xml:space="preserve">; </w:t>
            </w:r>
            <w:r w:rsidRPr="00250D2E">
              <w:rPr>
                <w:rFonts w:eastAsia="Times New Roman"/>
                <w:szCs w:val="24"/>
                <w:lang w:val="en-US"/>
              </w:rPr>
              <w:t>Fisher Clinical Services GmbH, Switzerland</w:t>
            </w:r>
            <w:r w:rsidRPr="002C5AA3">
              <w:rPr>
                <w:rFonts w:eastAsia="Times New Roman"/>
                <w:szCs w:val="24"/>
                <w:lang w:val="uk-UA"/>
              </w:rPr>
              <w:t>;</w:t>
            </w:r>
          </w:p>
        </w:tc>
      </w:tr>
    </w:tbl>
    <w:p w:rsidR="00BD5599" w:rsidRPr="006B335D" w:rsidRDefault="00BD5599" w:rsidP="00BD5599">
      <w:pPr>
        <w:jc w:val="right"/>
        <w:rPr>
          <w:lang w:val="uk-UA"/>
        </w:rPr>
      </w:pPr>
      <w:r>
        <w:br w:type="page"/>
      </w:r>
      <w:r>
        <w:rPr>
          <w:lang w:val="uk-UA"/>
        </w:rPr>
        <w:t>3                                                                   продовження додатка 10</w:t>
      </w:r>
    </w:p>
    <w:p w:rsidR="00BD5599" w:rsidRPr="006B335D" w:rsidRDefault="00BD5599" w:rsidP="00BD5599">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BD5599" w:rsidRPr="00667614" w:rsidTr="00C168D3">
        <w:trPr>
          <w:trHeight w:val="6388"/>
        </w:trPr>
        <w:tc>
          <w:tcPr>
            <w:tcW w:w="2781" w:type="dxa"/>
            <w:tcBorders>
              <w:top w:val="single" w:sz="4" w:space="0" w:color="auto"/>
              <w:left w:val="single" w:sz="4" w:space="0" w:color="auto"/>
              <w:bottom w:val="single" w:sz="4" w:space="0" w:color="auto"/>
              <w:right w:val="single" w:sz="4" w:space="0" w:color="auto"/>
            </w:tcBorders>
            <w:shd w:val="clear" w:color="auto" w:fill="auto"/>
          </w:tcPr>
          <w:p w:rsidR="00BD5599" w:rsidRPr="00C168D3" w:rsidRDefault="00BD5599" w:rsidP="00250D2E">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BD5599" w:rsidRPr="00250D2E" w:rsidRDefault="00BD5599" w:rsidP="00250D2E">
            <w:pPr>
              <w:jc w:val="both"/>
              <w:rPr>
                <w:rFonts w:eastAsia="Times New Roman"/>
                <w:szCs w:val="24"/>
                <w:lang w:val="en-US"/>
              </w:rPr>
            </w:pPr>
            <w:r w:rsidRPr="002C5AA3">
              <w:rPr>
                <w:rFonts w:eastAsia="Times New Roman"/>
                <w:szCs w:val="24"/>
                <w:lang w:val="uk-UA"/>
              </w:rPr>
              <w:t xml:space="preserve"> </w:t>
            </w:r>
            <w:r w:rsidRPr="00250D2E">
              <w:rPr>
                <w:rFonts w:eastAsia="Times New Roman"/>
                <w:szCs w:val="24"/>
                <w:lang w:val="en-US"/>
              </w:rPr>
              <w:t>Fisher Clinical Services UK Limited, United Kingdom</w:t>
            </w:r>
            <w:r w:rsidRPr="002C5AA3">
              <w:rPr>
                <w:rFonts w:eastAsia="Times New Roman"/>
                <w:szCs w:val="24"/>
                <w:lang w:val="uk-UA"/>
              </w:rPr>
              <w:t xml:space="preserve">; </w:t>
            </w:r>
            <w:r w:rsidRPr="00250D2E">
              <w:rPr>
                <w:rFonts w:eastAsia="Times New Roman"/>
                <w:szCs w:val="24"/>
                <w:lang w:val="en-US"/>
              </w:rPr>
              <w:t>Werthenstein BioPharma GmbH, Switzerland</w:t>
            </w:r>
            <w:r w:rsidRPr="002C5AA3">
              <w:rPr>
                <w:rFonts w:eastAsia="Times New Roman"/>
                <w:szCs w:val="24"/>
                <w:lang w:val="uk-UA"/>
              </w:rPr>
              <w:t xml:space="preserve">; </w:t>
            </w:r>
            <w:r w:rsidRPr="00250D2E">
              <w:rPr>
                <w:rFonts w:eastAsia="Times New Roman"/>
                <w:szCs w:val="24"/>
                <w:lang w:val="en-US"/>
              </w:rPr>
              <w:t>Merck, Sharp and Dohme Corp., USA</w:t>
            </w:r>
            <w:r w:rsidRPr="002C5AA3">
              <w:rPr>
                <w:rFonts w:eastAsia="Times New Roman"/>
                <w:szCs w:val="24"/>
                <w:lang w:val="uk-UA"/>
              </w:rPr>
              <w:t xml:space="preserve">; </w:t>
            </w:r>
            <w:r w:rsidRPr="00250D2E">
              <w:rPr>
                <w:rFonts w:eastAsia="Times New Roman"/>
                <w:szCs w:val="24"/>
                <w:lang w:val="en-US"/>
              </w:rPr>
              <w:t>MSD International GmbH T/A MSD Ireland (Ballydine), Ireland</w:t>
            </w:r>
            <w:r w:rsidRPr="002C5AA3">
              <w:rPr>
                <w:rFonts w:eastAsia="Times New Roman"/>
                <w:szCs w:val="24"/>
                <w:lang w:val="uk-UA"/>
              </w:rPr>
              <w:t xml:space="preserve">; </w:t>
            </w:r>
            <w:r w:rsidRPr="00250D2E">
              <w:rPr>
                <w:rFonts w:eastAsia="Times New Roman"/>
                <w:szCs w:val="24"/>
                <w:lang w:val="en-US"/>
              </w:rPr>
              <w:t>Bendalis GmbH, Germany</w:t>
            </w:r>
            <w:r w:rsidRPr="002C5AA3">
              <w:rPr>
                <w:rFonts w:eastAsia="Times New Roman"/>
                <w:szCs w:val="24"/>
                <w:lang w:val="uk-UA"/>
              </w:rPr>
              <w:t xml:space="preserve">; </w:t>
            </w:r>
          </w:p>
          <w:p w:rsidR="00BD5599" w:rsidRPr="00250D2E" w:rsidRDefault="00BD5599" w:rsidP="00250D2E">
            <w:pPr>
              <w:jc w:val="both"/>
              <w:rPr>
                <w:rFonts w:eastAsia="Times New Roman"/>
                <w:szCs w:val="24"/>
                <w:lang w:val="en-US"/>
              </w:rPr>
            </w:pPr>
            <w:r w:rsidRPr="00250D2E">
              <w:rPr>
                <w:rFonts w:eastAsia="Times New Roman"/>
                <w:szCs w:val="24"/>
                <w:lang w:val="en-US"/>
              </w:rPr>
              <w:t xml:space="preserve">Fluorouracil, </w:t>
            </w:r>
            <w:r w:rsidRPr="002C5AA3">
              <w:rPr>
                <w:rFonts w:eastAsia="Times New Roman"/>
                <w:szCs w:val="24"/>
              </w:rPr>
              <w:t>Флуороурацил</w:t>
            </w:r>
            <w:r w:rsidRPr="00250D2E">
              <w:rPr>
                <w:rFonts w:eastAsia="Times New Roman"/>
                <w:szCs w:val="24"/>
                <w:lang w:val="en-US"/>
              </w:rPr>
              <w:t xml:space="preserve"> (</w:t>
            </w:r>
            <w:r w:rsidRPr="002C5AA3">
              <w:rPr>
                <w:rFonts w:eastAsia="Times New Roman"/>
                <w:szCs w:val="24"/>
              </w:rPr>
              <w:t>Флуороурацил</w:t>
            </w:r>
            <w:r w:rsidRPr="00250D2E">
              <w:rPr>
                <w:rFonts w:eastAsia="Times New Roman"/>
                <w:szCs w:val="24"/>
                <w:lang w:val="en-US"/>
              </w:rPr>
              <w:t xml:space="preserve"> (Fluorouracil); </w:t>
            </w:r>
            <w:r w:rsidRPr="002C5AA3">
              <w:rPr>
                <w:rFonts w:eastAsia="Times New Roman"/>
                <w:szCs w:val="24"/>
              </w:rPr>
              <w:t>Флюороурацил</w:t>
            </w:r>
            <w:r w:rsidRPr="00250D2E">
              <w:rPr>
                <w:rFonts w:eastAsia="Times New Roman"/>
                <w:szCs w:val="24"/>
                <w:lang w:val="en-US"/>
              </w:rPr>
              <w:t xml:space="preserve"> (Fluorouracil); </w:t>
            </w:r>
            <w:r>
              <w:rPr>
                <w:rFonts w:eastAsia="Times New Roman"/>
                <w:szCs w:val="24"/>
                <w:lang w:val="uk-UA"/>
              </w:rPr>
              <w:t xml:space="preserve">                    </w:t>
            </w:r>
            <w:r w:rsidRPr="00250D2E">
              <w:rPr>
                <w:rFonts w:eastAsia="Times New Roman"/>
                <w:szCs w:val="24"/>
                <w:lang w:val="en-US"/>
              </w:rPr>
              <w:t>5-</w:t>
            </w:r>
            <w:r w:rsidRPr="002C5AA3">
              <w:rPr>
                <w:rFonts w:eastAsia="Times New Roman"/>
                <w:szCs w:val="24"/>
              </w:rPr>
              <w:t>Фторурацил</w:t>
            </w:r>
            <w:r w:rsidRPr="00250D2E">
              <w:rPr>
                <w:rFonts w:eastAsia="Times New Roman"/>
                <w:szCs w:val="24"/>
                <w:lang w:val="en-US"/>
              </w:rPr>
              <w:t>; 5-Fluorouracil; 5-FU; 5-</w:t>
            </w:r>
            <w:r w:rsidRPr="002C5AA3">
              <w:rPr>
                <w:rFonts w:eastAsia="Times New Roman"/>
                <w:szCs w:val="24"/>
              </w:rPr>
              <w:t>ФУ</w:t>
            </w:r>
            <w:r w:rsidRPr="002C5AA3">
              <w:rPr>
                <w:rFonts w:eastAsia="Times New Roman"/>
                <w:szCs w:val="24"/>
                <w:lang w:val="uk-UA"/>
              </w:rPr>
              <w:t xml:space="preserve">); </w:t>
            </w:r>
            <w:r>
              <w:rPr>
                <w:rFonts w:eastAsia="Times New Roman"/>
                <w:szCs w:val="24"/>
              </w:rPr>
              <w:t>розчин</w:t>
            </w:r>
            <w:r w:rsidRPr="00250D2E">
              <w:rPr>
                <w:rFonts w:eastAsia="Times New Roman"/>
                <w:szCs w:val="24"/>
                <w:lang w:val="en-US"/>
              </w:rPr>
              <w:t xml:space="preserve"> </w:t>
            </w:r>
            <w:r>
              <w:rPr>
                <w:rFonts w:eastAsia="Times New Roman"/>
                <w:szCs w:val="24"/>
              </w:rPr>
              <w:t>для</w:t>
            </w:r>
            <w:r w:rsidRPr="00250D2E">
              <w:rPr>
                <w:rFonts w:eastAsia="Times New Roman"/>
                <w:szCs w:val="24"/>
                <w:lang w:val="en-US"/>
              </w:rPr>
              <w:t xml:space="preserve"> </w:t>
            </w:r>
            <w:r>
              <w:rPr>
                <w:rFonts w:eastAsia="Times New Roman"/>
                <w:szCs w:val="24"/>
              </w:rPr>
              <w:t>ін</w:t>
            </w:r>
            <w:r w:rsidRPr="00250D2E">
              <w:rPr>
                <w:rFonts w:eastAsia="Times New Roman"/>
                <w:szCs w:val="24"/>
                <w:lang w:val="en-US"/>
              </w:rPr>
              <w:t>'</w:t>
            </w:r>
            <w:r>
              <w:rPr>
                <w:rFonts w:eastAsia="Times New Roman"/>
                <w:szCs w:val="24"/>
              </w:rPr>
              <w:t>єкції</w:t>
            </w:r>
            <w:r w:rsidRPr="00250D2E">
              <w:rPr>
                <w:rFonts w:eastAsia="Times New Roman"/>
                <w:szCs w:val="24"/>
                <w:lang w:val="en-US"/>
              </w:rPr>
              <w:t xml:space="preserve"> </w:t>
            </w:r>
            <w:r>
              <w:rPr>
                <w:rFonts w:eastAsia="Times New Roman"/>
                <w:szCs w:val="24"/>
              </w:rPr>
              <w:t>або</w:t>
            </w:r>
            <w:r w:rsidRPr="00250D2E">
              <w:rPr>
                <w:rFonts w:eastAsia="Times New Roman"/>
                <w:szCs w:val="24"/>
                <w:lang w:val="en-US"/>
              </w:rPr>
              <w:t xml:space="preserve"> </w:t>
            </w:r>
            <w:r>
              <w:rPr>
                <w:rFonts w:eastAsia="Times New Roman"/>
                <w:szCs w:val="24"/>
              </w:rPr>
              <w:t>інфузії</w:t>
            </w:r>
            <w:r w:rsidRPr="002C5AA3">
              <w:rPr>
                <w:rFonts w:eastAsia="Times New Roman"/>
                <w:szCs w:val="24"/>
                <w:lang w:val="uk-UA"/>
              </w:rPr>
              <w:t xml:space="preserve">; </w:t>
            </w:r>
            <w:r w:rsidRPr="00250D2E">
              <w:rPr>
                <w:rFonts w:eastAsia="Times New Roman"/>
                <w:szCs w:val="24"/>
                <w:lang w:val="en-US"/>
              </w:rPr>
              <w:t xml:space="preserve">50 </w:t>
            </w:r>
            <w:r w:rsidRPr="002C5AA3">
              <w:rPr>
                <w:rFonts w:eastAsia="Times New Roman"/>
                <w:szCs w:val="24"/>
              </w:rPr>
              <w:t>мг</w:t>
            </w:r>
            <w:r w:rsidRPr="00250D2E">
              <w:rPr>
                <w:rFonts w:eastAsia="Times New Roman"/>
                <w:szCs w:val="24"/>
                <w:lang w:val="en-US"/>
              </w:rPr>
              <w:t>/</w:t>
            </w:r>
            <w:r w:rsidRPr="002C5AA3">
              <w:rPr>
                <w:rFonts w:eastAsia="Times New Roman"/>
                <w:szCs w:val="24"/>
              </w:rPr>
              <w:t>мл</w:t>
            </w:r>
            <w:r w:rsidRPr="00250D2E">
              <w:rPr>
                <w:rFonts w:eastAsia="Times New Roman"/>
                <w:szCs w:val="24"/>
                <w:lang w:val="en-US"/>
              </w:rPr>
              <w:t xml:space="preserve"> (</w:t>
            </w:r>
            <w:r w:rsidRPr="002C5AA3">
              <w:rPr>
                <w:rFonts w:eastAsia="Times New Roman"/>
                <w:szCs w:val="24"/>
              </w:rPr>
              <w:t>міліграм</w:t>
            </w:r>
            <w:r w:rsidRPr="00250D2E">
              <w:rPr>
                <w:rFonts w:eastAsia="Times New Roman"/>
                <w:szCs w:val="24"/>
                <w:lang w:val="en-US"/>
              </w:rPr>
              <w:t>/</w:t>
            </w:r>
            <w:r w:rsidRPr="002C5AA3">
              <w:rPr>
                <w:rFonts w:eastAsia="Times New Roman"/>
                <w:szCs w:val="24"/>
              </w:rPr>
              <w:t>мілілітр</w:t>
            </w:r>
            <w:r w:rsidRPr="00250D2E">
              <w:rPr>
                <w:rFonts w:eastAsia="Times New Roman"/>
                <w:szCs w:val="24"/>
                <w:lang w:val="en-US"/>
              </w:rPr>
              <w:t>)</w:t>
            </w:r>
            <w:r w:rsidRPr="002C5AA3">
              <w:rPr>
                <w:rFonts w:eastAsia="Times New Roman"/>
                <w:szCs w:val="24"/>
                <w:lang w:val="uk-UA"/>
              </w:rPr>
              <w:t xml:space="preserve">; </w:t>
            </w:r>
            <w:r w:rsidRPr="00250D2E">
              <w:rPr>
                <w:rFonts w:eastAsia="Times New Roman"/>
                <w:szCs w:val="24"/>
                <w:lang w:val="en-US"/>
              </w:rPr>
              <w:t>Almac Clinical Services, USA</w:t>
            </w:r>
            <w:r w:rsidRPr="002C5AA3">
              <w:rPr>
                <w:rFonts w:eastAsia="Times New Roman"/>
                <w:szCs w:val="24"/>
                <w:lang w:val="uk-UA"/>
              </w:rPr>
              <w:t xml:space="preserve">; </w:t>
            </w:r>
            <w:r w:rsidRPr="00250D2E">
              <w:rPr>
                <w:rFonts w:eastAsia="Times New Roman"/>
                <w:szCs w:val="24"/>
                <w:lang w:val="en-US"/>
              </w:rPr>
              <w:t>Almac Clinical Services Limited, United Kingdom</w:t>
            </w:r>
            <w:r w:rsidRPr="002C5AA3">
              <w:rPr>
                <w:rFonts w:eastAsia="Times New Roman"/>
                <w:szCs w:val="24"/>
                <w:lang w:val="uk-UA"/>
              </w:rPr>
              <w:t xml:space="preserve">; </w:t>
            </w:r>
            <w:r w:rsidRPr="00250D2E">
              <w:rPr>
                <w:rFonts w:eastAsia="Times New Roman"/>
                <w:szCs w:val="24"/>
                <w:lang w:val="en-US"/>
              </w:rPr>
              <w:t>Fisher Clinical Services Inc., USA</w:t>
            </w:r>
            <w:r w:rsidRPr="002C5AA3">
              <w:rPr>
                <w:rFonts w:eastAsia="Times New Roman"/>
                <w:szCs w:val="24"/>
                <w:lang w:val="uk-UA"/>
              </w:rPr>
              <w:t xml:space="preserve">; </w:t>
            </w:r>
            <w:r w:rsidRPr="00250D2E">
              <w:rPr>
                <w:rFonts w:eastAsia="Times New Roman"/>
                <w:szCs w:val="24"/>
                <w:lang w:val="en-US"/>
              </w:rPr>
              <w:t>Fisher Clinical Services GmbH, Switzerland</w:t>
            </w:r>
            <w:r w:rsidRPr="002C5AA3">
              <w:rPr>
                <w:rFonts w:eastAsia="Times New Roman"/>
                <w:szCs w:val="24"/>
                <w:lang w:val="uk-UA"/>
              </w:rPr>
              <w:t xml:space="preserve">; </w:t>
            </w:r>
            <w:r w:rsidRPr="00250D2E">
              <w:rPr>
                <w:rFonts w:eastAsia="Times New Roman"/>
                <w:szCs w:val="24"/>
                <w:lang w:val="en-US"/>
              </w:rPr>
              <w:t>Fisher Clinical Services UK Limited, United Kingdom</w:t>
            </w:r>
            <w:r w:rsidRPr="002C5AA3">
              <w:rPr>
                <w:rFonts w:eastAsia="Times New Roman"/>
                <w:szCs w:val="24"/>
                <w:lang w:val="uk-UA"/>
              </w:rPr>
              <w:t xml:space="preserve">; </w:t>
            </w:r>
            <w:r w:rsidRPr="00250D2E">
              <w:rPr>
                <w:rFonts w:eastAsia="Times New Roman"/>
                <w:szCs w:val="24"/>
                <w:lang w:val="en-US"/>
              </w:rPr>
              <w:t>Werthenstein BioPharma GmbH, Switzerland</w:t>
            </w:r>
            <w:r w:rsidRPr="002C5AA3">
              <w:rPr>
                <w:rFonts w:eastAsia="Times New Roman"/>
                <w:szCs w:val="24"/>
                <w:lang w:val="uk-UA"/>
              </w:rPr>
              <w:t xml:space="preserve">; </w:t>
            </w:r>
            <w:r w:rsidRPr="00250D2E">
              <w:rPr>
                <w:rFonts w:eastAsia="Times New Roman"/>
                <w:szCs w:val="24"/>
                <w:lang w:val="en-US"/>
              </w:rPr>
              <w:t>Merck, Sharp and Dohme Corp., USA</w:t>
            </w:r>
            <w:r w:rsidRPr="002C5AA3">
              <w:rPr>
                <w:rFonts w:eastAsia="Times New Roman"/>
                <w:szCs w:val="24"/>
                <w:lang w:val="uk-UA"/>
              </w:rPr>
              <w:t xml:space="preserve">; </w:t>
            </w:r>
            <w:r w:rsidRPr="00250D2E">
              <w:rPr>
                <w:rFonts w:eastAsia="Times New Roman"/>
                <w:szCs w:val="24"/>
                <w:lang w:val="en-US"/>
              </w:rPr>
              <w:t>MSD International GmbH T/A MSD Ireland (Ballydine), Ireland</w:t>
            </w:r>
            <w:r w:rsidRPr="002C5AA3">
              <w:rPr>
                <w:rFonts w:eastAsia="Times New Roman"/>
                <w:szCs w:val="24"/>
                <w:lang w:val="uk-UA"/>
              </w:rPr>
              <w:t xml:space="preserve">; </w:t>
            </w:r>
            <w:r w:rsidRPr="00250D2E">
              <w:rPr>
                <w:rFonts w:eastAsia="Times New Roman"/>
                <w:szCs w:val="24"/>
                <w:lang w:val="en-US"/>
              </w:rPr>
              <w:t>Accord Healthcare Limited, United Kingdom</w:t>
            </w:r>
            <w:r w:rsidRPr="002C5AA3">
              <w:rPr>
                <w:rFonts w:eastAsia="Times New Roman"/>
                <w:szCs w:val="24"/>
                <w:lang w:val="uk-UA"/>
              </w:rPr>
              <w:t xml:space="preserve">; </w:t>
            </w:r>
          </w:p>
          <w:p w:rsidR="00BD5599" w:rsidRPr="00250D2E" w:rsidRDefault="00BD5599" w:rsidP="00250D2E">
            <w:pPr>
              <w:jc w:val="both"/>
              <w:rPr>
                <w:rFonts w:eastAsia="Times New Roman"/>
                <w:szCs w:val="24"/>
                <w:lang w:val="en-US"/>
              </w:rPr>
            </w:pPr>
            <w:r w:rsidRPr="00250D2E">
              <w:rPr>
                <w:rFonts w:eastAsia="Times New Roman"/>
                <w:szCs w:val="24"/>
                <w:lang w:val="en-US"/>
              </w:rPr>
              <w:t xml:space="preserve">Calciumfolinat-GRY® TEVA, </w:t>
            </w:r>
            <w:r w:rsidRPr="002C5AA3">
              <w:rPr>
                <w:rFonts w:eastAsia="Times New Roman"/>
                <w:szCs w:val="24"/>
              </w:rPr>
              <w:t>Кальцію</w:t>
            </w:r>
            <w:r w:rsidRPr="00250D2E">
              <w:rPr>
                <w:rFonts w:eastAsia="Times New Roman"/>
                <w:szCs w:val="24"/>
                <w:lang w:val="en-US"/>
              </w:rPr>
              <w:t xml:space="preserve"> </w:t>
            </w:r>
            <w:r w:rsidRPr="002C5AA3">
              <w:rPr>
                <w:rFonts w:eastAsia="Times New Roman"/>
                <w:szCs w:val="24"/>
              </w:rPr>
              <w:t>фолінат</w:t>
            </w:r>
            <w:r w:rsidRPr="00250D2E">
              <w:rPr>
                <w:rFonts w:eastAsia="Times New Roman"/>
                <w:szCs w:val="24"/>
                <w:lang w:val="en-US"/>
              </w:rPr>
              <w:t xml:space="preserve"> (Calcium folinate) (CALCIUM FOLINATE PENTAHYDRATE, </w:t>
            </w:r>
            <w:r w:rsidRPr="002C5AA3">
              <w:rPr>
                <w:rFonts w:eastAsia="Times New Roman"/>
                <w:szCs w:val="24"/>
              </w:rPr>
              <w:t>Кальцію</w:t>
            </w:r>
            <w:r w:rsidRPr="00250D2E">
              <w:rPr>
                <w:rFonts w:eastAsia="Times New Roman"/>
                <w:szCs w:val="24"/>
                <w:lang w:val="en-US"/>
              </w:rPr>
              <w:t xml:space="preserve"> </w:t>
            </w:r>
            <w:r w:rsidRPr="002C5AA3">
              <w:rPr>
                <w:rFonts w:eastAsia="Times New Roman"/>
                <w:szCs w:val="24"/>
              </w:rPr>
              <w:t>фолінат</w:t>
            </w:r>
            <w:r w:rsidRPr="00250D2E">
              <w:rPr>
                <w:rFonts w:eastAsia="Times New Roman"/>
                <w:szCs w:val="24"/>
                <w:lang w:val="en-US"/>
              </w:rPr>
              <w:t xml:space="preserve"> (Calcium folinate)</w:t>
            </w:r>
            <w:r w:rsidRPr="002C5AA3">
              <w:rPr>
                <w:rFonts w:eastAsia="Times New Roman"/>
                <w:szCs w:val="24"/>
                <w:lang w:val="uk-UA"/>
              </w:rPr>
              <w:t xml:space="preserve">); </w:t>
            </w:r>
            <w:r w:rsidRPr="002C5AA3">
              <w:rPr>
                <w:rFonts w:eastAsia="Times New Roman"/>
                <w:szCs w:val="24"/>
              </w:rPr>
              <w:t>стерильний</w:t>
            </w:r>
            <w:r w:rsidRPr="00250D2E">
              <w:rPr>
                <w:rFonts w:eastAsia="Times New Roman"/>
                <w:szCs w:val="24"/>
                <w:lang w:val="en-US"/>
              </w:rPr>
              <w:t xml:space="preserve"> </w:t>
            </w:r>
            <w:r w:rsidRPr="002C5AA3">
              <w:rPr>
                <w:rFonts w:eastAsia="Times New Roman"/>
                <w:szCs w:val="24"/>
              </w:rPr>
              <w:t>розчин</w:t>
            </w:r>
            <w:r w:rsidRPr="00250D2E">
              <w:rPr>
                <w:rFonts w:eastAsia="Times New Roman"/>
                <w:szCs w:val="24"/>
                <w:lang w:val="en-US"/>
              </w:rPr>
              <w:t xml:space="preserve"> </w:t>
            </w:r>
            <w:r w:rsidRPr="002C5AA3">
              <w:rPr>
                <w:rFonts w:eastAsia="Times New Roman"/>
                <w:szCs w:val="24"/>
              </w:rPr>
              <w:t>для</w:t>
            </w:r>
            <w:r w:rsidRPr="00250D2E">
              <w:rPr>
                <w:rFonts w:eastAsia="Times New Roman"/>
                <w:szCs w:val="24"/>
                <w:lang w:val="en-US"/>
              </w:rPr>
              <w:t xml:space="preserve"> </w:t>
            </w:r>
            <w:r w:rsidRPr="002C5AA3">
              <w:rPr>
                <w:rFonts w:eastAsia="Times New Roman"/>
                <w:szCs w:val="24"/>
              </w:rPr>
              <w:t>ін</w:t>
            </w:r>
            <w:r w:rsidRPr="00250D2E">
              <w:rPr>
                <w:rFonts w:eastAsia="Times New Roman"/>
                <w:szCs w:val="24"/>
                <w:lang w:val="en-US"/>
              </w:rPr>
              <w:t>’</w:t>
            </w:r>
            <w:r w:rsidRPr="002C5AA3">
              <w:rPr>
                <w:rFonts w:eastAsia="Times New Roman"/>
                <w:szCs w:val="24"/>
              </w:rPr>
              <w:t>єкцій</w:t>
            </w:r>
            <w:r w:rsidRPr="002C5AA3">
              <w:rPr>
                <w:rFonts w:eastAsia="Times New Roman"/>
                <w:szCs w:val="24"/>
                <w:lang w:val="uk-UA"/>
              </w:rPr>
              <w:t xml:space="preserve">; </w:t>
            </w:r>
            <w:r w:rsidRPr="00250D2E">
              <w:rPr>
                <w:rFonts w:eastAsia="Times New Roman"/>
                <w:szCs w:val="24"/>
                <w:lang w:val="en-US"/>
              </w:rPr>
              <w:t xml:space="preserve">10 </w:t>
            </w:r>
            <w:r w:rsidRPr="002C5AA3">
              <w:rPr>
                <w:rFonts w:eastAsia="Times New Roman"/>
                <w:szCs w:val="24"/>
              </w:rPr>
              <w:t>мг</w:t>
            </w:r>
            <w:r w:rsidRPr="00250D2E">
              <w:rPr>
                <w:rFonts w:eastAsia="Times New Roman"/>
                <w:szCs w:val="24"/>
                <w:lang w:val="en-US"/>
              </w:rPr>
              <w:t>/</w:t>
            </w:r>
            <w:r w:rsidRPr="002C5AA3">
              <w:rPr>
                <w:rFonts w:eastAsia="Times New Roman"/>
                <w:szCs w:val="24"/>
              </w:rPr>
              <w:t>мл</w:t>
            </w:r>
            <w:r w:rsidRPr="00250D2E">
              <w:rPr>
                <w:rFonts w:eastAsia="Times New Roman"/>
                <w:szCs w:val="24"/>
                <w:lang w:val="en-US"/>
              </w:rPr>
              <w:t xml:space="preserve"> (</w:t>
            </w:r>
            <w:r w:rsidRPr="002C5AA3">
              <w:rPr>
                <w:rFonts w:eastAsia="Times New Roman"/>
                <w:szCs w:val="24"/>
              </w:rPr>
              <w:t>міліграм</w:t>
            </w:r>
            <w:r w:rsidRPr="00250D2E">
              <w:rPr>
                <w:rFonts w:eastAsia="Times New Roman"/>
                <w:szCs w:val="24"/>
                <w:lang w:val="en-US"/>
              </w:rPr>
              <w:t>/</w:t>
            </w:r>
            <w:r w:rsidRPr="002C5AA3">
              <w:rPr>
                <w:rFonts w:eastAsia="Times New Roman"/>
                <w:szCs w:val="24"/>
              </w:rPr>
              <w:t>мілілітр</w:t>
            </w:r>
            <w:r w:rsidRPr="00250D2E">
              <w:rPr>
                <w:rFonts w:eastAsia="Times New Roman"/>
                <w:szCs w:val="24"/>
                <w:lang w:val="en-US"/>
              </w:rPr>
              <w:t>)</w:t>
            </w:r>
            <w:r w:rsidRPr="002C5AA3">
              <w:rPr>
                <w:rFonts w:eastAsia="Times New Roman"/>
                <w:szCs w:val="24"/>
                <w:lang w:val="uk-UA"/>
              </w:rPr>
              <w:t xml:space="preserve">; </w:t>
            </w:r>
            <w:r w:rsidRPr="00250D2E">
              <w:rPr>
                <w:rFonts w:eastAsia="Times New Roman"/>
                <w:szCs w:val="24"/>
                <w:lang w:val="en-US"/>
              </w:rPr>
              <w:t>Almac Clinical Services, USA</w:t>
            </w:r>
            <w:r w:rsidRPr="002C5AA3">
              <w:rPr>
                <w:rFonts w:eastAsia="Times New Roman"/>
                <w:szCs w:val="24"/>
                <w:lang w:val="uk-UA"/>
              </w:rPr>
              <w:t xml:space="preserve">; </w:t>
            </w:r>
            <w:r w:rsidRPr="00250D2E">
              <w:rPr>
                <w:rFonts w:eastAsia="Times New Roman"/>
                <w:szCs w:val="24"/>
                <w:lang w:val="en-US"/>
              </w:rPr>
              <w:t>Almac Clinical Services Limited, United Kingdom</w:t>
            </w:r>
            <w:r w:rsidRPr="002C5AA3">
              <w:rPr>
                <w:rFonts w:eastAsia="Times New Roman"/>
                <w:szCs w:val="24"/>
                <w:lang w:val="uk-UA"/>
              </w:rPr>
              <w:t xml:space="preserve">; </w:t>
            </w:r>
            <w:r w:rsidRPr="00250D2E">
              <w:rPr>
                <w:rFonts w:eastAsia="Times New Roman"/>
                <w:szCs w:val="24"/>
                <w:lang w:val="en-US"/>
              </w:rPr>
              <w:t>Fisher Clinical Services Inc., USA</w:t>
            </w:r>
            <w:r w:rsidRPr="002C5AA3">
              <w:rPr>
                <w:rFonts w:eastAsia="Times New Roman"/>
                <w:szCs w:val="24"/>
                <w:lang w:val="uk-UA"/>
              </w:rPr>
              <w:t xml:space="preserve">; </w:t>
            </w:r>
            <w:r w:rsidRPr="00250D2E">
              <w:rPr>
                <w:rFonts w:eastAsia="Times New Roman"/>
                <w:szCs w:val="24"/>
                <w:lang w:val="en-US"/>
              </w:rPr>
              <w:t>Fisher Clinical Services GmbH, Switzerland</w:t>
            </w:r>
            <w:r w:rsidRPr="002C5AA3">
              <w:rPr>
                <w:rFonts w:eastAsia="Times New Roman"/>
                <w:szCs w:val="24"/>
                <w:lang w:val="uk-UA"/>
              </w:rPr>
              <w:t xml:space="preserve">; </w:t>
            </w:r>
            <w:r w:rsidRPr="00250D2E">
              <w:rPr>
                <w:rFonts w:eastAsia="Times New Roman"/>
                <w:szCs w:val="24"/>
                <w:lang w:val="en-US"/>
              </w:rPr>
              <w:t>Fisher Clinical Services UK Limited, United Kingdom</w:t>
            </w:r>
            <w:r w:rsidRPr="002C5AA3">
              <w:rPr>
                <w:rFonts w:eastAsia="Times New Roman"/>
                <w:szCs w:val="24"/>
                <w:lang w:val="uk-UA"/>
              </w:rPr>
              <w:t xml:space="preserve">; </w:t>
            </w:r>
            <w:r w:rsidRPr="00250D2E">
              <w:rPr>
                <w:rFonts w:eastAsia="Times New Roman"/>
                <w:szCs w:val="24"/>
                <w:lang w:val="en-US"/>
              </w:rPr>
              <w:t>Werthenstein BioPharma GmbH, Switzerland</w:t>
            </w:r>
            <w:r w:rsidRPr="002C5AA3">
              <w:rPr>
                <w:rFonts w:eastAsia="Times New Roman"/>
                <w:szCs w:val="24"/>
                <w:lang w:val="uk-UA"/>
              </w:rPr>
              <w:t xml:space="preserve">; </w:t>
            </w:r>
            <w:r w:rsidRPr="00250D2E">
              <w:rPr>
                <w:rFonts w:eastAsia="Times New Roman"/>
                <w:szCs w:val="24"/>
                <w:lang w:val="en-US"/>
              </w:rPr>
              <w:t>Merck, Sharp and Dohme Corp., USA</w:t>
            </w:r>
            <w:r w:rsidRPr="002C5AA3">
              <w:rPr>
                <w:rFonts w:eastAsia="Times New Roman"/>
                <w:szCs w:val="24"/>
                <w:lang w:val="uk-UA"/>
              </w:rPr>
              <w:t xml:space="preserve">; </w:t>
            </w:r>
            <w:r w:rsidRPr="00250D2E">
              <w:rPr>
                <w:rFonts w:eastAsia="Times New Roman"/>
                <w:szCs w:val="24"/>
                <w:lang w:val="en-US"/>
              </w:rPr>
              <w:t>MSD International GmbH T/A MSD Ireland (Ballydine), Ireland</w:t>
            </w:r>
            <w:r w:rsidRPr="002C5AA3">
              <w:rPr>
                <w:rFonts w:eastAsia="Times New Roman"/>
                <w:szCs w:val="24"/>
                <w:lang w:val="uk-UA"/>
              </w:rPr>
              <w:t xml:space="preserve">; </w:t>
            </w:r>
            <w:r w:rsidRPr="00250D2E">
              <w:rPr>
                <w:rFonts w:eastAsia="Times New Roman"/>
                <w:szCs w:val="24"/>
                <w:lang w:val="en-US"/>
              </w:rPr>
              <w:t>Pharmachemie B. V., Netherlands</w:t>
            </w:r>
            <w:r w:rsidRPr="002C5AA3">
              <w:rPr>
                <w:rFonts w:eastAsia="Times New Roman"/>
                <w:szCs w:val="24"/>
                <w:lang w:val="uk-UA"/>
              </w:rPr>
              <w:t xml:space="preserve">; </w:t>
            </w:r>
          </w:p>
          <w:p w:rsidR="00BD5599" w:rsidRPr="00250D2E" w:rsidRDefault="00BD5599" w:rsidP="00250D2E">
            <w:pPr>
              <w:jc w:val="both"/>
              <w:rPr>
                <w:rFonts w:eastAsia="Times New Roman"/>
                <w:szCs w:val="24"/>
                <w:lang w:val="en-US"/>
              </w:rPr>
            </w:pPr>
            <w:r w:rsidRPr="00250D2E">
              <w:rPr>
                <w:rFonts w:eastAsia="Times New Roman"/>
                <w:szCs w:val="24"/>
                <w:lang w:val="en-US"/>
              </w:rPr>
              <w:t xml:space="preserve">Oxaliplatin AqVida, </w:t>
            </w:r>
            <w:r>
              <w:rPr>
                <w:rFonts w:eastAsia="Times New Roman"/>
                <w:szCs w:val="24"/>
              </w:rPr>
              <w:t>Оксаліплатин</w:t>
            </w:r>
            <w:r w:rsidRPr="00250D2E">
              <w:rPr>
                <w:rFonts w:eastAsia="Times New Roman"/>
                <w:szCs w:val="24"/>
                <w:lang w:val="en-US"/>
              </w:rPr>
              <w:t xml:space="preserve"> (</w:t>
            </w:r>
            <w:r w:rsidRPr="002C5AA3">
              <w:rPr>
                <w:rFonts w:eastAsia="Times New Roman"/>
                <w:szCs w:val="24"/>
              </w:rPr>
              <w:t>Оксаліплатин</w:t>
            </w:r>
            <w:r w:rsidRPr="00250D2E">
              <w:rPr>
                <w:rFonts w:eastAsia="Times New Roman"/>
                <w:szCs w:val="24"/>
                <w:lang w:val="en-US"/>
              </w:rPr>
              <w:t xml:space="preserve"> (Oxaliplatin)</w:t>
            </w:r>
            <w:r w:rsidRPr="002C5AA3">
              <w:rPr>
                <w:rFonts w:eastAsia="Times New Roman"/>
                <w:szCs w:val="24"/>
                <w:lang w:val="uk-UA"/>
              </w:rPr>
              <w:t xml:space="preserve">); </w:t>
            </w:r>
            <w:r w:rsidRPr="002C5AA3">
              <w:rPr>
                <w:rFonts w:eastAsia="Times New Roman"/>
                <w:szCs w:val="24"/>
              </w:rPr>
              <w:t>концентрат</w:t>
            </w:r>
            <w:r w:rsidRPr="00250D2E">
              <w:rPr>
                <w:rFonts w:eastAsia="Times New Roman"/>
                <w:szCs w:val="24"/>
                <w:lang w:val="en-US"/>
              </w:rPr>
              <w:t xml:space="preserve"> </w:t>
            </w:r>
            <w:r w:rsidRPr="002C5AA3">
              <w:rPr>
                <w:rFonts w:eastAsia="Times New Roman"/>
                <w:szCs w:val="24"/>
              </w:rPr>
              <w:t>для</w:t>
            </w:r>
            <w:r w:rsidRPr="00250D2E">
              <w:rPr>
                <w:rFonts w:eastAsia="Times New Roman"/>
                <w:szCs w:val="24"/>
                <w:lang w:val="en-US"/>
              </w:rPr>
              <w:t xml:space="preserve"> </w:t>
            </w:r>
            <w:r w:rsidRPr="002C5AA3">
              <w:rPr>
                <w:rFonts w:eastAsia="Times New Roman"/>
                <w:szCs w:val="24"/>
              </w:rPr>
              <w:t>розчину</w:t>
            </w:r>
            <w:r w:rsidRPr="00250D2E">
              <w:rPr>
                <w:rFonts w:eastAsia="Times New Roman"/>
                <w:szCs w:val="24"/>
                <w:lang w:val="en-US"/>
              </w:rPr>
              <w:t xml:space="preserve"> </w:t>
            </w:r>
            <w:r w:rsidRPr="002C5AA3">
              <w:rPr>
                <w:rFonts w:eastAsia="Times New Roman"/>
                <w:szCs w:val="24"/>
              </w:rPr>
              <w:t>для</w:t>
            </w:r>
            <w:r w:rsidRPr="00250D2E">
              <w:rPr>
                <w:rFonts w:eastAsia="Times New Roman"/>
                <w:szCs w:val="24"/>
                <w:lang w:val="en-US"/>
              </w:rPr>
              <w:t xml:space="preserve"> </w:t>
            </w:r>
            <w:r w:rsidRPr="002C5AA3">
              <w:rPr>
                <w:rFonts w:eastAsia="Times New Roman"/>
                <w:szCs w:val="24"/>
              </w:rPr>
              <w:t>інфузій</w:t>
            </w:r>
            <w:r w:rsidRPr="002C5AA3">
              <w:rPr>
                <w:rFonts w:eastAsia="Times New Roman"/>
                <w:szCs w:val="24"/>
                <w:lang w:val="uk-UA"/>
              </w:rPr>
              <w:t xml:space="preserve">; </w:t>
            </w:r>
            <w:r w:rsidRPr="00250D2E">
              <w:rPr>
                <w:rFonts w:eastAsia="Times New Roman"/>
                <w:szCs w:val="24"/>
                <w:lang w:val="en-US"/>
              </w:rPr>
              <w:t xml:space="preserve">5 </w:t>
            </w:r>
            <w:r w:rsidRPr="002C5AA3">
              <w:rPr>
                <w:rFonts w:eastAsia="Times New Roman"/>
                <w:szCs w:val="24"/>
              </w:rPr>
              <w:t>мг</w:t>
            </w:r>
            <w:r w:rsidRPr="00250D2E">
              <w:rPr>
                <w:rFonts w:eastAsia="Times New Roman"/>
                <w:szCs w:val="24"/>
                <w:lang w:val="en-US"/>
              </w:rPr>
              <w:t>/</w:t>
            </w:r>
            <w:r w:rsidRPr="002C5AA3">
              <w:rPr>
                <w:rFonts w:eastAsia="Times New Roman"/>
                <w:szCs w:val="24"/>
              </w:rPr>
              <w:t>мл</w:t>
            </w:r>
            <w:r w:rsidRPr="00250D2E">
              <w:rPr>
                <w:rFonts w:eastAsia="Times New Roman"/>
                <w:szCs w:val="24"/>
                <w:lang w:val="en-US"/>
              </w:rPr>
              <w:t xml:space="preserve"> (</w:t>
            </w:r>
            <w:r w:rsidRPr="002C5AA3">
              <w:rPr>
                <w:rFonts w:eastAsia="Times New Roman"/>
                <w:szCs w:val="24"/>
              </w:rPr>
              <w:t>міліграм</w:t>
            </w:r>
            <w:r w:rsidRPr="00250D2E">
              <w:rPr>
                <w:rFonts w:eastAsia="Times New Roman"/>
                <w:szCs w:val="24"/>
                <w:lang w:val="en-US"/>
              </w:rPr>
              <w:t>/</w:t>
            </w:r>
            <w:r w:rsidRPr="002C5AA3">
              <w:rPr>
                <w:rFonts w:eastAsia="Times New Roman"/>
                <w:szCs w:val="24"/>
              </w:rPr>
              <w:t>мілілітр</w:t>
            </w:r>
            <w:r w:rsidRPr="00250D2E">
              <w:rPr>
                <w:rFonts w:eastAsia="Times New Roman"/>
                <w:szCs w:val="24"/>
                <w:lang w:val="en-US"/>
              </w:rPr>
              <w:t>)</w:t>
            </w:r>
            <w:r w:rsidRPr="002C5AA3">
              <w:rPr>
                <w:rFonts w:eastAsia="Times New Roman"/>
                <w:szCs w:val="24"/>
                <w:lang w:val="uk-UA"/>
              </w:rPr>
              <w:t xml:space="preserve">; </w:t>
            </w:r>
            <w:r w:rsidRPr="00250D2E">
              <w:rPr>
                <w:rFonts w:eastAsia="Times New Roman"/>
                <w:szCs w:val="24"/>
                <w:lang w:val="en-US"/>
              </w:rPr>
              <w:t>Almac Clinical Services, USA</w:t>
            </w:r>
            <w:r w:rsidRPr="002C5AA3">
              <w:rPr>
                <w:rFonts w:eastAsia="Times New Roman"/>
                <w:szCs w:val="24"/>
                <w:lang w:val="uk-UA"/>
              </w:rPr>
              <w:t xml:space="preserve">; </w:t>
            </w:r>
            <w:r w:rsidRPr="00250D2E">
              <w:rPr>
                <w:rFonts w:eastAsia="Times New Roman"/>
                <w:szCs w:val="24"/>
                <w:lang w:val="en-US"/>
              </w:rPr>
              <w:t>Almac Clinical Services Limited, United Kingdom</w:t>
            </w:r>
            <w:r w:rsidRPr="002C5AA3">
              <w:rPr>
                <w:rFonts w:eastAsia="Times New Roman"/>
                <w:szCs w:val="24"/>
                <w:lang w:val="uk-UA"/>
              </w:rPr>
              <w:t xml:space="preserve">; </w:t>
            </w:r>
            <w:r w:rsidRPr="00250D2E">
              <w:rPr>
                <w:rFonts w:eastAsia="Times New Roman"/>
                <w:szCs w:val="24"/>
                <w:lang w:val="en-US"/>
              </w:rPr>
              <w:t>Fisher Clinical Services Inc., USA</w:t>
            </w:r>
            <w:r w:rsidRPr="002C5AA3">
              <w:rPr>
                <w:rFonts w:eastAsia="Times New Roman"/>
                <w:szCs w:val="24"/>
                <w:lang w:val="uk-UA"/>
              </w:rPr>
              <w:t xml:space="preserve">; </w:t>
            </w:r>
            <w:r w:rsidRPr="00250D2E">
              <w:rPr>
                <w:rFonts w:eastAsia="Times New Roman"/>
                <w:szCs w:val="24"/>
                <w:lang w:val="en-US"/>
              </w:rPr>
              <w:t>Fisher Clinical Services GmbH, Switzerland</w:t>
            </w:r>
            <w:r w:rsidRPr="002C5AA3">
              <w:rPr>
                <w:rFonts w:eastAsia="Times New Roman"/>
                <w:szCs w:val="24"/>
                <w:lang w:val="uk-UA"/>
              </w:rPr>
              <w:t xml:space="preserve">; </w:t>
            </w:r>
            <w:r w:rsidRPr="00250D2E">
              <w:rPr>
                <w:rFonts w:eastAsia="Times New Roman"/>
                <w:szCs w:val="24"/>
                <w:lang w:val="en-US"/>
              </w:rPr>
              <w:t>Fisher Clinical Services UK Limited, United Kingdom</w:t>
            </w:r>
            <w:r w:rsidRPr="002C5AA3">
              <w:rPr>
                <w:rFonts w:eastAsia="Times New Roman"/>
                <w:szCs w:val="24"/>
                <w:lang w:val="uk-UA"/>
              </w:rPr>
              <w:t xml:space="preserve">; </w:t>
            </w:r>
            <w:r w:rsidRPr="00250D2E">
              <w:rPr>
                <w:rFonts w:eastAsia="Times New Roman"/>
                <w:szCs w:val="24"/>
                <w:lang w:val="en-US"/>
              </w:rPr>
              <w:t>Werthenstein BioPharma GmbH, Switzerland</w:t>
            </w:r>
            <w:r w:rsidRPr="002C5AA3">
              <w:rPr>
                <w:rFonts w:eastAsia="Times New Roman"/>
                <w:szCs w:val="24"/>
                <w:lang w:val="uk-UA"/>
              </w:rPr>
              <w:t xml:space="preserve">; </w:t>
            </w:r>
            <w:r w:rsidRPr="00250D2E">
              <w:rPr>
                <w:rFonts w:eastAsia="Times New Roman"/>
                <w:szCs w:val="24"/>
                <w:lang w:val="en-US"/>
              </w:rPr>
              <w:t>Merck, Sharp and Dohme Corp., USA</w:t>
            </w:r>
            <w:r w:rsidRPr="002C5AA3">
              <w:rPr>
                <w:rFonts w:eastAsia="Times New Roman"/>
                <w:szCs w:val="24"/>
                <w:lang w:val="uk-UA"/>
              </w:rPr>
              <w:t xml:space="preserve">; </w:t>
            </w:r>
            <w:r w:rsidRPr="00250D2E">
              <w:rPr>
                <w:rFonts w:eastAsia="Times New Roman"/>
                <w:szCs w:val="24"/>
                <w:lang w:val="en-US"/>
              </w:rPr>
              <w:t>MSD International GmbH T/A MSD Ireland (Ballydine), Ireland</w:t>
            </w:r>
            <w:r w:rsidRPr="002C5AA3">
              <w:rPr>
                <w:rFonts w:eastAsia="Times New Roman"/>
                <w:szCs w:val="24"/>
                <w:lang w:val="uk-UA"/>
              </w:rPr>
              <w:t xml:space="preserve">; </w:t>
            </w:r>
            <w:r w:rsidRPr="00250D2E">
              <w:rPr>
                <w:rFonts w:eastAsia="Times New Roman"/>
                <w:szCs w:val="24"/>
                <w:lang w:val="en-US"/>
              </w:rPr>
              <w:t>AqVida GmbH, Germany</w:t>
            </w:r>
            <w:r w:rsidRPr="002C5AA3">
              <w:rPr>
                <w:rFonts w:eastAsia="Times New Roman"/>
                <w:szCs w:val="24"/>
                <w:lang w:val="uk-UA"/>
              </w:rPr>
              <w:t>.</w:t>
            </w:r>
          </w:p>
        </w:tc>
      </w:tr>
      <w:tr w:rsidR="00250D2E" w:rsidRPr="00C168D3" w:rsidTr="00BD5599">
        <w:trPr>
          <w:trHeight w:val="2517"/>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250D2E" w:rsidRPr="00C168D3" w:rsidRDefault="00250D2E" w:rsidP="00250D2E">
            <w:pPr>
              <w:rPr>
                <w:rFonts w:cs="Calibri"/>
                <w:szCs w:val="24"/>
              </w:rPr>
            </w:pPr>
            <w:r w:rsidRPr="00C168D3">
              <w:rPr>
                <w:rFonts w:eastAsia="Times New Roman" w:cs="Calibri"/>
                <w:szCs w:val="24"/>
                <w:lang w:eastAsia="uk-UA"/>
              </w:rPr>
              <w:t>Відповідальний (і) дослідник (и) та місце (я)</w:t>
            </w:r>
            <w:r w:rsidRPr="00C168D3">
              <w:rPr>
                <w:rFonts w:cs="Calibri"/>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250D2E" w:rsidRPr="002C5AA3" w:rsidRDefault="00250D2E" w:rsidP="00250D2E">
            <w:pPr>
              <w:jc w:val="both"/>
              <w:rPr>
                <w:rFonts w:eastAsia="Times New Roman"/>
                <w:szCs w:val="24"/>
              </w:rPr>
            </w:pPr>
            <w:r w:rsidRPr="002C5AA3">
              <w:rPr>
                <w:rFonts w:eastAsia="Times New Roman"/>
                <w:szCs w:val="24"/>
              </w:rPr>
              <w:t>1) д.м.н., проф. Лисенко С.А.</w:t>
            </w:r>
          </w:p>
          <w:p w:rsidR="00250D2E" w:rsidRPr="002C5AA3" w:rsidRDefault="00250D2E" w:rsidP="00250D2E">
            <w:pPr>
              <w:jc w:val="both"/>
              <w:rPr>
                <w:rFonts w:eastAsia="Times New Roman"/>
                <w:szCs w:val="24"/>
              </w:rPr>
            </w:pPr>
            <w:r w:rsidRPr="002C5AA3">
              <w:rPr>
                <w:rFonts w:eastAsia="Times New Roman"/>
                <w:szCs w:val="24"/>
              </w:rPr>
              <w:t xml:space="preserve">Комунальне некомерційне підприємство «Подільський регіональний центр онкології Вінницької обласної Ради», хіміотерапевтичне відділення, Вінницький національний медичний університет </w:t>
            </w:r>
            <w:r w:rsidR="001F4EFE" w:rsidRPr="001F4EFE">
              <w:rPr>
                <w:rFonts w:eastAsia="Times New Roman"/>
                <w:szCs w:val="24"/>
              </w:rPr>
              <w:t xml:space="preserve">             </w:t>
            </w:r>
            <w:r w:rsidRPr="002C5AA3">
              <w:rPr>
                <w:rFonts w:eastAsia="Times New Roman"/>
                <w:szCs w:val="24"/>
              </w:rPr>
              <w:t>ім. М.І. Пирогова, кафедра променевої діагностики, променевої терапії та онкології, м. Вінниця</w:t>
            </w:r>
          </w:p>
          <w:p w:rsidR="00250D2E" w:rsidRPr="002C5AA3" w:rsidRDefault="00250D2E" w:rsidP="00250D2E">
            <w:pPr>
              <w:jc w:val="both"/>
              <w:rPr>
                <w:rFonts w:eastAsia="Times New Roman"/>
                <w:szCs w:val="24"/>
              </w:rPr>
            </w:pPr>
            <w:r w:rsidRPr="002C5AA3">
              <w:rPr>
                <w:rFonts w:eastAsia="Times New Roman"/>
                <w:szCs w:val="24"/>
              </w:rPr>
              <w:t>2) д.м.н., проф. Дудніченко О. С.</w:t>
            </w:r>
          </w:p>
          <w:p w:rsidR="00250D2E" w:rsidRPr="002C5AA3" w:rsidRDefault="00250D2E" w:rsidP="00250D2E">
            <w:pPr>
              <w:jc w:val="both"/>
              <w:rPr>
                <w:rFonts w:eastAsia="Times New Roman"/>
                <w:szCs w:val="24"/>
              </w:rPr>
            </w:pPr>
            <w:r w:rsidRPr="002C5AA3">
              <w:rPr>
                <w:rFonts w:eastAsia="Times New Roman"/>
                <w:szCs w:val="24"/>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Харкiвська медична академiя пiслядипломної освiти, кафедра онкології та дитячої онкології, м. Харків</w:t>
            </w:r>
          </w:p>
        </w:tc>
      </w:tr>
    </w:tbl>
    <w:p w:rsidR="00BD5599" w:rsidRPr="006B335D" w:rsidRDefault="00BD5599" w:rsidP="00BD5599">
      <w:pPr>
        <w:jc w:val="right"/>
        <w:rPr>
          <w:lang w:val="uk-UA"/>
        </w:rPr>
      </w:pPr>
      <w:r>
        <w:br w:type="page"/>
      </w:r>
      <w:r>
        <w:rPr>
          <w:lang w:val="uk-UA"/>
        </w:rPr>
        <w:t>4                                                                   продовження додатка 10</w:t>
      </w:r>
    </w:p>
    <w:p w:rsidR="00BD5599" w:rsidRPr="006B335D" w:rsidRDefault="00BD5599" w:rsidP="00BD5599">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BD5599" w:rsidRPr="00C168D3" w:rsidTr="00C168D3">
        <w:trPr>
          <w:trHeight w:val="526"/>
        </w:trPr>
        <w:tc>
          <w:tcPr>
            <w:tcW w:w="2781" w:type="dxa"/>
            <w:tcBorders>
              <w:top w:val="single" w:sz="4" w:space="0" w:color="auto"/>
              <w:left w:val="single" w:sz="4" w:space="0" w:color="auto"/>
              <w:bottom w:val="single" w:sz="4" w:space="0" w:color="auto"/>
              <w:right w:val="single" w:sz="4" w:space="0" w:color="auto"/>
            </w:tcBorders>
            <w:shd w:val="clear" w:color="auto" w:fill="auto"/>
          </w:tcPr>
          <w:p w:rsidR="00BD5599" w:rsidRPr="00C168D3" w:rsidRDefault="00BD5599" w:rsidP="00250D2E">
            <w:pPr>
              <w:rPr>
                <w:rFonts w:eastAsia="Times New Roman" w:cs="Calibri"/>
                <w:szCs w:val="24"/>
                <w:lang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BD5599" w:rsidRPr="002C5AA3" w:rsidRDefault="00BD5599" w:rsidP="00250D2E">
            <w:pPr>
              <w:jc w:val="both"/>
              <w:rPr>
                <w:rFonts w:eastAsia="Times New Roman"/>
                <w:szCs w:val="24"/>
              </w:rPr>
            </w:pPr>
            <w:r w:rsidRPr="002C5AA3">
              <w:rPr>
                <w:rFonts w:eastAsia="Times New Roman"/>
                <w:szCs w:val="24"/>
              </w:rPr>
              <w:t>3) к.м.н. Адамчук Г.А.</w:t>
            </w:r>
          </w:p>
          <w:p w:rsidR="00BD5599" w:rsidRPr="002C5AA3" w:rsidRDefault="00BD5599" w:rsidP="00250D2E">
            <w:pPr>
              <w:jc w:val="both"/>
              <w:rPr>
                <w:rFonts w:eastAsia="Times New Roman"/>
                <w:szCs w:val="24"/>
              </w:rPr>
            </w:pPr>
            <w:r w:rsidRPr="002C5AA3">
              <w:rPr>
                <w:rFonts w:eastAsia="Times New Roman"/>
                <w:szCs w:val="24"/>
              </w:rPr>
              <w:t>Комунальне підприємство «Криворізький онкологічний диспансер» Дніпропетровської обласної ради», хіміотерапевтичне відділення, м. Кривий Ріг</w:t>
            </w:r>
          </w:p>
          <w:p w:rsidR="00BD5599" w:rsidRPr="002C5AA3" w:rsidRDefault="00BD5599" w:rsidP="00250D2E">
            <w:pPr>
              <w:jc w:val="both"/>
              <w:rPr>
                <w:rFonts w:eastAsia="Times New Roman"/>
                <w:szCs w:val="24"/>
              </w:rPr>
            </w:pPr>
            <w:r w:rsidRPr="002C5AA3">
              <w:rPr>
                <w:rFonts w:eastAsia="Times New Roman"/>
                <w:szCs w:val="24"/>
              </w:rPr>
              <w:t xml:space="preserve">4) зав. від. Кобзєв О.І. </w:t>
            </w:r>
          </w:p>
          <w:p w:rsidR="00BD5599" w:rsidRPr="002C5AA3" w:rsidRDefault="00BD5599" w:rsidP="00250D2E">
            <w:pPr>
              <w:jc w:val="both"/>
              <w:rPr>
                <w:rFonts w:eastAsia="Times New Roman"/>
                <w:szCs w:val="24"/>
              </w:rPr>
            </w:pPr>
            <w:r w:rsidRPr="002C5AA3">
              <w:rPr>
                <w:rFonts w:eastAsia="Times New Roman"/>
                <w:szCs w:val="24"/>
              </w:rPr>
              <w:t>Комунальне некомерційне підприємство «Обласний центр онкології», онкохірургічне відділення органів грудної порожнини, м. Харків</w:t>
            </w:r>
          </w:p>
          <w:p w:rsidR="00BD5599" w:rsidRPr="002C5AA3" w:rsidRDefault="00BD5599" w:rsidP="00250D2E">
            <w:pPr>
              <w:jc w:val="both"/>
              <w:rPr>
                <w:rFonts w:eastAsia="Times New Roman"/>
                <w:szCs w:val="24"/>
              </w:rPr>
            </w:pPr>
            <w:r w:rsidRPr="002C5AA3">
              <w:rPr>
                <w:rFonts w:eastAsia="Times New Roman"/>
                <w:szCs w:val="24"/>
              </w:rPr>
              <w:t>5) к.м.н. Остапенко Ю. В.</w:t>
            </w:r>
          </w:p>
          <w:p w:rsidR="00BD5599" w:rsidRPr="002C5AA3" w:rsidRDefault="00BD5599" w:rsidP="00250D2E">
            <w:pPr>
              <w:jc w:val="both"/>
              <w:rPr>
                <w:rFonts w:eastAsia="Times New Roman"/>
                <w:szCs w:val="24"/>
              </w:rPr>
            </w:pPr>
            <w:r w:rsidRPr="002C5AA3">
              <w:rPr>
                <w:rFonts w:eastAsia="Times New Roman"/>
                <w:szCs w:val="24"/>
              </w:rPr>
              <w:t>Національний інститут раку, відділення малоінвазивної та ендоскопічної хірургії, інтервенційної радіології, м. Київ</w:t>
            </w:r>
          </w:p>
          <w:p w:rsidR="00BD5599" w:rsidRPr="002C5AA3" w:rsidRDefault="00BD5599" w:rsidP="00250D2E">
            <w:pPr>
              <w:jc w:val="both"/>
              <w:rPr>
                <w:rFonts w:eastAsia="Times New Roman"/>
                <w:szCs w:val="24"/>
              </w:rPr>
            </w:pPr>
            <w:r w:rsidRPr="002C5AA3">
              <w:rPr>
                <w:rFonts w:eastAsia="Times New Roman"/>
                <w:szCs w:val="24"/>
              </w:rPr>
              <w:t>6) лікар Сінєльніков І.В.</w:t>
            </w:r>
          </w:p>
          <w:p w:rsidR="00BD5599" w:rsidRPr="002C5AA3" w:rsidRDefault="00BD5599" w:rsidP="00250D2E">
            <w:pPr>
              <w:jc w:val="both"/>
              <w:rPr>
                <w:rFonts w:eastAsia="Times New Roman"/>
                <w:szCs w:val="24"/>
              </w:rPr>
            </w:pPr>
            <w:r w:rsidRPr="002C5AA3">
              <w:rPr>
                <w:rFonts w:eastAsia="Times New Roman"/>
                <w:szCs w:val="24"/>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p w:rsidR="00BD5599" w:rsidRPr="002C5AA3" w:rsidRDefault="00BD5599" w:rsidP="00250D2E">
            <w:pPr>
              <w:jc w:val="both"/>
              <w:rPr>
                <w:rFonts w:eastAsia="Times New Roman"/>
                <w:szCs w:val="24"/>
              </w:rPr>
            </w:pPr>
            <w:r w:rsidRPr="002C5AA3">
              <w:rPr>
                <w:rFonts w:eastAsia="Times New Roman"/>
                <w:szCs w:val="24"/>
              </w:rPr>
              <w:t>7) директор Сокур І.В.</w:t>
            </w:r>
          </w:p>
          <w:p w:rsidR="00BD5599" w:rsidRPr="008A1456" w:rsidRDefault="00BD5599" w:rsidP="00250D2E">
            <w:pPr>
              <w:jc w:val="both"/>
              <w:rPr>
                <w:rFonts w:eastAsia="Times New Roman"/>
                <w:szCs w:val="24"/>
              </w:rPr>
            </w:pPr>
            <w:r w:rsidRPr="002C5AA3">
              <w:rPr>
                <w:rFonts w:eastAsia="Times New Roman"/>
                <w:szCs w:val="24"/>
              </w:rPr>
              <w:t xml:space="preserve">Комунальне некомерційне підприємство «Херсонський обласний онкологічний диспансер» Херсонської обласної ради, денний стаціонар поліклініки з кабінетом амбулаторної хіміотерапії, </w:t>
            </w:r>
            <w:r>
              <w:rPr>
                <w:rFonts w:eastAsia="Times New Roman"/>
                <w:szCs w:val="24"/>
              </w:rPr>
              <w:t xml:space="preserve">       </w:t>
            </w:r>
            <w:r w:rsidRPr="002C5AA3">
              <w:rPr>
                <w:rFonts w:eastAsia="Times New Roman"/>
                <w:szCs w:val="24"/>
              </w:rPr>
              <w:t xml:space="preserve">м. Херсон, смт. </w:t>
            </w:r>
            <w:r w:rsidRPr="008A1456">
              <w:rPr>
                <w:rFonts w:eastAsia="Times New Roman"/>
                <w:szCs w:val="24"/>
              </w:rPr>
              <w:t>Антонівка</w:t>
            </w:r>
          </w:p>
          <w:p w:rsidR="00BD5599" w:rsidRPr="008A1456" w:rsidRDefault="00BD5599" w:rsidP="00250D2E">
            <w:pPr>
              <w:jc w:val="both"/>
              <w:rPr>
                <w:rFonts w:eastAsia="Times New Roman"/>
                <w:szCs w:val="24"/>
              </w:rPr>
            </w:pPr>
            <w:r w:rsidRPr="002C5AA3">
              <w:rPr>
                <w:rFonts w:eastAsia="Times New Roman"/>
                <w:szCs w:val="24"/>
                <w:lang w:val="uk-UA"/>
              </w:rPr>
              <w:t xml:space="preserve">8) </w:t>
            </w:r>
            <w:r w:rsidRPr="008A1456">
              <w:rPr>
                <w:rFonts w:eastAsia="Times New Roman"/>
                <w:szCs w:val="24"/>
              </w:rPr>
              <w:t>лікар Зуб О.В.</w:t>
            </w:r>
          </w:p>
          <w:p w:rsidR="00BD5599" w:rsidRPr="002C5AA3" w:rsidRDefault="00BD5599" w:rsidP="00250D2E">
            <w:pPr>
              <w:jc w:val="both"/>
              <w:rPr>
                <w:rFonts w:eastAsia="Times New Roman"/>
                <w:szCs w:val="24"/>
              </w:rPr>
            </w:pPr>
            <w:r w:rsidRPr="002C5AA3">
              <w:rPr>
                <w:rFonts w:eastAsia="Times New Roman"/>
                <w:szCs w:val="24"/>
              </w:rPr>
              <w:t>Комунальне некомерційне підприємство «Чернігівський медичний центр сучасної онкології» Чернігівської обласної ради, відділення клінічної онкології та гінекології, м. Чернігів</w:t>
            </w:r>
          </w:p>
        </w:tc>
      </w:tr>
      <w:tr w:rsidR="00250D2E"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250D2E" w:rsidRPr="00C168D3" w:rsidRDefault="00250D2E" w:rsidP="00250D2E">
            <w:pPr>
              <w:rPr>
                <w:rFonts w:cs="Calibri"/>
                <w:szCs w:val="24"/>
              </w:rPr>
            </w:pPr>
            <w:r w:rsidRPr="00C168D3">
              <w:rPr>
                <w:rFonts w:cs="Calibri"/>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250D2E" w:rsidRPr="00C168D3" w:rsidRDefault="00250D2E" w:rsidP="00250D2E">
            <w:pPr>
              <w:jc w:val="both"/>
              <w:rPr>
                <w:rFonts w:cs="Calibri"/>
              </w:rPr>
            </w:pPr>
            <w:r w:rsidRPr="00C168D3">
              <w:t xml:space="preserve">― </w:t>
            </w:r>
          </w:p>
        </w:tc>
      </w:tr>
      <w:tr w:rsidR="00250D2E"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250D2E" w:rsidRPr="00C168D3" w:rsidRDefault="00250D2E" w:rsidP="00250D2E">
            <w:pPr>
              <w:rPr>
                <w:rFonts w:cs="Calibri"/>
                <w:color w:val="000000"/>
                <w:szCs w:val="24"/>
              </w:rPr>
            </w:pPr>
            <w:r w:rsidRPr="00C168D3">
              <w:rPr>
                <w:rFonts w:cs="Calibri"/>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250D2E" w:rsidRPr="002C5AA3" w:rsidRDefault="00250D2E" w:rsidP="00250D2E">
            <w:pPr>
              <w:jc w:val="both"/>
              <w:rPr>
                <w:rFonts w:eastAsia="Times New Roman"/>
                <w:szCs w:val="24"/>
              </w:rPr>
            </w:pPr>
            <w:r w:rsidRPr="002C5AA3">
              <w:rPr>
                <w:rFonts w:eastAsia="Times New Roman"/>
                <w:szCs w:val="24"/>
              </w:rPr>
              <w:t>- лабораторні набори;</w:t>
            </w:r>
          </w:p>
          <w:p w:rsidR="00250D2E" w:rsidRPr="002C5AA3" w:rsidRDefault="00250D2E" w:rsidP="00250D2E">
            <w:pPr>
              <w:jc w:val="both"/>
              <w:rPr>
                <w:rFonts w:eastAsia="Times New Roman"/>
                <w:szCs w:val="24"/>
              </w:rPr>
            </w:pPr>
            <w:r w:rsidRPr="002C5AA3">
              <w:rPr>
                <w:rFonts w:eastAsia="Times New Roman"/>
                <w:szCs w:val="24"/>
              </w:rPr>
              <w:t>- min/max термометри;</w:t>
            </w:r>
          </w:p>
          <w:p w:rsidR="00250D2E" w:rsidRPr="002C5AA3" w:rsidRDefault="00250D2E" w:rsidP="00250D2E">
            <w:pPr>
              <w:jc w:val="both"/>
              <w:rPr>
                <w:rFonts w:eastAsia="Times New Roman"/>
                <w:szCs w:val="24"/>
              </w:rPr>
            </w:pPr>
            <w:r w:rsidRPr="002C5AA3">
              <w:rPr>
                <w:rFonts w:eastAsia="Times New Roman"/>
                <w:szCs w:val="24"/>
              </w:rPr>
              <w:t>- сканери для зчитування штрих-кодів (Barcode scanners);</w:t>
            </w:r>
          </w:p>
          <w:p w:rsidR="00250D2E" w:rsidRPr="002C5AA3" w:rsidRDefault="00250D2E" w:rsidP="00250D2E">
            <w:pPr>
              <w:jc w:val="both"/>
              <w:rPr>
                <w:rFonts w:eastAsia="Times New Roman"/>
                <w:szCs w:val="24"/>
              </w:rPr>
            </w:pPr>
            <w:r w:rsidRPr="002C5AA3">
              <w:rPr>
                <w:rFonts w:eastAsia="Times New Roman"/>
                <w:szCs w:val="24"/>
              </w:rPr>
              <w:t>- електронні щоденники для пацієнтів та Хот-спот (Wi-Fi модем);</w:t>
            </w:r>
          </w:p>
          <w:p w:rsidR="00250D2E" w:rsidRPr="002C5AA3" w:rsidRDefault="00250D2E" w:rsidP="00250D2E">
            <w:pPr>
              <w:jc w:val="both"/>
              <w:rPr>
                <w:rFonts w:eastAsia="Times New Roman"/>
                <w:szCs w:val="24"/>
              </w:rPr>
            </w:pPr>
            <w:r w:rsidRPr="002C5AA3">
              <w:rPr>
                <w:rFonts w:eastAsia="Times New Roman"/>
                <w:szCs w:val="24"/>
              </w:rPr>
              <w:t>- інфузомати;</w:t>
            </w:r>
          </w:p>
          <w:p w:rsidR="00250D2E" w:rsidRPr="002C5AA3" w:rsidRDefault="00250D2E" w:rsidP="00250D2E">
            <w:pPr>
              <w:jc w:val="both"/>
              <w:rPr>
                <w:rFonts w:eastAsia="Times New Roman"/>
                <w:szCs w:val="24"/>
              </w:rPr>
            </w:pPr>
            <w:r w:rsidRPr="002C5AA3">
              <w:rPr>
                <w:rFonts w:eastAsia="Times New Roman"/>
                <w:szCs w:val="24"/>
              </w:rPr>
              <w:t>- друковані матеріали;</w:t>
            </w:r>
          </w:p>
          <w:p w:rsidR="00250D2E" w:rsidRPr="002C5AA3" w:rsidRDefault="00250D2E" w:rsidP="00250D2E">
            <w:pPr>
              <w:jc w:val="both"/>
              <w:rPr>
                <w:rFonts w:eastAsia="Times New Roman"/>
                <w:szCs w:val="24"/>
              </w:rPr>
            </w:pPr>
            <w:r w:rsidRPr="002C5AA3">
              <w:rPr>
                <w:rFonts w:eastAsia="Times New Roman"/>
                <w:szCs w:val="24"/>
              </w:rPr>
              <w:t>- та інші супутні матеріали.</w:t>
            </w:r>
          </w:p>
          <w:p w:rsidR="00250D2E" w:rsidRPr="00C168D3" w:rsidRDefault="00250D2E" w:rsidP="00250D2E">
            <w:pPr>
              <w:jc w:val="both"/>
              <w:rPr>
                <w:rFonts w:cs="Calibri"/>
              </w:rPr>
            </w:pPr>
            <w:r w:rsidRPr="002C5AA3">
              <w:rPr>
                <w:rFonts w:eastAsia="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6B335D">
        <w:rPr>
          <w:lang w:val="uk-UA"/>
        </w:rPr>
        <w:t>11</w:t>
      </w:r>
    </w:p>
    <w:p w:rsidR="0046777C" w:rsidRDefault="006B335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214"/>
        <w:rPr>
          <w:lang w:val="uk-UA"/>
        </w:rPr>
      </w:pPr>
      <w:r w:rsidRPr="005D7974">
        <w:rPr>
          <w:u w:val="single"/>
          <w:lang w:val="uk-UA"/>
        </w:rPr>
        <w:t>18.10.2021</w:t>
      </w:r>
      <w:r>
        <w:rPr>
          <w:lang w:val="uk-UA"/>
        </w:rPr>
        <w:t xml:space="preserve"> № </w:t>
      </w:r>
      <w:r w:rsidRPr="005D7974">
        <w:rPr>
          <w:u w:val="single"/>
          <w:lang w:val="uk-UA"/>
        </w:rPr>
        <w:t>2237</w:t>
      </w:r>
    </w:p>
    <w:p w:rsidR="0046777C" w:rsidRPr="006B335D" w:rsidRDefault="0046777C">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відкрите, багатоцентрове дослідження фази III з оцінки ефективності та безпечності ад’ювантної терапії гіредестрантом порівняно з ад’ювантною ендокринною монотерапією за вибором лікаря в пацієнтів з естроген-рецептор-позитивним, HER2-негативним раком молочної залози на ранній стадії», код дослідження GO42784, версія 2 від 30 червня 2021 року</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«Контрактно-дослідницька організація ІнноФарм-Україна»</w:t>
            </w:r>
          </w:p>
        </w:tc>
      </w:tr>
      <w:tr w:rsidR="0046777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Ф. Хоффманн-Ля Рош Лтд, Швейцарія (F. Hoffman-La Roche Ltd., Switzerland)</w:t>
            </w:r>
          </w:p>
        </w:tc>
      </w:tr>
      <w:tr w:rsidR="0046777C" w:rsidRPr="00667614"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46777C" w:rsidRPr="00667614" w:rsidRDefault="00000AFC" w:rsidP="00C168D3">
            <w:pPr>
              <w:jc w:val="both"/>
              <w:rPr>
                <w:rFonts w:cs="Calibri"/>
                <w:lang w:val="en-US"/>
              </w:rPr>
            </w:pPr>
            <w:r w:rsidRPr="004A4336">
              <w:rPr>
                <w:rFonts w:eastAsia="Times New Roman"/>
                <w:szCs w:val="24"/>
              </w:rPr>
              <w:t>Гіредестрант</w:t>
            </w:r>
            <w:r w:rsidRPr="00000AFC">
              <w:rPr>
                <w:rFonts w:eastAsia="Times New Roman"/>
                <w:szCs w:val="24"/>
                <w:lang w:val="en-US"/>
              </w:rPr>
              <w:t>, Giredestrant, GDC-9545 (RO7197597; Giredestrant</w:t>
            </w:r>
            <w:r w:rsidRPr="004A4336">
              <w:rPr>
                <w:rFonts w:eastAsia="Times New Roman"/>
                <w:szCs w:val="24"/>
                <w:lang w:val="uk-UA"/>
              </w:rPr>
              <w:t xml:space="preserve">); </w:t>
            </w:r>
            <w:r w:rsidRPr="004A4336">
              <w:rPr>
                <w:rFonts w:eastAsia="Times New Roman"/>
                <w:szCs w:val="24"/>
              </w:rPr>
              <w:t>капсули</w:t>
            </w:r>
            <w:r w:rsidRPr="00000AFC">
              <w:rPr>
                <w:rFonts w:eastAsia="Times New Roman"/>
                <w:szCs w:val="24"/>
                <w:lang w:val="en-US"/>
              </w:rPr>
              <w:t xml:space="preserve"> </w:t>
            </w:r>
            <w:r w:rsidRPr="004A4336">
              <w:rPr>
                <w:rFonts w:eastAsia="Times New Roman"/>
                <w:szCs w:val="24"/>
              </w:rPr>
              <w:t>тверді</w:t>
            </w:r>
            <w:r w:rsidRPr="004A4336">
              <w:rPr>
                <w:rFonts w:eastAsia="Times New Roman"/>
                <w:szCs w:val="24"/>
                <w:lang w:val="uk-UA"/>
              </w:rPr>
              <w:t xml:space="preserve">; </w:t>
            </w:r>
            <w:r w:rsidRPr="00000AFC">
              <w:rPr>
                <w:rFonts w:eastAsia="Times New Roman"/>
                <w:szCs w:val="24"/>
                <w:lang w:val="en-US"/>
              </w:rPr>
              <w:t xml:space="preserve">30 </w:t>
            </w:r>
            <w:r w:rsidRPr="004A4336">
              <w:rPr>
                <w:rFonts w:eastAsia="Times New Roman"/>
                <w:szCs w:val="24"/>
              </w:rPr>
              <w:t>мг</w:t>
            </w:r>
            <w:r w:rsidRPr="004A4336">
              <w:rPr>
                <w:rFonts w:eastAsia="Times New Roman"/>
                <w:szCs w:val="24"/>
                <w:lang w:val="uk-UA"/>
              </w:rPr>
              <w:t xml:space="preserve">; </w:t>
            </w:r>
            <w:r w:rsidRPr="00000AFC">
              <w:rPr>
                <w:rFonts w:eastAsia="Times New Roman"/>
                <w:szCs w:val="24"/>
                <w:lang w:val="en-US"/>
              </w:rPr>
              <w:t>F. Hoffmann-La Roche Ltd., Switzerland</w:t>
            </w:r>
            <w:r w:rsidRPr="004A4336">
              <w:rPr>
                <w:rFonts w:eastAsia="Times New Roman"/>
                <w:szCs w:val="24"/>
                <w:lang w:val="uk-UA"/>
              </w:rPr>
              <w:t xml:space="preserve">; </w:t>
            </w:r>
            <w:r w:rsidRPr="00000AFC">
              <w:rPr>
                <w:rFonts w:eastAsia="Times New Roman"/>
                <w:szCs w:val="24"/>
                <w:lang w:val="en-US"/>
              </w:rPr>
              <w:t>F. Hoffmann-La Roche Ltd., Switzerland</w:t>
            </w:r>
            <w:r w:rsidRPr="004A4336">
              <w:rPr>
                <w:rFonts w:eastAsia="Times New Roman"/>
                <w:szCs w:val="24"/>
                <w:lang w:val="uk-UA"/>
              </w:rPr>
              <w:t xml:space="preserve">; </w:t>
            </w:r>
            <w:r w:rsidRPr="00000AFC">
              <w:rPr>
                <w:rFonts w:eastAsia="Times New Roman"/>
                <w:szCs w:val="24"/>
                <w:lang w:val="en-US"/>
              </w:rPr>
              <w:t>Genentech, Inc., USA</w:t>
            </w:r>
            <w:r w:rsidRPr="004A4336">
              <w:rPr>
                <w:rFonts w:eastAsia="Times New Roman"/>
                <w:szCs w:val="24"/>
                <w:lang w:val="uk-UA"/>
              </w:rPr>
              <w:t xml:space="preserve">; </w:t>
            </w:r>
            <w:r w:rsidRPr="00000AFC">
              <w:rPr>
                <w:rFonts w:eastAsia="Times New Roman"/>
                <w:szCs w:val="24"/>
                <w:lang w:val="en-US"/>
              </w:rPr>
              <w:t>GP Grenzach Production GmbH, Germany</w:t>
            </w:r>
            <w:r w:rsidRPr="004A4336">
              <w:rPr>
                <w:rFonts w:eastAsia="Times New Roman"/>
                <w:szCs w:val="24"/>
                <w:lang w:val="uk-UA"/>
              </w:rPr>
              <w:t xml:space="preserve">; </w:t>
            </w:r>
            <w:r w:rsidRPr="00000AFC">
              <w:rPr>
                <w:rFonts w:eastAsia="Times New Roman"/>
                <w:szCs w:val="24"/>
                <w:lang w:val="en-US"/>
              </w:rPr>
              <w:t>Catalent Pharma Solutions, LLC, USA</w:t>
            </w:r>
            <w:r w:rsidRPr="004A4336">
              <w:rPr>
                <w:rFonts w:eastAsia="Times New Roman"/>
                <w:szCs w:val="24"/>
                <w:lang w:val="uk-UA"/>
              </w:rPr>
              <w:t xml:space="preserve">; </w:t>
            </w:r>
            <w:r w:rsidRPr="00000AFC">
              <w:rPr>
                <w:rFonts w:eastAsia="Times New Roman"/>
                <w:szCs w:val="24"/>
                <w:lang w:val="en-US"/>
              </w:rPr>
              <w:t>Almac Clinical Services LLC, USA</w:t>
            </w:r>
            <w:r w:rsidRPr="004A4336">
              <w:rPr>
                <w:rFonts w:eastAsia="Times New Roman"/>
                <w:szCs w:val="24"/>
                <w:lang w:val="uk-UA"/>
              </w:rPr>
              <w:t xml:space="preserve">; </w:t>
            </w:r>
            <w:r w:rsidRPr="00000AFC">
              <w:rPr>
                <w:rFonts w:eastAsia="Times New Roman"/>
                <w:szCs w:val="24"/>
                <w:lang w:val="en-US"/>
              </w:rPr>
              <w:t>Almac Clinical Services Ltd, United Kingdom</w:t>
            </w:r>
            <w:r w:rsidRPr="004A4336">
              <w:rPr>
                <w:rFonts w:eastAsia="Times New Roman"/>
                <w:szCs w:val="24"/>
                <w:lang w:val="uk-UA"/>
              </w:rPr>
              <w:t xml:space="preserve">; </w:t>
            </w:r>
            <w:r w:rsidRPr="00000AFC">
              <w:rPr>
                <w:rFonts w:eastAsia="Times New Roman"/>
                <w:szCs w:val="24"/>
                <w:lang w:val="en-US"/>
              </w:rPr>
              <w:t>Fisher Clinical Services UK Ltd., United Kingdom</w:t>
            </w:r>
            <w:r w:rsidRPr="004A4336">
              <w:rPr>
                <w:rFonts w:eastAsia="Times New Roman"/>
                <w:szCs w:val="24"/>
                <w:lang w:val="uk-UA"/>
              </w:rPr>
              <w:t xml:space="preserve">; </w:t>
            </w:r>
            <w:r w:rsidRPr="00000AFC">
              <w:rPr>
                <w:rFonts w:eastAsia="Times New Roman"/>
                <w:szCs w:val="24"/>
                <w:lang w:val="en-US"/>
              </w:rPr>
              <w:t>Fisher Clinical Services, Inc., USA</w:t>
            </w:r>
            <w:r w:rsidRPr="004A4336">
              <w:rPr>
                <w:rFonts w:eastAsia="Times New Roman"/>
                <w:szCs w:val="24"/>
                <w:lang w:val="uk-UA"/>
              </w:rPr>
              <w:t xml:space="preserve">; </w:t>
            </w:r>
            <w:r w:rsidRPr="00000AFC">
              <w:rPr>
                <w:rFonts w:eastAsia="Times New Roman"/>
                <w:szCs w:val="24"/>
                <w:lang w:val="en-US"/>
              </w:rPr>
              <w:t>Catalent Germany Schorndorf GmbH, Germany</w:t>
            </w:r>
            <w:r w:rsidRPr="004A4336">
              <w:rPr>
                <w:rFonts w:eastAsia="Times New Roman"/>
                <w:szCs w:val="24"/>
                <w:lang w:val="uk-UA"/>
              </w:rPr>
              <w:t xml:space="preserve">; </w:t>
            </w:r>
            <w:r w:rsidRPr="00000AFC">
              <w:rPr>
                <w:rFonts w:eastAsia="Times New Roman"/>
                <w:szCs w:val="24"/>
                <w:lang w:val="en-US"/>
              </w:rPr>
              <w:t>Fisher Clinical Services GmbH, Switzerland</w:t>
            </w:r>
            <w:r w:rsidRPr="004A4336">
              <w:rPr>
                <w:rFonts w:eastAsia="Times New Roman"/>
                <w:szCs w:val="24"/>
                <w:lang w:val="uk-UA"/>
              </w:rPr>
              <w:t xml:space="preserve">; </w:t>
            </w:r>
            <w:r w:rsidRPr="00000AFC">
              <w:rPr>
                <w:rFonts w:eastAsia="Times New Roman"/>
                <w:szCs w:val="24"/>
                <w:lang w:val="en-US"/>
              </w:rPr>
              <w:t>DHL Solutions Fashion GmbH, Germany</w:t>
            </w:r>
            <w:r w:rsidRPr="004A4336">
              <w:rPr>
                <w:rFonts w:eastAsia="Times New Roman"/>
                <w:szCs w:val="24"/>
                <w:lang w:val="uk-UA"/>
              </w:rPr>
              <w:t xml:space="preserve"> </w:t>
            </w:r>
          </w:p>
        </w:tc>
      </w:tr>
      <w:tr w:rsidR="00000AFC" w:rsidRPr="00C168D3" w:rsidTr="00BD5599">
        <w:trPr>
          <w:trHeight w:val="1666"/>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000AFC" w:rsidRPr="00C168D3" w:rsidRDefault="00000AFC" w:rsidP="00000AFC">
            <w:pPr>
              <w:rPr>
                <w:rFonts w:cs="Calibri"/>
                <w:szCs w:val="24"/>
              </w:rPr>
            </w:pPr>
            <w:r w:rsidRPr="00C168D3">
              <w:rPr>
                <w:rFonts w:eastAsia="Times New Roman" w:cs="Calibri"/>
                <w:szCs w:val="24"/>
                <w:lang w:eastAsia="uk-UA"/>
              </w:rPr>
              <w:t>Відповідальний (і) дослідник (и) та місце (я)</w:t>
            </w:r>
            <w:r w:rsidRPr="00C168D3">
              <w:rPr>
                <w:rFonts w:cs="Calibri"/>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00AFC" w:rsidRPr="004A4336" w:rsidRDefault="00000AFC" w:rsidP="00000AFC">
            <w:pPr>
              <w:jc w:val="both"/>
              <w:rPr>
                <w:rFonts w:eastAsia="Times New Roman"/>
                <w:szCs w:val="24"/>
              </w:rPr>
            </w:pPr>
            <w:r w:rsidRPr="004A4336">
              <w:rPr>
                <w:rFonts w:eastAsia="Times New Roman"/>
                <w:szCs w:val="24"/>
              </w:rPr>
              <w:t>1) лікар Сінєльніков І.В.</w:t>
            </w:r>
          </w:p>
          <w:p w:rsidR="00000AFC" w:rsidRPr="004A4336" w:rsidRDefault="00000AFC" w:rsidP="00000AFC">
            <w:pPr>
              <w:jc w:val="both"/>
              <w:rPr>
                <w:rFonts w:eastAsia="Times New Roman"/>
                <w:szCs w:val="24"/>
              </w:rPr>
            </w:pPr>
            <w:r w:rsidRPr="004A4336">
              <w:rPr>
                <w:rFonts w:eastAsia="Times New Roman"/>
                <w:szCs w:val="24"/>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p w:rsidR="00000AFC" w:rsidRPr="004A4336" w:rsidRDefault="00000AFC" w:rsidP="00000AFC">
            <w:pPr>
              <w:jc w:val="both"/>
              <w:rPr>
                <w:rFonts w:eastAsia="Times New Roman"/>
                <w:szCs w:val="24"/>
              </w:rPr>
            </w:pPr>
            <w:r w:rsidRPr="004A4336">
              <w:rPr>
                <w:rFonts w:eastAsia="Times New Roman"/>
                <w:szCs w:val="24"/>
              </w:rPr>
              <w:t>2) лікар Олексієнко А.О.</w:t>
            </w:r>
          </w:p>
          <w:p w:rsidR="00000AFC" w:rsidRPr="004A4336" w:rsidRDefault="00000AFC" w:rsidP="00000AFC">
            <w:pPr>
              <w:jc w:val="both"/>
              <w:rPr>
                <w:rFonts w:eastAsia="Times New Roman"/>
                <w:szCs w:val="24"/>
              </w:rPr>
            </w:pPr>
            <w:r w:rsidRPr="004A4336">
              <w:rPr>
                <w:rFonts w:eastAsia="Times New Roman"/>
                <w:szCs w:val="24"/>
              </w:rPr>
              <w:t>Лікувально-діагностичний центр Товариства з обмеженою відповідальністю «Спеціалізована клініка «Добрий прогноз», онкологічне відділення, м. Київ</w:t>
            </w:r>
          </w:p>
        </w:tc>
      </w:tr>
    </w:tbl>
    <w:p w:rsidR="00BD5599" w:rsidRPr="006B335D" w:rsidRDefault="00BD5599" w:rsidP="00BD5599">
      <w:pPr>
        <w:jc w:val="right"/>
        <w:rPr>
          <w:lang w:val="uk-UA"/>
        </w:rPr>
      </w:pPr>
      <w:r>
        <w:br w:type="page"/>
      </w:r>
      <w:r>
        <w:rPr>
          <w:lang w:val="uk-UA"/>
        </w:rPr>
        <w:t>2                                                                   продовження додатка 11</w:t>
      </w:r>
    </w:p>
    <w:p w:rsidR="00BD5599" w:rsidRPr="006B335D" w:rsidRDefault="00BD5599" w:rsidP="00BD5599">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BD5599" w:rsidRPr="00C168D3" w:rsidTr="00C168D3">
        <w:trPr>
          <w:trHeight w:val="826"/>
        </w:trPr>
        <w:tc>
          <w:tcPr>
            <w:tcW w:w="2781" w:type="dxa"/>
            <w:tcBorders>
              <w:top w:val="single" w:sz="4" w:space="0" w:color="auto"/>
              <w:left w:val="single" w:sz="4" w:space="0" w:color="auto"/>
              <w:bottom w:val="single" w:sz="4" w:space="0" w:color="auto"/>
              <w:right w:val="single" w:sz="4" w:space="0" w:color="auto"/>
            </w:tcBorders>
            <w:shd w:val="clear" w:color="auto" w:fill="auto"/>
          </w:tcPr>
          <w:p w:rsidR="00BD5599" w:rsidRPr="00C168D3" w:rsidRDefault="00BD5599" w:rsidP="00000AFC">
            <w:pPr>
              <w:rPr>
                <w:rFonts w:eastAsia="Times New Roman" w:cs="Calibri"/>
                <w:szCs w:val="24"/>
                <w:lang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BD5599" w:rsidRPr="004A4336" w:rsidRDefault="00BD5599" w:rsidP="00000AFC">
            <w:pPr>
              <w:jc w:val="both"/>
              <w:rPr>
                <w:rFonts w:eastAsia="Times New Roman"/>
                <w:szCs w:val="24"/>
              </w:rPr>
            </w:pPr>
            <w:r w:rsidRPr="004A4336">
              <w:rPr>
                <w:rFonts w:eastAsia="Times New Roman"/>
                <w:szCs w:val="24"/>
              </w:rPr>
              <w:t>3) к.м.н. Помінчук Д.В.</w:t>
            </w:r>
          </w:p>
          <w:p w:rsidR="00BD5599" w:rsidRPr="004A4336" w:rsidRDefault="00BD5599" w:rsidP="00000AFC">
            <w:pPr>
              <w:jc w:val="both"/>
              <w:rPr>
                <w:rFonts w:eastAsia="Times New Roman"/>
                <w:szCs w:val="24"/>
              </w:rPr>
            </w:pPr>
            <w:r w:rsidRPr="004A4336">
              <w:rPr>
                <w:rFonts w:eastAsia="Times New Roman"/>
                <w:szCs w:val="24"/>
              </w:rPr>
              <w:t>Медичний центр товариства з обмеженою відповідальністю «КЛІНІКА ВЕРУМ ЕКСПЕРТ», хірургічне відділення, м. Київ</w:t>
            </w:r>
          </w:p>
          <w:p w:rsidR="00BD5599" w:rsidRPr="004A4336" w:rsidRDefault="00BD5599" w:rsidP="00000AFC">
            <w:pPr>
              <w:jc w:val="both"/>
              <w:rPr>
                <w:rFonts w:eastAsia="Times New Roman"/>
                <w:szCs w:val="24"/>
              </w:rPr>
            </w:pPr>
            <w:r w:rsidRPr="004A4336">
              <w:rPr>
                <w:rFonts w:eastAsia="Times New Roman"/>
                <w:szCs w:val="24"/>
              </w:rPr>
              <w:t>4) лікар Мельник Н.В.</w:t>
            </w:r>
          </w:p>
          <w:p w:rsidR="00BD5599" w:rsidRPr="004A4336" w:rsidRDefault="00BD5599" w:rsidP="00000AFC">
            <w:pPr>
              <w:jc w:val="both"/>
              <w:rPr>
                <w:rFonts w:eastAsia="Times New Roman"/>
                <w:szCs w:val="24"/>
              </w:rPr>
            </w:pPr>
            <w:r w:rsidRPr="004A4336">
              <w:rPr>
                <w:rFonts w:eastAsia="Times New Roman"/>
                <w:szCs w:val="24"/>
              </w:rPr>
              <w:t>Медичний центр товариства з обмеженою відповідальністю «Хелс Клінік», медичний клінічний дослідницький центр, відділ онкології, м. Вінниця</w:t>
            </w:r>
          </w:p>
          <w:p w:rsidR="00BD5599" w:rsidRPr="004A4336" w:rsidRDefault="00BD5599" w:rsidP="00000AFC">
            <w:pPr>
              <w:jc w:val="both"/>
              <w:rPr>
                <w:rFonts w:eastAsia="Times New Roman"/>
                <w:szCs w:val="24"/>
              </w:rPr>
            </w:pPr>
            <w:r w:rsidRPr="004A4336">
              <w:rPr>
                <w:rFonts w:eastAsia="Times New Roman"/>
                <w:szCs w:val="24"/>
              </w:rPr>
              <w:t>5) зав. від. Поленков С.Е.</w:t>
            </w:r>
          </w:p>
          <w:p w:rsidR="00BD5599" w:rsidRPr="004A4336" w:rsidRDefault="00BD5599" w:rsidP="00000AFC">
            <w:pPr>
              <w:jc w:val="both"/>
              <w:rPr>
                <w:rFonts w:eastAsia="Times New Roman"/>
                <w:szCs w:val="24"/>
              </w:rPr>
            </w:pPr>
            <w:r w:rsidRPr="004A4336">
              <w:rPr>
                <w:rFonts w:eastAsia="Times New Roman"/>
                <w:szCs w:val="24"/>
              </w:rPr>
              <w:t xml:space="preserve">Комунальне некомерційне підприємство «Чернігівський медичний центр сучасної онкології» Чернігівської обласної ради, мамологічне відділення з реконструктивно-пластичною хірургією, </w:t>
            </w:r>
            <w:r>
              <w:rPr>
                <w:rFonts w:eastAsia="Times New Roman"/>
                <w:szCs w:val="24"/>
                <w:lang w:val="uk-UA"/>
              </w:rPr>
              <w:t xml:space="preserve">                 </w:t>
            </w:r>
            <w:r w:rsidRPr="004A4336">
              <w:rPr>
                <w:rFonts w:eastAsia="Times New Roman"/>
                <w:szCs w:val="24"/>
              </w:rPr>
              <w:t>м. Чернігів</w:t>
            </w:r>
          </w:p>
        </w:tc>
      </w:tr>
      <w:tr w:rsidR="00000AFC" w:rsidRPr="00667614"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000AFC" w:rsidRPr="00C168D3" w:rsidRDefault="00000AFC" w:rsidP="00000AFC">
            <w:pPr>
              <w:rPr>
                <w:rFonts w:cs="Calibri"/>
                <w:szCs w:val="24"/>
              </w:rPr>
            </w:pPr>
            <w:r w:rsidRPr="00C168D3">
              <w:rPr>
                <w:rFonts w:cs="Calibri"/>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00AFC" w:rsidRPr="00000AFC" w:rsidRDefault="00000AFC" w:rsidP="00000AFC">
            <w:pPr>
              <w:jc w:val="both"/>
              <w:rPr>
                <w:rFonts w:eastAsia="Times New Roman"/>
                <w:szCs w:val="24"/>
                <w:lang w:val="en-US"/>
              </w:rPr>
            </w:pPr>
            <w:r w:rsidRPr="004A4336">
              <w:rPr>
                <w:rFonts w:eastAsia="Times New Roman"/>
                <w:szCs w:val="24"/>
              </w:rPr>
              <w:t>Летрозол</w:t>
            </w:r>
            <w:r w:rsidRPr="00000AFC">
              <w:rPr>
                <w:rFonts w:eastAsia="Times New Roman"/>
                <w:szCs w:val="24"/>
                <w:lang w:val="en-US"/>
              </w:rPr>
              <w:t xml:space="preserve">, Letrozole (Letrozole); </w:t>
            </w:r>
            <w:r w:rsidRPr="004A4336">
              <w:rPr>
                <w:rFonts w:eastAsia="Times New Roman"/>
                <w:szCs w:val="24"/>
              </w:rPr>
              <w:t>таблетки</w:t>
            </w:r>
            <w:r w:rsidRPr="00000AFC">
              <w:rPr>
                <w:rFonts w:eastAsia="Times New Roman"/>
                <w:szCs w:val="24"/>
                <w:lang w:val="en-US"/>
              </w:rPr>
              <w:t xml:space="preserve">, </w:t>
            </w:r>
            <w:r w:rsidRPr="004A4336">
              <w:rPr>
                <w:rFonts w:eastAsia="Times New Roman"/>
                <w:szCs w:val="24"/>
              </w:rPr>
              <w:t>вкриті</w:t>
            </w:r>
            <w:r w:rsidRPr="00000AFC">
              <w:rPr>
                <w:rFonts w:eastAsia="Times New Roman"/>
                <w:szCs w:val="24"/>
                <w:lang w:val="en-US"/>
              </w:rPr>
              <w:t xml:space="preserve"> </w:t>
            </w:r>
            <w:r w:rsidRPr="004A4336">
              <w:rPr>
                <w:rFonts w:eastAsia="Times New Roman"/>
                <w:szCs w:val="24"/>
              </w:rPr>
              <w:t>плівковою</w:t>
            </w:r>
            <w:r w:rsidRPr="00000AFC">
              <w:rPr>
                <w:rFonts w:eastAsia="Times New Roman"/>
                <w:szCs w:val="24"/>
                <w:lang w:val="en-US"/>
              </w:rPr>
              <w:t xml:space="preserve"> </w:t>
            </w:r>
            <w:r w:rsidRPr="004A4336">
              <w:rPr>
                <w:rFonts w:eastAsia="Times New Roman"/>
                <w:szCs w:val="24"/>
              </w:rPr>
              <w:t>оболонкою</w:t>
            </w:r>
            <w:r w:rsidRPr="00000AFC">
              <w:rPr>
                <w:rFonts w:eastAsia="Times New Roman"/>
                <w:szCs w:val="24"/>
                <w:lang w:val="en-US"/>
              </w:rPr>
              <w:t xml:space="preserve">; 2,5 </w:t>
            </w:r>
            <w:r w:rsidRPr="004A4336">
              <w:rPr>
                <w:rFonts w:eastAsia="Times New Roman"/>
                <w:szCs w:val="24"/>
              </w:rPr>
              <w:t>мг</w:t>
            </w:r>
            <w:r w:rsidRPr="00000AFC">
              <w:rPr>
                <w:rFonts w:eastAsia="Times New Roman"/>
                <w:szCs w:val="24"/>
                <w:lang w:val="en-US"/>
              </w:rPr>
              <w:t xml:space="preserve">; F. Hoffmann-La Roche Ltd., Switzerland; Genentech, Inc., USA; GP Grenzach Production GmbH, Germany; Catalent Pharma Solutions, LLC, USA; Almac Clinical Services LLC, USA; Almac Clinical Services Ltd, United Kingdom; Fisher Clinical Services UK Ltd., United Kingdom; Fisher Clinical Services, Inc., USA; Catalent Germany Schorndorf GmbH, Germany; Fisher Clinical Services GmbH, Switzerland; DHL Solutions Fashion GmbH, Germany; </w:t>
            </w:r>
          </w:p>
          <w:p w:rsidR="00000AFC" w:rsidRPr="00000AFC" w:rsidRDefault="00000AFC" w:rsidP="00000AFC">
            <w:pPr>
              <w:jc w:val="both"/>
              <w:rPr>
                <w:rFonts w:eastAsia="Times New Roman"/>
                <w:szCs w:val="24"/>
                <w:lang w:val="en-US"/>
              </w:rPr>
            </w:pPr>
            <w:r w:rsidRPr="004A4336">
              <w:rPr>
                <w:rFonts w:eastAsia="Times New Roman"/>
                <w:szCs w:val="24"/>
              </w:rPr>
              <w:t>Тамоксифен</w:t>
            </w:r>
            <w:r w:rsidRPr="00000AFC">
              <w:rPr>
                <w:rFonts w:eastAsia="Times New Roman"/>
                <w:szCs w:val="24"/>
                <w:lang w:val="en-US"/>
              </w:rPr>
              <w:t xml:space="preserve">, Tamoxifen (Tamoxifen); </w:t>
            </w:r>
            <w:r w:rsidRPr="004A4336">
              <w:rPr>
                <w:rFonts w:eastAsia="Times New Roman"/>
                <w:szCs w:val="24"/>
              </w:rPr>
              <w:t>таблетки</w:t>
            </w:r>
            <w:r w:rsidRPr="00000AFC">
              <w:rPr>
                <w:rFonts w:eastAsia="Times New Roman"/>
                <w:szCs w:val="24"/>
                <w:lang w:val="en-US"/>
              </w:rPr>
              <w:t xml:space="preserve">; 20 </w:t>
            </w:r>
            <w:r w:rsidRPr="004A4336">
              <w:rPr>
                <w:rFonts w:eastAsia="Times New Roman"/>
                <w:szCs w:val="24"/>
              </w:rPr>
              <w:t>мг</w:t>
            </w:r>
            <w:r w:rsidR="00810466">
              <w:rPr>
                <w:rFonts w:eastAsia="Times New Roman"/>
                <w:szCs w:val="24"/>
                <w:lang w:val="en-US"/>
              </w:rPr>
              <w:t xml:space="preserve">; </w:t>
            </w:r>
            <w:r w:rsidRPr="00000AFC">
              <w:rPr>
                <w:rFonts w:eastAsia="Times New Roman"/>
                <w:szCs w:val="24"/>
                <w:lang w:val="en-US"/>
              </w:rPr>
              <w:t xml:space="preserve">F. Hoffmann-La Roche Ltd., Switzerland; Genentech, Inc., USA; GP Grenzach Production GmbH, Germany; Catalent Pharma Solutions, LLC, USA; Almac Clinical Services LLC, USA; Almac Clinical Services Ltd, United Kingdom; Fisher Clinical Services UK Ltd., United Kingdom; Fisher Clinical Services, Inc., USA; Catalent Germany Schorndorf GmbH, Germany; Fisher Clinical Services GmbH, Switzerland; DHL Solutions Fashion GmbH, Germany; </w:t>
            </w:r>
          </w:p>
          <w:p w:rsidR="00000AFC" w:rsidRPr="00000AFC" w:rsidRDefault="00000AFC" w:rsidP="00000AFC">
            <w:pPr>
              <w:jc w:val="both"/>
              <w:rPr>
                <w:rFonts w:eastAsia="Times New Roman"/>
                <w:szCs w:val="24"/>
                <w:lang w:val="en-US"/>
              </w:rPr>
            </w:pPr>
            <w:r>
              <w:rPr>
                <w:rFonts w:eastAsia="Times New Roman"/>
                <w:szCs w:val="24"/>
              </w:rPr>
              <w:t>Анастрозол</w:t>
            </w:r>
            <w:r w:rsidRPr="00000AFC">
              <w:rPr>
                <w:rFonts w:eastAsia="Times New Roman"/>
                <w:szCs w:val="24"/>
                <w:lang w:val="en-US"/>
              </w:rPr>
              <w:t xml:space="preserve">, Anastrozole (Anastrozole); </w:t>
            </w:r>
            <w:r w:rsidRPr="004A4336">
              <w:rPr>
                <w:rFonts w:eastAsia="Times New Roman"/>
                <w:szCs w:val="24"/>
              </w:rPr>
              <w:t>таблетки</w:t>
            </w:r>
            <w:r w:rsidRPr="00000AFC">
              <w:rPr>
                <w:rFonts w:eastAsia="Times New Roman"/>
                <w:szCs w:val="24"/>
                <w:lang w:val="en-US"/>
              </w:rPr>
              <w:t xml:space="preserve">, </w:t>
            </w:r>
            <w:r w:rsidRPr="004A4336">
              <w:rPr>
                <w:rFonts w:eastAsia="Times New Roman"/>
                <w:szCs w:val="24"/>
              </w:rPr>
              <w:t>вкриті</w:t>
            </w:r>
            <w:r w:rsidRPr="00000AFC">
              <w:rPr>
                <w:rFonts w:eastAsia="Times New Roman"/>
                <w:szCs w:val="24"/>
                <w:lang w:val="en-US"/>
              </w:rPr>
              <w:t xml:space="preserve"> </w:t>
            </w:r>
            <w:r w:rsidRPr="004A4336">
              <w:rPr>
                <w:rFonts w:eastAsia="Times New Roman"/>
                <w:szCs w:val="24"/>
              </w:rPr>
              <w:t>плівковою</w:t>
            </w:r>
            <w:r w:rsidRPr="00000AFC">
              <w:rPr>
                <w:rFonts w:eastAsia="Times New Roman"/>
                <w:szCs w:val="24"/>
                <w:lang w:val="en-US"/>
              </w:rPr>
              <w:t xml:space="preserve"> </w:t>
            </w:r>
            <w:r w:rsidRPr="004A4336">
              <w:rPr>
                <w:rFonts w:eastAsia="Times New Roman"/>
                <w:szCs w:val="24"/>
              </w:rPr>
              <w:t>оболонкою</w:t>
            </w:r>
            <w:r w:rsidRPr="00000AFC">
              <w:rPr>
                <w:rFonts w:eastAsia="Times New Roman"/>
                <w:szCs w:val="24"/>
                <w:lang w:val="en-US"/>
              </w:rPr>
              <w:t xml:space="preserve">; 1 </w:t>
            </w:r>
            <w:r w:rsidRPr="004A4336">
              <w:rPr>
                <w:rFonts w:eastAsia="Times New Roman"/>
                <w:szCs w:val="24"/>
              </w:rPr>
              <w:t>мг</w:t>
            </w:r>
            <w:r w:rsidRPr="00000AFC">
              <w:rPr>
                <w:rFonts w:eastAsia="Times New Roman"/>
                <w:szCs w:val="24"/>
                <w:lang w:val="en-US"/>
              </w:rPr>
              <w:t xml:space="preserve">; F. Hoffmann-La Roche Ltd., Switzerland; Genentech, Inc., USA; GP Grenzach Production GmbH, Germany; Catalent Pharma Solutions, LLC, USA; Almac Clinical Services LLC, USA; Almac Clinical Services Ltd, United Kingdom; Fisher Clinical Services UK Ltd., United Kingdom; Fisher Clinical Services, Inc., USA; Catalent Germany Schorndorf GmbH, Germany; Fisher Clinical Services GmbH, Switzerland; DHL Solutions Fashion GmbH, Germany; </w:t>
            </w:r>
          </w:p>
          <w:p w:rsidR="00000AFC" w:rsidRPr="00000AFC" w:rsidRDefault="00000AFC" w:rsidP="00000AFC">
            <w:pPr>
              <w:jc w:val="both"/>
              <w:rPr>
                <w:rFonts w:eastAsia="Times New Roman"/>
                <w:szCs w:val="24"/>
                <w:lang w:val="en-US"/>
              </w:rPr>
            </w:pPr>
            <w:r w:rsidRPr="004A4336">
              <w:rPr>
                <w:rFonts w:eastAsia="Times New Roman"/>
                <w:szCs w:val="24"/>
              </w:rPr>
              <w:t>Екземестан</w:t>
            </w:r>
            <w:r w:rsidRPr="00000AFC">
              <w:rPr>
                <w:rFonts w:eastAsia="Times New Roman"/>
                <w:szCs w:val="24"/>
                <w:lang w:val="en-US"/>
              </w:rPr>
              <w:t xml:space="preserve">, Exemestane (Exemestane); </w:t>
            </w:r>
            <w:r w:rsidRPr="004A4336">
              <w:rPr>
                <w:rFonts w:eastAsia="Times New Roman"/>
                <w:szCs w:val="24"/>
              </w:rPr>
              <w:t>таблетки</w:t>
            </w:r>
            <w:r w:rsidRPr="00000AFC">
              <w:rPr>
                <w:rFonts w:eastAsia="Times New Roman"/>
                <w:szCs w:val="24"/>
                <w:lang w:val="en-US"/>
              </w:rPr>
              <w:t xml:space="preserve">, </w:t>
            </w:r>
            <w:r w:rsidRPr="004A4336">
              <w:rPr>
                <w:rFonts w:eastAsia="Times New Roman"/>
                <w:szCs w:val="24"/>
              </w:rPr>
              <w:t>вкриті</w:t>
            </w:r>
            <w:r w:rsidRPr="00000AFC">
              <w:rPr>
                <w:rFonts w:eastAsia="Times New Roman"/>
                <w:szCs w:val="24"/>
                <w:lang w:val="en-US"/>
              </w:rPr>
              <w:t xml:space="preserve"> </w:t>
            </w:r>
            <w:r w:rsidRPr="004A4336">
              <w:rPr>
                <w:rFonts w:eastAsia="Times New Roman"/>
                <w:szCs w:val="24"/>
              </w:rPr>
              <w:t>плівковою</w:t>
            </w:r>
            <w:r w:rsidRPr="00000AFC">
              <w:rPr>
                <w:rFonts w:eastAsia="Times New Roman"/>
                <w:szCs w:val="24"/>
                <w:lang w:val="en-US"/>
              </w:rPr>
              <w:t xml:space="preserve"> </w:t>
            </w:r>
            <w:r w:rsidRPr="004A4336">
              <w:rPr>
                <w:rFonts w:eastAsia="Times New Roman"/>
                <w:szCs w:val="24"/>
              </w:rPr>
              <w:t>оболонкою</w:t>
            </w:r>
            <w:r w:rsidRPr="00000AFC">
              <w:rPr>
                <w:rFonts w:eastAsia="Times New Roman"/>
                <w:szCs w:val="24"/>
                <w:lang w:val="en-US"/>
              </w:rPr>
              <w:t xml:space="preserve">; 25 </w:t>
            </w:r>
            <w:r w:rsidRPr="004A4336">
              <w:rPr>
                <w:rFonts w:eastAsia="Times New Roman"/>
                <w:szCs w:val="24"/>
              </w:rPr>
              <w:t>мг</w:t>
            </w:r>
            <w:r w:rsidRPr="00000AFC">
              <w:rPr>
                <w:rFonts w:eastAsia="Times New Roman"/>
                <w:szCs w:val="24"/>
                <w:lang w:val="en-US"/>
              </w:rPr>
              <w:t xml:space="preserve">; F. Hoffmann-La Roche Ltd., Switzerland; Genentech, Inc., USA; GP Grenzach Production GmbH, Germany; Catalent Pharma Solutions, LLC, USA; Almac Clinical Services LLC, USA; Almac Clinical Services Ltd, United Kingdom; Fisher Clinical Services UK Ltd., United Kingdom; Fisher Clinical Services, Inc., USA; Catalent Germany Schorndorf GmbH, Germany; Fisher Clinical Services GmbH, Switzerland; DHL Solutions Fashion GmbH, Germany </w:t>
            </w:r>
          </w:p>
        </w:tc>
      </w:tr>
    </w:tbl>
    <w:p w:rsidR="00BD5599" w:rsidRPr="006B335D" w:rsidRDefault="00BD5599" w:rsidP="00BD5599">
      <w:pPr>
        <w:jc w:val="right"/>
        <w:rPr>
          <w:lang w:val="uk-UA"/>
        </w:rPr>
      </w:pPr>
      <w:r>
        <w:br w:type="page"/>
      </w:r>
      <w:r>
        <w:rPr>
          <w:lang w:val="uk-UA"/>
        </w:rPr>
        <w:t>3                                                                   продовження додатка 11</w:t>
      </w:r>
    </w:p>
    <w:p w:rsidR="00BD5599" w:rsidRPr="006B335D" w:rsidRDefault="00BD5599" w:rsidP="00BD5599">
      <w:pPr>
        <w:rPr>
          <w:lang w:val="uk-UA"/>
        </w:rPr>
      </w:pPr>
    </w:p>
    <w:p w:rsidR="00BD5599" w:rsidRDefault="00BD55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00AFC" w:rsidRPr="00C168D3" w:rsidTr="00C168D3">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000AFC" w:rsidRPr="00C168D3" w:rsidRDefault="00000AFC" w:rsidP="00000AFC">
            <w:pPr>
              <w:rPr>
                <w:rFonts w:cs="Calibri"/>
                <w:color w:val="000000"/>
                <w:szCs w:val="24"/>
              </w:rPr>
            </w:pPr>
            <w:r w:rsidRPr="00C168D3">
              <w:rPr>
                <w:rFonts w:cs="Calibri"/>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00AFC" w:rsidRPr="004A4336" w:rsidRDefault="00000AFC" w:rsidP="00000AFC">
            <w:pPr>
              <w:jc w:val="both"/>
              <w:rPr>
                <w:rFonts w:eastAsia="Times New Roman"/>
                <w:szCs w:val="24"/>
              </w:rPr>
            </w:pPr>
            <w:r w:rsidRPr="004A4336">
              <w:rPr>
                <w:rFonts w:eastAsia="Times New Roman"/>
                <w:szCs w:val="24"/>
              </w:rPr>
              <w:t>- Лабораторні набори,</w:t>
            </w:r>
          </w:p>
          <w:p w:rsidR="00000AFC" w:rsidRPr="004A4336" w:rsidRDefault="00000AFC" w:rsidP="00000AFC">
            <w:pPr>
              <w:jc w:val="both"/>
              <w:rPr>
                <w:rFonts w:eastAsia="Times New Roman"/>
                <w:szCs w:val="24"/>
              </w:rPr>
            </w:pPr>
            <w:r w:rsidRPr="004A4336">
              <w:rPr>
                <w:rFonts w:eastAsia="Times New Roman"/>
                <w:szCs w:val="24"/>
              </w:rPr>
              <w:t>- Тести на вагітність,</w:t>
            </w:r>
          </w:p>
          <w:p w:rsidR="00D20E3C" w:rsidRDefault="00D20E3C" w:rsidP="00000AFC">
            <w:pPr>
              <w:jc w:val="both"/>
              <w:rPr>
                <w:rFonts w:eastAsia="Times New Roman"/>
                <w:szCs w:val="24"/>
              </w:rPr>
            </w:pPr>
            <w:r>
              <w:rPr>
                <w:rFonts w:eastAsia="Times New Roman"/>
                <w:szCs w:val="24"/>
              </w:rPr>
              <w:t>-</w:t>
            </w:r>
            <w:r>
              <w:rPr>
                <w:rFonts w:eastAsia="Times New Roman"/>
                <w:szCs w:val="24"/>
                <w:lang w:val="uk-UA"/>
              </w:rPr>
              <w:t xml:space="preserve"> </w:t>
            </w:r>
            <w:r w:rsidR="00000AFC" w:rsidRPr="004A4336">
              <w:rPr>
                <w:rFonts w:eastAsia="Times New Roman"/>
                <w:szCs w:val="24"/>
              </w:rPr>
              <w:t>Контейнери для збору сечі, включаючи тест-смужки для аналізу,</w:t>
            </w:r>
          </w:p>
          <w:p w:rsidR="00000AFC" w:rsidRPr="004A4336" w:rsidRDefault="00000AFC" w:rsidP="00000AFC">
            <w:pPr>
              <w:jc w:val="both"/>
              <w:rPr>
                <w:rFonts w:eastAsia="Times New Roman"/>
                <w:szCs w:val="24"/>
              </w:rPr>
            </w:pPr>
            <w:r w:rsidRPr="004A4336">
              <w:rPr>
                <w:rFonts w:eastAsia="Times New Roman"/>
                <w:szCs w:val="24"/>
              </w:rPr>
              <w:t>- Електронні щоденники (смартфони),</w:t>
            </w:r>
          </w:p>
          <w:p w:rsidR="00000AFC" w:rsidRPr="004A4336" w:rsidRDefault="00000AFC" w:rsidP="00000AFC">
            <w:pPr>
              <w:jc w:val="both"/>
              <w:rPr>
                <w:rFonts w:eastAsia="Times New Roman"/>
                <w:szCs w:val="24"/>
              </w:rPr>
            </w:pPr>
            <w:r w:rsidRPr="004A4336">
              <w:rPr>
                <w:rFonts w:eastAsia="Times New Roman"/>
                <w:szCs w:val="24"/>
              </w:rPr>
              <w:t>- Холодові центрифуги,</w:t>
            </w:r>
          </w:p>
          <w:p w:rsidR="00000AFC" w:rsidRPr="00C168D3" w:rsidRDefault="00000AFC" w:rsidP="00000AFC">
            <w:pPr>
              <w:jc w:val="both"/>
              <w:rPr>
                <w:rFonts w:cs="Calibri"/>
              </w:rPr>
            </w:pPr>
            <w:r w:rsidRPr="004A4336">
              <w:rPr>
                <w:rFonts w:eastAsia="Times New Roman"/>
                <w:szCs w:val="24"/>
              </w:rPr>
              <w:t>- Інші супутні матеріали.</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BD5599">
        <w:t>12</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174716" w:rsidRPr="00C168D3" w:rsidTr="00BD5599">
        <w:trPr>
          <w:trHeight w:val="5009"/>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174716" w:rsidRPr="00C168D3" w:rsidRDefault="00174716" w:rsidP="00174716">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174716" w:rsidRPr="00174716" w:rsidRDefault="00174716" w:rsidP="00174716">
            <w:pPr>
              <w:jc w:val="both"/>
              <w:rPr>
                <w:rFonts w:eastAsia="Times New Roman"/>
                <w:szCs w:val="24"/>
              </w:rPr>
            </w:pPr>
            <w:r w:rsidRPr="00DF6D07">
              <w:rPr>
                <w:rFonts w:eastAsia="Times New Roman"/>
                <w:szCs w:val="24"/>
              </w:rPr>
              <w:t xml:space="preserve">Оновлений протокол клінічного випробування </w:t>
            </w:r>
            <w:r>
              <w:rPr>
                <w:rFonts w:eastAsia="Times New Roman"/>
                <w:szCs w:val="24"/>
              </w:rPr>
              <w:t>MK</w:t>
            </w:r>
            <w:r w:rsidRPr="00DF6D07">
              <w:rPr>
                <w:rFonts w:eastAsia="Times New Roman"/>
                <w:szCs w:val="24"/>
              </w:rPr>
              <w:t>-7902-014 (</w:t>
            </w:r>
            <w:r>
              <w:rPr>
                <w:rFonts w:eastAsia="Times New Roman"/>
                <w:szCs w:val="24"/>
              </w:rPr>
              <w:t>E</w:t>
            </w:r>
            <w:r w:rsidRPr="00DF6D07">
              <w:rPr>
                <w:rFonts w:eastAsia="Times New Roman"/>
                <w:szCs w:val="24"/>
              </w:rPr>
              <w:t>7080-</w:t>
            </w:r>
            <w:r>
              <w:rPr>
                <w:rFonts w:eastAsia="Times New Roman"/>
                <w:szCs w:val="24"/>
              </w:rPr>
              <w:t>G</w:t>
            </w:r>
            <w:r w:rsidRPr="00DF6D07">
              <w:rPr>
                <w:rFonts w:eastAsia="Times New Roman"/>
                <w:szCs w:val="24"/>
              </w:rPr>
              <w:t xml:space="preserve">000-320) з інкорпорованою поправкою 03 від 05 серпня 2021 року, англійською мовою; Україна, </w:t>
            </w:r>
            <w:r>
              <w:rPr>
                <w:rFonts w:eastAsia="Times New Roman"/>
                <w:szCs w:val="24"/>
              </w:rPr>
              <w:t>MK</w:t>
            </w:r>
            <w:r w:rsidRPr="00DF6D07">
              <w:rPr>
                <w:rFonts w:eastAsia="Times New Roman"/>
                <w:szCs w:val="24"/>
              </w:rPr>
              <w:t>-7902-014 (</w:t>
            </w:r>
            <w:r>
              <w:rPr>
                <w:rFonts w:eastAsia="Times New Roman"/>
                <w:szCs w:val="24"/>
              </w:rPr>
              <w:t>E</w:t>
            </w:r>
            <w:r w:rsidRPr="00DF6D07">
              <w:rPr>
                <w:rFonts w:eastAsia="Times New Roman"/>
                <w:szCs w:val="24"/>
              </w:rPr>
              <w:t>7080-</w:t>
            </w:r>
            <w:r>
              <w:rPr>
                <w:rFonts w:eastAsia="Times New Roman"/>
                <w:szCs w:val="24"/>
              </w:rPr>
              <w:t>G</w:t>
            </w:r>
            <w:r w:rsidRPr="00DF6D07">
              <w:rPr>
                <w:rFonts w:eastAsia="Times New Roman"/>
                <w:szCs w:val="24"/>
              </w:rPr>
              <w:t xml:space="preserve">000-320), Інформація та документ про інформовану згоду для пацієнта, версія 1.00 від 26 серпня 2021 р. українською мовою; Україна, </w:t>
            </w:r>
            <w:r>
              <w:rPr>
                <w:rFonts w:eastAsia="Times New Roman"/>
                <w:szCs w:val="24"/>
              </w:rPr>
              <w:t>MK</w:t>
            </w:r>
            <w:r w:rsidRPr="00DF6D07">
              <w:rPr>
                <w:rFonts w:eastAsia="Times New Roman"/>
                <w:szCs w:val="24"/>
              </w:rPr>
              <w:t>-7902-014 (</w:t>
            </w:r>
            <w:r>
              <w:rPr>
                <w:rFonts w:eastAsia="Times New Roman"/>
                <w:szCs w:val="24"/>
              </w:rPr>
              <w:t>E</w:t>
            </w:r>
            <w:r w:rsidRPr="00DF6D07">
              <w:rPr>
                <w:rFonts w:eastAsia="Times New Roman"/>
                <w:szCs w:val="24"/>
              </w:rPr>
              <w:t>7080-</w:t>
            </w:r>
            <w:r>
              <w:rPr>
                <w:rFonts w:eastAsia="Times New Roman"/>
                <w:szCs w:val="24"/>
              </w:rPr>
              <w:t>G</w:t>
            </w:r>
            <w:r w:rsidRPr="00DF6D07">
              <w:rPr>
                <w:rFonts w:eastAsia="Times New Roman"/>
                <w:szCs w:val="24"/>
              </w:rPr>
              <w:t xml:space="preserve">000-320), Інформація та документ про інформовану згоду для пацієнта, версія 1.00 від 26 серпня 2021 р. російською мовою; </w:t>
            </w:r>
            <w:r>
              <w:rPr>
                <w:rFonts w:eastAsia="Times New Roman"/>
                <w:szCs w:val="24"/>
              </w:rPr>
              <w:t>MK</w:t>
            </w:r>
            <w:r w:rsidRPr="00DF6D07">
              <w:rPr>
                <w:rFonts w:eastAsia="Times New Roman"/>
                <w:szCs w:val="24"/>
              </w:rPr>
              <w:t>-7902-014 (</w:t>
            </w:r>
            <w:r>
              <w:rPr>
                <w:rFonts w:eastAsia="Times New Roman"/>
                <w:szCs w:val="24"/>
              </w:rPr>
              <w:t>E</w:t>
            </w:r>
            <w:r w:rsidRPr="00DF6D07">
              <w:rPr>
                <w:rFonts w:eastAsia="Times New Roman"/>
                <w:szCs w:val="24"/>
              </w:rPr>
              <w:t>7080-</w:t>
            </w:r>
            <w:r>
              <w:rPr>
                <w:rFonts w:eastAsia="Times New Roman"/>
                <w:szCs w:val="24"/>
              </w:rPr>
              <w:t>G</w:t>
            </w:r>
            <w:r w:rsidRPr="00DF6D07">
              <w:rPr>
                <w:rFonts w:eastAsia="Times New Roman"/>
                <w:szCs w:val="24"/>
              </w:rPr>
              <w:t xml:space="preserve">000-320) Інструкція для учасників дослідження із застосування ленватинібу у формі суспензії. Приготування суспензії у стаканчику, Версія 2 (від 24 червня 2021 року), переклад українською мовою для України; </w:t>
            </w:r>
            <w:r>
              <w:rPr>
                <w:rFonts w:eastAsia="Times New Roman"/>
                <w:szCs w:val="24"/>
              </w:rPr>
              <w:t>MK</w:t>
            </w:r>
            <w:r w:rsidRPr="00DF6D07">
              <w:rPr>
                <w:rFonts w:eastAsia="Times New Roman"/>
                <w:szCs w:val="24"/>
              </w:rPr>
              <w:t>-7902-014 (</w:t>
            </w:r>
            <w:r>
              <w:rPr>
                <w:rFonts w:eastAsia="Times New Roman"/>
                <w:szCs w:val="24"/>
              </w:rPr>
              <w:t>E</w:t>
            </w:r>
            <w:r w:rsidRPr="00DF6D07">
              <w:rPr>
                <w:rFonts w:eastAsia="Times New Roman"/>
                <w:szCs w:val="24"/>
              </w:rPr>
              <w:t>7080-</w:t>
            </w:r>
            <w:r>
              <w:rPr>
                <w:rFonts w:eastAsia="Times New Roman"/>
                <w:szCs w:val="24"/>
              </w:rPr>
              <w:t>G</w:t>
            </w:r>
            <w:r w:rsidRPr="00DF6D07">
              <w:rPr>
                <w:rFonts w:eastAsia="Times New Roman"/>
                <w:szCs w:val="24"/>
              </w:rPr>
              <w:t xml:space="preserve">000-320) Інструкція для учасників дослідження із застосування ленватинібу у формі суспензії. Приготування суспензії у стаканчику, Версія 2 (від 24 червня 2021 року), переклад російською мовою для України; </w:t>
            </w:r>
            <w:r>
              <w:rPr>
                <w:rFonts w:eastAsia="Times New Roman"/>
                <w:szCs w:val="24"/>
              </w:rPr>
              <w:t>MK</w:t>
            </w:r>
            <w:r w:rsidRPr="00DF6D07">
              <w:rPr>
                <w:rFonts w:eastAsia="Times New Roman"/>
                <w:szCs w:val="24"/>
              </w:rPr>
              <w:t>-7902-014 (</w:t>
            </w:r>
            <w:r>
              <w:rPr>
                <w:rFonts w:eastAsia="Times New Roman"/>
                <w:szCs w:val="24"/>
              </w:rPr>
              <w:t>E</w:t>
            </w:r>
            <w:r w:rsidRPr="00DF6D07">
              <w:rPr>
                <w:rFonts w:eastAsia="Times New Roman"/>
                <w:szCs w:val="24"/>
              </w:rPr>
              <w:t>7080-</w:t>
            </w:r>
            <w:r>
              <w:rPr>
                <w:rFonts w:eastAsia="Times New Roman"/>
                <w:szCs w:val="24"/>
              </w:rPr>
              <w:t>G</w:t>
            </w:r>
            <w:r w:rsidRPr="00DF6D07">
              <w:rPr>
                <w:rFonts w:eastAsia="Times New Roman"/>
                <w:szCs w:val="24"/>
              </w:rPr>
              <w:t xml:space="preserve">000-320) Інструкція для учасників дослідження із застосування ленватинібу у формі суспензії. Застосування суспензії за допомогою зонду для годування, Фінальна версія 2.0 (від 29 липня </w:t>
            </w:r>
            <w:r w:rsidR="00810466">
              <w:rPr>
                <w:rFonts w:eastAsia="Times New Roman"/>
                <w:szCs w:val="24"/>
                <w:lang w:val="uk-UA"/>
              </w:rPr>
              <w:t xml:space="preserve">                </w:t>
            </w:r>
            <w:r w:rsidRPr="00DF6D07">
              <w:rPr>
                <w:rFonts w:eastAsia="Times New Roman"/>
                <w:szCs w:val="24"/>
              </w:rPr>
              <w:t xml:space="preserve">2021 року), переклад українською мовою для України; </w:t>
            </w:r>
            <w:r>
              <w:rPr>
                <w:rFonts w:eastAsia="Times New Roman"/>
                <w:szCs w:val="24"/>
              </w:rPr>
              <w:t>MK</w:t>
            </w:r>
            <w:r w:rsidRPr="00DF6D07">
              <w:rPr>
                <w:rFonts w:eastAsia="Times New Roman"/>
                <w:szCs w:val="24"/>
              </w:rPr>
              <w:t>-7902-014 (</w:t>
            </w:r>
            <w:r>
              <w:rPr>
                <w:rFonts w:eastAsia="Times New Roman"/>
                <w:szCs w:val="24"/>
              </w:rPr>
              <w:t>E</w:t>
            </w:r>
            <w:r w:rsidRPr="00DF6D07">
              <w:rPr>
                <w:rFonts w:eastAsia="Times New Roman"/>
                <w:szCs w:val="24"/>
              </w:rPr>
              <w:t>7080-</w:t>
            </w:r>
            <w:r>
              <w:rPr>
                <w:rFonts w:eastAsia="Times New Roman"/>
                <w:szCs w:val="24"/>
              </w:rPr>
              <w:t>G</w:t>
            </w:r>
            <w:r w:rsidRPr="00DF6D07">
              <w:rPr>
                <w:rFonts w:eastAsia="Times New Roman"/>
                <w:szCs w:val="24"/>
              </w:rPr>
              <w:t xml:space="preserve">000-320) Інструкція для учасників дослідження із застосування ленватинібу у формі суспензії. Застосування суспензії за допомогою зонду для годування, Фінальна версія 2.0 (від 29 липня 2021 року), переклад російською мовою для України; </w:t>
            </w:r>
            <w:r>
              <w:rPr>
                <w:rFonts w:eastAsia="Times New Roman"/>
                <w:szCs w:val="24"/>
              </w:rPr>
              <w:t>MK</w:t>
            </w:r>
            <w:r w:rsidRPr="00DF6D07">
              <w:rPr>
                <w:rFonts w:eastAsia="Times New Roman"/>
                <w:szCs w:val="24"/>
              </w:rPr>
              <w:t>-7902-014 (</w:t>
            </w:r>
            <w:r>
              <w:rPr>
                <w:rFonts w:eastAsia="Times New Roman"/>
                <w:szCs w:val="24"/>
              </w:rPr>
              <w:t>E</w:t>
            </w:r>
            <w:r w:rsidRPr="00DF6D07">
              <w:rPr>
                <w:rFonts w:eastAsia="Times New Roman"/>
                <w:szCs w:val="24"/>
              </w:rPr>
              <w:t>7080-</w:t>
            </w:r>
            <w:r>
              <w:rPr>
                <w:rFonts w:eastAsia="Times New Roman"/>
                <w:szCs w:val="24"/>
              </w:rPr>
              <w:t>G</w:t>
            </w:r>
            <w:r w:rsidRPr="00DF6D07">
              <w:rPr>
                <w:rFonts w:eastAsia="Times New Roman"/>
                <w:szCs w:val="24"/>
              </w:rPr>
              <w:t>000-320) Інструкція для учасників дослідження із застосування ленватинібу у формі суспензії. Застосування суспензії за допомогою перорального шприца, Фінальна версія 2.0 (від 29 липня 2021 року), переклад українською мовою</w:t>
            </w:r>
          </w:p>
        </w:tc>
      </w:tr>
    </w:tbl>
    <w:p w:rsidR="00BD5599" w:rsidRPr="006B335D" w:rsidRDefault="00BD5599" w:rsidP="00BD5599">
      <w:pPr>
        <w:jc w:val="right"/>
        <w:rPr>
          <w:lang w:val="uk-UA"/>
        </w:rPr>
      </w:pPr>
      <w:r>
        <w:br w:type="page"/>
      </w:r>
      <w:r>
        <w:rPr>
          <w:lang w:val="uk-UA"/>
        </w:rPr>
        <w:t>2                                                                   продовження додатка 12</w:t>
      </w:r>
    </w:p>
    <w:p w:rsidR="00BD5599" w:rsidRDefault="00BD55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BD5599" w:rsidRPr="00C168D3" w:rsidTr="00C168D3">
        <w:trPr>
          <w:trHeight w:val="789"/>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BD5599" w:rsidRPr="00C168D3" w:rsidRDefault="00BD5599" w:rsidP="00174716">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BD5599" w:rsidRPr="00DF6D07" w:rsidRDefault="00BD5599" w:rsidP="00174716">
            <w:pPr>
              <w:jc w:val="both"/>
              <w:rPr>
                <w:rFonts w:eastAsia="Times New Roman"/>
                <w:szCs w:val="24"/>
              </w:rPr>
            </w:pPr>
            <w:r w:rsidRPr="00DF6D07">
              <w:rPr>
                <w:rFonts w:eastAsia="Times New Roman"/>
                <w:szCs w:val="24"/>
              </w:rPr>
              <w:t xml:space="preserve"> для України; </w:t>
            </w:r>
            <w:r>
              <w:rPr>
                <w:rFonts w:eastAsia="Times New Roman"/>
                <w:szCs w:val="24"/>
              </w:rPr>
              <w:t>MK</w:t>
            </w:r>
            <w:r w:rsidRPr="00DF6D07">
              <w:rPr>
                <w:rFonts w:eastAsia="Times New Roman"/>
                <w:szCs w:val="24"/>
              </w:rPr>
              <w:t>-7902-014 (</w:t>
            </w:r>
            <w:r>
              <w:rPr>
                <w:rFonts w:eastAsia="Times New Roman"/>
                <w:szCs w:val="24"/>
              </w:rPr>
              <w:t>E</w:t>
            </w:r>
            <w:r w:rsidRPr="00DF6D07">
              <w:rPr>
                <w:rFonts w:eastAsia="Times New Roman"/>
                <w:szCs w:val="24"/>
              </w:rPr>
              <w:t>7080-</w:t>
            </w:r>
            <w:r>
              <w:rPr>
                <w:rFonts w:eastAsia="Times New Roman"/>
                <w:szCs w:val="24"/>
              </w:rPr>
              <w:t>G</w:t>
            </w:r>
            <w:r w:rsidRPr="00DF6D07">
              <w:rPr>
                <w:rFonts w:eastAsia="Times New Roman"/>
                <w:szCs w:val="24"/>
              </w:rPr>
              <w:t xml:space="preserve">000-320) Інструкція для учасників дослідження із застосування ленватинібу у формі суспензії. Застосування суспензії за допомогою перорального шприца, Фінальна версія 2.0 (від 29 липня 2021 року), переклад російською мовою для України; Анкета щодо стану здоров’я </w:t>
            </w:r>
            <w:r>
              <w:rPr>
                <w:rFonts w:eastAsia="Times New Roman"/>
                <w:szCs w:val="24"/>
              </w:rPr>
              <w:t>EQ</w:t>
            </w:r>
            <w:r w:rsidRPr="00DF6D07">
              <w:rPr>
                <w:rFonts w:eastAsia="Times New Roman"/>
                <w:szCs w:val="24"/>
              </w:rPr>
              <w:t>-5</w:t>
            </w:r>
            <w:r>
              <w:rPr>
                <w:rFonts w:eastAsia="Times New Roman"/>
                <w:szCs w:val="24"/>
              </w:rPr>
              <w:t>D</w:t>
            </w:r>
            <w:r w:rsidRPr="00DF6D07">
              <w:rPr>
                <w:rFonts w:eastAsia="Times New Roman"/>
                <w:szCs w:val="24"/>
              </w:rPr>
              <w:t>-5</w:t>
            </w:r>
            <w:r>
              <w:rPr>
                <w:rFonts w:eastAsia="Times New Roman"/>
                <w:szCs w:val="24"/>
              </w:rPr>
              <w:t>L</w:t>
            </w:r>
            <w:r w:rsidRPr="00DF6D07">
              <w:rPr>
                <w:rFonts w:eastAsia="Times New Roman"/>
                <w:szCs w:val="24"/>
              </w:rPr>
              <w:t xml:space="preserve">, переклад на українську мову для України, текст для телефонного інтерв’ю; Опитувальник щодо стану здоров’я </w:t>
            </w:r>
            <w:r>
              <w:rPr>
                <w:rFonts w:eastAsia="Times New Roman"/>
                <w:szCs w:val="24"/>
              </w:rPr>
              <w:t>EQ</w:t>
            </w:r>
            <w:r w:rsidRPr="00DF6D07">
              <w:rPr>
                <w:rFonts w:eastAsia="Times New Roman"/>
                <w:szCs w:val="24"/>
              </w:rPr>
              <w:t>-5</w:t>
            </w:r>
            <w:r>
              <w:rPr>
                <w:rFonts w:eastAsia="Times New Roman"/>
                <w:szCs w:val="24"/>
              </w:rPr>
              <w:t>D</w:t>
            </w:r>
            <w:r w:rsidRPr="00DF6D07">
              <w:rPr>
                <w:rFonts w:eastAsia="Times New Roman"/>
                <w:szCs w:val="24"/>
              </w:rPr>
              <w:t>-5</w:t>
            </w:r>
            <w:r>
              <w:rPr>
                <w:rFonts w:eastAsia="Times New Roman"/>
                <w:szCs w:val="24"/>
              </w:rPr>
              <w:t>L</w:t>
            </w:r>
            <w:r w:rsidRPr="00DF6D07">
              <w:rPr>
                <w:rFonts w:eastAsia="Times New Roman"/>
                <w:szCs w:val="24"/>
              </w:rPr>
              <w:t xml:space="preserve">, версія на російській мові для України, текст для телефонного інтерв’ю; Опитувальник для оцінки якості життя – </w:t>
            </w:r>
            <w:r>
              <w:rPr>
                <w:rFonts w:eastAsia="Times New Roman"/>
                <w:szCs w:val="24"/>
              </w:rPr>
              <w:t>Core</w:t>
            </w:r>
            <w:r w:rsidRPr="00DF6D07">
              <w:rPr>
                <w:rFonts w:eastAsia="Times New Roman"/>
                <w:szCs w:val="24"/>
              </w:rPr>
              <w:t xml:space="preserve"> 30, версія 3 (</w:t>
            </w:r>
            <w:r>
              <w:rPr>
                <w:rFonts w:eastAsia="Times New Roman"/>
                <w:szCs w:val="24"/>
              </w:rPr>
              <w:t>QLQ</w:t>
            </w:r>
            <w:r w:rsidRPr="00DF6D07">
              <w:rPr>
                <w:rFonts w:eastAsia="Times New Roman"/>
                <w:szCs w:val="24"/>
              </w:rPr>
              <w:t>-</w:t>
            </w:r>
            <w:r>
              <w:rPr>
                <w:rFonts w:eastAsia="Times New Roman"/>
                <w:szCs w:val="24"/>
              </w:rPr>
              <w:t>C</w:t>
            </w:r>
            <w:r w:rsidRPr="00DF6D07">
              <w:rPr>
                <w:rFonts w:eastAsia="Times New Roman"/>
                <w:szCs w:val="24"/>
              </w:rPr>
              <w:t xml:space="preserve">-30), Сценарій проведення телефонного інтерв’ю, версія 2.0, українською мовою; Опитувальник для оцінки якості життя із 30 питань, </w:t>
            </w:r>
            <w:r>
              <w:rPr>
                <w:rFonts w:eastAsia="Times New Roman"/>
                <w:szCs w:val="24"/>
              </w:rPr>
              <w:t>QLQ</w:t>
            </w:r>
            <w:r w:rsidRPr="00DF6D07">
              <w:rPr>
                <w:rFonts w:eastAsia="Times New Roman"/>
                <w:szCs w:val="24"/>
              </w:rPr>
              <w:t>-</w:t>
            </w:r>
            <w:r>
              <w:rPr>
                <w:rFonts w:eastAsia="Times New Roman"/>
                <w:szCs w:val="24"/>
              </w:rPr>
              <w:t>C</w:t>
            </w:r>
            <w:r w:rsidRPr="00DF6D07">
              <w:rPr>
                <w:rFonts w:eastAsia="Times New Roman"/>
                <w:szCs w:val="24"/>
              </w:rPr>
              <w:t>-30 (версія 3), Скрипт для проведення опитування по телефону, версія 2.0, російською мовою; Опитувальник для оцінки якості життя при раку стравоходу (</w:t>
            </w:r>
            <w:r>
              <w:rPr>
                <w:rFonts w:eastAsia="Times New Roman"/>
                <w:szCs w:val="24"/>
              </w:rPr>
              <w:t>QLQ</w:t>
            </w:r>
            <w:r w:rsidRPr="00DF6D07">
              <w:rPr>
                <w:rFonts w:eastAsia="Times New Roman"/>
                <w:szCs w:val="24"/>
              </w:rPr>
              <w:t>-</w:t>
            </w:r>
            <w:r>
              <w:rPr>
                <w:rFonts w:eastAsia="Times New Roman"/>
                <w:szCs w:val="24"/>
              </w:rPr>
              <w:t>OES</w:t>
            </w:r>
            <w:r w:rsidRPr="00DF6D07">
              <w:rPr>
                <w:rFonts w:eastAsia="Times New Roman"/>
                <w:szCs w:val="24"/>
              </w:rPr>
              <w:t xml:space="preserve">18), Тимчасовий сценарій проведення телефонного інтерв’ю, Модуль до </w:t>
            </w:r>
            <w:r>
              <w:rPr>
                <w:rFonts w:eastAsia="Times New Roman"/>
                <w:szCs w:val="24"/>
              </w:rPr>
              <w:t>QLQ</w:t>
            </w:r>
            <w:r w:rsidRPr="00DF6D07">
              <w:rPr>
                <w:rFonts w:eastAsia="Times New Roman"/>
                <w:szCs w:val="24"/>
              </w:rPr>
              <w:t>-</w:t>
            </w:r>
            <w:r>
              <w:rPr>
                <w:rFonts w:eastAsia="Times New Roman"/>
                <w:szCs w:val="24"/>
              </w:rPr>
              <w:t>C</w:t>
            </w:r>
            <w:r w:rsidRPr="00DF6D07">
              <w:rPr>
                <w:rFonts w:eastAsia="Times New Roman"/>
                <w:szCs w:val="24"/>
              </w:rPr>
              <w:t>30, версія 1.0, українською мовою; Опитувальник для оцінки якості життя при раку стравоходу (</w:t>
            </w:r>
            <w:r>
              <w:rPr>
                <w:rFonts w:eastAsia="Times New Roman"/>
                <w:szCs w:val="24"/>
              </w:rPr>
              <w:t>QLQ</w:t>
            </w:r>
            <w:r w:rsidRPr="00DF6D07">
              <w:rPr>
                <w:rFonts w:eastAsia="Times New Roman"/>
                <w:szCs w:val="24"/>
              </w:rPr>
              <w:t>-</w:t>
            </w:r>
            <w:r>
              <w:rPr>
                <w:rFonts w:eastAsia="Times New Roman"/>
                <w:szCs w:val="24"/>
              </w:rPr>
              <w:t>OES</w:t>
            </w:r>
            <w:r w:rsidRPr="00DF6D07">
              <w:rPr>
                <w:rFonts w:eastAsia="Times New Roman"/>
                <w:szCs w:val="24"/>
              </w:rPr>
              <w:t xml:space="preserve">18), Попередній скрипт для проведення опитування по телефону, Модуль </w:t>
            </w:r>
            <w:r>
              <w:rPr>
                <w:rFonts w:eastAsia="Times New Roman"/>
                <w:szCs w:val="24"/>
              </w:rPr>
              <w:t>QLQ</w:t>
            </w:r>
            <w:r w:rsidRPr="00DF6D07">
              <w:rPr>
                <w:rFonts w:eastAsia="Times New Roman"/>
                <w:szCs w:val="24"/>
              </w:rPr>
              <w:t>-</w:t>
            </w:r>
            <w:r>
              <w:rPr>
                <w:rFonts w:eastAsia="Times New Roman"/>
                <w:szCs w:val="24"/>
              </w:rPr>
              <w:t>C</w:t>
            </w:r>
            <w:r w:rsidRPr="00DF6D07">
              <w:rPr>
                <w:rFonts w:eastAsia="Times New Roman"/>
                <w:szCs w:val="24"/>
              </w:rPr>
              <w:t>30, версія 1.0, російською мовою; Кальціумфолінат “Ебеве” (</w:t>
            </w:r>
            <w:r>
              <w:rPr>
                <w:rFonts w:eastAsia="Times New Roman"/>
                <w:szCs w:val="24"/>
              </w:rPr>
              <w:t>Calciumfolinat</w:t>
            </w:r>
            <w:r w:rsidRPr="00DF6D07">
              <w:rPr>
                <w:rFonts w:eastAsia="Times New Roman"/>
                <w:szCs w:val="24"/>
              </w:rPr>
              <w:t xml:space="preserve"> “</w:t>
            </w:r>
            <w:r>
              <w:rPr>
                <w:rFonts w:eastAsia="Times New Roman"/>
                <w:szCs w:val="24"/>
              </w:rPr>
              <w:t>EBEWE</w:t>
            </w:r>
            <w:r w:rsidRPr="00DF6D07">
              <w:rPr>
                <w:rFonts w:eastAsia="Times New Roman"/>
                <w:szCs w:val="24"/>
              </w:rPr>
              <w:t>”), розчин для ін`єкцій, 10 мг/мл, 20 мл у флаконі №1; Виробник: ЕБЕВЕ Фарма Гес.м.б.Х.Нфг.КГ, Австрія (</w:t>
            </w:r>
            <w:r>
              <w:rPr>
                <w:rFonts w:eastAsia="Times New Roman"/>
                <w:szCs w:val="24"/>
              </w:rPr>
              <w:t>EBEWE</w:t>
            </w:r>
            <w:r w:rsidRPr="00DF6D07">
              <w:rPr>
                <w:rFonts w:eastAsia="Times New Roman"/>
                <w:szCs w:val="24"/>
              </w:rPr>
              <w:t xml:space="preserve"> </w:t>
            </w:r>
            <w:r>
              <w:rPr>
                <w:rFonts w:eastAsia="Times New Roman"/>
                <w:szCs w:val="24"/>
              </w:rPr>
              <w:t>Pharma</w:t>
            </w:r>
            <w:r w:rsidRPr="00DF6D07">
              <w:rPr>
                <w:rFonts w:eastAsia="Times New Roman"/>
                <w:szCs w:val="24"/>
              </w:rPr>
              <w:t xml:space="preserve"> </w:t>
            </w:r>
            <w:r>
              <w:rPr>
                <w:rFonts w:eastAsia="Times New Roman"/>
                <w:szCs w:val="24"/>
              </w:rPr>
              <w:t>Ges</w:t>
            </w:r>
            <w:r w:rsidRPr="00DF6D07">
              <w:rPr>
                <w:rFonts w:eastAsia="Times New Roman"/>
                <w:szCs w:val="24"/>
              </w:rPr>
              <w:t>.</w:t>
            </w:r>
            <w:r>
              <w:rPr>
                <w:rFonts w:eastAsia="Times New Roman"/>
                <w:szCs w:val="24"/>
              </w:rPr>
              <w:t>m</w:t>
            </w:r>
            <w:r w:rsidRPr="00DF6D07">
              <w:rPr>
                <w:rFonts w:eastAsia="Times New Roman"/>
                <w:szCs w:val="24"/>
              </w:rPr>
              <w:t>.</w:t>
            </w:r>
            <w:r>
              <w:rPr>
                <w:rFonts w:eastAsia="Times New Roman"/>
                <w:szCs w:val="24"/>
              </w:rPr>
              <w:t>b</w:t>
            </w:r>
            <w:r w:rsidRPr="00DF6D07">
              <w:rPr>
                <w:rFonts w:eastAsia="Times New Roman"/>
                <w:szCs w:val="24"/>
              </w:rPr>
              <w:t>.</w:t>
            </w:r>
            <w:r>
              <w:rPr>
                <w:rFonts w:eastAsia="Times New Roman"/>
                <w:szCs w:val="24"/>
              </w:rPr>
              <w:t>H</w:t>
            </w:r>
            <w:r w:rsidRPr="00DF6D07">
              <w:rPr>
                <w:rFonts w:eastAsia="Times New Roman"/>
                <w:szCs w:val="24"/>
              </w:rPr>
              <w:t>.</w:t>
            </w:r>
            <w:r>
              <w:rPr>
                <w:rFonts w:eastAsia="Times New Roman"/>
                <w:szCs w:val="24"/>
              </w:rPr>
              <w:t>Nfg</w:t>
            </w:r>
            <w:r w:rsidRPr="00DF6D07">
              <w:rPr>
                <w:rFonts w:eastAsia="Times New Roman"/>
                <w:szCs w:val="24"/>
              </w:rPr>
              <w:t>.</w:t>
            </w:r>
            <w:r>
              <w:rPr>
                <w:rFonts w:eastAsia="Times New Roman"/>
                <w:szCs w:val="24"/>
              </w:rPr>
              <w:t>KG</w:t>
            </w:r>
            <w:r w:rsidRPr="00DF6D07">
              <w:rPr>
                <w:rFonts w:eastAsia="Times New Roman"/>
                <w:szCs w:val="24"/>
              </w:rPr>
              <w:t xml:space="preserve">, </w:t>
            </w:r>
            <w:r>
              <w:rPr>
                <w:rFonts w:eastAsia="Times New Roman"/>
                <w:szCs w:val="24"/>
              </w:rPr>
              <w:t>Austria</w:t>
            </w:r>
            <w:r w:rsidRPr="00DF6D07">
              <w:rPr>
                <w:rFonts w:eastAsia="Times New Roman"/>
                <w:szCs w:val="24"/>
              </w:rPr>
              <w:t>); Оксаліплатин “Ебеве” (</w:t>
            </w:r>
            <w:r>
              <w:rPr>
                <w:rFonts w:eastAsia="Times New Roman"/>
                <w:szCs w:val="24"/>
              </w:rPr>
              <w:t>Oxaliplatin</w:t>
            </w:r>
            <w:r w:rsidRPr="00DF6D07">
              <w:rPr>
                <w:rFonts w:eastAsia="Times New Roman"/>
                <w:szCs w:val="24"/>
              </w:rPr>
              <w:t xml:space="preserve"> “</w:t>
            </w:r>
            <w:r>
              <w:rPr>
                <w:rFonts w:eastAsia="Times New Roman"/>
                <w:szCs w:val="24"/>
              </w:rPr>
              <w:t>EBEWE</w:t>
            </w:r>
            <w:r w:rsidRPr="00DF6D07">
              <w:rPr>
                <w:rFonts w:eastAsia="Times New Roman"/>
                <w:szCs w:val="24"/>
              </w:rPr>
              <w:t>”), концентрат для розчину для інфузій, 5 мг/мл, 20 мл (100 мг) у флаконах №1; Виробник: ЕБЕВЕ Фарма Гес.м.б.Х.Нфг.КГ, Австрія (</w:t>
            </w:r>
            <w:r>
              <w:rPr>
                <w:rFonts w:eastAsia="Times New Roman"/>
                <w:szCs w:val="24"/>
              </w:rPr>
              <w:t>EBEWE</w:t>
            </w:r>
            <w:r w:rsidRPr="00DF6D07">
              <w:rPr>
                <w:rFonts w:eastAsia="Times New Roman"/>
                <w:szCs w:val="24"/>
              </w:rPr>
              <w:t xml:space="preserve"> </w:t>
            </w:r>
            <w:r>
              <w:rPr>
                <w:rFonts w:eastAsia="Times New Roman"/>
                <w:szCs w:val="24"/>
              </w:rPr>
              <w:t>Pharma</w:t>
            </w:r>
            <w:r w:rsidRPr="00DF6D07">
              <w:rPr>
                <w:rFonts w:eastAsia="Times New Roman"/>
                <w:szCs w:val="24"/>
              </w:rPr>
              <w:t xml:space="preserve"> </w:t>
            </w:r>
            <w:r>
              <w:rPr>
                <w:rFonts w:eastAsia="Times New Roman"/>
                <w:szCs w:val="24"/>
              </w:rPr>
              <w:t>Ges</w:t>
            </w:r>
            <w:r w:rsidRPr="00DF6D07">
              <w:rPr>
                <w:rFonts w:eastAsia="Times New Roman"/>
                <w:szCs w:val="24"/>
              </w:rPr>
              <w:t>.</w:t>
            </w:r>
            <w:r>
              <w:rPr>
                <w:rFonts w:eastAsia="Times New Roman"/>
                <w:szCs w:val="24"/>
              </w:rPr>
              <w:t>m</w:t>
            </w:r>
            <w:r w:rsidRPr="00DF6D07">
              <w:rPr>
                <w:rFonts w:eastAsia="Times New Roman"/>
                <w:szCs w:val="24"/>
              </w:rPr>
              <w:t>.</w:t>
            </w:r>
            <w:r>
              <w:rPr>
                <w:rFonts w:eastAsia="Times New Roman"/>
                <w:szCs w:val="24"/>
              </w:rPr>
              <w:t>b</w:t>
            </w:r>
            <w:r w:rsidRPr="00DF6D07">
              <w:rPr>
                <w:rFonts w:eastAsia="Times New Roman"/>
                <w:szCs w:val="24"/>
              </w:rPr>
              <w:t>.</w:t>
            </w:r>
            <w:r>
              <w:rPr>
                <w:rFonts w:eastAsia="Times New Roman"/>
                <w:szCs w:val="24"/>
              </w:rPr>
              <w:t>H</w:t>
            </w:r>
            <w:r w:rsidRPr="00DF6D07">
              <w:rPr>
                <w:rFonts w:eastAsia="Times New Roman"/>
                <w:szCs w:val="24"/>
              </w:rPr>
              <w:t>.</w:t>
            </w:r>
            <w:r>
              <w:rPr>
                <w:rFonts w:eastAsia="Times New Roman"/>
                <w:szCs w:val="24"/>
              </w:rPr>
              <w:t>Nfg</w:t>
            </w:r>
            <w:r w:rsidRPr="00DF6D07">
              <w:rPr>
                <w:rFonts w:eastAsia="Times New Roman"/>
                <w:szCs w:val="24"/>
              </w:rPr>
              <w:t>.</w:t>
            </w:r>
            <w:r>
              <w:rPr>
                <w:rFonts w:eastAsia="Times New Roman"/>
                <w:szCs w:val="24"/>
              </w:rPr>
              <w:t>KG</w:t>
            </w:r>
            <w:r w:rsidRPr="00DF6D07">
              <w:rPr>
                <w:rFonts w:eastAsia="Times New Roman"/>
                <w:szCs w:val="24"/>
              </w:rPr>
              <w:t xml:space="preserve">, </w:t>
            </w:r>
            <w:r>
              <w:rPr>
                <w:rFonts w:eastAsia="Times New Roman"/>
                <w:szCs w:val="24"/>
              </w:rPr>
              <w:t>Austria</w:t>
            </w:r>
            <w:r w:rsidRPr="00DF6D07">
              <w:rPr>
                <w:rFonts w:eastAsia="Times New Roman"/>
                <w:szCs w:val="24"/>
              </w:rPr>
              <w:t>); 5-Фторурацил “Ебеве” ( 5-</w:t>
            </w:r>
            <w:r>
              <w:rPr>
                <w:rFonts w:eastAsia="Times New Roman"/>
                <w:szCs w:val="24"/>
              </w:rPr>
              <w:t>Fluorouracil</w:t>
            </w:r>
            <w:r w:rsidRPr="00DF6D07">
              <w:rPr>
                <w:rFonts w:eastAsia="Times New Roman"/>
                <w:szCs w:val="24"/>
              </w:rPr>
              <w:t xml:space="preserve"> “</w:t>
            </w:r>
            <w:r>
              <w:rPr>
                <w:rFonts w:eastAsia="Times New Roman"/>
                <w:szCs w:val="24"/>
              </w:rPr>
              <w:t>EBEWE</w:t>
            </w:r>
            <w:r w:rsidRPr="00DF6D07">
              <w:rPr>
                <w:rFonts w:eastAsia="Times New Roman"/>
                <w:szCs w:val="24"/>
              </w:rPr>
              <w:t>”), концентрат для розчину для інфузій, 50 мг/мл, 10 мл (500 мг) у флаконах №1; Виробник: ЕБЕВЕ Фарма Гес.м.б.Х.Нфг.КГ, Австрія (</w:t>
            </w:r>
            <w:r>
              <w:rPr>
                <w:rFonts w:eastAsia="Times New Roman"/>
                <w:szCs w:val="24"/>
              </w:rPr>
              <w:t>EBEWE</w:t>
            </w:r>
            <w:r w:rsidRPr="00DF6D07">
              <w:rPr>
                <w:rFonts w:eastAsia="Times New Roman"/>
                <w:szCs w:val="24"/>
              </w:rPr>
              <w:t xml:space="preserve"> </w:t>
            </w:r>
            <w:r>
              <w:rPr>
                <w:rFonts w:eastAsia="Times New Roman"/>
                <w:szCs w:val="24"/>
              </w:rPr>
              <w:t>Pharma</w:t>
            </w:r>
            <w:r w:rsidRPr="00DF6D07">
              <w:rPr>
                <w:rFonts w:eastAsia="Times New Roman"/>
                <w:szCs w:val="24"/>
              </w:rPr>
              <w:t xml:space="preserve"> </w:t>
            </w:r>
            <w:r>
              <w:rPr>
                <w:rFonts w:eastAsia="Times New Roman"/>
                <w:szCs w:val="24"/>
              </w:rPr>
              <w:t>Ges</w:t>
            </w:r>
            <w:r w:rsidRPr="00DF6D07">
              <w:rPr>
                <w:rFonts w:eastAsia="Times New Roman"/>
                <w:szCs w:val="24"/>
              </w:rPr>
              <w:t>.</w:t>
            </w:r>
            <w:r>
              <w:rPr>
                <w:rFonts w:eastAsia="Times New Roman"/>
                <w:szCs w:val="24"/>
              </w:rPr>
              <w:t>m</w:t>
            </w:r>
            <w:r w:rsidRPr="00DF6D07">
              <w:rPr>
                <w:rFonts w:eastAsia="Times New Roman"/>
                <w:szCs w:val="24"/>
              </w:rPr>
              <w:t>.</w:t>
            </w:r>
            <w:r>
              <w:rPr>
                <w:rFonts w:eastAsia="Times New Roman"/>
                <w:szCs w:val="24"/>
              </w:rPr>
              <w:t>b</w:t>
            </w:r>
            <w:r w:rsidRPr="00DF6D07">
              <w:rPr>
                <w:rFonts w:eastAsia="Times New Roman"/>
                <w:szCs w:val="24"/>
              </w:rPr>
              <w:t>.</w:t>
            </w:r>
            <w:r>
              <w:rPr>
                <w:rFonts w:eastAsia="Times New Roman"/>
                <w:szCs w:val="24"/>
              </w:rPr>
              <w:t>H</w:t>
            </w:r>
            <w:r w:rsidRPr="00DF6D07">
              <w:rPr>
                <w:rFonts w:eastAsia="Times New Roman"/>
                <w:szCs w:val="24"/>
              </w:rPr>
              <w:t>.</w:t>
            </w:r>
            <w:r>
              <w:rPr>
                <w:rFonts w:eastAsia="Times New Roman"/>
                <w:szCs w:val="24"/>
              </w:rPr>
              <w:t>Nfg</w:t>
            </w:r>
            <w:r w:rsidRPr="00DF6D07">
              <w:rPr>
                <w:rFonts w:eastAsia="Times New Roman"/>
                <w:szCs w:val="24"/>
              </w:rPr>
              <w:t>.</w:t>
            </w:r>
            <w:r>
              <w:rPr>
                <w:rFonts w:eastAsia="Times New Roman"/>
                <w:szCs w:val="24"/>
              </w:rPr>
              <w:t>KG</w:t>
            </w:r>
            <w:r w:rsidRPr="00DF6D07">
              <w:rPr>
                <w:rFonts w:eastAsia="Times New Roman"/>
                <w:szCs w:val="24"/>
              </w:rPr>
              <w:t xml:space="preserve">, </w:t>
            </w:r>
            <w:r>
              <w:rPr>
                <w:rFonts w:eastAsia="Times New Roman"/>
                <w:szCs w:val="24"/>
              </w:rPr>
              <w:t>Austria</w:t>
            </w:r>
            <w:r w:rsidRPr="00DF6D07">
              <w:rPr>
                <w:rFonts w:eastAsia="Times New Roman"/>
                <w:szCs w:val="24"/>
              </w:rPr>
              <w:t xml:space="preserve">); Цисплатин “Ебеве” ( </w:t>
            </w:r>
            <w:r>
              <w:rPr>
                <w:rFonts w:eastAsia="Times New Roman"/>
                <w:szCs w:val="24"/>
              </w:rPr>
              <w:t>Cisplatin</w:t>
            </w:r>
            <w:r w:rsidRPr="00DF6D07">
              <w:rPr>
                <w:rFonts w:eastAsia="Times New Roman"/>
                <w:szCs w:val="24"/>
              </w:rPr>
              <w:t xml:space="preserve"> “</w:t>
            </w:r>
            <w:r>
              <w:rPr>
                <w:rFonts w:eastAsia="Times New Roman"/>
                <w:szCs w:val="24"/>
              </w:rPr>
              <w:t>EBEWE</w:t>
            </w:r>
            <w:r w:rsidRPr="00DF6D07">
              <w:rPr>
                <w:rFonts w:eastAsia="Times New Roman"/>
                <w:szCs w:val="24"/>
              </w:rPr>
              <w:t>”), концентрат для розчину для інфузій, 1 мг/мл,100 мл (100 мг) у флаконах №1; Виробник: ЕБЕВЕ Фарма Гес.м.б.Х.Нфг.КГ, Австрія (</w:t>
            </w:r>
            <w:r>
              <w:rPr>
                <w:rFonts w:eastAsia="Times New Roman"/>
                <w:szCs w:val="24"/>
              </w:rPr>
              <w:t>EBEWE</w:t>
            </w:r>
            <w:r w:rsidRPr="00DF6D07">
              <w:rPr>
                <w:rFonts w:eastAsia="Times New Roman"/>
                <w:szCs w:val="24"/>
              </w:rPr>
              <w:t xml:space="preserve"> </w:t>
            </w:r>
            <w:r>
              <w:rPr>
                <w:rFonts w:eastAsia="Times New Roman"/>
                <w:szCs w:val="24"/>
              </w:rPr>
              <w:t>Pharma</w:t>
            </w:r>
            <w:r w:rsidRPr="00DF6D07">
              <w:rPr>
                <w:rFonts w:eastAsia="Times New Roman"/>
                <w:szCs w:val="24"/>
              </w:rPr>
              <w:t xml:space="preserve"> </w:t>
            </w:r>
            <w:r>
              <w:rPr>
                <w:rFonts w:eastAsia="Times New Roman"/>
                <w:szCs w:val="24"/>
              </w:rPr>
              <w:t>Ges</w:t>
            </w:r>
            <w:r w:rsidRPr="00DF6D07">
              <w:rPr>
                <w:rFonts w:eastAsia="Times New Roman"/>
                <w:szCs w:val="24"/>
              </w:rPr>
              <w:t>.</w:t>
            </w:r>
            <w:r>
              <w:rPr>
                <w:rFonts w:eastAsia="Times New Roman"/>
                <w:szCs w:val="24"/>
              </w:rPr>
              <w:t>m</w:t>
            </w:r>
            <w:r w:rsidRPr="00DF6D07">
              <w:rPr>
                <w:rFonts w:eastAsia="Times New Roman"/>
                <w:szCs w:val="24"/>
              </w:rPr>
              <w:t>.</w:t>
            </w:r>
            <w:r>
              <w:rPr>
                <w:rFonts w:eastAsia="Times New Roman"/>
                <w:szCs w:val="24"/>
              </w:rPr>
              <w:t>b</w:t>
            </w:r>
            <w:r w:rsidRPr="00DF6D07">
              <w:rPr>
                <w:rFonts w:eastAsia="Times New Roman"/>
                <w:szCs w:val="24"/>
              </w:rPr>
              <w:t>.</w:t>
            </w:r>
            <w:r>
              <w:rPr>
                <w:rFonts w:eastAsia="Times New Roman"/>
                <w:szCs w:val="24"/>
              </w:rPr>
              <w:t>H</w:t>
            </w:r>
            <w:r w:rsidRPr="00DF6D07">
              <w:rPr>
                <w:rFonts w:eastAsia="Times New Roman"/>
                <w:szCs w:val="24"/>
              </w:rPr>
              <w:t>.</w:t>
            </w:r>
            <w:r>
              <w:rPr>
                <w:rFonts w:eastAsia="Times New Roman"/>
                <w:szCs w:val="24"/>
              </w:rPr>
              <w:t>Nfg</w:t>
            </w:r>
            <w:r w:rsidRPr="00DF6D07">
              <w:rPr>
                <w:rFonts w:eastAsia="Times New Roman"/>
                <w:szCs w:val="24"/>
              </w:rPr>
              <w:t>.</w:t>
            </w:r>
            <w:r>
              <w:rPr>
                <w:rFonts w:eastAsia="Times New Roman"/>
                <w:szCs w:val="24"/>
              </w:rPr>
              <w:t>KG</w:t>
            </w:r>
            <w:r w:rsidRPr="00DF6D07">
              <w:rPr>
                <w:rFonts w:eastAsia="Times New Roman"/>
                <w:szCs w:val="24"/>
              </w:rPr>
              <w:t xml:space="preserve">, </w:t>
            </w:r>
            <w:r>
              <w:rPr>
                <w:rFonts w:eastAsia="Times New Roman"/>
                <w:szCs w:val="24"/>
              </w:rPr>
              <w:t>Austria</w:t>
            </w:r>
            <w:r w:rsidRPr="00DF6D07">
              <w:rPr>
                <w:rFonts w:eastAsia="Times New Roman"/>
                <w:szCs w:val="24"/>
              </w:rPr>
              <w:t>)</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810466" w:rsidP="00C168D3">
            <w:pPr>
              <w:jc w:val="both"/>
              <w:rPr>
                <w:rFonts w:cs="Calibri"/>
              </w:rPr>
            </w:pPr>
            <w:r w:rsidRPr="00C168D3">
              <w:rPr>
                <w:rFonts w:cs="Calibri"/>
              </w:rPr>
              <w:t>―</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«Рандомізоване дослідження ІІІ фази для оцінки ефективності та безпечності пембролізумабу (MK-3475)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 MK-7902-014 (E7080-G000-320), версія 01 від 24 березня 2021 року </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«МСД Україна»</w:t>
            </w:r>
          </w:p>
        </w:tc>
      </w:tr>
    </w:tbl>
    <w:p w:rsidR="00BD5599" w:rsidRPr="006B335D" w:rsidRDefault="00BD5599" w:rsidP="00BD5599">
      <w:pPr>
        <w:jc w:val="right"/>
        <w:rPr>
          <w:lang w:val="uk-UA"/>
        </w:rPr>
      </w:pPr>
      <w:r>
        <w:br w:type="page"/>
      </w:r>
      <w:r>
        <w:rPr>
          <w:lang w:val="uk-UA"/>
        </w:rPr>
        <w:t>3                                                                   продовження додатка 12</w:t>
      </w:r>
    </w:p>
    <w:p w:rsidR="00BD5599" w:rsidRDefault="00BD55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«Мерк Шарп енд Доум Корп.», дочірнє підприємство «Мерк енд Ко., Інк.», США (Merck Sharp &amp; Dohme Corp., a subsidiary of Merck &amp; Co., Inc., USA) </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13</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174716" w:rsidRDefault="00174716" w:rsidP="00C168D3">
            <w:pPr>
              <w:jc w:val="both"/>
              <w:rPr>
                <w:rFonts w:eastAsia="Times New Roman"/>
                <w:szCs w:val="24"/>
              </w:rPr>
            </w:pPr>
            <w:r>
              <w:rPr>
                <w:rFonts w:eastAsia="Times New Roman"/>
                <w:szCs w:val="24"/>
              </w:rPr>
              <w:t>Оновлений протокол клінічного дослідження BBT401-UC-005, версія 5 від 02 серпня 2021 року, англійською мовою; Зміна найменування заявника в Україні з ТОВ «КОВАНС КЛІНІКАЛ ДЕВЕЛОПМЕНТ УКРАЇНА» на ТОВ «ЛАБКОРП КЛІНІКАЛ ДЕВЕЛОПМЕНТ УКРАЇНА»</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1012 від 24.05.2021</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подвійне сліпе, плацебо-контрольоване дослідження препарату BBT-401-1S при пероральному застосуванні у пацієнтів із виразковим колітом середнього та важкого ступеня, що включає відповідь-адаптивну подвійну сліпу фазу подовженого лікування», BBT401-UC-005, версія 4 від 14 грудня 2020 р.</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«ЛАБКОРП КЛІНІКАЛ ДЕВЕЛОПМЕНТ УКРАЇНА»</w:t>
            </w:r>
          </w:p>
        </w:tc>
      </w:tr>
      <w:tr w:rsidR="0046777C" w:rsidRPr="00667614"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667614" w:rsidRDefault="0046777C" w:rsidP="00C168D3">
            <w:pPr>
              <w:jc w:val="both"/>
              <w:rPr>
                <w:rFonts w:cs="Calibri"/>
                <w:lang w:val="en-US"/>
              </w:rPr>
            </w:pPr>
            <w:r w:rsidRPr="00667614">
              <w:rPr>
                <w:rFonts w:cs="Calibri"/>
                <w:lang w:val="en-US"/>
              </w:rPr>
              <w:t xml:space="preserve">Bridge Biotherapeutics, Inc., </w:t>
            </w:r>
            <w:r w:rsidRPr="00C168D3">
              <w:rPr>
                <w:rFonts w:cs="Calibri"/>
              </w:rPr>
              <w:t>Республіка</w:t>
            </w:r>
            <w:r w:rsidRPr="00667614">
              <w:rPr>
                <w:rFonts w:cs="Calibri"/>
                <w:lang w:val="en-US"/>
              </w:rPr>
              <w:t xml:space="preserve"> </w:t>
            </w:r>
            <w:r w:rsidRPr="00C168D3">
              <w:rPr>
                <w:rFonts w:cs="Calibri"/>
              </w:rPr>
              <w:t>Корея</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14</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 xml:space="preserve">Оновлений протокол клінічного випробування з інкорпорованою поправкою 3 від 02 серпня </w:t>
            </w:r>
            <w:r w:rsidR="00810466">
              <w:rPr>
                <w:rFonts w:cs="Calibri"/>
                <w:lang w:val="uk-UA"/>
              </w:rPr>
              <w:t xml:space="preserve">           </w:t>
            </w:r>
            <w:r w:rsidRPr="00C168D3">
              <w:rPr>
                <w:rFonts w:cs="Calibri"/>
              </w:rPr>
              <w:t>2021 р., англійською мовою; Оновлений Синопсис протоколу клінічного випробування з інкорпорованою поправкою 3 від 02 серпня 2021 р., українською мовою; Оновлений розділ 2.1.Р.3.1. Досьє досліджуваного лікарського засобу (TRC101) та плацебо, версія 6.2.1 від 16 серпня 2021р., англійською мовою</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9 від 02.01.2019</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«Рандомiзоване, подвійне сліпе, плацебо-контрольоване дослідження фази 3b для оцінки ефективності та безпеки препарату TRC101 у вповільненні прогресування хронічного захворювання нирок у пацієнтів з метаболiчним ацидозом», TRCA-303 (VALOR-CKD), з інкорпорованою поправкою 2 від 18 листопада 2020 р.</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«ВОРЛДВАЙД КЛІНІКАЛ ТРАІЛС УКР»</w:t>
            </w:r>
          </w:p>
        </w:tc>
      </w:tr>
      <w:tr w:rsidR="0046777C" w:rsidRPr="00667614"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667614" w:rsidRDefault="0046777C" w:rsidP="00C168D3">
            <w:pPr>
              <w:jc w:val="both"/>
              <w:rPr>
                <w:rFonts w:cs="Calibri"/>
                <w:lang w:val="en-US"/>
              </w:rPr>
            </w:pPr>
            <w:r w:rsidRPr="00667614">
              <w:rPr>
                <w:rFonts w:cs="Calibri"/>
                <w:lang w:val="en-US"/>
              </w:rPr>
              <w:t>«</w:t>
            </w:r>
            <w:r w:rsidRPr="00C168D3">
              <w:rPr>
                <w:rFonts w:cs="Calibri"/>
              </w:rPr>
              <w:t>Трайсіда</w:t>
            </w:r>
            <w:r w:rsidRPr="00667614">
              <w:rPr>
                <w:rFonts w:cs="Calibri"/>
                <w:lang w:val="en-US"/>
              </w:rPr>
              <w:t xml:space="preserve">, </w:t>
            </w:r>
            <w:r w:rsidRPr="00C168D3">
              <w:rPr>
                <w:rFonts w:cs="Calibri"/>
              </w:rPr>
              <w:t>Інк</w:t>
            </w:r>
            <w:r w:rsidRPr="00667614">
              <w:rPr>
                <w:rFonts w:cs="Calibri"/>
                <w:lang w:val="en-US"/>
              </w:rPr>
              <w:t>.» (Tricida, Inc.), USA.</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15</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8731B2" w:rsidRDefault="0046777C" w:rsidP="00C168D3">
            <w:pPr>
              <w:jc w:val="both"/>
              <w:rPr>
                <w:rFonts w:cs="Calibri"/>
              </w:rPr>
            </w:pPr>
            <w:r w:rsidRPr="00C168D3">
              <w:rPr>
                <w:rFonts w:cs="Calibri"/>
              </w:rPr>
              <w:t>Оновлене Досьє на досліджуваний лікарський засіб (PRA023) версія 3.0 від 05 серпня 2021, англійською мовою; Подовження терміну придатності досліджуваного лікарського засобу PRA023, концентрат для розчину для інфузій 500 мг/8.4 мл (60 мг/мл) у флаконі з 18 до 24 місяців; Додаток до Інформації для учасника дослідження та форми інформованої згоди, версія 02 від 03 вересня 2021 р., українською та російською мовами; Ідентифікаційна картка учасника дослідження версія 02 від 05 травня 2021 р. українською та російською мовами; Залучення додаткових місць проведення клінічного випробування</w:t>
            </w:r>
            <w:r w:rsidR="008731B2" w:rsidRPr="008731B2">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46777C" w:rsidRPr="00C168D3" w:rsidTr="00C168D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cs="Calibri"/>
                    </w:rPr>
                  </w:pPr>
                  <w:r w:rsidRPr="00C168D3">
                    <w:rPr>
                      <w:rFonts w:cs="Calibri"/>
                    </w:rPr>
                    <w:t>№ п</w:t>
                  </w:r>
                  <w:r w:rsidRPr="00C168D3">
                    <w:rPr>
                      <w:rFonts w:cs="Calibri"/>
                      <w:lang w:val="en-US"/>
                    </w:rPr>
                    <w:t>/</w:t>
                  </w:r>
                  <w:r w:rsidRPr="00C168D3">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ascii="Bookman Old Style" w:hAnsi="Bookman Old Style" w:cs="Bookman Old Style"/>
                    </w:rPr>
                  </w:pPr>
                  <w:r w:rsidRPr="00C168D3">
                    <w:rPr>
                      <w:rFonts w:cs="Bookman Old Style"/>
                    </w:rPr>
                    <w:t>П.І.Б. відповідального дослідника</w:t>
                  </w:r>
                </w:p>
                <w:p w:rsidR="0046777C" w:rsidRPr="00C168D3" w:rsidRDefault="0046777C" w:rsidP="00C168D3">
                  <w:pPr>
                    <w:jc w:val="center"/>
                    <w:rPr>
                      <w:rFonts w:cs="Calibri"/>
                    </w:rPr>
                  </w:pPr>
                  <w:r w:rsidRPr="00C168D3">
                    <w:rPr>
                      <w:rFonts w:cs="Bookman Old Style"/>
                    </w:rPr>
                    <w:t>Назва місця проведення клінічного випробування</w:t>
                  </w:r>
                </w:p>
              </w:tc>
            </w:tr>
            <w:tr w:rsidR="008731B2" w:rsidRPr="00C168D3" w:rsidTr="00135CC0">
              <w:trPr>
                <w:trHeight w:val="352"/>
              </w:trPr>
              <w:tc>
                <w:tcPr>
                  <w:tcW w:w="643" w:type="dxa"/>
                  <w:tcBorders>
                    <w:top w:val="single" w:sz="4" w:space="0" w:color="auto"/>
                    <w:left w:val="single" w:sz="4" w:space="0" w:color="auto"/>
                    <w:bottom w:val="single" w:sz="4" w:space="0" w:color="auto"/>
                    <w:right w:val="single" w:sz="4" w:space="0" w:color="auto"/>
                  </w:tcBorders>
                  <w:hideMark/>
                </w:tcPr>
                <w:p w:rsidR="008731B2" w:rsidRPr="008731B2" w:rsidRDefault="008731B2" w:rsidP="008731B2">
                  <w:pPr>
                    <w:pStyle w:val="cs80d9435b"/>
                    <w:rPr>
                      <w:b/>
                    </w:rPr>
                  </w:pPr>
                  <w:r w:rsidRPr="008731B2">
                    <w:rPr>
                      <w:rStyle w:val="cs9b006264"/>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8731B2" w:rsidRPr="008731B2" w:rsidRDefault="008731B2" w:rsidP="008731B2">
                  <w:pPr>
                    <w:pStyle w:val="csf06cd379"/>
                    <w:rPr>
                      <w:b/>
                      <w:lang w:val="ru-RU"/>
                    </w:rPr>
                  </w:pPr>
                  <w:r w:rsidRPr="008731B2">
                    <w:rPr>
                      <w:rStyle w:val="cs9b006264"/>
                      <w:rFonts w:ascii="Times New Roman" w:hAnsi="Times New Roman" w:cs="Times New Roman"/>
                      <w:b w:val="0"/>
                      <w:sz w:val="24"/>
                      <w:szCs w:val="24"/>
                      <w:lang w:val="ru-RU"/>
                    </w:rPr>
                    <w:t>д.м.н. Милиця К.М.</w:t>
                  </w:r>
                </w:p>
                <w:p w:rsidR="008731B2" w:rsidRPr="008731B2" w:rsidRDefault="008731B2" w:rsidP="008731B2">
                  <w:pPr>
                    <w:pStyle w:val="cs80d9435b"/>
                    <w:rPr>
                      <w:b/>
                      <w:lang w:val="ru-RU"/>
                    </w:rPr>
                  </w:pPr>
                  <w:r w:rsidRPr="008731B2">
                    <w:rPr>
                      <w:rStyle w:val="cs9b006264"/>
                      <w:rFonts w:ascii="Times New Roman" w:hAnsi="Times New Roman" w:cs="Times New Roman"/>
                      <w:b w:val="0"/>
                      <w:sz w:val="24"/>
                      <w:szCs w:val="24"/>
                      <w:lang w:val="ru-RU"/>
                    </w:rPr>
                    <w:t>Комунальне некомерційне підприємство «Міська лікарня №9» Запорізької міської ради, гастрохірургічне відділення, м. Запоріжжя</w:t>
                  </w:r>
                </w:p>
              </w:tc>
            </w:tr>
            <w:tr w:rsidR="008731B2" w:rsidRPr="00C168D3" w:rsidTr="00135CC0">
              <w:trPr>
                <w:trHeight w:val="352"/>
              </w:trPr>
              <w:tc>
                <w:tcPr>
                  <w:tcW w:w="643" w:type="dxa"/>
                  <w:tcBorders>
                    <w:top w:val="single" w:sz="4" w:space="0" w:color="auto"/>
                    <w:left w:val="single" w:sz="4" w:space="0" w:color="auto"/>
                    <w:bottom w:val="single" w:sz="4" w:space="0" w:color="auto"/>
                    <w:right w:val="single" w:sz="4" w:space="0" w:color="auto"/>
                  </w:tcBorders>
                  <w:hideMark/>
                </w:tcPr>
                <w:p w:rsidR="008731B2" w:rsidRPr="008731B2" w:rsidRDefault="008731B2" w:rsidP="008731B2">
                  <w:pPr>
                    <w:pStyle w:val="cs80d9435b"/>
                    <w:rPr>
                      <w:b/>
                    </w:rPr>
                  </w:pPr>
                  <w:r w:rsidRPr="008731B2">
                    <w:rPr>
                      <w:rStyle w:val="cs9b006264"/>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hideMark/>
                </w:tcPr>
                <w:p w:rsidR="008731B2" w:rsidRPr="008731B2" w:rsidRDefault="008731B2" w:rsidP="008731B2">
                  <w:pPr>
                    <w:pStyle w:val="csf06cd379"/>
                    <w:rPr>
                      <w:b/>
                    </w:rPr>
                  </w:pPr>
                  <w:r w:rsidRPr="008731B2">
                    <w:rPr>
                      <w:rStyle w:val="cs9b006264"/>
                      <w:rFonts w:ascii="Times New Roman" w:hAnsi="Times New Roman" w:cs="Times New Roman"/>
                      <w:b w:val="0"/>
                      <w:sz w:val="24"/>
                      <w:szCs w:val="24"/>
                    </w:rPr>
                    <w:t>к.м.н. Нешта В.В.</w:t>
                  </w:r>
                </w:p>
                <w:p w:rsidR="008731B2" w:rsidRPr="008731B2" w:rsidRDefault="008731B2" w:rsidP="008731B2">
                  <w:pPr>
                    <w:pStyle w:val="cs80d9435b"/>
                    <w:rPr>
                      <w:b/>
                      <w:lang w:val="ru-RU"/>
                    </w:rPr>
                  </w:pPr>
                  <w:r w:rsidRPr="008731B2">
                    <w:rPr>
                      <w:rStyle w:val="cs9b006264"/>
                      <w:rFonts w:ascii="Times New Roman" w:hAnsi="Times New Roman" w:cs="Times New Roman"/>
                      <w:b w:val="0"/>
                      <w:sz w:val="24"/>
                      <w:szCs w:val="24"/>
                      <w:lang w:val="ru-RU"/>
                    </w:rPr>
                    <w:t>Медичний центр товариства з обмеженою відповідальністю «Діацентр», гастроентерологічне відділення, м. Запоріжжя</w:t>
                  </w:r>
                </w:p>
              </w:tc>
            </w:tr>
            <w:tr w:rsidR="008731B2" w:rsidRPr="00C168D3" w:rsidTr="00135CC0">
              <w:trPr>
                <w:trHeight w:val="352"/>
              </w:trPr>
              <w:tc>
                <w:tcPr>
                  <w:tcW w:w="643" w:type="dxa"/>
                  <w:tcBorders>
                    <w:top w:val="single" w:sz="4" w:space="0" w:color="auto"/>
                    <w:left w:val="single" w:sz="4" w:space="0" w:color="auto"/>
                    <w:bottom w:val="single" w:sz="4" w:space="0" w:color="auto"/>
                    <w:right w:val="single" w:sz="4" w:space="0" w:color="auto"/>
                  </w:tcBorders>
                  <w:hideMark/>
                </w:tcPr>
                <w:p w:rsidR="008731B2" w:rsidRPr="008731B2" w:rsidRDefault="008731B2" w:rsidP="008731B2">
                  <w:pPr>
                    <w:pStyle w:val="cs80d9435b"/>
                    <w:rPr>
                      <w:b/>
                    </w:rPr>
                  </w:pPr>
                  <w:r w:rsidRPr="008731B2">
                    <w:rPr>
                      <w:rStyle w:val="cs9b006264"/>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hideMark/>
                </w:tcPr>
                <w:p w:rsidR="008731B2" w:rsidRPr="008731B2" w:rsidRDefault="008731B2" w:rsidP="008731B2">
                  <w:pPr>
                    <w:pStyle w:val="csf06cd379"/>
                    <w:rPr>
                      <w:b/>
                      <w:lang w:val="ru-RU"/>
                    </w:rPr>
                  </w:pPr>
                  <w:r w:rsidRPr="008731B2">
                    <w:rPr>
                      <w:rStyle w:val="cs9b006264"/>
                      <w:rFonts w:ascii="Times New Roman" w:hAnsi="Times New Roman" w:cs="Times New Roman"/>
                      <w:b w:val="0"/>
                      <w:sz w:val="24"/>
                      <w:szCs w:val="24"/>
                      <w:lang w:val="ru-RU"/>
                    </w:rPr>
                    <w:t>д.м.н., проф. Станіславчук М.А.</w:t>
                  </w:r>
                </w:p>
                <w:p w:rsidR="008731B2" w:rsidRPr="008731B2" w:rsidRDefault="008731B2" w:rsidP="00150718">
                  <w:pPr>
                    <w:pStyle w:val="cs80d9435b"/>
                    <w:rPr>
                      <w:b/>
                      <w:lang w:val="ru-RU"/>
                    </w:rPr>
                  </w:pPr>
                  <w:r w:rsidRPr="008731B2">
                    <w:rPr>
                      <w:rStyle w:val="cs9b006264"/>
                      <w:rFonts w:ascii="Times New Roman" w:hAnsi="Times New Roman" w:cs="Times New Roman"/>
                      <w:b w:val="0"/>
                      <w:sz w:val="24"/>
                      <w:szCs w:val="24"/>
                      <w:lang w:val="ru-RU"/>
                    </w:rPr>
                    <w:t xml:space="preserve">Комунальне некомерційне підприємство «Вінницька обласна клінічна лікарня </w:t>
                  </w:r>
                  <w:r w:rsidR="00150718">
                    <w:rPr>
                      <w:rStyle w:val="cs9b006264"/>
                      <w:rFonts w:ascii="Times New Roman" w:hAnsi="Times New Roman" w:cs="Times New Roman"/>
                      <w:b w:val="0"/>
                      <w:sz w:val="24"/>
                      <w:szCs w:val="24"/>
                      <w:lang w:val="ru-RU"/>
                    </w:rPr>
                    <w:t xml:space="preserve">                       </w:t>
                  </w:r>
                  <w:r w:rsidRPr="008731B2">
                    <w:rPr>
                      <w:rStyle w:val="cs9b006264"/>
                      <w:rFonts w:ascii="Times New Roman" w:hAnsi="Times New Roman" w:cs="Times New Roman"/>
                      <w:b w:val="0"/>
                      <w:sz w:val="24"/>
                      <w:szCs w:val="24"/>
                      <w:lang w:val="ru-RU"/>
                    </w:rPr>
                    <w:t>ім. М.І. Пирогова Вінницької обласної ради», Обласний спеціалізований клінічний гастроентерологічний центр, м. Вінниця</w:t>
                  </w:r>
                </w:p>
              </w:tc>
            </w:tr>
          </w:tbl>
          <w:p w:rsidR="0046777C" w:rsidRPr="00C168D3" w:rsidRDefault="0046777C">
            <w:pPr>
              <w:rPr>
                <w:rFonts w:ascii="Calibri" w:hAnsi="Calibri" w:cs="Calibri"/>
                <w:sz w:val="22"/>
              </w:rPr>
            </w:pPr>
          </w:p>
        </w:tc>
      </w:tr>
    </w:tbl>
    <w:p w:rsidR="00165C87" w:rsidRPr="006B335D" w:rsidRDefault="00165C87" w:rsidP="00165C87">
      <w:pPr>
        <w:jc w:val="right"/>
        <w:rPr>
          <w:lang w:val="uk-UA"/>
        </w:rPr>
      </w:pPr>
      <w:r>
        <w:br w:type="page"/>
      </w:r>
      <w:r>
        <w:rPr>
          <w:lang w:val="uk-UA"/>
        </w:rPr>
        <w:t>2                                                                   продовження додатка 15</w:t>
      </w:r>
    </w:p>
    <w:p w:rsidR="00165C87" w:rsidRPr="006B335D" w:rsidRDefault="00165C87" w:rsidP="00165C87">
      <w:pPr>
        <w:rPr>
          <w:lang w:val="uk-UA"/>
        </w:rPr>
      </w:pPr>
    </w:p>
    <w:p w:rsidR="00165C87" w:rsidRDefault="00165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1966 від 15.09.2021</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«Багатоцентрове, відкрите дослідження фази 2а для оцінки безпечності, ефективності та фармакокінетики препарату PRA023 у пацієнтів із активною Хворобою Крона з середнім та важким ступенем», PR200-103, версія 2.0 від 18 червня 2021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«Біомапас»,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«Прометеус Байосайєнсіз Інк.»/ Prometheus Biosciences, Inc., США </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16</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83E79"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83E79" w:rsidRPr="00C168D3" w:rsidRDefault="00D83E79" w:rsidP="00D83E79">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83E79" w:rsidRDefault="00D83E79" w:rsidP="00D83E79">
            <w:pPr>
              <w:jc w:val="both"/>
              <w:rPr>
                <w:rFonts w:eastAsia="Times New Roman"/>
                <w:b/>
                <w:color w:val="000000"/>
                <w:sz w:val="28"/>
                <w:szCs w:val="28"/>
              </w:rPr>
            </w:pPr>
            <w:r>
              <w:rPr>
                <w:rFonts w:eastAsia="Times New Roman"/>
                <w:szCs w:val="24"/>
              </w:rPr>
              <w:t>Зміна найменування заявника в Україні з ТОВ «КОВАНС КЛІНІКАЛ ДЕВЕЛОПМЕНТ УКРАЇНА» на ТОВ «ЛАБКОРП КЛІНІКАЛ ДЕВЕЛОПМЕНТ УКРАЇНА»; Оновлена брошура дослідника на досліджуваний лікарський засіб Олапаріб (Olaparib), видання 20 від 21 січня 2021 року; Оновлений розділ 2.3 Clinical Study and Previous Human Experience Data (Clinical Pharmacology, Clinical Pharmacokinetics, Human Exposure, and Benefit/Risk) Досьє препарату порівняння (IMPD) Olaparib, видання 19 від 08 лютого 2021 року; Оновлене досьє препарату порівняння (IMPD) Olaparib (Dossier Doc ID-004396866, Version 2.0); Залучення додаткових виробничих ділянок для препарату порівняння Олапаріб (Olaparib), таблетки вкриті плівковою оболонкою по 100 мг та 150 мг та Плацебо до Олапарібу (Olaparib), таблетки вкриті плівковою оболонкою: Fisher Clinical Services UK Ltd., Велика Британія; Fisher Clinical Services GmbH, Швейцарія; Fisher Clinical Services Inc., США; Fisher Clinical Services Inc., США; Залучення додаткової виробничої ділянки для препарату порівняння Олапаріб (Olaparib), таблетки вкриті плівковою оболонкою по 100 мг та 150 мг: AstraZeneca AB, Швеція; Інформація про дослідження та Форма інформованої згоди для дорослих, версія 7.0 від 31 серпня 2021 року англійською, українською та російською мовами</w:t>
            </w:r>
          </w:p>
        </w:tc>
      </w:tr>
      <w:tr w:rsidR="00D83E79"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83E79" w:rsidRPr="00C168D3" w:rsidRDefault="00D83E79" w:rsidP="00D83E79">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83E79" w:rsidRPr="00C168D3" w:rsidRDefault="00D83E79" w:rsidP="00D83E79">
            <w:pPr>
              <w:jc w:val="both"/>
              <w:rPr>
                <w:rFonts w:cs="Calibri"/>
              </w:rPr>
            </w:pPr>
            <w:r w:rsidRPr="00C168D3">
              <w:rPr>
                <w:rFonts w:cs="Calibri"/>
              </w:rPr>
              <w:t>№ 727 від 04.04.2019</w:t>
            </w:r>
          </w:p>
        </w:tc>
      </w:tr>
    </w:tbl>
    <w:p w:rsidR="00165C87" w:rsidRPr="006B335D" w:rsidRDefault="00165C87" w:rsidP="00165C87">
      <w:pPr>
        <w:jc w:val="right"/>
        <w:rPr>
          <w:lang w:val="uk-UA"/>
        </w:rPr>
      </w:pPr>
      <w:r>
        <w:br w:type="page"/>
      </w:r>
      <w:r>
        <w:rPr>
          <w:lang w:val="uk-UA"/>
        </w:rPr>
        <w:t>2                                                                   продовження додатка 16</w:t>
      </w:r>
    </w:p>
    <w:p w:rsidR="00165C87" w:rsidRPr="006B335D" w:rsidRDefault="00165C87" w:rsidP="00165C87">
      <w:pPr>
        <w:rPr>
          <w:lang w:val="uk-UA"/>
        </w:rPr>
      </w:pPr>
    </w:p>
    <w:p w:rsidR="00165C87" w:rsidRDefault="00165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83E79"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83E79" w:rsidRPr="00C168D3" w:rsidRDefault="00D83E79" w:rsidP="00D83E79">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83E79" w:rsidRPr="00C168D3" w:rsidRDefault="00D83E79" w:rsidP="00D83E79">
            <w:pPr>
              <w:jc w:val="both"/>
              <w:rPr>
                <w:rFonts w:cs="Calibri"/>
              </w:rPr>
            </w:pPr>
            <w:r w:rsidRPr="00C168D3">
              <w:rPr>
                <w:rFonts w:cs="Calibri"/>
              </w:rPr>
              <w:t>«Рандомізоване, багатоцентрове, подвійно сліпе, міжнародне дослідження II фази для вивчення ефективності та безпечності комбінованої терапії дурвалумабом із олапарібом у порівнянні з монотерапією дурвалумабом у якості підтримувальної терапії у пацієнтів з недрібноклітинним раком легенів IV стадії, які отримували терапію першої лінії, в яких хвороба не прогресувала після стандартної хіміотерапії препаратом платини з дурвалумабом (дослідження ORION)», D9102C00001, версія 4.0 від 14 липня 2020 року</w:t>
            </w:r>
          </w:p>
        </w:tc>
      </w:tr>
      <w:tr w:rsidR="00D83E79"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83E79" w:rsidRPr="00C168D3" w:rsidRDefault="00D83E79" w:rsidP="00D83E79">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83E79" w:rsidRPr="00C168D3" w:rsidRDefault="00D83E79" w:rsidP="00D83E79">
            <w:pPr>
              <w:jc w:val="both"/>
              <w:rPr>
                <w:rFonts w:cs="Calibri"/>
              </w:rPr>
            </w:pPr>
            <w:r w:rsidRPr="00C168D3">
              <w:rPr>
                <w:rFonts w:cs="Calibri"/>
              </w:rPr>
              <w:t>Товариство з обмеженою відповідальністю «ЛАБКОРП КЛІНІКАЛ ДЕВЕЛОПМЕНТ УКРАЇНА»</w:t>
            </w:r>
          </w:p>
        </w:tc>
      </w:tr>
      <w:tr w:rsidR="00D83E79"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83E79" w:rsidRPr="00C168D3" w:rsidRDefault="00D83E79" w:rsidP="00D83E79">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83E79" w:rsidRPr="00C168D3" w:rsidRDefault="00D83E79" w:rsidP="00D83E79">
            <w:pPr>
              <w:jc w:val="both"/>
              <w:rPr>
                <w:rFonts w:cs="Calibri"/>
              </w:rPr>
            </w:pPr>
            <w:r w:rsidRPr="00C168D3">
              <w:rPr>
                <w:rFonts w:cs="Calibri"/>
              </w:rPr>
              <w:t xml:space="preserve">AstraZeneca AB, Швеція </w:t>
            </w:r>
          </w:p>
        </w:tc>
      </w:tr>
      <w:tr w:rsidR="00D83E79"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83E79" w:rsidRPr="00C168D3" w:rsidRDefault="00D83E79" w:rsidP="00D83E79">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83E79" w:rsidRPr="00C168D3" w:rsidRDefault="00D83E79" w:rsidP="00D83E79">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6B335D">
        <w:t>17</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83E79" w:rsidRPr="00C168D3" w:rsidTr="00165C87">
        <w:trPr>
          <w:trHeight w:val="494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83E79" w:rsidRPr="00C168D3" w:rsidRDefault="00D83E79" w:rsidP="00D83E79">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83E79" w:rsidRPr="00F45E6E" w:rsidRDefault="00D83E79" w:rsidP="00D83E79">
            <w:pPr>
              <w:jc w:val="both"/>
              <w:rPr>
                <w:rFonts w:eastAsia="Times New Roman"/>
                <w:szCs w:val="24"/>
              </w:rPr>
            </w:pPr>
            <w:r w:rsidRPr="00F45E6E">
              <w:rPr>
                <w:rFonts w:eastAsia="Times New Roman"/>
                <w:szCs w:val="24"/>
              </w:rPr>
              <w:t xml:space="preserve">Досьє досліджуваного лікарського засобу ARGX-113 with rHuPH20, розчин для підшкірних ін’єкцій, версія 4.0 від 28 травня 2021р., англійською мовою; Досьє досліджуваного лікарського засобу ARGX-113 with rHuPH20, розчин для підшкірних ін’єкцій, розділ Appendices rHuPH20, версія 4.0 від 28 травня 2021р., англійською мовою; Залучення додаткової виробничої ділянки досліджуваного лікарського засобу ARGX-113 with rHuPH20, розчин для підшкірних ін’єкцій: Vetter Pharma-Fertigung GmbH &amp; Co. KG, Німеччина ARGX-113-1902 Інформація для пацієнта та форма інформованої згоди для доглядачів для України, версія 3.0 від 24 червня 2021 р., англійською мовою; ARGX-113-1902 Інформація для пацієнта та форма інформованої згоди для доглядачів для України, версія 3.0 від 24 червня 2021 р., українською мовою; ARGX-113-1902 Інформація для пацієнта та форма інформованої згоди для доглядачів для України, версія 3.0 від </w:t>
            </w:r>
            <w:r w:rsidR="00810466">
              <w:rPr>
                <w:rFonts w:eastAsia="Times New Roman"/>
                <w:szCs w:val="24"/>
                <w:lang w:val="uk-UA"/>
              </w:rPr>
              <w:t xml:space="preserve">        </w:t>
            </w:r>
            <w:r w:rsidRPr="00F45E6E">
              <w:rPr>
                <w:rFonts w:eastAsia="Times New Roman"/>
                <w:szCs w:val="24"/>
              </w:rPr>
              <w:t>24 червня 2021 р., російською мовою; ARGX-113-1902 Рекомендації щодо транспортування, зберігання, підготування та підшкірного введення досліджуваного препарату (165 мг/мл) вдома, версія 5.0 від 29 червня 2021р., англійською мовою; ARGX-113-1902 Рекомендації щодо транспортування, зберігання, підготування та підшкірного введення досліджуваного препарату (165 мг/мл) вдома, версія 5.0 від 29 червня 2021р., українською мовою; ARGX-113-1902 Рекомендації щодо транспортування, зберігання, підготування та підшкірного введення досліджуваного препарату (165 мг/мл) вдома, версія 5.0 від 29 червня 2021р., російською мовою; ARGX-113-1902 Рекомендації щодо транспортування, зберігання, підготування та підшкірного</w:t>
            </w:r>
          </w:p>
        </w:tc>
      </w:tr>
    </w:tbl>
    <w:p w:rsidR="00165C87" w:rsidRPr="006B335D" w:rsidRDefault="00165C87" w:rsidP="00165C87">
      <w:pPr>
        <w:jc w:val="right"/>
        <w:rPr>
          <w:lang w:val="uk-UA"/>
        </w:rPr>
      </w:pPr>
      <w:r>
        <w:br w:type="page"/>
      </w:r>
      <w:r>
        <w:rPr>
          <w:lang w:val="uk-UA"/>
        </w:rPr>
        <w:t>2                                                                   продовження додатка 17</w:t>
      </w:r>
    </w:p>
    <w:p w:rsidR="00165C87" w:rsidRDefault="00165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165C87" w:rsidRPr="00C168D3" w:rsidTr="00C168D3">
        <w:trPr>
          <w:trHeight w:val="85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165C87" w:rsidRPr="00C168D3" w:rsidRDefault="00165C87" w:rsidP="00D83E79">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165C87" w:rsidRPr="00F45E6E" w:rsidRDefault="00165C87" w:rsidP="00824BCB">
            <w:pPr>
              <w:jc w:val="both"/>
              <w:rPr>
                <w:rFonts w:eastAsia="Times New Roman"/>
                <w:szCs w:val="24"/>
              </w:rPr>
            </w:pPr>
            <w:r w:rsidRPr="00F45E6E">
              <w:rPr>
                <w:rFonts w:eastAsia="Times New Roman"/>
                <w:szCs w:val="24"/>
              </w:rPr>
              <w:t xml:space="preserve"> введення досліджуваного препарату ефгартігімоду PH20 (180 мг/мл) вдома, версія 6.0 від 29 червня 2021р., англійською мовою; ARGX-113-1902 Рекомендації щодо транспортування, зберігання, підготування та підшкірного введення досліджуваного препарату ефгартігімоду PH20 (180 мг/мл) вдома, версія 6.0 від 29 червня 2021р., українською мовою; ARGX-113-1902 Рекомендації щодо транспортування, зберігання, підготування та підшкірного введення досліджуваного препарату ефгартігімоду PH20 (180 мг/мл) вдома, версія 6.0 від 29 червня 2021р., російською мовою; ARGX-113-1902 Скріншот додатку-інструкції для проведення Телевізитів для пацієнта версія 1 від 25 травня 2021р., українською мовою; ARGX-113-1902 Скріншот додатку-інструкції для проведення Телевізитів для пацієнта версія 1 від 27 травня 2021р., російською мовою; Подовження терміну придатності досліджуваного лікарського засобу ARGX-113/rHuPH20, розчин для підшкірних ін’єкцій, 165 мг/мл, до 24 місяців</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1360 від 10.06.2020</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«Відкрите продовження дослідження ARGX-113-1802 для вивчення довгострокової безпечності, переносимості та ефективності препарату Ефгартігімод PH20 для підшкірного введення у пацієнтів із хронічною запальною демієлінізуючою полінейропатією (ХЗДП)», ARGX-113-1902, версія 4.0 від 07 січня 2021 р.</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«Контрактно-Дослідницька Організація Іннофарм-Україна»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argenx BVBA, Belgium/ ардженкс БВБА, Бельгія</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18</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spacing w:after="240"/>
              <w:jc w:val="both"/>
            </w:pPr>
            <w:r w:rsidRPr="00C168D3">
              <w:rPr>
                <w:rFonts w:cs="Calibri"/>
              </w:rPr>
              <w:t>Оновлений протокол клінічного дослідження CT-P43 3.1, версія 2.0 від 05 липня 2021 року, англійською мовою</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3059 від 29.12.2020</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активно контрольоване, подвійне сліпе дослідження фази 3 для порівняння ефективності та безпечності CT-P43 з препаратом Стелара у пацієнтів із бляшкоподібним псоріазом від помірного до тяжкого ступеня тяжкості», CT-P43 3.1, версія 1.1 від 10 серпня 2020 р.</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«Контрактно-Дослідницька Організація Іннофарм-Україна»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CELLTRION, Inc., Republic of Korea (South Korea)/ СЕЛЛТРІОН, Інк, Республіка Корея (Південна Корея)</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19</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5D36A9">
        <w:trPr>
          <w:trHeight w:val="288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5D36A9" w:rsidP="005D36A9">
            <w:pPr>
              <w:jc w:val="both"/>
            </w:pPr>
            <w:r w:rsidRPr="005D36A9">
              <w:rPr>
                <w:rFonts w:cs="Calibri"/>
              </w:rPr>
              <w:t xml:space="preserve">Оновлений протокол клінічного випробування GS-US-417-0304, поправка 6 від 11 червня </w:t>
            </w:r>
            <w:r w:rsidR="00810466">
              <w:rPr>
                <w:rFonts w:cs="Calibri"/>
                <w:lang w:val="uk-UA"/>
              </w:rPr>
              <w:t xml:space="preserve">            </w:t>
            </w:r>
            <w:r w:rsidRPr="005D36A9">
              <w:rPr>
                <w:rFonts w:cs="Calibri"/>
              </w:rPr>
              <w:t xml:space="preserve">2021 року англійською мовою; Зміна спонсора протоколу клінічного випробування GS-US-417-0304 з Gilead Sciences, Inc., США на Galapagos NV, Бельгія; Інформаційний листок та форма інформованої згоди пацієнта для України, версія 10.1 від 24 червня 2021 року українською та російською мовами; Форма інформованої згоди партнерки на подальше спостереження за вагітністю для України, версія 3.1 від 24 червня 2021 року українською та російською мовами; Інформаційна картка пацієнта, оригінальна версія 3.0 від 24 червня 2021 року українською та російською мовами; Оновлена етикетка для досліджуваного лікарського засобу Філготініб </w:t>
            </w:r>
            <w:r w:rsidR="00810466">
              <w:rPr>
                <w:rFonts w:cs="Calibri"/>
                <w:lang w:val="uk-UA"/>
              </w:rPr>
              <w:t xml:space="preserve">                  </w:t>
            </w:r>
            <w:r w:rsidRPr="005D36A9">
              <w:rPr>
                <w:rFonts w:cs="Calibri"/>
              </w:rPr>
              <w:t>(GS-6034) 100 мг, таблетки, вкриті плівковою оболонкою, українською мовою; Оновлена етикетка для досліджуваного лікарського засобу Філготініб (GS-6034) 200 мг, таблетки, вкриті плівковою оболонкою, українською мовою</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915 від 08.08.2017</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5D36A9">
            <w:pPr>
              <w:jc w:val="both"/>
              <w:rPr>
                <w:rFonts w:cs="Calibri"/>
              </w:rPr>
            </w:pPr>
            <w:r w:rsidRPr="00C168D3">
              <w:rPr>
                <w:rFonts w:cs="Calibri"/>
              </w:rPr>
              <w:t>«Багатоцентрове, відкрите, довготривале подовжене дослідження для оцінки безпечності та ефективності застосування філготінібу в пацієнтів із ревматоїдним артритом», GS-US-417-0304, поправка 5 від 24 квітня 2020 р.</w:t>
            </w:r>
          </w:p>
        </w:tc>
      </w:tr>
    </w:tbl>
    <w:p w:rsidR="00165C87" w:rsidRPr="006B335D" w:rsidRDefault="00165C87" w:rsidP="00165C87">
      <w:pPr>
        <w:jc w:val="right"/>
        <w:rPr>
          <w:lang w:val="uk-UA"/>
        </w:rPr>
      </w:pPr>
      <w:r>
        <w:br w:type="page"/>
      </w:r>
      <w:r>
        <w:rPr>
          <w:lang w:val="uk-UA"/>
        </w:rPr>
        <w:t>2                                                                   продовження додатка 19</w:t>
      </w:r>
    </w:p>
    <w:p w:rsidR="00165C87" w:rsidRPr="006B335D" w:rsidRDefault="00165C87" w:rsidP="00165C87">
      <w:pPr>
        <w:rPr>
          <w:lang w:val="uk-UA"/>
        </w:rPr>
      </w:pPr>
    </w:p>
    <w:p w:rsidR="00165C87" w:rsidRDefault="00165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«ФАРМАСЬЮТІКАЛ РІСЕРЧ АССОУШИЕЙТС УКРАЇНА» (ТОВ «ФРА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Gilead Sciences, Inc., США</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5D36A9">
        <w:t>20</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 xml:space="preserve">Брошура дослідника досліджуваного лікарського засобу E7080, ленватиніб (LENVIMA®, KISPLYX®), редакція 18 від 30 червня 2021 року, англійською мовою; Розділ 3.2.Р Досьє досліджуваного лікарського засобу MK-3475 (Pembrolizumab), версія 05RG5J від 31 березня </w:t>
            </w:r>
            <w:r w:rsidR="00810466">
              <w:rPr>
                <w:rFonts w:cs="Calibri"/>
                <w:lang w:val="uk-UA"/>
              </w:rPr>
              <w:t xml:space="preserve">                </w:t>
            </w:r>
            <w:r w:rsidRPr="00C168D3">
              <w:rPr>
                <w:rFonts w:cs="Calibri"/>
              </w:rPr>
              <w:t>2021 року, англійською мовою</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150718" w:rsidRDefault="00150718" w:rsidP="00C168D3">
            <w:pPr>
              <w:jc w:val="both"/>
              <w:rPr>
                <w:rFonts w:cs="Calibri"/>
                <w:lang w:val="uk-UA"/>
              </w:rPr>
            </w:pPr>
            <w:r>
              <w:rPr>
                <w:rFonts w:cs="Calibri"/>
                <w:lang w:val="uk-UA"/>
              </w:rPr>
              <w:t>-</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«Рандомізоване дослідження ІІІ фази для оцінки ефективності та безпечності пембролізумабу (MK-3475)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 MK-7902-014 (E7080-G000-320), версія 01 від 24 березня 2021 року </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«МСД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«Мерк Шарп енд Доум Корп.», дочірнє підприємство «Мерк енд Ко., Інк.», США (Merck Sharp &amp; Dohme Corp., a subsidiary of Merck &amp; Co., Inc., USA) </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21</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5D36A9" w:rsidRDefault="0046777C" w:rsidP="00C168D3">
            <w:pPr>
              <w:jc w:val="both"/>
              <w:rPr>
                <w:rFonts w:cs="Calibri"/>
              </w:rPr>
            </w:pPr>
            <w:r w:rsidRPr="00C168D3">
              <w:rPr>
                <w:rFonts w:cs="Calibri"/>
              </w:rPr>
              <w:t>Залучення додаткової організації, якій спонсор делегував свої обов’язки та функції, пов’язані з проведенням клінічного випробування, – ТОВ «ІМП-Логістика Україна»; Включення додаткового місця проведення клінічного випробування</w:t>
            </w:r>
            <w:r w:rsidR="005D36A9" w:rsidRPr="005D36A9">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63"/>
            </w:tblGrid>
            <w:tr w:rsidR="0046777C" w:rsidRPr="00C168D3" w:rsidTr="00810466">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cs="Calibri"/>
                    </w:rPr>
                  </w:pPr>
                  <w:r w:rsidRPr="00C168D3">
                    <w:rPr>
                      <w:rFonts w:cs="Calibri"/>
                    </w:rPr>
                    <w:t>№ п</w:t>
                  </w:r>
                  <w:r w:rsidRPr="00C168D3">
                    <w:rPr>
                      <w:rFonts w:cs="Calibri"/>
                      <w:lang w:val="en-US"/>
                    </w:rPr>
                    <w:t>/</w:t>
                  </w:r>
                  <w:r w:rsidRPr="00C168D3">
                    <w:rPr>
                      <w:rFonts w:cs="Calibri"/>
                    </w:rPr>
                    <w:t>п</w:t>
                  </w:r>
                </w:p>
              </w:tc>
              <w:tc>
                <w:tcPr>
                  <w:tcW w:w="9563"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ascii="Bookman Old Style" w:hAnsi="Bookman Old Style" w:cs="Bookman Old Style"/>
                    </w:rPr>
                  </w:pPr>
                  <w:r w:rsidRPr="00C168D3">
                    <w:rPr>
                      <w:rFonts w:cs="Bookman Old Style"/>
                    </w:rPr>
                    <w:t>П.І.Б. відповідального дослідника</w:t>
                  </w:r>
                </w:p>
                <w:p w:rsidR="0046777C" w:rsidRPr="00C168D3" w:rsidRDefault="0046777C" w:rsidP="00C168D3">
                  <w:pPr>
                    <w:jc w:val="center"/>
                    <w:rPr>
                      <w:rFonts w:cs="Calibri"/>
                    </w:rPr>
                  </w:pPr>
                  <w:r w:rsidRPr="00C168D3">
                    <w:rPr>
                      <w:rFonts w:cs="Bookman Old Style"/>
                    </w:rPr>
                    <w:t>Назва місця проведення клінічного випробування</w:t>
                  </w:r>
                </w:p>
              </w:tc>
            </w:tr>
            <w:tr w:rsidR="0046777C" w:rsidRPr="00C168D3" w:rsidTr="0081046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6777C" w:rsidRPr="005D36A9" w:rsidRDefault="005D36A9">
                  <w:pPr>
                    <w:rPr>
                      <w:rFonts w:cs="Calibri"/>
                      <w:lang w:val="en-US"/>
                    </w:rPr>
                  </w:pPr>
                  <w:r>
                    <w:rPr>
                      <w:rFonts w:cs="Calibri"/>
                      <w:lang w:val="en-US"/>
                    </w:rPr>
                    <w:t>1.</w:t>
                  </w:r>
                </w:p>
              </w:tc>
              <w:tc>
                <w:tcPr>
                  <w:tcW w:w="9563" w:type="dxa"/>
                  <w:tcBorders>
                    <w:top w:val="single" w:sz="4" w:space="0" w:color="auto"/>
                    <w:left w:val="single" w:sz="4" w:space="0" w:color="auto"/>
                    <w:bottom w:val="single" w:sz="4" w:space="0" w:color="auto"/>
                    <w:right w:val="single" w:sz="4" w:space="0" w:color="auto"/>
                  </w:tcBorders>
                  <w:shd w:val="clear" w:color="auto" w:fill="auto"/>
                  <w:hideMark/>
                </w:tcPr>
                <w:p w:rsidR="005D36A9" w:rsidRPr="005D36A9" w:rsidRDefault="005D36A9" w:rsidP="005D36A9">
                  <w:pPr>
                    <w:pStyle w:val="csf06cd379"/>
                    <w:rPr>
                      <w:b/>
                      <w:color w:val="000000"/>
                      <w:lang w:val="ru-RU"/>
                    </w:rPr>
                  </w:pPr>
                  <w:r w:rsidRPr="005D36A9">
                    <w:rPr>
                      <w:rStyle w:val="cs9b0062610"/>
                      <w:rFonts w:ascii="Times New Roman" w:hAnsi="Times New Roman" w:cs="Times New Roman"/>
                      <w:b w:val="0"/>
                      <w:sz w:val="24"/>
                      <w:szCs w:val="24"/>
                      <w:lang w:val="ru-RU"/>
                    </w:rPr>
                    <w:t>д.м.н., проф. Клименко С.В.</w:t>
                  </w:r>
                </w:p>
                <w:p w:rsidR="0046777C" w:rsidRPr="00C168D3" w:rsidRDefault="005D36A9" w:rsidP="005D36A9">
                  <w:pPr>
                    <w:jc w:val="both"/>
                  </w:pPr>
                  <w:r w:rsidRPr="005D36A9">
                    <w:rPr>
                      <w:rStyle w:val="cs7d567a251"/>
                      <w:rFonts w:ascii="Times New Roman" w:hAnsi="Times New Roman" w:cs="Times New Roman"/>
                      <w:b w:val="0"/>
                      <w:color w:val="000000"/>
                      <w:sz w:val="24"/>
                      <w:szCs w:val="24"/>
                    </w:rPr>
                    <w:t>Клінічна лікарня «Феофанія» Державного управління справами, Центр гематології, хіміотерапії гемобластозів та трансплантації кісткового мозку, м. Київ</w:t>
                  </w:r>
                  <w:r w:rsidRPr="00C168D3">
                    <w:rPr>
                      <w:color w:val="FFFFFF"/>
                    </w:rPr>
                    <w:t xml:space="preserve"> </w:t>
                  </w:r>
                  <w:r w:rsidR="0046777C" w:rsidRPr="00C168D3">
                    <w:rPr>
                      <w:color w:val="FFFFFF"/>
                    </w:rPr>
                    <w:t>Київ</w:t>
                  </w:r>
                </w:p>
              </w:tc>
            </w:tr>
          </w:tbl>
          <w:p w:rsidR="0046777C" w:rsidRPr="00C168D3" w:rsidRDefault="0046777C">
            <w:pPr>
              <w:rPr>
                <w:rFonts w:ascii="Calibri" w:hAnsi="Calibri" w:cs="Calibri"/>
                <w:sz w:val="22"/>
              </w:rPr>
            </w:pP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150718" w:rsidRDefault="00150718" w:rsidP="00C168D3">
            <w:pPr>
              <w:jc w:val="both"/>
              <w:rPr>
                <w:rFonts w:cs="Calibri"/>
                <w:lang w:val="uk-UA"/>
              </w:rPr>
            </w:pPr>
            <w:r>
              <w:rPr>
                <w:rFonts w:cs="Calibri"/>
                <w:lang w:val="uk-UA"/>
              </w:rPr>
              <w:t>-</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подвійне сліпе плацебо-контрольоване дослідження 3 фази з вивчення навітоклаксу в поєднанні з руксолітинібом порівняно з руксолітинібом у пацієнтів із мієлофіброзом (TRANSFORM-1)», M16-191, версія 4.0 від 27 травня 2021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«ЕббВі Біофармасьютікалз ГмбХ», Швейцарія</w:t>
            </w:r>
          </w:p>
        </w:tc>
      </w:tr>
    </w:tbl>
    <w:p w:rsidR="00165C87" w:rsidRPr="006B335D" w:rsidRDefault="00165C87" w:rsidP="00165C87">
      <w:pPr>
        <w:jc w:val="right"/>
        <w:rPr>
          <w:lang w:val="uk-UA"/>
        </w:rPr>
      </w:pPr>
      <w:r>
        <w:br w:type="page"/>
      </w:r>
      <w:r>
        <w:rPr>
          <w:lang w:val="uk-UA"/>
        </w:rPr>
        <w:t>2                                                                   продовження додатка 21</w:t>
      </w:r>
    </w:p>
    <w:p w:rsidR="00165C87" w:rsidRPr="006B335D" w:rsidRDefault="00165C87" w:rsidP="00165C87">
      <w:pPr>
        <w:rPr>
          <w:lang w:val="uk-UA"/>
        </w:rPr>
      </w:pPr>
    </w:p>
    <w:p w:rsidR="00165C87" w:rsidRDefault="00165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«ЕббВі Інк», США / AbbVie Inc., USA</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22</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5D36A9" w:rsidRDefault="0046777C" w:rsidP="00C168D3">
            <w:pPr>
              <w:jc w:val="both"/>
              <w:rPr>
                <w:rFonts w:cs="Calibri"/>
              </w:rPr>
            </w:pPr>
            <w:r w:rsidRPr="00C168D3">
              <w:rPr>
                <w:rFonts w:cs="Calibri"/>
              </w:rPr>
              <w:t xml:space="preserve">MK1242-035_Зображення на електронних щоденниках для пацієнта (Instrument Screenshots; </w:t>
            </w:r>
            <w:r w:rsidR="00810466">
              <w:rPr>
                <w:rFonts w:cs="Calibri"/>
                <w:lang w:val="uk-UA"/>
              </w:rPr>
              <w:t xml:space="preserve">                 </w:t>
            </w:r>
            <w:r w:rsidRPr="00C168D3">
              <w:rPr>
                <w:rFonts w:cs="Calibri"/>
              </w:rPr>
              <w:t xml:space="preserve">EQ-5D-5L; KCCQ; Standard Application Screenshots; Version History), версія 1 від 16 серпня </w:t>
            </w:r>
            <w:r w:rsidR="00810466">
              <w:rPr>
                <w:rFonts w:cs="Calibri"/>
                <w:lang w:val="uk-UA"/>
              </w:rPr>
              <w:t xml:space="preserve">                </w:t>
            </w:r>
            <w:r w:rsidRPr="00C168D3">
              <w:rPr>
                <w:rFonts w:cs="Calibri"/>
              </w:rPr>
              <w:t>2021 року, українською мовою; MK1242-035_Зображення на електронних щоденниках для пацієнта (Instrument Screenshots; EQ-5D-5L; KCCQ; Standard Application Screenshots; Version History), версія 1 від 17 серпня 2021 року, російською мовою; Включення додаткових місць проведення клінічного випробування</w:t>
            </w:r>
            <w:r w:rsidR="005D36A9" w:rsidRPr="005D36A9">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46777C" w:rsidRPr="00C168D3" w:rsidTr="00C168D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cs="Calibri"/>
                    </w:rPr>
                  </w:pPr>
                  <w:r w:rsidRPr="00C168D3">
                    <w:rPr>
                      <w:rFonts w:cs="Calibri"/>
                    </w:rPr>
                    <w:t>№ п</w:t>
                  </w:r>
                  <w:r w:rsidRPr="00C168D3">
                    <w:rPr>
                      <w:rFonts w:cs="Calibri"/>
                      <w:lang w:val="en-US"/>
                    </w:rPr>
                    <w:t>/</w:t>
                  </w:r>
                  <w:r w:rsidRPr="00C168D3">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ascii="Bookman Old Style" w:hAnsi="Bookman Old Style" w:cs="Bookman Old Style"/>
                    </w:rPr>
                  </w:pPr>
                  <w:r w:rsidRPr="00C168D3">
                    <w:rPr>
                      <w:rFonts w:cs="Bookman Old Style"/>
                    </w:rPr>
                    <w:t>П.І.Б. відповідального дослідника</w:t>
                  </w:r>
                </w:p>
                <w:p w:rsidR="0046777C" w:rsidRPr="00C168D3" w:rsidRDefault="0046777C" w:rsidP="00C168D3">
                  <w:pPr>
                    <w:jc w:val="center"/>
                    <w:rPr>
                      <w:rFonts w:cs="Calibri"/>
                    </w:rPr>
                  </w:pPr>
                  <w:r w:rsidRPr="00C168D3">
                    <w:rPr>
                      <w:rFonts w:cs="Bookman Old Style"/>
                    </w:rPr>
                    <w:t>Назва місця проведення клінічного випробування</w:t>
                  </w:r>
                </w:p>
              </w:tc>
            </w:tr>
            <w:tr w:rsidR="005D36A9" w:rsidRPr="00C168D3"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D36A9" w:rsidRPr="005D36A9" w:rsidRDefault="005D36A9" w:rsidP="005D36A9">
                  <w:pPr>
                    <w:rPr>
                      <w:rFonts w:cs="Calibri"/>
                      <w:lang w:val="en-US"/>
                    </w:rPr>
                  </w:pPr>
                  <w:r>
                    <w:rPr>
                      <w:rFonts w:cs="Calibri"/>
                      <w:lang w:val="en-US"/>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D36A9" w:rsidRPr="00F575DD" w:rsidRDefault="005D36A9" w:rsidP="005D36A9">
                  <w:pPr>
                    <w:pStyle w:val="csf06cd379"/>
                    <w:rPr>
                      <w:b/>
                      <w:color w:val="000000"/>
                      <w:lang w:val="ru-RU"/>
                    </w:rPr>
                  </w:pPr>
                  <w:r w:rsidRPr="00F575DD">
                    <w:rPr>
                      <w:rStyle w:val="cs9b0062611"/>
                      <w:rFonts w:ascii="Times New Roman" w:hAnsi="Times New Roman" w:cs="Times New Roman"/>
                      <w:b w:val="0"/>
                      <w:sz w:val="24"/>
                      <w:szCs w:val="24"/>
                      <w:lang w:val="ru-RU"/>
                    </w:rPr>
                    <w:t>к.м.н. Кульбачук О.С.</w:t>
                  </w:r>
                </w:p>
                <w:p w:rsidR="005D36A9" w:rsidRPr="00F575DD" w:rsidRDefault="005D36A9" w:rsidP="005D36A9">
                  <w:pPr>
                    <w:pStyle w:val="cs80d9435b"/>
                    <w:rPr>
                      <w:b/>
                      <w:color w:val="000000"/>
                      <w:lang w:val="ru-RU"/>
                    </w:rPr>
                  </w:pPr>
                  <w:r w:rsidRPr="00F575DD">
                    <w:rPr>
                      <w:rStyle w:val="cs7d567a252"/>
                      <w:rFonts w:ascii="Times New Roman" w:hAnsi="Times New Roman" w:cs="Times New Roman"/>
                      <w:b w:val="0"/>
                      <w:color w:val="000000"/>
                      <w:sz w:val="24"/>
                      <w:szCs w:val="24"/>
                      <w:lang w:val="ru-RU"/>
                    </w:rPr>
                    <w:t xml:space="preserve">Комунальне некомерційне підприємство «Міська лікарня №9» Запорізької міської ради, відділення терапії 1, Державний заклад «Запорізька медична академія післядипломної освіти Міністерства охорони здоров'я України», кафедра загальної практики-сімейної медицини, дерматовенерології з курсом психіатрії, </w:t>
                  </w:r>
                  <w:r w:rsidRPr="00F575DD">
                    <w:rPr>
                      <w:rStyle w:val="cs7d567a252"/>
                      <w:rFonts w:ascii="Times New Roman" w:hAnsi="Times New Roman" w:cs="Times New Roman"/>
                      <w:b w:val="0"/>
                      <w:color w:val="000000"/>
                      <w:sz w:val="24"/>
                      <w:szCs w:val="24"/>
                    </w:rPr>
                    <w:t>   </w:t>
                  </w:r>
                  <w:r w:rsidRPr="00F575DD">
                    <w:rPr>
                      <w:rStyle w:val="cs7d567a252"/>
                      <w:rFonts w:ascii="Times New Roman" w:hAnsi="Times New Roman" w:cs="Times New Roman"/>
                      <w:b w:val="0"/>
                      <w:color w:val="000000"/>
                      <w:sz w:val="24"/>
                      <w:szCs w:val="24"/>
                      <w:lang w:val="ru-RU"/>
                    </w:rPr>
                    <w:t>м. Запоріжжя</w:t>
                  </w:r>
                </w:p>
              </w:tc>
            </w:tr>
            <w:tr w:rsidR="005D36A9" w:rsidRPr="00C168D3"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D36A9" w:rsidRPr="005D36A9" w:rsidRDefault="005D36A9" w:rsidP="005D36A9">
                  <w:pPr>
                    <w:rPr>
                      <w:lang w:val="en-US"/>
                    </w:rPr>
                  </w:pPr>
                  <w:r>
                    <w:rPr>
                      <w:lang w:val="en-US"/>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D36A9" w:rsidRPr="00F575DD" w:rsidRDefault="005D36A9" w:rsidP="005D36A9">
                  <w:pPr>
                    <w:pStyle w:val="csf06cd379"/>
                    <w:rPr>
                      <w:b/>
                      <w:color w:val="000000"/>
                      <w:lang w:val="ru-RU"/>
                    </w:rPr>
                  </w:pPr>
                  <w:r w:rsidRPr="00F575DD">
                    <w:rPr>
                      <w:rStyle w:val="cs9b0062611"/>
                      <w:rFonts w:ascii="Times New Roman" w:hAnsi="Times New Roman" w:cs="Times New Roman"/>
                      <w:b w:val="0"/>
                      <w:sz w:val="24"/>
                      <w:szCs w:val="24"/>
                      <w:lang w:val="ru-RU"/>
                    </w:rPr>
                    <w:t>к.м.н. Мишанич Г.І.</w:t>
                  </w:r>
                </w:p>
                <w:p w:rsidR="005D36A9" w:rsidRPr="00F575DD" w:rsidRDefault="005D36A9" w:rsidP="005D36A9">
                  <w:pPr>
                    <w:pStyle w:val="cs80d9435b"/>
                    <w:rPr>
                      <w:b/>
                      <w:color w:val="000000"/>
                      <w:lang w:val="ru-RU"/>
                    </w:rPr>
                  </w:pPr>
                  <w:r w:rsidRPr="00F575DD">
                    <w:rPr>
                      <w:rStyle w:val="cs7d567a252"/>
                      <w:rFonts w:ascii="Times New Roman" w:hAnsi="Times New Roman" w:cs="Times New Roman"/>
                      <w:b w:val="0"/>
                      <w:color w:val="000000"/>
                      <w:sz w:val="24"/>
                      <w:szCs w:val="24"/>
                      <w:lang w:val="ru-RU"/>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tc>
            </w:tr>
          </w:tbl>
          <w:p w:rsidR="0046777C" w:rsidRPr="00C168D3" w:rsidRDefault="0046777C">
            <w:pPr>
              <w:rPr>
                <w:rFonts w:ascii="Calibri" w:hAnsi="Calibri" w:cs="Calibri"/>
                <w:sz w:val="22"/>
              </w:rPr>
            </w:pPr>
          </w:p>
        </w:tc>
      </w:tr>
    </w:tbl>
    <w:p w:rsidR="00165C87" w:rsidRPr="006B335D" w:rsidRDefault="00165C87" w:rsidP="00165C87">
      <w:pPr>
        <w:jc w:val="right"/>
        <w:rPr>
          <w:lang w:val="uk-UA"/>
        </w:rPr>
      </w:pPr>
      <w:r>
        <w:br w:type="page"/>
      </w:r>
      <w:r>
        <w:rPr>
          <w:lang w:val="uk-UA"/>
        </w:rPr>
        <w:t>2                                                                   продовження додатка 22</w:t>
      </w:r>
    </w:p>
    <w:p w:rsidR="00165C87" w:rsidRPr="006B335D" w:rsidRDefault="00165C87" w:rsidP="00165C8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165C87" w:rsidRPr="00165C87"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165C87" w:rsidRPr="00C168D3" w:rsidRDefault="00165C87">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165C87" w:rsidRPr="00F575DD" w:rsidTr="00165C8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65C87" w:rsidRPr="005D36A9" w:rsidRDefault="00165C87" w:rsidP="00165C87">
                  <w:pPr>
                    <w:rPr>
                      <w:lang w:val="en-US"/>
                    </w:rPr>
                  </w:pPr>
                  <w:r>
                    <w:rPr>
                      <w:lang w:val="en-US"/>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65C87" w:rsidRPr="00F575DD" w:rsidRDefault="00165C87" w:rsidP="00165C87">
                  <w:pPr>
                    <w:pStyle w:val="csf06cd379"/>
                    <w:rPr>
                      <w:b/>
                      <w:color w:val="000000"/>
                      <w:lang w:val="ru-RU"/>
                    </w:rPr>
                  </w:pPr>
                  <w:r w:rsidRPr="00F575DD">
                    <w:rPr>
                      <w:rStyle w:val="cs9b0062611"/>
                      <w:rFonts w:ascii="Times New Roman" w:hAnsi="Times New Roman" w:cs="Times New Roman"/>
                      <w:b w:val="0"/>
                      <w:sz w:val="24"/>
                      <w:szCs w:val="24"/>
                      <w:lang w:val="ru-RU"/>
                    </w:rPr>
                    <w:t>головний лікар Журба С.В.</w:t>
                  </w:r>
                </w:p>
                <w:p w:rsidR="00165C87" w:rsidRPr="00F575DD" w:rsidRDefault="00165C87" w:rsidP="00165C87">
                  <w:pPr>
                    <w:pStyle w:val="cs80d9435b"/>
                    <w:rPr>
                      <w:b/>
                      <w:color w:val="000000"/>
                      <w:lang w:val="ru-RU"/>
                    </w:rPr>
                  </w:pPr>
                  <w:r w:rsidRPr="00F575DD">
                    <w:rPr>
                      <w:rStyle w:val="cs7d567a252"/>
                      <w:rFonts w:ascii="Times New Roman" w:hAnsi="Times New Roman" w:cs="Times New Roman"/>
                      <w:b w:val="0"/>
                      <w:color w:val="000000"/>
                      <w:sz w:val="24"/>
                      <w:szCs w:val="24"/>
                      <w:lang w:val="ru-RU"/>
                    </w:rPr>
                    <w:t>Комунальне некомерційне підприємство «Черкаський обласний кардіологічний центр Черкаської обласної ради», відділення ішемічної хвороби серця та некоронарогенних захворювань міокарду, м. Черкаси</w:t>
                  </w:r>
                </w:p>
              </w:tc>
            </w:tr>
            <w:tr w:rsidR="00165C87" w:rsidRPr="00165C87" w:rsidTr="00165C8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65C87" w:rsidRPr="005D36A9" w:rsidRDefault="00165C87" w:rsidP="00165C87">
                  <w:pPr>
                    <w:rPr>
                      <w:lang w:val="en-US"/>
                    </w:rPr>
                  </w:pPr>
                  <w:r>
                    <w:rPr>
                      <w:lang w:val="en-US"/>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65C87" w:rsidRPr="00165C87" w:rsidRDefault="00165C87" w:rsidP="00165C87">
                  <w:pPr>
                    <w:pStyle w:val="csf06cd379"/>
                    <w:rPr>
                      <w:b/>
                      <w:color w:val="000000"/>
                    </w:rPr>
                  </w:pPr>
                  <w:r w:rsidRPr="00F575DD">
                    <w:rPr>
                      <w:rStyle w:val="cs9b0062611"/>
                      <w:rFonts w:ascii="Times New Roman" w:hAnsi="Times New Roman" w:cs="Times New Roman"/>
                      <w:b w:val="0"/>
                      <w:sz w:val="24"/>
                      <w:szCs w:val="24"/>
                      <w:lang w:val="ru-RU"/>
                    </w:rPr>
                    <w:t>лікар</w:t>
                  </w:r>
                  <w:r w:rsidRPr="00165C87">
                    <w:rPr>
                      <w:rStyle w:val="cs9b0062611"/>
                      <w:rFonts w:ascii="Times New Roman" w:hAnsi="Times New Roman" w:cs="Times New Roman"/>
                      <w:b w:val="0"/>
                      <w:sz w:val="24"/>
                      <w:szCs w:val="24"/>
                    </w:rPr>
                    <w:t xml:space="preserve"> </w:t>
                  </w:r>
                  <w:r w:rsidRPr="00F575DD">
                    <w:rPr>
                      <w:rStyle w:val="cs9b0062611"/>
                      <w:rFonts w:ascii="Times New Roman" w:hAnsi="Times New Roman" w:cs="Times New Roman"/>
                      <w:b w:val="0"/>
                      <w:sz w:val="24"/>
                      <w:szCs w:val="24"/>
                      <w:lang w:val="ru-RU"/>
                    </w:rPr>
                    <w:t>Кулик</w:t>
                  </w:r>
                  <w:r w:rsidRPr="00165C87">
                    <w:rPr>
                      <w:rStyle w:val="cs9b0062611"/>
                      <w:rFonts w:ascii="Times New Roman" w:hAnsi="Times New Roman" w:cs="Times New Roman"/>
                      <w:b w:val="0"/>
                      <w:sz w:val="24"/>
                      <w:szCs w:val="24"/>
                    </w:rPr>
                    <w:t xml:space="preserve"> </w:t>
                  </w:r>
                  <w:r w:rsidRPr="00F575DD">
                    <w:rPr>
                      <w:rStyle w:val="cs9b0062611"/>
                      <w:rFonts w:ascii="Times New Roman" w:hAnsi="Times New Roman" w:cs="Times New Roman"/>
                      <w:b w:val="0"/>
                      <w:sz w:val="24"/>
                      <w:szCs w:val="24"/>
                      <w:lang w:val="ru-RU"/>
                    </w:rPr>
                    <w:t>А</w:t>
                  </w:r>
                  <w:r w:rsidRPr="00165C87">
                    <w:rPr>
                      <w:rStyle w:val="cs9b0062611"/>
                      <w:rFonts w:ascii="Times New Roman" w:hAnsi="Times New Roman" w:cs="Times New Roman"/>
                      <w:b w:val="0"/>
                      <w:sz w:val="24"/>
                      <w:szCs w:val="24"/>
                    </w:rPr>
                    <w:t>.</w:t>
                  </w:r>
                  <w:r w:rsidRPr="00F575DD">
                    <w:rPr>
                      <w:rStyle w:val="cs9b0062611"/>
                      <w:rFonts w:ascii="Times New Roman" w:hAnsi="Times New Roman" w:cs="Times New Roman"/>
                      <w:b w:val="0"/>
                      <w:sz w:val="24"/>
                      <w:szCs w:val="24"/>
                      <w:lang w:val="ru-RU"/>
                    </w:rPr>
                    <w:t>В</w:t>
                  </w:r>
                  <w:r w:rsidRPr="00165C87">
                    <w:rPr>
                      <w:rStyle w:val="cs9b0062611"/>
                      <w:rFonts w:ascii="Times New Roman" w:hAnsi="Times New Roman" w:cs="Times New Roman"/>
                      <w:b w:val="0"/>
                      <w:sz w:val="24"/>
                      <w:szCs w:val="24"/>
                    </w:rPr>
                    <w:t>.</w:t>
                  </w:r>
                </w:p>
                <w:p w:rsidR="00165C87" w:rsidRPr="00165C87" w:rsidRDefault="00165C87" w:rsidP="00165C87">
                  <w:pPr>
                    <w:pStyle w:val="cs80d9435b"/>
                    <w:rPr>
                      <w:b/>
                      <w:color w:val="000000"/>
                    </w:rPr>
                  </w:pPr>
                  <w:r w:rsidRPr="00F575DD">
                    <w:rPr>
                      <w:rStyle w:val="cs7d567a252"/>
                      <w:rFonts w:ascii="Times New Roman" w:hAnsi="Times New Roman" w:cs="Times New Roman"/>
                      <w:b w:val="0"/>
                      <w:color w:val="000000"/>
                      <w:sz w:val="24"/>
                      <w:szCs w:val="24"/>
                      <w:lang w:val="ru-RU"/>
                    </w:rPr>
                    <w:t>Комунальне</w:t>
                  </w:r>
                  <w:r w:rsidRPr="00165C87">
                    <w:rPr>
                      <w:rStyle w:val="cs7d567a252"/>
                      <w:rFonts w:ascii="Times New Roman" w:hAnsi="Times New Roman" w:cs="Times New Roman"/>
                      <w:b w:val="0"/>
                      <w:color w:val="000000"/>
                      <w:sz w:val="24"/>
                      <w:szCs w:val="24"/>
                    </w:rPr>
                    <w:t xml:space="preserve"> </w:t>
                  </w:r>
                  <w:r w:rsidRPr="00F575DD">
                    <w:rPr>
                      <w:rStyle w:val="cs7d567a252"/>
                      <w:rFonts w:ascii="Times New Roman" w:hAnsi="Times New Roman" w:cs="Times New Roman"/>
                      <w:b w:val="0"/>
                      <w:color w:val="000000"/>
                      <w:sz w:val="24"/>
                      <w:szCs w:val="24"/>
                      <w:lang w:val="ru-RU"/>
                    </w:rPr>
                    <w:t>некомерційне</w:t>
                  </w:r>
                  <w:r w:rsidRPr="00165C87">
                    <w:rPr>
                      <w:rStyle w:val="cs7d567a252"/>
                      <w:rFonts w:ascii="Times New Roman" w:hAnsi="Times New Roman" w:cs="Times New Roman"/>
                      <w:b w:val="0"/>
                      <w:color w:val="000000"/>
                      <w:sz w:val="24"/>
                      <w:szCs w:val="24"/>
                    </w:rPr>
                    <w:t xml:space="preserve"> </w:t>
                  </w:r>
                  <w:r w:rsidRPr="00F575DD">
                    <w:rPr>
                      <w:rStyle w:val="cs7d567a252"/>
                      <w:rFonts w:ascii="Times New Roman" w:hAnsi="Times New Roman" w:cs="Times New Roman"/>
                      <w:b w:val="0"/>
                      <w:color w:val="000000"/>
                      <w:sz w:val="24"/>
                      <w:szCs w:val="24"/>
                      <w:lang w:val="ru-RU"/>
                    </w:rPr>
                    <w:t>підприємство</w:t>
                  </w:r>
                  <w:r w:rsidRPr="00165C87">
                    <w:rPr>
                      <w:rStyle w:val="cs7d567a252"/>
                      <w:rFonts w:ascii="Times New Roman" w:hAnsi="Times New Roman" w:cs="Times New Roman"/>
                      <w:b w:val="0"/>
                      <w:color w:val="000000"/>
                      <w:sz w:val="24"/>
                      <w:szCs w:val="24"/>
                    </w:rPr>
                    <w:t xml:space="preserve"> «</w:t>
                  </w:r>
                  <w:r w:rsidRPr="00F575DD">
                    <w:rPr>
                      <w:rStyle w:val="cs7d567a252"/>
                      <w:rFonts w:ascii="Times New Roman" w:hAnsi="Times New Roman" w:cs="Times New Roman"/>
                      <w:b w:val="0"/>
                      <w:color w:val="000000"/>
                      <w:sz w:val="24"/>
                      <w:szCs w:val="24"/>
                      <w:lang w:val="ru-RU"/>
                    </w:rPr>
                    <w:t>Черкаська</w:t>
                  </w:r>
                  <w:r w:rsidRPr="00165C87">
                    <w:rPr>
                      <w:rStyle w:val="cs7d567a252"/>
                      <w:rFonts w:ascii="Times New Roman" w:hAnsi="Times New Roman" w:cs="Times New Roman"/>
                      <w:b w:val="0"/>
                      <w:color w:val="000000"/>
                      <w:sz w:val="24"/>
                      <w:szCs w:val="24"/>
                    </w:rPr>
                    <w:t xml:space="preserve"> </w:t>
                  </w:r>
                  <w:r w:rsidRPr="00F575DD">
                    <w:rPr>
                      <w:rStyle w:val="cs7d567a252"/>
                      <w:rFonts w:ascii="Times New Roman" w:hAnsi="Times New Roman" w:cs="Times New Roman"/>
                      <w:b w:val="0"/>
                      <w:color w:val="000000"/>
                      <w:sz w:val="24"/>
                      <w:szCs w:val="24"/>
                      <w:lang w:val="ru-RU"/>
                    </w:rPr>
                    <w:t>обласна</w:t>
                  </w:r>
                  <w:r w:rsidRPr="00165C87">
                    <w:rPr>
                      <w:rStyle w:val="cs7d567a252"/>
                      <w:rFonts w:ascii="Times New Roman" w:hAnsi="Times New Roman" w:cs="Times New Roman"/>
                      <w:b w:val="0"/>
                      <w:color w:val="000000"/>
                      <w:sz w:val="24"/>
                      <w:szCs w:val="24"/>
                    </w:rPr>
                    <w:t xml:space="preserve"> </w:t>
                  </w:r>
                  <w:r w:rsidRPr="00F575DD">
                    <w:rPr>
                      <w:rStyle w:val="cs7d567a252"/>
                      <w:rFonts w:ascii="Times New Roman" w:hAnsi="Times New Roman" w:cs="Times New Roman"/>
                      <w:b w:val="0"/>
                      <w:color w:val="000000"/>
                      <w:sz w:val="24"/>
                      <w:szCs w:val="24"/>
                      <w:lang w:val="ru-RU"/>
                    </w:rPr>
                    <w:t>лікарня</w:t>
                  </w:r>
                  <w:r w:rsidRPr="00165C87">
                    <w:rPr>
                      <w:rStyle w:val="cs7d567a252"/>
                      <w:rFonts w:ascii="Times New Roman" w:hAnsi="Times New Roman" w:cs="Times New Roman"/>
                      <w:b w:val="0"/>
                      <w:color w:val="000000"/>
                      <w:sz w:val="24"/>
                      <w:szCs w:val="24"/>
                    </w:rPr>
                    <w:t xml:space="preserve"> </w:t>
                  </w:r>
                  <w:r w:rsidRPr="00F575DD">
                    <w:rPr>
                      <w:rStyle w:val="cs7d567a252"/>
                      <w:rFonts w:ascii="Times New Roman" w:hAnsi="Times New Roman" w:cs="Times New Roman"/>
                      <w:b w:val="0"/>
                      <w:color w:val="000000"/>
                      <w:sz w:val="24"/>
                      <w:szCs w:val="24"/>
                      <w:lang w:val="ru-RU"/>
                    </w:rPr>
                    <w:t>Черкаської</w:t>
                  </w:r>
                  <w:r w:rsidRPr="00165C87">
                    <w:rPr>
                      <w:rStyle w:val="cs7d567a252"/>
                      <w:rFonts w:ascii="Times New Roman" w:hAnsi="Times New Roman" w:cs="Times New Roman"/>
                      <w:b w:val="0"/>
                      <w:color w:val="000000"/>
                      <w:sz w:val="24"/>
                      <w:szCs w:val="24"/>
                    </w:rPr>
                    <w:t xml:space="preserve"> </w:t>
                  </w:r>
                  <w:r w:rsidRPr="00F575DD">
                    <w:rPr>
                      <w:rStyle w:val="cs7d567a252"/>
                      <w:rFonts w:ascii="Times New Roman" w:hAnsi="Times New Roman" w:cs="Times New Roman"/>
                      <w:b w:val="0"/>
                      <w:color w:val="000000"/>
                      <w:sz w:val="24"/>
                      <w:szCs w:val="24"/>
                      <w:lang w:val="ru-RU"/>
                    </w:rPr>
                    <w:t>обласної</w:t>
                  </w:r>
                  <w:r w:rsidRPr="00165C87">
                    <w:rPr>
                      <w:rStyle w:val="cs7d567a252"/>
                      <w:rFonts w:ascii="Times New Roman" w:hAnsi="Times New Roman" w:cs="Times New Roman"/>
                      <w:b w:val="0"/>
                      <w:color w:val="000000"/>
                      <w:sz w:val="24"/>
                      <w:szCs w:val="24"/>
                    </w:rPr>
                    <w:t xml:space="preserve"> </w:t>
                  </w:r>
                  <w:r w:rsidRPr="00F575DD">
                    <w:rPr>
                      <w:rStyle w:val="cs7d567a252"/>
                      <w:rFonts w:ascii="Times New Roman" w:hAnsi="Times New Roman" w:cs="Times New Roman"/>
                      <w:b w:val="0"/>
                      <w:color w:val="000000"/>
                      <w:sz w:val="24"/>
                      <w:szCs w:val="24"/>
                      <w:lang w:val="ru-RU"/>
                    </w:rPr>
                    <w:t>ради</w:t>
                  </w:r>
                  <w:r w:rsidRPr="00165C87">
                    <w:rPr>
                      <w:rStyle w:val="cs7d567a252"/>
                      <w:rFonts w:ascii="Times New Roman" w:hAnsi="Times New Roman" w:cs="Times New Roman"/>
                      <w:b w:val="0"/>
                      <w:color w:val="000000"/>
                      <w:sz w:val="24"/>
                      <w:szCs w:val="24"/>
                    </w:rPr>
                    <w:t xml:space="preserve">», </w:t>
                  </w:r>
                  <w:r w:rsidRPr="00F575DD">
                    <w:rPr>
                      <w:rStyle w:val="cs7d567a252"/>
                      <w:rFonts w:ascii="Times New Roman" w:hAnsi="Times New Roman" w:cs="Times New Roman"/>
                      <w:b w:val="0"/>
                      <w:color w:val="000000"/>
                      <w:sz w:val="24"/>
                      <w:szCs w:val="24"/>
                      <w:lang w:val="ru-RU"/>
                    </w:rPr>
                    <w:t>кардіоревматологічне</w:t>
                  </w:r>
                  <w:r w:rsidRPr="00165C87">
                    <w:rPr>
                      <w:rStyle w:val="cs7d567a252"/>
                      <w:rFonts w:ascii="Times New Roman" w:hAnsi="Times New Roman" w:cs="Times New Roman"/>
                      <w:b w:val="0"/>
                      <w:color w:val="000000"/>
                      <w:sz w:val="24"/>
                      <w:szCs w:val="24"/>
                    </w:rPr>
                    <w:t xml:space="preserve"> </w:t>
                  </w:r>
                  <w:r w:rsidRPr="00F575DD">
                    <w:rPr>
                      <w:rStyle w:val="cs7d567a252"/>
                      <w:rFonts w:ascii="Times New Roman" w:hAnsi="Times New Roman" w:cs="Times New Roman"/>
                      <w:b w:val="0"/>
                      <w:color w:val="000000"/>
                      <w:sz w:val="24"/>
                      <w:szCs w:val="24"/>
                      <w:lang w:val="ru-RU"/>
                    </w:rPr>
                    <w:t>відділення</w:t>
                  </w:r>
                  <w:r w:rsidRPr="00165C87">
                    <w:rPr>
                      <w:rStyle w:val="cs7d567a252"/>
                      <w:rFonts w:ascii="Times New Roman" w:hAnsi="Times New Roman" w:cs="Times New Roman"/>
                      <w:b w:val="0"/>
                      <w:color w:val="000000"/>
                      <w:sz w:val="24"/>
                      <w:szCs w:val="24"/>
                    </w:rPr>
                    <w:t xml:space="preserve">, </w:t>
                  </w:r>
                  <w:r w:rsidRPr="00F575DD">
                    <w:rPr>
                      <w:rStyle w:val="cs7d567a252"/>
                      <w:rFonts w:ascii="Times New Roman" w:hAnsi="Times New Roman" w:cs="Times New Roman"/>
                      <w:b w:val="0"/>
                      <w:color w:val="000000"/>
                      <w:sz w:val="24"/>
                      <w:szCs w:val="24"/>
                      <w:lang w:val="ru-RU"/>
                    </w:rPr>
                    <w:t>м</w:t>
                  </w:r>
                  <w:r w:rsidRPr="00165C87">
                    <w:rPr>
                      <w:rStyle w:val="cs7d567a252"/>
                      <w:rFonts w:ascii="Times New Roman" w:hAnsi="Times New Roman" w:cs="Times New Roman"/>
                      <w:b w:val="0"/>
                      <w:color w:val="000000"/>
                      <w:sz w:val="24"/>
                      <w:szCs w:val="24"/>
                    </w:rPr>
                    <w:t xml:space="preserve">. </w:t>
                  </w:r>
                  <w:r w:rsidRPr="00F575DD">
                    <w:rPr>
                      <w:rStyle w:val="cs7d567a252"/>
                      <w:rFonts w:ascii="Times New Roman" w:hAnsi="Times New Roman" w:cs="Times New Roman"/>
                      <w:b w:val="0"/>
                      <w:color w:val="000000"/>
                      <w:sz w:val="24"/>
                      <w:szCs w:val="24"/>
                      <w:lang w:val="ru-RU"/>
                    </w:rPr>
                    <w:t>Черкаси</w:t>
                  </w:r>
                </w:p>
              </w:tc>
            </w:tr>
          </w:tbl>
          <w:p w:rsidR="00165C87" w:rsidRPr="00165C87" w:rsidRDefault="00165C87" w:rsidP="00C168D3">
            <w:pPr>
              <w:jc w:val="both"/>
              <w:rPr>
                <w:rFonts w:cs="Calibri"/>
                <w:lang w:val="en-US"/>
              </w:rPr>
            </w:pP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150718" w:rsidRDefault="00150718" w:rsidP="00C168D3">
            <w:pPr>
              <w:jc w:val="both"/>
              <w:rPr>
                <w:rFonts w:cs="Calibri"/>
                <w:lang w:val="uk-UA"/>
              </w:rPr>
            </w:pPr>
            <w:r>
              <w:rPr>
                <w:rFonts w:cs="Calibri"/>
                <w:lang w:val="uk-UA"/>
              </w:rPr>
              <w:t>-</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«Рандомізоване плацебо-контрольоване базове клінічне дослідження ІІІ фази для оцінки ефективності та безпеки веріцігуату / MK-1242, стимулятора розчинної гуанілатциклази, у дорослих з хронічною серцевою недостатністю зі зниженою фракцією викиду», MK-1242-035, версія 00 від 14 липня 2021 року. </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«МСД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«Мерк Шарп Енд Доум Корп.», дочірнє підприємство «Мерк Енд Ко., Інк.», США (Merck Sharp &amp; Dohme Corp., a subsidiary of Merck &amp; Co., Inc., USA)</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23</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0D40BE" w:rsidRDefault="0046777C" w:rsidP="00C168D3">
            <w:pPr>
              <w:jc w:val="both"/>
              <w:rPr>
                <w:rFonts w:cs="Calibri"/>
              </w:rPr>
            </w:pPr>
            <w:r w:rsidRPr="00C168D3">
              <w:rPr>
                <w:rFonts w:cs="Calibri"/>
              </w:rPr>
              <w:t>Включення додаткових місць проведення клінічного випробування</w:t>
            </w:r>
            <w:r w:rsidR="000D40BE" w:rsidRPr="000D40BE">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46777C" w:rsidRPr="00C168D3" w:rsidTr="00C168D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cs="Calibri"/>
                    </w:rPr>
                  </w:pPr>
                  <w:r w:rsidRPr="00C168D3">
                    <w:rPr>
                      <w:rFonts w:cs="Calibri"/>
                    </w:rPr>
                    <w:t>№ п</w:t>
                  </w:r>
                  <w:r w:rsidRPr="00C168D3">
                    <w:rPr>
                      <w:rFonts w:cs="Calibri"/>
                      <w:lang w:val="en-US"/>
                    </w:rPr>
                    <w:t>/</w:t>
                  </w:r>
                  <w:r w:rsidRPr="00C168D3">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ascii="Bookman Old Style" w:hAnsi="Bookman Old Style" w:cs="Bookman Old Style"/>
                    </w:rPr>
                  </w:pPr>
                  <w:r w:rsidRPr="00C168D3">
                    <w:rPr>
                      <w:rFonts w:cs="Bookman Old Style"/>
                    </w:rPr>
                    <w:t>П.І.Б. відповідального дослідника</w:t>
                  </w:r>
                </w:p>
                <w:p w:rsidR="0046777C" w:rsidRPr="00C168D3" w:rsidRDefault="0046777C" w:rsidP="00C168D3">
                  <w:pPr>
                    <w:jc w:val="center"/>
                    <w:rPr>
                      <w:rFonts w:cs="Calibri"/>
                    </w:rPr>
                  </w:pPr>
                  <w:r w:rsidRPr="00C168D3">
                    <w:rPr>
                      <w:rFonts w:cs="Bookman Old Style"/>
                    </w:rPr>
                    <w:t>Назва місця проведення клінічного випробування</w:t>
                  </w:r>
                </w:p>
              </w:tc>
            </w:tr>
            <w:tr w:rsidR="000D40BE" w:rsidRPr="00C168D3"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D40BE" w:rsidRPr="000D40BE" w:rsidRDefault="000D40BE" w:rsidP="000D40BE">
                  <w:pPr>
                    <w:rPr>
                      <w:rFonts w:cs="Calibri"/>
                      <w:lang w:val="en-US"/>
                    </w:rPr>
                  </w:pPr>
                  <w:r>
                    <w:rPr>
                      <w:rFonts w:cs="Calibri"/>
                      <w:lang w:val="en-US"/>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D40BE" w:rsidRPr="000D40BE" w:rsidRDefault="000D40BE" w:rsidP="000D40BE">
                  <w:pPr>
                    <w:pStyle w:val="cs80d9435b"/>
                    <w:rPr>
                      <w:lang w:val="ru-RU"/>
                    </w:rPr>
                  </w:pPr>
                  <w:r w:rsidRPr="000D40BE">
                    <w:rPr>
                      <w:rStyle w:val="cs9f0a404011"/>
                      <w:rFonts w:ascii="Times New Roman" w:hAnsi="Times New Roman" w:cs="Times New Roman"/>
                      <w:sz w:val="24"/>
                      <w:szCs w:val="24"/>
                      <w:lang w:val="ru-RU"/>
                    </w:rPr>
                    <w:t>д.м.н., проф. Григор'єва Н.В.</w:t>
                  </w:r>
                </w:p>
                <w:p w:rsidR="000D40BE" w:rsidRPr="000D40BE" w:rsidRDefault="000D40BE" w:rsidP="000D40BE">
                  <w:pPr>
                    <w:pStyle w:val="cs80d9435b"/>
                    <w:rPr>
                      <w:lang w:val="ru-RU"/>
                    </w:rPr>
                  </w:pPr>
                  <w:r w:rsidRPr="000D40BE">
                    <w:rPr>
                      <w:rStyle w:val="cs9f0a404011"/>
                      <w:rFonts w:ascii="Times New Roman" w:hAnsi="Times New Roman" w:cs="Times New Roman"/>
                      <w:sz w:val="24"/>
                      <w:szCs w:val="24"/>
                      <w:lang w:val="ru-RU"/>
                    </w:rPr>
                    <w:t>Клініка державної установи «Інститут геронтології імені Д.Ф. Чеботарьова Національної академії медичних наук України», відділ клінічної фізіології та патології опорно-рухового апарату, відділення вікової патології опорно-рухового апарату, м. Київ</w:t>
                  </w:r>
                </w:p>
              </w:tc>
            </w:tr>
            <w:tr w:rsidR="000D40BE" w:rsidRPr="00C168D3"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D40BE" w:rsidRPr="000D40BE" w:rsidRDefault="000D40BE" w:rsidP="000D40BE">
                  <w:pPr>
                    <w:rPr>
                      <w:lang w:val="en-US"/>
                    </w:rPr>
                  </w:pPr>
                  <w:r>
                    <w:rPr>
                      <w:lang w:val="en-US"/>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D40BE" w:rsidRPr="000D40BE" w:rsidRDefault="000D40BE" w:rsidP="000D40BE">
                  <w:pPr>
                    <w:pStyle w:val="cs80d9435b"/>
                    <w:rPr>
                      <w:lang w:val="ru-RU"/>
                    </w:rPr>
                  </w:pPr>
                  <w:r w:rsidRPr="000D40BE">
                    <w:rPr>
                      <w:rStyle w:val="cs9f0a404011"/>
                      <w:rFonts w:ascii="Times New Roman" w:hAnsi="Times New Roman" w:cs="Times New Roman"/>
                      <w:sz w:val="24"/>
                      <w:szCs w:val="24"/>
                      <w:lang w:val="ru-RU"/>
                    </w:rPr>
                    <w:t>к.м.н. Гриценко Г.М.</w:t>
                  </w:r>
                </w:p>
                <w:p w:rsidR="000D40BE" w:rsidRPr="000D40BE" w:rsidRDefault="000D40BE" w:rsidP="000D40BE">
                  <w:pPr>
                    <w:pStyle w:val="cs80d9435b"/>
                    <w:rPr>
                      <w:lang w:val="ru-RU"/>
                    </w:rPr>
                  </w:pPr>
                  <w:r w:rsidRPr="000D40BE">
                    <w:rPr>
                      <w:rStyle w:val="cs9f0a404011"/>
                      <w:rFonts w:ascii="Times New Roman" w:hAnsi="Times New Roman" w:cs="Times New Roman"/>
                      <w:sz w:val="24"/>
                      <w:szCs w:val="24"/>
                      <w:lang w:val="ru-RU"/>
                    </w:rPr>
                    <w:t>Комунальне некомерційне підприємство «4-а міська клінічна лікарня м. Львова», ревматологічне відділення, м. Львів</w:t>
                  </w:r>
                </w:p>
              </w:tc>
            </w:tr>
            <w:tr w:rsidR="000D40BE" w:rsidRPr="00C168D3"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D40BE" w:rsidRPr="000D40BE" w:rsidRDefault="000D40BE" w:rsidP="000D40BE">
                  <w:pPr>
                    <w:rPr>
                      <w:lang w:val="en-US"/>
                    </w:rPr>
                  </w:pPr>
                  <w:r>
                    <w:rPr>
                      <w:lang w:val="en-US"/>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D40BE" w:rsidRPr="000D40BE" w:rsidRDefault="000D40BE" w:rsidP="000D40BE">
                  <w:pPr>
                    <w:pStyle w:val="cs80d9435b"/>
                    <w:rPr>
                      <w:lang w:val="ru-RU"/>
                    </w:rPr>
                  </w:pPr>
                  <w:r w:rsidRPr="000D40BE">
                    <w:rPr>
                      <w:rStyle w:val="cs9f0a404011"/>
                      <w:rFonts w:ascii="Times New Roman" w:hAnsi="Times New Roman" w:cs="Times New Roman"/>
                      <w:sz w:val="24"/>
                      <w:szCs w:val="24"/>
                      <w:lang w:val="ru-RU"/>
                    </w:rPr>
                    <w:t>д.м.н., проф. Надашкевич О.Н.</w:t>
                  </w:r>
                </w:p>
                <w:p w:rsidR="000D40BE" w:rsidRPr="000D40BE" w:rsidRDefault="000D40BE" w:rsidP="000D40BE">
                  <w:pPr>
                    <w:pStyle w:val="cs80d9435b"/>
                    <w:rPr>
                      <w:lang w:val="ru-RU"/>
                    </w:rPr>
                  </w:pPr>
                  <w:r w:rsidRPr="000D40BE">
                    <w:rPr>
                      <w:rStyle w:val="cs9f0a404011"/>
                      <w:rFonts w:ascii="Times New Roman" w:hAnsi="Times New Roman" w:cs="Times New Roman"/>
                      <w:sz w:val="24"/>
                      <w:szCs w:val="24"/>
                      <w:lang w:val="ru-RU"/>
                    </w:rPr>
                    <w:t>Медичний центр товариства з обмеженою відповідальністю «Академічна медична група», м. Львів</w:t>
                  </w:r>
                </w:p>
              </w:tc>
            </w:tr>
            <w:tr w:rsidR="000D40BE" w:rsidRPr="00C168D3"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D40BE" w:rsidRPr="000D40BE" w:rsidRDefault="000D40BE" w:rsidP="000D40BE">
                  <w:pPr>
                    <w:rPr>
                      <w:lang w:val="en-US"/>
                    </w:rPr>
                  </w:pPr>
                  <w:r>
                    <w:rPr>
                      <w:lang w:val="en-US"/>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D40BE" w:rsidRPr="000D40BE" w:rsidRDefault="000D40BE" w:rsidP="000D40BE">
                  <w:pPr>
                    <w:pStyle w:val="cs80d9435b"/>
                    <w:rPr>
                      <w:lang w:val="ru-RU"/>
                    </w:rPr>
                  </w:pPr>
                  <w:r w:rsidRPr="000D40BE">
                    <w:rPr>
                      <w:rStyle w:val="cs9f0a404011"/>
                      <w:rFonts w:ascii="Times New Roman" w:hAnsi="Times New Roman" w:cs="Times New Roman"/>
                      <w:sz w:val="24"/>
                      <w:szCs w:val="24"/>
                      <w:lang w:val="ru-RU"/>
                    </w:rPr>
                    <w:t>д.м.н., проф. Шевчук С.В.</w:t>
                  </w:r>
                </w:p>
                <w:p w:rsidR="000D40BE" w:rsidRPr="000D40BE" w:rsidRDefault="000D40BE" w:rsidP="000D40BE">
                  <w:pPr>
                    <w:pStyle w:val="cs80d9435b"/>
                    <w:rPr>
                      <w:lang w:val="ru-RU"/>
                    </w:rPr>
                  </w:pPr>
                  <w:r w:rsidRPr="000D40BE">
                    <w:rPr>
                      <w:rStyle w:val="cs9f0a404011"/>
                      <w:rFonts w:ascii="Times New Roman" w:hAnsi="Times New Roman" w:cs="Times New Roman"/>
                      <w:sz w:val="24"/>
                      <w:szCs w:val="24"/>
                      <w:lang w:val="ru-RU"/>
                    </w:rPr>
                    <w:t>Клініка науково-дослідного інституту реабілітації осіб з інвалідністю (навчально-науково-лікувальний комплекс) Вінницького націо</w:t>
                  </w:r>
                  <w:r w:rsidR="002E6527">
                    <w:rPr>
                      <w:rStyle w:val="cs9f0a404011"/>
                      <w:rFonts w:ascii="Times New Roman" w:hAnsi="Times New Roman" w:cs="Times New Roman"/>
                      <w:sz w:val="24"/>
                      <w:szCs w:val="24"/>
                      <w:lang w:val="ru-RU"/>
                    </w:rPr>
                    <w:t xml:space="preserve">нального медичного університету              </w:t>
                  </w:r>
                  <w:r w:rsidRPr="000D40BE">
                    <w:rPr>
                      <w:rStyle w:val="cs9f0a404011"/>
                      <w:rFonts w:ascii="Times New Roman" w:hAnsi="Times New Roman" w:cs="Times New Roman"/>
                      <w:sz w:val="24"/>
                      <w:szCs w:val="24"/>
                      <w:lang w:val="ru-RU"/>
                    </w:rPr>
                    <w:t>ім. М.І. Пирогова, відділ терапії та клінічної ревматології, Вінницький національний медичний університет ім. М.І. Пирогова, кафедра внутрішньої медицини №2, м. Вінниця</w:t>
                  </w:r>
                </w:p>
              </w:tc>
            </w:tr>
          </w:tbl>
          <w:p w:rsidR="0046777C" w:rsidRPr="00C168D3" w:rsidRDefault="0046777C">
            <w:pPr>
              <w:rPr>
                <w:rFonts w:ascii="Calibri" w:hAnsi="Calibri" w:cs="Calibri"/>
                <w:sz w:val="22"/>
              </w:rPr>
            </w:pPr>
          </w:p>
        </w:tc>
      </w:tr>
    </w:tbl>
    <w:p w:rsidR="00165C87" w:rsidRPr="006B335D" w:rsidRDefault="00165C87" w:rsidP="00165C87">
      <w:pPr>
        <w:jc w:val="right"/>
        <w:rPr>
          <w:lang w:val="uk-UA"/>
        </w:rPr>
      </w:pPr>
      <w:r>
        <w:br w:type="page"/>
      </w:r>
      <w:r>
        <w:rPr>
          <w:lang w:val="uk-UA"/>
        </w:rPr>
        <w:t>2                                                                   продовження додатка 23</w:t>
      </w:r>
    </w:p>
    <w:p w:rsidR="00165C87" w:rsidRPr="006B335D" w:rsidRDefault="00165C87" w:rsidP="00165C87">
      <w:pPr>
        <w:rPr>
          <w:lang w:val="uk-UA"/>
        </w:rPr>
      </w:pPr>
    </w:p>
    <w:p w:rsidR="00165C87" w:rsidRDefault="00165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1966 від 15.09.2021</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«Міжнародне, рандомізоване, подвійне сліпе, активно контрольоване дослідження 3 фази для порівняння клінічної ефективності, безпечності, фармакокінетики та фармакодинаміки досліджуваного подібного біологічного лікарського засобу EB1001 із зареєстрованим у ЄС препаратом Prolia® у жінок з остеопорозом в постменопаузі», EB-CLIN-1001-03, версія 1.0 від </w:t>
            </w:r>
            <w:r w:rsidR="002E6527">
              <w:rPr>
                <w:rFonts w:cs="Calibri"/>
                <w:lang w:val="uk-UA"/>
              </w:rPr>
              <w:t xml:space="preserve">             </w:t>
            </w:r>
            <w:r w:rsidRPr="00C168D3">
              <w:rPr>
                <w:rFonts w:cs="Calibri"/>
              </w:rPr>
              <w:t xml:space="preserve">24 травня 2021 року </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«Контрактно-Дослідницька Організація Іннофарм-Україна»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Eden Biologics, Inc., Taiwan / Еден Байолоджікс, Інк., Тайвань</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24</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 xml:space="preserve">Брошура дослідника для RO7121661 (PD1-TIM3), версія 4 від червня 2021 р. Брошура дослідника для RO7247669 (PD1-LAG3), версія 3 від червня 2021 р.; Основні знімки екрану планшета з електронною версією опитувальника EORTC IL97, версія 1.0 від 22 липня 2021 р. українською та російською мовами. Основні знімки екрану планшета з електронною версією опитувальника EORTC QLQ-OES18, версія 1.0 від 22 липня 2021 р. українською та російською мовами. Основні знімки екрану планшета з електронною версією опитувальника EORTC QLQ-C30, версія 1.0 від </w:t>
            </w:r>
            <w:r w:rsidR="00810466">
              <w:rPr>
                <w:rFonts w:cs="Calibri"/>
                <w:lang w:val="uk-UA"/>
              </w:rPr>
              <w:t xml:space="preserve">            </w:t>
            </w:r>
            <w:r w:rsidRPr="00C168D3">
              <w:rPr>
                <w:rFonts w:cs="Calibri"/>
              </w:rPr>
              <w:t xml:space="preserve">22 липня 2021 р. українською мовою та версія 1.0 від 27 липня 2021 р. російською мовою. Основні знімки екрану планшета з електронною версією опитувальника NCI PRO-CTCAE, версія 1.0 від </w:t>
            </w:r>
            <w:r w:rsidR="00810466">
              <w:rPr>
                <w:rFonts w:cs="Calibri"/>
                <w:lang w:val="uk-UA"/>
              </w:rPr>
              <w:t xml:space="preserve">            </w:t>
            </w:r>
            <w:r w:rsidRPr="00C168D3">
              <w:rPr>
                <w:rFonts w:cs="Calibri"/>
              </w:rPr>
              <w:t xml:space="preserve">22 липня 2021 р. українською та російською мовами. Основні знімки екрану планшета з електронною версією опитувальника загального враження пацієнта про зміну стану та її важливість (PGI-CI), версія 1.0 від 22 липня 2021 р. українською мовою та версія 1.0 від 27 липня 2021 р. російською мовою. Основні знімки екрану планшета з електронною версією опитувальника загального враження пацієнта про ступінь тяжкості захворювання (PGI-S), версія 1.0 від 22 липня 2021 р. українською мовою та версія 1.0 від 27 липня 2021 р. російською мовою. Основні знімки екрану планшета з електронною версією опитувальника для оцінки кишкової мікробіоти на підставі харчових переваг, версія 1.0 від 22 липня 2021 р. українською мовою та версія 1.0 від </w:t>
            </w:r>
            <w:r w:rsidR="00810466">
              <w:rPr>
                <w:rFonts w:cs="Calibri"/>
                <w:lang w:val="uk-UA"/>
              </w:rPr>
              <w:t xml:space="preserve">                </w:t>
            </w:r>
            <w:r w:rsidRPr="00C168D3">
              <w:rPr>
                <w:rFonts w:cs="Calibri"/>
              </w:rPr>
              <w:t xml:space="preserve">27 липня 2021 р. російською мовою. Основні знімки екрану планшета з іншими матеріалами для учасників випробування, версія 1.0 від 15 березня 2021 р. українською мовою та версія 1.0 від </w:t>
            </w:r>
            <w:r w:rsidR="00810466">
              <w:rPr>
                <w:rFonts w:cs="Calibri"/>
                <w:lang w:val="uk-UA"/>
              </w:rPr>
              <w:t xml:space="preserve">               </w:t>
            </w:r>
            <w:r w:rsidRPr="00C168D3">
              <w:rPr>
                <w:rFonts w:cs="Calibri"/>
              </w:rPr>
              <w:t>11 березня 2021 р. російською мовою.</w:t>
            </w:r>
            <w:r w:rsidRPr="00C168D3">
              <w:t xml:space="preserve"> </w:t>
            </w:r>
          </w:p>
        </w:tc>
      </w:tr>
    </w:tbl>
    <w:p w:rsidR="00165C87" w:rsidRPr="006B335D" w:rsidRDefault="00165C87" w:rsidP="00165C87">
      <w:pPr>
        <w:jc w:val="right"/>
        <w:rPr>
          <w:lang w:val="uk-UA"/>
        </w:rPr>
      </w:pPr>
      <w:r>
        <w:br w:type="page"/>
      </w:r>
      <w:r>
        <w:rPr>
          <w:lang w:val="uk-UA"/>
        </w:rPr>
        <w:t>2                                                                   продовження додатка 24</w:t>
      </w:r>
    </w:p>
    <w:p w:rsidR="00165C87" w:rsidRPr="006B335D" w:rsidRDefault="00165C87" w:rsidP="00165C87">
      <w:pPr>
        <w:rPr>
          <w:lang w:val="uk-UA"/>
        </w:rPr>
      </w:pPr>
    </w:p>
    <w:p w:rsidR="00165C87" w:rsidRDefault="00165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1326 від 02.07.2021</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сліпе, контрольоване активним препаратом дослідження фази II, що проводиться у трьох групах, застосування препарату RO7121661, PD1-TIM3 біспецифічного антитіла, та RO7247669, PD1-LAG3 біспецифічного антитіла, у порівнянні з ніволумабом у пацієнтів із поширеною або метастатичною плоскоклітинною карциномою стравоходу», BP42772, версія 1 від 08 грудня 2020 р.</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«Рош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Ф.Хоффманн-Ля Рош Лтд, Швейцарія</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25</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 xml:space="preserve">Інформаційний листок пацієнта та форма інформованої згоди на участь у клінічному дослідженні, версія 05 від 03 серпня 2021 р. для України англійською, українською та російською мовами; Посібник з користування домашнім онлайн-щоденником здоровʾя, версія 1 від 26 квітня 2021 р. для України українською мовою та версія 1 від 18 травня 2021 р. для України російською мовою; Звіт екранних повідомлень пацієнту, версія 1 від 09 квітня 2021 р. для України українською мовою та версія 1 від 26 квітня 2021 р. для України російською мовою; Лист про адміністративні зміни до протоколу клінічного випробування від 30 червня 2021 р.; Картка нагадування наступного візиту, версія 01UKR01 від 25 лютого 2020 р. українською та російською мовами; Подяка пацієнту за внесок та участь у клінічному дослідженні, версія 01UKR01 від 27 березня 2020 р. українською та російською мовами; Подяка пацієнту за проходження половини терміну участі у клінічному дослідженні, версія 01UKR01 від 27 березня 2020 р. українською та російською мовами; Подяка пацієнту за завершення участі у клінічному дослідженні, версія 01UKR01 від 27 березня 2020 р. українською та російською мовами; Посібник для пацієнтів, версія 01UKR01 від 25 лютого 2020 р. українською та російською мовами; Зображення брендованої сумки для пацієнтів, версія 01 від </w:t>
            </w:r>
            <w:r w:rsidR="00810466">
              <w:rPr>
                <w:rFonts w:cs="Calibri"/>
                <w:lang w:val="uk-UA"/>
              </w:rPr>
              <w:t xml:space="preserve">             </w:t>
            </w:r>
            <w:r w:rsidRPr="00C168D3">
              <w:rPr>
                <w:rFonts w:cs="Calibri"/>
              </w:rPr>
              <w:t>07 квітня 2020 р.</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1360 від 10.06.2020</w:t>
            </w:r>
          </w:p>
        </w:tc>
      </w:tr>
    </w:tbl>
    <w:p w:rsidR="00165C87" w:rsidRPr="006B335D" w:rsidRDefault="00165C87" w:rsidP="00165C87">
      <w:pPr>
        <w:jc w:val="right"/>
        <w:rPr>
          <w:lang w:val="uk-UA"/>
        </w:rPr>
      </w:pPr>
      <w:r>
        <w:br w:type="page"/>
      </w:r>
      <w:r>
        <w:rPr>
          <w:lang w:val="uk-UA"/>
        </w:rPr>
        <w:t>2                                                                   продовження додатка 25</w:t>
      </w:r>
    </w:p>
    <w:p w:rsidR="00165C87" w:rsidRPr="006B335D" w:rsidRDefault="00165C87" w:rsidP="00165C87">
      <w:pPr>
        <w:rPr>
          <w:lang w:val="uk-UA"/>
        </w:rPr>
      </w:pPr>
    </w:p>
    <w:p w:rsidR="00165C87" w:rsidRDefault="00165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«Багатоцентрове, рандомізоване, подвійне сліпе, плацебо-контрольоване дослідження фази 2б з підбором оптимальних доз для оцінювання ефективності, безпечності й фармакокінетики препарату PF-06480605 у дорослих учасників із виразковим колітом помірного або важкого ступеня тяжкості», B7541007, остаточна версія протоколу, Поправка 2 від 1 вересня 2020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Пфайзер Інк., США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Пфайзер Інк., США</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26</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 xml:space="preserve">Брошура дослідника для AZD5718, видання 6.1 від 08 липня 2021 року; Матеріали для пацієнтів: Інформація про дослідження та Форма інформованої згоди, Модель для України, версія 4.0 від </w:t>
            </w:r>
            <w:r w:rsidR="00810466">
              <w:rPr>
                <w:rFonts w:cs="Calibri"/>
                <w:lang w:val="uk-UA"/>
              </w:rPr>
              <w:t xml:space="preserve">            </w:t>
            </w:r>
            <w:r w:rsidRPr="00C168D3">
              <w:rPr>
                <w:rFonts w:cs="Calibri"/>
              </w:rPr>
              <w:t xml:space="preserve">23 серпня 2021 року, українською та російською мовами; Інформація про необов’язкове генетичне дослідження та Форма інформованої згоди, Модель для України, версія 3.0 від 30 серпня </w:t>
            </w:r>
            <w:r w:rsidR="00810466">
              <w:rPr>
                <w:rFonts w:cs="Calibri"/>
                <w:lang w:val="uk-UA"/>
              </w:rPr>
              <w:t xml:space="preserve">                  </w:t>
            </w:r>
            <w:r w:rsidRPr="00C168D3">
              <w:rPr>
                <w:rFonts w:cs="Calibri"/>
              </w:rPr>
              <w:t>2021 року, українською та російською мовами.</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187 від 05.02.2021</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подвійне сліпе, плацебо-контрольоване, багатоцентрове дослідження 2b фази з підбору дози препарату AZD5718 у пацієнтів з хронічною хворобою нирок з протеїнурією», D7551C00001, версія 3.0 з інкорпорованою поправкою №2 від 25 січня 2021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«ПАРЕКСЕЛ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«АстраЗенека АБ», Швеція / AstraZeneca AB, Sweden</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27</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 xml:space="preserve">Форма дозволу вагітної партнерки на передачу даних, версія 1.0 для України від 25 серпня </w:t>
            </w:r>
            <w:r w:rsidR="00810466">
              <w:rPr>
                <w:rFonts w:cs="Calibri"/>
                <w:lang w:val="uk-UA"/>
              </w:rPr>
              <w:t xml:space="preserve">                </w:t>
            </w:r>
            <w:r w:rsidRPr="00C168D3">
              <w:rPr>
                <w:rFonts w:cs="Calibri"/>
              </w:rPr>
              <w:t xml:space="preserve">2021 року, українською та російською мовами; Картка приймання препарату, версія 1.0 від </w:t>
            </w:r>
            <w:r w:rsidR="00810466">
              <w:rPr>
                <w:rFonts w:cs="Calibri"/>
                <w:lang w:val="uk-UA"/>
              </w:rPr>
              <w:t xml:space="preserve">                   </w:t>
            </w:r>
            <w:r w:rsidRPr="00C168D3">
              <w:rPr>
                <w:rFonts w:cs="Calibri"/>
              </w:rPr>
              <w:t xml:space="preserve">14 травня 2021 року, українською та російською мовами;Зразки зображень екрану електронного пристрою для використання: Опитувальника для оцінки якості життя EORTC QLQ-C30, версії 3; версія українською мовою від 20 серпня 2021 року, версія російською мовою від 30 липня </w:t>
            </w:r>
            <w:r w:rsidR="00810466">
              <w:rPr>
                <w:rFonts w:cs="Calibri"/>
                <w:lang w:val="uk-UA"/>
              </w:rPr>
              <w:t xml:space="preserve">             </w:t>
            </w:r>
            <w:r w:rsidRPr="00C168D3">
              <w:rPr>
                <w:rFonts w:cs="Calibri"/>
              </w:rPr>
              <w:t xml:space="preserve">2021 року; Анкети щодо стану здоров’я EQ-5D-5L у перекладах українською мовою для України та російською мовою для України; версія українською мовою від 20 серпня 2021 року, версія російською мовою від 30 липня 2021 року; Опитувальника «Втома – Коротка форма 7а» (PROMIS Fatigue SF 7a), версії від 30 січня 2018 року; версія українською мовою від 20 серпня 2021 року, версія російською мовою від 30 липня 2021 року; Форми оцінки симптомів мієлофіброзу (щоденника), редакції 4.0 (MFSAF v4.0 Diary); версія українською мовою від 20 серпня 2021 року, версія російською мовою від 30 липня 2021 року; опитувальника «Загальне враження пацієнта про зміни (PGIC)»; версія українською мовою від 20 серпня 2021 року, версія російською мовою від </w:t>
            </w:r>
            <w:r w:rsidR="00810466">
              <w:rPr>
                <w:rFonts w:cs="Calibri"/>
                <w:lang w:val="uk-UA"/>
              </w:rPr>
              <w:t xml:space="preserve">           </w:t>
            </w:r>
            <w:r w:rsidRPr="00C168D3">
              <w:rPr>
                <w:rFonts w:cs="Calibri"/>
              </w:rPr>
              <w:t>30 липня 2021 року; опитувальника «Загальне враження пацієнта щодо тяжкості його стану (PGIS)»; версія українською мовою від 20 серпня 2021 року, версія російською мовою від 30 липня 2021 року</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2E6527" w:rsidRDefault="002E6527" w:rsidP="00C168D3">
            <w:pPr>
              <w:jc w:val="both"/>
              <w:rPr>
                <w:rFonts w:cs="Calibri"/>
                <w:lang w:val="uk-UA"/>
              </w:rPr>
            </w:pPr>
            <w:r>
              <w:rPr>
                <w:rFonts w:cs="Calibri"/>
                <w:lang w:val="uk-UA"/>
              </w:rPr>
              <w:t>-</w:t>
            </w:r>
          </w:p>
        </w:tc>
      </w:tr>
    </w:tbl>
    <w:p w:rsidR="00165C87" w:rsidRPr="006B335D" w:rsidRDefault="00165C87" w:rsidP="00165C87">
      <w:pPr>
        <w:jc w:val="right"/>
        <w:rPr>
          <w:lang w:val="uk-UA"/>
        </w:rPr>
      </w:pPr>
      <w:r>
        <w:br w:type="page"/>
      </w:r>
      <w:r>
        <w:rPr>
          <w:lang w:val="uk-UA"/>
        </w:rPr>
        <w:t>2                                                                   продовження додатка 27</w:t>
      </w:r>
    </w:p>
    <w:p w:rsidR="00165C87" w:rsidRPr="006B335D" w:rsidRDefault="00165C87" w:rsidP="00165C87">
      <w:pPr>
        <w:rPr>
          <w:lang w:val="uk-UA"/>
        </w:rPr>
      </w:pPr>
    </w:p>
    <w:p w:rsidR="00165C87" w:rsidRDefault="00165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подвійне сліпе плацебо-контрольоване дослідження 3 фази з вивчення навітоклаксу в поєднанні з руксолітинібом порівняно з руксолітинібом у пацієнтів із мієлофіброзом (TRANSFORM-1)», M16-191, версія 4.0 від 27 травня 2021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«ЕббВі Біофармасьютікалз ГмбХ», Швейцарія</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«ЕббВі Інк», США / AbbVie Inc., USA</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28</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 xml:space="preserve">Додаток до Інформаційного листка пацієнта і Форми інформованої згоди, майстер-версія 1.0 від </w:t>
            </w:r>
            <w:r w:rsidR="00810466">
              <w:rPr>
                <w:rFonts w:cs="Calibri"/>
                <w:lang w:val="uk-UA"/>
              </w:rPr>
              <w:t xml:space="preserve">             </w:t>
            </w:r>
            <w:r w:rsidRPr="00C168D3">
              <w:rPr>
                <w:rFonts w:cs="Calibri"/>
              </w:rPr>
              <w:t>08 липня 2021 р., версія для України 1.0 від 18 серпня 2021 р. (до основного Інформаційного листка пацієнта і Форми інформованої згоди, майстер-версія 5.0 від 22 грудня 2020 р., версія для України 3.0 від 13 січня 2021 р.) українською, російською та англійською мовами</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1246 від 26.05.2020</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«Багатоцентрове, відкрите, довгострокове дослідження 3-ї фази для оцінки безпечності та ефективності препарату ефгартигімод (ARGX-113) 10 мг/кг для внутрішньовенного введення у дорослих пацієнтів із первинною імунною тромбоцитопенією», ARGX-113-1803, фінальна версія протоколу 6.0 від 22 грудня 2020 р.</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«Клінічні дослідження Айкон»,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Argenx BVBA, Belgium/ Арженкс БВБА, Бельгія</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29</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Збільшення запланованої кількості досліджуваних для включення у клінічне випробування в Україні зі 150 до 200</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2554 від 09.11.2020</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«Багатоцентрове, рандомізоване, подвійне сліпе, контрольоване дослідження фази ІІІb для оцінки ефективності, безпечності та фармакокінетики вищих доз окрелізумабу у дорослих з первинним прогресуючим розсіяним склерозом», BN42083, версія 2 від 29 березня 2021 р.</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«Рош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Ф.Хоффманн-Ля Рош Лтд, Швейцарія</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165C87">
        <w:t>30</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165C87">
        <w:trPr>
          <w:trHeight w:val="5434"/>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936A2" w:rsidRDefault="0046777C" w:rsidP="00C168D3">
            <w:pPr>
              <w:jc w:val="both"/>
              <w:rPr>
                <w:szCs w:val="24"/>
              </w:rPr>
            </w:pPr>
            <w:r w:rsidRPr="00C936A2">
              <w:rPr>
                <w:szCs w:val="24"/>
              </w:rPr>
              <w:t>Залучення додаткових місць проведення клінічного випробування</w:t>
            </w:r>
            <w:r w:rsidR="00C936A2" w:rsidRPr="00C936A2">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46777C" w:rsidRPr="00C936A2" w:rsidTr="00C168D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6777C" w:rsidRPr="00C936A2" w:rsidRDefault="0046777C" w:rsidP="00C168D3">
                  <w:pPr>
                    <w:jc w:val="center"/>
                    <w:rPr>
                      <w:szCs w:val="24"/>
                    </w:rPr>
                  </w:pPr>
                  <w:r w:rsidRPr="00C936A2">
                    <w:rPr>
                      <w:szCs w:val="24"/>
                    </w:rPr>
                    <w:t>№ п</w:t>
                  </w:r>
                  <w:r w:rsidRPr="00C936A2">
                    <w:rPr>
                      <w:szCs w:val="24"/>
                      <w:lang w:val="en-US"/>
                    </w:rPr>
                    <w:t>/</w:t>
                  </w:r>
                  <w:r w:rsidRPr="00C936A2">
                    <w:rPr>
                      <w:szCs w:val="24"/>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936A2" w:rsidRDefault="0046777C" w:rsidP="00C168D3">
                  <w:pPr>
                    <w:jc w:val="center"/>
                    <w:rPr>
                      <w:szCs w:val="24"/>
                    </w:rPr>
                  </w:pPr>
                  <w:r w:rsidRPr="00C936A2">
                    <w:rPr>
                      <w:szCs w:val="24"/>
                    </w:rPr>
                    <w:t>П.І.Б. відповідального дослідника</w:t>
                  </w:r>
                </w:p>
                <w:p w:rsidR="0046777C" w:rsidRPr="00C936A2" w:rsidRDefault="0046777C" w:rsidP="00C168D3">
                  <w:pPr>
                    <w:jc w:val="center"/>
                    <w:rPr>
                      <w:szCs w:val="24"/>
                    </w:rPr>
                  </w:pPr>
                  <w:r w:rsidRPr="00C936A2">
                    <w:rPr>
                      <w:szCs w:val="24"/>
                    </w:rPr>
                    <w:t>Назва місця проведення клінічного випробування</w:t>
                  </w:r>
                </w:p>
              </w:tc>
            </w:tr>
            <w:tr w:rsidR="00C936A2" w:rsidRPr="00C936A2"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936A2" w:rsidRPr="00C936A2" w:rsidRDefault="00C936A2" w:rsidP="00C936A2">
                  <w:pPr>
                    <w:rPr>
                      <w:szCs w:val="24"/>
                      <w:lang w:val="en-US"/>
                    </w:rPr>
                  </w:pPr>
                  <w:r w:rsidRPr="00C936A2">
                    <w:rPr>
                      <w:szCs w:val="24"/>
                      <w:lang w:val="en-US"/>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936A2" w:rsidRPr="00C936A2" w:rsidRDefault="00C936A2" w:rsidP="00C936A2">
                  <w:pPr>
                    <w:pStyle w:val="csf06cd379"/>
                    <w:rPr>
                      <w:lang w:val="ru-RU"/>
                    </w:rPr>
                  </w:pPr>
                  <w:r w:rsidRPr="00C936A2">
                    <w:rPr>
                      <w:rStyle w:val="cs9b0062619"/>
                      <w:rFonts w:ascii="Times New Roman" w:hAnsi="Times New Roman" w:cs="Times New Roman"/>
                      <w:b w:val="0"/>
                      <w:sz w:val="24"/>
                      <w:szCs w:val="24"/>
                      <w:lang w:val="ru-RU"/>
                    </w:rPr>
                    <w:t>д.м.н., проф. Бондаренко І.М.</w:t>
                  </w:r>
                </w:p>
                <w:p w:rsidR="00C936A2" w:rsidRPr="00C936A2" w:rsidRDefault="00C936A2" w:rsidP="00C936A2">
                  <w:pPr>
                    <w:pStyle w:val="cs80d9435b"/>
                    <w:rPr>
                      <w:lang w:val="ru-RU"/>
                    </w:rPr>
                  </w:pPr>
                  <w:r w:rsidRPr="00C936A2">
                    <w:rPr>
                      <w:rStyle w:val="cs9b0062619"/>
                      <w:rFonts w:ascii="Times New Roman" w:hAnsi="Times New Roman" w:cs="Times New Roman"/>
                      <w:b w:val="0"/>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C936A2" w:rsidRPr="00C936A2"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936A2" w:rsidRPr="00C936A2" w:rsidRDefault="00C936A2" w:rsidP="00C936A2">
                  <w:pPr>
                    <w:rPr>
                      <w:szCs w:val="24"/>
                      <w:lang w:val="en-US"/>
                    </w:rPr>
                  </w:pPr>
                  <w:r w:rsidRPr="00C936A2">
                    <w:rPr>
                      <w:szCs w:val="24"/>
                      <w:lang w:val="en-US"/>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936A2" w:rsidRPr="00C936A2" w:rsidRDefault="00C936A2" w:rsidP="00C936A2">
                  <w:pPr>
                    <w:pStyle w:val="csf06cd379"/>
                    <w:rPr>
                      <w:lang w:val="ru-RU"/>
                    </w:rPr>
                  </w:pPr>
                  <w:r w:rsidRPr="00C936A2">
                    <w:rPr>
                      <w:rStyle w:val="cs9b0062619"/>
                      <w:rFonts w:ascii="Times New Roman" w:hAnsi="Times New Roman" w:cs="Times New Roman"/>
                      <w:b w:val="0"/>
                      <w:sz w:val="24"/>
                      <w:szCs w:val="24"/>
                      <w:lang w:val="ru-RU"/>
                    </w:rPr>
                    <w:t>к.м.н. Урсол Г.М.</w:t>
                  </w:r>
                </w:p>
                <w:p w:rsidR="00C936A2" w:rsidRPr="00C936A2" w:rsidRDefault="00C936A2" w:rsidP="00C936A2">
                  <w:pPr>
                    <w:pStyle w:val="cs80d9435b"/>
                    <w:rPr>
                      <w:lang w:val="ru-RU"/>
                    </w:rPr>
                  </w:pPr>
                  <w:r w:rsidRPr="00C936A2">
                    <w:rPr>
                      <w:rStyle w:val="cs9b0062619"/>
                      <w:rFonts w:ascii="Times New Roman" w:hAnsi="Times New Roman" w:cs="Times New Roman"/>
                      <w:b w:val="0"/>
                      <w:sz w:val="24"/>
                      <w:szCs w:val="24"/>
                      <w:lang w:val="ru-RU"/>
                    </w:rPr>
                    <w:t>Приватне підприємство приватна виробнича фірма «Ацинус», лікувально-діагностичний центр, м. Кропивницький</w:t>
                  </w:r>
                </w:p>
              </w:tc>
            </w:tr>
            <w:tr w:rsidR="00C936A2" w:rsidRPr="00C936A2"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936A2" w:rsidRPr="00C936A2" w:rsidRDefault="00C936A2" w:rsidP="00C936A2">
                  <w:pPr>
                    <w:rPr>
                      <w:szCs w:val="24"/>
                      <w:lang w:val="en-US"/>
                    </w:rPr>
                  </w:pPr>
                  <w:r w:rsidRPr="00C936A2">
                    <w:rPr>
                      <w:szCs w:val="24"/>
                      <w:lang w:val="en-US"/>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936A2" w:rsidRPr="00C936A2" w:rsidRDefault="00C936A2" w:rsidP="00C936A2">
                  <w:pPr>
                    <w:pStyle w:val="csf06cd379"/>
                    <w:rPr>
                      <w:lang w:val="ru-RU"/>
                    </w:rPr>
                  </w:pPr>
                  <w:r w:rsidRPr="00C936A2">
                    <w:rPr>
                      <w:rStyle w:val="cs9b0062619"/>
                      <w:rFonts w:ascii="Times New Roman" w:hAnsi="Times New Roman" w:cs="Times New Roman"/>
                      <w:b w:val="0"/>
                      <w:sz w:val="24"/>
                      <w:szCs w:val="24"/>
                      <w:lang w:val="ru-RU"/>
                    </w:rPr>
                    <w:t>лікар Берзой О.А.</w:t>
                  </w:r>
                </w:p>
                <w:p w:rsidR="00C936A2" w:rsidRPr="00C936A2" w:rsidRDefault="00C936A2" w:rsidP="00C936A2">
                  <w:pPr>
                    <w:pStyle w:val="cs80d9435b"/>
                    <w:rPr>
                      <w:lang w:val="ru-RU"/>
                    </w:rPr>
                  </w:pPr>
                  <w:r w:rsidRPr="00C936A2">
                    <w:rPr>
                      <w:rStyle w:val="cs9b0062619"/>
                      <w:rFonts w:ascii="Times New Roman" w:hAnsi="Times New Roman" w:cs="Times New Roman"/>
                      <w:b w:val="0"/>
                      <w:sz w:val="24"/>
                      <w:szCs w:val="24"/>
                      <w:lang w:val="ru-RU"/>
                    </w:rPr>
                    <w:t>Комунальне некомерційне підприємство «Одеська обласна клінічна лікарня» Одеської обласної ради», відділення торакальної хірургії, м. Одеса</w:t>
                  </w:r>
                </w:p>
              </w:tc>
            </w:tr>
            <w:tr w:rsidR="00C936A2" w:rsidRPr="00C936A2"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936A2" w:rsidRPr="00C936A2" w:rsidRDefault="00C936A2" w:rsidP="00C936A2">
                  <w:pPr>
                    <w:rPr>
                      <w:szCs w:val="24"/>
                      <w:lang w:val="en-US"/>
                    </w:rPr>
                  </w:pPr>
                  <w:r w:rsidRPr="00C936A2">
                    <w:rPr>
                      <w:szCs w:val="24"/>
                      <w:lang w:val="en-US"/>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936A2" w:rsidRPr="00C936A2" w:rsidRDefault="00C936A2" w:rsidP="00C936A2">
                  <w:pPr>
                    <w:pStyle w:val="csf06cd379"/>
                    <w:rPr>
                      <w:lang w:val="ru-RU"/>
                    </w:rPr>
                  </w:pPr>
                  <w:r w:rsidRPr="00C936A2">
                    <w:rPr>
                      <w:rStyle w:val="cs9b0062619"/>
                      <w:rFonts w:ascii="Times New Roman" w:hAnsi="Times New Roman" w:cs="Times New Roman"/>
                      <w:b w:val="0"/>
                      <w:sz w:val="24"/>
                      <w:szCs w:val="24"/>
                      <w:lang w:val="ru-RU"/>
                    </w:rPr>
                    <w:t>к.м.н. Адамчук Г.А.</w:t>
                  </w:r>
                </w:p>
                <w:p w:rsidR="00165C87" w:rsidRPr="00165C87" w:rsidRDefault="00C936A2" w:rsidP="00C936A2">
                  <w:pPr>
                    <w:pStyle w:val="cs80d9435b"/>
                    <w:rPr>
                      <w:bCs/>
                      <w:color w:val="000000"/>
                      <w:lang w:val="ru-RU"/>
                    </w:rPr>
                  </w:pPr>
                  <w:r w:rsidRPr="00C936A2">
                    <w:rPr>
                      <w:rStyle w:val="cs9b0062619"/>
                      <w:rFonts w:ascii="Times New Roman" w:hAnsi="Times New Roman" w:cs="Times New Roman"/>
                      <w:b w:val="0"/>
                      <w:sz w:val="24"/>
                      <w:szCs w:val="24"/>
                      <w:lang w:val="ru-RU"/>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165C87" w:rsidRPr="00C936A2" w:rsidTr="00165C8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tcPr>
                <w:p w:rsidR="00165C87" w:rsidRPr="00C936A2" w:rsidRDefault="00165C87" w:rsidP="00165C87">
                  <w:pPr>
                    <w:rPr>
                      <w:szCs w:val="24"/>
                      <w:lang w:val="en-US"/>
                    </w:rPr>
                  </w:pPr>
                  <w:r w:rsidRPr="00C936A2">
                    <w:rPr>
                      <w:szCs w:val="24"/>
                      <w:lang w:val="en-US"/>
                    </w:rPr>
                    <w:t>5.</w:t>
                  </w:r>
                </w:p>
              </w:tc>
              <w:tc>
                <w:tcPr>
                  <w:tcW w:w="9405" w:type="dxa"/>
                  <w:tcBorders>
                    <w:top w:val="single" w:sz="4" w:space="0" w:color="auto"/>
                    <w:left w:val="single" w:sz="4" w:space="0" w:color="auto"/>
                    <w:bottom w:val="single" w:sz="4" w:space="0" w:color="auto"/>
                    <w:right w:val="single" w:sz="4" w:space="0" w:color="auto"/>
                  </w:tcBorders>
                  <w:shd w:val="clear" w:color="auto" w:fill="auto"/>
                </w:tcPr>
                <w:p w:rsidR="00165C87" w:rsidRPr="00C936A2" w:rsidRDefault="00165C87" w:rsidP="00165C87">
                  <w:pPr>
                    <w:pStyle w:val="csf06cd379"/>
                    <w:rPr>
                      <w:lang w:val="ru-RU"/>
                    </w:rPr>
                  </w:pPr>
                  <w:r w:rsidRPr="00C936A2">
                    <w:rPr>
                      <w:rStyle w:val="cs9b0062619"/>
                      <w:rFonts w:ascii="Times New Roman" w:hAnsi="Times New Roman" w:cs="Times New Roman"/>
                      <w:b w:val="0"/>
                      <w:sz w:val="24"/>
                      <w:szCs w:val="24"/>
                      <w:lang w:val="ru-RU"/>
                    </w:rPr>
                    <w:t>лікар Куляба Я.М.</w:t>
                  </w:r>
                </w:p>
                <w:p w:rsidR="00165C87" w:rsidRPr="009B3E45" w:rsidRDefault="00165C87" w:rsidP="00165C87">
                  <w:pPr>
                    <w:pStyle w:val="cs80d9435b"/>
                    <w:rPr>
                      <w:bCs/>
                      <w:color w:val="000000"/>
                      <w:lang w:val="ru-RU"/>
                    </w:rPr>
                  </w:pPr>
                  <w:r w:rsidRPr="00C936A2">
                    <w:rPr>
                      <w:rStyle w:val="cs9b0062619"/>
                      <w:rFonts w:ascii="Times New Roman" w:hAnsi="Times New Roman" w:cs="Times New Roman"/>
                      <w:b w:val="0"/>
                      <w:sz w:val="24"/>
                      <w:szCs w:val="24"/>
                      <w:lang w:val="ru-RU"/>
                    </w:rPr>
                    <w:t>Медчний центр Товариства з обмеженою відповідальністю «Асклепіон», стаціонарний підрозділ, с. Ходосівка (Києво-Святошинський р-н, Київська обл.)</w:t>
                  </w:r>
                </w:p>
              </w:tc>
            </w:tr>
          </w:tbl>
          <w:p w:rsidR="0046777C" w:rsidRPr="00C936A2" w:rsidRDefault="0046777C">
            <w:pPr>
              <w:rPr>
                <w:szCs w:val="24"/>
              </w:rPr>
            </w:pPr>
          </w:p>
        </w:tc>
      </w:tr>
    </w:tbl>
    <w:p w:rsidR="00165C87" w:rsidRPr="009B3E45" w:rsidRDefault="00165C87" w:rsidP="009B3E45">
      <w:pPr>
        <w:jc w:val="right"/>
        <w:rPr>
          <w:lang w:val="uk-UA"/>
        </w:rPr>
      </w:pPr>
      <w:r>
        <w:br w:type="page"/>
      </w:r>
      <w:r w:rsidR="009B3E45">
        <w:rPr>
          <w:lang w:val="uk-UA"/>
        </w:rPr>
        <w:t>2                                                                    продовження додатку 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165C87" w:rsidRPr="00165C87"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165C87" w:rsidRPr="00C168D3" w:rsidRDefault="00165C87">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165C87" w:rsidRPr="00C936A2" w:rsidTr="00165C8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65C87" w:rsidRPr="00C936A2" w:rsidRDefault="00165C87" w:rsidP="00165C87">
                  <w:pPr>
                    <w:rPr>
                      <w:szCs w:val="24"/>
                      <w:lang w:val="en-US"/>
                    </w:rPr>
                  </w:pPr>
                  <w:r w:rsidRPr="00C936A2">
                    <w:rPr>
                      <w:szCs w:val="24"/>
                      <w:lang w:val="en-US"/>
                    </w:rPr>
                    <w:t>6.</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65C87" w:rsidRPr="00C936A2" w:rsidRDefault="00165C87" w:rsidP="00165C87">
                  <w:pPr>
                    <w:pStyle w:val="csf06cd379"/>
                    <w:rPr>
                      <w:lang w:val="ru-RU"/>
                    </w:rPr>
                  </w:pPr>
                  <w:r w:rsidRPr="00C936A2">
                    <w:rPr>
                      <w:rStyle w:val="cs9b0062619"/>
                      <w:rFonts w:ascii="Times New Roman" w:hAnsi="Times New Roman" w:cs="Times New Roman"/>
                      <w:b w:val="0"/>
                      <w:sz w:val="24"/>
                      <w:szCs w:val="24"/>
                      <w:lang w:val="ru-RU"/>
                    </w:rPr>
                    <w:t>д.м.н., проф. Готько Є.С.</w:t>
                  </w:r>
                </w:p>
                <w:p w:rsidR="00165C87" w:rsidRPr="00C936A2" w:rsidRDefault="00165C87" w:rsidP="00165C87">
                  <w:pPr>
                    <w:pStyle w:val="cs80d9435b"/>
                    <w:rPr>
                      <w:lang w:val="ru-RU"/>
                    </w:rPr>
                  </w:pPr>
                  <w:r w:rsidRPr="00C936A2">
                    <w:rPr>
                      <w:rStyle w:val="cs9b0062619"/>
                      <w:rFonts w:ascii="Times New Roman" w:hAnsi="Times New Roman" w:cs="Times New Roman"/>
                      <w:b w:val="0"/>
                      <w:sz w:val="24"/>
                      <w:szCs w:val="24"/>
                      <w:lang w:val="ru-RU"/>
                    </w:rPr>
                    <w:t>Комунальне некомерційне підприємство «Центральна міська клінічна лікарня» Ужгородської міської ради, Міський онкологічний центр,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r w:rsidR="00165C87" w:rsidRPr="00165C87" w:rsidTr="00165C8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65C87" w:rsidRPr="00C936A2" w:rsidRDefault="00165C87" w:rsidP="00165C87">
                  <w:pPr>
                    <w:rPr>
                      <w:szCs w:val="24"/>
                      <w:lang w:val="en-US"/>
                    </w:rPr>
                  </w:pPr>
                  <w:r w:rsidRPr="00C936A2">
                    <w:rPr>
                      <w:szCs w:val="24"/>
                      <w:lang w:val="en-US"/>
                    </w:rPr>
                    <w:t>7.</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65C87" w:rsidRPr="00165C87" w:rsidRDefault="00165C87" w:rsidP="00165C87">
                  <w:pPr>
                    <w:pStyle w:val="csf06cd379"/>
                  </w:pPr>
                  <w:r w:rsidRPr="00C936A2">
                    <w:rPr>
                      <w:rStyle w:val="cs9b0062619"/>
                      <w:rFonts w:ascii="Times New Roman" w:hAnsi="Times New Roman" w:cs="Times New Roman"/>
                      <w:b w:val="0"/>
                      <w:sz w:val="24"/>
                      <w:szCs w:val="24"/>
                      <w:lang w:val="ru-RU"/>
                    </w:rPr>
                    <w:t>лікар</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Підвербецька</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А</w:t>
                  </w:r>
                  <w:r w:rsidRPr="00165C87">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В</w:t>
                  </w:r>
                  <w:r w:rsidRPr="00165C87">
                    <w:rPr>
                      <w:rStyle w:val="cs9b0062619"/>
                      <w:rFonts w:ascii="Times New Roman" w:hAnsi="Times New Roman" w:cs="Times New Roman"/>
                      <w:b w:val="0"/>
                      <w:sz w:val="24"/>
                      <w:szCs w:val="24"/>
                    </w:rPr>
                    <w:t>.</w:t>
                  </w:r>
                </w:p>
                <w:p w:rsidR="00165C87" w:rsidRPr="00165C87" w:rsidRDefault="00165C87" w:rsidP="00165C87">
                  <w:pPr>
                    <w:pStyle w:val="cs80d9435b"/>
                  </w:pPr>
                  <w:r w:rsidRPr="00C936A2">
                    <w:rPr>
                      <w:rStyle w:val="cs9b0062619"/>
                      <w:rFonts w:ascii="Times New Roman" w:hAnsi="Times New Roman" w:cs="Times New Roman"/>
                      <w:b w:val="0"/>
                      <w:sz w:val="24"/>
                      <w:szCs w:val="24"/>
                      <w:lang w:val="ru-RU"/>
                    </w:rPr>
                    <w:t>Обласне</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комунальне</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некомерційне</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підприємство</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Буковинський</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клінічний</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онкологічний</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центр</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структурний</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підрозділ</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денного</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стаціонару</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м</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Чернівці</w:t>
                  </w:r>
                </w:p>
              </w:tc>
            </w:tr>
            <w:tr w:rsidR="00165C87" w:rsidRPr="00C936A2" w:rsidTr="00165C8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65C87" w:rsidRPr="00C936A2" w:rsidRDefault="00165C87" w:rsidP="00165C87">
                  <w:pPr>
                    <w:rPr>
                      <w:szCs w:val="24"/>
                      <w:lang w:val="en-US"/>
                    </w:rPr>
                  </w:pPr>
                  <w:r w:rsidRPr="00C936A2">
                    <w:rPr>
                      <w:szCs w:val="24"/>
                      <w:lang w:val="en-US"/>
                    </w:rPr>
                    <w:t>8.</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65C87" w:rsidRPr="00165C87" w:rsidRDefault="00165C87" w:rsidP="00165C87">
                  <w:pPr>
                    <w:pStyle w:val="csf06cd379"/>
                  </w:pPr>
                  <w:r w:rsidRPr="00C936A2">
                    <w:rPr>
                      <w:rStyle w:val="cs9b0062619"/>
                      <w:rFonts w:ascii="Times New Roman" w:hAnsi="Times New Roman" w:cs="Times New Roman"/>
                      <w:b w:val="0"/>
                      <w:sz w:val="24"/>
                      <w:szCs w:val="24"/>
                      <w:lang w:val="ru-RU"/>
                    </w:rPr>
                    <w:t>лікар</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Бондаренко</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Ю</w:t>
                  </w:r>
                  <w:r w:rsidRPr="00165C87">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М</w:t>
                  </w:r>
                  <w:r w:rsidRPr="00165C87">
                    <w:rPr>
                      <w:rStyle w:val="cs9b0062619"/>
                      <w:rFonts w:ascii="Times New Roman" w:hAnsi="Times New Roman" w:cs="Times New Roman"/>
                      <w:b w:val="0"/>
                      <w:sz w:val="24"/>
                      <w:szCs w:val="24"/>
                    </w:rPr>
                    <w:t>.</w:t>
                  </w:r>
                </w:p>
                <w:p w:rsidR="00165C87" w:rsidRPr="00C936A2" w:rsidRDefault="00165C87" w:rsidP="00165C87">
                  <w:pPr>
                    <w:pStyle w:val="cs80d9435b"/>
                  </w:pPr>
                  <w:r w:rsidRPr="00C936A2">
                    <w:rPr>
                      <w:rStyle w:val="cs9b0062619"/>
                      <w:rFonts w:ascii="Times New Roman" w:hAnsi="Times New Roman" w:cs="Times New Roman"/>
                      <w:b w:val="0"/>
                      <w:sz w:val="24"/>
                      <w:szCs w:val="24"/>
                      <w:lang w:val="ru-RU"/>
                    </w:rPr>
                    <w:t>Мединий</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центр</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rPr>
                    <w:t>Medical</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rPr>
                    <w:t>Plaza</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товариства</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з</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обмеженою</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відповідальністю</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rPr>
                    <w:t xml:space="preserve">«ЕКОДІНПРО», хірургічне відділення №2 багатопрофільного хірургічного підрозділу, </w:t>
                  </w:r>
                  <w:r w:rsidRPr="00C936A2">
                    <w:rPr>
                      <w:rStyle w:val="cs9b0062619"/>
                      <w:rFonts w:ascii="Times New Roman" w:hAnsi="Times New Roman" w:cs="Times New Roman"/>
                      <w:b w:val="0"/>
                      <w:sz w:val="24"/>
                      <w:szCs w:val="24"/>
                      <w:lang w:val="uk-UA"/>
                    </w:rPr>
                    <w:t xml:space="preserve"> </w:t>
                  </w:r>
                  <w:r w:rsidRPr="00C936A2">
                    <w:rPr>
                      <w:rStyle w:val="cs9b0062619"/>
                      <w:rFonts w:ascii="Times New Roman" w:hAnsi="Times New Roman" w:cs="Times New Roman"/>
                      <w:b w:val="0"/>
                      <w:sz w:val="24"/>
                      <w:szCs w:val="24"/>
                    </w:rPr>
                    <w:t>м. Дніпро</w:t>
                  </w:r>
                </w:p>
              </w:tc>
            </w:tr>
            <w:tr w:rsidR="00165C87" w:rsidRPr="00C936A2" w:rsidTr="00165C8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65C87" w:rsidRPr="00C936A2" w:rsidRDefault="00165C87" w:rsidP="00165C87">
                  <w:pPr>
                    <w:rPr>
                      <w:szCs w:val="24"/>
                      <w:lang w:val="en-US"/>
                    </w:rPr>
                  </w:pPr>
                  <w:r w:rsidRPr="00C936A2">
                    <w:rPr>
                      <w:szCs w:val="24"/>
                      <w:lang w:val="en-US"/>
                    </w:rPr>
                    <w:t>9.</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65C87" w:rsidRPr="00C936A2" w:rsidRDefault="00165C87" w:rsidP="00165C87">
                  <w:pPr>
                    <w:pStyle w:val="csf06cd379"/>
                    <w:rPr>
                      <w:lang w:val="ru-RU"/>
                    </w:rPr>
                  </w:pPr>
                  <w:r w:rsidRPr="00C936A2">
                    <w:rPr>
                      <w:rStyle w:val="cs9b0062619"/>
                      <w:rFonts w:ascii="Times New Roman" w:hAnsi="Times New Roman" w:cs="Times New Roman"/>
                      <w:b w:val="0"/>
                      <w:sz w:val="24"/>
                      <w:szCs w:val="24"/>
                      <w:lang w:val="ru-RU"/>
                    </w:rPr>
                    <w:t>зав. центром Бухтєєв Д.С.</w:t>
                  </w:r>
                </w:p>
                <w:p w:rsidR="00165C87" w:rsidRPr="00C936A2" w:rsidRDefault="00165C87" w:rsidP="00165C87">
                  <w:pPr>
                    <w:pStyle w:val="cs80d9435b"/>
                    <w:rPr>
                      <w:lang w:val="ru-RU"/>
                    </w:rPr>
                  </w:pPr>
                  <w:r w:rsidRPr="00C936A2">
                    <w:rPr>
                      <w:rStyle w:val="cs9b0062619"/>
                      <w:rFonts w:ascii="Times New Roman" w:hAnsi="Times New Roman" w:cs="Times New Roman"/>
                      <w:b w:val="0"/>
                      <w:sz w:val="24"/>
                      <w:szCs w:val="24"/>
                      <w:lang w:val="ru-RU"/>
                    </w:rPr>
                    <w:t>Комунальне некомерційне підприємство «Обласний центр онкології», обласний центр мамології, м. Харків</w:t>
                  </w:r>
                </w:p>
              </w:tc>
            </w:tr>
          </w:tbl>
          <w:p w:rsidR="00824BCB" w:rsidRPr="00824BCB" w:rsidRDefault="00824BCB" w:rsidP="00824BC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165C87" w:rsidRPr="00C936A2" w:rsidTr="00165C8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65C87" w:rsidRPr="00C936A2" w:rsidRDefault="00165C87" w:rsidP="00165C87">
                  <w:pPr>
                    <w:rPr>
                      <w:szCs w:val="24"/>
                      <w:lang w:val="en-US"/>
                    </w:rPr>
                  </w:pPr>
                  <w:r w:rsidRPr="00C936A2">
                    <w:rPr>
                      <w:szCs w:val="24"/>
                      <w:lang w:val="en-US"/>
                    </w:rPr>
                    <w:t>10.</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65C87" w:rsidRPr="00C936A2" w:rsidRDefault="00165C87" w:rsidP="00165C87">
                  <w:pPr>
                    <w:pStyle w:val="csf06cd379"/>
                    <w:rPr>
                      <w:lang w:val="ru-RU"/>
                    </w:rPr>
                  </w:pPr>
                  <w:r w:rsidRPr="00C936A2">
                    <w:rPr>
                      <w:rStyle w:val="cs9b0062619"/>
                      <w:rFonts w:ascii="Times New Roman" w:hAnsi="Times New Roman" w:cs="Times New Roman"/>
                      <w:b w:val="0"/>
                      <w:sz w:val="24"/>
                      <w:szCs w:val="24"/>
                      <w:lang w:val="ru-RU"/>
                    </w:rPr>
                    <w:t>д.м.н., проф. Дудніченко О.С.</w:t>
                  </w:r>
                </w:p>
                <w:p w:rsidR="00165C87" w:rsidRPr="00C936A2" w:rsidRDefault="00165C87" w:rsidP="00165C87">
                  <w:pPr>
                    <w:pStyle w:val="cs80d9435b"/>
                    <w:rPr>
                      <w:lang w:val="ru-RU"/>
                    </w:rPr>
                  </w:pPr>
                  <w:r w:rsidRPr="00C936A2">
                    <w:rPr>
                      <w:rStyle w:val="cs9b0062619"/>
                      <w:rFonts w:ascii="Times New Roman" w:hAnsi="Times New Roman" w:cs="Times New Roman"/>
                      <w:b w:val="0"/>
                      <w:sz w:val="24"/>
                      <w:szCs w:val="24"/>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C936A2">
                    <w:rPr>
                      <w:rStyle w:val="cs9b0062619"/>
                      <w:rFonts w:ascii="Times New Roman" w:hAnsi="Times New Roman" w:cs="Times New Roman"/>
                      <w:b w:val="0"/>
                      <w:sz w:val="24"/>
                      <w:szCs w:val="24"/>
                    </w:rPr>
                    <w:t>i</w:t>
                  </w:r>
                  <w:r w:rsidRPr="00C936A2">
                    <w:rPr>
                      <w:rStyle w:val="cs9b0062619"/>
                      <w:rFonts w:ascii="Times New Roman" w:hAnsi="Times New Roman" w:cs="Times New Roman"/>
                      <w:b w:val="0"/>
                      <w:sz w:val="24"/>
                      <w:szCs w:val="24"/>
                      <w:lang w:val="ru-RU"/>
                    </w:rPr>
                    <w:t>вська медична академ</w:t>
                  </w:r>
                  <w:r w:rsidRPr="00C936A2">
                    <w:rPr>
                      <w:rStyle w:val="cs9b0062619"/>
                      <w:rFonts w:ascii="Times New Roman" w:hAnsi="Times New Roman" w:cs="Times New Roman"/>
                      <w:b w:val="0"/>
                      <w:sz w:val="24"/>
                      <w:szCs w:val="24"/>
                    </w:rPr>
                    <w:t>i</w:t>
                  </w:r>
                  <w:r w:rsidRPr="00C936A2">
                    <w:rPr>
                      <w:rStyle w:val="cs9b0062619"/>
                      <w:rFonts w:ascii="Times New Roman" w:hAnsi="Times New Roman" w:cs="Times New Roman"/>
                      <w:b w:val="0"/>
                      <w:sz w:val="24"/>
                      <w:szCs w:val="24"/>
                      <w:lang w:val="ru-RU"/>
                    </w:rPr>
                    <w:t>я п</w:t>
                  </w:r>
                  <w:r w:rsidRPr="00C936A2">
                    <w:rPr>
                      <w:rStyle w:val="cs9b0062619"/>
                      <w:rFonts w:ascii="Times New Roman" w:hAnsi="Times New Roman" w:cs="Times New Roman"/>
                      <w:b w:val="0"/>
                      <w:sz w:val="24"/>
                      <w:szCs w:val="24"/>
                    </w:rPr>
                    <w:t>i</w:t>
                  </w:r>
                  <w:r w:rsidRPr="00C936A2">
                    <w:rPr>
                      <w:rStyle w:val="cs9b0062619"/>
                      <w:rFonts w:ascii="Times New Roman" w:hAnsi="Times New Roman" w:cs="Times New Roman"/>
                      <w:b w:val="0"/>
                      <w:sz w:val="24"/>
                      <w:szCs w:val="24"/>
                      <w:lang w:val="ru-RU"/>
                    </w:rPr>
                    <w:t>слядипломної осв</w:t>
                  </w:r>
                  <w:r w:rsidRPr="00C936A2">
                    <w:rPr>
                      <w:rStyle w:val="cs9b0062619"/>
                      <w:rFonts w:ascii="Times New Roman" w:hAnsi="Times New Roman" w:cs="Times New Roman"/>
                      <w:b w:val="0"/>
                      <w:sz w:val="24"/>
                      <w:szCs w:val="24"/>
                    </w:rPr>
                    <w:t>i</w:t>
                  </w:r>
                  <w:r w:rsidRPr="00C936A2">
                    <w:rPr>
                      <w:rStyle w:val="cs9b0062619"/>
                      <w:rFonts w:ascii="Times New Roman" w:hAnsi="Times New Roman" w:cs="Times New Roman"/>
                      <w:b w:val="0"/>
                      <w:sz w:val="24"/>
                      <w:szCs w:val="24"/>
                      <w:lang w:val="ru-RU"/>
                    </w:rPr>
                    <w:t>ти, кафедра онкології та дитячої онкології, м. Харків</w:t>
                  </w:r>
                </w:p>
              </w:tc>
            </w:tr>
            <w:tr w:rsidR="00165C87" w:rsidRPr="00165C87" w:rsidTr="00165C8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65C87" w:rsidRPr="00C936A2" w:rsidRDefault="00165C87" w:rsidP="00165C87">
                  <w:pPr>
                    <w:rPr>
                      <w:szCs w:val="24"/>
                      <w:lang w:val="en-US"/>
                    </w:rPr>
                  </w:pPr>
                  <w:r w:rsidRPr="00C936A2">
                    <w:rPr>
                      <w:szCs w:val="24"/>
                      <w:lang w:val="en-US"/>
                    </w:rPr>
                    <w:t>11.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65C87" w:rsidRPr="00165C87" w:rsidRDefault="00165C87" w:rsidP="00165C87">
                  <w:pPr>
                    <w:pStyle w:val="csf06cd379"/>
                  </w:pPr>
                  <w:r w:rsidRPr="00C936A2">
                    <w:rPr>
                      <w:rStyle w:val="cs9b0062619"/>
                      <w:rFonts w:ascii="Times New Roman" w:hAnsi="Times New Roman" w:cs="Times New Roman"/>
                      <w:b w:val="0"/>
                      <w:sz w:val="24"/>
                      <w:szCs w:val="24"/>
                      <w:lang w:val="ru-RU"/>
                    </w:rPr>
                    <w:t>к</w:t>
                  </w:r>
                  <w:r w:rsidRPr="00165C87">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м</w:t>
                  </w:r>
                  <w:r w:rsidRPr="00165C87">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н</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Грибач</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С</w:t>
                  </w:r>
                  <w:r w:rsidRPr="00165C87">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М</w:t>
                  </w:r>
                  <w:r w:rsidRPr="00165C87">
                    <w:rPr>
                      <w:rStyle w:val="cs9b0062619"/>
                      <w:rFonts w:ascii="Times New Roman" w:hAnsi="Times New Roman" w:cs="Times New Roman"/>
                      <w:b w:val="0"/>
                      <w:sz w:val="24"/>
                      <w:szCs w:val="24"/>
                    </w:rPr>
                    <w:t xml:space="preserve">. </w:t>
                  </w:r>
                </w:p>
                <w:p w:rsidR="00165C87" w:rsidRPr="00165C87" w:rsidRDefault="00165C87" w:rsidP="00165C87">
                  <w:pPr>
                    <w:pStyle w:val="cs80d9435b"/>
                  </w:pPr>
                  <w:r w:rsidRPr="00C936A2">
                    <w:rPr>
                      <w:rStyle w:val="cs9b0062619"/>
                      <w:rFonts w:ascii="Times New Roman" w:hAnsi="Times New Roman" w:cs="Times New Roman"/>
                      <w:b w:val="0"/>
                      <w:sz w:val="24"/>
                      <w:szCs w:val="24"/>
                      <w:lang w:val="ru-RU"/>
                    </w:rPr>
                    <w:t>Комунальне</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некомерційне</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підприємство</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Київської</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обласної</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ради</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Київський</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обласний</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онкологічний</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диспансер</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мамологічне</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відділення</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м</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Київ</w:t>
                  </w:r>
                </w:p>
              </w:tc>
            </w:tr>
          </w:tbl>
          <w:p w:rsidR="00824BCB" w:rsidRPr="00824BCB" w:rsidRDefault="00824BCB" w:rsidP="00824BC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165C87" w:rsidRPr="00165C87" w:rsidTr="00165C8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tcPr>
                <w:p w:rsidR="00165C87" w:rsidRPr="00C936A2" w:rsidRDefault="00165C87" w:rsidP="00165C87">
                  <w:pPr>
                    <w:rPr>
                      <w:szCs w:val="24"/>
                      <w:lang w:val="en-US"/>
                    </w:rPr>
                  </w:pPr>
                  <w:r w:rsidRPr="00C936A2">
                    <w:rPr>
                      <w:szCs w:val="24"/>
                      <w:lang w:val="en-US"/>
                    </w:rPr>
                    <w:t>12.</w:t>
                  </w:r>
                </w:p>
              </w:tc>
              <w:tc>
                <w:tcPr>
                  <w:tcW w:w="9405" w:type="dxa"/>
                  <w:tcBorders>
                    <w:top w:val="single" w:sz="4" w:space="0" w:color="auto"/>
                    <w:left w:val="single" w:sz="4" w:space="0" w:color="auto"/>
                    <w:bottom w:val="single" w:sz="4" w:space="0" w:color="auto"/>
                    <w:right w:val="single" w:sz="4" w:space="0" w:color="auto"/>
                  </w:tcBorders>
                  <w:shd w:val="clear" w:color="auto" w:fill="auto"/>
                </w:tcPr>
                <w:p w:rsidR="00165C87" w:rsidRPr="00165C87" w:rsidRDefault="00165C87" w:rsidP="00165C87">
                  <w:pPr>
                    <w:pStyle w:val="csf06cd379"/>
                  </w:pPr>
                  <w:r w:rsidRPr="00C936A2">
                    <w:rPr>
                      <w:rStyle w:val="cs9b0062619"/>
                      <w:rFonts w:ascii="Times New Roman" w:hAnsi="Times New Roman" w:cs="Times New Roman"/>
                      <w:b w:val="0"/>
                      <w:sz w:val="24"/>
                      <w:szCs w:val="24"/>
                      <w:lang w:val="ru-RU"/>
                    </w:rPr>
                    <w:t>лікар</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Іскімжи</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w:t>
                  </w:r>
                  <w:r w:rsidRPr="00165C87">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І</w:t>
                  </w:r>
                  <w:r w:rsidRPr="00165C87">
                    <w:rPr>
                      <w:rStyle w:val="cs9b0062619"/>
                      <w:rFonts w:ascii="Times New Roman" w:hAnsi="Times New Roman" w:cs="Times New Roman"/>
                      <w:b w:val="0"/>
                      <w:sz w:val="24"/>
                      <w:szCs w:val="24"/>
                    </w:rPr>
                    <w:t>.</w:t>
                  </w:r>
                </w:p>
                <w:p w:rsidR="00165C87" w:rsidRPr="00165C87" w:rsidRDefault="00165C87" w:rsidP="00165C87">
                  <w:pPr>
                    <w:pStyle w:val="cs80d9435b"/>
                  </w:pPr>
                  <w:r w:rsidRPr="00C936A2">
                    <w:rPr>
                      <w:rStyle w:val="cs9b0062619"/>
                      <w:rFonts w:ascii="Times New Roman" w:hAnsi="Times New Roman" w:cs="Times New Roman"/>
                      <w:b w:val="0"/>
                      <w:sz w:val="24"/>
                      <w:szCs w:val="24"/>
                      <w:lang w:val="ru-RU"/>
                    </w:rPr>
                    <w:t>Комунальне</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некомерційне</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підприємство</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Обласний</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клінічний</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онкологічний</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центр</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Кіровоградскої</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обласної</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ради</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rPr>
                    <w:t> </w:t>
                  </w:r>
                  <w:r w:rsidRPr="00C936A2">
                    <w:rPr>
                      <w:rStyle w:val="cs9b0062619"/>
                      <w:rFonts w:ascii="Times New Roman" w:hAnsi="Times New Roman" w:cs="Times New Roman"/>
                      <w:b w:val="0"/>
                      <w:sz w:val="24"/>
                      <w:szCs w:val="24"/>
                      <w:lang w:val="ru-RU"/>
                    </w:rPr>
                    <w:t>хіміотерапевтичне</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відділення</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м</w:t>
                  </w:r>
                  <w:r w:rsidRPr="00165C87">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Кропивницький</w:t>
                  </w:r>
                </w:p>
              </w:tc>
            </w:tr>
            <w:tr w:rsidR="009B3E45" w:rsidRPr="009B3E45"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tcPr>
                <w:p w:rsidR="009B3E45" w:rsidRPr="00C936A2" w:rsidRDefault="009B3E45" w:rsidP="00824BCB">
                  <w:pPr>
                    <w:rPr>
                      <w:szCs w:val="24"/>
                      <w:lang w:val="en-US"/>
                    </w:rPr>
                  </w:pPr>
                  <w:r w:rsidRPr="00C936A2">
                    <w:rPr>
                      <w:szCs w:val="24"/>
                      <w:lang w:val="en-US"/>
                    </w:rPr>
                    <w:t>13.</w:t>
                  </w:r>
                </w:p>
              </w:tc>
              <w:tc>
                <w:tcPr>
                  <w:tcW w:w="9405" w:type="dxa"/>
                  <w:tcBorders>
                    <w:top w:val="single" w:sz="4" w:space="0" w:color="auto"/>
                    <w:left w:val="single" w:sz="4" w:space="0" w:color="auto"/>
                    <w:bottom w:val="single" w:sz="4" w:space="0" w:color="auto"/>
                    <w:right w:val="single" w:sz="4" w:space="0" w:color="auto"/>
                  </w:tcBorders>
                  <w:shd w:val="clear" w:color="auto" w:fill="auto"/>
                </w:tcPr>
                <w:p w:rsidR="009B3E45" w:rsidRPr="009B3E45" w:rsidRDefault="009B3E45" w:rsidP="00824BCB">
                  <w:pPr>
                    <w:pStyle w:val="csf06cd379"/>
                  </w:pPr>
                  <w:r w:rsidRPr="00C936A2">
                    <w:rPr>
                      <w:rStyle w:val="cs9b0062619"/>
                      <w:rFonts w:ascii="Times New Roman" w:hAnsi="Times New Roman" w:cs="Times New Roman"/>
                      <w:b w:val="0"/>
                      <w:sz w:val="24"/>
                      <w:szCs w:val="24"/>
                      <w:lang w:val="ru-RU"/>
                    </w:rPr>
                    <w:t>лікар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Гаврилюк</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І</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С</w:t>
                  </w:r>
                  <w:r w:rsidRPr="009B3E45">
                    <w:rPr>
                      <w:rStyle w:val="cs9b0062619"/>
                      <w:rFonts w:ascii="Times New Roman" w:hAnsi="Times New Roman" w:cs="Times New Roman"/>
                      <w:b w:val="0"/>
                      <w:sz w:val="24"/>
                      <w:szCs w:val="24"/>
                    </w:rPr>
                    <w:t xml:space="preserve">. </w:t>
                  </w:r>
                </w:p>
                <w:p w:rsidR="009B3E45" w:rsidRPr="009B3E45" w:rsidRDefault="009B3E45" w:rsidP="00824BCB">
                  <w:pPr>
                    <w:pStyle w:val="cs80d9435b"/>
                  </w:pPr>
                  <w:r w:rsidRPr="00C936A2">
                    <w:rPr>
                      <w:rStyle w:val="cs9b0062619"/>
                      <w:rFonts w:ascii="Times New Roman" w:hAnsi="Times New Roman" w:cs="Times New Roman"/>
                      <w:b w:val="0"/>
                      <w:sz w:val="24"/>
                      <w:szCs w:val="24"/>
                      <w:lang w:val="ru-RU"/>
                    </w:rPr>
                    <w:t>Комунальне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некомерційне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підприємство</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Тернопільський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клінічний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онкологічний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диспансер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Тернопільської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ради</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хіміотерапевтичне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відділення</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м</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Тернопіль</w:t>
                  </w:r>
                </w:p>
              </w:tc>
            </w:tr>
          </w:tbl>
          <w:p w:rsidR="00165C87" w:rsidRPr="009B3E45" w:rsidRDefault="00165C87" w:rsidP="00C168D3">
            <w:pPr>
              <w:jc w:val="both"/>
              <w:rPr>
                <w:szCs w:val="24"/>
                <w:lang w:val="uk-UA"/>
              </w:rPr>
            </w:pPr>
          </w:p>
        </w:tc>
      </w:tr>
    </w:tbl>
    <w:p w:rsidR="009B3E45" w:rsidRPr="009B3E45" w:rsidRDefault="009B3E45" w:rsidP="009B3E45">
      <w:pPr>
        <w:jc w:val="right"/>
        <w:rPr>
          <w:lang w:val="uk-UA"/>
        </w:rPr>
      </w:pPr>
      <w:r>
        <w:br w:type="page"/>
      </w:r>
      <w:r>
        <w:rPr>
          <w:lang w:val="uk-UA"/>
        </w:rPr>
        <w:t>3                                                               продовження додатку 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165C87" w:rsidRPr="00165C87"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165C87" w:rsidRPr="00165C87" w:rsidRDefault="00165C87">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9B3E45" w:rsidRPr="00C936A2"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rPr>
                      <w:szCs w:val="24"/>
                      <w:lang w:val="en-US"/>
                    </w:rPr>
                  </w:pPr>
                  <w:r w:rsidRPr="00C936A2">
                    <w:rPr>
                      <w:szCs w:val="24"/>
                      <w:lang w:val="en-US"/>
                    </w:rPr>
                    <w:t>14.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pStyle w:val="csf06cd379"/>
                    <w:rPr>
                      <w:lang w:val="ru-RU"/>
                    </w:rPr>
                  </w:pPr>
                  <w:r w:rsidRPr="00C936A2">
                    <w:rPr>
                      <w:rStyle w:val="cs9b0062619"/>
                      <w:rFonts w:ascii="Times New Roman" w:hAnsi="Times New Roman" w:cs="Times New Roman"/>
                      <w:b w:val="0"/>
                      <w:sz w:val="24"/>
                      <w:szCs w:val="24"/>
                      <w:lang w:val="ru-RU"/>
                    </w:rPr>
                    <w:t>д.м.н., проф. Крижанівська А.Є.</w:t>
                  </w:r>
                </w:p>
                <w:p w:rsidR="009B3E45" w:rsidRPr="00C936A2" w:rsidRDefault="009B3E45" w:rsidP="00824BCB">
                  <w:pPr>
                    <w:pStyle w:val="cs80d9435b"/>
                    <w:rPr>
                      <w:lang w:val="ru-RU"/>
                    </w:rPr>
                  </w:pPr>
                  <w:r w:rsidRPr="00C936A2">
                    <w:rPr>
                      <w:rStyle w:val="cs9b0062619"/>
                      <w:rFonts w:ascii="Times New Roman" w:hAnsi="Times New Roman" w:cs="Times New Roman"/>
                      <w:b w:val="0"/>
                      <w:sz w:val="24"/>
                      <w:szCs w:val="24"/>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№3 гормонозалежних пухлин у жінок, Івано-Франківський національний медичний університет, кафедра онкології, м. Івано-Франківськ</w:t>
                  </w:r>
                </w:p>
              </w:tc>
            </w:tr>
            <w:tr w:rsidR="009B3E45" w:rsidRPr="009B3E45"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rPr>
                      <w:szCs w:val="24"/>
                      <w:lang w:val="en-US"/>
                    </w:rPr>
                  </w:pPr>
                  <w:r w:rsidRPr="00C936A2">
                    <w:rPr>
                      <w:szCs w:val="24"/>
                      <w:lang w:val="en-US"/>
                    </w:rPr>
                    <w:t>15.</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B3E45" w:rsidRPr="009B3E45" w:rsidRDefault="009B3E45" w:rsidP="00824BCB">
                  <w:pPr>
                    <w:pStyle w:val="csf06cd379"/>
                  </w:pPr>
                  <w:r w:rsidRPr="00C936A2">
                    <w:rPr>
                      <w:rStyle w:val="cs9b0062619"/>
                      <w:rFonts w:ascii="Times New Roman" w:hAnsi="Times New Roman" w:cs="Times New Roman"/>
                      <w:b w:val="0"/>
                      <w:sz w:val="24"/>
                      <w:szCs w:val="24"/>
                      <w:lang w:val="ru-RU"/>
                    </w:rPr>
                    <w:t>лікар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Курочкін</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А</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В</w:t>
                  </w:r>
                  <w:r w:rsidRPr="009B3E45">
                    <w:rPr>
                      <w:rStyle w:val="cs9b0062619"/>
                      <w:rFonts w:ascii="Times New Roman" w:hAnsi="Times New Roman" w:cs="Times New Roman"/>
                      <w:b w:val="0"/>
                      <w:sz w:val="24"/>
                      <w:szCs w:val="24"/>
                    </w:rPr>
                    <w:t>.</w:t>
                  </w:r>
                </w:p>
                <w:p w:rsidR="009B3E45" w:rsidRPr="009B3E45" w:rsidRDefault="009B3E45" w:rsidP="00824BCB">
                  <w:pPr>
                    <w:pStyle w:val="cs80d9435b"/>
                  </w:pPr>
                  <w:r w:rsidRPr="00C936A2">
                    <w:rPr>
                      <w:rStyle w:val="cs9b0062619"/>
                      <w:rFonts w:ascii="Times New Roman" w:hAnsi="Times New Roman" w:cs="Times New Roman"/>
                      <w:b w:val="0"/>
                      <w:sz w:val="24"/>
                      <w:szCs w:val="24"/>
                      <w:lang w:val="ru-RU"/>
                    </w:rPr>
                    <w:t>Комунальне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некомерційне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підприємство</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Сумської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ради</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Сумський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клінічний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онкологічний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диспансер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диспансерне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відділення</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з</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денним</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стаціонаром</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хіміотерапевтичного</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профілю</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Сумський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державний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університет</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кафедра</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онкології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та</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радіології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м</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Суми</w:t>
                  </w:r>
                </w:p>
              </w:tc>
            </w:tr>
            <w:tr w:rsidR="009B3E45" w:rsidRPr="009B3E45"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rPr>
                      <w:szCs w:val="24"/>
                      <w:lang w:val="en-US"/>
                    </w:rPr>
                  </w:pPr>
                  <w:r w:rsidRPr="00C936A2">
                    <w:rPr>
                      <w:szCs w:val="24"/>
                      <w:lang w:val="en-US"/>
                    </w:rPr>
                    <w:t>16.</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B3E45" w:rsidRPr="009B3E45" w:rsidRDefault="009B3E45" w:rsidP="00824BCB">
                  <w:pPr>
                    <w:pStyle w:val="csf06cd379"/>
                  </w:pPr>
                  <w:r w:rsidRPr="00C936A2">
                    <w:rPr>
                      <w:rStyle w:val="cs9b0062619"/>
                      <w:rFonts w:ascii="Times New Roman" w:hAnsi="Times New Roman" w:cs="Times New Roman"/>
                      <w:b w:val="0"/>
                      <w:sz w:val="24"/>
                      <w:szCs w:val="24"/>
                      <w:lang w:val="ru-RU"/>
                    </w:rPr>
                    <w:t>к</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м</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н</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доц</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Неффа</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М</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Ю</w:t>
                  </w:r>
                  <w:r w:rsidRPr="009B3E45">
                    <w:rPr>
                      <w:rStyle w:val="cs9b0062619"/>
                      <w:rFonts w:ascii="Times New Roman" w:hAnsi="Times New Roman" w:cs="Times New Roman"/>
                      <w:b w:val="0"/>
                      <w:sz w:val="24"/>
                      <w:szCs w:val="24"/>
                    </w:rPr>
                    <w:t>.</w:t>
                  </w:r>
                </w:p>
                <w:p w:rsidR="009B3E45" w:rsidRPr="009B3E45" w:rsidRDefault="009B3E45" w:rsidP="00824BCB">
                  <w:pPr>
                    <w:pStyle w:val="cs80d9435b"/>
                  </w:pPr>
                  <w:r w:rsidRPr="00C936A2">
                    <w:rPr>
                      <w:rStyle w:val="cs9b0062619"/>
                      <w:rFonts w:ascii="Times New Roman" w:hAnsi="Times New Roman" w:cs="Times New Roman"/>
                      <w:b w:val="0"/>
                      <w:sz w:val="24"/>
                      <w:szCs w:val="24"/>
                      <w:lang w:val="ru-RU"/>
                    </w:rPr>
                    <w:t>Комунальне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некомерційне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підприємство</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Харківської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ради</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клінічний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спеціалізований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диспансер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радіаційного</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захисту</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населення</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хірургічне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відділення</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з</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онкологічними</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ліжками</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м</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Харків</w:t>
                  </w:r>
                </w:p>
              </w:tc>
            </w:tr>
            <w:tr w:rsidR="009B3E45" w:rsidRPr="00C936A2"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rPr>
                      <w:szCs w:val="24"/>
                      <w:lang w:val="en-US"/>
                    </w:rPr>
                  </w:pPr>
                  <w:r w:rsidRPr="00C936A2">
                    <w:rPr>
                      <w:szCs w:val="24"/>
                      <w:lang w:val="en-US"/>
                    </w:rPr>
                    <w:t>17.</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pStyle w:val="csf06cd379"/>
                    <w:rPr>
                      <w:lang w:val="ru-RU"/>
                    </w:rPr>
                  </w:pPr>
                  <w:r w:rsidRPr="00C936A2">
                    <w:rPr>
                      <w:rStyle w:val="cs9b0062619"/>
                      <w:rFonts w:ascii="Times New Roman" w:hAnsi="Times New Roman" w:cs="Times New Roman"/>
                      <w:b w:val="0"/>
                      <w:sz w:val="24"/>
                      <w:szCs w:val="24"/>
                      <w:lang w:val="ru-RU"/>
                    </w:rPr>
                    <w:t>лікар Перепадя С.В.</w:t>
                  </w:r>
                </w:p>
                <w:p w:rsidR="009B3E45" w:rsidRPr="00C936A2" w:rsidRDefault="009B3E45" w:rsidP="00824BCB">
                  <w:pPr>
                    <w:pStyle w:val="cs80d9435b"/>
                    <w:rPr>
                      <w:lang w:val="ru-RU"/>
                    </w:rPr>
                  </w:pPr>
                  <w:r w:rsidRPr="00C936A2">
                    <w:rPr>
                      <w:rStyle w:val="cs9b0062619"/>
                      <w:rFonts w:ascii="Times New Roman" w:hAnsi="Times New Roman" w:cs="Times New Roman"/>
                      <w:b w:val="0"/>
                      <w:sz w:val="24"/>
                      <w:szCs w:val="24"/>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та гематології, м. Харків</w:t>
                  </w:r>
                </w:p>
              </w:tc>
            </w:tr>
            <w:tr w:rsidR="009B3E45" w:rsidRPr="00C936A2"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rPr>
                      <w:szCs w:val="24"/>
                      <w:lang w:val="en-US"/>
                    </w:rPr>
                  </w:pPr>
                  <w:r w:rsidRPr="00C936A2">
                    <w:rPr>
                      <w:szCs w:val="24"/>
                      <w:lang w:val="en-US"/>
                    </w:rPr>
                    <w:t>18.</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B3E45" w:rsidRPr="009B3E45" w:rsidRDefault="009B3E45" w:rsidP="00824BCB">
                  <w:pPr>
                    <w:pStyle w:val="csf06cd379"/>
                  </w:pPr>
                  <w:r w:rsidRPr="00C936A2">
                    <w:rPr>
                      <w:rStyle w:val="cs9b0062619"/>
                      <w:rFonts w:ascii="Times New Roman" w:hAnsi="Times New Roman" w:cs="Times New Roman"/>
                      <w:b w:val="0"/>
                      <w:sz w:val="24"/>
                      <w:szCs w:val="24"/>
                      <w:lang w:val="ru-RU"/>
                    </w:rPr>
                    <w:t>к</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м</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н</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доц</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Риспаєва</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Е</w:t>
                  </w:r>
                  <w:r w:rsidRPr="009B3E45">
                    <w:rPr>
                      <w:rStyle w:val="cs9b0062619"/>
                      <w:rFonts w:ascii="Times New Roman" w:hAnsi="Times New Roman" w:cs="Times New Roman"/>
                      <w:b w:val="0"/>
                      <w:sz w:val="24"/>
                      <w:szCs w:val="24"/>
                    </w:rPr>
                    <w:t>.</w:t>
                  </w:r>
                </w:p>
                <w:p w:rsidR="009B3E45" w:rsidRPr="00C936A2" w:rsidRDefault="009B3E45" w:rsidP="00824BCB">
                  <w:pPr>
                    <w:pStyle w:val="cs80d9435b"/>
                    <w:rPr>
                      <w:lang w:val="ru-RU"/>
                    </w:rPr>
                  </w:pPr>
                  <w:r w:rsidRPr="00C936A2">
                    <w:rPr>
                      <w:rStyle w:val="cs9b0062619"/>
                      <w:rFonts w:ascii="Times New Roman" w:hAnsi="Times New Roman" w:cs="Times New Roman"/>
                      <w:b w:val="0"/>
                      <w:sz w:val="24"/>
                      <w:szCs w:val="24"/>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C936A2">
                    <w:rPr>
                      <w:rStyle w:val="cs9b0062619"/>
                      <w:rFonts w:ascii="Times New Roman" w:hAnsi="Times New Roman" w:cs="Times New Roman"/>
                      <w:b w:val="0"/>
                      <w:sz w:val="24"/>
                      <w:szCs w:val="24"/>
                    </w:rPr>
                    <w:t>LISOD</w:t>
                  </w:r>
                  <w:r w:rsidRPr="00C936A2">
                    <w:rPr>
                      <w:rStyle w:val="cs9b0062619"/>
                      <w:rFonts w:ascii="Times New Roman" w:hAnsi="Times New Roman" w:cs="Times New Roman"/>
                      <w:b w:val="0"/>
                      <w:sz w:val="24"/>
                      <w:szCs w:val="24"/>
                      <w:lang w:val="ru-RU"/>
                    </w:rPr>
                    <w:t xml:space="preserve">», відділення клінічних та наукових досліджень, с. Плюти, (Обухівський р-н, Київська обл.) </w:t>
                  </w:r>
                </w:p>
              </w:tc>
            </w:tr>
            <w:tr w:rsidR="009B3E45" w:rsidRPr="009B3E45"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rPr>
                      <w:szCs w:val="24"/>
                      <w:lang w:val="en-US"/>
                    </w:rPr>
                  </w:pPr>
                  <w:r w:rsidRPr="00C936A2">
                    <w:rPr>
                      <w:szCs w:val="24"/>
                      <w:lang w:val="en-US"/>
                    </w:rPr>
                    <w:t>19.</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B3E45" w:rsidRPr="009B3E45" w:rsidRDefault="009B3E45" w:rsidP="00824BCB">
                  <w:pPr>
                    <w:pStyle w:val="csf06cd379"/>
                  </w:pPr>
                  <w:r w:rsidRPr="00C936A2">
                    <w:rPr>
                      <w:rStyle w:val="cs9b0062619"/>
                      <w:rFonts w:ascii="Times New Roman" w:hAnsi="Times New Roman" w:cs="Times New Roman"/>
                      <w:b w:val="0"/>
                      <w:sz w:val="24"/>
                      <w:szCs w:val="24"/>
                      <w:lang w:val="ru-RU"/>
                    </w:rPr>
                    <w:t>д</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м</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н</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Шамрай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В</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А</w:t>
                  </w:r>
                  <w:r w:rsidRPr="009B3E45">
                    <w:rPr>
                      <w:rStyle w:val="cs9b0062619"/>
                      <w:rFonts w:ascii="Times New Roman" w:hAnsi="Times New Roman" w:cs="Times New Roman"/>
                      <w:b w:val="0"/>
                      <w:sz w:val="24"/>
                      <w:szCs w:val="24"/>
                    </w:rPr>
                    <w:t>.</w:t>
                  </w:r>
                </w:p>
                <w:p w:rsidR="009B3E45" w:rsidRPr="009B3E45" w:rsidRDefault="009B3E45" w:rsidP="00824BCB">
                  <w:pPr>
                    <w:pStyle w:val="cs80d9435b"/>
                  </w:pPr>
                  <w:r w:rsidRPr="00C936A2">
                    <w:rPr>
                      <w:rStyle w:val="cs9b0062619"/>
                      <w:rFonts w:ascii="Times New Roman" w:hAnsi="Times New Roman" w:cs="Times New Roman"/>
                      <w:b w:val="0"/>
                      <w:sz w:val="24"/>
                      <w:szCs w:val="24"/>
                      <w:lang w:val="ru-RU"/>
                    </w:rPr>
                    <w:t>Комунальне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некомерційне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підприємство</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Подільський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регіональний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центр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онкології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Вінницької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Ради</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відділення</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хіміотерапії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м</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Вінниця</w:t>
                  </w:r>
                </w:p>
              </w:tc>
            </w:tr>
            <w:tr w:rsidR="009B3E45" w:rsidRPr="009B3E45"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rPr>
                      <w:szCs w:val="24"/>
                      <w:lang w:val="en-US"/>
                    </w:rPr>
                  </w:pPr>
                  <w:r w:rsidRPr="00C936A2">
                    <w:rPr>
                      <w:szCs w:val="24"/>
                      <w:lang w:val="en-US"/>
                    </w:rPr>
                    <w:t>20.</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B3E45" w:rsidRPr="009B3E45" w:rsidRDefault="009B3E45" w:rsidP="00824BCB">
                  <w:pPr>
                    <w:pStyle w:val="csf06cd379"/>
                  </w:pPr>
                  <w:r w:rsidRPr="00C936A2">
                    <w:rPr>
                      <w:rStyle w:val="cs9b0062619"/>
                      <w:rFonts w:ascii="Times New Roman" w:hAnsi="Times New Roman" w:cs="Times New Roman"/>
                      <w:b w:val="0"/>
                      <w:sz w:val="24"/>
                      <w:szCs w:val="24"/>
                      <w:lang w:val="ru-RU"/>
                    </w:rPr>
                    <w:t>к</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м</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н</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доц</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Шпарик</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Я</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В</w:t>
                  </w:r>
                  <w:r w:rsidRPr="009B3E45">
                    <w:rPr>
                      <w:rStyle w:val="cs9b0062619"/>
                      <w:rFonts w:ascii="Times New Roman" w:hAnsi="Times New Roman" w:cs="Times New Roman"/>
                      <w:b w:val="0"/>
                      <w:sz w:val="24"/>
                      <w:szCs w:val="24"/>
                    </w:rPr>
                    <w:t xml:space="preserve">. </w:t>
                  </w:r>
                </w:p>
                <w:p w:rsidR="009B3E45" w:rsidRPr="009B3E45" w:rsidRDefault="009B3E45" w:rsidP="00824BCB">
                  <w:pPr>
                    <w:pStyle w:val="cs80d9435b"/>
                  </w:pPr>
                  <w:r w:rsidRPr="00C936A2">
                    <w:rPr>
                      <w:rStyle w:val="cs9b0062619"/>
                      <w:rFonts w:ascii="Times New Roman" w:hAnsi="Times New Roman" w:cs="Times New Roman"/>
                      <w:b w:val="0"/>
                      <w:sz w:val="24"/>
                      <w:szCs w:val="24"/>
                      <w:lang w:val="ru-RU"/>
                    </w:rPr>
                    <w:t>Комунальне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некомерційне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підприємство</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Львівської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ради</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Львівський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онкологічний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регіональний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лікувально</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діагностичний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центр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відділення</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хіміотерапії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м</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Львів</w:t>
                  </w:r>
                </w:p>
              </w:tc>
            </w:tr>
            <w:tr w:rsidR="009B3E45" w:rsidRPr="00C936A2"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rPr>
                      <w:szCs w:val="24"/>
                      <w:lang w:val="en-US"/>
                    </w:rPr>
                  </w:pPr>
                  <w:r w:rsidRPr="00C936A2">
                    <w:rPr>
                      <w:szCs w:val="24"/>
                      <w:lang w:val="en-US"/>
                    </w:rPr>
                    <w:t>21.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B3E45" w:rsidRPr="009B3E45" w:rsidRDefault="009B3E45" w:rsidP="00824BCB">
                  <w:pPr>
                    <w:pStyle w:val="csf06cd379"/>
                  </w:pPr>
                  <w:r w:rsidRPr="00C936A2">
                    <w:rPr>
                      <w:rStyle w:val="cs9b0062619"/>
                      <w:rFonts w:ascii="Times New Roman" w:hAnsi="Times New Roman" w:cs="Times New Roman"/>
                      <w:b w:val="0"/>
                      <w:sz w:val="24"/>
                      <w:szCs w:val="24"/>
                      <w:lang w:val="ru-RU"/>
                    </w:rPr>
                    <w:t>директор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Сокур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І</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В</w:t>
                  </w:r>
                  <w:r w:rsidRPr="009B3E45">
                    <w:rPr>
                      <w:rStyle w:val="cs9b0062619"/>
                      <w:rFonts w:ascii="Times New Roman" w:hAnsi="Times New Roman" w:cs="Times New Roman"/>
                      <w:b w:val="0"/>
                      <w:sz w:val="24"/>
                      <w:szCs w:val="24"/>
                    </w:rPr>
                    <w:t>.</w:t>
                  </w:r>
                </w:p>
                <w:p w:rsidR="009B3E45" w:rsidRPr="00C936A2" w:rsidRDefault="009B3E45" w:rsidP="00824BCB">
                  <w:pPr>
                    <w:pStyle w:val="cs80d9435b"/>
                  </w:pPr>
                  <w:r w:rsidRPr="00C936A2">
                    <w:rPr>
                      <w:rStyle w:val="cs9b0062619"/>
                      <w:rFonts w:ascii="Times New Roman" w:hAnsi="Times New Roman" w:cs="Times New Roman"/>
                      <w:b w:val="0"/>
                      <w:sz w:val="24"/>
                      <w:szCs w:val="24"/>
                      <w:lang w:val="ru-RU"/>
                    </w:rPr>
                    <w:t>Комунальне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некомерційне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підприємство</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Херсонський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онкологічний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диспансер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Херсонської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ради</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денний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стаціонар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поліклініки</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з</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кабінетом</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амбулаторної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хіміотерапії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смт</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rPr>
                    <w:t>Антонівка, м. Херсон</w:t>
                  </w:r>
                </w:p>
              </w:tc>
            </w:tr>
          </w:tbl>
          <w:p w:rsidR="00165C87" w:rsidRPr="009B3E45" w:rsidRDefault="00165C87" w:rsidP="00C168D3">
            <w:pPr>
              <w:jc w:val="both"/>
              <w:rPr>
                <w:szCs w:val="24"/>
                <w:lang w:val="uk-UA"/>
              </w:rPr>
            </w:pPr>
          </w:p>
        </w:tc>
      </w:tr>
    </w:tbl>
    <w:p w:rsidR="009B3E45" w:rsidRPr="009B3E45" w:rsidRDefault="009B3E45" w:rsidP="009B3E45">
      <w:pPr>
        <w:jc w:val="right"/>
        <w:rPr>
          <w:lang w:val="uk-UA"/>
        </w:rPr>
      </w:pPr>
      <w:r>
        <w:br w:type="page"/>
      </w:r>
      <w:r>
        <w:rPr>
          <w:lang w:val="uk-UA"/>
        </w:rPr>
        <w:t>4                                                                  продовження додатку 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165C87" w:rsidRPr="009B3E45"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165C87" w:rsidRPr="00165C87" w:rsidRDefault="00165C87">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9B3E45" w:rsidRPr="00C936A2"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rPr>
                      <w:szCs w:val="24"/>
                      <w:lang w:val="en-US"/>
                    </w:rPr>
                  </w:pPr>
                  <w:r w:rsidRPr="00C936A2">
                    <w:rPr>
                      <w:szCs w:val="24"/>
                      <w:lang w:val="en-US"/>
                    </w:rPr>
                    <w:t>22.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B3E45" w:rsidRPr="009B3E45" w:rsidRDefault="009B3E45" w:rsidP="00824BCB">
                  <w:pPr>
                    <w:pStyle w:val="csf06cd379"/>
                  </w:pPr>
                  <w:r w:rsidRPr="00C936A2">
                    <w:rPr>
                      <w:rStyle w:val="cs9b0062619"/>
                      <w:rFonts w:ascii="Times New Roman" w:hAnsi="Times New Roman" w:cs="Times New Roman"/>
                      <w:b w:val="0"/>
                      <w:sz w:val="24"/>
                      <w:szCs w:val="24"/>
                      <w:lang w:val="ru-RU"/>
                    </w:rPr>
                    <w:t>к</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м</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н</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Трухін</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В</w:t>
                  </w:r>
                  <w:r w:rsidRPr="009B3E45">
                    <w:rPr>
                      <w:rStyle w:val="cs9b0062619"/>
                      <w:rFonts w:ascii="Times New Roman" w:hAnsi="Times New Roman" w:cs="Times New Roman"/>
                      <w:b w:val="0"/>
                      <w:sz w:val="24"/>
                      <w:szCs w:val="24"/>
                    </w:rPr>
                    <w:t>.</w:t>
                  </w:r>
                </w:p>
                <w:p w:rsidR="009B3E45" w:rsidRPr="00C936A2" w:rsidRDefault="009B3E45" w:rsidP="00824BCB">
                  <w:pPr>
                    <w:pStyle w:val="cs80d9435b"/>
                    <w:rPr>
                      <w:lang w:val="ru-RU"/>
                    </w:rPr>
                  </w:pPr>
                  <w:r w:rsidRPr="00C936A2">
                    <w:rPr>
                      <w:rStyle w:val="cs9b0062619"/>
                      <w:rFonts w:ascii="Times New Roman" w:hAnsi="Times New Roman" w:cs="Times New Roman"/>
                      <w:b w:val="0"/>
                      <w:sz w:val="24"/>
                      <w:szCs w:val="24"/>
                      <w:lang w:val="ru-RU"/>
                    </w:rPr>
                    <w:t>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r w:rsidR="009B3E45" w:rsidRPr="00C936A2"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rPr>
                      <w:szCs w:val="24"/>
                      <w:lang w:val="en-US"/>
                    </w:rPr>
                  </w:pPr>
                  <w:r w:rsidRPr="00C936A2">
                    <w:rPr>
                      <w:szCs w:val="24"/>
                      <w:lang w:val="en-US"/>
                    </w:rPr>
                    <w:t>23.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pStyle w:val="csf06cd379"/>
                    <w:rPr>
                      <w:lang w:val="ru-RU"/>
                    </w:rPr>
                  </w:pPr>
                  <w:r w:rsidRPr="00C936A2">
                    <w:rPr>
                      <w:rStyle w:val="cs9b0062619"/>
                      <w:rFonts w:ascii="Times New Roman" w:hAnsi="Times New Roman" w:cs="Times New Roman"/>
                      <w:b w:val="0"/>
                      <w:sz w:val="24"/>
                      <w:szCs w:val="24"/>
                      <w:lang w:val="ru-RU"/>
                    </w:rPr>
                    <w:t>зав. від. Войтко Н.Л.</w:t>
                  </w:r>
                </w:p>
                <w:p w:rsidR="009B3E45" w:rsidRPr="00C936A2" w:rsidRDefault="009B3E45" w:rsidP="00824BCB">
                  <w:pPr>
                    <w:pStyle w:val="cs80d9435b"/>
                    <w:rPr>
                      <w:lang w:val="ru-RU"/>
                    </w:rPr>
                  </w:pPr>
                  <w:r w:rsidRPr="00C936A2">
                    <w:rPr>
                      <w:rStyle w:val="cs9b0062619"/>
                      <w:rFonts w:ascii="Times New Roman" w:hAnsi="Times New Roman" w:cs="Times New Roman"/>
                      <w:b w:val="0"/>
                      <w:sz w:val="24"/>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tc>
            </w:tr>
            <w:tr w:rsidR="009B3E45" w:rsidRPr="009B3E45"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rPr>
                      <w:szCs w:val="24"/>
                      <w:lang w:val="en-US"/>
                    </w:rPr>
                  </w:pPr>
                  <w:r w:rsidRPr="00C936A2">
                    <w:rPr>
                      <w:szCs w:val="24"/>
                      <w:lang w:val="en-US"/>
                    </w:rPr>
                    <w:t>24.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B3E45" w:rsidRPr="009B3E45" w:rsidRDefault="009B3E45" w:rsidP="00824BCB">
                  <w:pPr>
                    <w:pStyle w:val="csf06cd379"/>
                  </w:pPr>
                  <w:r w:rsidRPr="00C936A2">
                    <w:rPr>
                      <w:rStyle w:val="cs9b0062619"/>
                      <w:rFonts w:ascii="Times New Roman" w:hAnsi="Times New Roman" w:cs="Times New Roman"/>
                      <w:b w:val="0"/>
                      <w:sz w:val="24"/>
                      <w:szCs w:val="24"/>
                      <w:lang w:val="ru-RU"/>
                    </w:rPr>
                    <w:t>лікар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Жолудєва</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Л</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О</w:t>
                  </w:r>
                  <w:r w:rsidRPr="009B3E45">
                    <w:rPr>
                      <w:rStyle w:val="cs9b0062619"/>
                      <w:rFonts w:ascii="Times New Roman" w:hAnsi="Times New Roman" w:cs="Times New Roman"/>
                      <w:b w:val="0"/>
                      <w:sz w:val="24"/>
                      <w:szCs w:val="24"/>
                    </w:rPr>
                    <w:t>.</w:t>
                  </w:r>
                </w:p>
                <w:p w:rsidR="009B3E45" w:rsidRPr="009B3E45" w:rsidRDefault="009B3E45" w:rsidP="00824BCB">
                  <w:pPr>
                    <w:pStyle w:val="cs80d9435b"/>
                  </w:pPr>
                  <w:r w:rsidRPr="00C936A2">
                    <w:rPr>
                      <w:rStyle w:val="cs9b0062619"/>
                      <w:rFonts w:ascii="Times New Roman" w:hAnsi="Times New Roman" w:cs="Times New Roman"/>
                      <w:b w:val="0"/>
                      <w:sz w:val="24"/>
                      <w:szCs w:val="24"/>
                      <w:lang w:val="ru-RU"/>
                    </w:rPr>
                    <w:t>Комунальне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некомерційне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підприємство</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Закарпатський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протипухлинний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центр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Закарпатської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ради</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хіміотерапевтичне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відділення</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м</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Ужгород</w:t>
                  </w:r>
                </w:p>
              </w:tc>
            </w:tr>
            <w:tr w:rsidR="009B3E45" w:rsidRPr="00C936A2"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rPr>
                      <w:szCs w:val="24"/>
                      <w:lang w:val="en-US"/>
                    </w:rPr>
                  </w:pPr>
                  <w:r w:rsidRPr="00C936A2">
                    <w:rPr>
                      <w:szCs w:val="24"/>
                      <w:lang w:val="en-US"/>
                    </w:rPr>
                    <w:t>25.</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pStyle w:val="csf06cd379"/>
                    <w:rPr>
                      <w:lang w:val="ru-RU"/>
                    </w:rPr>
                  </w:pPr>
                  <w:r w:rsidRPr="00C936A2">
                    <w:rPr>
                      <w:rStyle w:val="cs9b0062619"/>
                      <w:rFonts w:ascii="Times New Roman" w:hAnsi="Times New Roman" w:cs="Times New Roman"/>
                      <w:b w:val="0"/>
                      <w:sz w:val="24"/>
                      <w:szCs w:val="24"/>
                      <w:lang w:val="ru-RU"/>
                    </w:rPr>
                    <w:t>лікар Зубков О.О.</w:t>
                  </w:r>
                </w:p>
                <w:p w:rsidR="009B3E45" w:rsidRPr="00C936A2" w:rsidRDefault="009B3E45" w:rsidP="00824BCB">
                  <w:pPr>
                    <w:pStyle w:val="cs80d9435b"/>
                    <w:rPr>
                      <w:lang w:val="ru-RU"/>
                    </w:rPr>
                  </w:pPr>
                  <w:r w:rsidRPr="00C936A2">
                    <w:rPr>
                      <w:rStyle w:val="cs9b0062619"/>
                      <w:rFonts w:ascii="Times New Roman" w:hAnsi="Times New Roman" w:cs="Times New Roman"/>
                      <w:b w:val="0"/>
                      <w:sz w:val="24"/>
                      <w:szCs w:val="24"/>
                      <w:lang w:val="ru-RU"/>
                    </w:rPr>
                    <w:t xml:space="preserve">Державна установа «Національний інститут хірургії та трансплантології </w:t>
                  </w:r>
                  <w:r>
                    <w:rPr>
                      <w:rStyle w:val="cs9b0062619"/>
                      <w:rFonts w:ascii="Times New Roman" w:hAnsi="Times New Roman" w:cs="Times New Roman"/>
                      <w:b w:val="0"/>
                      <w:sz w:val="24"/>
                      <w:szCs w:val="24"/>
                      <w:lang w:val="ru-RU"/>
                    </w:rPr>
                    <w:t xml:space="preserve">                                  ім. </w:t>
                  </w:r>
                  <w:r w:rsidRPr="00C936A2">
                    <w:rPr>
                      <w:rStyle w:val="cs9b0062619"/>
                      <w:rFonts w:ascii="Times New Roman" w:hAnsi="Times New Roman" w:cs="Times New Roman"/>
                      <w:b w:val="0"/>
                      <w:sz w:val="24"/>
                      <w:szCs w:val="24"/>
                      <w:lang w:val="ru-RU"/>
                    </w:rPr>
                    <w:t>О.О. Шалімова» Національної академії медичних наук України, відділення онкології,          м. Київ</w:t>
                  </w:r>
                </w:p>
              </w:tc>
            </w:tr>
            <w:tr w:rsidR="009B3E45" w:rsidRPr="00C936A2"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rPr>
                      <w:szCs w:val="24"/>
                      <w:lang w:val="en-US"/>
                    </w:rPr>
                  </w:pPr>
                  <w:r w:rsidRPr="00C936A2">
                    <w:rPr>
                      <w:szCs w:val="24"/>
                      <w:lang w:val="en-US"/>
                    </w:rPr>
                    <w:t>26.</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pStyle w:val="csf06cd379"/>
                    <w:rPr>
                      <w:lang w:val="ru-RU"/>
                    </w:rPr>
                  </w:pPr>
                  <w:r w:rsidRPr="00C936A2">
                    <w:rPr>
                      <w:rStyle w:val="cs9b0062619"/>
                      <w:rFonts w:ascii="Times New Roman" w:hAnsi="Times New Roman" w:cs="Times New Roman"/>
                      <w:b w:val="0"/>
                      <w:sz w:val="24"/>
                      <w:szCs w:val="24"/>
                      <w:lang w:val="ru-RU"/>
                    </w:rPr>
                    <w:t>медичний директор Левенко О.І.</w:t>
                  </w:r>
                </w:p>
                <w:p w:rsidR="009B3E45" w:rsidRPr="00C936A2" w:rsidRDefault="009B3E45" w:rsidP="00824BCB">
                  <w:pPr>
                    <w:pStyle w:val="cs80d9435b"/>
                    <w:rPr>
                      <w:lang w:val="ru-RU"/>
                    </w:rPr>
                  </w:pPr>
                  <w:r w:rsidRPr="00C936A2">
                    <w:rPr>
                      <w:rStyle w:val="cs9b0062619"/>
                      <w:rFonts w:ascii="Times New Roman" w:hAnsi="Times New Roman" w:cs="Times New Roman"/>
                      <w:b w:val="0"/>
                      <w:sz w:val="24"/>
                      <w:szCs w:val="24"/>
                      <w:lang w:val="ru-RU"/>
                    </w:rPr>
                    <w:t>Комунальне некомерційне підприємство «Запорізький регіональний протипухлинний центр» Запорізької обласної ради, відділення онкохіміотерапії з денним стаціонаром,             м. Запоріжжя</w:t>
                  </w:r>
                </w:p>
              </w:tc>
            </w:tr>
            <w:tr w:rsidR="009B3E45" w:rsidRPr="009B3E45" w:rsidTr="00824BC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B3E45" w:rsidRPr="00C936A2" w:rsidRDefault="009B3E45" w:rsidP="00824BCB">
                  <w:pPr>
                    <w:rPr>
                      <w:szCs w:val="24"/>
                      <w:lang w:val="en-US"/>
                    </w:rPr>
                  </w:pPr>
                  <w:r w:rsidRPr="00C936A2">
                    <w:rPr>
                      <w:szCs w:val="24"/>
                      <w:lang w:val="en-US"/>
                    </w:rPr>
                    <w:t>27.</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B3E45" w:rsidRPr="009B3E45" w:rsidRDefault="009B3E45" w:rsidP="00824BCB">
                  <w:pPr>
                    <w:pStyle w:val="csf06cd379"/>
                  </w:pPr>
                  <w:r w:rsidRPr="00C936A2">
                    <w:rPr>
                      <w:rStyle w:val="cs9b0062619"/>
                      <w:rFonts w:ascii="Times New Roman" w:hAnsi="Times New Roman" w:cs="Times New Roman"/>
                      <w:b w:val="0"/>
                      <w:sz w:val="24"/>
                      <w:szCs w:val="24"/>
                      <w:lang w:val="ru-RU"/>
                    </w:rPr>
                    <w:t>директор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Парамонов</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В</w:t>
                  </w:r>
                  <w:r w:rsidRPr="009B3E45">
                    <w:rPr>
                      <w:rStyle w:val="cs9b0062619"/>
                      <w:rFonts w:ascii="Times New Roman" w:hAnsi="Times New Roman" w:cs="Times New Roman"/>
                      <w:b w:val="0"/>
                      <w:sz w:val="24"/>
                      <w:szCs w:val="24"/>
                    </w:rPr>
                    <w:t>.</w:t>
                  </w:r>
                  <w:r w:rsidRPr="00C936A2">
                    <w:rPr>
                      <w:rStyle w:val="cs9b0062619"/>
                      <w:rFonts w:ascii="Times New Roman" w:hAnsi="Times New Roman" w:cs="Times New Roman"/>
                      <w:b w:val="0"/>
                      <w:sz w:val="24"/>
                      <w:szCs w:val="24"/>
                      <w:lang w:val="ru-RU"/>
                    </w:rPr>
                    <w:t>В</w:t>
                  </w:r>
                  <w:r w:rsidRPr="009B3E45">
                    <w:rPr>
                      <w:rStyle w:val="cs9b0062619"/>
                      <w:rFonts w:ascii="Times New Roman" w:hAnsi="Times New Roman" w:cs="Times New Roman"/>
                      <w:b w:val="0"/>
                      <w:sz w:val="24"/>
                      <w:szCs w:val="24"/>
                    </w:rPr>
                    <w:t>.</w:t>
                  </w:r>
                </w:p>
                <w:p w:rsidR="009B3E45" w:rsidRPr="009B3E45" w:rsidRDefault="009B3E45" w:rsidP="00824BCB">
                  <w:pPr>
                    <w:pStyle w:val="cs80d9435b"/>
                  </w:pPr>
                  <w:r w:rsidRPr="00C936A2">
                    <w:rPr>
                      <w:rStyle w:val="cs9b0062619"/>
                      <w:rFonts w:ascii="Times New Roman" w:hAnsi="Times New Roman" w:cs="Times New Roman"/>
                      <w:b w:val="0"/>
                      <w:sz w:val="24"/>
                      <w:szCs w:val="24"/>
                      <w:lang w:val="ru-RU"/>
                    </w:rPr>
                    <w:t>Комунальне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некомерційне</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підприємство</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Черкаський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онкологічний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диспансер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Черкаської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ради</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Обласний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центр</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клінічної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онкології</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онкохіміотерапевтичний</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м</w:t>
                  </w:r>
                  <w:r w:rsidRPr="009B3E45">
                    <w:rPr>
                      <w:rStyle w:val="cs9b0062619"/>
                      <w:rFonts w:ascii="Times New Roman" w:hAnsi="Times New Roman" w:cs="Times New Roman"/>
                      <w:b w:val="0"/>
                      <w:sz w:val="24"/>
                      <w:szCs w:val="24"/>
                    </w:rPr>
                    <w:t xml:space="preserve">. </w:t>
                  </w:r>
                  <w:r w:rsidRPr="00C936A2">
                    <w:rPr>
                      <w:rStyle w:val="cs9b0062619"/>
                      <w:rFonts w:ascii="Times New Roman" w:hAnsi="Times New Roman" w:cs="Times New Roman"/>
                      <w:b w:val="0"/>
                      <w:sz w:val="24"/>
                      <w:szCs w:val="24"/>
                      <w:lang w:val="ru-RU"/>
                    </w:rPr>
                    <w:t>Черкаси</w:t>
                  </w:r>
                </w:p>
              </w:tc>
            </w:tr>
          </w:tbl>
          <w:p w:rsidR="00165C87" w:rsidRPr="009B3E45" w:rsidRDefault="00165C87" w:rsidP="00C168D3">
            <w:pPr>
              <w:jc w:val="both"/>
              <w:rPr>
                <w:szCs w:val="24"/>
                <w:lang w:val="en-US"/>
              </w:rPr>
            </w:pP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2E6527" w:rsidRDefault="002E6527" w:rsidP="00C168D3">
            <w:pPr>
              <w:jc w:val="both"/>
              <w:rPr>
                <w:rFonts w:cs="Calibri"/>
                <w:lang w:val="uk-UA"/>
              </w:rPr>
            </w:pPr>
            <w:r>
              <w:rPr>
                <w:rFonts w:cs="Calibri"/>
                <w:lang w:val="uk-UA"/>
              </w:rPr>
              <w:t>-</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відкрите, багатоцентрове дослідження фази III з оцінки ефективності та безпечності ад’ювантної терапії гіредестрантом порівняно з ад’ювантною ендокринною монотерапією за вибором лікаря в пацієнтів з естроген-рецептор-позитивним, HER2-негативним раком молочної залози на ранній стадії», GO42784, версія 2 від 30 червня 2021 року</w:t>
            </w:r>
          </w:p>
        </w:tc>
      </w:tr>
    </w:tbl>
    <w:p w:rsidR="009B3E45" w:rsidRDefault="009B3E45" w:rsidP="009B3E45">
      <w:pPr>
        <w:jc w:val="right"/>
        <w:rPr>
          <w:lang w:val="uk-UA"/>
        </w:rPr>
      </w:pPr>
      <w:r>
        <w:br w:type="page"/>
      </w:r>
      <w:r>
        <w:rPr>
          <w:lang w:val="uk-UA"/>
        </w:rPr>
        <w:t>5                                                                  продовження додатку 30</w:t>
      </w:r>
    </w:p>
    <w:p w:rsidR="009B3E45" w:rsidRPr="009B3E45" w:rsidRDefault="009B3E45" w:rsidP="009B3E45">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«Контрактно-дослідницька організація ІнноФарм-Україна»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Ф. Хоффманн-Ля Рош Лтд, Швейцарія (F. Hoffman-La Roche Ltd., Switzerland)</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31</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Додаток №1 від 28 квітня 2021 року до Брошури дослідника для HLX10, версія 4.1 від 25 жовтня 2020 року; Форма інформованої згоди для участі у науковому клінічному дослідженні, модель для України, версія 4.0 від 25 серпня 2021 року (українською та російською мовами)</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1574 від 10.07.2020</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подвійне сліпе багатоцентрове фази III клінічне дослідження HLX10 (рекомбінантного гуманізованого моноклонального антитіла до PD-1 (анти-PD-1) для ін’єкцій) + хіміотерапія (карбоплатин + зв’язаний з альбуміновими наночастинками паклітаксел (наб- паклітаксел) ) у порівнянні з хіміотерапією (карбоплатин + наб-паклітаксел) в якості терапії першої лінії при місцево-поширеному або метастатичному плоскоклітинному недрібноклітинному раку легені (НДКРЛ)», HLX10-004-NSCLC303, версія 4.0 від 08 липня 2020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«ПАРЕКСЕЛ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Shanghai Henlius Biotech, Inc., China / Шанхай Хенліус Байотек, Інк., Китай</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32</w:t>
      </w:r>
    </w:p>
    <w:p w:rsidR="006B335D" w:rsidRDefault="006B335D">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Pr="006B335D" w:rsidRDefault="0046777C">
      <w:pPr>
        <w:rPr>
          <w:lang w:val="uk-UA"/>
        </w:rPr>
      </w:pPr>
    </w:p>
    <w:p w:rsidR="0046777C" w:rsidRPr="006B335D" w:rsidRDefault="0046777C">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Додаток №1 від 28 квітня 2021 року до Брошури дослідника для HLX10, версія 4.1 від 25 жовтня 2020 року; Форма інформованої згоди для участі у науковому клінічному дослідженні, модель для України, версія 6.0 від 26 серпня 2021 року (українською та російською мовами).</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1360 від 10.06.2020</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«Рандомізоване подвійне сліпе багатоцентрове дослідження фази III для порівняння клінічної ефективності та безпечності HLX10 (рекомбінантного гуманізованого моноклонального антитіла до PD-1 (анти-PD-1) для ін’єкцій) в комбінації з хіміотерапією (карбоплатин + етопозид) у раніше нелікованих пацієнтів з поширеною формою дрібноклітинного раку легені (ДКРЛ)», </w:t>
            </w:r>
            <w:r w:rsidR="00F16E65">
              <w:rPr>
                <w:rFonts w:cs="Calibri"/>
                <w:lang w:val="uk-UA"/>
              </w:rPr>
              <w:t xml:space="preserve">                </w:t>
            </w:r>
            <w:r w:rsidRPr="00C168D3">
              <w:rPr>
                <w:rFonts w:cs="Calibri"/>
              </w:rPr>
              <w:t>HLX10-005-SCLC301, версія 4.0 від 05 лютого 2021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«ПАРЕКСЕЛ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Shanghai Henlius Biotech, Inc., China / Шанхай Хенліус Байотек, Інк., Китай </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33</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EB6ED9"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EB6ED9" w:rsidRDefault="0046777C" w:rsidP="00C168D3">
            <w:pPr>
              <w:jc w:val="both"/>
              <w:rPr>
                <w:rFonts w:cs="Calibri"/>
              </w:rPr>
            </w:pPr>
            <w:r w:rsidRPr="00C168D3">
              <w:rPr>
                <w:rFonts w:cs="Calibri"/>
              </w:rPr>
              <w:t>Включення додаткових місць проведення клінічного випробування</w:t>
            </w:r>
            <w:r w:rsidR="00EB6ED9" w:rsidRPr="00EB6ED9">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46777C" w:rsidRPr="00C168D3" w:rsidTr="00C168D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cs="Calibri"/>
                    </w:rPr>
                  </w:pPr>
                  <w:r w:rsidRPr="00C168D3">
                    <w:rPr>
                      <w:rFonts w:cs="Calibri"/>
                    </w:rPr>
                    <w:t>№ п</w:t>
                  </w:r>
                  <w:r w:rsidRPr="00C168D3">
                    <w:rPr>
                      <w:rFonts w:cs="Calibri"/>
                      <w:lang w:val="en-US"/>
                    </w:rPr>
                    <w:t>/</w:t>
                  </w:r>
                  <w:r w:rsidRPr="00C168D3">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ascii="Bookman Old Style" w:hAnsi="Bookman Old Style" w:cs="Bookman Old Style"/>
                    </w:rPr>
                  </w:pPr>
                  <w:r w:rsidRPr="00C168D3">
                    <w:rPr>
                      <w:rFonts w:cs="Bookman Old Style"/>
                    </w:rPr>
                    <w:t>П.І.Б. відповідального дослідника</w:t>
                  </w:r>
                </w:p>
                <w:p w:rsidR="0046777C" w:rsidRPr="00C168D3" w:rsidRDefault="0046777C" w:rsidP="00C168D3">
                  <w:pPr>
                    <w:jc w:val="center"/>
                    <w:rPr>
                      <w:rFonts w:cs="Calibri"/>
                    </w:rPr>
                  </w:pPr>
                  <w:r w:rsidRPr="00C168D3">
                    <w:rPr>
                      <w:rFonts w:cs="Bookman Old Style"/>
                    </w:rPr>
                    <w:t>Назва місця проведення клінічного випробування</w:t>
                  </w:r>
                </w:p>
              </w:tc>
            </w:tr>
            <w:tr w:rsidR="00EB6ED9" w:rsidRPr="00C168D3"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B6ED9" w:rsidRPr="00EB6ED9" w:rsidRDefault="00EB6ED9" w:rsidP="00EB6ED9">
                  <w:pPr>
                    <w:rPr>
                      <w:rFonts w:cs="Calibri"/>
                      <w:lang w:val="en-US"/>
                    </w:rPr>
                  </w:pPr>
                  <w:r>
                    <w:rPr>
                      <w:rFonts w:cs="Calibri"/>
                      <w:lang w:val="en-US"/>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B6ED9" w:rsidRPr="00F575DD" w:rsidRDefault="00EB6ED9" w:rsidP="00EB6ED9">
                  <w:pPr>
                    <w:pStyle w:val="csf06cd379"/>
                    <w:rPr>
                      <w:b/>
                      <w:color w:val="000000"/>
                      <w:lang w:val="ru-RU"/>
                    </w:rPr>
                  </w:pPr>
                  <w:r w:rsidRPr="00F575DD">
                    <w:rPr>
                      <w:rStyle w:val="cs9b0062622"/>
                      <w:rFonts w:ascii="Times New Roman" w:hAnsi="Times New Roman" w:cs="Times New Roman"/>
                      <w:b w:val="0"/>
                      <w:sz w:val="24"/>
                      <w:szCs w:val="24"/>
                      <w:lang w:val="ru-RU"/>
                    </w:rPr>
                    <w:t>к.м.н. Сидор Н.Д.</w:t>
                  </w:r>
                </w:p>
                <w:p w:rsidR="00EB6ED9" w:rsidRPr="00F575DD" w:rsidRDefault="00EB6ED9" w:rsidP="00EB6ED9">
                  <w:pPr>
                    <w:pStyle w:val="cs80d9435b"/>
                    <w:rPr>
                      <w:b/>
                      <w:color w:val="000000"/>
                      <w:lang w:val="ru-RU"/>
                    </w:rPr>
                  </w:pPr>
                  <w:r w:rsidRPr="00F575DD">
                    <w:rPr>
                      <w:rStyle w:val="cs7d567a253"/>
                      <w:rFonts w:ascii="Times New Roman" w:hAnsi="Times New Roman" w:cs="Times New Roman"/>
                      <w:b w:val="0"/>
                      <w:color w:val="000000"/>
                      <w:sz w:val="24"/>
                      <w:szCs w:val="24"/>
                      <w:lang w:val="ru-RU"/>
                    </w:rPr>
                    <w:t>Комунальне підприємство «Волинська обласна клінічна лікарня» Волинської обласної ради, ревматологічне відділення, м. Луцьк</w:t>
                  </w:r>
                </w:p>
              </w:tc>
            </w:tr>
            <w:tr w:rsidR="00EB6ED9" w:rsidRPr="00EB6ED9"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B6ED9" w:rsidRPr="00EB6ED9" w:rsidRDefault="00EB6ED9" w:rsidP="00EB6ED9">
                  <w:pPr>
                    <w:rPr>
                      <w:lang w:val="en-US"/>
                    </w:rPr>
                  </w:pPr>
                  <w:r>
                    <w:rPr>
                      <w:lang w:val="en-US"/>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B6ED9" w:rsidRPr="00F575DD" w:rsidRDefault="00EB6ED9" w:rsidP="00EB6ED9">
                  <w:pPr>
                    <w:pStyle w:val="csf06cd379"/>
                    <w:rPr>
                      <w:b/>
                      <w:color w:val="000000"/>
                      <w:lang w:val="ru-RU"/>
                    </w:rPr>
                  </w:pPr>
                  <w:r w:rsidRPr="00F575DD">
                    <w:rPr>
                      <w:rStyle w:val="cs9b0062622"/>
                      <w:rFonts w:ascii="Times New Roman" w:hAnsi="Times New Roman" w:cs="Times New Roman"/>
                      <w:b w:val="0"/>
                      <w:sz w:val="24"/>
                      <w:szCs w:val="24"/>
                      <w:lang w:val="ru-RU"/>
                    </w:rPr>
                    <w:t>д.м.н., проф. Сміян С.І.</w:t>
                  </w:r>
                </w:p>
                <w:p w:rsidR="00EB6ED9" w:rsidRPr="00F575DD" w:rsidRDefault="00EB6ED9" w:rsidP="00EB6ED9">
                  <w:pPr>
                    <w:pStyle w:val="cs80d9435b"/>
                    <w:rPr>
                      <w:b/>
                      <w:color w:val="000000"/>
                    </w:rPr>
                  </w:pPr>
                  <w:r w:rsidRPr="00F575DD">
                    <w:rPr>
                      <w:rStyle w:val="cs7d567a253"/>
                      <w:rFonts w:ascii="Times New Roman" w:hAnsi="Times New Roman" w:cs="Times New Roman"/>
                      <w:b w:val="0"/>
                      <w:color w:val="000000"/>
                      <w:sz w:val="24"/>
                      <w:szCs w:val="24"/>
                    </w:rPr>
                    <w:t>Комунальне некомерційне підприємство «Тернопільська університетська лікарня» Тернопільської обласної ради, ревматологічне відділення, Тернопiльський національний медичний університет iменi I.Я. Горбачeвського Міністерства охорони здоров'я України, кафедра внутрішньої медицини №2, м. Тернопіль</w:t>
                  </w:r>
                </w:p>
              </w:tc>
            </w:tr>
            <w:tr w:rsidR="00EB6ED9" w:rsidRPr="00EB6ED9"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B6ED9" w:rsidRPr="00EB6ED9" w:rsidRDefault="00EB6ED9" w:rsidP="00EB6ED9">
                  <w:pPr>
                    <w:rPr>
                      <w:lang w:val="en-US"/>
                    </w:rPr>
                  </w:pPr>
                  <w:r>
                    <w:rPr>
                      <w:lang w:val="en-US"/>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B6ED9" w:rsidRPr="00F575DD" w:rsidRDefault="00EB6ED9" w:rsidP="00EB6ED9">
                  <w:pPr>
                    <w:pStyle w:val="csf06cd379"/>
                    <w:rPr>
                      <w:b/>
                      <w:color w:val="000000"/>
                    </w:rPr>
                  </w:pPr>
                  <w:r w:rsidRPr="00F575DD">
                    <w:rPr>
                      <w:rStyle w:val="cs9b0062622"/>
                      <w:rFonts w:ascii="Times New Roman" w:hAnsi="Times New Roman" w:cs="Times New Roman"/>
                      <w:b w:val="0"/>
                      <w:sz w:val="24"/>
                      <w:szCs w:val="24"/>
                    </w:rPr>
                    <w:t>д.м.н., проф. Кузьміна Г.П.</w:t>
                  </w:r>
                </w:p>
                <w:p w:rsidR="00EB6ED9" w:rsidRPr="00F575DD" w:rsidRDefault="00EB6ED9" w:rsidP="00EB6ED9">
                  <w:pPr>
                    <w:pStyle w:val="cs80d9435b"/>
                    <w:rPr>
                      <w:b/>
                      <w:color w:val="000000"/>
                    </w:rPr>
                  </w:pPr>
                  <w:r w:rsidRPr="00F575DD">
                    <w:rPr>
                      <w:rStyle w:val="cs7d567a253"/>
                      <w:rFonts w:ascii="Times New Roman" w:hAnsi="Times New Roman" w:cs="Times New Roman"/>
                      <w:b w:val="0"/>
                      <w:color w:val="000000"/>
                      <w:sz w:val="24"/>
                      <w:szCs w:val="24"/>
                    </w:rPr>
                    <w:t>Комунальне підприємство «Криворізька міська клінічна лікарня №2» Криворізької міської ради, кардіологічне відділення, м. Кривий Ріг</w:t>
                  </w:r>
                </w:p>
              </w:tc>
            </w:tr>
            <w:tr w:rsidR="00EB6ED9" w:rsidRPr="00EB6ED9"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B6ED9" w:rsidRPr="00EB6ED9" w:rsidRDefault="00EB6ED9" w:rsidP="00EB6ED9">
                  <w:pPr>
                    <w:rPr>
                      <w:lang w:val="en-US"/>
                    </w:rPr>
                  </w:pPr>
                  <w:r>
                    <w:rPr>
                      <w:lang w:val="en-US"/>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B6ED9" w:rsidRPr="00F575DD" w:rsidRDefault="00EB6ED9" w:rsidP="00EB6ED9">
                  <w:pPr>
                    <w:pStyle w:val="csf06cd379"/>
                    <w:rPr>
                      <w:b/>
                      <w:color w:val="000000"/>
                    </w:rPr>
                  </w:pPr>
                  <w:r w:rsidRPr="00F575DD">
                    <w:rPr>
                      <w:rStyle w:val="cs9b0062622"/>
                      <w:rFonts w:ascii="Times New Roman" w:hAnsi="Times New Roman" w:cs="Times New Roman"/>
                      <w:b w:val="0"/>
                      <w:sz w:val="24"/>
                      <w:szCs w:val="24"/>
                    </w:rPr>
                    <w:t>к.м.н. Найштетік І.М.</w:t>
                  </w:r>
                </w:p>
                <w:p w:rsidR="00EB6ED9" w:rsidRPr="00F575DD" w:rsidRDefault="00EB6ED9" w:rsidP="00EB6ED9">
                  <w:pPr>
                    <w:pStyle w:val="cs80d9435b"/>
                    <w:rPr>
                      <w:b/>
                      <w:color w:val="000000"/>
                    </w:rPr>
                  </w:pPr>
                  <w:r w:rsidRPr="00F575DD">
                    <w:rPr>
                      <w:rStyle w:val="cs7d567a253"/>
                      <w:rFonts w:ascii="Times New Roman" w:hAnsi="Times New Roman" w:cs="Times New Roman"/>
                      <w:b w:val="0"/>
                      <w:color w:val="000000"/>
                      <w:sz w:val="24"/>
                      <w:szCs w:val="24"/>
                    </w:rPr>
                    <w:t>Товариство з обмеженою відповідальністю «Інститут ревматології», відділ клінічних досліджень №1, м. Київ</w:t>
                  </w:r>
                </w:p>
              </w:tc>
            </w:tr>
          </w:tbl>
          <w:p w:rsidR="0046777C" w:rsidRPr="00EB6ED9" w:rsidRDefault="0046777C">
            <w:pPr>
              <w:rPr>
                <w:rFonts w:ascii="Calibri" w:hAnsi="Calibri" w:cs="Calibri"/>
                <w:sz w:val="22"/>
                <w:lang w:val="en-US"/>
              </w:rPr>
            </w:pPr>
          </w:p>
        </w:tc>
      </w:tr>
    </w:tbl>
    <w:p w:rsidR="009B3E45" w:rsidRPr="009B3E45" w:rsidRDefault="009B3E45" w:rsidP="009B3E45">
      <w:pPr>
        <w:jc w:val="right"/>
        <w:rPr>
          <w:lang w:val="uk-UA"/>
        </w:rPr>
      </w:pPr>
      <w:r>
        <w:br w:type="page"/>
      </w:r>
      <w:r>
        <w:rPr>
          <w:lang w:val="uk-UA"/>
        </w:rPr>
        <w:t>2                                                                    продовження додатку 33</w:t>
      </w:r>
    </w:p>
    <w:p w:rsidR="009B3E45" w:rsidRDefault="009B3E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1773 від 20.08.2021</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«Багатоцентрове, рандомізоване, подвійне сліпе, плацебо контрольоване клінічне дослідження </w:t>
            </w:r>
            <w:r w:rsidR="00F16E65">
              <w:rPr>
                <w:rFonts w:cs="Calibri"/>
                <w:lang w:val="uk-UA"/>
              </w:rPr>
              <w:t xml:space="preserve">             </w:t>
            </w:r>
            <w:r w:rsidRPr="00C168D3">
              <w:rPr>
                <w:rFonts w:cs="Calibri"/>
              </w:rPr>
              <w:t>4 фази для оцінки ефективності та безпечності призначеного підшкірно гуселькумабу у пацієнтів з активним аксіальним псоріатичним артритом, які ніколи не отримували біологічну терапію», CNTO1959PSA4002, від 14.04.2021 р.</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«ЯНССЕН ФАРМАЦЕВТИКА НВ», Бельгія</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«ЯНССЕН ФАРМАЦЕВТИКА НВ», Бельгія</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34</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Брошура дослідника JNJ-73841937 (lazertinib, YH25448), видання 9 від 16.07.2021 р.; Брошура дослідника JNJ-61186372 (amivantamab), видання 6 від 16.07.2021 р.; Інформація для пацієнта та Форма інформованої згоди – Протокол 73841937NSC3003, версія українською мовою для України від 06.09.2021 р., версія 3.0; Інформація для пацієнта та Форма інформованої згоди – Протокол 73841937NSC3003, версія російською мовою для України від 06.09.2021 р., версія 3.0</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3059 від 29.12.2020</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(EGFR-мутацією)», 73841937NSC3003, з Поправкою 1 від 22.04.2021 р.</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«ЯНССЕН ФАРМАЦЕВТИКА НВ», Бельгія</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«ЯНССЕН ФАРМАЦЕВТИКА НВ», Бельгія</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35</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 xml:space="preserve">Брошура дослідника Етролізумаб, версія 15 від червня 2021 року, англійською мовою; Інформаційний листок пацієнта і форма інформованої згоди для частини 1 (ВРД) і частини 2 </w:t>
            </w:r>
            <w:r w:rsidR="00F16E65">
              <w:rPr>
                <w:rFonts w:cs="Calibri"/>
                <w:lang w:val="uk-UA"/>
              </w:rPr>
              <w:t xml:space="preserve">               </w:t>
            </w:r>
            <w:r w:rsidRPr="00C168D3">
              <w:rPr>
                <w:rFonts w:cs="Calibri"/>
              </w:rPr>
              <w:t xml:space="preserve">(МБ ПМЛ) дослідження, версія V12.0UKR(uk)1.0 від 04 серпня 2021 року, переклад українською мовою від 08 вересня 2021 року; Інформаційний листок пацієнта і форма інформованої згоди для частини 1 (ВРД) і частини 2 (МБ ПМЛ) дослідження, версія V12.0UKR(ru)1.0 від 04 серпня </w:t>
            </w:r>
            <w:r w:rsidR="00F16E65">
              <w:rPr>
                <w:rFonts w:cs="Calibri"/>
                <w:lang w:val="uk-UA"/>
              </w:rPr>
              <w:t xml:space="preserve">               </w:t>
            </w:r>
            <w:r w:rsidRPr="00C168D3">
              <w:rPr>
                <w:rFonts w:cs="Calibri"/>
              </w:rPr>
              <w:t>2021 року, переклад російською мовою від 08 вересня 2021 року; Інформаційний листок пацієнта та Форма інформованої згоди для частини 2 (моніторинг безпеки з приводу ПМЛ) дослідження, V10.0UKR(uk)1.0 від 04 серпня 2021 року, переклад українською мовою від 08 вересня 2021 року; Інформаційний листок пацієнта та Форма інформованої згоди для частини 2 (моніторинг безпеки з приводу ПМЛ) дослідження, V10.0UKR(ru)1.0 від 04 серпня 2021 року, переклад російською мовою від 08 вересня 2021 року</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304480" w:rsidRDefault="00304480" w:rsidP="00C168D3">
            <w:pPr>
              <w:jc w:val="both"/>
              <w:rPr>
                <w:rFonts w:cs="Calibri"/>
                <w:lang w:val="uk-UA"/>
              </w:rPr>
            </w:pPr>
            <w:r>
              <w:rPr>
                <w:rFonts w:cs="Calibri"/>
                <w:lang w:val="uk-UA"/>
              </w:rPr>
              <w:t>-</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«Відкрите розширене дослідження та моніторинг безпеки у пацієнтів з виразковим колітом середнього або важкого ступеня, які раніше брали участь у дослідженнях фази II/III препарату етролізумаб», GA28951, версія 9 від 12 лютого 2019 року</w:t>
            </w:r>
          </w:p>
        </w:tc>
      </w:tr>
    </w:tbl>
    <w:p w:rsidR="009B3E45" w:rsidRPr="009B3E45" w:rsidRDefault="009B3E45" w:rsidP="009B3E45">
      <w:pPr>
        <w:jc w:val="right"/>
        <w:rPr>
          <w:lang w:val="uk-UA"/>
        </w:rPr>
      </w:pPr>
      <w:r>
        <w:br w:type="page"/>
      </w:r>
      <w:r>
        <w:rPr>
          <w:lang w:val="uk-UA"/>
        </w:rPr>
        <w:t>2                                                                    продовження додатку 35</w:t>
      </w:r>
    </w:p>
    <w:p w:rsidR="009B3E45" w:rsidRDefault="009B3E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Підприємство з 100% іноземною інвестицією «АЙК’ЮВІА РДС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«Ф. Хоффманн-Ля Рош Лтд» (F. Hoffmann-La Roche Ltd), Швейцарія</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36</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135CC0" w:rsidRDefault="0046777C" w:rsidP="00C168D3">
            <w:pPr>
              <w:jc w:val="both"/>
              <w:rPr>
                <w:rFonts w:cs="Calibri"/>
              </w:rPr>
            </w:pPr>
            <w:r w:rsidRPr="00C168D3">
              <w:rPr>
                <w:rFonts w:cs="Calibri"/>
              </w:rPr>
              <w:t xml:space="preserve">Інструкція для медичного застосування Аніфролумаб або плацебо 120 мг / 0,8 мл (150 мг/мл), українською мовою; Інструкція для медичного застосування Аніфролумаб або плацебо </w:t>
            </w:r>
            <w:r w:rsidR="00F16E65">
              <w:rPr>
                <w:rFonts w:cs="Calibri"/>
                <w:lang w:val="uk-UA"/>
              </w:rPr>
              <w:t xml:space="preserve">                        </w:t>
            </w:r>
            <w:r w:rsidRPr="00C168D3">
              <w:rPr>
                <w:rFonts w:cs="Calibri"/>
              </w:rPr>
              <w:t>120 мг / 0,8 мл (150 мг/мл), російською мовою; включення додаткових місць проведення випробування</w:t>
            </w:r>
            <w:r w:rsidR="00135CC0" w:rsidRPr="00135CC0">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46777C" w:rsidRPr="00C168D3" w:rsidTr="00C168D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cs="Calibri"/>
                    </w:rPr>
                  </w:pPr>
                  <w:r w:rsidRPr="00C168D3">
                    <w:rPr>
                      <w:rFonts w:cs="Calibri"/>
                    </w:rPr>
                    <w:t>№ п</w:t>
                  </w:r>
                  <w:r w:rsidRPr="00C168D3">
                    <w:rPr>
                      <w:rFonts w:cs="Calibri"/>
                      <w:lang w:val="en-US"/>
                    </w:rPr>
                    <w:t>/</w:t>
                  </w:r>
                  <w:r w:rsidRPr="00C168D3">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ascii="Bookman Old Style" w:hAnsi="Bookman Old Style" w:cs="Bookman Old Style"/>
                    </w:rPr>
                  </w:pPr>
                  <w:r w:rsidRPr="00C168D3">
                    <w:rPr>
                      <w:rFonts w:cs="Bookman Old Style"/>
                    </w:rPr>
                    <w:t>П.І.Б. відповідального дослідника</w:t>
                  </w:r>
                </w:p>
                <w:p w:rsidR="0046777C" w:rsidRPr="00C168D3" w:rsidRDefault="0046777C" w:rsidP="00C168D3">
                  <w:pPr>
                    <w:jc w:val="center"/>
                    <w:rPr>
                      <w:rFonts w:cs="Calibri"/>
                    </w:rPr>
                  </w:pPr>
                  <w:r w:rsidRPr="00C168D3">
                    <w:rPr>
                      <w:rFonts w:cs="Bookman Old Style"/>
                    </w:rPr>
                    <w:t>Назва місця проведення клінічного випробування</w:t>
                  </w:r>
                </w:p>
              </w:tc>
            </w:tr>
            <w:tr w:rsidR="00135CC0" w:rsidRPr="00C168D3"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35CC0" w:rsidRPr="00F37F1D" w:rsidRDefault="00F37F1D" w:rsidP="00135CC0">
                  <w:pPr>
                    <w:rPr>
                      <w:rFonts w:cs="Calibri"/>
                      <w:lang w:val="uk-UA"/>
                    </w:rPr>
                  </w:pPr>
                  <w:r>
                    <w:rPr>
                      <w:rFonts w:cs="Calibri"/>
                      <w:lang w:val="uk-UA"/>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35CC0" w:rsidRPr="00135CC0" w:rsidRDefault="00135CC0" w:rsidP="00135CC0">
                  <w:pPr>
                    <w:pStyle w:val="csfeeeeb43"/>
                    <w:rPr>
                      <w:b/>
                      <w:lang w:val="ru-RU"/>
                    </w:rPr>
                  </w:pPr>
                  <w:r w:rsidRPr="00135CC0">
                    <w:rPr>
                      <w:rStyle w:val="cs9b0062625"/>
                      <w:rFonts w:ascii="Times New Roman" w:hAnsi="Times New Roman" w:cs="Times New Roman"/>
                      <w:b w:val="0"/>
                      <w:sz w:val="24"/>
                      <w:szCs w:val="24"/>
                      <w:lang w:val="ru-RU"/>
                    </w:rPr>
                    <w:t>д.м.н., проф. Шевчук С.В.</w:t>
                  </w:r>
                </w:p>
                <w:p w:rsidR="00135CC0" w:rsidRPr="00135CC0" w:rsidRDefault="00135CC0" w:rsidP="00135CC0">
                  <w:pPr>
                    <w:pStyle w:val="cs80d9435b"/>
                    <w:rPr>
                      <w:b/>
                    </w:rPr>
                  </w:pPr>
                  <w:r w:rsidRPr="00135CC0">
                    <w:rPr>
                      <w:rStyle w:val="cs9b0062625"/>
                      <w:rFonts w:ascii="Times New Roman" w:hAnsi="Times New Roman" w:cs="Times New Roman"/>
                      <w:b w:val="0"/>
                      <w:sz w:val="24"/>
                      <w:szCs w:val="24"/>
                      <w:lang w:val="ru-RU"/>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w:t>
                  </w:r>
                  <w:r w:rsidR="00F16E65">
                    <w:rPr>
                      <w:rStyle w:val="cs9b0062625"/>
                      <w:rFonts w:ascii="Times New Roman" w:hAnsi="Times New Roman" w:cs="Times New Roman"/>
                      <w:b w:val="0"/>
                      <w:sz w:val="24"/>
                      <w:szCs w:val="24"/>
                      <w:lang w:val="ru-RU"/>
                    </w:rPr>
                    <w:t xml:space="preserve">            </w:t>
                  </w:r>
                  <w:r w:rsidRPr="00135CC0">
                    <w:rPr>
                      <w:rStyle w:val="cs9b0062625"/>
                      <w:rFonts w:ascii="Times New Roman" w:hAnsi="Times New Roman" w:cs="Times New Roman"/>
                      <w:b w:val="0"/>
                      <w:sz w:val="24"/>
                      <w:szCs w:val="24"/>
                      <w:lang w:val="ru-RU"/>
                    </w:rPr>
                    <w:t xml:space="preserve">ім. М.І. Пирогова, відділ терапії та клінічної ревматології, ревматологічне відділення, Вінницький національний медичний університет ім. </w:t>
                  </w:r>
                  <w:r w:rsidRPr="00135CC0">
                    <w:rPr>
                      <w:rStyle w:val="cs9b0062625"/>
                      <w:rFonts w:ascii="Times New Roman" w:hAnsi="Times New Roman" w:cs="Times New Roman"/>
                      <w:b w:val="0"/>
                      <w:sz w:val="24"/>
                      <w:szCs w:val="24"/>
                    </w:rPr>
                    <w:t>М.І. Пирогова, кафедра внутрішньої медицини №2, м. Вінниця</w:t>
                  </w:r>
                </w:p>
              </w:tc>
            </w:tr>
            <w:tr w:rsidR="00135CC0" w:rsidRPr="00C168D3"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35CC0" w:rsidRPr="00FA2286" w:rsidRDefault="00F37F1D" w:rsidP="00135CC0">
                  <w:pPr>
                    <w:rPr>
                      <w:lang w:val="en-US"/>
                    </w:rPr>
                  </w:pPr>
                  <w:r>
                    <w:rPr>
                      <w:lang w:val="uk-UA"/>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35CC0" w:rsidRPr="00135CC0" w:rsidRDefault="00135CC0" w:rsidP="00135CC0">
                  <w:pPr>
                    <w:pStyle w:val="csfeeeeb43"/>
                    <w:rPr>
                      <w:b/>
                      <w:lang w:val="ru-RU"/>
                    </w:rPr>
                  </w:pPr>
                  <w:r w:rsidRPr="00135CC0">
                    <w:rPr>
                      <w:rStyle w:val="cs9b0062625"/>
                      <w:rFonts w:ascii="Times New Roman" w:hAnsi="Times New Roman" w:cs="Times New Roman"/>
                      <w:b w:val="0"/>
                      <w:sz w:val="24"/>
                      <w:szCs w:val="24"/>
                      <w:lang w:val="ru-RU"/>
                    </w:rPr>
                    <w:t>лікар Гетманець О.В.</w:t>
                  </w:r>
                </w:p>
                <w:p w:rsidR="00135CC0" w:rsidRPr="00135CC0" w:rsidRDefault="00135CC0" w:rsidP="00135CC0">
                  <w:pPr>
                    <w:pStyle w:val="cs80d9435b"/>
                    <w:rPr>
                      <w:b/>
                      <w:lang w:val="ru-RU"/>
                    </w:rPr>
                  </w:pPr>
                  <w:r w:rsidRPr="00135CC0">
                    <w:rPr>
                      <w:rStyle w:val="cs9b0062625"/>
                      <w:rFonts w:ascii="Times New Roman" w:hAnsi="Times New Roman" w:cs="Times New Roman"/>
                      <w:b w:val="0"/>
                      <w:sz w:val="24"/>
                      <w:szCs w:val="24"/>
                      <w:lang w:val="ru-RU"/>
                    </w:rPr>
                    <w:t>Комунальне некомерційне підприємство «Криворізька міська лікарня №9» Криворізької міської ради, ревматологічне відділення, м. Кривий Ріг</w:t>
                  </w:r>
                </w:p>
              </w:tc>
            </w:tr>
          </w:tbl>
          <w:p w:rsidR="0046777C" w:rsidRPr="00C168D3" w:rsidRDefault="0046777C">
            <w:pPr>
              <w:rPr>
                <w:rFonts w:ascii="Calibri" w:hAnsi="Calibri" w:cs="Calibri"/>
                <w:sz w:val="22"/>
              </w:rPr>
            </w:pP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1773 від 20.08.2021</w:t>
            </w:r>
          </w:p>
        </w:tc>
      </w:tr>
    </w:tbl>
    <w:p w:rsidR="009B3E45" w:rsidRPr="009B3E45" w:rsidRDefault="009B3E45" w:rsidP="009B3E45">
      <w:pPr>
        <w:jc w:val="right"/>
        <w:rPr>
          <w:lang w:val="uk-UA"/>
        </w:rPr>
      </w:pPr>
      <w:r>
        <w:br w:type="page"/>
      </w:r>
      <w:r>
        <w:rPr>
          <w:lang w:val="uk-UA"/>
        </w:rPr>
        <w:t>2                                                                    продовження додатку 36</w:t>
      </w:r>
    </w:p>
    <w:p w:rsidR="009B3E45" w:rsidRDefault="009B3E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«Багатоцентрове, рандомізоване, подвійне сліпе, плацебо-контрольоване дослідження фази 3 для оцінки ефективності та безпечності підшкірного введення аніфролумабу дорослим пацієнтам з системним червоним вовчаком», D3465C00001, версія 2.0 від 16 грудня 2020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Підприємство з 100% іноземною інвестицією «АЙК’ЮВІА РДС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AstraZeneca AB, Sweden</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37</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Збільшення запланованої кількості досліджуваних для включення у клінічне випробування в Україні з 50 до 100</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187 від 05.02.2021</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багатоцентрове, фази IB/III дослідження фармакокінетики, ефективності та безпечності застосування підшкірної форми атезолізумабу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BP40657, версія 5 від 10 лютого 2021 р.</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«Рош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Ф.Хоффманн-Ля Рош Лтд, Швейцарія</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38</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 xml:space="preserve">Брошура дослідника Етролізумаб, версія 15 від червня 2021 року, англійською мовою; Інформаційний листок пацієнта та форма інформованої згоди (Частина 1 (ВРД) і частина 2 </w:t>
            </w:r>
            <w:r w:rsidR="00F16E65">
              <w:rPr>
                <w:rFonts w:cs="Calibri"/>
                <w:lang w:val="uk-UA"/>
              </w:rPr>
              <w:t xml:space="preserve">              </w:t>
            </w:r>
            <w:r w:rsidRPr="00C168D3">
              <w:rPr>
                <w:rFonts w:cs="Calibri"/>
              </w:rPr>
              <w:t xml:space="preserve">(МБ на предмет ПМЛ)), версія V7.0UKR(uk)1.0 від 04 серпня 2021 року, переклад українською мовою від 07 вересня 2021 року; Інформаційний листок пацієнта та форма інформованої згоди (Частина 1 (ВРД) і частина 2 (МБ на предмет ПМЛ)), версія V7.0UKR(ru)1.0 від 04 серпня </w:t>
            </w:r>
            <w:r w:rsidR="00F16E65">
              <w:rPr>
                <w:rFonts w:cs="Calibri"/>
                <w:lang w:val="uk-UA"/>
              </w:rPr>
              <w:t xml:space="preserve">                 </w:t>
            </w:r>
            <w:r w:rsidRPr="00C168D3">
              <w:rPr>
                <w:rFonts w:cs="Calibri"/>
              </w:rPr>
              <w:t>2021 року, переклад російською мовою від 08 вересня 2021 року; Інформаційний листок пацієнта та форма інформованої згоди (Тільки для частини 2, ПМЛ (моніторинг безпеки)), версія V6.0UKR(uk)1.0 від 04 серпня 2021 року, переклад українською мовою від 07 вересня 2021 року; Інформаційний листок пацієнта та форма інформованої згоди (Тільки для частини 2, ПМЛ (моніторинг безпеки)), версія V6.0UKR(ru)1.0 від 04 серпня 2021 року, переклад російською мовою від 07 вересня 2021 року</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300 від 22.05.2015</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«Відкрите розширене дослідження із спостереженням безпеки пацієнтів з хворобою крона в активній фазі від середнього до тяжкого ступеня важкості, які раніше приймали участь у протоколі етролізумаб фаза III дослідження GA29144», GA29145, версія 6 від 29 квітня 2019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Підприємство з 100% іноземною інвестицією «АЙК'ЮВІА РДС Україна»</w:t>
            </w:r>
          </w:p>
        </w:tc>
      </w:tr>
    </w:tbl>
    <w:p w:rsidR="009B3E45" w:rsidRPr="009B3E45" w:rsidRDefault="009B3E45" w:rsidP="009B3E45">
      <w:pPr>
        <w:jc w:val="right"/>
        <w:rPr>
          <w:lang w:val="uk-UA"/>
        </w:rPr>
      </w:pPr>
      <w:r>
        <w:br w:type="page"/>
      </w:r>
      <w:r>
        <w:rPr>
          <w:lang w:val="uk-UA"/>
        </w:rPr>
        <w:t>2                                                                    продовження додатку 38</w:t>
      </w:r>
    </w:p>
    <w:p w:rsidR="009B3E45" w:rsidRDefault="009B3E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«Ф. Хоффманн-Ля Рош Лтд», Швейцарія (F. Hoffmann-La Roche Ltd, Switzerland)</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39</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Брошура дослідника Етролізумаб, версія 15 від червня 2021 року, англійською мовою; Інформаційний листок пацієнта і форма інформованої згоди, версія V8.0UKR(uk)1.0 від 24 серпня 2021 року, переклад українською мовою від 03 вересня 2021 року; Інформаційний листок пацієнта і форма інформованої згоди, версія V8.0UKR(ru)1.0 від 24 серпня 2021 року, переклад російською мовою від 03 вересня 2021 року</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300 від 22.05.2015</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«Багатоцентрове, рандомізоване, подвійне-сліпе, плацебо-контрольоване дослідження фази III для оцінки ефективності та безпечності препарату етролізумаб в якості індукції і підтримуючого лікування пацієнтів з хворобою Крона в активній фазі від середнього до тяжкого ступеня важкості», GA29144, версія 7 від 24 квітня 2019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Підприємство з 100% іноземною інвестицією «АЙК'ЮВІА РДС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«Ф. ХОФФМАНН-ЛЯ РОШ ЛТД», Швейцарія (F. HOFFMANN-LAROCHELTD, Switzerland)</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40</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DF4B41"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DF4B41" w:rsidRDefault="0046777C" w:rsidP="00C168D3">
            <w:pPr>
              <w:jc w:val="both"/>
              <w:rPr>
                <w:rFonts w:cs="Calibri"/>
              </w:rPr>
            </w:pPr>
            <w:r w:rsidRPr="00C168D3">
              <w:rPr>
                <w:rFonts w:cs="Calibri"/>
              </w:rPr>
              <w:t>Залучення додаткового місця проведення клінічного випробування</w:t>
            </w:r>
            <w:r w:rsidR="00DF4B41" w:rsidRPr="00DF4B41">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46777C" w:rsidRPr="00C168D3" w:rsidTr="00C168D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cs="Calibri"/>
                    </w:rPr>
                  </w:pPr>
                  <w:r w:rsidRPr="00C168D3">
                    <w:rPr>
                      <w:rFonts w:cs="Calibri"/>
                    </w:rPr>
                    <w:t>№ п</w:t>
                  </w:r>
                  <w:r w:rsidRPr="00C168D3">
                    <w:rPr>
                      <w:rFonts w:cs="Calibri"/>
                      <w:lang w:val="en-US"/>
                    </w:rPr>
                    <w:t>/</w:t>
                  </w:r>
                  <w:r w:rsidRPr="00C168D3">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ascii="Bookman Old Style" w:hAnsi="Bookman Old Style" w:cs="Bookman Old Style"/>
                    </w:rPr>
                  </w:pPr>
                  <w:r w:rsidRPr="00C168D3">
                    <w:rPr>
                      <w:rFonts w:cs="Bookman Old Style"/>
                    </w:rPr>
                    <w:t>П.І.Б. відповідального дослідника</w:t>
                  </w:r>
                </w:p>
                <w:p w:rsidR="0046777C" w:rsidRPr="00C168D3" w:rsidRDefault="0046777C" w:rsidP="00C168D3">
                  <w:pPr>
                    <w:jc w:val="center"/>
                    <w:rPr>
                      <w:rFonts w:cs="Calibri"/>
                    </w:rPr>
                  </w:pPr>
                  <w:r w:rsidRPr="00C168D3">
                    <w:rPr>
                      <w:rFonts w:cs="Bookman Old Style"/>
                    </w:rPr>
                    <w:t>Назва місця проведення клінічного випробування</w:t>
                  </w:r>
                </w:p>
              </w:tc>
            </w:tr>
            <w:tr w:rsidR="0046777C" w:rsidRPr="00DF4B41"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6777C" w:rsidRPr="00DF4B41" w:rsidRDefault="00DF4B41">
                  <w:pPr>
                    <w:rPr>
                      <w:rFonts w:cs="Calibri"/>
                      <w:lang w:val="en-US"/>
                    </w:rPr>
                  </w:pPr>
                  <w:r>
                    <w:rPr>
                      <w:rFonts w:cs="Calibri"/>
                      <w:lang w:val="en-US"/>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F4B41" w:rsidRPr="00DF4B41" w:rsidRDefault="00DF4B41" w:rsidP="00DF4B41">
                  <w:pPr>
                    <w:pStyle w:val="cs80d9435b"/>
                    <w:rPr>
                      <w:lang w:val="ru-RU"/>
                    </w:rPr>
                  </w:pPr>
                  <w:r w:rsidRPr="00DF4B41">
                    <w:rPr>
                      <w:rStyle w:val="cs9f0a404028"/>
                      <w:rFonts w:ascii="Times New Roman" w:hAnsi="Times New Roman" w:cs="Times New Roman"/>
                      <w:sz w:val="24"/>
                      <w:szCs w:val="24"/>
                      <w:lang w:val="ru-RU"/>
                    </w:rPr>
                    <w:t>лікар Мулик М.І.</w:t>
                  </w:r>
                </w:p>
                <w:p w:rsidR="0046777C" w:rsidRPr="00DF4B41" w:rsidRDefault="00DF4B41" w:rsidP="00DF4B41">
                  <w:pPr>
                    <w:jc w:val="both"/>
                    <w:rPr>
                      <w:lang w:val="en-US"/>
                    </w:rPr>
                  </w:pPr>
                  <w:r w:rsidRPr="00DF4B41">
                    <w:rPr>
                      <w:rStyle w:val="cs9f0a404028"/>
                      <w:rFonts w:ascii="Times New Roman" w:hAnsi="Times New Roman" w:cs="Times New Roman"/>
                      <w:sz w:val="24"/>
                      <w:szCs w:val="24"/>
                    </w:rPr>
                    <w:t>Комунальне</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некомерційне</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підприємство</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Прикарпатський</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обласний</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клінічний</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центр</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психічного</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здоров</w:t>
                  </w:r>
                  <w:r w:rsidRPr="00DF4B41">
                    <w:rPr>
                      <w:rStyle w:val="cs9f0a404028"/>
                      <w:rFonts w:ascii="Times New Roman" w:hAnsi="Times New Roman" w:cs="Times New Roman"/>
                      <w:sz w:val="24"/>
                      <w:szCs w:val="24"/>
                      <w:lang w:val="en-US"/>
                    </w:rPr>
                    <w:t>'</w:t>
                  </w:r>
                  <w:r w:rsidRPr="00DF4B41">
                    <w:rPr>
                      <w:rStyle w:val="cs9f0a404028"/>
                      <w:rFonts w:ascii="Times New Roman" w:hAnsi="Times New Roman" w:cs="Times New Roman"/>
                      <w:sz w:val="24"/>
                      <w:szCs w:val="24"/>
                    </w:rPr>
                    <w:t>я</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Івано</w:t>
                  </w:r>
                  <w:r w:rsidRPr="00DF4B41">
                    <w:rPr>
                      <w:rStyle w:val="cs9f0a404028"/>
                      <w:rFonts w:ascii="Times New Roman" w:hAnsi="Times New Roman" w:cs="Times New Roman"/>
                      <w:sz w:val="24"/>
                      <w:szCs w:val="24"/>
                      <w:lang w:val="en-US"/>
                    </w:rPr>
                    <w:t>-</w:t>
                  </w:r>
                  <w:r w:rsidRPr="00DF4B41">
                    <w:rPr>
                      <w:rStyle w:val="cs9f0a404028"/>
                      <w:rFonts w:ascii="Times New Roman" w:hAnsi="Times New Roman" w:cs="Times New Roman"/>
                      <w:sz w:val="24"/>
                      <w:szCs w:val="24"/>
                    </w:rPr>
                    <w:t>Франківської</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обласної</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ради</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відділення</w:t>
                  </w:r>
                  <w:r w:rsidRPr="00DF4B41">
                    <w:rPr>
                      <w:rStyle w:val="cs9f0a404028"/>
                      <w:rFonts w:ascii="Times New Roman" w:hAnsi="Times New Roman" w:cs="Times New Roman"/>
                      <w:sz w:val="24"/>
                      <w:szCs w:val="24"/>
                      <w:lang w:val="en-US"/>
                    </w:rPr>
                    <w:t xml:space="preserve"> №1 </w:t>
                  </w:r>
                  <w:r w:rsidRPr="00DF4B41">
                    <w:rPr>
                      <w:rStyle w:val="cs9f0a404028"/>
                      <w:rFonts w:ascii="Times New Roman" w:hAnsi="Times New Roman" w:cs="Times New Roman"/>
                      <w:sz w:val="24"/>
                      <w:szCs w:val="24"/>
                    </w:rPr>
                    <w:t>кризових</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станів</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та</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первинного</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психотичного</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епізоду</w:t>
                  </w:r>
                  <w:r w:rsidRPr="00DF4B41">
                    <w:rPr>
                      <w:rStyle w:val="cs9f0a404028"/>
                      <w:rFonts w:ascii="Times New Roman" w:hAnsi="Times New Roman" w:cs="Times New Roman"/>
                      <w:sz w:val="24"/>
                      <w:szCs w:val="24"/>
                      <w:lang w:val="en-US"/>
                    </w:rPr>
                    <w:t>,  </w:t>
                  </w:r>
                  <w:r w:rsidRPr="00DF4B41">
                    <w:rPr>
                      <w:rStyle w:val="cs9f0a404028"/>
                      <w:rFonts w:ascii="Times New Roman" w:hAnsi="Times New Roman" w:cs="Times New Roman"/>
                      <w:sz w:val="24"/>
                      <w:szCs w:val="24"/>
                    </w:rPr>
                    <w:t>м</w:t>
                  </w:r>
                  <w:r w:rsidRPr="00DF4B41">
                    <w:rPr>
                      <w:rStyle w:val="cs9f0a404028"/>
                      <w:rFonts w:ascii="Times New Roman" w:hAnsi="Times New Roman" w:cs="Times New Roman"/>
                      <w:sz w:val="24"/>
                      <w:szCs w:val="24"/>
                      <w:lang w:val="en-US"/>
                    </w:rPr>
                    <w:t xml:space="preserve">. </w:t>
                  </w:r>
                  <w:r w:rsidRPr="00DF4B41">
                    <w:rPr>
                      <w:rStyle w:val="cs9f0a404028"/>
                      <w:rFonts w:ascii="Times New Roman" w:hAnsi="Times New Roman" w:cs="Times New Roman"/>
                      <w:sz w:val="24"/>
                      <w:szCs w:val="24"/>
                    </w:rPr>
                    <w:t>Івано</w:t>
                  </w:r>
                  <w:r w:rsidRPr="00DF4B41">
                    <w:rPr>
                      <w:rStyle w:val="cs9f0a404028"/>
                      <w:rFonts w:ascii="Times New Roman" w:hAnsi="Times New Roman" w:cs="Times New Roman"/>
                      <w:sz w:val="24"/>
                      <w:szCs w:val="24"/>
                      <w:lang w:val="en-US"/>
                    </w:rPr>
                    <w:t>-</w:t>
                  </w:r>
                  <w:r w:rsidRPr="00DF4B41">
                    <w:rPr>
                      <w:rStyle w:val="cs9f0a404028"/>
                      <w:rFonts w:ascii="Times New Roman" w:hAnsi="Times New Roman" w:cs="Times New Roman"/>
                      <w:sz w:val="24"/>
                      <w:szCs w:val="24"/>
                    </w:rPr>
                    <w:t>Франківськ</w:t>
                  </w:r>
                  <w:r w:rsidR="0046777C" w:rsidRPr="00DF4B41">
                    <w:rPr>
                      <w:color w:val="FFFFFF"/>
                      <w:szCs w:val="24"/>
                    </w:rPr>
                    <w:t>Івано</w:t>
                  </w:r>
                  <w:r w:rsidR="0046777C" w:rsidRPr="00DF4B41">
                    <w:rPr>
                      <w:color w:val="FFFFFF"/>
                      <w:lang w:val="en-US"/>
                    </w:rPr>
                    <w:t>-</w:t>
                  </w:r>
                  <w:r w:rsidR="0046777C" w:rsidRPr="00C168D3">
                    <w:rPr>
                      <w:color w:val="FFFFFF"/>
                    </w:rPr>
                    <w:t>Франківськ</w:t>
                  </w:r>
                </w:p>
              </w:tc>
            </w:tr>
          </w:tbl>
          <w:p w:rsidR="0046777C" w:rsidRPr="00DF4B41" w:rsidRDefault="0046777C">
            <w:pPr>
              <w:rPr>
                <w:rFonts w:ascii="Calibri" w:hAnsi="Calibri" w:cs="Calibri"/>
                <w:sz w:val="22"/>
                <w:lang w:val="en-US"/>
              </w:rPr>
            </w:pP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422 від 10.03.2021</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«Рандомізоване, подвійне-сліпе, з плацебо та активним контролем лікування дослідження 2Б фази ефективності та безпечності MK-8189 у пацієнтів з гострим епізодом шизофренії», MK-8189-008, </w:t>
            </w:r>
            <w:r w:rsidR="00F16E65">
              <w:rPr>
                <w:rFonts w:cs="Calibri"/>
                <w:lang w:val="uk-UA"/>
              </w:rPr>
              <w:t xml:space="preserve">              </w:t>
            </w:r>
            <w:r w:rsidRPr="00C168D3">
              <w:rPr>
                <w:rFonts w:cs="Calibri"/>
              </w:rPr>
              <w:t>з інкорпорованою поправкою 02 від 24 листопада 2020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«МСД Україна»</w:t>
            </w:r>
          </w:p>
        </w:tc>
      </w:tr>
    </w:tbl>
    <w:p w:rsidR="009B3E45" w:rsidRPr="009B3E45" w:rsidRDefault="009B3E45" w:rsidP="009B3E45">
      <w:pPr>
        <w:jc w:val="right"/>
        <w:rPr>
          <w:lang w:val="uk-UA"/>
        </w:rPr>
      </w:pPr>
      <w:r>
        <w:br w:type="page"/>
      </w:r>
      <w:r>
        <w:rPr>
          <w:lang w:val="uk-UA"/>
        </w:rPr>
        <w:t>2                                                                    продовження додатку 40</w:t>
      </w:r>
    </w:p>
    <w:p w:rsidR="009B3E45" w:rsidRDefault="009B3E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«Мерк Шарп Енд Доум Корп.», дочірнє підприємство «Мерк Енд Ко., Інк.», США (Merck Sharp &amp; Dohme Corp., a subsidiary of Merck &amp; Co., Inc., USA) </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41</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DF4B41" w:rsidRDefault="0046777C" w:rsidP="00C168D3">
            <w:pPr>
              <w:jc w:val="both"/>
              <w:rPr>
                <w:rFonts w:cs="Calibri"/>
              </w:rPr>
            </w:pPr>
            <w:r w:rsidRPr="00C168D3">
              <w:rPr>
                <w:rFonts w:cs="Calibri"/>
              </w:rPr>
              <w:t>Включення додаткового місця проведення клінічного випробування в Україні</w:t>
            </w:r>
            <w:r w:rsidR="00DF4B41" w:rsidRPr="00DF4B41">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46777C" w:rsidRPr="00C168D3" w:rsidTr="00C168D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cs="Calibri"/>
                    </w:rPr>
                  </w:pPr>
                  <w:r w:rsidRPr="00C168D3">
                    <w:rPr>
                      <w:rFonts w:cs="Calibri"/>
                    </w:rPr>
                    <w:t>№ п</w:t>
                  </w:r>
                  <w:r w:rsidRPr="00C168D3">
                    <w:rPr>
                      <w:rFonts w:cs="Calibri"/>
                      <w:lang w:val="en-US"/>
                    </w:rPr>
                    <w:t>/</w:t>
                  </w:r>
                  <w:r w:rsidRPr="00C168D3">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rPr>
                      <w:rFonts w:ascii="Bookman Old Style" w:hAnsi="Bookman Old Style" w:cs="Bookman Old Style"/>
                    </w:rPr>
                  </w:pPr>
                  <w:r w:rsidRPr="00C168D3">
                    <w:rPr>
                      <w:rFonts w:cs="Bookman Old Style"/>
                    </w:rPr>
                    <w:t>П.І.Б. відповідального дослідника</w:t>
                  </w:r>
                </w:p>
                <w:p w:rsidR="0046777C" w:rsidRPr="00C168D3" w:rsidRDefault="0046777C" w:rsidP="00C168D3">
                  <w:pPr>
                    <w:jc w:val="center"/>
                    <w:rPr>
                      <w:rFonts w:cs="Calibri"/>
                    </w:rPr>
                  </w:pPr>
                  <w:r w:rsidRPr="00C168D3">
                    <w:rPr>
                      <w:rFonts w:cs="Bookman Old Style"/>
                    </w:rPr>
                    <w:t>Назва місця проведення клінічного випробування</w:t>
                  </w:r>
                </w:p>
              </w:tc>
            </w:tr>
            <w:tr w:rsidR="0046777C" w:rsidRPr="00C168D3" w:rsidTr="00C168D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6777C" w:rsidRPr="00DF4B41" w:rsidRDefault="00DF4B41">
                  <w:pPr>
                    <w:rPr>
                      <w:rFonts w:cs="Calibri"/>
                      <w:lang w:val="en-US"/>
                    </w:rPr>
                  </w:pPr>
                  <w:r>
                    <w:rPr>
                      <w:rFonts w:cs="Calibri"/>
                      <w:lang w:val="en-US"/>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F4B41" w:rsidRPr="00DF4B41" w:rsidRDefault="00DF4B41" w:rsidP="00DF4B41">
                  <w:pPr>
                    <w:pStyle w:val="csfeeeeb43"/>
                    <w:rPr>
                      <w:lang w:val="ru-RU"/>
                    </w:rPr>
                  </w:pPr>
                  <w:r w:rsidRPr="00DF4B41">
                    <w:rPr>
                      <w:rStyle w:val="cs9f0a404029"/>
                      <w:rFonts w:ascii="Times New Roman" w:hAnsi="Times New Roman" w:cs="Times New Roman"/>
                      <w:sz w:val="24"/>
                      <w:szCs w:val="24"/>
                      <w:lang w:val="ru-RU"/>
                    </w:rPr>
                    <w:t>д.м.н., проф. Большова О.В.</w:t>
                  </w:r>
                </w:p>
                <w:p w:rsidR="0046777C" w:rsidRPr="00C168D3" w:rsidRDefault="00DF4B41" w:rsidP="00DF4B41">
                  <w:pPr>
                    <w:jc w:val="both"/>
                  </w:pPr>
                  <w:r w:rsidRPr="00DF4B41">
                    <w:rPr>
                      <w:rStyle w:val="cs9f0a404029"/>
                      <w:rFonts w:ascii="Times New Roman" w:hAnsi="Times New Roman" w:cs="Times New Roman"/>
                      <w:sz w:val="24"/>
                      <w:szCs w:val="24"/>
                    </w:rPr>
                    <w:t>Державна установа «Інститут ендокринології та обміну речовин ім. В.П. Комісаренка НАМН України», науково-консультативний відділ амбулаторно-профілактичної допомоги хворим з ендокринною патологією, м. Київ</w:t>
                  </w:r>
                  <w:r w:rsidR="0046777C" w:rsidRPr="00DF4B41">
                    <w:rPr>
                      <w:color w:val="FFFFFF"/>
                      <w:szCs w:val="24"/>
                    </w:rPr>
                    <w:t>Київ</w:t>
                  </w:r>
                </w:p>
              </w:tc>
            </w:tr>
          </w:tbl>
          <w:p w:rsidR="0046777C" w:rsidRPr="00C168D3" w:rsidRDefault="0046777C">
            <w:pPr>
              <w:rPr>
                <w:rFonts w:ascii="Calibri" w:hAnsi="Calibri" w:cs="Calibri"/>
                <w:sz w:val="22"/>
              </w:rPr>
            </w:pP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1012 від 24.05.2021</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foresiGHt: Багатоцентрове, рандомізоване, з паралельними групами, плацебо-контрольоване (подвійне сліпе) та активно-контрольоване (відкрите) дослідження ефективності та безпеки щотижневого застосування лонапегсоматропіна в порівнянні з плацебо, а також в порівнянні з соматотропіном щоденного застосування у дорослих з дефіцитом гормону росту., TCH-306, версія протоколу 2.0, від 06 серпня 2020</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Акцельсіорз Лтд., Угорщина</w:t>
            </w:r>
          </w:p>
        </w:tc>
      </w:tr>
    </w:tbl>
    <w:p w:rsidR="009B3E45" w:rsidRPr="009B3E45" w:rsidRDefault="009B3E45" w:rsidP="009B3E45">
      <w:pPr>
        <w:jc w:val="right"/>
        <w:rPr>
          <w:lang w:val="uk-UA"/>
        </w:rPr>
      </w:pPr>
      <w:r>
        <w:br w:type="page"/>
      </w:r>
      <w:r>
        <w:rPr>
          <w:lang w:val="uk-UA"/>
        </w:rPr>
        <w:t>2                                                                    продовження додатку 41</w:t>
      </w:r>
    </w:p>
    <w:p w:rsidR="009B3E45" w:rsidRDefault="009B3E45">
      <w:pPr>
        <w:rPr>
          <w:lang w:val="uk-UA"/>
        </w:rPr>
      </w:pPr>
    </w:p>
    <w:p w:rsidR="009B3E45" w:rsidRPr="009B3E45" w:rsidRDefault="009B3E4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Асцендіс Фарма Ендокрінолоджи Дiвiжн А/С, Данія (Ascendis Pharma Endocrinology Division A/S, Denmark)</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42</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Додаток до інформації та форми згоди для дорослих учасників дослідження, Локальна версія номер 1.0 для України українською та російською мовами, дата версії 14 вересня 2021 року на основі Mастер версії номер 1.0 від 16 березня 2021 року</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1388 від 08.11.2017</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«Рандомізоване, відкрите, багатоцентрове дослідження III фази Дурвалумабу та Тремелімумабу в якості першої лінії лікування пацієнтів з поширеним гепатоцелюлярним раком (HIMALAYA)», D419CC00002, версія 6 від 20 серпня 2019 р. </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«АСТРАЗЕНЕКА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AstraZeneca AB, Sweden</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43</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Брошура дослідника версія 13.0 від 10 серпня 2021р.; Подовження терміну тривалості клінічного випробування в Україні до 30 квітня 2023р.</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43 від 27.01.2016</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«Фаза III, рандомізоване, подвійне сліпе, плацебо контрольоване дослідження визначення ефективності та безпечності копанлісібу в комбінації з ритуксімабом у пацієнтів з рецидивом індолентної Б-клітинної неходжкінської лімфоми (іНХЛ) – CHRONOS-3», </w:t>
            </w:r>
            <w:r w:rsidR="00F16E65">
              <w:rPr>
                <w:rFonts w:cs="Calibri"/>
                <w:lang w:val="uk-UA"/>
              </w:rPr>
              <w:t xml:space="preserve">                                      </w:t>
            </w:r>
            <w:r w:rsidRPr="00C168D3">
              <w:rPr>
                <w:rFonts w:cs="Calibri"/>
              </w:rPr>
              <w:t>No. BAY 80-6946 / 17067, версія 7.0 з інтегрованою поправкою 11 від 22 травня 2020 р.</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«Байєр»,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«Байєр АГ», Німеччина</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44</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Посібник із дослідження для пацієнта, 30 липня 2021 року [V02 UKR(uk)], українською мовою; Керівництво пацієнта з участі у дослідженні, 30 липня 2021 року [V02 UKR(ru)], російською мовою</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1586 від 29.07.2021</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«Рандомізоване, подвійне сліпе, багатоцентрове дослідження терапевтичної еквівалентності, що проводиться в паралельних групах для порівняння ефективності, безпечності та імуногенності препарату DMB-3115 для підшкірного введення та препарату Стелара® виробництва ЄС у пацієнтів із хронічним бляшковим псоріазом середнього або тяжкого ступеня», DMB-3115-2, </w:t>
            </w:r>
            <w:r w:rsidR="00F16E65">
              <w:rPr>
                <w:rFonts w:cs="Calibri"/>
                <w:lang w:val="uk-UA"/>
              </w:rPr>
              <w:t xml:space="preserve">          </w:t>
            </w:r>
            <w:r w:rsidRPr="00C168D3">
              <w:rPr>
                <w:rFonts w:cs="Calibri"/>
              </w:rPr>
              <w:t>з інкорпорованою поправкою 01 від 04 червня 2021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Підприємство з 100% іноземною інвестицією «АЙК’ЮВІА РДС Україна»</w:t>
            </w:r>
          </w:p>
        </w:tc>
      </w:tr>
      <w:tr w:rsidR="0046777C" w:rsidRPr="00667614"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667614" w:rsidRDefault="0046777C" w:rsidP="00C168D3">
            <w:pPr>
              <w:jc w:val="both"/>
              <w:rPr>
                <w:rFonts w:cs="Calibri"/>
                <w:lang w:val="en-US"/>
              </w:rPr>
            </w:pPr>
            <w:r w:rsidRPr="00667614">
              <w:rPr>
                <w:rFonts w:cs="Calibri"/>
                <w:lang w:val="en-US"/>
              </w:rPr>
              <w:t>Dong-A ST Co. Ltd., Republic of Korea</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45</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 xml:space="preserve">Досьє досліджуваного лікарського засобу Косибелімаб (СК-301), версія 6.0, серпень 2021 року, англійською мовою; Подовження терміну придатності лікарського засобу Косибелімаб (СК-301) </w:t>
            </w:r>
            <w:r w:rsidR="00F16E65">
              <w:rPr>
                <w:rFonts w:cs="Calibri"/>
                <w:lang w:val="uk-UA"/>
              </w:rPr>
              <w:t xml:space="preserve">            </w:t>
            </w:r>
            <w:r w:rsidRPr="00C168D3">
              <w:rPr>
                <w:rFonts w:cs="Calibri"/>
              </w:rPr>
              <w:t>з 36 до 48 місяців</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222395" w:rsidRDefault="00222395" w:rsidP="00C168D3">
            <w:pPr>
              <w:jc w:val="both"/>
              <w:rPr>
                <w:rFonts w:cs="Calibri"/>
              </w:rPr>
            </w:pPr>
            <w:r w:rsidRPr="00C168D3">
              <w:rPr>
                <w:rFonts w:cs="Calibri"/>
              </w:rPr>
              <w:t>№ 662 від 16.03.2020</w:t>
            </w:r>
          </w:p>
          <w:p w:rsidR="00F16E65" w:rsidRDefault="00F16E65" w:rsidP="00C168D3">
            <w:pPr>
              <w:jc w:val="both"/>
              <w:rPr>
                <w:rFonts w:cs="Calibri"/>
              </w:rPr>
            </w:pPr>
            <w:r>
              <w:rPr>
                <w:rFonts w:cs="Calibri"/>
              </w:rPr>
              <w:t>№ 1265 від 23.06.2021</w:t>
            </w:r>
            <w:r w:rsidR="0046777C" w:rsidRPr="00C168D3">
              <w:rPr>
                <w:rFonts w:cs="Calibri"/>
              </w:rPr>
              <w:t xml:space="preserve"> </w:t>
            </w:r>
          </w:p>
          <w:p w:rsidR="0046777C" w:rsidRPr="00C168D3" w:rsidRDefault="0046777C" w:rsidP="00C168D3">
            <w:pPr>
              <w:jc w:val="both"/>
              <w:rPr>
                <w:rFonts w:cs="Calibri"/>
              </w:rPr>
            </w:pP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16E65" w:rsidRDefault="0046777C" w:rsidP="00C168D3">
            <w:pPr>
              <w:jc w:val="both"/>
              <w:rPr>
                <w:rFonts w:cs="Calibri"/>
              </w:rPr>
            </w:pPr>
            <w:r w:rsidRPr="00C168D3">
              <w:rPr>
                <w:rFonts w:cs="Calibri"/>
              </w:rPr>
              <w:t xml:space="preserve">«Відкрите багатоцентрове дослідження I фази з ескалацією дози препарату CK-301 при внутрішньовенному введенні в режимі монотерапії пацієнтам із запущеними формами раку», </w:t>
            </w:r>
            <w:r w:rsidR="00F16E65">
              <w:rPr>
                <w:rFonts w:cs="Calibri"/>
                <w:lang w:val="uk-UA"/>
              </w:rPr>
              <w:t xml:space="preserve">            </w:t>
            </w:r>
            <w:r w:rsidRPr="00C168D3">
              <w:rPr>
                <w:rFonts w:cs="Calibri"/>
              </w:rPr>
              <w:t>CK-301-101, версія з інкорпорованою поправ</w:t>
            </w:r>
            <w:r w:rsidR="00F16E65">
              <w:rPr>
                <w:rFonts w:cs="Calibri"/>
              </w:rPr>
              <w:t>кою № 5 від 14 серпня 2020 року</w:t>
            </w:r>
            <w:r w:rsidRPr="00C168D3">
              <w:rPr>
                <w:rFonts w:cs="Calibri"/>
              </w:rPr>
              <w:t xml:space="preserve">; </w:t>
            </w:r>
          </w:p>
          <w:p w:rsidR="0046777C" w:rsidRPr="00C168D3" w:rsidRDefault="0046777C" w:rsidP="00C168D3">
            <w:pPr>
              <w:jc w:val="both"/>
              <w:rPr>
                <w:rFonts w:cs="Calibri"/>
              </w:rPr>
            </w:pPr>
            <w:r w:rsidRPr="00C168D3">
              <w:rPr>
                <w:rFonts w:cs="Calibri"/>
              </w:rPr>
              <w:t>Рандомізоване відкрите дослідження ІІІ фази застосування препарату косибелімаб (СК 301) у поєднанні з хіміотерапією пеметрекседом та препаратом платини у якості терапії першої лінії у пацієнтів із метастатичним неплоскоклітинним недрібноклітинним раком легені, CK-301-301, версія 1.0 від 12 січня 2021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«ОСТ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Чекпойнт Терап’ютікс, Інк., США (Checkpoint Therapeutics, Inc., USA)</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46</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 xml:space="preserve">Текст електронного опитувальника_Вплив болю PROMIS, версія v1.00 від 13 липня 2021 року, українською мовою; Текст електронного опитувальника_Вплив болю PROMIS, версія v1.00 від </w:t>
            </w:r>
            <w:r w:rsidR="00F16E65">
              <w:rPr>
                <w:rFonts w:cs="Calibri"/>
                <w:lang w:val="uk-UA"/>
              </w:rPr>
              <w:t xml:space="preserve">             </w:t>
            </w:r>
            <w:r w:rsidRPr="00C168D3">
              <w:rPr>
                <w:rFonts w:cs="Calibri"/>
              </w:rPr>
              <w:t>01 червня 2021 року, російською мовою; Текст електронного опитувальника_Порушення сну PROMIS, версія v1.00 від 13 липня 2021 року, українською мовою; Текст електронного опитувальника_Порушення сну PROMIS, версія v1.00 від 01 червня 2021 року, російською мовою</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2707 від 28.12.2019</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«52-тижневе, багатоцентрове, рандомізоване, подвійне сліпе дослідження фази 3 для оцінки ефективності та безпечності препарату GSK3196165 у комбінації з метотрексатом у порівнянні з плацебо і тофацитинібом у пацієнтів з активним ревматоїдним артритом середнього та тяжкого ступеня, які мали недостатню відповідь на лікування метотрексатом» , 201790 , з поправкою 02 від 21 січня 2020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Підприємство з 100% іноземною інвестицією «АЙК’ЮВІА РДС Україна»</w:t>
            </w:r>
          </w:p>
        </w:tc>
      </w:tr>
      <w:tr w:rsidR="0046777C" w:rsidRPr="00667614"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667614" w:rsidRDefault="0046777C" w:rsidP="00C168D3">
            <w:pPr>
              <w:jc w:val="both"/>
              <w:rPr>
                <w:rFonts w:cs="Calibri"/>
                <w:lang w:val="en-US"/>
              </w:rPr>
            </w:pPr>
            <w:r w:rsidRPr="00667614">
              <w:rPr>
                <w:rFonts w:cs="Calibri"/>
                <w:lang w:val="en-US"/>
              </w:rPr>
              <w:t>GlaxoSmithKline Research &amp; Development Limited, United Kingdom</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47</w:t>
      </w:r>
    </w:p>
    <w:p w:rsidR="0046777C" w:rsidRDefault="006B335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1E5DBC">
        <w:trPr>
          <w:trHeight w:val="317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Зміна місця проведення клінічного випробування</w:t>
            </w:r>
            <w:r w:rsidR="001E5DBC" w:rsidRPr="001E5DBC">
              <w:rPr>
                <w:rFonts w:cs="Calibri"/>
              </w:rPr>
              <w:t>:</w:t>
            </w:r>
            <w:r w:rsidRPr="00C168D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46777C" w:rsidRPr="00C168D3" w:rsidTr="00C168D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pPr>
                  <w:r w:rsidRPr="00C168D3">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pPr>
                  <w:r w:rsidRPr="00C168D3">
                    <w:t>Стало</w:t>
                  </w:r>
                </w:p>
              </w:tc>
            </w:tr>
            <w:tr w:rsidR="0046777C" w:rsidRPr="00C168D3" w:rsidTr="00C168D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E5DBC" w:rsidRPr="001E5DBC" w:rsidRDefault="001E5DBC" w:rsidP="001E5DBC">
                  <w:pPr>
                    <w:pStyle w:val="cs80d9435b"/>
                    <w:rPr>
                      <w:lang w:val="ru-RU"/>
                    </w:rPr>
                  </w:pPr>
                  <w:r w:rsidRPr="001E5DBC">
                    <w:rPr>
                      <w:rStyle w:val="cs9f0a404035"/>
                      <w:rFonts w:ascii="Times New Roman" w:hAnsi="Times New Roman" w:cs="Times New Roman"/>
                      <w:sz w:val="24"/>
                      <w:szCs w:val="24"/>
                      <w:lang w:val="ru-RU"/>
                    </w:rPr>
                    <w:t>д.м.н., проф. Крижанівська А.Є.</w:t>
                  </w:r>
                </w:p>
                <w:p w:rsidR="0046777C" w:rsidRPr="001E5DBC" w:rsidRDefault="001E5DBC" w:rsidP="001E5DBC">
                  <w:pPr>
                    <w:jc w:val="both"/>
                    <w:rPr>
                      <w:szCs w:val="24"/>
                    </w:rPr>
                  </w:pPr>
                  <w:r w:rsidRPr="001E5DBC">
                    <w:rPr>
                      <w:rStyle w:val="cs9b0062636"/>
                      <w:rFonts w:ascii="Times New Roman" w:hAnsi="Times New Roman" w:cs="Times New Roman"/>
                      <w:b w:val="0"/>
                      <w:sz w:val="24"/>
                      <w:szCs w:val="24"/>
                    </w:rPr>
                    <w:t>Комунальний заклад</w:t>
                  </w:r>
                  <w:r w:rsidRPr="001E5DBC">
                    <w:rPr>
                      <w:rStyle w:val="cs9f0a404035"/>
                      <w:rFonts w:ascii="Times New Roman" w:hAnsi="Times New Roman" w:cs="Times New Roman"/>
                      <w:sz w:val="24"/>
                      <w:szCs w:val="24"/>
                    </w:rPr>
                    <w:t xml:space="preserve"> «Прикарпатський клінічний онкологічний центр», онкогінекологічне відділення, Державний вищий навчальний заклад «Івано-Франківський Національний медичний університет», кафедра онкології, м. Івано-Франківськ</w:t>
                  </w:r>
                  <w:r w:rsidR="0046777C" w:rsidRPr="001E5DBC">
                    <w:rPr>
                      <w:color w:val="FFFFFF"/>
                      <w:szCs w:val="24"/>
                    </w:rPr>
                    <w:t>но-Франківськ</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1E5DBC" w:rsidRPr="001E5DBC" w:rsidRDefault="001E5DBC" w:rsidP="00810466">
                  <w:pPr>
                    <w:pStyle w:val="csf06cd379"/>
                    <w:rPr>
                      <w:lang w:val="ru-RU"/>
                    </w:rPr>
                  </w:pPr>
                  <w:r w:rsidRPr="001E5DBC">
                    <w:rPr>
                      <w:rStyle w:val="cs9f0a404035"/>
                      <w:rFonts w:ascii="Times New Roman" w:hAnsi="Times New Roman" w:cs="Times New Roman"/>
                      <w:sz w:val="24"/>
                      <w:szCs w:val="24"/>
                      <w:lang w:val="ru-RU"/>
                    </w:rPr>
                    <w:t>д.м.н., проф. Крижанівська А.Є.</w:t>
                  </w:r>
                </w:p>
                <w:p w:rsidR="0046777C" w:rsidRPr="001E5DBC" w:rsidRDefault="001E5DBC" w:rsidP="00810466">
                  <w:pPr>
                    <w:jc w:val="both"/>
                    <w:rPr>
                      <w:szCs w:val="24"/>
                    </w:rPr>
                  </w:pPr>
                  <w:r w:rsidRPr="001E5DBC">
                    <w:rPr>
                      <w:rStyle w:val="cs9b0062636"/>
                      <w:rFonts w:ascii="Times New Roman" w:hAnsi="Times New Roman" w:cs="Times New Roman"/>
                      <w:b w:val="0"/>
                      <w:sz w:val="24"/>
                      <w:szCs w:val="24"/>
                    </w:rPr>
                    <w:t>Комунальне некомерційне підприємство</w:t>
                  </w:r>
                  <w:r w:rsidRPr="001E5DBC">
                    <w:rPr>
                      <w:rStyle w:val="cs9f0a404035"/>
                      <w:rFonts w:ascii="Times New Roman" w:hAnsi="Times New Roman" w:cs="Times New Roman"/>
                      <w:sz w:val="24"/>
                      <w:szCs w:val="24"/>
                    </w:rPr>
                    <w:t xml:space="preserve"> «Прикарпатський клінічний онкологічний центр </w:t>
                  </w:r>
                  <w:r w:rsidRPr="001E5DBC">
                    <w:rPr>
                      <w:rStyle w:val="cs9b0062636"/>
                      <w:rFonts w:ascii="Times New Roman" w:hAnsi="Times New Roman" w:cs="Times New Roman"/>
                      <w:b w:val="0"/>
                      <w:sz w:val="24"/>
                      <w:szCs w:val="24"/>
                    </w:rPr>
                    <w:t>Івано-Франківської обласної ради», хірургічне відділення №3 гормонозалежних пухлин у жінок</w:t>
                  </w:r>
                  <w:r w:rsidRPr="001E5DBC">
                    <w:rPr>
                      <w:rStyle w:val="cs9f0a404035"/>
                      <w:rFonts w:ascii="Times New Roman" w:hAnsi="Times New Roman" w:cs="Times New Roman"/>
                      <w:sz w:val="24"/>
                      <w:szCs w:val="24"/>
                    </w:rPr>
                    <w:t>, Івано-Франківський національний медичний університет, кафедра онкології, м. Івано-Франківськ</w:t>
                  </w:r>
                </w:p>
              </w:tc>
            </w:tr>
          </w:tbl>
          <w:p w:rsidR="0046777C" w:rsidRPr="00C168D3" w:rsidRDefault="0046777C">
            <w:pPr>
              <w:rPr>
                <w:rFonts w:ascii="Calibri" w:hAnsi="Calibri" w:cs="Calibri"/>
                <w:sz w:val="22"/>
              </w:rPr>
            </w:pP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1233 від 06.10.2017</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«Фаза 1, дослідження безпеки, переносимості та фармакокінетики INCMGA00012 (колишня назва MGA012) у пацієнтів з солідними пухлинами на пізніх стадіях розвитку хвороби (POD1UM-101)», INCMGA 0012-101, поправка 9 від 09 червня 2020 р.</w:t>
            </w:r>
          </w:p>
        </w:tc>
      </w:tr>
    </w:tbl>
    <w:p w:rsidR="009B3E45" w:rsidRPr="009B3E45" w:rsidRDefault="009B3E45" w:rsidP="009B3E45">
      <w:pPr>
        <w:jc w:val="right"/>
        <w:rPr>
          <w:lang w:val="uk-UA"/>
        </w:rPr>
      </w:pPr>
      <w:r>
        <w:br w:type="page"/>
      </w:r>
      <w:r>
        <w:rPr>
          <w:lang w:val="uk-UA"/>
        </w:rPr>
        <w:t>2                                                                    продовження додатку 47</w:t>
      </w:r>
    </w:p>
    <w:p w:rsidR="009B3E45" w:rsidRDefault="009B3E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«КЦР Україна»</w:t>
            </w:r>
          </w:p>
        </w:tc>
      </w:tr>
      <w:tr w:rsidR="0046777C" w:rsidRPr="00667614"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667614" w:rsidRDefault="0046777C" w:rsidP="00C168D3">
            <w:pPr>
              <w:jc w:val="both"/>
              <w:rPr>
                <w:rFonts w:cs="Calibri"/>
                <w:lang w:val="en-US"/>
              </w:rPr>
            </w:pPr>
            <w:r w:rsidRPr="00667614">
              <w:rPr>
                <w:rFonts w:cs="Calibri"/>
                <w:lang w:val="en-US"/>
              </w:rPr>
              <w:t>«</w:t>
            </w:r>
            <w:r w:rsidRPr="00C168D3">
              <w:rPr>
                <w:rFonts w:cs="Calibri"/>
              </w:rPr>
              <w:t>Інсайт</w:t>
            </w:r>
            <w:r w:rsidRPr="00667614">
              <w:rPr>
                <w:rFonts w:cs="Calibri"/>
                <w:lang w:val="en-US"/>
              </w:rPr>
              <w:t xml:space="preserve"> </w:t>
            </w:r>
            <w:r w:rsidRPr="00C168D3">
              <w:rPr>
                <w:rFonts w:cs="Calibri"/>
              </w:rPr>
              <w:t>Корпорейшн</w:t>
            </w:r>
            <w:r w:rsidRPr="00667614">
              <w:rPr>
                <w:rFonts w:cs="Calibri"/>
                <w:lang w:val="en-US"/>
              </w:rPr>
              <w:t xml:space="preserve">» (Incyte Corporation), </w:t>
            </w:r>
            <w:r w:rsidRPr="00C168D3">
              <w:rPr>
                <w:rFonts w:cs="Calibri"/>
              </w:rPr>
              <w:t>США</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48</w:t>
      </w:r>
    </w:p>
    <w:p w:rsidR="0046777C" w:rsidRDefault="00BD559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 xml:space="preserve">Брошура дослідника Опікапону (BIA 9-1067), версія 13.0 (електронна версія 3.0) від 23 червня </w:t>
            </w:r>
            <w:r w:rsidR="00F16E65">
              <w:rPr>
                <w:rFonts w:cs="Calibri"/>
                <w:lang w:val="uk-UA"/>
              </w:rPr>
              <w:t xml:space="preserve">     </w:t>
            </w:r>
            <w:r w:rsidRPr="00C168D3">
              <w:rPr>
                <w:rFonts w:cs="Calibri"/>
              </w:rPr>
              <w:t>2021 року, англійською мовою</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1722 від 11.08.2021</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подвійне сліпе, плацебо-контрольоване дослідження фази III в паралельних групах для оцінювання ефективності та безпечності опікапону як додатка до стабільної терапії леводопою (L-допою) в комбінації з інгібітором допа-декарбоксилази (ІДДК) у пацієнтів із початковою стадією ідіопатичної хвороби Паркінсона; з відкритим додатковим дослідженням», BIA-91067-303, версія 2.0 з інкорпорованою поправкою 1 від 16 лютого 2021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Підприємство з 100% іноземною інвестицією «АЙК’ЮВІА РДС Україна»</w:t>
            </w:r>
          </w:p>
        </w:tc>
      </w:tr>
      <w:tr w:rsidR="0046777C" w:rsidRPr="00667614"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667614" w:rsidRDefault="0046777C" w:rsidP="00C168D3">
            <w:pPr>
              <w:jc w:val="both"/>
              <w:rPr>
                <w:rFonts w:cs="Calibri"/>
                <w:lang w:val="en-US"/>
              </w:rPr>
            </w:pPr>
            <w:r w:rsidRPr="00667614">
              <w:rPr>
                <w:rFonts w:cs="Calibri"/>
                <w:lang w:val="en-US"/>
              </w:rPr>
              <w:t>BIAL – Portela &amp; C</w:t>
            </w:r>
            <w:r w:rsidRPr="00C168D3">
              <w:rPr>
                <w:rFonts w:cs="Calibri"/>
              </w:rPr>
              <w:t>а</w:t>
            </w:r>
            <w:r w:rsidRPr="00667614">
              <w:rPr>
                <w:rFonts w:cs="Calibri"/>
                <w:lang w:val="en-US"/>
              </w:rPr>
              <w:t>, S.A., Portugal</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49</w:t>
      </w:r>
    </w:p>
    <w:p w:rsidR="0046777C" w:rsidRDefault="00BD559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Зображення екрану електронного щоденника, версія 01 від 25 серпня 2021 року українською та російською мовами</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1966 від 15.09.2021</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адаптивне подвійне сліпе плацебо-контрольоване багатоцентрове дослідження фази 1b для вивчення безпечності, переносимості, фармакокінетики та фармакодинаміки багаторазових доз препарату PT101 у пацієнтів з активним виразковим колітом», PT101-201, поправка 1 від 11 травня 2021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«Біомапас»,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«Пандіон Терапьютикс, Інк.», дочірня компанія, що знаходиться у повній власності «Мерк енд Ко., Інк.», Кенілворт, штат Нью-Джерсі, США (відомої як «МСД» за межами Сполучених Штатів Америки та Канади) /Pandion Therapeutics, Inc., a wholly-owned subsidiary of Merck &amp; Co., Inc., Kenilworth, NJ, USA (known as MSD outside the United States and Canada), США</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50</w:t>
      </w:r>
    </w:p>
    <w:p w:rsidR="0046777C" w:rsidRDefault="00BD559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Брошура дослідника MK-3475, видання 21 від 02 вересня 2021р., англійською мовою; Україна, MK-7902-014 (E7080-G000-320), Інформація та документ про інформовану згоду для пацієнта, версія 1.01 від 21 вересня 2021 р. українською мовою; Україна, MK-7902-014 (E7080-G000-320), Інформація та документ про інформовану згоду для пацієнта, версія 1.01 від 21 вересня 2021 р. російською мовою; MK-7902-014_03_Брошура для пацієнта_українською мовою_для України_</w:t>
            </w:r>
            <w:r w:rsidR="00F16E65">
              <w:rPr>
                <w:rFonts w:cs="Calibri"/>
                <w:lang w:val="uk-UA"/>
              </w:rPr>
              <w:t xml:space="preserve">      </w:t>
            </w:r>
            <w:r w:rsidRPr="00C168D3">
              <w:rPr>
                <w:rFonts w:cs="Calibri"/>
              </w:rPr>
              <w:t>5 серпня 2021 р.; MK-7902-014_03_Постер для пацієнта_українською мовою_для України_5 серпня 2021 р.</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222395" w:rsidRDefault="00222395" w:rsidP="00C168D3">
            <w:pPr>
              <w:jc w:val="both"/>
              <w:rPr>
                <w:rFonts w:cs="Calibri"/>
                <w:lang w:val="en-US"/>
              </w:rPr>
            </w:pPr>
            <w:r>
              <w:rPr>
                <w:rFonts w:cs="Calibri"/>
                <w:lang w:val="en-US"/>
              </w:rPr>
              <w:t>-</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«Рандомізоване дослідження ІІІ фази для оцінки ефективності та безпечності пембролізумабу (MK-3475)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 MK-7902-014 (E7080-G000-320), версія 01 від 24 березня 2021 року </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«МСД Україна»</w:t>
            </w:r>
          </w:p>
        </w:tc>
      </w:tr>
    </w:tbl>
    <w:p w:rsidR="009B3E45" w:rsidRPr="009B3E45" w:rsidRDefault="009B3E45" w:rsidP="009B3E45">
      <w:pPr>
        <w:jc w:val="right"/>
        <w:rPr>
          <w:lang w:val="uk-UA"/>
        </w:rPr>
      </w:pPr>
      <w:r>
        <w:br w:type="page"/>
      </w:r>
      <w:r>
        <w:rPr>
          <w:lang w:val="uk-UA"/>
        </w:rPr>
        <w:t>2                                                                    продовження додатку 50</w:t>
      </w:r>
    </w:p>
    <w:p w:rsidR="009B3E45" w:rsidRDefault="009B3E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«Мерк Шарп енд Доум Корп.», дочірнє підприємство «Мерк енд Ко., Інк.», США (Merck Sharp &amp; Dohme Corp., a subsidiary of Merck &amp; Co., Inc., USA) </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51</w:t>
      </w:r>
    </w:p>
    <w:p w:rsidR="0046777C" w:rsidRDefault="00BD559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F92407" w:rsidRDefault="0046777C" w:rsidP="00C168D3">
            <w:pPr>
              <w:jc w:val="both"/>
              <w:rPr>
                <w:lang w:val="en-US"/>
              </w:rPr>
            </w:pPr>
            <w:r w:rsidRPr="00C168D3">
              <w:rPr>
                <w:rFonts w:cs="Calibri"/>
              </w:rPr>
              <w:t>Оновлений протокол клінічного випробування MK-3475-866, з інкорпорованою поправкою 03 від 01 липня 2021 року, англійською мовою; Оновлені зразки маркування лікарських засобів Гемцитабін (Gemcitabine), Цисплатин (Cisplatin): Cisplatin_Kit, версія 2.0 від 18 червня 2020 року, англійською та українською мовами; Cisplatin_Vial, версія 2.0 від 18 червня 2020 року, англійською та українською мовами; Gemcitabine_Kit, версія 2.0 від 01 липня 2021 року, англійською та українською мовами; Gemcitabine_Vial, версія 2.0 від 01 липня 2021 року, англійською та українською мовами; Gemcitabine_Kit, версія 2.0 від 20 серпня 2021 року, англійською та українською мовами; Gemcitabine_Vial, версія 2.0 від 20 серпня 2021 року, англійською та українською мовами. Зміна назв та місць про</w:t>
            </w:r>
            <w:r w:rsidR="00F92407">
              <w:rPr>
                <w:rFonts w:cs="Calibri"/>
              </w:rPr>
              <w:t>ведення клінічного випробування</w:t>
            </w:r>
            <w:r w:rsidR="00F92407">
              <w:rPr>
                <w:rFonts w:cs="Calibri"/>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46777C" w:rsidRPr="00C168D3" w:rsidTr="00C168D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pPr>
                  <w:r w:rsidRPr="00C168D3">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pPr>
                  <w:r w:rsidRPr="00C168D3">
                    <w:t>Стало</w:t>
                  </w:r>
                </w:p>
              </w:tc>
            </w:tr>
            <w:tr w:rsidR="0046777C" w:rsidRPr="00C168D3" w:rsidTr="00C168D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F92407" w:rsidRPr="00F92407" w:rsidRDefault="00F92407" w:rsidP="00F92407">
                  <w:pPr>
                    <w:pStyle w:val="cs80d9435b"/>
                    <w:rPr>
                      <w:b/>
                      <w:lang w:val="ru-RU"/>
                    </w:rPr>
                  </w:pPr>
                  <w:r w:rsidRPr="00F92407">
                    <w:rPr>
                      <w:rStyle w:val="cs2494c3c61"/>
                      <w:b w:val="0"/>
                      <w:sz w:val="24"/>
                      <w:szCs w:val="24"/>
                      <w:lang w:val="ru-RU"/>
                    </w:rPr>
                    <w:t xml:space="preserve">д.м.н., проф. Бондаренко І.М. </w:t>
                  </w:r>
                  <w:r w:rsidRPr="00F92407">
                    <w:rPr>
                      <w:rStyle w:val="cs2494c3c61"/>
                      <w:b w:val="0"/>
                      <w:sz w:val="24"/>
                      <w:szCs w:val="24"/>
                    </w:rPr>
                    <w:t> </w:t>
                  </w:r>
                </w:p>
                <w:p w:rsidR="0046777C" w:rsidRPr="00F92407" w:rsidRDefault="00F92407" w:rsidP="00F92407">
                  <w:pPr>
                    <w:jc w:val="both"/>
                    <w:rPr>
                      <w:b/>
                      <w:szCs w:val="24"/>
                    </w:rPr>
                  </w:pPr>
                  <w:r w:rsidRPr="00F92407">
                    <w:rPr>
                      <w:rStyle w:val="cs2494c3c61"/>
                      <w:b w:val="0"/>
                      <w:sz w:val="24"/>
                      <w:szCs w:val="24"/>
                    </w:rPr>
                    <w:t>Комунальний заклад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кафедра онкології і медичної радіології,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F92407" w:rsidRPr="00F92407" w:rsidRDefault="00F92407" w:rsidP="00F92407">
                  <w:pPr>
                    <w:pStyle w:val="cs80d9435b"/>
                    <w:rPr>
                      <w:b/>
                      <w:lang w:val="ru-RU"/>
                    </w:rPr>
                  </w:pPr>
                  <w:r w:rsidRPr="00F92407">
                    <w:rPr>
                      <w:rStyle w:val="cs2494c3c61"/>
                      <w:b w:val="0"/>
                      <w:sz w:val="24"/>
                      <w:szCs w:val="24"/>
                      <w:lang w:val="ru-RU"/>
                    </w:rPr>
                    <w:t>д.м.н., проф. Бондаренко І.М.</w:t>
                  </w:r>
                </w:p>
                <w:p w:rsidR="0046777C" w:rsidRPr="00F92407" w:rsidRDefault="00F92407" w:rsidP="00F92407">
                  <w:pPr>
                    <w:jc w:val="both"/>
                    <w:rPr>
                      <w:b/>
                      <w:szCs w:val="24"/>
                    </w:rPr>
                  </w:pPr>
                  <w:r w:rsidRPr="00F92407">
                    <w:rPr>
                      <w:rStyle w:val="cs2494c3c61"/>
                      <w:b w:val="0"/>
                      <w:sz w:val="24"/>
                      <w:szCs w:val="24"/>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46777C" w:rsidRPr="00C168D3" w:rsidRDefault="0046777C">
            <w:pPr>
              <w:rPr>
                <w:rFonts w:ascii="Calibri" w:hAnsi="Calibri" w:cs="Calibri"/>
                <w:sz w:val="22"/>
              </w:rPr>
            </w:pPr>
          </w:p>
        </w:tc>
      </w:tr>
    </w:tbl>
    <w:p w:rsidR="009B3E45" w:rsidRPr="009B3E45" w:rsidRDefault="009B3E45" w:rsidP="009B3E45">
      <w:pPr>
        <w:jc w:val="right"/>
        <w:rPr>
          <w:lang w:val="uk-UA"/>
        </w:rPr>
      </w:pPr>
      <w:r>
        <w:br w:type="page"/>
      </w:r>
      <w:r>
        <w:rPr>
          <w:lang w:val="uk-UA"/>
        </w:rPr>
        <w:t>2                                                                продовження додатка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B3E45"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B3E45" w:rsidRPr="00C168D3" w:rsidRDefault="009B3E45">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9B3E45" w:rsidRPr="00F92407" w:rsidTr="00824BCB">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B3E45" w:rsidRPr="00F92407" w:rsidRDefault="009B3E45" w:rsidP="00824BCB">
                  <w:pPr>
                    <w:pStyle w:val="cs80d9435b"/>
                    <w:rPr>
                      <w:lang w:val="ru-RU"/>
                    </w:rPr>
                  </w:pPr>
                  <w:r w:rsidRPr="00F92407">
                    <w:rPr>
                      <w:rStyle w:val="cs2494c3c61"/>
                      <w:b w:val="0"/>
                      <w:sz w:val="24"/>
                      <w:szCs w:val="24"/>
                      <w:lang w:val="ru-RU"/>
                    </w:rPr>
                    <w:t>д.м.н., проф. Стусь В.П.</w:t>
                  </w:r>
                </w:p>
                <w:p w:rsidR="009B3E45" w:rsidRPr="00F92407" w:rsidRDefault="009B3E45" w:rsidP="00824BCB">
                  <w:pPr>
                    <w:jc w:val="both"/>
                    <w:rPr>
                      <w:szCs w:val="24"/>
                    </w:rPr>
                  </w:pPr>
                  <w:r w:rsidRPr="00F92407">
                    <w:rPr>
                      <w:rStyle w:val="cs2494c3c61"/>
                      <w:b w:val="0"/>
                      <w:sz w:val="24"/>
                      <w:szCs w:val="24"/>
                    </w:rPr>
                    <w:t>Комунальний заклад «Дніпропетровська обласна клінічна лікарня ім. І.І.Мечникова», відділення урології №2, Державний заклад «Дніпропетровська медична академія Міністерства охорони здоров’я України», кафедра урології,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B3E45" w:rsidRPr="00F92407" w:rsidRDefault="009B3E45" w:rsidP="00824BCB">
                  <w:pPr>
                    <w:pStyle w:val="cs80d9435b"/>
                    <w:rPr>
                      <w:lang w:val="ru-RU"/>
                    </w:rPr>
                  </w:pPr>
                  <w:r w:rsidRPr="00F92407">
                    <w:rPr>
                      <w:rStyle w:val="cs2494c3c61"/>
                      <w:b w:val="0"/>
                      <w:sz w:val="24"/>
                      <w:szCs w:val="24"/>
                      <w:lang w:val="ru-RU"/>
                    </w:rPr>
                    <w:t>д.м.н., проф. Стусь В.П.</w:t>
                  </w:r>
                </w:p>
                <w:p w:rsidR="009B3E45" w:rsidRPr="00F92407" w:rsidRDefault="009B3E45" w:rsidP="00824BCB">
                  <w:pPr>
                    <w:jc w:val="both"/>
                    <w:rPr>
                      <w:szCs w:val="24"/>
                    </w:rPr>
                  </w:pPr>
                  <w:r w:rsidRPr="00F92407">
                    <w:rPr>
                      <w:rStyle w:val="cs2494c3c61"/>
                      <w:b w:val="0"/>
                      <w:sz w:val="24"/>
                      <w:szCs w:val="24"/>
                    </w:rPr>
                    <w:t xml:space="preserve">Комунальне підприємство «Дніпропетровська обласна клінічна лікарня ім. І.І. Мечникова» </w:t>
                  </w:r>
                  <w:r w:rsidRPr="00F92407">
                    <w:rPr>
                      <w:rStyle w:val="csfaa46c7b1"/>
                      <w:sz w:val="24"/>
                      <w:szCs w:val="24"/>
                    </w:rPr>
                    <w:t>Дніпропетровської обласної ради»</w:t>
                  </w:r>
                  <w:r w:rsidRPr="00F92407">
                    <w:rPr>
                      <w:rStyle w:val="cs2494c3c61"/>
                      <w:b w:val="0"/>
                      <w:sz w:val="24"/>
                      <w:szCs w:val="24"/>
                    </w:rPr>
                    <w:t xml:space="preserve">, відділення урології №2 (онкологічне), Дніпровський державний медичний університет, кафедра урології, </w:t>
                  </w:r>
                  <w:r>
                    <w:rPr>
                      <w:rStyle w:val="cs2494c3c61"/>
                      <w:b w:val="0"/>
                      <w:sz w:val="24"/>
                      <w:szCs w:val="24"/>
                    </w:rPr>
                    <w:t xml:space="preserve"> </w:t>
                  </w:r>
                  <w:r w:rsidRPr="00F92407">
                    <w:rPr>
                      <w:rStyle w:val="cs2494c3c61"/>
                      <w:b w:val="0"/>
                      <w:sz w:val="24"/>
                      <w:szCs w:val="24"/>
                    </w:rPr>
                    <w:t>м. Дніпро</w:t>
                  </w:r>
                </w:p>
              </w:tc>
            </w:tr>
          </w:tbl>
          <w:p w:rsidR="009B3E45" w:rsidRPr="00C168D3" w:rsidRDefault="009B3E45" w:rsidP="00C168D3">
            <w:pPr>
              <w:jc w:val="both"/>
              <w:rPr>
                <w:rFonts w:cs="Calibri"/>
              </w:rPr>
            </w:pP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1896 від 27.08.2019</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подвійне сліпе дослідження III фази для оцінки періопераційного застосування пембролізумабу (МК-3475)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(KEYNOTE-866)», MK-3475-866, з інкорпорованою поправкою 02 від 15 грудня 2020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«МСД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«Мерк Шарп Енд Доум Корп.», дочірнє підприємство «Мерк Енд Ко., Інк.», США (Merck Sharp &amp; Dohme Corp., a subsidiary of Merck &amp; Co., Inc., USA) </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52</w:t>
      </w:r>
    </w:p>
    <w:p w:rsidR="0046777C" w:rsidRDefault="00BD559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Оновлений протокол з Поправкою 1 від 20.05.2021 р.; Брошура дослідника JNJ-61186372 (amivantamab), видання 6 від 16.07.2021 р.</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614 від 01.04.2021</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«Рандомізоване відкрите клінічне дослідження Фази 3 комбінації Амівантамабу та терапії Карбоплатином та Пеметрекседом у порівнянні з Карбоплатин-Пеметрекседом у пацієнтів з місцево-поширеним або метастатичним недрібноклітинним раком легень з мутацією рецепторів епідермального фактора росту (EGFR) зі вставками в екзоні 20 (Exon 20ins)», 61186372NSC3001, від 17.07.2020 р.</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«ЯНССЕН ФАРМАЦЕВТИКА НВ», Бельгія</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«ЯНССЕН ФАРМАЦЕВТИКА НВ», Бельгія</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53</w:t>
      </w:r>
    </w:p>
    <w:p w:rsidR="0046777C" w:rsidRDefault="00BD559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Оновлений протокол клінічного випробування МК-3475-033, версія з інкорпорованою поправкою 05 від 14 липня 2021 року, англійською мовою; Зміна відповідального дослідника</w:t>
            </w:r>
            <w:r w:rsidR="00F92407">
              <w:rPr>
                <w:rFonts w:cs="Calibri"/>
                <w:lang w:val="en-US"/>
              </w:rPr>
              <w:t>:</w:t>
            </w:r>
            <w:r w:rsidRPr="00C168D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46777C" w:rsidRPr="00C168D3" w:rsidTr="00C168D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pPr>
                  <w:r w:rsidRPr="00C168D3">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center"/>
                  </w:pPr>
                  <w:r w:rsidRPr="00C168D3">
                    <w:t>Стало</w:t>
                  </w:r>
                </w:p>
              </w:tc>
            </w:tr>
            <w:tr w:rsidR="0046777C" w:rsidRPr="00C168D3" w:rsidTr="00C168D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F92407" w:rsidRPr="00F92407" w:rsidRDefault="00F92407" w:rsidP="00F92407">
                  <w:pPr>
                    <w:pStyle w:val="cs80d9435b"/>
                    <w:rPr>
                      <w:b/>
                      <w:lang w:val="ru-RU"/>
                    </w:rPr>
                  </w:pPr>
                  <w:r w:rsidRPr="00F92407">
                    <w:rPr>
                      <w:rStyle w:val="cs9b0062642"/>
                      <w:rFonts w:ascii="Times New Roman" w:hAnsi="Times New Roman" w:cs="Times New Roman"/>
                      <w:b w:val="0"/>
                      <w:sz w:val="24"/>
                      <w:szCs w:val="24"/>
                      <w:lang w:val="ru-RU"/>
                    </w:rPr>
                    <w:t>д.м.н. Колеснік О.О.</w:t>
                  </w:r>
                </w:p>
                <w:p w:rsidR="0046777C" w:rsidRPr="00F92407" w:rsidRDefault="00F92407" w:rsidP="00F92407">
                  <w:pPr>
                    <w:jc w:val="both"/>
                    <w:rPr>
                      <w:b/>
                      <w:szCs w:val="24"/>
                    </w:rPr>
                  </w:pPr>
                  <w:r w:rsidRPr="00F92407">
                    <w:rPr>
                      <w:rStyle w:val="cs9b0062642"/>
                      <w:rFonts w:ascii="Times New Roman" w:hAnsi="Times New Roman" w:cs="Times New Roman"/>
                      <w:b w:val="0"/>
                      <w:sz w:val="24"/>
                      <w:szCs w:val="24"/>
                    </w:rPr>
                    <w:t>Національний інститут раку, відділення малоінвазивної та ендоскопічної хірургії, інтервенційної радіології,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F92407" w:rsidRPr="00F92407" w:rsidRDefault="00F92407" w:rsidP="00F92407">
                  <w:pPr>
                    <w:pStyle w:val="cs95e872d0"/>
                    <w:jc w:val="both"/>
                    <w:rPr>
                      <w:b/>
                      <w:lang w:val="ru-RU"/>
                    </w:rPr>
                  </w:pPr>
                  <w:r w:rsidRPr="00F92407">
                    <w:rPr>
                      <w:rStyle w:val="cs9b0062642"/>
                      <w:rFonts w:ascii="Times New Roman" w:hAnsi="Times New Roman" w:cs="Times New Roman"/>
                      <w:b w:val="0"/>
                      <w:sz w:val="24"/>
                      <w:szCs w:val="24"/>
                      <w:lang w:val="ru-RU"/>
                    </w:rPr>
                    <w:t>к.м.н. Остапенко Ю.В.</w:t>
                  </w:r>
                </w:p>
                <w:p w:rsidR="0046777C" w:rsidRPr="00F92407" w:rsidRDefault="00F92407" w:rsidP="00F92407">
                  <w:pPr>
                    <w:jc w:val="both"/>
                    <w:rPr>
                      <w:b/>
                      <w:szCs w:val="24"/>
                    </w:rPr>
                  </w:pPr>
                  <w:r w:rsidRPr="00F92407">
                    <w:rPr>
                      <w:rStyle w:val="cs9b0062642"/>
                      <w:rFonts w:ascii="Times New Roman" w:hAnsi="Times New Roman" w:cs="Times New Roman"/>
                      <w:b w:val="0"/>
                      <w:sz w:val="24"/>
                      <w:szCs w:val="24"/>
                    </w:rPr>
                    <w:t>Національний інститут раку, відділення малоінвазивної та ендоскопічної хірургії, інтервенційної радіології,  м. Київ</w:t>
                  </w:r>
                </w:p>
              </w:tc>
            </w:tr>
          </w:tbl>
          <w:p w:rsidR="0046777C" w:rsidRPr="00C168D3" w:rsidRDefault="0046777C">
            <w:pPr>
              <w:rPr>
                <w:rFonts w:ascii="Calibri" w:hAnsi="Calibri" w:cs="Calibri"/>
                <w:sz w:val="22"/>
              </w:rPr>
            </w:pP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70 від 31.01.2017</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«Багатонаціональне, багатоцентрове, рандомізоване відкрите дослідження ІІІ фази, пембролізумабу в порівнянні з доцетакселом у пацієнтів з недрібноклітинним раком легень, що раніше лікувалися», MK-3475-033, з інкорпорованою поправкою 04 від 01 жовтня 2018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«МСД Україна»</w:t>
            </w:r>
          </w:p>
        </w:tc>
      </w:tr>
    </w:tbl>
    <w:p w:rsidR="009B3E45" w:rsidRDefault="009B3E45" w:rsidP="009B3E45">
      <w:pPr>
        <w:jc w:val="right"/>
        <w:rPr>
          <w:lang w:val="uk-UA"/>
        </w:rPr>
      </w:pPr>
      <w:r>
        <w:br w:type="page"/>
      </w:r>
      <w:r>
        <w:rPr>
          <w:lang w:val="uk-UA"/>
        </w:rPr>
        <w:t>2                                                                  продовження додатка 53</w:t>
      </w:r>
    </w:p>
    <w:p w:rsidR="009B3E45" w:rsidRPr="009B3E45" w:rsidRDefault="009B3E45" w:rsidP="009B3E45">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667614"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667614" w:rsidRDefault="0046777C" w:rsidP="00C168D3">
            <w:pPr>
              <w:jc w:val="both"/>
              <w:rPr>
                <w:rFonts w:cs="Calibri"/>
                <w:lang w:val="en-US"/>
              </w:rPr>
            </w:pPr>
            <w:r w:rsidRPr="00C168D3">
              <w:rPr>
                <w:rFonts w:cs="Calibri"/>
              </w:rPr>
              <w:t>«Мерк Шарп Енд Доум Корп.», дочірнє підприємство «Мерк Енд Ко.,</w:t>
            </w:r>
            <w:r w:rsidR="009B0B25" w:rsidRPr="009B0B25">
              <w:rPr>
                <w:rFonts w:cs="Calibri"/>
              </w:rPr>
              <w:t xml:space="preserve"> </w:t>
            </w:r>
            <w:r w:rsidRPr="00C168D3">
              <w:rPr>
                <w:rFonts w:cs="Calibri"/>
              </w:rPr>
              <w:t xml:space="preserve">Інк.» </w:t>
            </w:r>
            <w:r w:rsidRPr="00667614">
              <w:rPr>
                <w:rFonts w:cs="Calibri"/>
                <w:lang w:val="en-US"/>
              </w:rPr>
              <w:t xml:space="preserve">(Merck Sharp &amp; Dohme Corp., a subsidiary of Merck &amp; Co., Inc.), </w:t>
            </w:r>
            <w:r w:rsidRPr="00C168D3">
              <w:rPr>
                <w:rFonts w:cs="Calibri"/>
              </w:rPr>
              <w:t>США</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54</w:t>
      </w:r>
    </w:p>
    <w:p w:rsidR="0046777C" w:rsidRDefault="00BD559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rsidP="00C168D3">
            <w:pPr>
              <w:jc w:val="both"/>
            </w:pPr>
            <w:r w:rsidRPr="00C168D3">
              <w:rPr>
                <w:rFonts w:cs="Calibri"/>
              </w:rPr>
              <w:t xml:space="preserve">Оновлений протокол клінічного випробування МК-7339-009 з інкорпорованою поправкою 01 від 02 червня 2021 року, англійською мовою; Україна, MK-7339-009, Інформація та документ про інформовану згоду для пацієнта, версія 1.00 від 31 серпня 2021 р. українською мовою; Україна, MK-7339-009, Інформація та документ про інформовану згоду для пацієнта, версія 1.00 від </w:t>
            </w:r>
            <w:r w:rsidR="00F16E65">
              <w:rPr>
                <w:rFonts w:cs="Calibri"/>
                <w:lang w:val="uk-UA"/>
              </w:rPr>
              <w:t xml:space="preserve">                   </w:t>
            </w:r>
            <w:r w:rsidRPr="00C168D3">
              <w:rPr>
                <w:rFonts w:cs="Calibri"/>
              </w:rPr>
              <w:t>31 серпня 2021 р. російською мовою</w:t>
            </w:r>
            <w:r w:rsidRPr="00C168D3">
              <w:t xml:space="preserve"> </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38 від 11.01.2020</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«Pандомізоване відкрите дослідження фази 2 та 3 Олапарибу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(TNBC) (KEYLYNK-009)», MK-7339-009, від 24 липня 2019 року</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Товариство з обмеженою відповідальністю «МСД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xml:space="preserve">«Мерк Шарп Енд Доум Корп.», дочірнє підприємство «Мерк Енд Ко., Інк.», США (Merck Sharp &amp; Dohme Corp., a subsidiary of Merck &amp; Co., Inc., USA) </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t xml:space="preserve">                                                                                                                                                       Додаток </w:t>
      </w:r>
      <w:r w:rsidRPr="009B3E45">
        <w:t>55</w:t>
      </w:r>
    </w:p>
    <w:p w:rsidR="0046777C" w:rsidRDefault="00BD559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B335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 до наказу Міністерства охорони здоров’я України від 24 липня 2021 року № 1553 та внесення зміни до додатка № 5 до наказу Міністерства охорони здоров’я України від 27 вересня 2021 року № 2076</w:t>
      </w:r>
      <w:r>
        <w:rPr>
          <w:rFonts w:eastAsia="Times New Roman"/>
          <w:szCs w:val="24"/>
          <w:lang w:val="uk-UA" w:eastAsia="uk-UA"/>
        </w:rPr>
        <w:t>»</w:t>
      </w:r>
      <w:r w:rsidR="0046777C">
        <w:rPr>
          <w:rFonts w:eastAsia="Times New Roman"/>
          <w:szCs w:val="24"/>
          <w:lang w:val="uk-UA" w:eastAsia="uk-UA"/>
        </w:rPr>
        <w:t>и</w:t>
      </w:r>
      <w:r w:rsidR="0046777C">
        <w:rPr>
          <w:lang w:val="uk-UA"/>
        </w:rPr>
        <w:t xml:space="preserve"> </w:t>
      </w:r>
    </w:p>
    <w:p w:rsidR="0046777C" w:rsidRDefault="005D7974">
      <w:pPr>
        <w:ind w:left="9072"/>
        <w:rPr>
          <w:lang w:val="uk-UA"/>
        </w:rPr>
      </w:pPr>
      <w:r w:rsidRPr="005D7974">
        <w:rPr>
          <w:u w:val="single"/>
          <w:lang w:val="uk-UA"/>
        </w:rPr>
        <w:t>18.10.2021</w:t>
      </w:r>
      <w:r>
        <w:rPr>
          <w:lang w:val="uk-UA"/>
        </w:rPr>
        <w:t xml:space="preserve"> № </w:t>
      </w:r>
      <w:r w:rsidRPr="005D7974">
        <w:rPr>
          <w:u w:val="single"/>
          <w:lang w:val="uk-UA"/>
        </w:rPr>
        <w:t>2237</w:t>
      </w:r>
    </w:p>
    <w:p w:rsidR="0046777C" w:rsidRDefault="0046777C"/>
    <w:p w:rsidR="0046777C" w:rsidRDefault="00467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6777C"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6777C" w:rsidRPr="00C168D3" w:rsidRDefault="0046777C">
            <w:pPr>
              <w:rPr>
                <w:rFonts w:cs="Calibri"/>
                <w:szCs w:val="24"/>
              </w:rPr>
            </w:pPr>
            <w:r w:rsidRPr="00C168D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1F4EFE" w:rsidRDefault="0046777C" w:rsidP="00C168D3">
            <w:pPr>
              <w:jc w:val="both"/>
              <w:rPr>
                <w:szCs w:val="24"/>
              </w:rPr>
            </w:pPr>
            <w:r w:rsidRPr="009B0B25">
              <w:rPr>
                <w:szCs w:val="24"/>
              </w:rPr>
              <w:t>Оновлений Протокол (Версія 1.3 від 17.09.2021); Оновлений Синопсис до протоколу (Версія 1.3 від 17.09.2021); Зміна назви лікарського засобу з ІМУНОГЛОБУЛІН АНТИРЕЗУС Rh0 (D) ЛЮДИНИ (Anti-D (rh) immunoglobulin) на Резоглобін(Rhesoglobin); Зміна назви клінічного дослідження з «Відкрите багатоцентрове міжнародне дослідження ефективності та безпеки лікарського засобу ІМУНОГЛОБУЛІН АНТИРЕЗУС Rh0 (D) ЛЮДИНИ (Anti-D (rh) immunoglobulin) виробництва ТОВ «БІОФАРМА ПЛАЗМА», Україна, у вагітних жінок в антенатальному та постнатальному періоді в рутинній клінічній практиці для профілактики резус-сенсибілізації, з підгрупою дослідження деяких параметрів фармакокінетики» на «Відкрите багатоцентрове міжнародне дослідження ефективності та безпечності лікарського засобу Резоглобін (Human Anti-D (rh) immunoglobulin) виробництва ТОВ «Біофарма Плазма», Україна, у вагітних жінок в антенатальному та постнатальному періоді в рутинній клінічній практиці для профілактики резус-сенсибілізації, з підгрупою дослідження деяких параметрів фармакокінетики»; Залучення додаткових місць пр</w:t>
            </w:r>
            <w:r w:rsidR="001F4EFE">
              <w:rPr>
                <w:szCs w:val="24"/>
              </w:rPr>
              <w:t>оведення</w:t>
            </w:r>
            <w:r w:rsidR="001F4EFE" w:rsidRPr="001F4EFE">
              <w:rPr>
                <w:szCs w:val="24"/>
              </w:rPr>
              <w:t>:</w:t>
            </w:r>
          </w:p>
          <w:tbl>
            <w:tblPr>
              <w:tblW w:w="10203" w:type="dxa"/>
              <w:tblLayout w:type="fixed"/>
              <w:tblCellMar>
                <w:left w:w="0" w:type="dxa"/>
                <w:right w:w="0" w:type="dxa"/>
              </w:tblCellMar>
              <w:tblLook w:val="04A0" w:firstRow="1" w:lastRow="0" w:firstColumn="1" w:lastColumn="0" w:noHBand="0" w:noVBand="1"/>
            </w:tblPr>
            <w:tblGrid>
              <w:gridCol w:w="674"/>
              <w:gridCol w:w="7970"/>
              <w:gridCol w:w="1559"/>
            </w:tblGrid>
            <w:tr w:rsidR="001F4EFE" w:rsidRPr="001F4EFE" w:rsidTr="001F4EFE">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EFE" w:rsidRPr="001F4EFE" w:rsidRDefault="001F4EFE" w:rsidP="001F4EFE">
                  <w:pPr>
                    <w:pStyle w:val="cs2e86d3a6"/>
                    <w:rPr>
                      <w:color w:val="000000"/>
                    </w:rPr>
                  </w:pPr>
                  <w:r w:rsidRPr="001F4EFE">
                    <w:rPr>
                      <w:rStyle w:val="cs2494c3c62"/>
                      <w:b w:val="0"/>
                      <w:sz w:val="24"/>
                      <w:szCs w:val="24"/>
                    </w:rPr>
                    <w:t>№ п/п</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EFE" w:rsidRPr="001F4EFE" w:rsidRDefault="001F4EFE" w:rsidP="001F4EFE">
                  <w:pPr>
                    <w:pStyle w:val="cs202b20ac"/>
                    <w:rPr>
                      <w:color w:val="000000"/>
                      <w:lang w:val="ru-RU"/>
                    </w:rPr>
                  </w:pPr>
                  <w:r w:rsidRPr="001F4EFE">
                    <w:rPr>
                      <w:rStyle w:val="cs2494c3c62"/>
                      <w:b w:val="0"/>
                      <w:sz w:val="24"/>
                      <w:szCs w:val="24"/>
                      <w:lang w:val="ru-RU"/>
                    </w:rPr>
                    <w:t>П.І.Б. відповідального дослідника</w:t>
                  </w:r>
                </w:p>
                <w:p w:rsidR="001F4EFE" w:rsidRPr="001F4EFE" w:rsidRDefault="001F4EFE" w:rsidP="001F4EFE">
                  <w:pPr>
                    <w:pStyle w:val="cs2e86d3a6"/>
                    <w:rPr>
                      <w:color w:val="000000"/>
                      <w:lang w:val="ru-RU"/>
                    </w:rPr>
                  </w:pPr>
                  <w:r w:rsidRPr="001F4EFE">
                    <w:rPr>
                      <w:rStyle w:val="cs2494c3c62"/>
                      <w:b w:val="0"/>
                      <w:sz w:val="24"/>
                      <w:szCs w:val="24"/>
                      <w:lang w:val="ru-RU"/>
                    </w:rPr>
                    <w:t>Назва місця проведення клінічного випробування</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EFE" w:rsidRPr="001F4EFE" w:rsidRDefault="001F4EFE" w:rsidP="001F4EFE">
                  <w:pPr>
                    <w:pStyle w:val="cs2e86d3a6"/>
                    <w:rPr>
                      <w:color w:val="000000"/>
                    </w:rPr>
                  </w:pPr>
                  <w:r w:rsidRPr="001F4EFE">
                    <w:rPr>
                      <w:rStyle w:val="cs2494c3c62"/>
                      <w:b w:val="0"/>
                      <w:sz w:val="24"/>
                      <w:szCs w:val="24"/>
                    </w:rPr>
                    <w:t>Примітки</w:t>
                  </w:r>
                </w:p>
              </w:tc>
            </w:tr>
            <w:tr w:rsidR="001F4EFE" w:rsidRPr="001F4EFE" w:rsidTr="001F4EFE">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EFE" w:rsidRPr="001F4EFE" w:rsidRDefault="001F4EFE" w:rsidP="001F4EFE">
                  <w:pPr>
                    <w:pStyle w:val="cs2e86d3a6"/>
                    <w:rPr>
                      <w:color w:val="000000"/>
                    </w:rPr>
                  </w:pPr>
                  <w:r w:rsidRPr="001F4EFE">
                    <w:rPr>
                      <w:rStyle w:val="cs2494c3c62"/>
                      <w:b w:val="0"/>
                      <w:sz w:val="24"/>
                      <w:szCs w:val="24"/>
                    </w:rPr>
                    <w:t>1</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EFE" w:rsidRPr="001F4EFE" w:rsidRDefault="001F4EFE" w:rsidP="001F4EFE">
                  <w:pPr>
                    <w:pStyle w:val="cs80d9435b"/>
                    <w:rPr>
                      <w:color w:val="000000"/>
                      <w:lang w:val="ru-RU"/>
                    </w:rPr>
                  </w:pPr>
                  <w:r w:rsidRPr="001F4EFE">
                    <w:rPr>
                      <w:rStyle w:val="cs2494c3c62"/>
                      <w:b w:val="0"/>
                      <w:sz w:val="24"/>
                      <w:szCs w:val="24"/>
                      <w:lang w:val="ru-RU"/>
                    </w:rPr>
                    <w:t>д.м.н., проф. Чечуга С.Б.</w:t>
                  </w:r>
                </w:p>
                <w:p w:rsidR="001F4EFE" w:rsidRPr="001F4EFE" w:rsidRDefault="001F4EFE" w:rsidP="001F4EFE">
                  <w:pPr>
                    <w:pStyle w:val="cs80d9435b"/>
                    <w:rPr>
                      <w:color w:val="000000"/>
                      <w:lang w:val="ru-RU"/>
                    </w:rPr>
                  </w:pPr>
                  <w:r w:rsidRPr="001F4EFE">
                    <w:rPr>
                      <w:rStyle w:val="csaecf586f1"/>
                      <w:b w:val="0"/>
                      <w:color w:val="000000"/>
                      <w:sz w:val="24"/>
                      <w:szCs w:val="24"/>
                      <w:lang w:val="ru-RU"/>
                    </w:rPr>
                    <w:t>Медичний центр товариства з обмеженою відповідальністю «Інномед-центр ендохірургії», хірургічне відділення, м. Вінниця</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EFE" w:rsidRPr="001F4EFE" w:rsidRDefault="001F4EFE" w:rsidP="001F4EFE">
                  <w:pPr>
                    <w:pStyle w:val="cs95e872d0"/>
                    <w:rPr>
                      <w:color w:val="000000"/>
                      <w:lang w:val="ru-RU"/>
                    </w:rPr>
                  </w:pPr>
                  <w:r w:rsidRPr="001F4EFE">
                    <w:rPr>
                      <w:rStyle w:val="csaecf586f1"/>
                      <w:b w:val="0"/>
                      <w:color w:val="000000"/>
                      <w:sz w:val="24"/>
                      <w:szCs w:val="24"/>
                      <w:lang w:val="ru-RU"/>
                    </w:rPr>
                    <w:t>Знято з розгляду за рішенням спонсора.</w:t>
                  </w:r>
                </w:p>
              </w:tc>
            </w:tr>
          </w:tbl>
          <w:p w:rsidR="0046777C" w:rsidRPr="009B0B25" w:rsidRDefault="0046777C" w:rsidP="001F4EFE">
            <w:pPr>
              <w:jc w:val="both"/>
              <w:rPr>
                <w:szCs w:val="24"/>
              </w:rPr>
            </w:pPr>
          </w:p>
        </w:tc>
      </w:tr>
    </w:tbl>
    <w:p w:rsidR="009B3E45" w:rsidRPr="009B3E45" w:rsidRDefault="009B3E45" w:rsidP="009B3E45">
      <w:pPr>
        <w:jc w:val="right"/>
        <w:rPr>
          <w:lang w:val="uk-UA"/>
        </w:rPr>
      </w:pPr>
      <w:r>
        <w:br w:type="page"/>
      </w:r>
      <w:r>
        <w:rPr>
          <w:lang w:val="uk-UA"/>
        </w:rPr>
        <w:t>2                                                                     продовження додатка 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B3E45" w:rsidRPr="00C168D3" w:rsidTr="00C168D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B3E45" w:rsidRPr="00C168D3" w:rsidRDefault="009B3E45">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10203" w:type="dxa"/>
              <w:tblLayout w:type="fixed"/>
              <w:tblCellMar>
                <w:left w:w="0" w:type="dxa"/>
                <w:right w:w="0" w:type="dxa"/>
              </w:tblCellMar>
              <w:tblLook w:val="04A0" w:firstRow="1" w:lastRow="0" w:firstColumn="1" w:lastColumn="0" w:noHBand="0" w:noVBand="1"/>
            </w:tblPr>
            <w:tblGrid>
              <w:gridCol w:w="674"/>
              <w:gridCol w:w="7970"/>
              <w:gridCol w:w="1559"/>
            </w:tblGrid>
            <w:tr w:rsidR="009B3E45" w:rsidRPr="001F4EFE" w:rsidTr="00824BCB">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2e86d3a6"/>
                    <w:rPr>
                      <w:color w:val="000000"/>
                    </w:rPr>
                  </w:pPr>
                  <w:r w:rsidRPr="001F4EFE">
                    <w:rPr>
                      <w:rStyle w:val="cs2494c3c62"/>
                      <w:b w:val="0"/>
                      <w:sz w:val="24"/>
                      <w:szCs w:val="24"/>
                    </w:rPr>
                    <w:t>2</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80d9435b"/>
                    <w:rPr>
                      <w:color w:val="000000"/>
                      <w:lang w:val="ru-RU"/>
                    </w:rPr>
                  </w:pPr>
                  <w:r w:rsidRPr="001F4EFE">
                    <w:rPr>
                      <w:rStyle w:val="cs2494c3c62"/>
                      <w:b w:val="0"/>
                      <w:sz w:val="24"/>
                      <w:szCs w:val="24"/>
                      <w:lang w:val="ru-RU"/>
                    </w:rPr>
                    <w:t>к.м.н. Мальцева О.І.</w:t>
                  </w:r>
                </w:p>
                <w:p w:rsidR="009B3E45" w:rsidRPr="001F4EFE" w:rsidRDefault="009B3E45" w:rsidP="00DA0F2C">
                  <w:pPr>
                    <w:pStyle w:val="cs80d9435b"/>
                    <w:rPr>
                      <w:color w:val="000000"/>
                      <w:lang w:val="ru-RU"/>
                    </w:rPr>
                  </w:pPr>
                  <w:r w:rsidRPr="001F4EFE">
                    <w:rPr>
                      <w:rStyle w:val="csaecf586f1"/>
                      <w:b w:val="0"/>
                      <w:color w:val="000000"/>
                      <w:sz w:val="24"/>
                      <w:szCs w:val="24"/>
                      <w:lang w:val="ru-RU"/>
                    </w:rPr>
                    <w:t xml:space="preserve">Комунальне підприємство «Дніпропетровський обласний перинатальний центр зі стаціонаром» Дніпропетровської обласної ради, консультативно-діагностичне відділення, </w:t>
                  </w:r>
                  <w:r w:rsidRPr="001F4EFE">
                    <w:rPr>
                      <w:rStyle w:val="csaecf586f1"/>
                      <w:b w:val="0"/>
                      <w:color w:val="000000"/>
                      <w:sz w:val="24"/>
                      <w:szCs w:val="24"/>
                    </w:rPr>
                    <w:t> </w:t>
                  </w:r>
                  <w:r w:rsidRPr="001F4EFE">
                    <w:rPr>
                      <w:rStyle w:val="csaecf586f1"/>
                      <w:b w:val="0"/>
                      <w:color w:val="000000"/>
                      <w:sz w:val="24"/>
                      <w:szCs w:val="24"/>
                      <w:lang w:val="ru-RU"/>
                    </w:rPr>
                    <w:t>м. Дніпро</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95e872d0"/>
                    <w:rPr>
                      <w:color w:val="000000"/>
                      <w:lang w:val="ru-RU"/>
                    </w:rPr>
                  </w:pPr>
                  <w:r w:rsidRPr="001F4EFE">
                    <w:rPr>
                      <w:rStyle w:val="cs2494c3c62"/>
                      <w:b w:val="0"/>
                      <w:sz w:val="24"/>
                      <w:szCs w:val="24"/>
                    </w:rPr>
                    <w:t> </w:t>
                  </w:r>
                </w:p>
              </w:tc>
            </w:tr>
            <w:tr w:rsidR="009B3E45" w:rsidRPr="001F4EFE" w:rsidTr="00824BCB">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2e86d3a6"/>
                    <w:rPr>
                      <w:color w:val="000000"/>
                    </w:rPr>
                  </w:pPr>
                  <w:r w:rsidRPr="001F4EFE">
                    <w:rPr>
                      <w:rStyle w:val="cs2494c3c62"/>
                      <w:b w:val="0"/>
                      <w:sz w:val="24"/>
                      <w:szCs w:val="24"/>
                    </w:rPr>
                    <w:t>3</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80d9435b"/>
                    <w:rPr>
                      <w:color w:val="000000"/>
                      <w:lang w:val="ru-RU"/>
                    </w:rPr>
                  </w:pPr>
                  <w:r w:rsidRPr="001F4EFE">
                    <w:rPr>
                      <w:rStyle w:val="cs2494c3c62"/>
                      <w:b w:val="0"/>
                      <w:sz w:val="24"/>
                      <w:szCs w:val="24"/>
                      <w:lang w:val="ru-RU"/>
                    </w:rPr>
                    <w:t>д.м.н., проф. Макарчук О.М.</w:t>
                  </w:r>
                </w:p>
                <w:p w:rsidR="009B3E45" w:rsidRPr="001F4EFE" w:rsidRDefault="009B3E45" w:rsidP="00824BCB">
                  <w:pPr>
                    <w:pStyle w:val="cs80d9435b"/>
                    <w:rPr>
                      <w:color w:val="000000"/>
                      <w:lang w:val="ru-RU"/>
                    </w:rPr>
                  </w:pPr>
                  <w:r w:rsidRPr="001F4EFE">
                    <w:rPr>
                      <w:rStyle w:val="csaecf586f1"/>
                      <w:b w:val="0"/>
                      <w:color w:val="000000"/>
                      <w:sz w:val="24"/>
                      <w:szCs w:val="24"/>
                      <w:lang w:val="ru-RU"/>
                    </w:rPr>
                    <w:t xml:space="preserve">Комунальне некомерційне підприємство «Івано- Франківський обласний перинатальний центр Івано- Франківської обласної ради», Центр планування сім’ї, Івано-Франківський національний медичний університет, кафедра акушерства і гінекології післядипломної освіти, </w:t>
                  </w:r>
                  <w:r w:rsidRPr="00222395">
                    <w:rPr>
                      <w:rStyle w:val="csaecf586f1"/>
                      <w:b w:val="0"/>
                      <w:color w:val="000000"/>
                      <w:sz w:val="24"/>
                      <w:szCs w:val="24"/>
                      <w:lang w:val="ru-RU"/>
                    </w:rPr>
                    <w:t xml:space="preserve">              </w:t>
                  </w:r>
                  <w:r w:rsidRPr="001F4EFE">
                    <w:rPr>
                      <w:rStyle w:val="csaecf586f1"/>
                      <w:b w:val="0"/>
                      <w:color w:val="000000"/>
                      <w:sz w:val="24"/>
                      <w:szCs w:val="24"/>
                      <w:lang w:val="ru-RU"/>
                    </w:rPr>
                    <w:t>м. Івано-Франківськ</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95e872d0"/>
                    <w:rPr>
                      <w:color w:val="000000"/>
                      <w:lang w:val="ru-RU"/>
                    </w:rPr>
                  </w:pPr>
                  <w:r w:rsidRPr="001F4EFE">
                    <w:rPr>
                      <w:rStyle w:val="cs2494c3c62"/>
                      <w:b w:val="0"/>
                      <w:sz w:val="24"/>
                      <w:szCs w:val="24"/>
                    </w:rPr>
                    <w:t> </w:t>
                  </w:r>
                </w:p>
              </w:tc>
            </w:tr>
            <w:tr w:rsidR="009B3E45" w:rsidRPr="009B3E45" w:rsidTr="00824BCB">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2e86d3a6"/>
                    <w:rPr>
                      <w:color w:val="000000"/>
                    </w:rPr>
                  </w:pPr>
                  <w:r w:rsidRPr="001F4EFE">
                    <w:rPr>
                      <w:rStyle w:val="cs2494c3c62"/>
                      <w:b w:val="0"/>
                      <w:sz w:val="24"/>
                      <w:szCs w:val="24"/>
                    </w:rPr>
                    <w:t>4</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80d9435b"/>
                    <w:rPr>
                      <w:color w:val="000000"/>
                    </w:rPr>
                  </w:pPr>
                  <w:r w:rsidRPr="001F4EFE">
                    <w:rPr>
                      <w:rStyle w:val="cs2494c3c62"/>
                      <w:b w:val="0"/>
                      <w:sz w:val="24"/>
                      <w:szCs w:val="24"/>
                    </w:rPr>
                    <w:t>лікар Мітєва Т.М.</w:t>
                  </w:r>
                </w:p>
                <w:p w:rsidR="009B3E45" w:rsidRPr="001F4EFE" w:rsidRDefault="009B3E45" w:rsidP="00824BCB">
                  <w:pPr>
                    <w:pStyle w:val="cs80d9435b"/>
                    <w:rPr>
                      <w:color w:val="000000"/>
                    </w:rPr>
                  </w:pPr>
                  <w:r w:rsidRPr="001F4EFE">
                    <w:rPr>
                      <w:rStyle w:val="csaecf586f1"/>
                      <w:b w:val="0"/>
                      <w:color w:val="000000"/>
                      <w:sz w:val="24"/>
                      <w:szCs w:val="24"/>
                    </w:rPr>
                    <w:t>Комунальне некомерційне підприємство «Кіровоградська обласна лікарня Кіровоградської обласної ради», перинатальний центр, м. Кропивницький</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95e872d0"/>
                    <w:rPr>
                      <w:color w:val="000000"/>
                    </w:rPr>
                  </w:pPr>
                  <w:r w:rsidRPr="001F4EFE">
                    <w:rPr>
                      <w:rStyle w:val="cs2494c3c62"/>
                      <w:b w:val="0"/>
                      <w:sz w:val="24"/>
                      <w:szCs w:val="24"/>
                    </w:rPr>
                    <w:t> </w:t>
                  </w:r>
                </w:p>
              </w:tc>
            </w:tr>
            <w:tr w:rsidR="009B3E45" w:rsidRPr="001F4EFE" w:rsidTr="00824BCB">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2e86d3a6"/>
                    <w:rPr>
                      <w:color w:val="000000"/>
                    </w:rPr>
                  </w:pPr>
                  <w:r w:rsidRPr="001F4EFE">
                    <w:rPr>
                      <w:rStyle w:val="cs2494c3c62"/>
                      <w:b w:val="0"/>
                      <w:sz w:val="24"/>
                      <w:szCs w:val="24"/>
                    </w:rPr>
                    <w:t>5</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80d9435b"/>
                    <w:rPr>
                      <w:color w:val="000000"/>
                    </w:rPr>
                  </w:pPr>
                  <w:r w:rsidRPr="001F4EFE">
                    <w:rPr>
                      <w:rStyle w:val="cs2494c3c62"/>
                      <w:b w:val="0"/>
                      <w:sz w:val="24"/>
                      <w:szCs w:val="24"/>
                    </w:rPr>
                    <w:t>к.м.н. Щурук Н.В.</w:t>
                  </w:r>
                </w:p>
                <w:p w:rsidR="009B3E45" w:rsidRPr="001F4EFE" w:rsidRDefault="009B3E45" w:rsidP="00824BCB">
                  <w:pPr>
                    <w:pStyle w:val="cs80d9435b"/>
                    <w:rPr>
                      <w:color w:val="000000"/>
                      <w:lang w:val="ru-RU"/>
                    </w:rPr>
                  </w:pPr>
                  <w:r w:rsidRPr="001F4EFE">
                    <w:rPr>
                      <w:rStyle w:val="csaecf586f1"/>
                      <w:b w:val="0"/>
                      <w:color w:val="000000"/>
                      <w:sz w:val="24"/>
                      <w:szCs w:val="24"/>
                      <w:lang w:val="ru-RU"/>
                    </w:rPr>
                    <w:t>Комунальне підприємство «Волинське обласне територіальне медичне об’єднання захисту материнства і дитинства» Волинської обласної ради, поліклінічне відділення, м. Луцьк</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95e872d0"/>
                    <w:rPr>
                      <w:color w:val="000000"/>
                      <w:lang w:val="ru-RU"/>
                    </w:rPr>
                  </w:pPr>
                  <w:r w:rsidRPr="001F4EFE">
                    <w:rPr>
                      <w:rStyle w:val="cs2494c3c62"/>
                      <w:b w:val="0"/>
                      <w:sz w:val="24"/>
                      <w:szCs w:val="24"/>
                    </w:rPr>
                    <w:t> </w:t>
                  </w:r>
                </w:p>
              </w:tc>
            </w:tr>
            <w:tr w:rsidR="009B3E45" w:rsidRPr="001F4EFE" w:rsidTr="00824BCB">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2e86d3a6"/>
                    <w:rPr>
                      <w:color w:val="000000"/>
                    </w:rPr>
                  </w:pPr>
                  <w:r w:rsidRPr="001F4EFE">
                    <w:rPr>
                      <w:rStyle w:val="cs2494c3c62"/>
                      <w:b w:val="0"/>
                      <w:sz w:val="24"/>
                      <w:szCs w:val="24"/>
                    </w:rPr>
                    <w:t>6</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80d9435b"/>
                    <w:rPr>
                      <w:color w:val="000000"/>
                      <w:lang w:val="ru-RU"/>
                    </w:rPr>
                  </w:pPr>
                  <w:r w:rsidRPr="001F4EFE">
                    <w:rPr>
                      <w:rStyle w:val="cs2494c3c62"/>
                      <w:b w:val="0"/>
                      <w:sz w:val="24"/>
                      <w:szCs w:val="24"/>
                      <w:lang w:val="ru-RU"/>
                    </w:rPr>
                    <w:t>к.м.н. Малачинська М.Й.</w:t>
                  </w:r>
                </w:p>
                <w:p w:rsidR="009B3E45" w:rsidRPr="001F4EFE" w:rsidRDefault="009B3E45" w:rsidP="00824BCB">
                  <w:pPr>
                    <w:pStyle w:val="cs80d9435b"/>
                    <w:rPr>
                      <w:color w:val="000000"/>
                      <w:lang w:val="ru-RU"/>
                    </w:rPr>
                  </w:pPr>
                  <w:r w:rsidRPr="001F4EFE">
                    <w:rPr>
                      <w:rStyle w:val="csaecf586f1"/>
                      <w:b w:val="0"/>
                      <w:color w:val="000000"/>
                      <w:sz w:val="24"/>
                      <w:szCs w:val="24"/>
                      <w:lang w:val="ru-RU"/>
                    </w:rPr>
                    <w:t>Комунальне некомерційне підприємство Львівської обласної ради «Львівський обласний клінічний перинатальний центр», відділення репродуктивного здоров’я та планування сім’ї, м.Львів</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95e872d0"/>
                    <w:rPr>
                      <w:color w:val="000000"/>
                      <w:lang w:val="ru-RU"/>
                    </w:rPr>
                  </w:pPr>
                  <w:r w:rsidRPr="001F4EFE">
                    <w:rPr>
                      <w:rStyle w:val="cs2494c3c62"/>
                      <w:b w:val="0"/>
                      <w:sz w:val="24"/>
                      <w:szCs w:val="24"/>
                    </w:rPr>
                    <w:t> </w:t>
                  </w:r>
                </w:p>
              </w:tc>
            </w:tr>
            <w:tr w:rsidR="009B3E45" w:rsidRPr="001F4EFE" w:rsidTr="00824BCB">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2e86d3a6"/>
                    <w:rPr>
                      <w:color w:val="000000"/>
                    </w:rPr>
                  </w:pPr>
                  <w:r w:rsidRPr="001F4EFE">
                    <w:rPr>
                      <w:rStyle w:val="cs2494c3c62"/>
                      <w:b w:val="0"/>
                      <w:sz w:val="24"/>
                      <w:szCs w:val="24"/>
                    </w:rPr>
                    <w:t>7</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80d9435b"/>
                    <w:rPr>
                      <w:color w:val="000000"/>
                      <w:lang w:val="ru-RU"/>
                    </w:rPr>
                  </w:pPr>
                  <w:r w:rsidRPr="001F4EFE">
                    <w:rPr>
                      <w:rStyle w:val="cs2494c3c62"/>
                      <w:b w:val="0"/>
                      <w:sz w:val="24"/>
                      <w:szCs w:val="24"/>
                      <w:lang w:val="ru-RU"/>
                    </w:rPr>
                    <w:t>лікар Кандауров О.А.</w:t>
                  </w:r>
                </w:p>
                <w:p w:rsidR="009B3E45" w:rsidRPr="001F4EFE" w:rsidRDefault="009B3E45" w:rsidP="00824BCB">
                  <w:pPr>
                    <w:pStyle w:val="cs80d9435b"/>
                    <w:rPr>
                      <w:color w:val="000000"/>
                      <w:lang w:val="ru-RU"/>
                    </w:rPr>
                  </w:pPr>
                  <w:r w:rsidRPr="001F4EFE">
                    <w:rPr>
                      <w:rStyle w:val="csaecf586f1"/>
                      <w:b w:val="0"/>
                      <w:color w:val="000000"/>
                      <w:sz w:val="24"/>
                      <w:szCs w:val="24"/>
                      <w:lang w:val="ru-RU"/>
                    </w:rPr>
                    <w:t>Комунальне некомерційне підприємство «Миколаївська обласна клінічна лікарня» Миколаївської обласної ради, Перинатальний центр, м. Миколаїв</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95e872d0"/>
                    <w:rPr>
                      <w:color w:val="000000"/>
                      <w:lang w:val="ru-RU"/>
                    </w:rPr>
                  </w:pPr>
                  <w:r w:rsidRPr="001F4EFE">
                    <w:rPr>
                      <w:rStyle w:val="cs2494c3c62"/>
                      <w:b w:val="0"/>
                      <w:sz w:val="24"/>
                      <w:szCs w:val="24"/>
                    </w:rPr>
                    <w:t> </w:t>
                  </w:r>
                </w:p>
              </w:tc>
            </w:tr>
            <w:tr w:rsidR="009B3E45" w:rsidRPr="001F4EFE" w:rsidTr="00824BCB">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2e86d3a6"/>
                    <w:rPr>
                      <w:color w:val="000000"/>
                    </w:rPr>
                  </w:pPr>
                  <w:r w:rsidRPr="001F4EFE">
                    <w:rPr>
                      <w:rStyle w:val="cs2494c3c62"/>
                      <w:b w:val="0"/>
                      <w:sz w:val="24"/>
                      <w:szCs w:val="24"/>
                    </w:rPr>
                    <w:t>8</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80d9435b"/>
                    <w:rPr>
                      <w:color w:val="000000"/>
                      <w:lang w:val="ru-RU"/>
                    </w:rPr>
                  </w:pPr>
                  <w:r w:rsidRPr="001F4EFE">
                    <w:rPr>
                      <w:rStyle w:val="cs2494c3c62"/>
                      <w:b w:val="0"/>
                      <w:sz w:val="24"/>
                      <w:szCs w:val="24"/>
                      <w:lang w:val="ru-RU"/>
                    </w:rPr>
                    <w:t>лікар Ващенко В.Л.</w:t>
                  </w:r>
                </w:p>
                <w:p w:rsidR="009B3E45" w:rsidRPr="001F4EFE" w:rsidRDefault="009B3E45" w:rsidP="009B3E45">
                  <w:pPr>
                    <w:pStyle w:val="cs80d9435b"/>
                    <w:rPr>
                      <w:color w:val="000000"/>
                      <w:lang w:val="ru-RU"/>
                    </w:rPr>
                  </w:pPr>
                  <w:r w:rsidRPr="001F4EFE">
                    <w:rPr>
                      <w:rStyle w:val="csaecf586f1"/>
                      <w:b w:val="0"/>
                      <w:color w:val="000000"/>
                      <w:sz w:val="24"/>
                      <w:szCs w:val="24"/>
                      <w:lang w:val="ru-RU"/>
                    </w:rPr>
                    <w:t>Комунальне підприємство «Полтавська обласна клінічна лікарня                                               ім. М.В. Скліфосовського Полтавської обласної ради», Перинатальний центр, м. Полтава</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95e872d0"/>
                    <w:rPr>
                      <w:color w:val="000000"/>
                      <w:lang w:val="ru-RU"/>
                    </w:rPr>
                  </w:pPr>
                  <w:r w:rsidRPr="001F4EFE">
                    <w:rPr>
                      <w:rStyle w:val="cs2494c3c62"/>
                      <w:b w:val="0"/>
                      <w:sz w:val="24"/>
                      <w:szCs w:val="24"/>
                    </w:rPr>
                    <w:t> </w:t>
                  </w:r>
                </w:p>
              </w:tc>
            </w:tr>
          </w:tbl>
          <w:p w:rsidR="009B3E45" w:rsidRPr="009B3E45" w:rsidRDefault="009B3E45" w:rsidP="00C168D3">
            <w:pPr>
              <w:jc w:val="both"/>
              <w:rPr>
                <w:szCs w:val="24"/>
                <w:lang w:val="uk-UA"/>
              </w:rPr>
            </w:pPr>
          </w:p>
        </w:tc>
      </w:tr>
    </w:tbl>
    <w:p w:rsidR="009B3E45" w:rsidRPr="009B3E45" w:rsidRDefault="009B3E45" w:rsidP="009B3E45">
      <w:pPr>
        <w:jc w:val="right"/>
        <w:rPr>
          <w:lang w:val="uk-UA"/>
        </w:rPr>
      </w:pPr>
      <w:r>
        <w:br w:type="page"/>
      </w:r>
      <w:r>
        <w:rPr>
          <w:lang w:val="uk-UA"/>
        </w:rPr>
        <w:t>3                                                                    продовження додатка 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B3E45" w:rsidRPr="002117B2" w:rsidTr="002117B2">
        <w:trPr>
          <w:trHeight w:val="856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B3E45" w:rsidRPr="00C168D3" w:rsidRDefault="009B3E45">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10203" w:type="dxa"/>
              <w:tblLayout w:type="fixed"/>
              <w:tblCellMar>
                <w:left w:w="0" w:type="dxa"/>
                <w:right w:w="0" w:type="dxa"/>
              </w:tblCellMar>
              <w:tblLook w:val="04A0" w:firstRow="1" w:lastRow="0" w:firstColumn="1" w:lastColumn="0" w:noHBand="0" w:noVBand="1"/>
            </w:tblPr>
            <w:tblGrid>
              <w:gridCol w:w="674"/>
              <w:gridCol w:w="7970"/>
              <w:gridCol w:w="1559"/>
            </w:tblGrid>
            <w:tr w:rsidR="009B3E45" w:rsidRPr="009B3E45" w:rsidTr="00824BCB">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2e86d3a6"/>
                    <w:rPr>
                      <w:color w:val="000000"/>
                    </w:rPr>
                  </w:pPr>
                  <w:r w:rsidRPr="001F4EFE">
                    <w:rPr>
                      <w:rStyle w:val="cs2494c3c62"/>
                      <w:b w:val="0"/>
                      <w:sz w:val="24"/>
                      <w:szCs w:val="24"/>
                    </w:rPr>
                    <w:t>9</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80d9435b"/>
                    <w:rPr>
                      <w:color w:val="000000"/>
                    </w:rPr>
                  </w:pPr>
                  <w:r w:rsidRPr="001F4EFE">
                    <w:rPr>
                      <w:rStyle w:val="cs2494c3c62"/>
                      <w:b w:val="0"/>
                      <w:sz w:val="24"/>
                      <w:szCs w:val="24"/>
                    </w:rPr>
                    <w:t>лікар Цілінська М.І</w:t>
                  </w:r>
                </w:p>
                <w:p w:rsidR="009B3E45" w:rsidRPr="009B3E45" w:rsidRDefault="009B3E45" w:rsidP="00824BCB">
                  <w:pPr>
                    <w:pStyle w:val="cs80d9435b"/>
                    <w:rPr>
                      <w:color w:val="000000"/>
                      <w:lang w:val="ru-RU"/>
                    </w:rPr>
                  </w:pPr>
                  <w:r w:rsidRPr="009B3E45">
                    <w:rPr>
                      <w:rStyle w:val="csaecf586f1"/>
                      <w:b w:val="0"/>
                      <w:color w:val="000000"/>
                      <w:sz w:val="24"/>
                      <w:szCs w:val="24"/>
                      <w:lang w:val="ru-RU"/>
                    </w:rPr>
                    <w:t xml:space="preserve">Комунальне підприємство «Обласний перинатальний центр» Рівненської обласної ради, Обласний центр планування сім’ї та репродукції людини, </w:t>
                  </w:r>
                  <w:r>
                    <w:rPr>
                      <w:rStyle w:val="csaecf586f1"/>
                      <w:b w:val="0"/>
                      <w:color w:val="000000"/>
                      <w:sz w:val="24"/>
                      <w:szCs w:val="24"/>
                      <w:lang w:val="uk-UA"/>
                    </w:rPr>
                    <w:t xml:space="preserve">                   </w:t>
                  </w:r>
                  <w:r w:rsidRPr="009B3E45">
                    <w:rPr>
                      <w:rStyle w:val="csaecf586f1"/>
                      <w:b w:val="0"/>
                      <w:color w:val="000000"/>
                      <w:sz w:val="24"/>
                      <w:szCs w:val="24"/>
                      <w:lang w:val="ru-RU"/>
                    </w:rPr>
                    <w:t>м. Рівне</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9B3E45" w:rsidRDefault="009B3E45" w:rsidP="00824BCB">
                  <w:pPr>
                    <w:pStyle w:val="cs95e872d0"/>
                    <w:rPr>
                      <w:color w:val="000000"/>
                      <w:lang w:val="ru-RU"/>
                    </w:rPr>
                  </w:pPr>
                  <w:r w:rsidRPr="001F4EFE">
                    <w:rPr>
                      <w:rStyle w:val="cs2494c3c62"/>
                      <w:b w:val="0"/>
                      <w:sz w:val="24"/>
                      <w:szCs w:val="24"/>
                    </w:rPr>
                    <w:t> </w:t>
                  </w:r>
                </w:p>
              </w:tc>
            </w:tr>
            <w:tr w:rsidR="009B3E45" w:rsidRPr="001F4EFE" w:rsidTr="00824BCB">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2e86d3a6"/>
                    <w:rPr>
                      <w:color w:val="000000"/>
                    </w:rPr>
                  </w:pPr>
                  <w:r w:rsidRPr="001F4EFE">
                    <w:rPr>
                      <w:rStyle w:val="cs2494c3c62"/>
                      <w:b w:val="0"/>
                      <w:sz w:val="24"/>
                      <w:szCs w:val="24"/>
                    </w:rPr>
                    <w:t>10</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80d9435b"/>
                    <w:rPr>
                      <w:color w:val="000000"/>
                    </w:rPr>
                  </w:pPr>
                  <w:r w:rsidRPr="001F4EFE">
                    <w:rPr>
                      <w:rStyle w:val="cs2494c3c62"/>
                      <w:b w:val="0"/>
                      <w:sz w:val="24"/>
                      <w:szCs w:val="24"/>
                    </w:rPr>
                    <w:t>д.м.н., проф. Кузьоменська М.Л.</w:t>
                  </w:r>
                </w:p>
                <w:p w:rsidR="009B3E45" w:rsidRPr="001F4EFE" w:rsidRDefault="009B3E45" w:rsidP="009B3E45">
                  <w:pPr>
                    <w:pStyle w:val="cs80d9435b"/>
                    <w:rPr>
                      <w:color w:val="000000"/>
                      <w:lang w:val="ru-RU"/>
                    </w:rPr>
                  </w:pPr>
                  <w:r w:rsidRPr="001F4EFE">
                    <w:rPr>
                      <w:rStyle w:val="csaecf586f1"/>
                      <w:b w:val="0"/>
                      <w:color w:val="000000"/>
                      <w:sz w:val="24"/>
                      <w:szCs w:val="24"/>
                      <w:lang w:val="ru-RU"/>
                    </w:rPr>
                    <w:t xml:space="preserve">Комунальне некомерційне підприємство Сумської обласної ради «Обласний клінічний перинатальний центр», консультативно-діагностичне відділення (поліклініка), </w:t>
                  </w:r>
                  <w:r w:rsidRPr="001F4EFE">
                    <w:rPr>
                      <w:rStyle w:val="csaecf586f1"/>
                      <w:b w:val="0"/>
                      <w:color w:val="000000"/>
                      <w:sz w:val="24"/>
                      <w:szCs w:val="24"/>
                    </w:rPr>
                    <w:t> </w:t>
                  </w:r>
                  <w:r w:rsidRPr="001F4EFE">
                    <w:rPr>
                      <w:rStyle w:val="csaecf586f1"/>
                      <w:b w:val="0"/>
                      <w:color w:val="000000"/>
                      <w:sz w:val="24"/>
                      <w:szCs w:val="24"/>
                      <w:lang w:val="ru-RU"/>
                    </w:rPr>
                    <w:t>м. Суми</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95e872d0"/>
                    <w:rPr>
                      <w:color w:val="000000"/>
                      <w:lang w:val="ru-RU"/>
                    </w:rPr>
                  </w:pPr>
                  <w:r w:rsidRPr="001F4EFE">
                    <w:rPr>
                      <w:rStyle w:val="cs2494c3c62"/>
                      <w:b w:val="0"/>
                      <w:sz w:val="24"/>
                      <w:szCs w:val="24"/>
                    </w:rPr>
                    <w:t> </w:t>
                  </w:r>
                </w:p>
              </w:tc>
            </w:tr>
            <w:tr w:rsidR="009B3E45" w:rsidRPr="001F4EFE" w:rsidTr="00824BCB">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2e86d3a6"/>
                    <w:rPr>
                      <w:color w:val="000000"/>
                    </w:rPr>
                  </w:pPr>
                  <w:r w:rsidRPr="001F4EFE">
                    <w:rPr>
                      <w:rStyle w:val="cs2494c3c62"/>
                      <w:b w:val="0"/>
                      <w:sz w:val="24"/>
                      <w:szCs w:val="24"/>
                    </w:rPr>
                    <w:t>11</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80d9435b"/>
                    <w:rPr>
                      <w:color w:val="000000"/>
                      <w:lang w:val="ru-RU"/>
                    </w:rPr>
                  </w:pPr>
                  <w:r w:rsidRPr="001F4EFE">
                    <w:rPr>
                      <w:rStyle w:val="cs2494c3c62"/>
                      <w:b w:val="0"/>
                      <w:sz w:val="24"/>
                      <w:szCs w:val="24"/>
                      <w:lang w:val="ru-RU"/>
                    </w:rPr>
                    <w:t>лікар Рябоконь А.О.</w:t>
                  </w:r>
                </w:p>
                <w:p w:rsidR="009B3E45" w:rsidRPr="001F4EFE" w:rsidRDefault="009B3E45" w:rsidP="00824BCB">
                  <w:pPr>
                    <w:pStyle w:val="cs80d9435b"/>
                    <w:rPr>
                      <w:color w:val="000000"/>
                      <w:lang w:val="ru-RU"/>
                    </w:rPr>
                  </w:pPr>
                  <w:r w:rsidRPr="001F4EFE">
                    <w:rPr>
                      <w:rStyle w:val="csaecf586f1"/>
                      <w:b w:val="0"/>
                      <w:color w:val="000000"/>
                      <w:sz w:val="24"/>
                      <w:szCs w:val="24"/>
                      <w:lang w:val="ru-RU"/>
                    </w:rPr>
                    <w:t>Медичний центр товариства з обмеженою відповідальністю «МЕДИКГРУП», Центр планування сім’ї, м. Херсон</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95e872d0"/>
                    <w:rPr>
                      <w:color w:val="000000"/>
                      <w:lang w:val="ru-RU"/>
                    </w:rPr>
                  </w:pPr>
                  <w:r w:rsidRPr="001F4EFE">
                    <w:rPr>
                      <w:rStyle w:val="csaecf586f1"/>
                      <w:b w:val="0"/>
                      <w:color w:val="000000"/>
                      <w:sz w:val="24"/>
                      <w:szCs w:val="24"/>
                      <w:lang w:val="ru-RU"/>
                    </w:rPr>
                    <w:t>Знято з розгляду за рішенням спонсора.</w:t>
                  </w:r>
                </w:p>
              </w:tc>
            </w:tr>
            <w:tr w:rsidR="009B3E45" w:rsidRPr="001F4EFE" w:rsidTr="00824BCB">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2e86d3a6"/>
                    <w:rPr>
                      <w:color w:val="000000"/>
                    </w:rPr>
                  </w:pPr>
                  <w:r w:rsidRPr="001F4EFE">
                    <w:rPr>
                      <w:rStyle w:val="cs2494c3c62"/>
                      <w:b w:val="0"/>
                      <w:sz w:val="24"/>
                      <w:szCs w:val="24"/>
                    </w:rPr>
                    <w:t>12</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80d9435b"/>
                    <w:rPr>
                      <w:color w:val="000000"/>
                    </w:rPr>
                  </w:pPr>
                  <w:r w:rsidRPr="001F4EFE">
                    <w:rPr>
                      <w:rStyle w:val="cs2494c3c62"/>
                      <w:b w:val="0"/>
                      <w:sz w:val="24"/>
                      <w:szCs w:val="24"/>
                    </w:rPr>
                    <w:t>лікар Пухлякова О.О.</w:t>
                  </w:r>
                </w:p>
                <w:p w:rsidR="009B3E45" w:rsidRPr="001F4EFE" w:rsidRDefault="009B3E45" w:rsidP="009B3E45">
                  <w:pPr>
                    <w:pStyle w:val="cs80d9435b"/>
                    <w:rPr>
                      <w:color w:val="000000"/>
                    </w:rPr>
                  </w:pPr>
                  <w:r w:rsidRPr="001F4EFE">
                    <w:rPr>
                      <w:rStyle w:val="csaecf586f1"/>
                      <w:b w:val="0"/>
                      <w:color w:val="000000"/>
                      <w:sz w:val="24"/>
                      <w:szCs w:val="24"/>
                    </w:rPr>
                    <w:t>Комунальне некомерційне підприємство «Хмельницька обласна лікарня» Хмельницької обласної ради, Обласний центр планування сім’ї — жіноча консультація ХОПЦ,  м. Хмельницький</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95e872d0"/>
                    <w:rPr>
                      <w:color w:val="000000"/>
                    </w:rPr>
                  </w:pPr>
                  <w:r w:rsidRPr="001F4EFE">
                    <w:rPr>
                      <w:rStyle w:val="cs2494c3c62"/>
                      <w:b w:val="0"/>
                      <w:sz w:val="24"/>
                      <w:szCs w:val="24"/>
                    </w:rPr>
                    <w:t> </w:t>
                  </w:r>
                </w:p>
              </w:tc>
            </w:tr>
            <w:tr w:rsidR="009B3E45" w:rsidRPr="001F4EFE" w:rsidTr="00824BCB">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2e86d3a6"/>
                    <w:rPr>
                      <w:color w:val="000000"/>
                    </w:rPr>
                  </w:pPr>
                  <w:r w:rsidRPr="001F4EFE">
                    <w:rPr>
                      <w:rStyle w:val="cs2494c3c62"/>
                      <w:b w:val="0"/>
                      <w:sz w:val="24"/>
                      <w:szCs w:val="24"/>
                    </w:rPr>
                    <w:t>13</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80d9435b"/>
                    <w:rPr>
                      <w:color w:val="000000"/>
                      <w:lang w:val="ru-RU"/>
                    </w:rPr>
                  </w:pPr>
                  <w:r w:rsidRPr="001F4EFE">
                    <w:rPr>
                      <w:rStyle w:val="cs2494c3c62"/>
                      <w:b w:val="0"/>
                      <w:sz w:val="24"/>
                      <w:szCs w:val="24"/>
                      <w:lang w:val="ru-RU"/>
                    </w:rPr>
                    <w:t>зав. від. Починок В.А.</w:t>
                  </w:r>
                </w:p>
                <w:p w:rsidR="009B3E45" w:rsidRPr="001F4EFE" w:rsidRDefault="009B3E45" w:rsidP="009B3E45">
                  <w:pPr>
                    <w:pStyle w:val="cs80d9435b"/>
                    <w:rPr>
                      <w:color w:val="000000"/>
                      <w:lang w:val="ru-RU"/>
                    </w:rPr>
                  </w:pPr>
                  <w:r w:rsidRPr="001F4EFE">
                    <w:rPr>
                      <w:rStyle w:val="csaecf586f1"/>
                      <w:b w:val="0"/>
                      <w:color w:val="000000"/>
                      <w:sz w:val="24"/>
                      <w:szCs w:val="24"/>
                      <w:lang w:val="ru-RU"/>
                    </w:rPr>
                    <w:t>Комунальне некомерційне підприємство «Черкаська обласна лікарня Черкаської обласної ради», відділення патології вагітності та екстрагенітальної патології, м. Черкаси</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95e872d0"/>
                    <w:rPr>
                      <w:color w:val="000000"/>
                      <w:lang w:val="ru-RU"/>
                    </w:rPr>
                  </w:pPr>
                  <w:r w:rsidRPr="001F4EFE">
                    <w:rPr>
                      <w:rStyle w:val="cs2494c3c62"/>
                      <w:b w:val="0"/>
                      <w:sz w:val="24"/>
                      <w:szCs w:val="24"/>
                    </w:rPr>
                    <w:t> </w:t>
                  </w:r>
                </w:p>
              </w:tc>
            </w:tr>
            <w:tr w:rsidR="009B3E45" w:rsidRPr="001F4EFE" w:rsidTr="00824BCB">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2e86d3a6"/>
                    <w:rPr>
                      <w:color w:val="000000"/>
                    </w:rPr>
                  </w:pPr>
                  <w:r w:rsidRPr="001F4EFE">
                    <w:rPr>
                      <w:rStyle w:val="cs2494c3c62"/>
                      <w:b w:val="0"/>
                      <w:sz w:val="24"/>
                      <w:szCs w:val="24"/>
                    </w:rPr>
                    <w:t>14</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80d9435b"/>
                    <w:rPr>
                      <w:color w:val="000000"/>
                    </w:rPr>
                  </w:pPr>
                  <w:r w:rsidRPr="001F4EFE">
                    <w:rPr>
                      <w:rStyle w:val="cs2494c3c62"/>
                      <w:b w:val="0"/>
                      <w:sz w:val="24"/>
                      <w:szCs w:val="24"/>
                    </w:rPr>
                    <w:t>к.м.н. Ринжук В.Є</w:t>
                  </w:r>
                </w:p>
                <w:p w:rsidR="009B3E45" w:rsidRPr="001F4EFE" w:rsidRDefault="009B3E45" w:rsidP="00824BCB">
                  <w:pPr>
                    <w:pStyle w:val="cs80d9435b"/>
                    <w:rPr>
                      <w:color w:val="000000"/>
                      <w:lang w:val="ru-RU"/>
                    </w:rPr>
                  </w:pPr>
                  <w:r w:rsidRPr="001F4EFE">
                    <w:rPr>
                      <w:rStyle w:val="csaecf586f1"/>
                      <w:b w:val="0"/>
                      <w:color w:val="000000"/>
                      <w:sz w:val="24"/>
                      <w:szCs w:val="24"/>
                      <w:lang w:val="ru-RU"/>
                    </w:rPr>
                    <w:t>Комунальне некомерційне підприємство «Чернівецький обласний перинатальний центр», відділення денного стаціонару з пренатальною діагностикою, м. Чернівці</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95e872d0"/>
                    <w:rPr>
                      <w:color w:val="000000"/>
                      <w:lang w:val="ru-RU"/>
                    </w:rPr>
                  </w:pPr>
                  <w:r w:rsidRPr="001F4EFE">
                    <w:rPr>
                      <w:rStyle w:val="cs2494c3c62"/>
                      <w:b w:val="0"/>
                      <w:sz w:val="24"/>
                      <w:szCs w:val="24"/>
                    </w:rPr>
                    <w:t> </w:t>
                  </w:r>
                </w:p>
              </w:tc>
            </w:tr>
            <w:tr w:rsidR="009B3E45" w:rsidRPr="001F4EFE" w:rsidTr="00824BCB">
              <w:tc>
                <w:tcPr>
                  <w:tcW w:w="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2e86d3a6"/>
                    <w:rPr>
                      <w:color w:val="000000"/>
                    </w:rPr>
                  </w:pPr>
                  <w:r w:rsidRPr="001F4EFE">
                    <w:rPr>
                      <w:rStyle w:val="cs2494c3c62"/>
                      <w:b w:val="0"/>
                      <w:sz w:val="24"/>
                      <w:szCs w:val="24"/>
                    </w:rPr>
                    <w:t>15</w:t>
                  </w:r>
                </w:p>
              </w:tc>
              <w:tc>
                <w:tcPr>
                  <w:tcW w:w="7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80d9435b"/>
                    <w:rPr>
                      <w:color w:val="000000"/>
                    </w:rPr>
                  </w:pPr>
                  <w:r w:rsidRPr="001F4EFE">
                    <w:rPr>
                      <w:rStyle w:val="cs2494c3c62"/>
                      <w:b w:val="0"/>
                      <w:sz w:val="24"/>
                      <w:szCs w:val="24"/>
                    </w:rPr>
                    <w:t>лікар Трикашна О.Й.</w:t>
                  </w:r>
                </w:p>
                <w:p w:rsidR="009B3E45" w:rsidRPr="001F4EFE" w:rsidRDefault="009B3E45" w:rsidP="00824BCB">
                  <w:pPr>
                    <w:pStyle w:val="cs80d9435b"/>
                    <w:rPr>
                      <w:color w:val="000000"/>
                    </w:rPr>
                  </w:pPr>
                  <w:r w:rsidRPr="001F4EFE">
                    <w:rPr>
                      <w:rStyle w:val="csaecf586f1"/>
                      <w:b w:val="0"/>
                      <w:color w:val="000000"/>
                      <w:sz w:val="24"/>
                      <w:szCs w:val="24"/>
                    </w:rPr>
                    <w:t>Комунальне некомерційне підприємство «Пологовий будинок» Чернігівської міської ради, жіноча консультація №2, м. Чернігів</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3E45" w:rsidRPr="001F4EFE" w:rsidRDefault="009B3E45" w:rsidP="00824BCB">
                  <w:pPr>
                    <w:pStyle w:val="cs95e872d0"/>
                    <w:rPr>
                      <w:color w:val="000000"/>
                    </w:rPr>
                  </w:pPr>
                  <w:r w:rsidRPr="001F4EFE">
                    <w:rPr>
                      <w:rStyle w:val="cs2494c3c62"/>
                      <w:b w:val="0"/>
                      <w:sz w:val="24"/>
                      <w:szCs w:val="24"/>
                    </w:rPr>
                    <w:t> </w:t>
                  </w:r>
                </w:p>
              </w:tc>
            </w:tr>
          </w:tbl>
          <w:p w:rsidR="009B3E45" w:rsidRPr="002117B2" w:rsidRDefault="009B3E45" w:rsidP="00C168D3">
            <w:pPr>
              <w:jc w:val="both"/>
              <w:rPr>
                <w:szCs w:val="24"/>
                <w:lang w:val="en-US"/>
              </w:rPr>
            </w:pPr>
            <w:r w:rsidRPr="009B0B25">
              <w:rPr>
                <w:szCs w:val="24"/>
              </w:rPr>
              <w:t>Збільшення</w:t>
            </w:r>
            <w:r w:rsidRPr="001F4EFE">
              <w:rPr>
                <w:szCs w:val="24"/>
                <w:lang w:val="en-US"/>
              </w:rPr>
              <w:t xml:space="preserve"> </w:t>
            </w:r>
            <w:r w:rsidRPr="009B0B25">
              <w:rPr>
                <w:szCs w:val="24"/>
              </w:rPr>
              <w:t>кількості</w:t>
            </w:r>
            <w:r w:rsidRPr="001F4EFE">
              <w:rPr>
                <w:szCs w:val="24"/>
                <w:lang w:val="en-US"/>
              </w:rPr>
              <w:t xml:space="preserve"> </w:t>
            </w:r>
            <w:r w:rsidRPr="009B0B25">
              <w:rPr>
                <w:szCs w:val="24"/>
              </w:rPr>
              <w:t>досліджуваних</w:t>
            </w:r>
            <w:r w:rsidRPr="001F4EFE">
              <w:rPr>
                <w:szCs w:val="24"/>
                <w:lang w:val="en-US"/>
              </w:rPr>
              <w:t xml:space="preserve"> </w:t>
            </w:r>
            <w:r w:rsidRPr="009B0B25">
              <w:rPr>
                <w:szCs w:val="24"/>
              </w:rPr>
              <w:t>в</w:t>
            </w:r>
            <w:r w:rsidRPr="001F4EFE">
              <w:rPr>
                <w:szCs w:val="24"/>
                <w:lang w:val="en-US"/>
              </w:rPr>
              <w:t xml:space="preserve"> </w:t>
            </w:r>
            <w:r w:rsidRPr="009B0B25">
              <w:rPr>
                <w:szCs w:val="24"/>
              </w:rPr>
              <w:t>Україні</w:t>
            </w:r>
            <w:r w:rsidRPr="001F4EFE">
              <w:rPr>
                <w:szCs w:val="24"/>
                <w:lang w:val="en-US"/>
              </w:rPr>
              <w:t xml:space="preserve"> </w:t>
            </w:r>
            <w:r w:rsidRPr="009B0B25">
              <w:rPr>
                <w:szCs w:val="24"/>
              </w:rPr>
              <w:t>та</w:t>
            </w:r>
            <w:r w:rsidRPr="001F4EFE">
              <w:rPr>
                <w:szCs w:val="24"/>
                <w:lang w:val="en-US"/>
              </w:rPr>
              <w:t xml:space="preserve"> </w:t>
            </w:r>
            <w:r w:rsidRPr="009B0B25">
              <w:rPr>
                <w:szCs w:val="24"/>
              </w:rPr>
              <w:t>світі</w:t>
            </w:r>
            <w:r w:rsidRPr="001F4EFE">
              <w:rPr>
                <w:szCs w:val="24"/>
                <w:lang w:val="en-US"/>
              </w:rPr>
              <w:t xml:space="preserve">: </w:t>
            </w:r>
            <w:r w:rsidRPr="009B0B25">
              <w:rPr>
                <w:szCs w:val="24"/>
              </w:rPr>
              <w:t>в</w:t>
            </w:r>
            <w:r w:rsidRPr="001F4EFE">
              <w:rPr>
                <w:szCs w:val="24"/>
                <w:lang w:val="en-US"/>
              </w:rPr>
              <w:t xml:space="preserve"> </w:t>
            </w:r>
            <w:r w:rsidRPr="009B0B25">
              <w:rPr>
                <w:szCs w:val="24"/>
              </w:rPr>
              <w:t>Україні</w:t>
            </w:r>
            <w:r w:rsidRPr="001F4EFE">
              <w:rPr>
                <w:szCs w:val="24"/>
                <w:lang w:val="en-US"/>
              </w:rPr>
              <w:t xml:space="preserve"> - </w:t>
            </w:r>
            <w:r w:rsidRPr="009B0B25">
              <w:rPr>
                <w:szCs w:val="24"/>
              </w:rPr>
              <w:t>з</w:t>
            </w:r>
            <w:r w:rsidRPr="001F4EFE">
              <w:rPr>
                <w:szCs w:val="24"/>
                <w:lang w:val="en-US"/>
              </w:rPr>
              <w:t xml:space="preserve"> 180 </w:t>
            </w:r>
            <w:r w:rsidRPr="009B0B25">
              <w:rPr>
                <w:szCs w:val="24"/>
              </w:rPr>
              <w:t>до</w:t>
            </w:r>
            <w:r w:rsidRPr="001F4EFE">
              <w:rPr>
                <w:szCs w:val="24"/>
                <w:lang w:val="en-US"/>
              </w:rPr>
              <w:t xml:space="preserve"> 265 </w:t>
            </w:r>
            <w:r w:rsidRPr="009B0B25">
              <w:rPr>
                <w:szCs w:val="24"/>
              </w:rPr>
              <w:t>пацієнток</w:t>
            </w:r>
            <w:r w:rsidRPr="001F4EFE">
              <w:rPr>
                <w:szCs w:val="24"/>
                <w:lang w:val="en-US"/>
              </w:rPr>
              <w:t xml:space="preserve">, </w:t>
            </w:r>
            <w:r w:rsidRPr="009B0B25">
              <w:rPr>
                <w:szCs w:val="24"/>
              </w:rPr>
              <w:t>у</w:t>
            </w:r>
            <w:r w:rsidRPr="001F4EFE">
              <w:rPr>
                <w:szCs w:val="24"/>
                <w:lang w:val="en-US"/>
              </w:rPr>
              <w:t xml:space="preserve"> </w:t>
            </w:r>
            <w:r w:rsidRPr="009B0B25">
              <w:rPr>
                <w:szCs w:val="24"/>
              </w:rPr>
              <w:t>світі</w:t>
            </w:r>
            <w:r w:rsidRPr="001F4EFE">
              <w:rPr>
                <w:szCs w:val="24"/>
                <w:lang w:val="en-US"/>
              </w:rPr>
              <w:t xml:space="preserve"> - </w:t>
            </w:r>
            <w:r w:rsidRPr="009B0B25">
              <w:rPr>
                <w:szCs w:val="24"/>
              </w:rPr>
              <w:t>з</w:t>
            </w:r>
            <w:r w:rsidRPr="001F4EFE">
              <w:rPr>
                <w:szCs w:val="24"/>
                <w:lang w:val="en-US"/>
              </w:rPr>
              <w:t xml:space="preserve"> 200 </w:t>
            </w:r>
            <w:r w:rsidRPr="009B0B25">
              <w:rPr>
                <w:szCs w:val="24"/>
              </w:rPr>
              <w:t>до</w:t>
            </w:r>
            <w:r w:rsidRPr="001F4EFE">
              <w:rPr>
                <w:szCs w:val="24"/>
                <w:lang w:val="en-US"/>
              </w:rPr>
              <w:t xml:space="preserve"> 281 </w:t>
            </w:r>
            <w:r w:rsidRPr="009B0B25">
              <w:rPr>
                <w:szCs w:val="24"/>
              </w:rPr>
              <w:t>пацієнтки</w:t>
            </w:r>
            <w:r w:rsidRPr="001F4EFE">
              <w:rPr>
                <w:szCs w:val="24"/>
                <w:lang w:val="en-US"/>
              </w:rPr>
              <w:t xml:space="preserve">; </w:t>
            </w:r>
            <w:r w:rsidRPr="009B0B25">
              <w:rPr>
                <w:szCs w:val="24"/>
              </w:rPr>
              <w:t>Зміна</w:t>
            </w:r>
            <w:r w:rsidRPr="001F4EFE">
              <w:rPr>
                <w:szCs w:val="24"/>
                <w:lang w:val="en-US"/>
              </w:rPr>
              <w:t xml:space="preserve"> </w:t>
            </w:r>
            <w:r w:rsidRPr="009B0B25">
              <w:rPr>
                <w:szCs w:val="24"/>
              </w:rPr>
              <w:t>о</w:t>
            </w:r>
            <w:r>
              <w:rPr>
                <w:szCs w:val="24"/>
              </w:rPr>
              <w:t>фіційного</w:t>
            </w:r>
            <w:r w:rsidRPr="001F4EFE">
              <w:rPr>
                <w:szCs w:val="24"/>
                <w:lang w:val="en-US"/>
              </w:rPr>
              <w:t xml:space="preserve"> </w:t>
            </w:r>
            <w:r>
              <w:rPr>
                <w:szCs w:val="24"/>
              </w:rPr>
              <w:t>представника</w:t>
            </w:r>
            <w:r w:rsidRPr="001F4EFE">
              <w:rPr>
                <w:szCs w:val="24"/>
                <w:lang w:val="en-US"/>
              </w:rPr>
              <w:t xml:space="preserve"> </w:t>
            </w:r>
            <w:r>
              <w:rPr>
                <w:szCs w:val="24"/>
              </w:rPr>
              <w:t>спонсора</w:t>
            </w:r>
            <w:r w:rsidRPr="001F4EFE">
              <w:rPr>
                <w:szCs w:val="24"/>
                <w:lang w:val="en-US"/>
              </w:rPr>
              <w:t>:</w:t>
            </w:r>
          </w:p>
        </w:tc>
      </w:tr>
    </w:tbl>
    <w:p w:rsidR="002117B2" w:rsidRPr="002117B2" w:rsidRDefault="002117B2" w:rsidP="002117B2">
      <w:pPr>
        <w:jc w:val="right"/>
        <w:rPr>
          <w:lang w:val="uk-UA"/>
        </w:rPr>
      </w:pPr>
      <w:r>
        <w:br w:type="page"/>
      </w:r>
      <w:r>
        <w:rPr>
          <w:lang w:val="uk-UA"/>
        </w:rPr>
        <w:t>4                                                                  продовження додатка 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2117B2" w:rsidRPr="00C168D3" w:rsidTr="00C168D3">
        <w:trPr>
          <w:trHeight w:val="97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2117B2" w:rsidRPr="002117B2" w:rsidRDefault="002117B2">
            <w:pPr>
              <w:rPr>
                <w:rFonts w:cs="Calibri"/>
                <w:szCs w:val="24"/>
                <w:lang w:val="en-US"/>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2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4"/>
              <w:gridCol w:w="5124"/>
              <w:gridCol w:w="5124"/>
              <w:gridCol w:w="5124"/>
            </w:tblGrid>
            <w:tr w:rsidR="002117B2" w:rsidRPr="00F575DD" w:rsidTr="00824BCB">
              <w:tc>
                <w:tcPr>
                  <w:tcW w:w="5124" w:type="dxa"/>
                  <w:shd w:val="clear" w:color="auto" w:fill="auto"/>
                </w:tcPr>
                <w:p w:rsidR="002117B2" w:rsidRPr="00F575DD" w:rsidRDefault="002117B2" w:rsidP="00824BCB">
                  <w:pPr>
                    <w:pStyle w:val="cs2e86d3a6"/>
                    <w:rPr>
                      <w:b/>
                    </w:rPr>
                  </w:pPr>
                  <w:r w:rsidRPr="00F575DD">
                    <w:rPr>
                      <w:rStyle w:val="cs2494c3c62"/>
                      <w:b w:val="0"/>
                      <w:sz w:val="24"/>
                      <w:szCs w:val="24"/>
                    </w:rPr>
                    <w:t>Було</w:t>
                  </w:r>
                </w:p>
              </w:tc>
              <w:tc>
                <w:tcPr>
                  <w:tcW w:w="5124" w:type="dxa"/>
                  <w:shd w:val="clear" w:color="auto" w:fill="auto"/>
                </w:tcPr>
                <w:p w:rsidR="002117B2" w:rsidRPr="00F575DD" w:rsidRDefault="002117B2" w:rsidP="00824BCB">
                  <w:pPr>
                    <w:pStyle w:val="cs2e86d3a6"/>
                    <w:rPr>
                      <w:b/>
                    </w:rPr>
                  </w:pPr>
                  <w:r w:rsidRPr="00F575DD">
                    <w:rPr>
                      <w:rStyle w:val="cs2494c3c62"/>
                      <w:b w:val="0"/>
                      <w:sz w:val="24"/>
                      <w:szCs w:val="24"/>
                    </w:rPr>
                    <w:t>Стало</w:t>
                  </w:r>
                </w:p>
              </w:tc>
              <w:tc>
                <w:tcPr>
                  <w:tcW w:w="5124" w:type="dxa"/>
                  <w:shd w:val="clear" w:color="auto" w:fill="auto"/>
                </w:tcPr>
                <w:p w:rsidR="002117B2" w:rsidRPr="00F575DD" w:rsidRDefault="002117B2" w:rsidP="00824BCB">
                  <w:pPr>
                    <w:jc w:val="both"/>
                    <w:rPr>
                      <w:rFonts w:cs="Calibri"/>
                      <w:sz w:val="22"/>
                      <w:szCs w:val="24"/>
                    </w:rPr>
                  </w:pPr>
                </w:p>
              </w:tc>
              <w:tc>
                <w:tcPr>
                  <w:tcW w:w="5124" w:type="dxa"/>
                  <w:shd w:val="clear" w:color="auto" w:fill="auto"/>
                </w:tcPr>
                <w:p w:rsidR="002117B2" w:rsidRPr="00F575DD" w:rsidRDefault="002117B2" w:rsidP="00824BCB">
                  <w:pPr>
                    <w:jc w:val="both"/>
                    <w:rPr>
                      <w:rFonts w:cs="Calibri"/>
                      <w:sz w:val="22"/>
                      <w:szCs w:val="24"/>
                    </w:rPr>
                  </w:pPr>
                </w:p>
              </w:tc>
            </w:tr>
            <w:tr w:rsidR="002117B2" w:rsidRPr="00F575DD" w:rsidTr="00824BCB">
              <w:tc>
                <w:tcPr>
                  <w:tcW w:w="5124" w:type="dxa"/>
                  <w:shd w:val="clear" w:color="auto" w:fill="auto"/>
                </w:tcPr>
                <w:p w:rsidR="002117B2" w:rsidRPr="00F575DD" w:rsidRDefault="002117B2" w:rsidP="00824BCB">
                  <w:pPr>
                    <w:pStyle w:val="cs80d9435b"/>
                    <w:rPr>
                      <w:b/>
                      <w:lang w:val="ru-RU"/>
                    </w:rPr>
                  </w:pPr>
                  <w:r w:rsidRPr="00F575DD">
                    <w:rPr>
                      <w:rStyle w:val="cs2494c3c62"/>
                      <w:b w:val="0"/>
                      <w:sz w:val="24"/>
                      <w:szCs w:val="24"/>
                      <w:lang w:val="ru-RU"/>
                    </w:rPr>
                    <w:t>керівник УКВМС Рибаков А.Р.</w:t>
                  </w:r>
                </w:p>
              </w:tc>
              <w:tc>
                <w:tcPr>
                  <w:tcW w:w="5124" w:type="dxa"/>
                  <w:shd w:val="clear" w:color="auto" w:fill="auto"/>
                </w:tcPr>
                <w:p w:rsidR="002117B2" w:rsidRPr="00F575DD" w:rsidRDefault="002117B2" w:rsidP="00824BCB">
                  <w:pPr>
                    <w:pStyle w:val="cs80d9435b"/>
                    <w:rPr>
                      <w:b/>
                      <w:lang w:val="ru-RU"/>
                    </w:rPr>
                  </w:pPr>
                  <w:r w:rsidRPr="00F575DD">
                    <w:rPr>
                      <w:rStyle w:val="cs2494c3c62"/>
                      <w:b w:val="0"/>
                      <w:sz w:val="24"/>
                      <w:szCs w:val="24"/>
                      <w:lang w:val="ru-RU"/>
                    </w:rPr>
                    <w:t>керівник Управління медичного супроводу к.мед.н., доц. Жебеленко Я. Г.</w:t>
                  </w:r>
                </w:p>
              </w:tc>
              <w:tc>
                <w:tcPr>
                  <w:tcW w:w="5124" w:type="dxa"/>
                  <w:shd w:val="clear" w:color="auto" w:fill="auto"/>
                </w:tcPr>
                <w:p w:rsidR="002117B2" w:rsidRPr="00F575DD" w:rsidRDefault="002117B2" w:rsidP="00824BCB">
                  <w:pPr>
                    <w:jc w:val="both"/>
                    <w:rPr>
                      <w:rFonts w:cs="Calibri"/>
                      <w:sz w:val="22"/>
                      <w:szCs w:val="24"/>
                    </w:rPr>
                  </w:pPr>
                </w:p>
              </w:tc>
              <w:tc>
                <w:tcPr>
                  <w:tcW w:w="5124" w:type="dxa"/>
                  <w:shd w:val="clear" w:color="auto" w:fill="auto"/>
                </w:tcPr>
                <w:p w:rsidR="002117B2" w:rsidRPr="00F575DD" w:rsidRDefault="002117B2" w:rsidP="00824BCB">
                  <w:pPr>
                    <w:jc w:val="both"/>
                    <w:rPr>
                      <w:rFonts w:cs="Calibri"/>
                      <w:sz w:val="22"/>
                      <w:szCs w:val="24"/>
                    </w:rPr>
                  </w:pPr>
                </w:p>
              </w:tc>
            </w:tr>
          </w:tbl>
          <w:p w:rsidR="002117B2" w:rsidRPr="001F4EFE" w:rsidRDefault="002117B2" w:rsidP="00C168D3">
            <w:pPr>
              <w:jc w:val="both"/>
              <w:rPr>
                <w:rStyle w:val="cs2494c3c62"/>
                <w:b w:val="0"/>
                <w:sz w:val="24"/>
                <w:szCs w:val="24"/>
              </w:rPr>
            </w:pPr>
            <w:r w:rsidRPr="009B0B25">
              <w:rPr>
                <w:szCs w:val="24"/>
              </w:rPr>
              <w:t>Оновлена Індивідуальна Реєстраційна Форма (Версія 1.3 від 17.09.2021); Оновлена Форма Інформованої Згоди на участь у клінічному дослідженні (Версія 1.3 від 17.09.2021) українською та російською мовою; Оновлена Форма Інформованої Згоди на обробку результатів рутинного обстеження дитини в рамках клінічного дослідження (Версія 1.3 від 17.09.2021) українською та російською мовою; Оновлена Брошура дослідника лікарського засобу Резоглобін (Rhesoglobin) (Версія 1.3 від 17.09.2021)</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 893 від 15.04.2020</w:t>
            </w:r>
          </w:p>
        </w:tc>
      </w:tr>
      <w:tr w:rsidR="0046777C" w:rsidRPr="00C168D3" w:rsidTr="00C168D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«Відкрите багатоцентрове міжнародне дослідження ефективності та безпеки лікарського засобу ІМУНОГЛОБУЛІН АНТИРЕЗУС Rh0 (D) ЛЮДИНИ (Anti-D (rh) immunoglobulin) виробництва ТОВ «БІОФАРМА ПЛАЗМА», Україна, у вагітних жінок в антенатальному та постнатальному періоді в рутинній клінічній практиці для профілактики резус-сенсибілізації, з підгрупою дослідження деяких параметрів фармакокінетики», 1901-RH-BF, версія 1.1 від 15.01.2020</w:t>
            </w:r>
          </w:p>
        </w:tc>
      </w:tr>
      <w:tr w:rsidR="0046777C" w:rsidRPr="00C168D3" w:rsidTr="00C168D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«БІОФАРМА ПЛАЗМА», Україна</w:t>
            </w:r>
          </w:p>
        </w:tc>
      </w:tr>
      <w:tr w:rsidR="0046777C" w:rsidRPr="00C168D3" w:rsidTr="00C168D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cs="Calibri"/>
                <w:szCs w:val="24"/>
              </w:rPr>
            </w:pPr>
            <w:r w:rsidRPr="00C168D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rPr>
            </w:pPr>
            <w:r w:rsidRPr="00C168D3">
              <w:rPr>
                <w:rFonts w:cs="Calibri"/>
              </w:rPr>
              <w:t>ТОВ «БІОФАРМА ПЛАЗМА», Україна</w:t>
            </w:r>
          </w:p>
        </w:tc>
      </w:tr>
      <w:tr w:rsidR="0046777C" w:rsidRPr="00C168D3" w:rsidTr="00C168D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pPr>
              <w:rPr>
                <w:rFonts w:eastAsia="Times New Roman" w:cs="Calibri"/>
                <w:color w:val="000000"/>
                <w:szCs w:val="24"/>
                <w:lang w:eastAsia="uk-UA"/>
              </w:rPr>
            </w:pPr>
            <w:r w:rsidRPr="00C168D3">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6777C" w:rsidRPr="00C168D3" w:rsidRDefault="0046777C" w:rsidP="00C168D3">
            <w:pPr>
              <w:jc w:val="both"/>
              <w:rPr>
                <w:rFonts w:cs="Calibri"/>
                <w:lang w:val="en-US"/>
              </w:rPr>
            </w:pPr>
            <w:r w:rsidRPr="00C168D3">
              <w:rPr>
                <w:rFonts w:cs="Calibri"/>
              </w:rPr>
              <w:t xml:space="preserve">― </w:t>
            </w:r>
          </w:p>
        </w:tc>
      </w:tr>
    </w:tbl>
    <w:p w:rsidR="0046777C" w:rsidRPr="00C168D3" w:rsidRDefault="0046777C">
      <w:pPr>
        <w:rPr>
          <w:lang w:val="uk-UA"/>
        </w:rPr>
      </w:pPr>
    </w:p>
    <w:p w:rsidR="0046777C" w:rsidRDefault="0046777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46777C" w:rsidRDefault="0046777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p>
    <w:sectPr w:rsidR="0046777C">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8D3"/>
    <w:rsid w:val="00000AFC"/>
    <w:rsid w:val="00072110"/>
    <w:rsid w:val="000D40BE"/>
    <w:rsid w:val="00135CC0"/>
    <w:rsid w:val="00150718"/>
    <w:rsid w:val="00165C87"/>
    <w:rsid w:val="00174716"/>
    <w:rsid w:val="001E5DBC"/>
    <w:rsid w:val="001F4EFE"/>
    <w:rsid w:val="00201846"/>
    <w:rsid w:val="002117B2"/>
    <w:rsid w:val="00222395"/>
    <w:rsid w:val="00250D2E"/>
    <w:rsid w:val="002B4477"/>
    <w:rsid w:val="002E6527"/>
    <w:rsid w:val="00304480"/>
    <w:rsid w:val="00333DE2"/>
    <w:rsid w:val="004261D7"/>
    <w:rsid w:val="00460694"/>
    <w:rsid w:val="0046777C"/>
    <w:rsid w:val="00482A62"/>
    <w:rsid w:val="005D36A9"/>
    <w:rsid w:val="005D7974"/>
    <w:rsid w:val="00667614"/>
    <w:rsid w:val="006B335D"/>
    <w:rsid w:val="00810466"/>
    <w:rsid w:val="00824BCB"/>
    <w:rsid w:val="008540D5"/>
    <w:rsid w:val="008731B2"/>
    <w:rsid w:val="00927C1D"/>
    <w:rsid w:val="009B0B25"/>
    <w:rsid w:val="009B3E45"/>
    <w:rsid w:val="00A02119"/>
    <w:rsid w:val="00A81944"/>
    <w:rsid w:val="00BD5599"/>
    <w:rsid w:val="00C01F95"/>
    <w:rsid w:val="00C168D3"/>
    <w:rsid w:val="00C936A2"/>
    <w:rsid w:val="00CF57A5"/>
    <w:rsid w:val="00D20E3C"/>
    <w:rsid w:val="00D83E79"/>
    <w:rsid w:val="00DA0F2C"/>
    <w:rsid w:val="00DF4B41"/>
    <w:rsid w:val="00EB6ED9"/>
    <w:rsid w:val="00F16E65"/>
    <w:rsid w:val="00F37F1D"/>
    <w:rsid w:val="00F449CB"/>
    <w:rsid w:val="00F575DD"/>
    <w:rsid w:val="00F92407"/>
    <w:rsid w:val="00FA2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2819B2-D384-4502-B160-19430D9C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lang w:eastAsia="ru-RU"/>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rPr>
      <w:lang w:val="ru-RU"/>
    </w:rPr>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f06cd379">
    <w:name w:val="csf06cd379"/>
    <w:basedOn w:val="a"/>
    <w:rsid w:val="008731B2"/>
    <w:pPr>
      <w:jc w:val="both"/>
    </w:pPr>
    <w:rPr>
      <w:rFonts w:eastAsia="Times New Roman"/>
      <w:szCs w:val="24"/>
      <w:lang w:val="en-US"/>
    </w:rPr>
  </w:style>
  <w:style w:type="character" w:customStyle="1" w:styleId="cs9b006264">
    <w:name w:val="cs9b006264"/>
    <w:rsid w:val="008731B2"/>
    <w:rPr>
      <w:rFonts w:ascii="Arial" w:hAnsi="Arial" w:cs="Arial" w:hint="default"/>
      <w:b/>
      <w:bCs/>
      <w:i w:val="0"/>
      <w:iCs w:val="0"/>
      <w:color w:val="000000"/>
      <w:sz w:val="20"/>
      <w:szCs w:val="20"/>
      <w:shd w:val="clear" w:color="auto" w:fill="auto"/>
    </w:rPr>
  </w:style>
  <w:style w:type="paragraph" w:customStyle="1" w:styleId="cs80d9435b">
    <w:name w:val="cs80d9435b"/>
    <w:basedOn w:val="a"/>
    <w:rsid w:val="008731B2"/>
    <w:pPr>
      <w:jc w:val="both"/>
    </w:pPr>
    <w:rPr>
      <w:rFonts w:eastAsia="Times New Roman"/>
      <w:szCs w:val="24"/>
      <w:lang w:val="en-US"/>
    </w:rPr>
  </w:style>
  <w:style w:type="character" w:customStyle="1" w:styleId="cs9b0062610">
    <w:name w:val="cs9b0062610"/>
    <w:rsid w:val="005D36A9"/>
    <w:rPr>
      <w:rFonts w:ascii="Arial" w:hAnsi="Arial" w:cs="Arial" w:hint="default"/>
      <w:b/>
      <w:bCs/>
      <w:i w:val="0"/>
      <w:iCs w:val="0"/>
      <w:color w:val="000000"/>
      <w:sz w:val="20"/>
      <w:szCs w:val="20"/>
      <w:shd w:val="clear" w:color="auto" w:fill="auto"/>
    </w:rPr>
  </w:style>
  <w:style w:type="character" w:customStyle="1" w:styleId="cs7d567a251">
    <w:name w:val="cs7d567a251"/>
    <w:rsid w:val="005D36A9"/>
    <w:rPr>
      <w:rFonts w:ascii="Arial" w:hAnsi="Arial" w:cs="Arial" w:hint="default"/>
      <w:b/>
      <w:bCs/>
      <w:i w:val="0"/>
      <w:iCs w:val="0"/>
      <w:color w:val="102B56"/>
      <w:sz w:val="20"/>
      <w:szCs w:val="20"/>
      <w:shd w:val="clear" w:color="auto" w:fill="auto"/>
    </w:rPr>
  </w:style>
  <w:style w:type="character" w:customStyle="1" w:styleId="cs9b0062611">
    <w:name w:val="cs9b0062611"/>
    <w:rsid w:val="005D36A9"/>
    <w:rPr>
      <w:rFonts w:ascii="Arial" w:hAnsi="Arial" w:cs="Arial" w:hint="default"/>
      <w:b/>
      <w:bCs/>
      <w:i w:val="0"/>
      <w:iCs w:val="0"/>
      <w:color w:val="000000"/>
      <w:sz w:val="20"/>
      <w:szCs w:val="20"/>
      <w:shd w:val="clear" w:color="auto" w:fill="auto"/>
    </w:rPr>
  </w:style>
  <w:style w:type="character" w:customStyle="1" w:styleId="cs7d567a252">
    <w:name w:val="cs7d567a252"/>
    <w:rsid w:val="005D36A9"/>
    <w:rPr>
      <w:rFonts w:ascii="Arial" w:hAnsi="Arial" w:cs="Arial" w:hint="default"/>
      <w:b/>
      <w:bCs/>
      <w:i w:val="0"/>
      <w:iCs w:val="0"/>
      <w:color w:val="102B56"/>
      <w:sz w:val="20"/>
      <w:szCs w:val="20"/>
      <w:shd w:val="clear" w:color="auto" w:fill="auto"/>
    </w:rPr>
  </w:style>
  <w:style w:type="character" w:customStyle="1" w:styleId="cs9f0a404011">
    <w:name w:val="cs9f0a404011"/>
    <w:rsid w:val="000D40BE"/>
    <w:rPr>
      <w:rFonts w:ascii="Arial" w:hAnsi="Arial" w:cs="Arial" w:hint="default"/>
      <w:b w:val="0"/>
      <w:bCs w:val="0"/>
      <w:i w:val="0"/>
      <w:iCs w:val="0"/>
      <w:color w:val="000000"/>
      <w:sz w:val="20"/>
      <w:szCs w:val="20"/>
      <w:shd w:val="clear" w:color="auto" w:fill="auto"/>
    </w:rPr>
  </w:style>
  <w:style w:type="character" w:customStyle="1" w:styleId="cs9b0062619">
    <w:name w:val="cs9b0062619"/>
    <w:rsid w:val="00C936A2"/>
    <w:rPr>
      <w:rFonts w:ascii="Arial" w:hAnsi="Arial" w:cs="Arial" w:hint="default"/>
      <w:b/>
      <w:bCs/>
      <w:i w:val="0"/>
      <w:iCs w:val="0"/>
      <w:color w:val="000000"/>
      <w:sz w:val="20"/>
      <w:szCs w:val="20"/>
      <w:shd w:val="clear" w:color="auto" w:fill="auto"/>
    </w:rPr>
  </w:style>
  <w:style w:type="character" w:customStyle="1" w:styleId="cs9b0062622">
    <w:name w:val="cs9b0062622"/>
    <w:rsid w:val="00EB6ED9"/>
    <w:rPr>
      <w:rFonts w:ascii="Arial" w:hAnsi="Arial" w:cs="Arial" w:hint="default"/>
      <w:b/>
      <w:bCs/>
      <w:i w:val="0"/>
      <w:iCs w:val="0"/>
      <w:color w:val="000000"/>
      <w:sz w:val="20"/>
      <w:szCs w:val="20"/>
      <w:shd w:val="clear" w:color="auto" w:fill="auto"/>
    </w:rPr>
  </w:style>
  <w:style w:type="character" w:customStyle="1" w:styleId="cs7d567a253">
    <w:name w:val="cs7d567a253"/>
    <w:rsid w:val="00EB6ED9"/>
    <w:rPr>
      <w:rFonts w:ascii="Arial" w:hAnsi="Arial" w:cs="Arial" w:hint="default"/>
      <w:b/>
      <w:bCs/>
      <w:i w:val="0"/>
      <w:iCs w:val="0"/>
      <w:color w:val="102B56"/>
      <w:sz w:val="20"/>
      <w:szCs w:val="20"/>
      <w:shd w:val="clear" w:color="auto" w:fill="auto"/>
    </w:rPr>
  </w:style>
  <w:style w:type="paragraph" w:customStyle="1" w:styleId="csfeeeeb43">
    <w:name w:val="csfeeeeb43"/>
    <w:basedOn w:val="a"/>
    <w:rsid w:val="00135CC0"/>
    <w:rPr>
      <w:rFonts w:eastAsia="Times New Roman"/>
      <w:szCs w:val="24"/>
      <w:lang w:val="en-US"/>
    </w:rPr>
  </w:style>
  <w:style w:type="character" w:customStyle="1" w:styleId="cs9b0062625">
    <w:name w:val="cs9b0062625"/>
    <w:rsid w:val="00135CC0"/>
    <w:rPr>
      <w:rFonts w:ascii="Arial" w:hAnsi="Arial" w:cs="Arial" w:hint="default"/>
      <w:b/>
      <w:bCs/>
      <w:i w:val="0"/>
      <w:iCs w:val="0"/>
      <w:color w:val="000000"/>
      <w:sz w:val="20"/>
      <w:szCs w:val="20"/>
      <w:shd w:val="clear" w:color="auto" w:fill="auto"/>
    </w:rPr>
  </w:style>
  <w:style w:type="character" w:customStyle="1" w:styleId="cs9f0a404028">
    <w:name w:val="cs9f0a404028"/>
    <w:rsid w:val="00DF4B41"/>
    <w:rPr>
      <w:rFonts w:ascii="Arial" w:hAnsi="Arial" w:cs="Arial" w:hint="default"/>
      <w:b w:val="0"/>
      <w:bCs w:val="0"/>
      <w:i w:val="0"/>
      <w:iCs w:val="0"/>
      <w:color w:val="000000"/>
      <w:sz w:val="20"/>
      <w:szCs w:val="20"/>
      <w:shd w:val="clear" w:color="auto" w:fill="auto"/>
    </w:rPr>
  </w:style>
  <w:style w:type="character" w:customStyle="1" w:styleId="cs9f0a404029">
    <w:name w:val="cs9f0a404029"/>
    <w:rsid w:val="00DF4B41"/>
    <w:rPr>
      <w:rFonts w:ascii="Arial" w:hAnsi="Arial" w:cs="Arial" w:hint="default"/>
      <w:b w:val="0"/>
      <w:bCs w:val="0"/>
      <w:i w:val="0"/>
      <w:iCs w:val="0"/>
      <w:color w:val="000000"/>
      <w:sz w:val="20"/>
      <w:szCs w:val="20"/>
      <w:shd w:val="clear" w:color="auto" w:fill="auto"/>
    </w:rPr>
  </w:style>
  <w:style w:type="character" w:customStyle="1" w:styleId="cs9b0062636">
    <w:name w:val="cs9b0062636"/>
    <w:rsid w:val="001E5DBC"/>
    <w:rPr>
      <w:rFonts w:ascii="Arial" w:hAnsi="Arial" w:cs="Arial" w:hint="default"/>
      <w:b/>
      <w:bCs/>
      <w:i w:val="0"/>
      <w:iCs w:val="0"/>
      <w:color w:val="000000"/>
      <w:sz w:val="20"/>
      <w:szCs w:val="20"/>
      <w:shd w:val="clear" w:color="auto" w:fill="auto"/>
    </w:rPr>
  </w:style>
  <w:style w:type="character" w:customStyle="1" w:styleId="cs9f0a404035">
    <w:name w:val="cs9f0a404035"/>
    <w:rsid w:val="001E5DBC"/>
    <w:rPr>
      <w:rFonts w:ascii="Arial" w:hAnsi="Arial" w:cs="Arial" w:hint="default"/>
      <w:b w:val="0"/>
      <w:bCs w:val="0"/>
      <w:i w:val="0"/>
      <w:iCs w:val="0"/>
      <w:color w:val="000000"/>
      <w:sz w:val="20"/>
      <w:szCs w:val="20"/>
      <w:shd w:val="clear" w:color="auto" w:fill="auto"/>
    </w:rPr>
  </w:style>
  <w:style w:type="character" w:customStyle="1" w:styleId="cs2494c3c61">
    <w:name w:val="cs2494c3c61"/>
    <w:rsid w:val="00F92407"/>
    <w:rPr>
      <w:rFonts w:ascii="Times New Roman" w:hAnsi="Times New Roman" w:cs="Times New Roman" w:hint="default"/>
      <w:b/>
      <w:bCs/>
      <w:i w:val="0"/>
      <w:iCs w:val="0"/>
      <w:color w:val="000000"/>
      <w:sz w:val="20"/>
      <w:szCs w:val="20"/>
      <w:shd w:val="clear" w:color="auto" w:fill="auto"/>
    </w:rPr>
  </w:style>
  <w:style w:type="character" w:customStyle="1" w:styleId="csfaa46c7b1">
    <w:name w:val="csfaa46c7b1"/>
    <w:rsid w:val="00F92407"/>
    <w:rPr>
      <w:rFonts w:ascii="Times New Roman" w:hAnsi="Times New Roman" w:cs="Times New Roman" w:hint="default"/>
      <w:b w:val="0"/>
      <w:bCs w:val="0"/>
      <w:i w:val="0"/>
      <w:iCs w:val="0"/>
      <w:color w:val="000000"/>
      <w:sz w:val="20"/>
      <w:szCs w:val="20"/>
      <w:shd w:val="clear" w:color="auto" w:fill="auto"/>
    </w:rPr>
  </w:style>
  <w:style w:type="character" w:customStyle="1" w:styleId="cs9b0062642">
    <w:name w:val="cs9b0062642"/>
    <w:rsid w:val="00F92407"/>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F92407"/>
    <w:rPr>
      <w:rFonts w:eastAsia="Times New Roman"/>
      <w:szCs w:val="24"/>
      <w:lang w:val="en-US"/>
    </w:rPr>
  </w:style>
  <w:style w:type="character" w:customStyle="1" w:styleId="cs2494c3c62">
    <w:name w:val="cs2494c3c62"/>
    <w:rsid w:val="009B0B25"/>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rsid w:val="009B0B25"/>
    <w:rPr>
      <w:rFonts w:ascii="Times New Roman" w:hAnsi="Times New Roman" w:cs="Times New Roman" w:hint="default"/>
      <w:b/>
      <w:bCs/>
      <w:i w:val="0"/>
      <w:iCs w:val="0"/>
      <w:color w:val="102B56"/>
      <w:sz w:val="20"/>
      <w:szCs w:val="20"/>
      <w:shd w:val="clear" w:color="auto" w:fill="auto"/>
    </w:rPr>
  </w:style>
  <w:style w:type="paragraph" w:customStyle="1" w:styleId="cs2e86d3a6">
    <w:name w:val="cs2e86d3a6"/>
    <w:basedOn w:val="a"/>
    <w:rsid w:val="009B0B25"/>
    <w:pPr>
      <w:jc w:val="center"/>
    </w:pPr>
    <w:rPr>
      <w:rFonts w:eastAsia="Times New Roman"/>
      <w:szCs w:val="24"/>
      <w:lang w:val="en-US"/>
    </w:rPr>
  </w:style>
  <w:style w:type="paragraph" w:customStyle="1" w:styleId="cs202b20ac">
    <w:name w:val="cs202b20ac"/>
    <w:basedOn w:val="a"/>
    <w:rsid w:val="001F4EFE"/>
    <w:pPr>
      <w:jc w:val="center"/>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39317-64DE-4686-BA18-5798B292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23973</Words>
  <Characters>136652</Characters>
  <Application>Microsoft Office Word</Application>
  <DocSecurity>0</DocSecurity>
  <Lines>1138</Lines>
  <Paragraphs>320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2021-10-20T05:58:00Z</dcterms:created>
  <dcterms:modified xsi:type="dcterms:W3CDTF">2021-10-20T05:58:00Z</dcterms:modified>
</cp:coreProperties>
</file>