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84" w:rsidRDefault="00B90984"/>
    <w:p w:rsidR="00B90984" w:rsidRDefault="003821BB">
      <w:pPr>
        <w:rPr>
          <w:lang w:val="uk-UA"/>
        </w:rPr>
      </w:pPr>
      <w:r>
        <w:rPr>
          <w:lang w:val="uk-UA"/>
        </w:rPr>
        <w:t xml:space="preserve">                                                                                                                                                         Додаток № </w:t>
      </w:r>
      <w:r w:rsidRPr="003518EC">
        <w:rPr>
          <w:lang w:val="ru-RU"/>
        </w:rPr>
        <w:t>1</w:t>
      </w:r>
    </w:p>
    <w:p w:rsidR="005414D7" w:rsidRPr="005414D7" w:rsidRDefault="003821BB"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5414D7">
        <w:rPr>
          <w:rFonts w:eastAsia="Times New Roman"/>
          <w:szCs w:val="24"/>
          <w:lang w:val="uk-UA" w:eastAsia="uk-UA"/>
        </w:rPr>
        <w:t xml:space="preserve"> «</w:t>
      </w:r>
      <w:r w:rsidR="005414D7"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B90984" w:rsidRDefault="00400524">
      <w:pPr>
        <w:ind w:left="9214"/>
        <w:rPr>
          <w:lang w:val="uk-UA"/>
        </w:rPr>
      </w:pPr>
      <w:r w:rsidRPr="00400524">
        <w:rPr>
          <w:u w:val="single"/>
          <w:lang w:val="uk-UA"/>
        </w:rPr>
        <w:t>20.04.2021</w:t>
      </w:r>
      <w:r w:rsidR="003821BB">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3518EC">
              <w:rPr>
                <w:rFonts w:eastAsia="Times New Roman"/>
                <w:szCs w:val="24"/>
                <w:lang w:val="ru-RU"/>
              </w:rPr>
              <w:t>«Багатоцентрове рандомізоване плацебо-контрольоване подвійне сліпе дослідження фази 2</w:t>
            </w:r>
            <w:r w:rsidRPr="00EC17EC">
              <w:rPr>
                <w:rFonts w:eastAsia="Times New Roman"/>
                <w:szCs w:val="24"/>
              </w:rPr>
              <w:t>a</w:t>
            </w:r>
            <w:r w:rsidRPr="003518EC">
              <w:rPr>
                <w:rFonts w:eastAsia="Times New Roman"/>
                <w:szCs w:val="24"/>
                <w:lang w:val="ru-RU"/>
              </w:rPr>
              <w:t xml:space="preserve">, що проводиться в паралельних групах для вивчення ефективності та безпечності перорального застосування препарату </w:t>
            </w:r>
            <w:r w:rsidRPr="00EC17EC">
              <w:rPr>
                <w:rFonts w:eastAsia="Times New Roman"/>
                <w:szCs w:val="24"/>
              </w:rPr>
              <w:t>AMT</w:t>
            </w:r>
            <w:r w:rsidRPr="003518EC">
              <w:rPr>
                <w:rFonts w:eastAsia="Times New Roman"/>
                <w:szCs w:val="24"/>
                <w:lang w:val="ru-RU"/>
              </w:rPr>
              <w:t>-101 у пацієнтів із виразковим колітом середнього або тяжкого ступеня»</w:t>
            </w:r>
            <w:r w:rsidR="003821BB" w:rsidRPr="003518EC">
              <w:rPr>
                <w:lang w:val="ru-RU"/>
              </w:rPr>
              <w:t xml:space="preserve">, код дослідження </w:t>
            </w:r>
            <w:r w:rsidR="003821BB">
              <w:t>AMT</w:t>
            </w:r>
            <w:r w:rsidR="003821BB" w:rsidRPr="003518EC">
              <w:rPr>
                <w:lang w:val="ru-RU"/>
              </w:rPr>
              <w:t>-101-202, версія 2.0 від 08 червня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«Біомапас», Україна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EC17EC" w:rsidRDefault="003518EC" w:rsidP="003518EC">
            <w:pPr>
              <w:jc w:val="both"/>
              <w:rPr>
                <w:rFonts w:eastAsia="Times New Roman"/>
                <w:szCs w:val="24"/>
              </w:rPr>
            </w:pPr>
            <w:r w:rsidRPr="00EC17EC">
              <w:rPr>
                <w:rFonts w:eastAsia="Times New Roman"/>
                <w:szCs w:val="24"/>
              </w:rPr>
              <w:t>«Епплайд Молекьюлар Транспорт Інк.»/ Applied Molecular Transport Inc, США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jc w:val="both"/>
              <w:rPr>
                <w:rFonts w:eastAsia="Times New Roman"/>
                <w:szCs w:val="24"/>
              </w:rPr>
            </w:pPr>
            <w:r w:rsidRPr="00EC17EC">
              <w:rPr>
                <w:rFonts w:eastAsia="Times New Roman"/>
                <w:szCs w:val="24"/>
              </w:rPr>
              <w:t>AMT</w:t>
            </w:r>
            <w:r w:rsidRPr="003518EC">
              <w:rPr>
                <w:rFonts w:eastAsia="Times New Roman"/>
                <w:szCs w:val="24"/>
              </w:rPr>
              <w:t>-101 (</w:t>
            </w:r>
            <w:r w:rsidRPr="00EC17EC">
              <w:rPr>
                <w:rFonts w:eastAsia="Times New Roman"/>
                <w:szCs w:val="24"/>
              </w:rPr>
              <w:t>AMT</w:t>
            </w:r>
            <w:r w:rsidRPr="003518EC">
              <w:rPr>
                <w:rFonts w:eastAsia="Times New Roman"/>
                <w:szCs w:val="24"/>
              </w:rPr>
              <w:t xml:space="preserve">-101); </w:t>
            </w:r>
            <w:r w:rsidRPr="00EC17EC">
              <w:rPr>
                <w:rFonts w:eastAsia="Times New Roman"/>
                <w:szCs w:val="24"/>
                <w:lang w:val="ru-RU"/>
              </w:rPr>
              <w:t>таблетки</w:t>
            </w:r>
            <w:r w:rsidRPr="003518EC">
              <w:rPr>
                <w:rFonts w:eastAsia="Times New Roman"/>
                <w:szCs w:val="24"/>
              </w:rPr>
              <w:t xml:space="preserve">, </w:t>
            </w:r>
            <w:r w:rsidRPr="00EC17EC">
              <w:rPr>
                <w:rFonts w:eastAsia="Times New Roman"/>
                <w:szCs w:val="24"/>
                <w:lang w:val="ru-RU"/>
              </w:rPr>
              <w:t>вкриті</w:t>
            </w:r>
            <w:r w:rsidRPr="003518EC">
              <w:rPr>
                <w:rFonts w:eastAsia="Times New Roman"/>
                <w:szCs w:val="24"/>
              </w:rPr>
              <w:t xml:space="preserve"> </w:t>
            </w:r>
            <w:r w:rsidRPr="00EC17EC">
              <w:rPr>
                <w:rFonts w:eastAsia="Times New Roman"/>
                <w:szCs w:val="24"/>
                <w:lang w:val="ru-RU"/>
              </w:rPr>
              <w:t>кишковорозчинною</w:t>
            </w:r>
            <w:r w:rsidRPr="003518EC">
              <w:rPr>
                <w:rFonts w:eastAsia="Times New Roman"/>
                <w:szCs w:val="24"/>
              </w:rPr>
              <w:t xml:space="preserve"> </w:t>
            </w:r>
            <w:r w:rsidRPr="00EC17EC">
              <w:rPr>
                <w:rFonts w:eastAsia="Times New Roman"/>
                <w:szCs w:val="24"/>
                <w:lang w:val="ru-RU"/>
              </w:rPr>
              <w:t>оболонкою</w:t>
            </w:r>
            <w:r w:rsidRPr="003518EC">
              <w:rPr>
                <w:rFonts w:eastAsia="Times New Roman"/>
                <w:szCs w:val="24"/>
              </w:rPr>
              <w:t xml:space="preserve">; 3 </w:t>
            </w:r>
            <w:r w:rsidRPr="00EC17EC">
              <w:rPr>
                <w:rFonts w:eastAsia="Times New Roman"/>
                <w:szCs w:val="24"/>
                <w:lang w:val="ru-RU"/>
              </w:rPr>
              <w:t>мг</w:t>
            </w:r>
            <w:r w:rsidRPr="003518EC">
              <w:rPr>
                <w:rFonts w:eastAsia="Times New Roman"/>
                <w:szCs w:val="24"/>
              </w:rPr>
              <w:t xml:space="preserve">; </w:t>
            </w:r>
            <w:r w:rsidRPr="00EC17EC">
              <w:rPr>
                <w:rFonts w:eastAsia="Times New Roman"/>
                <w:szCs w:val="24"/>
              </w:rPr>
              <w:t>BioDuro</w:t>
            </w:r>
            <w:r w:rsidRPr="003518EC">
              <w:rPr>
                <w:rFonts w:eastAsia="Times New Roman"/>
                <w:szCs w:val="24"/>
              </w:rPr>
              <w:t xml:space="preserve">, </w:t>
            </w:r>
            <w:r w:rsidRPr="00EC17EC">
              <w:rPr>
                <w:rFonts w:eastAsia="Times New Roman"/>
                <w:szCs w:val="24"/>
                <w:lang w:val="ru-RU"/>
              </w:rPr>
              <w:t>США</w:t>
            </w:r>
            <w:r w:rsidRPr="003518EC">
              <w:rPr>
                <w:rFonts w:eastAsia="Times New Roman"/>
                <w:szCs w:val="24"/>
              </w:rPr>
              <w:t xml:space="preserve">; </w:t>
            </w:r>
            <w:r w:rsidR="00883CE0">
              <w:rPr>
                <w:rFonts w:eastAsia="Times New Roman"/>
                <w:szCs w:val="24"/>
                <w:lang w:val="uk-UA"/>
              </w:rPr>
              <w:t xml:space="preserve">                       </w:t>
            </w:r>
            <w:r w:rsidRPr="00EC17EC">
              <w:rPr>
                <w:rFonts w:eastAsia="Times New Roman"/>
                <w:szCs w:val="24"/>
              </w:rPr>
              <w:t>SGS</w:t>
            </w:r>
            <w:r w:rsidRPr="003518EC">
              <w:rPr>
                <w:rFonts w:eastAsia="Times New Roman"/>
                <w:szCs w:val="24"/>
              </w:rPr>
              <w:t xml:space="preserve"> </w:t>
            </w:r>
            <w:r w:rsidRPr="00EC17EC">
              <w:rPr>
                <w:rFonts w:eastAsia="Times New Roman"/>
                <w:szCs w:val="24"/>
              </w:rPr>
              <w:t>Canada</w:t>
            </w:r>
            <w:r w:rsidRPr="003518EC">
              <w:rPr>
                <w:rFonts w:eastAsia="Times New Roman"/>
                <w:szCs w:val="24"/>
              </w:rPr>
              <w:t xml:space="preserve"> </w:t>
            </w:r>
            <w:r w:rsidRPr="00EC17EC">
              <w:rPr>
                <w:rFonts w:eastAsia="Times New Roman"/>
                <w:szCs w:val="24"/>
              </w:rPr>
              <w:t>Inc</w:t>
            </w:r>
            <w:r w:rsidRPr="003518EC">
              <w:rPr>
                <w:rFonts w:eastAsia="Times New Roman"/>
                <w:szCs w:val="24"/>
              </w:rPr>
              <w:t xml:space="preserve">., </w:t>
            </w:r>
            <w:r w:rsidRPr="00EC17EC">
              <w:rPr>
                <w:rFonts w:eastAsia="Times New Roman"/>
                <w:szCs w:val="24"/>
              </w:rPr>
              <w:t>Canada</w:t>
            </w:r>
            <w:r w:rsidRPr="003518EC">
              <w:rPr>
                <w:rFonts w:eastAsia="Times New Roman"/>
                <w:szCs w:val="24"/>
              </w:rPr>
              <w:t xml:space="preserve">; </w:t>
            </w:r>
            <w:r w:rsidRPr="00EC17EC">
              <w:rPr>
                <w:rFonts w:eastAsia="Times New Roman"/>
                <w:szCs w:val="24"/>
              </w:rPr>
              <w:t>MIAS</w:t>
            </w:r>
            <w:r w:rsidRPr="003518EC">
              <w:rPr>
                <w:rFonts w:eastAsia="Times New Roman"/>
                <w:szCs w:val="24"/>
              </w:rPr>
              <w:t xml:space="preserve"> </w:t>
            </w:r>
            <w:r w:rsidRPr="00EC17EC">
              <w:rPr>
                <w:rFonts w:eastAsia="Times New Roman"/>
                <w:szCs w:val="24"/>
              </w:rPr>
              <w:t>Pharma</w:t>
            </w:r>
            <w:r w:rsidRPr="003518EC">
              <w:rPr>
                <w:rFonts w:eastAsia="Times New Roman"/>
                <w:szCs w:val="24"/>
              </w:rPr>
              <w:t xml:space="preserve"> </w:t>
            </w:r>
            <w:r w:rsidRPr="00EC17EC">
              <w:rPr>
                <w:rFonts w:eastAsia="Times New Roman"/>
                <w:szCs w:val="24"/>
              </w:rPr>
              <w:t>Limited</w:t>
            </w:r>
            <w:r w:rsidRPr="003518EC">
              <w:rPr>
                <w:rFonts w:eastAsia="Times New Roman"/>
                <w:szCs w:val="24"/>
              </w:rPr>
              <w:t xml:space="preserve">, </w:t>
            </w:r>
            <w:r w:rsidRPr="00EC17EC">
              <w:rPr>
                <w:rFonts w:eastAsia="Times New Roman"/>
                <w:szCs w:val="24"/>
                <w:lang w:val="ru-RU"/>
              </w:rPr>
              <w:t>Ірландія</w:t>
            </w:r>
            <w:r w:rsidRPr="003518EC">
              <w:rPr>
                <w:rFonts w:eastAsia="Times New Roman"/>
                <w:szCs w:val="24"/>
              </w:rPr>
              <w:t xml:space="preserve">; </w:t>
            </w:r>
          </w:p>
          <w:p w:rsidR="003518EC" w:rsidRPr="00F5140F" w:rsidRDefault="003518EC" w:rsidP="003518EC">
            <w:pPr>
              <w:jc w:val="both"/>
              <w:rPr>
                <w:rFonts w:eastAsia="Times New Roman"/>
                <w:szCs w:val="24"/>
              </w:rPr>
            </w:pPr>
            <w:r w:rsidRPr="00EC17EC">
              <w:rPr>
                <w:rFonts w:eastAsia="Times New Roman"/>
                <w:szCs w:val="24"/>
                <w:lang w:val="ru-RU"/>
              </w:rPr>
              <w:t>Плацебо</w:t>
            </w:r>
            <w:r w:rsidRPr="003518EC">
              <w:rPr>
                <w:rFonts w:eastAsia="Times New Roman"/>
                <w:szCs w:val="24"/>
              </w:rPr>
              <w:t xml:space="preserve"> </w:t>
            </w:r>
            <w:r w:rsidRPr="00EC17EC">
              <w:rPr>
                <w:rFonts w:eastAsia="Times New Roman"/>
                <w:szCs w:val="24"/>
                <w:lang w:val="ru-RU"/>
              </w:rPr>
              <w:t>до</w:t>
            </w:r>
            <w:r w:rsidRPr="003518EC">
              <w:rPr>
                <w:rFonts w:eastAsia="Times New Roman"/>
                <w:szCs w:val="24"/>
              </w:rPr>
              <w:t xml:space="preserve"> </w:t>
            </w:r>
            <w:r w:rsidRPr="00EC17EC">
              <w:rPr>
                <w:rFonts w:eastAsia="Times New Roman"/>
                <w:szCs w:val="24"/>
              </w:rPr>
              <w:t>AMT</w:t>
            </w:r>
            <w:r w:rsidRPr="003518EC">
              <w:rPr>
                <w:rFonts w:eastAsia="Times New Roman"/>
                <w:szCs w:val="24"/>
              </w:rPr>
              <w:t xml:space="preserve">-101, </w:t>
            </w:r>
            <w:r w:rsidRPr="00EC17EC">
              <w:rPr>
                <w:rFonts w:eastAsia="Times New Roman"/>
                <w:szCs w:val="24"/>
                <w:lang w:val="ru-RU"/>
              </w:rPr>
              <w:t>таблетки</w:t>
            </w:r>
            <w:r w:rsidRPr="003518EC">
              <w:rPr>
                <w:rFonts w:eastAsia="Times New Roman"/>
                <w:szCs w:val="24"/>
              </w:rPr>
              <w:t xml:space="preserve">, </w:t>
            </w:r>
            <w:r w:rsidRPr="00EC17EC">
              <w:rPr>
                <w:rFonts w:eastAsia="Times New Roman"/>
                <w:szCs w:val="24"/>
                <w:lang w:val="ru-RU"/>
              </w:rPr>
              <w:t>вкриті</w:t>
            </w:r>
            <w:r w:rsidRPr="003518EC">
              <w:rPr>
                <w:rFonts w:eastAsia="Times New Roman"/>
                <w:szCs w:val="24"/>
              </w:rPr>
              <w:t xml:space="preserve"> </w:t>
            </w:r>
            <w:r w:rsidRPr="00EC17EC">
              <w:rPr>
                <w:rFonts w:eastAsia="Times New Roman"/>
                <w:szCs w:val="24"/>
                <w:lang w:val="ru-RU"/>
              </w:rPr>
              <w:t>кишковорозчинною</w:t>
            </w:r>
            <w:r w:rsidRPr="003518EC">
              <w:rPr>
                <w:rFonts w:eastAsia="Times New Roman"/>
                <w:szCs w:val="24"/>
              </w:rPr>
              <w:t xml:space="preserve"> </w:t>
            </w:r>
            <w:r w:rsidRPr="00EC17EC">
              <w:rPr>
                <w:rFonts w:eastAsia="Times New Roman"/>
                <w:szCs w:val="24"/>
                <w:lang w:val="ru-RU"/>
              </w:rPr>
              <w:t>оболонкою</w:t>
            </w:r>
            <w:r w:rsidRPr="003518EC">
              <w:rPr>
                <w:rFonts w:eastAsia="Times New Roman"/>
                <w:szCs w:val="24"/>
              </w:rPr>
              <w:t xml:space="preserve">; </w:t>
            </w:r>
            <w:r w:rsidRPr="00EC17EC">
              <w:rPr>
                <w:rFonts w:eastAsia="Times New Roman"/>
                <w:szCs w:val="24"/>
              </w:rPr>
              <w:t>BioDuro</w:t>
            </w:r>
            <w:r w:rsidRPr="003518EC">
              <w:rPr>
                <w:rFonts w:eastAsia="Times New Roman"/>
                <w:szCs w:val="24"/>
              </w:rPr>
              <w:t xml:space="preserve">, </w:t>
            </w:r>
            <w:r w:rsidRPr="00EC17EC">
              <w:rPr>
                <w:rFonts w:eastAsia="Times New Roman"/>
                <w:szCs w:val="24"/>
                <w:lang w:val="ru-RU"/>
              </w:rPr>
              <w:t>США</w:t>
            </w:r>
            <w:r w:rsidRPr="003518EC">
              <w:rPr>
                <w:rFonts w:eastAsia="Times New Roman"/>
                <w:szCs w:val="24"/>
              </w:rPr>
              <w:t xml:space="preserve">; </w:t>
            </w:r>
            <w:r w:rsidRPr="00EC17EC">
              <w:rPr>
                <w:rFonts w:eastAsia="Times New Roman"/>
                <w:szCs w:val="24"/>
              </w:rPr>
              <w:t>SGS</w:t>
            </w:r>
            <w:r w:rsidRPr="003518EC">
              <w:rPr>
                <w:rFonts w:eastAsia="Times New Roman"/>
                <w:szCs w:val="24"/>
              </w:rPr>
              <w:t xml:space="preserve"> </w:t>
            </w:r>
            <w:r w:rsidRPr="00EC17EC">
              <w:rPr>
                <w:rFonts w:eastAsia="Times New Roman"/>
                <w:szCs w:val="24"/>
              </w:rPr>
              <w:t>Canada</w:t>
            </w:r>
            <w:r w:rsidRPr="003518EC">
              <w:rPr>
                <w:rFonts w:eastAsia="Times New Roman"/>
                <w:szCs w:val="24"/>
              </w:rPr>
              <w:t xml:space="preserve"> </w:t>
            </w:r>
            <w:r w:rsidRPr="00EC17EC">
              <w:rPr>
                <w:rFonts w:eastAsia="Times New Roman"/>
                <w:szCs w:val="24"/>
              </w:rPr>
              <w:t>Inc</w:t>
            </w:r>
            <w:r w:rsidRPr="003518EC">
              <w:rPr>
                <w:rFonts w:eastAsia="Times New Roman"/>
                <w:szCs w:val="24"/>
              </w:rPr>
              <w:t xml:space="preserve">., </w:t>
            </w:r>
            <w:r w:rsidRPr="00EC17EC">
              <w:rPr>
                <w:rFonts w:eastAsia="Times New Roman"/>
                <w:szCs w:val="24"/>
              </w:rPr>
              <w:t>Canada</w:t>
            </w:r>
            <w:r w:rsidRPr="003518EC">
              <w:rPr>
                <w:rFonts w:eastAsia="Times New Roman"/>
                <w:szCs w:val="24"/>
              </w:rPr>
              <w:t xml:space="preserve">; </w:t>
            </w:r>
            <w:r w:rsidRPr="00EC17EC">
              <w:rPr>
                <w:rFonts w:eastAsia="Times New Roman"/>
                <w:szCs w:val="24"/>
              </w:rPr>
              <w:t>MIAS</w:t>
            </w:r>
            <w:r w:rsidRPr="003518EC">
              <w:rPr>
                <w:rFonts w:eastAsia="Times New Roman"/>
                <w:szCs w:val="24"/>
              </w:rPr>
              <w:t xml:space="preserve"> </w:t>
            </w:r>
            <w:r w:rsidRPr="00EC17EC">
              <w:rPr>
                <w:rFonts w:eastAsia="Times New Roman"/>
                <w:szCs w:val="24"/>
              </w:rPr>
              <w:t>Pharma</w:t>
            </w:r>
            <w:r w:rsidRPr="003518EC">
              <w:rPr>
                <w:rFonts w:eastAsia="Times New Roman"/>
                <w:szCs w:val="24"/>
              </w:rPr>
              <w:t xml:space="preserve"> </w:t>
            </w:r>
            <w:r w:rsidRPr="00EC17EC">
              <w:rPr>
                <w:rFonts w:eastAsia="Times New Roman"/>
                <w:szCs w:val="24"/>
              </w:rPr>
              <w:t>Limited</w:t>
            </w:r>
            <w:r w:rsidRPr="003518EC">
              <w:rPr>
                <w:rFonts w:eastAsia="Times New Roman"/>
                <w:szCs w:val="24"/>
              </w:rPr>
              <w:t xml:space="preserve">, </w:t>
            </w:r>
            <w:r w:rsidRPr="00EC17EC">
              <w:rPr>
                <w:rFonts w:eastAsia="Times New Roman"/>
                <w:szCs w:val="24"/>
                <w:lang w:val="ru-RU"/>
              </w:rPr>
              <w:t>Ірландія</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EC17EC" w:rsidRDefault="003518EC" w:rsidP="003518EC">
            <w:pPr>
              <w:jc w:val="both"/>
              <w:rPr>
                <w:rFonts w:eastAsia="Times New Roman"/>
                <w:szCs w:val="24"/>
                <w:lang w:val="ru-RU"/>
              </w:rPr>
            </w:pPr>
            <w:r w:rsidRPr="00EC17EC">
              <w:rPr>
                <w:rFonts w:eastAsia="Times New Roman"/>
                <w:szCs w:val="24"/>
                <w:lang w:val="ru-RU"/>
              </w:rPr>
              <w:t xml:space="preserve">1) д.м.н. Чопей І.В. </w:t>
            </w:r>
          </w:p>
          <w:p w:rsidR="003518EC" w:rsidRPr="00EC17EC" w:rsidRDefault="003518EC" w:rsidP="003518EC">
            <w:pPr>
              <w:jc w:val="both"/>
              <w:rPr>
                <w:rFonts w:eastAsia="Times New Roman"/>
                <w:szCs w:val="24"/>
                <w:lang w:val="ru-RU"/>
              </w:rPr>
            </w:pPr>
            <w:r w:rsidRPr="00EC17EC">
              <w:rPr>
                <w:rFonts w:eastAsia="Times New Roman"/>
                <w:szCs w:val="24"/>
                <w:lang w:val="ru-RU"/>
              </w:rPr>
              <w:t>Комунальне некомерційне підприємство «Ужгородська районна клінічна лікарня Ужгородської районної ради Закарпатської області», терапевтичне відділення, м. Ужгород</w:t>
            </w:r>
          </w:p>
          <w:p w:rsidR="003518EC" w:rsidRPr="00EC17EC" w:rsidRDefault="003518EC" w:rsidP="003518EC">
            <w:pPr>
              <w:jc w:val="both"/>
              <w:rPr>
                <w:rFonts w:eastAsia="Times New Roman"/>
                <w:szCs w:val="24"/>
                <w:lang w:val="ru-RU"/>
              </w:rPr>
            </w:pPr>
            <w:r w:rsidRPr="00EC17EC">
              <w:rPr>
                <w:rFonts w:eastAsia="Times New Roman"/>
                <w:szCs w:val="24"/>
                <w:lang w:val="ru-RU"/>
              </w:rPr>
              <w:t>2) д.м.н. Кремзер О.О.</w:t>
            </w:r>
          </w:p>
          <w:p w:rsidR="003518EC" w:rsidRPr="00EC17EC" w:rsidRDefault="003518EC" w:rsidP="003518EC">
            <w:pPr>
              <w:jc w:val="both"/>
              <w:rPr>
                <w:rFonts w:eastAsia="Times New Roman"/>
                <w:szCs w:val="24"/>
                <w:lang w:val="ru-RU"/>
              </w:rPr>
            </w:pPr>
            <w:r w:rsidRPr="00EC17EC">
              <w:rPr>
                <w:rFonts w:eastAsia="Times New Roman"/>
                <w:szCs w:val="24"/>
                <w:lang w:val="ru-RU"/>
              </w:rPr>
              <w:t>Медичний центр товариства з обмеженою відповідальністю «Діасервіс», м. Запоріжжя</w:t>
            </w:r>
          </w:p>
          <w:p w:rsidR="003518EC" w:rsidRPr="00EC17EC" w:rsidRDefault="003518EC" w:rsidP="003518EC">
            <w:pPr>
              <w:jc w:val="both"/>
              <w:rPr>
                <w:rFonts w:eastAsia="Times New Roman"/>
                <w:szCs w:val="24"/>
                <w:lang w:val="ru-RU"/>
              </w:rPr>
            </w:pPr>
            <w:r w:rsidRPr="00EC17EC">
              <w:rPr>
                <w:rFonts w:eastAsia="Times New Roman"/>
                <w:szCs w:val="24"/>
                <w:lang w:val="ru-RU"/>
              </w:rPr>
              <w:t>3) лікар Логданіді Т.І.</w:t>
            </w:r>
          </w:p>
          <w:p w:rsidR="003518EC" w:rsidRPr="00EC17EC" w:rsidRDefault="003518EC" w:rsidP="003518EC">
            <w:pPr>
              <w:jc w:val="both"/>
              <w:rPr>
                <w:rFonts w:eastAsia="Times New Roman"/>
                <w:szCs w:val="24"/>
                <w:lang w:val="ru-RU"/>
              </w:rPr>
            </w:pPr>
            <w:r w:rsidRPr="00EC17EC">
              <w:rPr>
                <w:rFonts w:eastAsia="Times New Roman"/>
                <w:szCs w:val="24"/>
                <w:lang w:val="ru-RU"/>
              </w:rPr>
              <w:t>Комунальне некомерційне підприємство Київської обласної ради «Київська обласна лікарня», терапевтичне відділення, м. Київ</w:t>
            </w:r>
          </w:p>
          <w:p w:rsidR="003518EC" w:rsidRPr="00EC17EC" w:rsidRDefault="003518EC" w:rsidP="003518EC">
            <w:pPr>
              <w:jc w:val="both"/>
              <w:rPr>
                <w:rFonts w:eastAsia="Times New Roman"/>
                <w:szCs w:val="24"/>
                <w:lang w:val="ru-RU"/>
              </w:rPr>
            </w:pPr>
            <w:r w:rsidRPr="00EC17EC">
              <w:rPr>
                <w:rFonts w:eastAsia="Times New Roman"/>
                <w:szCs w:val="24"/>
                <w:lang w:val="ru-RU"/>
              </w:rPr>
              <w:t>4) лікар Савіцька Л.М.</w:t>
            </w:r>
          </w:p>
          <w:p w:rsidR="003518EC" w:rsidRPr="00EC17EC" w:rsidRDefault="003518EC" w:rsidP="003518EC">
            <w:pPr>
              <w:jc w:val="both"/>
              <w:rPr>
                <w:rFonts w:eastAsia="Times New Roman"/>
                <w:szCs w:val="24"/>
                <w:lang w:val="ru-RU"/>
              </w:rPr>
            </w:pPr>
            <w:r w:rsidRPr="00EC17EC">
              <w:rPr>
                <w:rFonts w:eastAsia="Times New Roman"/>
                <w:szCs w:val="24"/>
                <w:lang w:val="ru-RU"/>
              </w:rPr>
              <w:t>Медичний центр Товариства з обмеженою відповідальністю «Медібор», відділення Медичного центру з денним стаціонаром, хірургією одного дня і палатою інтенсивної терапії, м. Житомир</w:t>
            </w:r>
          </w:p>
          <w:p w:rsidR="003518EC" w:rsidRPr="00EC17EC" w:rsidRDefault="003518EC" w:rsidP="003518EC">
            <w:pPr>
              <w:jc w:val="both"/>
              <w:rPr>
                <w:rFonts w:eastAsia="Times New Roman"/>
                <w:szCs w:val="24"/>
                <w:lang w:val="ru-RU"/>
              </w:rPr>
            </w:pPr>
            <w:r w:rsidRPr="00EC17EC">
              <w:rPr>
                <w:rFonts w:eastAsia="Times New Roman"/>
                <w:szCs w:val="24"/>
                <w:lang w:val="ru-RU"/>
              </w:rPr>
              <w:t>5) к.м.н. Томашкевич Г.І.</w:t>
            </w:r>
          </w:p>
          <w:p w:rsidR="003518EC" w:rsidRPr="00EC17EC" w:rsidRDefault="003518EC" w:rsidP="003518EC">
            <w:pPr>
              <w:jc w:val="both"/>
              <w:rPr>
                <w:rFonts w:eastAsia="Times New Roman"/>
                <w:szCs w:val="24"/>
                <w:lang w:val="ru-RU"/>
              </w:rPr>
            </w:pPr>
            <w:r w:rsidRPr="00EC17EC">
              <w:rPr>
                <w:rFonts w:eastAsia="Times New Roman"/>
                <w:szCs w:val="24"/>
                <w:lang w:val="ru-RU"/>
              </w:rPr>
              <w:t>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 М.І. Пирогова, кафедра пропедевтики внутрішньої медицини, м. Вінниця</w:t>
            </w:r>
          </w:p>
          <w:p w:rsidR="003518EC" w:rsidRPr="00EC17EC" w:rsidRDefault="003518EC" w:rsidP="003518EC">
            <w:pPr>
              <w:jc w:val="both"/>
              <w:rPr>
                <w:rFonts w:eastAsia="Times New Roman"/>
                <w:szCs w:val="24"/>
                <w:lang w:val="ru-RU"/>
              </w:rPr>
            </w:pPr>
            <w:r w:rsidRPr="00EC17EC">
              <w:rPr>
                <w:rFonts w:eastAsia="Times New Roman"/>
                <w:szCs w:val="24"/>
                <w:lang w:val="ru-RU"/>
              </w:rPr>
              <w:t>6) лікар Шевчук В.М.</w:t>
            </w:r>
          </w:p>
          <w:p w:rsidR="003518EC" w:rsidRPr="00EC17EC" w:rsidRDefault="003518EC" w:rsidP="003518EC">
            <w:pPr>
              <w:jc w:val="both"/>
              <w:rPr>
                <w:rFonts w:eastAsia="Times New Roman"/>
                <w:szCs w:val="24"/>
                <w:lang w:val="ru-RU"/>
              </w:rPr>
            </w:pPr>
            <w:r w:rsidRPr="00EC17EC">
              <w:rPr>
                <w:rFonts w:eastAsia="Times New Roman"/>
                <w:szCs w:val="24"/>
                <w:lang w:val="ru-RU"/>
              </w:rPr>
              <w:t xml:space="preserve">Приватне </w:t>
            </w:r>
            <w:proofErr w:type="gramStart"/>
            <w:r w:rsidRPr="00EC17EC">
              <w:rPr>
                <w:rFonts w:eastAsia="Times New Roman"/>
                <w:szCs w:val="24"/>
                <w:lang w:val="ru-RU"/>
              </w:rPr>
              <w:t>п</w:t>
            </w:r>
            <w:proofErr w:type="gramEnd"/>
            <w:r w:rsidRPr="00EC17EC">
              <w:rPr>
                <w:rFonts w:eastAsia="Times New Roman"/>
                <w:szCs w:val="24"/>
                <w:lang w:val="ru-RU"/>
              </w:rPr>
              <w:t xml:space="preserve">ідприємство приватна виробнича фірма «Ацинус», лікувально-діагностичний центр, </w:t>
            </w:r>
            <w:r w:rsidR="00883CE0">
              <w:rPr>
                <w:rFonts w:eastAsia="Times New Roman"/>
                <w:szCs w:val="24"/>
                <w:lang w:val="ru-RU"/>
              </w:rPr>
              <w:t xml:space="preserve">                     </w:t>
            </w:r>
            <w:r w:rsidRPr="00EC17EC">
              <w:rPr>
                <w:rFonts w:eastAsia="Times New Roman"/>
                <w:szCs w:val="24"/>
                <w:lang w:val="ru-RU"/>
              </w:rPr>
              <w:lastRenderedPageBreak/>
              <w:t>м. Кропивницький</w:t>
            </w:r>
          </w:p>
          <w:p w:rsidR="003518EC" w:rsidRPr="00EC17EC" w:rsidRDefault="003518EC" w:rsidP="003518EC">
            <w:pPr>
              <w:jc w:val="both"/>
              <w:rPr>
                <w:rFonts w:eastAsia="Times New Roman"/>
                <w:szCs w:val="24"/>
                <w:lang w:val="ru-RU"/>
              </w:rPr>
            </w:pPr>
            <w:r w:rsidRPr="00EC17EC">
              <w:rPr>
                <w:rFonts w:eastAsia="Times New Roman"/>
                <w:szCs w:val="24"/>
                <w:lang w:val="ru-RU"/>
              </w:rPr>
              <w:t>7) д. м.н., проф. Захараш Ю.М.</w:t>
            </w:r>
          </w:p>
          <w:p w:rsidR="003518EC" w:rsidRPr="00EC17EC" w:rsidRDefault="003518EC" w:rsidP="003518EC">
            <w:pPr>
              <w:jc w:val="both"/>
              <w:rPr>
                <w:rFonts w:eastAsia="Times New Roman"/>
                <w:szCs w:val="24"/>
                <w:lang w:val="ru-RU"/>
              </w:rPr>
            </w:pPr>
            <w:r w:rsidRPr="00EC17EC">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p w:rsidR="003518EC" w:rsidRPr="00EC17EC" w:rsidRDefault="003518EC" w:rsidP="003518EC">
            <w:pPr>
              <w:jc w:val="both"/>
              <w:rPr>
                <w:rFonts w:eastAsia="Times New Roman"/>
                <w:szCs w:val="24"/>
                <w:lang w:val="ru-RU"/>
              </w:rPr>
            </w:pPr>
            <w:r w:rsidRPr="00EC17EC">
              <w:rPr>
                <w:rFonts w:eastAsia="Times New Roman"/>
                <w:szCs w:val="24"/>
                <w:lang w:val="ru-RU"/>
              </w:rPr>
              <w:t>8</w:t>
            </w:r>
            <w:r w:rsidRPr="00EC17EC">
              <w:rPr>
                <w:rFonts w:eastAsia="Times New Roman"/>
                <w:szCs w:val="24"/>
                <w:lang w:val="uk-UA"/>
              </w:rPr>
              <w:t xml:space="preserve">) </w:t>
            </w:r>
            <w:r w:rsidRPr="00EC17EC">
              <w:rPr>
                <w:rFonts w:eastAsia="Times New Roman"/>
                <w:szCs w:val="24"/>
                <w:lang w:val="ru-RU"/>
              </w:rPr>
              <w:t>лікар Зборівський Я.М.</w:t>
            </w:r>
          </w:p>
          <w:p w:rsidR="003518EC" w:rsidRPr="00EC17EC" w:rsidRDefault="003518EC" w:rsidP="003518EC">
            <w:pPr>
              <w:jc w:val="both"/>
              <w:rPr>
                <w:rFonts w:eastAsia="Times New Roman"/>
                <w:szCs w:val="24"/>
                <w:lang w:val="ru-RU"/>
              </w:rPr>
            </w:pPr>
            <w:r w:rsidRPr="00EC17EC">
              <w:rPr>
                <w:rFonts w:eastAsia="Times New Roman"/>
                <w:szCs w:val="24"/>
                <w:lang w:val="ru-RU"/>
              </w:rPr>
              <w:t xml:space="preserve">Комунальне некомерційне підприємство Львівської обласної ради «Львівська обласна клінічна лікарня», хірургічне відділення №1, </w:t>
            </w:r>
            <w:r w:rsidRPr="00EC17EC">
              <w:rPr>
                <w:rFonts w:eastAsia="Times New Roman"/>
                <w:szCs w:val="24"/>
                <w:lang w:val="uk-UA"/>
              </w:rPr>
              <w:t xml:space="preserve"> </w:t>
            </w:r>
            <w:r w:rsidRPr="00EC17EC">
              <w:rPr>
                <w:rFonts w:eastAsia="Times New Roman"/>
                <w:szCs w:val="24"/>
                <w:lang w:val="ru-RU"/>
              </w:rPr>
              <w:t>м. Львів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Pr="00EC17EC" w:rsidRDefault="003518EC" w:rsidP="003518EC">
            <w:pPr>
              <w:rPr>
                <w:rFonts w:eastAsia="Times New Roman"/>
                <w:szCs w:val="24"/>
                <w:lang w:val="ru-RU"/>
              </w:rPr>
            </w:pPr>
            <w:r w:rsidRPr="00EC17EC">
              <w:rPr>
                <w:rFonts w:eastAsia="Times New Roman"/>
                <w:szCs w:val="24"/>
                <w:lang w:val="ru-RU"/>
              </w:rPr>
              <w:t>• Ручні пристрої для заповнення пацієнтом навчального електронного щоденника та анкети, інструкції з експлуатації</w:t>
            </w:r>
            <w:r w:rsidRPr="00EC17EC">
              <w:rPr>
                <w:rFonts w:eastAsia="Times New Roman"/>
                <w:szCs w:val="24"/>
                <w:lang w:val="ru-RU"/>
              </w:rPr>
              <w:br/>
              <w:t xml:space="preserve">• Обладнання </w:t>
            </w:r>
            <w:r w:rsidRPr="00EC17EC">
              <w:rPr>
                <w:rFonts w:eastAsia="Times New Roman"/>
                <w:szCs w:val="24"/>
              </w:rPr>
              <w:t>CIMS</w:t>
            </w:r>
            <w:r w:rsidRPr="00EC17EC">
              <w:rPr>
                <w:rFonts w:eastAsia="Times New Roman"/>
                <w:szCs w:val="24"/>
                <w:lang w:val="ru-RU"/>
              </w:rPr>
              <w:t xml:space="preserve"> (портативний комп'ютер та аксесуари, адаптери живлення, відеокарти, кабелі, зовнішні жорсткі диски, флеш-накопичувачі </w:t>
            </w:r>
            <w:r w:rsidRPr="00EC17EC">
              <w:rPr>
                <w:rFonts w:eastAsia="Times New Roman"/>
                <w:szCs w:val="24"/>
              </w:rPr>
              <w:t>USB</w:t>
            </w:r>
            <w:r w:rsidRPr="00EC17EC">
              <w:rPr>
                <w:rFonts w:eastAsia="Times New Roman"/>
                <w:szCs w:val="24"/>
                <w:lang w:val="ru-RU"/>
              </w:rPr>
              <w:t>, мітки безпеки, інструкції з експлуатації)</w:t>
            </w:r>
            <w:r w:rsidRPr="00EC17EC">
              <w:rPr>
                <w:rFonts w:eastAsia="Times New Roman"/>
                <w:szCs w:val="24"/>
                <w:lang w:val="ru-RU"/>
              </w:rPr>
              <w:br/>
              <w:t xml:space="preserve">• Лабораторні набори </w:t>
            </w:r>
            <w:r w:rsidRPr="00EC17EC">
              <w:rPr>
                <w:rFonts w:eastAsia="Times New Roman"/>
                <w:szCs w:val="24"/>
              </w:rPr>
              <w:t>Covance</w:t>
            </w:r>
            <w:r w:rsidRPr="00EC17EC">
              <w:rPr>
                <w:rFonts w:eastAsia="Times New Roman"/>
                <w:szCs w:val="24"/>
                <w:lang w:val="ru-RU"/>
              </w:rPr>
              <w:t xml:space="preserve"> - Ємності для збору крові та фекалій, обладнання для венепункції</w:t>
            </w:r>
            <w:r w:rsidRPr="00EC17EC">
              <w:rPr>
                <w:rFonts w:eastAsia="Times New Roman"/>
                <w:szCs w:val="24"/>
                <w:lang w:val="ru-RU"/>
              </w:rPr>
              <w:br/>
              <w:t xml:space="preserve">• Друковані матеріали </w:t>
            </w:r>
            <w:r w:rsidRPr="00EC17EC">
              <w:rPr>
                <w:rFonts w:eastAsia="Times New Roman"/>
                <w:szCs w:val="24"/>
                <w:lang w:val="ru-RU"/>
              </w:rPr>
              <w:br/>
              <w:t>• Сумки-холодильники - ізольовані</w:t>
            </w:r>
            <w:r w:rsidRPr="00EC17EC">
              <w:rPr>
                <w:rFonts w:eastAsia="Times New Roman"/>
                <w:szCs w:val="24"/>
                <w:lang w:val="ru-RU"/>
              </w:rPr>
              <w:br/>
              <w:t>• Холодові пакети</w:t>
            </w:r>
            <w:r w:rsidRPr="00EC17EC">
              <w:rPr>
                <w:rFonts w:eastAsia="Times New Roman"/>
                <w:szCs w:val="24"/>
                <w:lang w:val="ru-RU"/>
              </w:rPr>
              <w:br/>
              <w:t>• Контейнер для рахування таблеток</w:t>
            </w:r>
            <w:r w:rsidRPr="00EC17EC">
              <w:rPr>
                <w:rFonts w:eastAsia="Times New Roman"/>
                <w:szCs w:val="24"/>
                <w:lang w:val="ru-RU"/>
              </w:rPr>
              <w:br/>
              <w:t xml:space="preserve">• Морозильна камера -80 </w:t>
            </w:r>
            <w:r w:rsidRPr="000460CB">
              <w:rPr>
                <w:rFonts w:eastAsia="Times New Roman"/>
                <w:szCs w:val="24"/>
                <w:vertAlign w:val="superscript"/>
              </w:rPr>
              <w:t>o</w:t>
            </w:r>
            <w:r w:rsidRPr="00EC17EC">
              <w:rPr>
                <w:rFonts w:eastAsia="Times New Roman"/>
                <w:szCs w:val="24"/>
              </w:rPr>
              <w:t>C</w:t>
            </w:r>
            <w:r w:rsidRPr="00EC17EC">
              <w:rPr>
                <w:rFonts w:eastAsia="Times New Roman"/>
                <w:szCs w:val="24"/>
                <w:lang w:val="ru-RU"/>
              </w:rPr>
              <w:br/>
              <w:t xml:space="preserve">• Морозильна камера -70 </w:t>
            </w:r>
            <w:r w:rsidRPr="000460CB">
              <w:rPr>
                <w:rFonts w:eastAsia="Times New Roman"/>
                <w:szCs w:val="24"/>
                <w:vertAlign w:val="superscript"/>
              </w:rPr>
              <w:t>o</w:t>
            </w:r>
            <w:r w:rsidRPr="00EC17EC">
              <w:rPr>
                <w:rFonts w:eastAsia="Times New Roman"/>
                <w:szCs w:val="24"/>
              </w:rPr>
              <w:t>C</w:t>
            </w:r>
            <w:r w:rsidRPr="00EC17EC">
              <w:rPr>
                <w:rFonts w:eastAsia="Times New Roman"/>
                <w:szCs w:val="24"/>
                <w:lang w:val="ru-RU"/>
              </w:rPr>
              <w:br/>
              <w:t xml:space="preserve">• Морозильна камера -20 </w:t>
            </w:r>
            <w:r w:rsidRPr="000460CB">
              <w:rPr>
                <w:rFonts w:eastAsia="Times New Roman"/>
                <w:szCs w:val="24"/>
                <w:vertAlign w:val="superscript"/>
              </w:rPr>
              <w:t>o</w:t>
            </w:r>
            <w:r w:rsidRPr="00EC17EC">
              <w:rPr>
                <w:rFonts w:eastAsia="Times New Roman"/>
                <w:szCs w:val="24"/>
              </w:rPr>
              <w:t>C</w:t>
            </w:r>
            <w:r w:rsidRPr="00EC17EC">
              <w:rPr>
                <w:rFonts w:eastAsia="Times New Roman"/>
                <w:szCs w:val="24"/>
                <w:lang w:val="ru-RU"/>
              </w:rPr>
              <w:br/>
              <w:t xml:space="preserve">• Холодильник 4-8 </w:t>
            </w:r>
            <w:r w:rsidRPr="000460CB">
              <w:rPr>
                <w:rFonts w:eastAsia="Times New Roman"/>
                <w:szCs w:val="24"/>
                <w:vertAlign w:val="superscript"/>
              </w:rPr>
              <w:t>o</w:t>
            </w:r>
            <w:r w:rsidRPr="00EC17EC">
              <w:rPr>
                <w:rFonts w:eastAsia="Times New Roman"/>
                <w:szCs w:val="24"/>
              </w:rPr>
              <w:t>C</w:t>
            </w:r>
            <w:r w:rsidRPr="00EC17EC">
              <w:rPr>
                <w:rFonts w:eastAsia="Times New Roman"/>
                <w:szCs w:val="24"/>
                <w:lang w:val="ru-RU"/>
              </w:rPr>
              <w:br/>
              <w:t>• ЕКГ-апарат на 12 відведень</w:t>
            </w:r>
            <w:r w:rsidRPr="00EC17EC">
              <w:rPr>
                <w:rFonts w:eastAsia="Times New Roman"/>
                <w:szCs w:val="24"/>
                <w:lang w:val="ru-RU"/>
              </w:rPr>
              <w:br/>
              <w:t>• Центрифуга (навколишнє середовище)</w:t>
            </w:r>
            <w:r w:rsidRPr="00EC17EC">
              <w:rPr>
                <w:rFonts w:eastAsia="Times New Roman"/>
                <w:szCs w:val="24"/>
                <w:lang w:val="ru-RU"/>
              </w:rPr>
              <w:br/>
              <w:t>• Реєстратор температури</w:t>
            </w:r>
            <w:r w:rsidRPr="00EC17EC">
              <w:rPr>
                <w:rFonts w:eastAsia="Times New Roman"/>
                <w:szCs w:val="24"/>
                <w:lang w:val="ru-RU"/>
              </w:rPr>
              <w:br/>
              <w:t>• Компактний інкубатор</w:t>
            </w:r>
          </w:p>
        </w:tc>
      </w:tr>
    </w:tbl>
    <w:p w:rsidR="00B90984" w:rsidRDefault="00B90984">
      <w:pPr>
        <w:rPr>
          <w:lang w:val="uk-UA"/>
        </w:rPr>
      </w:pPr>
    </w:p>
    <w:p w:rsidR="00B90984" w:rsidRPr="00951595" w:rsidRDefault="003821BB">
      <w:pPr>
        <w:rPr>
          <w:b/>
          <w:szCs w:val="24"/>
          <w:lang w:val="uk-UA"/>
        </w:rPr>
      </w:pPr>
      <w:r w:rsidRPr="00951595">
        <w:rPr>
          <w:b/>
          <w:color w:val="000000"/>
          <w:shd w:val="clear" w:color="auto" w:fill="FFFFFF"/>
          <w:lang w:val="uk-UA"/>
        </w:rPr>
        <w:t>Генеральний директор Директорату</w:t>
      </w:r>
      <w:r w:rsidRPr="00951595">
        <w:rPr>
          <w:b/>
          <w:lang w:val="uk-UA"/>
        </w:rPr>
        <w:t xml:space="preserve"> </w:t>
      </w:r>
    </w:p>
    <w:p w:rsidR="00B90984" w:rsidRDefault="003821BB">
      <w:pPr>
        <w:rPr>
          <w:lang w:val="uk-UA"/>
        </w:rPr>
      </w:pPr>
      <w:r w:rsidRPr="00951595">
        <w:rPr>
          <w:b/>
          <w:color w:val="000000"/>
          <w:shd w:val="clear" w:color="auto" w:fill="FFFFFF"/>
          <w:lang w:val="uk-UA"/>
        </w:rPr>
        <w:t>фармацевтичного забезпечення</w:t>
      </w:r>
      <w:r w:rsidRPr="00951595">
        <w:rPr>
          <w:b/>
          <w:lang w:val="uk-UA"/>
        </w:rPr>
        <w:t> </w:t>
      </w:r>
      <w:r w:rsidRPr="00951595">
        <w:rPr>
          <w:b/>
          <w:lang w:val="uk-UA" w:eastAsia="ru-RU"/>
        </w:rPr>
        <w:t xml:space="preserve">                                                                </w:t>
      </w:r>
      <w:r w:rsidRPr="00951595">
        <w:rPr>
          <w:b/>
          <w:lang w:val="uk-UA" w:eastAsia="uk-UA"/>
        </w:rPr>
        <w:t xml:space="preserve">_______________________      </w:t>
      </w:r>
      <w:r w:rsidRPr="00951595">
        <w:rPr>
          <w:b/>
          <w:color w:val="000000"/>
          <w:shd w:val="clear" w:color="auto" w:fill="FFFFFF"/>
          <w:lang w:val="uk-UA"/>
        </w:rPr>
        <w:t>Олександр  КОМАРІДА</w:t>
      </w:r>
      <w:r>
        <w:rPr>
          <w:lang w:val="uk-UA"/>
        </w:rPr>
        <w:br w:type="page"/>
      </w:r>
    </w:p>
    <w:p w:rsidR="00021DB3" w:rsidRDefault="00021DB3">
      <w:pPr>
        <w:rPr>
          <w:lang w:val="uk-UA"/>
        </w:rPr>
      </w:pPr>
    </w:p>
    <w:p w:rsidR="00B90984" w:rsidRDefault="003821BB">
      <w:pPr>
        <w:rPr>
          <w:lang w:val="uk-UA"/>
        </w:rPr>
      </w:pPr>
      <w:r>
        <w:rPr>
          <w:lang w:val="uk-UA"/>
        </w:rPr>
        <w:t xml:space="preserve">                                                                                                                                                         Додаток № </w:t>
      </w:r>
      <w:r w:rsidRPr="00883CE0">
        <w:rPr>
          <w:lang w:val="ru-RU"/>
        </w:rPr>
        <w:t>2</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p w:rsidR="00021DB3" w:rsidRDefault="00021DB3">
      <w:pPr>
        <w:rPr>
          <w:lang w:val="ru-RU"/>
        </w:rPr>
      </w:pPr>
    </w:p>
    <w:tbl>
      <w:tblPr>
        <w:tblStyle w:val="a5"/>
        <w:tblW w:w="0" w:type="auto"/>
        <w:tblInd w:w="0" w:type="dxa"/>
        <w:tblLook w:val="04A0" w:firstRow="1" w:lastRow="0" w:firstColumn="1" w:lastColumn="0" w:noHBand="0" w:noVBand="1"/>
      </w:tblPr>
      <w:tblGrid>
        <w:gridCol w:w="2781"/>
        <w:gridCol w:w="10675"/>
      </w:tblGrid>
      <w:tr w:rsidR="00B9098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518EC">
            <w:pPr>
              <w:jc w:val="both"/>
            </w:pPr>
            <w:r>
              <w:rPr>
                <w:rFonts w:eastAsia="Times New Roman"/>
                <w:szCs w:val="24"/>
                <w:lang w:val="ru-RU"/>
              </w:rPr>
              <w:t>«</w:t>
            </w:r>
            <w:r w:rsidRPr="003518EC">
              <w:rPr>
                <w:rFonts w:eastAsia="Times New Roman"/>
                <w:szCs w:val="24"/>
                <w:lang w:val="ru-RU"/>
              </w:rP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w:t>
            </w:r>
            <w:r>
              <w:rPr>
                <w:rFonts w:eastAsia="Times New Roman"/>
                <w:szCs w:val="24"/>
                <w:lang w:val="uk-UA"/>
              </w:rPr>
              <w:t>»</w:t>
            </w:r>
            <w:r w:rsidR="003821BB" w:rsidRPr="003518EC">
              <w:rPr>
                <w:lang w:val="ru-RU"/>
              </w:rPr>
              <w:t xml:space="preserve">, код дослідження </w:t>
            </w:r>
            <w:r w:rsidR="003821BB">
              <w:t>APD</w:t>
            </w:r>
            <w:r w:rsidR="003821BB" w:rsidRPr="003518EC">
              <w:rPr>
                <w:lang w:val="ru-RU"/>
              </w:rPr>
              <w:t xml:space="preserve">334-202, з інкорпорованою поправкою </w:t>
            </w:r>
            <w:r w:rsidR="003821BB">
              <w:t xml:space="preserve">2.0 від </w:t>
            </w:r>
            <w:r w:rsidR="00883CE0">
              <w:rPr>
                <w:lang w:val="uk-UA"/>
              </w:rPr>
              <w:t xml:space="preserve">                     </w:t>
            </w:r>
            <w:r w:rsidR="003821BB">
              <w:t>11 червня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«Арена Фармасьютікалз, Інк</w:t>
            </w:r>
            <w:proofErr w:type="gramStart"/>
            <w:r>
              <w:t>.»</w:t>
            </w:r>
            <w:proofErr w:type="gramEnd"/>
            <w:r>
              <w:t xml:space="preserve"> (Arena Pharmaceuticals, Inc.), United States</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3D0491" w:rsidRDefault="003518EC" w:rsidP="003518EC">
            <w:pPr>
              <w:jc w:val="both"/>
              <w:rPr>
                <w:rFonts w:eastAsia="Times New Roman"/>
                <w:szCs w:val="24"/>
              </w:rPr>
            </w:pPr>
            <w:r w:rsidRPr="003D0491">
              <w:rPr>
                <w:rFonts w:eastAsia="Times New Roman"/>
                <w:szCs w:val="24"/>
              </w:rPr>
              <w:t xml:space="preserve">Етрасімод (APD334, Etrasimod; etrasimod L-arginine); таблетка; 2 мг; Penn Pharmaceutical Services Limited, United Kingdom (компанія групи PCI Pharma Services); XERIMIS Inc., USA; XERIMIS LIMITED, United Kingdom; Xerimis B.V., Netherlands; Marken Germany GmbH, Germany; PCI Pharma Services, USA; </w:t>
            </w:r>
          </w:p>
          <w:p w:rsidR="003518EC" w:rsidRPr="003D0491" w:rsidRDefault="003518EC" w:rsidP="003518EC">
            <w:pPr>
              <w:jc w:val="both"/>
              <w:rPr>
                <w:rFonts w:eastAsia="Times New Roman"/>
                <w:szCs w:val="24"/>
              </w:rPr>
            </w:pPr>
            <w:r w:rsidRPr="003D0491">
              <w:rPr>
                <w:rFonts w:eastAsia="Times New Roman"/>
                <w:szCs w:val="24"/>
              </w:rPr>
              <w:t>Етрасімод (APD334, Etrasimod; etrasimod L-arginine); таблетка; 1 мг; Penn Pharmaceutical Services Limited, United Kingdom (компанія групи PCI Pharma Services); XERIMIS Inc., USA; XERIMIS LIMITED, United Kingdom; Xerimis B.V., Netherlands; Marken Germany GmbH, Germany; PCI Pharma Services, USA;</w:t>
            </w:r>
          </w:p>
          <w:p w:rsidR="003518EC" w:rsidRPr="003D0491" w:rsidRDefault="003518EC" w:rsidP="003518EC">
            <w:pPr>
              <w:jc w:val="both"/>
              <w:rPr>
                <w:rFonts w:eastAsia="Times New Roman"/>
                <w:szCs w:val="24"/>
              </w:rPr>
            </w:pPr>
            <w:r w:rsidRPr="003D0491">
              <w:rPr>
                <w:rFonts w:eastAsia="Times New Roman"/>
                <w:szCs w:val="24"/>
              </w:rPr>
              <w:t xml:space="preserve">плацебо до Етрасімод 2 мг; таблетка; Penn Pharmaceutical Services Limited, United Kingdom (компанія групи PCI Pharma Services); XERIMIS Inc., USA; XERIMIS LIMITED, United Kingdom; Xerimis B.V., Netherlands; Marken Germany GmbH, Germany; PCI Pharma Services, USA; </w:t>
            </w:r>
          </w:p>
          <w:p w:rsidR="003518EC" w:rsidRPr="003D0491" w:rsidRDefault="003518EC" w:rsidP="003518EC">
            <w:pPr>
              <w:jc w:val="both"/>
              <w:rPr>
                <w:rFonts w:eastAsia="Times New Roman"/>
                <w:szCs w:val="24"/>
              </w:rPr>
            </w:pPr>
            <w:r w:rsidRPr="003D0491">
              <w:rPr>
                <w:rFonts w:eastAsia="Times New Roman"/>
                <w:szCs w:val="24"/>
              </w:rPr>
              <w:t>плацебо до Етрасімод</w:t>
            </w:r>
            <w:r w:rsidRPr="003D0491">
              <w:rPr>
                <w:rFonts w:eastAsia="Times New Roman"/>
                <w:szCs w:val="24"/>
                <w:lang w:val="uk-UA"/>
              </w:rPr>
              <w:t xml:space="preserve"> </w:t>
            </w:r>
            <w:r w:rsidRPr="003D0491">
              <w:rPr>
                <w:rFonts w:eastAsia="Times New Roman"/>
                <w:szCs w:val="24"/>
              </w:rPr>
              <w:t>1 мг; таблетка; Penn Pharmaceutical Services Limited, United Kingdom (компанія групи PCI Pharma Services); XERIMIS Inc., USA; XERIMIS LIMITED, United Kingdom; Xerimis B.V., Netherlands; Marken Germany GmbH, Germ</w:t>
            </w:r>
            <w:r>
              <w:rPr>
                <w:rFonts w:eastAsia="Times New Roman"/>
                <w:szCs w:val="24"/>
              </w:rPr>
              <w:t>any; PCI Pharma Services, USA</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3D0491" w:rsidRDefault="003518EC" w:rsidP="003518EC">
            <w:pPr>
              <w:jc w:val="both"/>
              <w:rPr>
                <w:rFonts w:eastAsia="Times New Roman"/>
                <w:szCs w:val="24"/>
                <w:lang w:val="ru-RU"/>
              </w:rPr>
            </w:pPr>
            <w:r w:rsidRPr="003D0491">
              <w:rPr>
                <w:rFonts w:eastAsia="Times New Roman"/>
                <w:szCs w:val="24"/>
                <w:lang w:val="ru-RU"/>
              </w:rPr>
              <w:t>1) к.м.н. Томашкевич Г.І.</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 М.І. Пирогова, кафедра проп</w:t>
            </w:r>
            <w:r w:rsidR="00883CE0">
              <w:rPr>
                <w:rFonts w:eastAsia="Times New Roman"/>
                <w:szCs w:val="24"/>
                <w:lang w:val="ru-RU"/>
              </w:rPr>
              <w:t xml:space="preserve">едевтики внутрішньої медицини, </w:t>
            </w:r>
            <w:r w:rsidRPr="003D0491">
              <w:rPr>
                <w:rFonts w:eastAsia="Times New Roman"/>
                <w:szCs w:val="24"/>
                <w:lang w:val="ru-RU"/>
              </w:rPr>
              <w:t>м. Вінниця</w:t>
            </w:r>
          </w:p>
          <w:p w:rsidR="003518EC" w:rsidRPr="003D0491" w:rsidRDefault="003518EC" w:rsidP="003518EC">
            <w:pPr>
              <w:jc w:val="both"/>
              <w:rPr>
                <w:rFonts w:eastAsia="Times New Roman"/>
                <w:szCs w:val="24"/>
                <w:lang w:val="ru-RU"/>
              </w:rPr>
            </w:pPr>
            <w:r w:rsidRPr="003D0491">
              <w:rPr>
                <w:rFonts w:eastAsia="Times New Roman"/>
                <w:szCs w:val="24"/>
                <w:lang w:val="ru-RU"/>
              </w:rPr>
              <w:t>2) д.м.н., проф. Шевчук С.В.</w:t>
            </w:r>
          </w:p>
          <w:p w:rsidR="003518EC" w:rsidRPr="003D0491" w:rsidRDefault="003518EC" w:rsidP="003518EC">
            <w:pPr>
              <w:jc w:val="both"/>
              <w:rPr>
                <w:rFonts w:eastAsia="Times New Roman"/>
                <w:szCs w:val="24"/>
                <w:lang w:val="ru-RU"/>
              </w:rPr>
            </w:pPr>
            <w:r w:rsidRPr="003D0491">
              <w:rPr>
                <w:rFonts w:eastAsia="Times New Roman"/>
                <w:szCs w:val="24"/>
                <w:lang w:val="ru-RU"/>
              </w:rPr>
              <w:lastRenderedPageBreak/>
              <w:t>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хірургічне відділення, Вінницький національний медичний університет ім. М.І. Пирогова, кафедра внутрішньої медицини №2, м. Вінниця</w:t>
            </w:r>
          </w:p>
          <w:p w:rsidR="003518EC" w:rsidRPr="003D0491" w:rsidRDefault="003518EC" w:rsidP="003518EC">
            <w:pPr>
              <w:jc w:val="both"/>
              <w:rPr>
                <w:rFonts w:eastAsia="Times New Roman"/>
                <w:szCs w:val="24"/>
                <w:lang w:val="ru-RU"/>
              </w:rPr>
            </w:pPr>
            <w:r w:rsidRPr="003D0491">
              <w:rPr>
                <w:rFonts w:eastAsia="Times New Roman"/>
                <w:szCs w:val="24"/>
                <w:lang w:val="ru-RU"/>
              </w:rPr>
              <w:t>3) к.м.н. Вишиванюк В.Ю.</w:t>
            </w:r>
          </w:p>
          <w:p w:rsidR="003518EC" w:rsidRPr="003D0491" w:rsidRDefault="003518EC" w:rsidP="003518EC">
            <w:pPr>
              <w:jc w:val="both"/>
              <w:rPr>
                <w:rFonts w:eastAsia="Times New Roman"/>
                <w:szCs w:val="24"/>
                <w:lang w:val="ru-RU"/>
              </w:rPr>
            </w:pPr>
            <w:r w:rsidRPr="003D0491">
              <w:rPr>
                <w:rFonts w:eastAsia="Times New Roman"/>
                <w:szCs w:val="24"/>
                <w:lang w:val="ru-RU"/>
              </w:rPr>
              <w:t xml:space="preserve">Комунальне некомерційне </w:t>
            </w:r>
            <w:proofErr w:type="gramStart"/>
            <w:r w:rsidRPr="003D0491">
              <w:rPr>
                <w:rFonts w:eastAsia="Times New Roman"/>
                <w:szCs w:val="24"/>
                <w:lang w:val="ru-RU"/>
              </w:rPr>
              <w:t>п</w:t>
            </w:r>
            <w:proofErr w:type="gramEnd"/>
            <w:r w:rsidRPr="003D0491">
              <w:rPr>
                <w:rFonts w:eastAsia="Times New Roman"/>
                <w:szCs w:val="24"/>
                <w:lang w:val="ru-RU"/>
              </w:rPr>
              <w:t>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w:t>
            </w:r>
            <w:r w:rsidR="00883CE0">
              <w:rPr>
                <w:rFonts w:eastAsia="Times New Roman"/>
                <w:szCs w:val="24"/>
                <w:lang w:val="ru-RU"/>
              </w:rPr>
              <w:t xml:space="preserve">                  </w:t>
            </w:r>
            <w:r w:rsidRPr="003D0491">
              <w:rPr>
                <w:rFonts w:eastAsia="Times New Roman"/>
                <w:szCs w:val="24"/>
                <w:lang w:val="ru-RU"/>
              </w:rPr>
              <w:t xml:space="preserve"> м. Івано-Франківськ</w:t>
            </w:r>
          </w:p>
          <w:p w:rsidR="003518EC" w:rsidRPr="003D0491" w:rsidRDefault="003518EC" w:rsidP="003518EC">
            <w:pPr>
              <w:jc w:val="both"/>
              <w:rPr>
                <w:rFonts w:eastAsia="Times New Roman"/>
                <w:szCs w:val="24"/>
                <w:lang w:val="ru-RU"/>
              </w:rPr>
            </w:pPr>
            <w:r w:rsidRPr="003D0491">
              <w:rPr>
                <w:rFonts w:eastAsia="Times New Roman"/>
                <w:szCs w:val="24"/>
                <w:lang w:val="ru-RU"/>
              </w:rPr>
              <w:t>4) зав.</w:t>
            </w:r>
            <w:r w:rsidR="00883CE0">
              <w:rPr>
                <w:rFonts w:eastAsia="Times New Roman"/>
                <w:szCs w:val="24"/>
                <w:lang w:val="ru-RU"/>
              </w:rPr>
              <w:t xml:space="preserve"> </w:t>
            </w:r>
            <w:r w:rsidRPr="003D0491">
              <w:rPr>
                <w:rFonts w:eastAsia="Times New Roman"/>
                <w:szCs w:val="24"/>
                <w:lang w:val="ru-RU"/>
              </w:rPr>
              <w:t>від. Шульга Д.Ф.</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підприємство «Волинська обласна клінічна лікарня» Волинської обласної ради, хірургічне (ендокринної і абдомінальної патології) відділен</w:t>
            </w:r>
            <w:r w:rsidR="00883CE0">
              <w:rPr>
                <w:rFonts w:eastAsia="Times New Roman"/>
                <w:szCs w:val="24"/>
                <w:lang w:val="ru-RU"/>
              </w:rPr>
              <w:t xml:space="preserve">ня з проктологічними ліжками, </w:t>
            </w:r>
            <w:r w:rsidRPr="003D0491">
              <w:rPr>
                <w:rFonts w:eastAsia="Times New Roman"/>
                <w:szCs w:val="24"/>
                <w:lang w:val="ru-RU"/>
              </w:rPr>
              <w:t>м. Луцьк</w:t>
            </w:r>
          </w:p>
          <w:p w:rsidR="003518EC" w:rsidRPr="003D0491" w:rsidRDefault="003518EC" w:rsidP="003518EC">
            <w:pPr>
              <w:jc w:val="both"/>
              <w:rPr>
                <w:rFonts w:eastAsia="Times New Roman"/>
                <w:szCs w:val="24"/>
                <w:lang w:val="ru-RU"/>
              </w:rPr>
            </w:pPr>
            <w:r w:rsidRPr="003D0491">
              <w:rPr>
                <w:rFonts w:eastAsia="Times New Roman"/>
                <w:szCs w:val="24"/>
                <w:lang w:val="ru-RU"/>
              </w:rPr>
              <w:t>5) лікар Рішко Я.Ф.</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p w:rsidR="003518EC" w:rsidRPr="003D0491" w:rsidRDefault="003518EC" w:rsidP="003518EC">
            <w:pPr>
              <w:jc w:val="both"/>
              <w:rPr>
                <w:rFonts w:eastAsia="Times New Roman"/>
                <w:szCs w:val="24"/>
                <w:lang w:val="ru-RU"/>
              </w:rPr>
            </w:pPr>
            <w:r w:rsidRPr="003D0491">
              <w:rPr>
                <w:rFonts w:eastAsia="Times New Roman"/>
                <w:szCs w:val="24"/>
                <w:lang w:val="ru-RU"/>
              </w:rPr>
              <w:t>6) к.м.н., зав. центром Кізлова Н.М.</w:t>
            </w:r>
          </w:p>
          <w:p w:rsidR="003518EC" w:rsidRPr="003D0491" w:rsidRDefault="003518EC" w:rsidP="003518EC">
            <w:pPr>
              <w:jc w:val="both"/>
              <w:rPr>
                <w:rFonts w:eastAsia="Times New Roman"/>
                <w:szCs w:val="24"/>
                <w:lang w:val="ru-RU"/>
              </w:rPr>
            </w:pPr>
            <w:r w:rsidRPr="003D0491">
              <w:rPr>
                <w:rFonts w:eastAsia="Times New Roman"/>
                <w:szCs w:val="24"/>
                <w:lang w:val="ru-RU"/>
              </w:rPr>
              <w:t xml:space="preserve">Комунальне некомерційне </w:t>
            </w:r>
            <w:proofErr w:type="gramStart"/>
            <w:r w:rsidRPr="003D0491">
              <w:rPr>
                <w:rFonts w:eastAsia="Times New Roman"/>
                <w:szCs w:val="24"/>
                <w:lang w:val="ru-RU"/>
              </w:rPr>
              <w:t>п</w:t>
            </w:r>
            <w:proofErr w:type="gramEnd"/>
            <w:r w:rsidRPr="003D0491">
              <w:rPr>
                <w:rFonts w:eastAsia="Times New Roman"/>
                <w:szCs w:val="24"/>
                <w:lang w:val="ru-RU"/>
              </w:rPr>
              <w:t xml:space="preserve">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w:t>
            </w:r>
            <w:r w:rsidR="00883CE0">
              <w:rPr>
                <w:rFonts w:eastAsia="Times New Roman"/>
                <w:szCs w:val="24"/>
                <w:lang w:val="ru-RU"/>
              </w:rPr>
              <w:t xml:space="preserve">                       </w:t>
            </w:r>
            <w:r w:rsidRPr="003D0491">
              <w:rPr>
                <w:rFonts w:eastAsia="Times New Roman"/>
                <w:szCs w:val="24"/>
                <w:lang w:val="ru-RU"/>
              </w:rPr>
              <w:t>м. Вінниця</w:t>
            </w:r>
          </w:p>
          <w:p w:rsidR="003518EC" w:rsidRPr="003D0491" w:rsidRDefault="003518EC" w:rsidP="003518EC">
            <w:pPr>
              <w:jc w:val="both"/>
              <w:rPr>
                <w:rFonts w:eastAsia="Times New Roman"/>
                <w:szCs w:val="24"/>
                <w:lang w:val="ru-RU"/>
              </w:rPr>
            </w:pPr>
            <w:r w:rsidRPr="003D0491">
              <w:rPr>
                <w:rFonts w:eastAsia="Times New Roman"/>
                <w:szCs w:val="24"/>
                <w:lang w:val="ru-RU"/>
              </w:rPr>
              <w:t>7) зав. від. Ходасенко О.М.</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(гепатології), м. Дніпро</w:t>
            </w:r>
          </w:p>
          <w:p w:rsidR="003518EC" w:rsidRPr="003D0491" w:rsidRDefault="003518EC" w:rsidP="003518EC">
            <w:pPr>
              <w:jc w:val="both"/>
              <w:rPr>
                <w:rFonts w:eastAsia="Times New Roman"/>
                <w:szCs w:val="24"/>
                <w:lang w:val="ru-RU"/>
              </w:rPr>
            </w:pPr>
            <w:r w:rsidRPr="003D0491">
              <w:rPr>
                <w:rFonts w:eastAsia="Times New Roman"/>
                <w:szCs w:val="24"/>
                <w:lang w:val="ru-RU"/>
              </w:rPr>
              <w:t>8) зав. від. Резнікова В.Д.</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некомерційне підприємство «Міська клінічна лікарня №13» Харківської міської ради, га</w:t>
            </w:r>
            <w:r w:rsidR="00883CE0">
              <w:rPr>
                <w:rFonts w:eastAsia="Times New Roman"/>
                <w:szCs w:val="24"/>
                <w:lang w:val="ru-RU"/>
              </w:rPr>
              <w:t xml:space="preserve">строентерологічне відділення, </w:t>
            </w:r>
            <w:r w:rsidRPr="003D0491">
              <w:rPr>
                <w:rFonts w:eastAsia="Times New Roman"/>
                <w:szCs w:val="24"/>
                <w:lang w:val="ru-RU"/>
              </w:rPr>
              <w:t>м. Харків</w:t>
            </w:r>
          </w:p>
          <w:p w:rsidR="003518EC" w:rsidRPr="003D0491" w:rsidRDefault="003518EC" w:rsidP="003518EC">
            <w:pPr>
              <w:jc w:val="both"/>
              <w:rPr>
                <w:rFonts w:eastAsia="Times New Roman"/>
                <w:szCs w:val="24"/>
                <w:lang w:val="ru-RU"/>
              </w:rPr>
            </w:pPr>
            <w:r w:rsidRPr="003D0491">
              <w:rPr>
                <w:rFonts w:eastAsia="Times New Roman"/>
                <w:szCs w:val="24"/>
                <w:lang w:val="ru-RU"/>
              </w:rPr>
              <w:t>9) к.м.н. Даценко О.Г.</w:t>
            </w:r>
          </w:p>
          <w:p w:rsidR="003518EC" w:rsidRPr="003D0491" w:rsidRDefault="003518EC" w:rsidP="003518EC">
            <w:pPr>
              <w:jc w:val="both"/>
              <w:rPr>
                <w:rFonts w:eastAsia="Times New Roman"/>
                <w:szCs w:val="24"/>
                <w:lang w:val="ru-RU"/>
              </w:rPr>
            </w:pPr>
            <w:r w:rsidRPr="003D0491">
              <w:rPr>
                <w:rFonts w:eastAsia="Times New Roman"/>
                <w:szCs w:val="24"/>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3518EC" w:rsidRPr="003D0491" w:rsidRDefault="003518EC" w:rsidP="003518EC">
            <w:pPr>
              <w:jc w:val="both"/>
              <w:rPr>
                <w:rFonts w:eastAsia="Times New Roman"/>
                <w:szCs w:val="24"/>
                <w:lang w:val="ru-RU"/>
              </w:rPr>
            </w:pPr>
            <w:r w:rsidRPr="003D0491">
              <w:rPr>
                <w:rFonts w:eastAsia="Times New Roman"/>
                <w:szCs w:val="24"/>
                <w:lang w:val="ru-RU"/>
              </w:rPr>
              <w:t>10) д.м.н. Соловйова Г.А.</w:t>
            </w:r>
          </w:p>
          <w:p w:rsidR="003518EC" w:rsidRPr="003D0491" w:rsidRDefault="003518EC" w:rsidP="003518EC">
            <w:pPr>
              <w:jc w:val="both"/>
              <w:rPr>
                <w:rFonts w:eastAsia="Times New Roman"/>
                <w:szCs w:val="24"/>
                <w:lang w:val="ru-RU"/>
              </w:rPr>
            </w:pPr>
            <w:r w:rsidRPr="003D0491">
              <w:rPr>
                <w:rFonts w:eastAsia="Times New Roman"/>
                <w:szCs w:val="24"/>
                <w:lang w:val="ru-RU"/>
              </w:rPr>
              <w:t>Медичний центр «Універсальна клініка «Оберіг» товариства з обмеженою відповідальністю «Капитал», Гастроцентр, клініко-консультативне відділення, м. Київ</w:t>
            </w:r>
          </w:p>
          <w:p w:rsidR="003518EC" w:rsidRPr="003D0491" w:rsidRDefault="003518EC" w:rsidP="003518EC">
            <w:pPr>
              <w:jc w:val="both"/>
              <w:rPr>
                <w:rFonts w:eastAsia="Times New Roman"/>
                <w:szCs w:val="24"/>
                <w:lang w:val="ru-RU"/>
              </w:rPr>
            </w:pPr>
            <w:r w:rsidRPr="003D0491">
              <w:rPr>
                <w:rFonts w:eastAsia="Times New Roman"/>
                <w:szCs w:val="24"/>
                <w:lang w:val="ru-RU"/>
              </w:rPr>
              <w:t>11) лікар Скибало С.А.</w:t>
            </w:r>
          </w:p>
          <w:p w:rsidR="003518EC" w:rsidRPr="003D0491" w:rsidRDefault="003518EC" w:rsidP="003518EC">
            <w:pPr>
              <w:jc w:val="both"/>
              <w:rPr>
                <w:rFonts w:eastAsia="Times New Roman"/>
                <w:szCs w:val="24"/>
                <w:lang w:val="ru-RU"/>
              </w:rPr>
            </w:pPr>
            <w:r w:rsidRPr="003D0491">
              <w:rPr>
                <w:rFonts w:eastAsia="Times New Roman"/>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lastRenderedPageBreak/>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w:t>
            </w:r>
          </w:p>
        </w:tc>
      </w:tr>
    </w:tbl>
    <w:p w:rsidR="00021DB3" w:rsidRDefault="00021DB3">
      <w:pPr>
        <w:rPr>
          <w:b/>
          <w:color w:val="000000"/>
          <w:shd w:val="clear" w:color="auto" w:fill="FFFFFF"/>
          <w:lang w:val="uk-UA"/>
        </w:rPr>
      </w:pPr>
    </w:p>
    <w:p w:rsidR="00021DB3" w:rsidRDefault="00021DB3">
      <w:pPr>
        <w:rPr>
          <w:b/>
          <w:color w:val="000000"/>
          <w:shd w:val="clear" w:color="auto" w:fill="FFFFFF"/>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3</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3518EC">
              <w:rPr>
                <w:rFonts w:eastAsia="Times New Roman"/>
                <w:szCs w:val="24"/>
                <w:lang w:val="ru-RU"/>
              </w:rPr>
              <w:t>«Рандомізоване, подвійне-сліпе, плацебо-контрольоване, багатоцентрове дослідження 3 фази у паралельних групах із послідовним титруванням дози для оцінки ефективності, безпечності та фармакокінетики Мірабегрону у пацієнтів дитячого віку від 5 до &lt; 18 років з гіперактивністю сечового міхура»</w:t>
            </w:r>
            <w:r w:rsidR="003821BB" w:rsidRPr="003518EC">
              <w:rPr>
                <w:lang w:val="ru-RU"/>
              </w:rPr>
              <w:t>, код дослідження 178-</w:t>
            </w:r>
            <w:r w:rsidR="003821BB">
              <w:t>CL</w:t>
            </w:r>
            <w:r w:rsidR="003821BB" w:rsidRPr="003518EC">
              <w:rPr>
                <w:lang w:val="ru-RU"/>
              </w:rPr>
              <w:t>-204, версія 1.1 від 13 листопада 2019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«ПАРЕКСЕЛ Україна»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9140BA" w:rsidRDefault="003518EC" w:rsidP="003518EC">
            <w:pPr>
              <w:jc w:val="both"/>
              <w:rPr>
                <w:rFonts w:eastAsia="Times New Roman"/>
                <w:szCs w:val="24"/>
              </w:rPr>
            </w:pPr>
            <w:r w:rsidRPr="009140BA">
              <w:rPr>
                <w:rFonts w:eastAsia="Times New Roman"/>
                <w:szCs w:val="24"/>
              </w:rPr>
              <w:t>Астеллас Фарма Глобал Девелопмент, Інк., США / Astellas Pharma Global Development Inc., USA</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9140BA" w:rsidRDefault="003518EC" w:rsidP="003518EC">
            <w:pPr>
              <w:jc w:val="both"/>
              <w:rPr>
                <w:rFonts w:eastAsia="Times New Roman"/>
                <w:szCs w:val="24"/>
              </w:rPr>
            </w:pPr>
            <w:r w:rsidRPr="009140BA">
              <w:rPr>
                <w:rFonts w:eastAsia="Times New Roman"/>
                <w:szCs w:val="24"/>
              </w:rPr>
              <w:t xml:space="preserve">Мірабегрон (ED178; Mirabegron; YM178; ED178; Betanis®: Betmiga®; MYRBETRIQ®; MYRBETRIC®; Myrbetriq® (mirabegron) 25mg T; Mirabegron); таблетки; 25 мг (міліграм); Avara Pharmaceutical Technologies, Inc., США; Fisher Clinical Services GmbH / Fisher Clinical Services AG / Fisher Clinical Services, Швейцарія; Fisher Clinical Services GmbH, Німеччина; Fisher Clinical Services UK Limited, Велика Британія; Eurofins Analytical Science Laboratories, Inc., Японія; Astellas Pharma Europe B.V., Нідерланди; </w:t>
            </w:r>
          </w:p>
          <w:p w:rsidR="003518EC" w:rsidRPr="009140BA" w:rsidRDefault="003518EC" w:rsidP="003518EC">
            <w:pPr>
              <w:jc w:val="both"/>
              <w:rPr>
                <w:rFonts w:eastAsia="Times New Roman"/>
                <w:szCs w:val="24"/>
              </w:rPr>
            </w:pPr>
            <w:r w:rsidRPr="009140BA">
              <w:rPr>
                <w:rFonts w:eastAsia="Times New Roman"/>
                <w:szCs w:val="24"/>
              </w:rPr>
              <w:t xml:space="preserve">плацебо до Mirabegron OCAS Tablet 25mg; таблетки; Avara Pharmaceutical Technologies, Inc., США; Fisher Clinical Services GmbH / Fisher Clinical Services AG / Fisher Clinical Services, Швейцарія; Fisher Clinical Services GmbH, Німеччина; Fisher Clinical Services UK Limited, Велика Британія; Astellas Pharma Europe B.V., Нідерланди; </w:t>
            </w:r>
          </w:p>
          <w:p w:rsidR="003518EC" w:rsidRPr="009140BA" w:rsidRDefault="003518EC" w:rsidP="003518EC">
            <w:pPr>
              <w:jc w:val="both"/>
              <w:rPr>
                <w:rFonts w:eastAsia="Times New Roman"/>
                <w:szCs w:val="24"/>
              </w:rPr>
            </w:pPr>
            <w:r w:rsidRPr="009140BA">
              <w:rPr>
                <w:rFonts w:eastAsia="Times New Roman"/>
                <w:szCs w:val="24"/>
              </w:rPr>
              <w:t xml:space="preserve">Мірабегрон (ED178; Mirabegron; YM178; ED178; Betanis®: Betmiga®; MYRBETRIQ®; MYRBETRIC®; Myrbetriq® (mirabegron) 50mg T; Mirabegron); таблетки; 50 мг (міліграм); Avara Pharmaceutical Technologies, Inc., США; Fisher Clinical Services GmbH / Fisher Clinical Services AG / Fisher Clinical Services, Швейцарія; Fisher Clinical Services GmbH, Німеччина; Fisher Clinical Services UK Limited, Велика Британія; Eurofins Analytical Science Laboratories, Inc., Японія; Astellas Pharma Europe B.V., Нідерланди; </w:t>
            </w:r>
          </w:p>
          <w:p w:rsidR="003518EC" w:rsidRPr="009140BA" w:rsidRDefault="003518EC" w:rsidP="003518EC">
            <w:pPr>
              <w:jc w:val="both"/>
              <w:rPr>
                <w:rFonts w:eastAsia="Times New Roman"/>
                <w:szCs w:val="24"/>
              </w:rPr>
            </w:pPr>
            <w:r w:rsidRPr="009140BA">
              <w:rPr>
                <w:rFonts w:eastAsia="Times New Roman"/>
                <w:szCs w:val="24"/>
              </w:rPr>
              <w:t xml:space="preserve">плацебо до Mirabegron OCAS Tablet 50 mg; таблетки; Avara Pharmaceutical Technologies, Inc., США; Fisher Clinical Services GmbH / Fisher Clinical Services AG / Fisher Clinical Services, Швейцарія; Fisher Clinical Services GmbH, Німеччина; Fisher Clinical Services UK Limited, Велика Британія; Astellas Pharma Europe B.V., Нідерланди; </w:t>
            </w:r>
          </w:p>
          <w:p w:rsidR="003518EC" w:rsidRPr="009140BA" w:rsidRDefault="003518EC" w:rsidP="003518EC">
            <w:pPr>
              <w:jc w:val="both"/>
              <w:rPr>
                <w:rFonts w:eastAsia="Times New Roman"/>
                <w:szCs w:val="24"/>
              </w:rPr>
            </w:pPr>
            <w:r w:rsidRPr="009140BA">
              <w:rPr>
                <w:rFonts w:eastAsia="Times New Roman"/>
                <w:szCs w:val="24"/>
              </w:rPr>
              <w:t xml:space="preserve">Мірабегрон (YM178; Mirabegron; YM178; ED178; Mirabegron Granules for Oral Suspension 10%; Mirabegron); гранули для оральної суспензії; 830 мг (міліграм); Fisher Clinical Services GmbH / Fisher </w:t>
            </w:r>
            <w:r w:rsidRPr="009140BA">
              <w:rPr>
                <w:rFonts w:eastAsia="Times New Roman"/>
                <w:szCs w:val="24"/>
              </w:rPr>
              <w:lastRenderedPageBreak/>
              <w:t xml:space="preserve">Clinical Services AG / Fisher Clinical Services, Швейцарія; Fisher Clinical Services GmbH, Німеччина; Fisher Clinical Services UK Limited, Велика Британія; Astellas Pharma Europe B.V., Нідерланди; Astellas Pharma Tech Co., Ltd., Yaizu Technology Center, Японія; </w:t>
            </w:r>
          </w:p>
          <w:p w:rsidR="003518EC" w:rsidRPr="009140BA" w:rsidRDefault="003518EC" w:rsidP="003518EC">
            <w:pPr>
              <w:jc w:val="both"/>
              <w:rPr>
                <w:rFonts w:eastAsia="Times New Roman"/>
                <w:szCs w:val="24"/>
              </w:rPr>
            </w:pPr>
            <w:r w:rsidRPr="009140BA">
              <w:rPr>
                <w:rFonts w:eastAsia="Times New Roman"/>
                <w:szCs w:val="24"/>
              </w:rPr>
              <w:t>Плацебо до Мірабегрон, гранули для оральної суспензії; Fisher Clinical Services GmbH / Fisher Clinical Services AG / Fisher Clinical Services, Швейцарія; Fisher Clinical Services GmbH, Німеччина; Fisher Clinical Services UK Limited, Велика Британія; Astellas Pharma Europe B.V., Нідерланди; Astellas Pharma Tech Co., Ltd., Yaizu Technology Center, Японія</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lastRenderedPageBreak/>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jc w:val="both"/>
              <w:rPr>
                <w:rFonts w:eastAsia="Times New Roman"/>
                <w:szCs w:val="24"/>
                <w:lang w:val="ru-RU"/>
              </w:rPr>
            </w:pPr>
            <w:r w:rsidRPr="009140BA">
              <w:rPr>
                <w:rFonts w:eastAsia="Times New Roman"/>
                <w:szCs w:val="24"/>
                <w:lang w:val="uk-UA"/>
              </w:rPr>
              <w:t xml:space="preserve">1) </w:t>
            </w:r>
            <w:r w:rsidRPr="003518EC">
              <w:rPr>
                <w:rFonts w:eastAsia="Times New Roman"/>
                <w:szCs w:val="24"/>
                <w:lang w:val="ru-RU"/>
              </w:rPr>
              <w:t>д.м.н. Синоверська О.Б.</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некомерційне підприємство «Івано-Франківська обласна дитяча клінічна лікарня Івано-Франківської обласної ради», хірургічне відділення з урологічними ліжками, м. Івано-Франківськ</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2) </w:t>
            </w:r>
            <w:r w:rsidRPr="003518EC">
              <w:rPr>
                <w:rFonts w:eastAsia="Times New Roman"/>
                <w:szCs w:val="24"/>
                <w:lang w:val="ru-RU"/>
              </w:rPr>
              <w:t>к.м.н. Литвинова Т.В.</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підприємство «Криворізька міська клінічна лікарня №8» Криворізької міської ради, відділення дитячої урології, Державний заклад «Дніпропетровська медична академія МОЗ України», кафедра педіатрії, сімейної медицини та клінічної лабораторної діагностики факультету післядипломної освіти, м. Кривий Ріг</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3) </w:t>
            </w:r>
            <w:r w:rsidRPr="003518EC">
              <w:rPr>
                <w:rFonts w:eastAsia="Times New Roman"/>
                <w:szCs w:val="24"/>
                <w:lang w:val="ru-RU"/>
              </w:rPr>
              <w:t>д.м.н. Вакуленко Л.І.</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підприємство «Дніпропетровська обласна дитяча клінічна лікарня» Дніпропетровської обласної ради», відділення урології з нефрологічними ліжками, Державний заклад «Дніпропетровська медична академія МОЗ України», кафедра педіатрії 2, м. Дніпро</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4) </w:t>
            </w:r>
            <w:r w:rsidRPr="003518EC">
              <w:rPr>
                <w:rFonts w:eastAsia="Times New Roman"/>
                <w:szCs w:val="24"/>
                <w:lang w:val="ru-RU"/>
              </w:rPr>
              <w:t>д.м.н., проф. Сенаторова Г.С.</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некомерційне підприємство Харківської обласної ради «Обласна дитяча клінічна лікарня», Обласний дитячий нефрологічний центр, Харківський Національний медичний університет, кафедра педіатрії №1 та неонатології, м. Харків</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5) </w:t>
            </w:r>
            <w:r w:rsidRPr="003518EC">
              <w:rPr>
                <w:rFonts w:eastAsia="Times New Roman"/>
                <w:szCs w:val="24"/>
                <w:lang w:val="ru-RU"/>
              </w:rPr>
              <w:t>к.м.н. Іринчин А.В.</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некомерційне підприємство «Міська дитяча клінічна лікарня» Чернівецької міської ради, хірургічне відділення, м. Чернівці</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6) </w:t>
            </w:r>
            <w:r w:rsidRPr="003518EC">
              <w:rPr>
                <w:rFonts w:eastAsia="Times New Roman"/>
                <w:szCs w:val="24"/>
                <w:lang w:val="ru-RU"/>
              </w:rPr>
              <w:t>д.м.н., проф. Макєєва Н.І.</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некомерційне підприємство «Міська клінічна дитяча лікарня №16» Харківської міської ради, нефрологічне відділення, Харківський Національний медичний університет, кафедра педіатрії №2, м. Харків</w:t>
            </w:r>
          </w:p>
          <w:p w:rsidR="003518EC" w:rsidRPr="003518EC" w:rsidRDefault="003518EC" w:rsidP="003518EC">
            <w:pPr>
              <w:jc w:val="both"/>
              <w:rPr>
                <w:rFonts w:eastAsia="Times New Roman"/>
                <w:szCs w:val="24"/>
                <w:lang w:val="ru-RU"/>
              </w:rPr>
            </w:pPr>
            <w:r w:rsidRPr="009140BA">
              <w:rPr>
                <w:rFonts w:eastAsia="Times New Roman"/>
                <w:szCs w:val="24"/>
                <w:lang w:val="uk-UA"/>
              </w:rPr>
              <w:t xml:space="preserve">7) </w:t>
            </w:r>
            <w:r w:rsidRPr="003518EC">
              <w:rPr>
                <w:rFonts w:eastAsia="Times New Roman"/>
                <w:szCs w:val="24"/>
                <w:lang w:val="ru-RU"/>
              </w:rPr>
              <w:t>д.м.н., проф. Багдасарова І.В.</w:t>
            </w:r>
          </w:p>
          <w:p w:rsidR="003518EC" w:rsidRPr="003518EC" w:rsidRDefault="003518EC" w:rsidP="003518EC">
            <w:pPr>
              <w:jc w:val="both"/>
              <w:rPr>
                <w:rFonts w:eastAsia="Times New Roman"/>
                <w:szCs w:val="24"/>
                <w:lang w:val="ru-RU"/>
              </w:rPr>
            </w:pPr>
            <w:r w:rsidRPr="003518EC">
              <w:rPr>
                <w:rFonts w:eastAsia="Times New Roman"/>
                <w:szCs w:val="24"/>
                <w:lang w:val="ru-RU"/>
              </w:rPr>
              <w:t>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адміністарції), відділення нефрології, Державна установа «Інститут нефрології Національної академії медичних наук України», відділ дитячої нефрології, м. Київ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t xml:space="preserve">Препарати порівняння, </w:t>
            </w:r>
            <w:r w:rsidRPr="003518EC">
              <w:rPr>
                <w:szCs w:val="24"/>
                <w:lang w:val="ru-RU"/>
              </w:rPr>
              <w:lastRenderedPageBreak/>
              <w:t xml:space="preserve">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lastRenderedPageBreak/>
              <w:t xml:space="preserve">― </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lastRenderedPageBreak/>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jc w:val="both"/>
              <w:rPr>
                <w:rFonts w:eastAsia="Times New Roman"/>
                <w:szCs w:val="24"/>
                <w:lang w:val="ru-RU"/>
              </w:rPr>
            </w:pPr>
            <w:r w:rsidRPr="003518EC">
              <w:rPr>
                <w:rFonts w:eastAsia="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 </w:t>
            </w:r>
            <w:r w:rsidRPr="009140BA">
              <w:rPr>
                <w:rFonts w:eastAsia="Times New Roman"/>
                <w:szCs w:val="24"/>
                <w:lang w:val="uk-UA"/>
              </w:rPr>
              <w:t>«</w:t>
            </w:r>
            <w:r w:rsidRPr="003518EC">
              <w:rPr>
                <w:rFonts w:eastAsia="Times New Roman"/>
                <w:szCs w:val="24"/>
                <w:lang w:val="ru-RU"/>
              </w:rPr>
              <w:t xml:space="preserve">Агенція </w:t>
            </w:r>
            <w:r w:rsidRPr="009140BA">
              <w:rPr>
                <w:rFonts w:eastAsia="Times New Roman"/>
                <w:szCs w:val="24"/>
                <w:lang w:val="uk-UA"/>
              </w:rPr>
              <w:t>«</w:t>
            </w:r>
            <w:r w:rsidRPr="003518EC">
              <w:rPr>
                <w:rFonts w:eastAsia="Times New Roman"/>
                <w:szCs w:val="24"/>
                <w:lang w:val="ru-RU"/>
              </w:rPr>
              <w:t>С.М.О.-Україна</w:t>
            </w:r>
            <w:r w:rsidRPr="009140BA">
              <w:rPr>
                <w:rFonts w:eastAsia="Times New Roman"/>
                <w:szCs w:val="24"/>
                <w:lang w:val="uk-UA"/>
              </w:rPr>
              <w:t>»»</w:t>
            </w:r>
            <w:r w:rsidRPr="003518EC">
              <w:rPr>
                <w:rFonts w:eastAsia="Times New Roman"/>
                <w:szCs w:val="24"/>
                <w:lang w:val="ru-RU"/>
              </w:rPr>
              <w:t xml:space="preserve"> </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F5140F">
        <w:rPr>
          <w:lang w:val="ru-RU"/>
        </w:rPr>
        <w:t>4</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3518EC">
              <w:rPr>
                <w:rFonts w:eastAsia="Times New Roman" w:cs="Times New Roman"/>
                <w:szCs w:val="24"/>
                <w:lang w:val="ru-RU"/>
              </w:rPr>
              <w:t>«Рандомізоване, подвійне сліпе, плацебо-контрольоване, багатоцентрове дослідження 3 фази для оцінки ефективності і безпечності вілтоларсену у хлопчиків з м'язовою дистрофією Дюшена (МДД) зі збереженою здатністю до самостійного пересування»</w:t>
            </w:r>
            <w:r w:rsidR="003821BB" w:rsidRPr="003518EC">
              <w:rPr>
                <w:lang w:val="ru-RU"/>
              </w:rPr>
              <w:t xml:space="preserve">, код дослідження </w:t>
            </w:r>
            <w:r w:rsidR="003821BB">
              <w:t>NS</w:t>
            </w:r>
            <w:r w:rsidR="003821BB" w:rsidRPr="003518EC">
              <w:rPr>
                <w:lang w:val="ru-RU"/>
              </w:rPr>
              <w:t>-065/</w:t>
            </w:r>
            <w:r w:rsidR="003821BB">
              <w:t>NCNP</w:t>
            </w:r>
            <w:r w:rsidR="003821BB" w:rsidRPr="003518EC">
              <w:rPr>
                <w:lang w:val="ru-RU"/>
              </w:rPr>
              <w:t>-01-301, версія 3.0 від 08 січня 2021 року</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«МЕДПЕЙС УКРАЇНА»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DA59EF" w:rsidP="003518EC">
            <w:pPr>
              <w:jc w:val="both"/>
              <w:rPr>
                <w:rFonts w:eastAsia="Times New Roman" w:cs="Times New Roman"/>
                <w:szCs w:val="24"/>
              </w:rPr>
            </w:pPr>
            <w:r>
              <w:rPr>
                <w:rFonts w:eastAsia="Times New Roman" w:cs="Times New Roman"/>
                <w:szCs w:val="24"/>
                <w:lang w:val="uk-UA"/>
              </w:rPr>
              <w:t>«</w:t>
            </w:r>
            <w:r>
              <w:rPr>
                <w:rFonts w:eastAsia="Times New Roman" w:cs="Times New Roman"/>
                <w:szCs w:val="24"/>
              </w:rPr>
              <w:t>ЕН ЕС Фарма, Інк.</w:t>
            </w:r>
            <w:r>
              <w:rPr>
                <w:rFonts w:eastAsia="Times New Roman" w:cs="Times New Roman"/>
                <w:szCs w:val="24"/>
                <w:lang w:val="uk-UA"/>
              </w:rPr>
              <w:t>»</w:t>
            </w:r>
            <w:r w:rsidR="003518EC">
              <w:rPr>
                <w:rFonts w:eastAsia="Times New Roman" w:cs="Times New Roman"/>
                <w:szCs w:val="24"/>
              </w:rPr>
              <w:t xml:space="preserve"> [NS Pharma, Inc.], США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jc w:val="both"/>
              <w:rPr>
                <w:rFonts w:eastAsia="Times New Roman" w:cs="Times New Roman"/>
                <w:szCs w:val="24"/>
              </w:rPr>
            </w:pPr>
            <w:r w:rsidRPr="004C477B">
              <w:rPr>
                <w:rFonts w:eastAsia="Times New Roman" w:cs="Times New Roman"/>
                <w:szCs w:val="24"/>
                <w:lang w:val="ru-RU"/>
              </w:rPr>
              <w:t>Вілтоларсен</w:t>
            </w:r>
            <w:r w:rsidRPr="003518EC">
              <w:rPr>
                <w:rFonts w:eastAsia="Times New Roman" w:cs="Times New Roman"/>
                <w:szCs w:val="24"/>
              </w:rPr>
              <w:t xml:space="preserve"> (</w:t>
            </w:r>
            <w:r>
              <w:rPr>
                <w:rFonts w:eastAsia="Times New Roman" w:cs="Times New Roman"/>
                <w:szCs w:val="24"/>
              </w:rPr>
              <w:t>Viltolarsen</w:t>
            </w:r>
            <w:r w:rsidRPr="003518EC">
              <w:rPr>
                <w:rFonts w:eastAsia="Times New Roman" w:cs="Times New Roman"/>
                <w:szCs w:val="24"/>
              </w:rPr>
              <w:t xml:space="preserve"> 50</w:t>
            </w:r>
            <w:r>
              <w:rPr>
                <w:rFonts w:eastAsia="Times New Roman" w:cs="Times New Roman"/>
                <w:szCs w:val="24"/>
              </w:rPr>
              <w:t>mg</w:t>
            </w:r>
            <w:r w:rsidRPr="003518EC">
              <w:rPr>
                <w:rFonts w:eastAsia="Times New Roman" w:cs="Times New Roman"/>
                <w:szCs w:val="24"/>
              </w:rPr>
              <w:t>/</w:t>
            </w:r>
            <w:r>
              <w:rPr>
                <w:rFonts w:eastAsia="Times New Roman" w:cs="Times New Roman"/>
                <w:szCs w:val="24"/>
              </w:rPr>
              <w:t>ml</w:t>
            </w:r>
            <w:r w:rsidRPr="003518EC">
              <w:rPr>
                <w:rFonts w:eastAsia="Times New Roman" w:cs="Times New Roman"/>
                <w:szCs w:val="24"/>
              </w:rPr>
              <w:t xml:space="preserve"> 5</w:t>
            </w:r>
            <w:r>
              <w:rPr>
                <w:rFonts w:eastAsia="Times New Roman" w:cs="Times New Roman"/>
                <w:szCs w:val="24"/>
              </w:rPr>
              <w:t>ml</w:t>
            </w:r>
            <w:r w:rsidRPr="003518EC">
              <w:rPr>
                <w:rFonts w:eastAsia="Times New Roman" w:cs="Times New Roman"/>
                <w:szCs w:val="24"/>
              </w:rPr>
              <w:t xml:space="preserve">; </w:t>
            </w:r>
            <w:r>
              <w:rPr>
                <w:rFonts w:eastAsia="Times New Roman" w:cs="Times New Roman"/>
                <w:szCs w:val="24"/>
              </w:rPr>
              <w:t>NS</w:t>
            </w:r>
            <w:r w:rsidRPr="003518EC">
              <w:rPr>
                <w:rFonts w:eastAsia="Times New Roman" w:cs="Times New Roman"/>
                <w:szCs w:val="24"/>
              </w:rPr>
              <w:t>-065/</w:t>
            </w:r>
            <w:r>
              <w:rPr>
                <w:rFonts w:eastAsia="Times New Roman" w:cs="Times New Roman"/>
                <w:szCs w:val="24"/>
              </w:rPr>
              <w:t>NCNP</w:t>
            </w:r>
            <w:r w:rsidRPr="003518EC">
              <w:rPr>
                <w:rFonts w:eastAsia="Times New Roman" w:cs="Times New Roman"/>
                <w:szCs w:val="24"/>
              </w:rPr>
              <w:t xml:space="preserve">-01; </w:t>
            </w:r>
            <w:r>
              <w:rPr>
                <w:rFonts w:eastAsia="Times New Roman" w:cs="Times New Roman"/>
                <w:szCs w:val="24"/>
              </w:rPr>
              <w:t>NS</w:t>
            </w:r>
            <w:r w:rsidRPr="003518EC">
              <w:rPr>
                <w:rFonts w:eastAsia="Times New Roman" w:cs="Times New Roman"/>
                <w:szCs w:val="24"/>
              </w:rPr>
              <w:t>-065/</w:t>
            </w:r>
            <w:r>
              <w:rPr>
                <w:rFonts w:eastAsia="Times New Roman" w:cs="Times New Roman"/>
                <w:szCs w:val="24"/>
              </w:rPr>
              <w:t>NCNP</w:t>
            </w:r>
            <w:r w:rsidRPr="003518EC">
              <w:rPr>
                <w:rFonts w:eastAsia="Times New Roman" w:cs="Times New Roman"/>
                <w:szCs w:val="24"/>
              </w:rPr>
              <w:t>-01-</w:t>
            </w:r>
            <w:r>
              <w:rPr>
                <w:rFonts w:eastAsia="Times New Roman" w:cs="Times New Roman"/>
                <w:szCs w:val="24"/>
              </w:rPr>
              <w:t>H</w:t>
            </w:r>
            <w:r w:rsidRPr="003518EC">
              <w:rPr>
                <w:rFonts w:eastAsia="Times New Roman" w:cs="Times New Roman"/>
                <w:szCs w:val="24"/>
              </w:rPr>
              <w:t xml:space="preserve"> </w:t>
            </w:r>
            <w:r>
              <w:rPr>
                <w:rFonts w:eastAsia="Times New Roman" w:cs="Times New Roman"/>
                <w:szCs w:val="24"/>
              </w:rPr>
              <w:t>injection</w:t>
            </w:r>
            <w:r w:rsidRPr="003518EC">
              <w:rPr>
                <w:rFonts w:eastAsia="Times New Roman" w:cs="Times New Roman"/>
                <w:szCs w:val="24"/>
              </w:rPr>
              <w:t xml:space="preserve"> 250</w:t>
            </w:r>
            <w:r>
              <w:rPr>
                <w:rFonts w:eastAsia="Times New Roman" w:cs="Times New Roman"/>
                <w:szCs w:val="24"/>
              </w:rPr>
              <w:t>mg</w:t>
            </w:r>
            <w:r w:rsidRPr="003518EC">
              <w:rPr>
                <w:rFonts w:eastAsia="Times New Roman" w:cs="Times New Roman"/>
                <w:szCs w:val="24"/>
              </w:rPr>
              <w:t xml:space="preserve">) </w:t>
            </w:r>
            <w:r w:rsidR="00DA59EF">
              <w:rPr>
                <w:rFonts w:eastAsia="Times New Roman" w:cs="Times New Roman"/>
                <w:szCs w:val="24"/>
                <w:lang w:val="uk-UA"/>
              </w:rPr>
              <w:t xml:space="preserve">                        </w:t>
            </w:r>
            <w:r w:rsidRPr="003518EC">
              <w:rPr>
                <w:rFonts w:eastAsia="Times New Roman" w:cs="Times New Roman"/>
                <w:szCs w:val="24"/>
              </w:rPr>
              <w:t>(</w:t>
            </w:r>
            <w:r>
              <w:rPr>
                <w:rFonts w:eastAsia="Times New Roman" w:cs="Times New Roman"/>
                <w:szCs w:val="24"/>
              </w:rPr>
              <w:t>NS</w:t>
            </w:r>
            <w:r w:rsidRPr="003518EC">
              <w:rPr>
                <w:rFonts w:eastAsia="Times New Roman" w:cs="Times New Roman"/>
                <w:szCs w:val="24"/>
              </w:rPr>
              <w:t>-065/</w:t>
            </w:r>
            <w:r>
              <w:rPr>
                <w:rFonts w:eastAsia="Times New Roman" w:cs="Times New Roman"/>
                <w:szCs w:val="24"/>
              </w:rPr>
              <w:t>NCNP</w:t>
            </w:r>
            <w:r w:rsidRPr="003518EC">
              <w:rPr>
                <w:rFonts w:eastAsia="Times New Roman" w:cs="Times New Roman"/>
                <w:szCs w:val="24"/>
              </w:rPr>
              <w:t xml:space="preserve">-01; </w:t>
            </w:r>
            <w:r>
              <w:rPr>
                <w:rFonts w:eastAsia="Times New Roman" w:cs="Times New Roman"/>
                <w:szCs w:val="24"/>
              </w:rPr>
              <w:t>VILTOLARSEN</w:t>
            </w:r>
            <w:r w:rsidRPr="003518EC">
              <w:rPr>
                <w:rFonts w:eastAsia="Times New Roman" w:cs="Times New Roman"/>
                <w:szCs w:val="24"/>
              </w:rPr>
              <w:t xml:space="preserve">); </w:t>
            </w:r>
            <w:r w:rsidRPr="004C477B">
              <w:rPr>
                <w:rFonts w:eastAsia="Times New Roman" w:cs="Times New Roman"/>
                <w:szCs w:val="24"/>
                <w:lang w:val="ru-RU"/>
              </w:rPr>
              <w:t>розчин</w:t>
            </w:r>
            <w:r w:rsidRPr="003518EC">
              <w:rPr>
                <w:rFonts w:eastAsia="Times New Roman" w:cs="Times New Roman"/>
                <w:szCs w:val="24"/>
              </w:rPr>
              <w:t xml:space="preserve"> </w:t>
            </w:r>
            <w:r w:rsidRPr="004C477B">
              <w:rPr>
                <w:rFonts w:eastAsia="Times New Roman" w:cs="Times New Roman"/>
                <w:szCs w:val="24"/>
                <w:lang w:val="ru-RU"/>
              </w:rPr>
              <w:t>для</w:t>
            </w:r>
            <w:r w:rsidRPr="003518EC">
              <w:rPr>
                <w:rFonts w:eastAsia="Times New Roman" w:cs="Times New Roman"/>
                <w:szCs w:val="24"/>
              </w:rPr>
              <w:t xml:space="preserve"> </w:t>
            </w:r>
            <w:r w:rsidRPr="004C477B">
              <w:rPr>
                <w:rFonts w:eastAsia="Times New Roman" w:cs="Times New Roman"/>
                <w:szCs w:val="24"/>
                <w:lang w:val="ru-RU"/>
              </w:rPr>
              <w:t>інфузій</w:t>
            </w:r>
            <w:r w:rsidRPr="003518EC">
              <w:rPr>
                <w:rFonts w:eastAsia="Times New Roman" w:cs="Times New Roman"/>
                <w:szCs w:val="24"/>
              </w:rPr>
              <w:t xml:space="preserve">; 50 </w:t>
            </w:r>
            <w:r w:rsidRPr="004C477B">
              <w:rPr>
                <w:rFonts w:eastAsia="Times New Roman" w:cs="Times New Roman"/>
                <w:szCs w:val="24"/>
                <w:lang w:val="ru-RU"/>
              </w:rPr>
              <w:t>мг</w:t>
            </w:r>
            <w:r w:rsidRPr="003518EC">
              <w:rPr>
                <w:rFonts w:eastAsia="Times New Roman" w:cs="Times New Roman"/>
                <w:szCs w:val="24"/>
              </w:rPr>
              <w:t>/</w:t>
            </w:r>
            <w:r w:rsidRPr="004C477B">
              <w:rPr>
                <w:rFonts w:eastAsia="Times New Roman" w:cs="Times New Roman"/>
                <w:szCs w:val="24"/>
                <w:lang w:val="ru-RU"/>
              </w:rPr>
              <w:t>мл</w:t>
            </w:r>
            <w:r w:rsidRPr="003518EC">
              <w:rPr>
                <w:rFonts w:eastAsia="Times New Roman" w:cs="Times New Roman"/>
                <w:szCs w:val="24"/>
              </w:rPr>
              <w:t xml:space="preserve">; </w:t>
            </w:r>
            <w:r>
              <w:rPr>
                <w:rFonts w:eastAsia="Times New Roman" w:cs="Times New Roman"/>
                <w:szCs w:val="24"/>
              </w:rPr>
              <w:t>Millmount</w:t>
            </w:r>
            <w:r w:rsidRPr="003518EC">
              <w:rPr>
                <w:rFonts w:eastAsia="Times New Roman" w:cs="Times New Roman"/>
                <w:szCs w:val="24"/>
              </w:rPr>
              <w:t xml:space="preserve"> </w:t>
            </w:r>
            <w:r>
              <w:rPr>
                <w:rFonts w:eastAsia="Times New Roman" w:cs="Times New Roman"/>
                <w:szCs w:val="24"/>
              </w:rPr>
              <w:t>Healthcare</w:t>
            </w:r>
            <w:r w:rsidRPr="003518EC">
              <w:rPr>
                <w:rFonts w:eastAsia="Times New Roman" w:cs="Times New Roman"/>
                <w:szCs w:val="24"/>
              </w:rPr>
              <w:t xml:space="preserve"> </w:t>
            </w:r>
            <w:r>
              <w:rPr>
                <w:rFonts w:eastAsia="Times New Roman" w:cs="Times New Roman"/>
                <w:szCs w:val="24"/>
              </w:rPr>
              <w:t>Limited</w:t>
            </w:r>
            <w:r w:rsidRPr="003518EC">
              <w:rPr>
                <w:rFonts w:eastAsia="Times New Roman" w:cs="Times New Roman"/>
                <w:szCs w:val="24"/>
              </w:rPr>
              <w:t xml:space="preserve">, </w:t>
            </w:r>
            <w:r w:rsidRPr="004C477B">
              <w:rPr>
                <w:rFonts w:eastAsia="Times New Roman" w:cs="Times New Roman"/>
                <w:szCs w:val="24"/>
                <w:lang w:val="ru-RU"/>
              </w:rPr>
              <w:t>Ірландія</w:t>
            </w:r>
            <w:r w:rsidRPr="003518EC">
              <w:rPr>
                <w:rFonts w:eastAsia="Times New Roman" w:cs="Times New Roman"/>
                <w:szCs w:val="24"/>
              </w:rPr>
              <w:t xml:space="preserve">; </w:t>
            </w:r>
            <w:r>
              <w:rPr>
                <w:rFonts w:eastAsia="Times New Roman" w:cs="Times New Roman"/>
                <w:szCs w:val="24"/>
              </w:rPr>
              <w:t>Fuji</w:t>
            </w:r>
            <w:r w:rsidRPr="003518EC">
              <w:rPr>
                <w:rFonts w:eastAsia="Times New Roman" w:cs="Times New Roman"/>
                <w:szCs w:val="24"/>
              </w:rPr>
              <w:t xml:space="preserve"> </w:t>
            </w:r>
            <w:r>
              <w:rPr>
                <w:rFonts w:eastAsia="Times New Roman" w:cs="Times New Roman"/>
                <w:szCs w:val="24"/>
              </w:rPr>
              <w:t>Yakuhin</w:t>
            </w:r>
            <w:r w:rsidRPr="003518EC">
              <w:rPr>
                <w:rFonts w:eastAsia="Times New Roman" w:cs="Times New Roman"/>
                <w:szCs w:val="24"/>
              </w:rPr>
              <w:t xml:space="preserve"> </w:t>
            </w:r>
            <w:r>
              <w:rPr>
                <w:rFonts w:eastAsia="Times New Roman" w:cs="Times New Roman"/>
                <w:szCs w:val="24"/>
              </w:rPr>
              <w:t>Co</w:t>
            </w:r>
            <w:r w:rsidRPr="003518EC">
              <w:rPr>
                <w:rFonts w:eastAsia="Times New Roman" w:cs="Times New Roman"/>
                <w:szCs w:val="24"/>
              </w:rPr>
              <w:t xml:space="preserve">., </w:t>
            </w:r>
            <w:r>
              <w:rPr>
                <w:rFonts w:eastAsia="Times New Roman" w:cs="Times New Roman"/>
                <w:szCs w:val="24"/>
              </w:rPr>
              <w:t>Ltd</w:t>
            </w:r>
            <w:r w:rsidRPr="003518EC">
              <w:rPr>
                <w:rFonts w:eastAsia="Times New Roman" w:cs="Times New Roman"/>
                <w:szCs w:val="24"/>
              </w:rPr>
              <w:t xml:space="preserve">., </w:t>
            </w:r>
            <w:proofErr w:type="gramStart"/>
            <w:r w:rsidRPr="004C477B">
              <w:rPr>
                <w:rFonts w:eastAsia="Times New Roman" w:cs="Times New Roman"/>
                <w:szCs w:val="24"/>
                <w:lang w:val="ru-RU"/>
              </w:rPr>
              <w:t>Япон</w:t>
            </w:r>
            <w:proofErr w:type="gramEnd"/>
            <w:r w:rsidRPr="004C477B">
              <w:rPr>
                <w:rFonts w:eastAsia="Times New Roman" w:cs="Times New Roman"/>
                <w:szCs w:val="24"/>
                <w:lang w:val="ru-RU"/>
              </w:rPr>
              <w:t>ія</w:t>
            </w:r>
            <w:r w:rsidRPr="003518EC">
              <w:rPr>
                <w:rFonts w:eastAsia="Times New Roman" w:cs="Times New Roman"/>
                <w:szCs w:val="24"/>
              </w:rPr>
              <w:t xml:space="preserve">; </w:t>
            </w:r>
            <w:r>
              <w:rPr>
                <w:rFonts w:eastAsia="Times New Roman" w:cs="Times New Roman"/>
                <w:szCs w:val="24"/>
              </w:rPr>
              <w:t>Anderson</w:t>
            </w:r>
            <w:r w:rsidRPr="003518EC">
              <w:rPr>
                <w:rFonts w:eastAsia="Times New Roman" w:cs="Times New Roman"/>
                <w:szCs w:val="24"/>
              </w:rPr>
              <w:t xml:space="preserve"> </w:t>
            </w:r>
            <w:r>
              <w:rPr>
                <w:rFonts w:eastAsia="Times New Roman" w:cs="Times New Roman"/>
                <w:szCs w:val="24"/>
              </w:rPr>
              <w:t>Brecon</w:t>
            </w:r>
            <w:r w:rsidRPr="003518EC">
              <w:rPr>
                <w:rFonts w:eastAsia="Times New Roman" w:cs="Times New Roman"/>
                <w:szCs w:val="24"/>
              </w:rPr>
              <w:t xml:space="preserve"> </w:t>
            </w:r>
            <w:r>
              <w:rPr>
                <w:rFonts w:eastAsia="Times New Roman" w:cs="Times New Roman"/>
                <w:szCs w:val="24"/>
              </w:rPr>
              <w:t>Inc</w:t>
            </w:r>
            <w:r w:rsidRPr="003518EC">
              <w:rPr>
                <w:rFonts w:eastAsia="Times New Roman" w:cs="Times New Roman"/>
                <w:szCs w:val="24"/>
              </w:rPr>
              <w:t xml:space="preserve">., </w:t>
            </w:r>
            <w:r w:rsidRPr="004C477B">
              <w:rPr>
                <w:rFonts w:eastAsia="Times New Roman" w:cs="Times New Roman"/>
                <w:szCs w:val="24"/>
                <w:lang w:val="ru-RU"/>
              </w:rPr>
              <w:t>США</w:t>
            </w:r>
            <w:r w:rsidRPr="003518EC">
              <w:rPr>
                <w:rFonts w:eastAsia="Times New Roman" w:cs="Times New Roman"/>
                <w:szCs w:val="24"/>
              </w:rPr>
              <w:t xml:space="preserve">; </w:t>
            </w:r>
          </w:p>
          <w:p w:rsidR="003518EC" w:rsidRPr="003518EC" w:rsidRDefault="003518EC" w:rsidP="003518EC">
            <w:pPr>
              <w:jc w:val="both"/>
              <w:rPr>
                <w:rFonts w:eastAsia="Times New Roman" w:cs="Times New Roman"/>
                <w:szCs w:val="24"/>
              </w:rPr>
            </w:pPr>
            <w:r w:rsidRPr="004C477B">
              <w:rPr>
                <w:rFonts w:eastAsia="Times New Roman" w:cs="Times New Roman"/>
                <w:szCs w:val="24"/>
                <w:lang w:val="ru-RU"/>
              </w:rPr>
              <w:t>Плацебо</w:t>
            </w:r>
            <w:r w:rsidRPr="003518EC">
              <w:rPr>
                <w:rFonts w:eastAsia="Times New Roman" w:cs="Times New Roman"/>
                <w:szCs w:val="24"/>
              </w:rPr>
              <w:t xml:space="preserve"> </w:t>
            </w:r>
            <w:r w:rsidRPr="004C477B">
              <w:rPr>
                <w:rFonts w:eastAsia="Times New Roman" w:cs="Times New Roman"/>
                <w:szCs w:val="24"/>
                <w:lang w:val="ru-RU"/>
              </w:rPr>
              <w:t>до</w:t>
            </w:r>
            <w:r w:rsidRPr="003518EC">
              <w:rPr>
                <w:rFonts w:eastAsia="Times New Roman" w:cs="Times New Roman"/>
                <w:szCs w:val="24"/>
              </w:rPr>
              <w:t xml:space="preserve"> </w:t>
            </w:r>
            <w:r w:rsidRPr="004C477B">
              <w:rPr>
                <w:rFonts w:eastAsia="Times New Roman" w:cs="Times New Roman"/>
                <w:szCs w:val="24"/>
                <w:lang w:val="ru-RU"/>
              </w:rPr>
              <w:t>Вілтоларсен</w:t>
            </w:r>
            <w:r w:rsidRPr="003518EC">
              <w:rPr>
                <w:rFonts w:eastAsia="Times New Roman" w:cs="Times New Roman"/>
                <w:szCs w:val="24"/>
              </w:rPr>
              <w:t xml:space="preserve"> (</w:t>
            </w:r>
            <w:r>
              <w:rPr>
                <w:rFonts w:eastAsia="Times New Roman" w:cs="Times New Roman"/>
                <w:szCs w:val="24"/>
              </w:rPr>
              <w:t>Viltolarsen</w:t>
            </w:r>
            <w:r w:rsidRPr="003518EC">
              <w:rPr>
                <w:rFonts w:eastAsia="Times New Roman" w:cs="Times New Roman"/>
                <w:szCs w:val="24"/>
              </w:rPr>
              <w:t xml:space="preserve"> 50</w:t>
            </w:r>
            <w:r>
              <w:rPr>
                <w:rFonts w:eastAsia="Times New Roman" w:cs="Times New Roman"/>
                <w:szCs w:val="24"/>
              </w:rPr>
              <w:t>mg</w:t>
            </w:r>
            <w:r w:rsidRPr="003518EC">
              <w:rPr>
                <w:rFonts w:eastAsia="Times New Roman" w:cs="Times New Roman"/>
                <w:szCs w:val="24"/>
              </w:rPr>
              <w:t>/</w:t>
            </w:r>
            <w:r>
              <w:rPr>
                <w:rFonts w:eastAsia="Times New Roman" w:cs="Times New Roman"/>
                <w:szCs w:val="24"/>
              </w:rPr>
              <w:t>ml</w:t>
            </w:r>
            <w:r w:rsidRPr="003518EC">
              <w:rPr>
                <w:rFonts w:eastAsia="Times New Roman" w:cs="Times New Roman"/>
                <w:szCs w:val="24"/>
              </w:rPr>
              <w:t xml:space="preserve"> 5</w:t>
            </w:r>
            <w:r>
              <w:rPr>
                <w:rFonts w:eastAsia="Times New Roman" w:cs="Times New Roman"/>
                <w:szCs w:val="24"/>
              </w:rPr>
              <w:t>ml</w:t>
            </w:r>
            <w:r w:rsidRPr="003518EC">
              <w:rPr>
                <w:rFonts w:eastAsia="Times New Roman" w:cs="Times New Roman"/>
                <w:szCs w:val="24"/>
              </w:rPr>
              <w:t xml:space="preserve">; </w:t>
            </w:r>
            <w:r>
              <w:rPr>
                <w:rFonts w:eastAsia="Times New Roman" w:cs="Times New Roman"/>
                <w:szCs w:val="24"/>
              </w:rPr>
              <w:t>NS</w:t>
            </w:r>
            <w:r w:rsidRPr="003518EC">
              <w:rPr>
                <w:rFonts w:eastAsia="Times New Roman" w:cs="Times New Roman"/>
                <w:szCs w:val="24"/>
              </w:rPr>
              <w:t>-065/</w:t>
            </w:r>
            <w:r>
              <w:rPr>
                <w:rFonts w:eastAsia="Times New Roman" w:cs="Times New Roman"/>
                <w:szCs w:val="24"/>
              </w:rPr>
              <w:t>NCNP</w:t>
            </w:r>
            <w:r w:rsidRPr="003518EC">
              <w:rPr>
                <w:rFonts w:eastAsia="Times New Roman" w:cs="Times New Roman"/>
                <w:szCs w:val="24"/>
              </w:rPr>
              <w:t xml:space="preserve">-01; </w:t>
            </w:r>
            <w:r>
              <w:rPr>
                <w:rFonts w:eastAsia="Times New Roman" w:cs="Times New Roman"/>
                <w:szCs w:val="24"/>
              </w:rPr>
              <w:t>NS</w:t>
            </w:r>
            <w:r w:rsidRPr="003518EC">
              <w:rPr>
                <w:rFonts w:eastAsia="Times New Roman" w:cs="Times New Roman"/>
                <w:szCs w:val="24"/>
              </w:rPr>
              <w:t>-065/</w:t>
            </w:r>
            <w:r>
              <w:rPr>
                <w:rFonts w:eastAsia="Times New Roman" w:cs="Times New Roman"/>
                <w:szCs w:val="24"/>
              </w:rPr>
              <w:t>NCNP</w:t>
            </w:r>
            <w:r w:rsidRPr="003518EC">
              <w:rPr>
                <w:rFonts w:eastAsia="Times New Roman" w:cs="Times New Roman"/>
                <w:szCs w:val="24"/>
              </w:rPr>
              <w:t>-01-</w:t>
            </w:r>
            <w:r>
              <w:rPr>
                <w:rFonts w:eastAsia="Times New Roman" w:cs="Times New Roman"/>
                <w:szCs w:val="24"/>
              </w:rPr>
              <w:t>H</w:t>
            </w:r>
            <w:r w:rsidRPr="003518EC">
              <w:rPr>
                <w:rFonts w:eastAsia="Times New Roman" w:cs="Times New Roman"/>
                <w:szCs w:val="24"/>
              </w:rPr>
              <w:t xml:space="preserve"> </w:t>
            </w:r>
            <w:r>
              <w:rPr>
                <w:rFonts w:eastAsia="Times New Roman" w:cs="Times New Roman"/>
                <w:szCs w:val="24"/>
              </w:rPr>
              <w:t>injection</w:t>
            </w:r>
            <w:r w:rsidRPr="003518EC">
              <w:rPr>
                <w:rFonts w:eastAsia="Times New Roman" w:cs="Times New Roman"/>
                <w:szCs w:val="24"/>
              </w:rPr>
              <w:t xml:space="preserve"> 250</w:t>
            </w:r>
            <w:r>
              <w:rPr>
                <w:rFonts w:eastAsia="Times New Roman" w:cs="Times New Roman"/>
                <w:szCs w:val="24"/>
              </w:rPr>
              <w:t>mg</w:t>
            </w:r>
            <w:r w:rsidRPr="003518EC">
              <w:rPr>
                <w:rFonts w:eastAsia="Times New Roman" w:cs="Times New Roman"/>
                <w:szCs w:val="24"/>
              </w:rPr>
              <w:t xml:space="preserve">), </w:t>
            </w:r>
            <w:r w:rsidRPr="004C477B">
              <w:rPr>
                <w:rFonts w:eastAsia="Times New Roman" w:cs="Times New Roman"/>
                <w:szCs w:val="24"/>
                <w:lang w:val="ru-RU"/>
              </w:rPr>
              <w:t>розчин</w:t>
            </w:r>
            <w:r w:rsidRPr="003518EC">
              <w:rPr>
                <w:rFonts w:eastAsia="Times New Roman" w:cs="Times New Roman"/>
                <w:szCs w:val="24"/>
              </w:rPr>
              <w:t xml:space="preserve"> </w:t>
            </w:r>
            <w:r w:rsidRPr="004C477B">
              <w:rPr>
                <w:rFonts w:eastAsia="Times New Roman" w:cs="Times New Roman"/>
                <w:szCs w:val="24"/>
                <w:lang w:val="ru-RU"/>
              </w:rPr>
              <w:t>для</w:t>
            </w:r>
            <w:r w:rsidRPr="003518EC">
              <w:rPr>
                <w:rFonts w:eastAsia="Times New Roman" w:cs="Times New Roman"/>
                <w:szCs w:val="24"/>
              </w:rPr>
              <w:t xml:space="preserve"> </w:t>
            </w:r>
            <w:r w:rsidRPr="004C477B">
              <w:rPr>
                <w:rFonts w:eastAsia="Times New Roman" w:cs="Times New Roman"/>
                <w:szCs w:val="24"/>
                <w:lang w:val="ru-RU"/>
              </w:rPr>
              <w:t>інфузій</w:t>
            </w:r>
            <w:r w:rsidRPr="003518EC">
              <w:rPr>
                <w:rFonts w:eastAsia="Times New Roman" w:cs="Times New Roman"/>
                <w:szCs w:val="24"/>
              </w:rPr>
              <w:t xml:space="preserve">; </w:t>
            </w:r>
            <w:r>
              <w:rPr>
                <w:rFonts w:eastAsia="Times New Roman" w:cs="Times New Roman"/>
                <w:szCs w:val="24"/>
              </w:rPr>
              <w:t>Millmount</w:t>
            </w:r>
            <w:r w:rsidRPr="003518EC">
              <w:rPr>
                <w:rFonts w:eastAsia="Times New Roman" w:cs="Times New Roman"/>
                <w:szCs w:val="24"/>
              </w:rPr>
              <w:t xml:space="preserve"> </w:t>
            </w:r>
            <w:r>
              <w:rPr>
                <w:rFonts w:eastAsia="Times New Roman" w:cs="Times New Roman"/>
                <w:szCs w:val="24"/>
              </w:rPr>
              <w:t>Healthcare</w:t>
            </w:r>
            <w:r w:rsidRPr="003518EC">
              <w:rPr>
                <w:rFonts w:eastAsia="Times New Roman" w:cs="Times New Roman"/>
                <w:szCs w:val="24"/>
              </w:rPr>
              <w:t xml:space="preserve"> </w:t>
            </w:r>
            <w:r>
              <w:rPr>
                <w:rFonts w:eastAsia="Times New Roman" w:cs="Times New Roman"/>
                <w:szCs w:val="24"/>
              </w:rPr>
              <w:t>Limited</w:t>
            </w:r>
            <w:r w:rsidRPr="003518EC">
              <w:rPr>
                <w:rFonts w:eastAsia="Times New Roman" w:cs="Times New Roman"/>
                <w:szCs w:val="24"/>
              </w:rPr>
              <w:t xml:space="preserve">, </w:t>
            </w:r>
            <w:r w:rsidRPr="004C477B">
              <w:rPr>
                <w:rFonts w:eastAsia="Times New Roman" w:cs="Times New Roman"/>
                <w:szCs w:val="24"/>
                <w:lang w:val="ru-RU"/>
              </w:rPr>
              <w:t>Ірландія</w:t>
            </w:r>
            <w:r w:rsidRPr="003518EC">
              <w:rPr>
                <w:rFonts w:eastAsia="Times New Roman" w:cs="Times New Roman"/>
                <w:szCs w:val="24"/>
              </w:rPr>
              <w:t xml:space="preserve">; </w:t>
            </w:r>
            <w:r>
              <w:rPr>
                <w:rFonts w:eastAsia="Times New Roman" w:cs="Times New Roman"/>
                <w:szCs w:val="24"/>
              </w:rPr>
              <w:t>Fuji</w:t>
            </w:r>
            <w:r w:rsidRPr="003518EC">
              <w:rPr>
                <w:rFonts w:eastAsia="Times New Roman" w:cs="Times New Roman"/>
                <w:szCs w:val="24"/>
              </w:rPr>
              <w:t xml:space="preserve"> </w:t>
            </w:r>
            <w:r>
              <w:rPr>
                <w:rFonts w:eastAsia="Times New Roman" w:cs="Times New Roman"/>
                <w:szCs w:val="24"/>
              </w:rPr>
              <w:t>Yakuhin</w:t>
            </w:r>
            <w:r w:rsidRPr="003518EC">
              <w:rPr>
                <w:rFonts w:eastAsia="Times New Roman" w:cs="Times New Roman"/>
                <w:szCs w:val="24"/>
              </w:rPr>
              <w:t xml:space="preserve"> </w:t>
            </w:r>
            <w:r>
              <w:rPr>
                <w:rFonts w:eastAsia="Times New Roman" w:cs="Times New Roman"/>
                <w:szCs w:val="24"/>
              </w:rPr>
              <w:t>Co</w:t>
            </w:r>
            <w:r w:rsidRPr="003518EC">
              <w:rPr>
                <w:rFonts w:eastAsia="Times New Roman" w:cs="Times New Roman"/>
                <w:szCs w:val="24"/>
              </w:rPr>
              <w:t xml:space="preserve">., </w:t>
            </w:r>
            <w:r>
              <w:rPr>
                <w:rFonts w:eastAsia="Times New Roman" w:cs="Times New Roman"/>
                <w:szCs w:val="24"/>
              </w:rPr>
              <w:t>Ltd</w:t>
            </w:r>
            <w:r w:rsidRPr="003518EC">
              <w:rPr>
                <w:rFonts w:eastAsia="Times New Roman" w:cs="Times New Roman"/>
                <w:szCs w:val="24"/>
              </w:rPr>
              <w:t xml:space="preserve">., </w:t>
            </w:r>
            <w:r w:rsidRPr="004C477B">
              <w:rPr>
                <w:rFonts w:eastAsia="Times New Roman" w:cs="Times New Roman"/>
                <w:szCs w:val="24"/>
                <w:lang w:val="ru-RU"/>
              </w:rPr>
              <w:t>Японія</w:t>
            </w:r>
            <w:r w:rsidRPr="003518EC">
              <w:rPr>
                <w:rFonts w:eastAsia="Times New Roman" w:cs="Times New Roman"/>
                <w:szCs w:val="24"/>
              </w:rPr>
              <w:t xml:space="preserve">; </w:t>
            </w:r>
            <w:r>
              <w:rPr>
                <w:rFonts w:eastAsia="Times New Roman" w:cs="Times New Roman"/>
                <w:szCs w:val="24"/>
              </w:rPr>
              <w:t>Anderson</w:t>
            </w:r>
            <w:r w:rsidRPr="003518EC">
              <w:rPr>
                <w:rFonts w:eastAsia="Times New Roman" w:cs="Times New Roman"/>
                <w:szCs w:val="24"/>
              </w:rPr>
              <w:t xml:space="preserve"> </w:t>
            </w:r>
            <w:r>
              <w:rPr>
                <w:rFonts w:eastAsia="Times New Roman" w:cs="Times New Roman"/>
                <w:szCs w:val="24"/>
              </w:rPr>
              <w:t>Brecon</w:t>
            </w:r>
            <w:r w:rsidRPr="003518EC">
              <w:rPr>
                <w:rFonts w:eastAsia="Times New Roman" w:cs="Times New Roman"/>
                <w:szCs w:val="24"/>
              </w:rPr>
              <w:t xml:space="preserve"> </w:t>
            </w:r>
            <w:r>
              <w:rPr>
                <w:rFonts w:eastAsia="Times New Roman" w:cs="Times New Roman"/>
                <w:szCs w:val="24"/>
              </w:rPr>
              <w:t>Inc</w:t>
            </w:r>
            <w:r w:rsidRPr="003518EC">
              <w:rPr>
                <w:rFonts w:eastAsia="Times New Roman" w:cs="Times New Roman"/>
                <w:szCs w:val="24"/>
              </w:rPr>
              <w:t xml:space="preserve">., </w:t>
            </w:r>
            <w:r w:rsidRPr="004C477B">
              <w:rPr>
                <w:rFonts w:eastAsia="Times New Roman" w:cs="Times New Roman"/>
                <w:szCs w:val="24"/>
                <w:lang w:val="ru-RU"/>
              </w:rPr>
              <w:t>США</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4C477B" w:rsidRDefault="003518EC" w:rsidP="003518EC">
            <w:pPr>
              <w:jc w:val="both"/>
              <w:rPr>
                <w:rFonts w:eastAsia="Times New Roman" w:cs="Times New Roman"/>
                <w:szCs w:val="24"/>
                <w:lang w:val="ru-RU"/>
              </w:rPr>
            </w:pPr>
            <w:r>
              <w:rPr>
                <w:rFonts w:eastAsia="Times New Roman" w:cs="Times New Roman"/>
                <w:szCs w:val="24"/>
                <w:lang w:val="ru-RU"/>
              </w:rPr>
              <w:t>1</w:t>
            </w:r>
            <w:r w:rsidRPr="003518EC">
              <w:rPr>
                <w:rFonts w:eastAsia="Times New Roman" w:cs="Times New Roman"/>
                <w:szCs w:val="24"/>
                <w:lang w:val="ru-RU"/>
              </w:rPr>
              <w:t xml:space="preserve">) </w:t>
            </w:r>
            <w:r w:rsidRPr="004C477B">
              <w:rPr>
                <w:rFonts w:eastAsia="Times New Roman" w:cs="Times New Roman"/>
                <w:szCs w:val="24"/>
                <w:lang w:val="ru-RU"/>
              </w:rPr>
              <w:t xml:space="preserve">к.м.н., доц. Мартинюк В.Ю. </w:t>
            </w:r>
          </w:p>
          <w:p w:rsidR="003518EC" w:rsidRPr="004C477B" w:rsidRDefault="003518EC" w:rsidP="003518EC">
            <w:pPr>
              <w:jc w:val="both"/>
              <w:rPr>
                <w:rFonts w:eastAsia="Times New Roman" w:cs="Times New Roman"/>
                <w:szCs w:val="24"/>
                <w:lang w:val="ru-RU"/>
              </w:rPr>
            </w:pPr>
            <w:r w:rsidRPr="004C477B">
              <w:rPr>
                <w:rFonts w:eastAsia="Times New Roman" w:cs="Times New Roman"/>
                <w:szCs w:val="24"/>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rPr>
                <w:rFonts w:eastAsia="Times New Roman" w:cs="Times New Roman"/>
                <w:szCs w:val="24"/>
                <w:lang w:val="ru-RU"/>
              </w:rPr>
            </w:pPr>
            <w:r w:rsidRPr="004C477B">
              <w:rPr>
                <w:rFonts w:eastAsia="Times New Roman" w:cs="Times New Roman"/>
                <w:szCs w:val="24"/>
                <w:lang w:val="ru-RU"/>
              </w:rPr>
              <w:t>лабораторні набори, Інфузомат (</w:t>
            </w:r>
            <w:r>
              <w:rPr>
                <w:rFonts w:eastAsia="Times New Roman" w:cs="Times New Roman"/>
                <w:szCs w:val="24"/>
              </w:rPr>
              <w:t>Infusomat</w:t>
            </w:r>
            <w:r w:rsidRPr="004C477B">
              <w:rPr>
                <w:rFonts w:eastAsia="Times New Roman" w:cs="Times New Roman"/>
                <w:szCs w:val="24"/>
                <w:lang w:val="ru-RU"/>
              </w:rPr>
              <w:t xml:space="preserve"> </w:t>
            </w:r>
            <w:r>
              <w:rPr>
                <w:rFonts w:eastAsia="Times New Roman" w:cs="Times New Roman"/>
                <w:szCs w:val="24"/>
              </w:rPr>
              <w:t>Space</w:t>
            </w:r>
            <w:r w:rsidRPr="004C477B">
              <w:rPr>
                <w:rFonts w:eastAsia="Times New Roman" w:cs="Times New Roman"/>
                <w:szCs w:val="24"/>
                <w:lang w:val="ru-RU"/>
              </w:rPr>
              <w:t xml:space="preserve"> </w:t>
            </w:r>
            <w:r>
              <w:rPr>
                <w:rFonts w:eastAsia="Times New Roman" w:cs="Times New Roman"/>
                <w:szCs w:val="24"/>
              </w:rPr>
              <w:t>Pumps</w:t>
            </w:r>
            <w:r w:rsidRPr="004C477B">
              <w:rPr>
                <w:rFonts w:eastAsia="Times New Roman" w:cs="Times New Roman"/>
                <w:szCs w:val="24"/>
                <w:lang w:val="ru-RU"/>
              </w:rPr>
              <w:t xml:space="preserve">), сходи на 4 сходинки, </w:t>
            </w:r>
            <w:r>
              <w:rPr>
                <w:rFonts w:eastAsia="Times New Roman" w:cs="Times New Roman"/>
                <w:szCs w:val="24"/>
              </w:rPr>
              <w:t>Apple</w:t>
            </w:r>
            <w:r w:rsidRPr="004C477B">
              <w:rPr>
                <w:rFonts w:eastAsia="Times New Roman" w:cs="Times New Roman"/>
                <w:szCs w:val="24"/>
                <w:lang w:val="ru-RU"/>
              </w:rPr>
              <w:t xml:space="preserve"> </w:t>
            </w:r>
            <w:r>
              <w:rPr>
                <w:rFonts w:eastAsia="Times New Roman" w:cs="Times New Roman"/>
                <w:szCs w:val="24"/>
              </w:rPr>
              <w:t>iPad</w:t>
            </w:r>
            <w:r w:rsidRPr="004C477B">
              <w:rPr>
                <w:rFonts w:eastAsia="Times New Roman" w:cs="Times New Roman"/>
                <w:szCs w:val="24"/>
                <w:lang w:val="ru-RU"/>
              </w:rPr>
              <w:t xml:space="preserve"> 32</w:t>
            </w:r>
            <w:r>
              <w:rPr>
                <w:rFonts w:eastAsia="Times New Roman" w:cs="Times New Roman"/>
                <w:szCs w:val="24"/>
              </w:rPr>
              <w:t>GB</w:t>
            </w:r>
            <w:r w:rsidRPr="004C477B">
              <w:rPr>
                <w:rFonts w:eastAsia="Times New Roman" w:cs="Times New Roman"/>
                <w:szCs w:val="24"/>
                <w:lang w:val="ru-RU"/>
              </w:rPr>
              <w:t xml:space="preserve"> - </w:t>
            </w:r>
            <w:r>
              <w:rPr>
                <w:rFonts w:eastAsia="Times New Roman" w:cs="Times New Roman"/>
                <w:szCs w:val="24"/>
              </w:rPr>
              <w:t>Model</w:t>
            </w:r>
            <w:r w:rsidRPr="004C477B">
              <w:rPr>
                <w:rFonts w:eastAsia="Times New Roman" w:cs="Times New Roman"/>
                <w:szCs w:val="24"/>
                <w:lang w:val="ru-RU"/>
              </w:rPr>
              <w:t xml:space="preserve"> </w:t>
            </w:r>
            <w:r>
              <w:rPr>
                <w:rFonts w:eastAsia="Times New Roman" w:cs="Times New Roman"/>
                <w:szCs w:val="24"/>
              </w:rPr>
              <w:t>A</w:t>
            </w:r>
            <w:r w:rsidRPr="004C477B">
              <w:rPr>
                <w:rFonts w:eastAsia="Times New Roman" w:cs="Times New Roman"/>
                <w:szCs w:val="24"/>
                <w:lang w:val="ru-RU"/>
              </w:rPr>
              <w:t>2197 (з аксесуарами: адаптер, чохол), друковані матеріали</w:t>
            </w:r>
          </w:p>
          <w:p w:rsidR="003518EC" w:rsidRPr="004C477B" w:rsidRDefault="003518EC" w:rsidP="003518EC">
            <w:pPr>
              <w:jc w:val="both"/>
              <w:rPr>
                <w:rFonts w:eastAsia="Times New Roman" w:cs="Times New Roman"/>
                <w:szCs w:val="24"/>
                <w:lang w:val="ru-RU"/>
              </w:rPr>
            </w:pPr>
            <w:r w:rsidRPr="004C477B">
              <w:rPr>
                <w:rFonts w:eastAsia="Times New Roman" w:cs="Times New Roman"/>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 ТОВ "Агенція "С.М.О.-Україна", ТОВ "СМО-Логістика", ТОВ "СМО-Груп Ук</w:t>
            </w:r>
            <w:r>
              <w:rPr>
                <w:rFonts w:eastAsia="Times New Roman" w:cs="Times New Roman"/>
                <w:szCs w:val="24"/>
                <w:lang w:val="ru-RU"/>
              </w:rPr>
              <w:t>раїна"</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5414D7">
        <w:rPr>
          <w:lang w:val="ru-RU"/>
        </w:rPr>
        <w:t>5</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3518EC">
              <w:rPr>
                <w:rFonts w:eastAsia="Times New Roman" w:cs="Times New Roman"/>
                <w:szCs w:val="24"/>
                <w:lang w:val="ru-RU"/>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Pr>
                <w:rFonts w:eastAsia="Times New Roman" w:cs="Times New Roman"/>
                <w:szCs w:val="24"/>
              </w:rPr>
              <w:t>CT</w:t>
            </w:r>
            <w:r w:rsidRPr="003518EC">
              <w:rPr>
                <w:rFonts w:eastAsia="Times New Roman" w:cs="Times New Roman"/>
                <w:szCs w:val="24"/>
                <w:lang w:val="ru-RU"/>
              </w:rPr>
              <w:t>-</w:t>
            </w:r>
            <w:r>
              <w:rPr>
                <w:rFonts w:eastAsia="Times New Roman" w:cs="Times New Roman"/>
                <w:szCs w:val="24"/>
              </w:rPr>
              <w:t>P</w:t>
            </w:r>
            <w:r w:rsidRPr="003518EC">
              <w:rPr>
                <w:rFonts w:eastAsia="Times New Roman" w:cs="Times New Roman"/>
                <w:szCs w:val="24"/>
                <w:lang w:val="ru-RU"/>
              </w:rPr>
              <w:t>42 у порівнянні з препаратом Айлія у пацієнтів з діабетичним макулярним набряком»</w:t>
            </w:r>
            <w:r w:rsidR="003821BB" w:rsidRPr="003518EC">
              <w:rPr>
                <w:lang w:val="ru-RU"/>
              </w:rPr>
              <w:t xml:space="preserve">, код дослідження </w:t>
            </w:r>
            <w:r w:rsidR="003821BB">
              <w:t>CT</w:t>
            </w:r>
            <w:r w:rsidR="003821BB" w:rsidRPr="003518EC">
              <w:rPr>
                <w:lang w:val="ru-RU"/>
              </w:rPr>
              <w:t>-</w:t>
            </w:r>
            <w:r w:rsidR="003821BB">
              <w:t>P</w:t>
            </w:r>
            <w:r w:rsidR="003821BB" w:rsidRPr="003518EC">
              <w:rPr>
                <w:lang w:val="ru-RU"/>
              </w:rPr>
              <w:t xml:space="preserve">42 3.1, версія 1.0 від </w:t>
            </w:r>
            <w:r w:rsidR="00DA59EF">
              <w:rPr>
                <w:lang w:val="ru-RU"/>
              </w:rPr>
              <w:t xml:space="preserve">     </w:t>
            </w:r>
            <w:r w:rsidR="003821BB" w:rsidRPr="003518EC">
              <w:rPr>
                <w:lang w:val="ru-RU"/>
              </w:rPr>
              <w:t>22 жовтня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AF784F" w:rsidRDefault="00AF784F">
            <w:pPr>
              <w:jc w:val="both"/>
              <w:rPr>
                <w:rFonts w:cs="Times New Roman"/>
                <w:szCs w:val="24"/>
              </w:rPr>
            </w:pPr>
            <w:r w:rsidRPr="00AF784F">
              <w:rPr>
                <w:rStyle w:val="cs9f0a40405"/>
                <w:rFonts w:ascii="Times New Roman" w:hAnsi="Times New Roman" w:cs="Times New Roman"/>
                <w:color w:val="auto"/>
                <w:sz w:val="24"/>
                <w:szCs w:val="24"/>
                <w:lang w:val="ru-RU"/>
              </w:rPr>
              <w:t>ТОВ «ІНС Ресерч Україна»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rPr>
                <w:rFonts w:eastAsia="Times New Roman" w:cs="Times New Roman"/>
                <w:szCs w:val="24"/>
              </w:rPr>
            </w:pPr>
            <w:r>
              <w:rPr>
                <w:rFonts w:eastAsia="Times New Roman" w:cs="Times New Roman"/>
                <w:szCs w:val="24"/>
              </w:rPr>
              <w:t>«Селлтріон, Інк</w:t>
            </w:r>
            <w:proofErr w:type="gramStart"/>
            <w:r>
              <w:rPr>
                <w:rFonts w:eastAsia="Times New Roman" w:cs="Times New Roman"/>
                <w:szCs w:val="24"/>
              </w:rPr>
              <w:t>.»</w:t>
            </w:r>
            <w:proofErr w:type="gramEnd"/>
            <w:r>
              <w:rPr>
                <w:rFonts w:eastAsia="Times New Roman" w:cs="Times New Roman"/>
                <w:szCs w:val="24"/>
              </w:rPr>
              <w:t xml:space="preserve"> (Celltrion, Inc.), Республіка Корея</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FB0505" w:rsidRDefault="003518EC" w:rsidP="003518EC">
            <w:pPr>
              <w:jc w:val="both"/>
              <w:rPr>
                <w:rFonts w:eastAsia="Times New Roman" w:cs="Times New Roman"/>
                <w:szCs w:val="24"/>
              </w:rPr>
            </w:pPr>
            <w:r w:rsidRPr="00FB0505">
              <w:rPr>
                <w:rFonts w:eastAsia="Times New Roman" w:cs="Times New Roman"/>
                <w:szCs w:val="24"/>
              </w:rPr>
              <w:t>CT</w:t>
            </w:r>
            <w:r w:rsidRPr="003518EC">
              <w:rPr>
                <w:rFonts w:eastAsia="Times New Roman" w:cs="Times New Roman"/>
                <w:szCs w:val="24"/>
              </w:rPr>
              <w:t>-</w:t>
            </w:r>
            <w:r w:rsidRPr="00FB0505">
              <w:rPr>
                <w:rFonts w:eastAsia="Times New Roman" w:cs="Times New Roman"/>
                <w:szCs w:val="24"/>
              </w:rPr>
              <w:t>P</w:t>
            </w:r>
            <w:r w:rsidRPr="003518EC">
              <w:rPr>
                <w:rFonts w:eastAsia="Times New Roman" w:cs="Times New Roman"/>
                <w:szCs w:val="24"/>
              </w:rPr>
              <w:t>42 (</w:t>
            </w:r>
            <w:r w:rsidRPr="00FB0505">
              <w:rPr>
                <w:rFonts w:eastAsia="Times New Roman" w:cs="Times New Roman"/>
                <w:szCs w:val="24"/>
                <w:lang w:val="ru-RU"/>
              </w:rPr>
              <w:t>афліберцепт</w:t>
            </w:r>
            <w:r w:rsidRPr="003518EC">
              <w:rPr>
                <w:rFonts w:eastAsia="Times New Roman" w:cs="Times New Roman"/>
                <w:szCs w:val="24"/>
              </w:rPr>
              <w:t xml:space="preserve">); </w:t>
            </w:r>
            <w:r w:rsidRPr="00FB0505">
              <w:rPr>
                <w:rFonts w:eastAsia="Times New Roman" w:cs="Times New Roman"/>
                <w:szCs w:val="24"/>
                <w:lang w:val="ru-RU"/>
              </w:rPr>
              <w:t>розчин</w:t>
            </w:r>
            <w:r w:rsidRPr="003518EC">
              <w:rPr>
                <w:rFonts w:eastAsia="Times New Roman" w:cs="Times New Roman"/>
                <w:szCs w:val="24"/>
              </w:rPr>
              <w:t xml:space="preserve"> </w:t>
            </w:r>
            <w:r w:rsidRPr="00FB0505">
              <w:rPr>
                <w:rFonts w:eastAsia="Times New Roman" w:cs="Times New Roman"/>
                <w:szCs w:val="24"/>
                <w:lang w:val="ru-RU"/>
              </w:rPr>
              <w:t>для</w:t>
            </w:r>
            <w:r w:rsidRPr="003518EC">
              <w:rPr>
                <w:rFonts w:eastAsia="Times New Roman" w:cs="Times New Roman"/>
                <w:szCs w:val="24"/>
              </w:rPr>
              <w:t xml:space="preserve"> </w:t>
            </w:r>
            <w:r w:rsidRPr="00FB0505">
              <w:rPr>
                <w:rFonts w:eastAsia="Times New Roman" w:cs="Times New Roman"/>
                <w:szCs w:val="24"/>
                <w:lang w:val="ru-RU"/>
              </w:rPr>
              <w:t>інтравітреальних</w:t>
            </w:r>
            <w:r w:rsidRPr="003518EC">
              <w:rPr>
                <w:rFonts w:eastAsia="Times New Roman" w:cs="Times New Roman"/>
                <w:szCs w:val="24"/>
              </w:rPr>
              <w:t xml:space="preserve"> </w:t>
            </w:r>
            <w:r w:rsidRPr="00FB0505">
              <w:rPr>
                <w:rFonts w:eastAsia="Times New Roman" w:cs="Times New Roman"/>
                <w:szCs w:val="24"/>
                <w:lang w:val="ru-RU"/>
              </w:rPr>
              <w:t>ін</w:t>
            </w:r>
            <w:r w:rsidRPr="003518EC">
              <w:rPr>
                <w:rFonts w:eastAsia="Times New Roman" w:cs="Times New Roman"/>
                <w:szCs w:val="24"/>
              </w:rPr>
              <w:t>’</w:t>
            </w:r>
            <w:r w:rsidRPr="00FB0505">
              <w:rPr>
                <w:rFonts w:eastAsia="Times New Roman" w:cs="Times New Roman"/>
                <w:szCs w:val="24"/>
                <w:lang w:val="ru-RU"/>
              </w:rPr>
              <w:t>єкцій</w:t>
            </w:r>
            <w:r w:rsidRPr="003518EC">
              <w:rPr>
                <w:rFonts w:eastAsia="Times New Roman" w:cs="Times New Roman"/>
                <w:szCs w:val="24"/>
              </w:rPr>
              <w:t xml:space="preserve">, 2 </w:t>
            </w:r>
            <w:r w:rsidRPr="00FB0505">
              <w:rPr>
                <w:rFonts w:eastAsia="Times New Roman" w:cs="Times New Roman"/>
                <w:szCs w:val="24"/>
                <w:lang w:val="ru-RU"/>
              </w:rPr>
              <w:t>мг</w:t>
            </w:r>
            <w:r w:rsidRPr="003518EC">
              <w:rPr>
                <w:rFonts w:eastAsia="Times New Roman" w:cs="Times New Roman"/>
                <w:szCs w:val="24"/>
              </w:rPr>
              <w:t xml:space="preserve">/0,05 </w:t>
            </w:r>
            <w:r w:rsidRPr="00FB0505">
              <w:rPr>
                <w:rFonts w:eastAsia="Times New Roman" w:cs="Times New Roman"/>
                <w:szCs w:val="24"/>
                <w:lang w:val="ru-RU"/>
              </w:rPr>
              <w:t>мл</w:t>
            </w:r>
            <w:r w:rsidRPr="003518EC">
              <w:rPr>
                <w:rFonts w:eastAsia="Times New Roman" w:cs="Times New Roman"/>
                <w:szCs w:val="24"/>
              </w:rPr>
              <w:t xml:space="preserve">, </w:t>
            </w:r>
            <w:r w:rsidRPr="00FB0505">
              <w:rPr>
                <w:rFonts w:eastAsia="Times New Roman" w:cs="Times New Roman"/>
                <w:szCs w:val="24"/>
                <w:lang w:val="ru-RU"/>
              </w:rPr>
              <w:t>в</w:t>
            </w:r>
            <w:r w:rsidRPr="003518EC">
              <w:rPr>
                <w:rFonts w:eastAsia="Times New Roman" w:cs="Times New Roman"/>
                <w:szCs w:val="24"/>
              </w:rPr>
              <w:t xml:space="preserve"> </w:t>
            </w:r>
            <w:r w:rsidRPr="00FB0505">
              <w:rPr>
                <w:rFonts w:eastAsia="Times New Roman" w:cs="Times New Roman"/>
                <w:szCs w:val="24"/>
                <w:lang w:val="ru-RU"/>
              </w:rPr>
              <w:t>однодозовому</w:t>
            </w:r>
            <w:r w:rsidRPr="003518EC">
              <w:rPr>
                <w:rFonts w:eastAsia="Times New Roman" w:cs="Times New Roman"/>
                <w:szCs w:val="24"/>
              </w:rPr>
              <w:t xml:space="preserve"> </w:t>
            </w:r>
            <w:r w:rsidRPr="00FB0505">
              <w:rPr>
                <w:rFonts w:eastAsia="Times New Roman" w:cs="Times New Roman"/>
                <w:szCs w:val="24"/>
                <w:lang w:val="ru-RU"/>
              </w:rPr>
              <w:t>флаконі</w:t>
            </w:r>
            <w:r w:rsidRPr="003518EC">
              <w:rPr>
                <w:rFonts w:eastAsia="Times New Roman" w:cs="Times New Roman"/>
                <w:szCs w:val="24"/>
              </w:rPr>
              <w:t xml:space="preserve">; 2 </w:t>
            </w:r>
            <w:r w:rsidRPr="00FB0505">
              <w:rPr>
                <w:rFonts w:eastAsia="Times New Roman" w:cs="Times New Roman"/>
                <w:szCs w:val="24"/>
                <w:lang w:val="ru-RU"/>
              </w:rPr>
              <w:t>мг</w:t>
            </w:r>
            <w:r w:rsidRPr="003518EC">
              <w:rPr>
                <w:rFonts w:eastAsia="Times New Roman" w:cs="Times New Roman"/>
                <w:szCs w:val="24"/>
              </w:rPr>
              <w:t xml:space="preserve">/0,05 </w:t>
            </w:r>
            <w:r w:rsidRPr="00FB0505">
              <w:rPr>
                <w:rFonts w:eastAsia="Times New Roman" w:cs="Times New Roman"/>
                <w:szCs w:val="24"/>
                <w:lang w:val="ru-RU"/>
              </w:rPr>
              <w:t>мл</w:t>
            </w:r>
            <w:r w:rsidRPr="003518EC">
              <w:rPr>
                <w:rFonts w:eastAsia="Times New Roman" w:cs="Times New Roman"/>
                <w:szCs w:val="24"/>
              </w:rPr>
              <w:t xml:space="preserve">; </w:t>
            </w:r>
            <w:r w:rsidRPr="00FB0505">
              <w:rPr>
                <w:rFonts w:eastAsia="Times New Roman" w:cs="Times New Roman"/>
                <w:szCs w:val="24"/>
              </w:rPr>
              <w:t>CELLTRION</w:t>
            </w:r>
            <w:r w:rsidRPr="003518EC">
              <w:rPr>
                <w:rFonts w:eastAsia="Times New Roman" w:cs="Times New Roman"/>
                <w:szCs w:val="24"/>
              </w:rPr>
              <w:t xml:space="preserve">, </w:t>
            </w:r>
            <w:r w:rsidRPr="00FB0505">
              <w:rPr>
                <w:rFonts w:eastAsia="Times New Roman" w:cs="Times New Roman"/>
                <w:szCs w:val="24"/>
              </w:rPr>
              <w:t>Inc</w:t>
            </w:r>
            <w:r w:rsidRPr="003518EC">
              <w:rPr>
                <w:rFonts w:eastAsia="Times New Roman" w:cs="Times New Roman"/>
                <w:szCs w:val="24"/>
              </w:rPr>
              <w:t xml:space="preserve">. </w:t>
            </w:r>
            <w:r w:rsidRPr="00FB0505">
              <w:rPr>
                <w:rFonts w:eastAsia="Times New Roman" w:cs="Times New Roman"/>
                <w:szCs w:val="24"/>
              </w:rPr>
              <w:t>(Plant 1), Республіка Корея; CELLTRION, Inc. (Plant II), Республіка Корея; Samsung BioLogics Co., Ltd., Республіка Корея; NUVISAN GmbH, Німеччина</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FB0505" w:rsidRDefault="003518EC" w:rsidP="003518EC">
            <w:pPr>
              <w:jc w:val="both"/>
              <w:rPr>
                <w:rFonts w:eastAsia="Times New Roman" w:cs="Times New Roman"/>
                <w:szCs w:val="24"/>
                <w:lang w:val="ru-RU"/>
              </w:rPr>
            </w:pPr>
            <w:r w:rsidRPr="00FB0505">
              <w:rPr>
                <w:rFonts w:eastAsia="Times New Roman" w:cs="Times New Roman"/>
                <w:szCs w:val="24"/>
                <w:lang w:val="ru-RU"/>
              </w:rPr>
              <w:t>1) зав. від. Платонова О.І.</w:t>
            </w:r>
          </w:p>
          <w:p w:rsidR="003518EC" w:rsidRPr="00FB0505" w:rsidRDefault="003518EC" w:rsidP="003518EC">
            <w:pPr>
              <w:jc w:val="both"/>
              <w:rPr>
                <w:rFonts w:eastAsia="Times New Roman" w:cs="Times New Roman"/>
                <w:szCs w:val="24"/>
                <w:lang w:val="ru-RU"/>
              </w:rPr>
            </w:pPr>
            <w:r w:rsidRPr="00FB0505">
              <w:rPr>
                <w:rFonts w:eastAsia="Times New Roman" w:cs="Times New Roman"/>
                <w:szCs w:val="24"/>
                <w:lang w:val="ru-RU"/>
              </w:rPr>
              <w:t>Комунальне некомерційне підприємство «Херсонська міська клінічна лікарня імені Афанасія і Ольги Тропіних» Херсонської міської ради, офтальмологічне відділення, м. Херсон</w:t>
            </w:r>
          </w:p>
        </w:tc>
      </w:tr>
      <w:tr w:rsidR="003518EC" w:rsidRP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Pr="00FB0505" w:rsidRDefault="003518EC" w:rsidP="003518EC">
            <w:pPr>
              <w:jc w:val="both"/>
              <w:rPr>
                <w:rFonts w:eastAsia="Times New Roman" w:cs="Times New Roman"/>
                <w:szCs w:val="24"/>
                <w:lang w:val="ru-RU"/>
              </w:rPr>
            </w:pPr>
            <w:r w:rsidRPr="00FB0505">
              <w:rPr>
                <w:rFonts w:eastAsia="Times New Roman" w:cs="Times New Roman"/>
                <w:szCs w:val="24"/>
                <w:lang w:val="ru-RU"/>
              </w:rPr>
              <w:t>Айлія (афліберцепт); розчин</w:t>
            </w:r>
            <w:r>
              <w:rPr>
                <w:rFonts w:eastAsia="Times New Roman" w:cs="Times New Roman"/>
                <w:szCs w:val="24"/>
                <w:lang w:val="ru-RU"/>
              </w:rPr>
              <w:t xml:space="preserve"> для інтравітреальних ін’єкцій,</w:t>
            </w:r>
            <w:r w:rsidRPr="00FB0505">
              <w:rPr>
                <w:rFonts w:eastAsia="Times New Roman" w:cs="Times New Roman"/>
                <w:szCs w:val="24"/>
                <w:lang w:val="ru-RU"/>
              </w:rPr>
              <w:t xml:space="preserve"> 2 мг/0,05 мл, в однодозовому флаконі; </w:t>
            </w:r>
            <w:r>
              <w:rPr>
                <w:rFonts w:eastAsia="Times New Roman" w:cs="Times New Roman"/>
                <w:szCs w:val="24"/>
                <w:lang w:val="ru-RU"/>
              </w:rPr>
              <w:t xml:space="preserve">                    </w:t>
            </w:r>
            <w:r w:rsidRPr="00FB0505">
              <w:rPr>
                <w:rFonts w:eastAsia="Times New Roman" w:cs="Times New Roman"/>
                <w:szCs w:val="24"/>
                <w:lang w:val="ru-RU"/>
              </w:rPr>
              <w:t xml:space="preserve">2 мг/0,05 мл; </w:t>
            </w:r>
            <w:r w:rsidRPr="00FB0505">
              <w:rPr>
                <w:rFonts w:eastAsia="Times New Roman" w:cs="Times New Roman"/>
                <w:szCs w:val="24"/>
              </w:rPr>
              <w:t>NUVISAN</w:t>
            </w:r>
            <w:r w:rsidRPr="00FB0505">
              <w:rPr>
                <w:rFonts w:eastAsia="Times New Roman" w:cs="Times New Roman"/>
                <w:szCs w:val="24"/>
                <w:lang w:val="ru-RU"/>
              </w:rPr>
              <w:t xml:space="preserve"> </w:t>
            </w:r>
            <w:r w:rsidRPr="00FB0505">
              <w:rPr>
                <w:rFonts w:eastAsia="Times New Roman" w:cs="Times New Roman"/>
                <w:szCs w:val="24"/>
              </w:rPr>
              <w:t>GmbH</w:t>
            </w:r>
            <w:r w:rsidRPr="00FB0505">
              <w:rPr>
                <w:rFonts w:eastAsia="Times New Roman" w:cs="Times New Roman"/>
                <w:szCs w:val="24"/>
                <w:lang w:val="ru-RU"/>
              </w:rPr>
              <w:t xml:space="preserve">, Німеччина; </w:t>
            </w:r>
            <w:r w:rsidRPr="00FB0505">
              <w:rPr>
                <w:rFonts w:eastAsia="Times New Roman" w:cs="Times New Roman"/>
                <w:szCs w:val="24"/>
              </w:rPr>
              <w:t>CELLTRION</w:t>
            </w:r>
            <w:r w:rsidRPr="00FB0505">
              <w:rPr>
                <w:rFonts w:eastAsia="Times New Roman" w:cs="Times New Roman"/>
                <w:szCs w:val="24"/>
                <w:lang w:val="ru-RU"/>
              </w:rPr>
              <w:t xml:space="preserve">, </w:t>
            </w:r>
            <w:r w:rsidRPr="00FB0505">
              <w:rPr>
                <w:rFonts w:eastAsia="Times New Roman" w:cs="Times New Roman"/>
                <w:szCs w:val="24"/>
              </w:rPr>
              <w:t>Inc</w:t>
            </w:r>
            <w:r w:rsidRPr="00FB0505">
              <w:rPr>
                <w:rFonts w:eastAsia="Times New Roman" w:cs="Times New Roman"/>
                <w:szCs w:val="24"/>
                <w:lang w:val="ru-RU"/>
              </w:rPr>
              <w:t>. (</w:t>
            </w:r>
            <w:r w:rsidRPr="00FB0505">
              <w:rPr>
                <w:rFonts w:eastAsia="Times New Roman" w:cs="Times New Roman"/>
                <w:szCs w:val="24"/>
              </w:rPr>
              <w:t>Plant</w:t>
            </w:r>
            <w:r w:rsidRPr="00FB0505">
              <w:rPr>
                <w:rFonts w:eastAsia="Times New Roman" w:cs="Times New Roman"/>
                <w:szCs w:val="24"/>
                <w:lang w:val="ru-RU"/>
              </w:rPr>
              <w:t xml:space="preserve"> </w:t>
            </w:r>
            <w:r w:rsidRPr="00FB0505">
              <w:rPr>
                <w:rFonts w:eastAsia="Times New Roman" w:cs="Times New Roman"/>
                <w:szCs w:val="24"/>
              </w:rPr>
              <w:t>II</w:t>
            </w:r>
            <w:r w:rsidRPr="00FB0505">
              <w:rPr>
                <w:rFonts w:eastAsia="Times New Roman" w:cs="Times New Roman"/>
                <w:szCs w:val="24"/>
                <w:lang w:val="ru-RU"/>
              </w:rPr>
              <w:t>), Республіка Корея</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Pr="00FB0505" w:rsidRDefault="003518EC" w:rsidP="003518EC">
            <w:pPr>
              <w:jc w:val="both"/>
              <w:rPr>
                <w:rFonts w:eastAsia="Times New Roman" w:cs="Times New Roman"/>
                <w:szCs w:val="24"/>
                <w:lang w:val="ru-RU"/>
              </w:rPr>
            </w:pPr>
            <w:r w:rsidRPr="00FB0505">
              <w:rPr>
                <w:rFonts w:eastAsia="Times New Roman" w:cs="Times New Roman"/>
                <w:szCs w:val="24"/>
                <w:lang w:val="ru-RU"/>
              </w:rPr>
              <w:t xml:space="preserve">Флуоресцеїн Алкон® 10 % (флуоресцеїн натрія); розчин для ін’єкцій 10% у флаконі 5 мл; 500 мг/5 мл; </w:t>
            </w:r>
            <w:r w:rsidRPr="00FB0505">
              <w:rPr>
                <w:rFonts w:eastAsia="Times New Roman" w:cs="Times New Roman"/>
                <w:szCs w:val="24"/>
              </w:rPr>
              <w:t>NUVISAN</w:t>
            </w:r>
            <w:r w:rsidRPr="00FB0505">
              <w:rPr>
                <w:rFonts w:eastAsia="Times New Roman" w:cs="Times New Roman"/>
                <w:szCs w:val="24"/>
                <w:lang w:val="ru-RU"/>
              </w:rPr>
              <w:t xml:space="preserve"> </w:t>
            </w:r>
            <w:r w:rsidRPr="00FB0505">
              <w:rPr>
                <w:rFonts w:eastAsia="Times New Roman" w:cs="Times New Roman"/>
                <w:szCs w:val="24"/>
              </w:rPr>
              <w:t>GmbH</w:t>
            </w:r>
            <w:r w:rsidRPr="00FB0505">
              <w:rPr>
                <w:rFonts w:eastAsia="Times New Roman" w:cs="Times New Roman"/>
                <w:szCs w:val="24"/>
                <w:lang w:val="ru-RU"/>
              </w:rPr>
              <w:t xml:space="preserve">, Німеччина; </w:t>
            </w:r>
            <w:r w:rsidRPr="00FB0505">
              <w:rPr>
                <w:rFonts w:eastAsia="Times New Roman" w:cs="Times New Roman"/>
                <w:szCs w:val="24"/>
              </w:rPr>
              <w:t>Alcon</w:t>
            </w:r>
            <w:r w:rsidRPr="00FB0505">
              <w:rPr>
                <w:rFonts w:eastAsia="Times New Roman" w:cs="Times New Roman"/>
                <w:szCs w:val="24"/>
                <w:lang w:val="ru-RU"/>
              </w:rPr>
              <w:t>-</w:t>
            </w:r>
            <w:r w:rsidRPr="00FB0505">
              <w:rPr>
                <w:rFonts w:eastAsia="Times New Roman" w:cs="Times New Roman"/>
                <w:szCs w:val="24"/>
              </w:rPr>
              <w:t>Couvreur</w:t>
            </w:r>
            <w:r w:rsidRPr="00FB0505">
              <w:rPr>
                <w:rFonts w:eastAsia="Times New Roman" w:cs="Times New Roman"/>
                <w:szCs w:val="24"/>
                <w:lang w:val="ru-RU"/>
              </w:rPr>
              <w:t xml:space="preserve"> </w:t>
            </w:r>
            <w:r w:rsidRPr="00FB0505">
              <w:rPr>
                <w:rFonts w:eastAsia="Times New Roman" w:cs="Times New Roman"/>
                <w:szCs w:val="24"/>
              </w:rPr>
              <w:t>N</w:t>
            </w:r>
            <w:r w:rsidRPr="00FB0505">
              <w:rPr>
                <w:rFonts w:eastAsia="Times New Roman" w:cs="Times New Roman"/>
                <w:szCs w:val="24"/>
                <w:lang w:val="ru-RU"/>
              </w:rPr>
              <w:t xml:space="preserve">. </w:t>
            </w:r>
            <w:r w:rsidRPr="00FB0505">
              <w:rPr>
                <w:rFonts w:eastAsia="Times New Roman" w:cs="Times New Roman"/>
                <w:szCs w:val="24"/>
              </w:rPr>
              <w:t>V</w:t>
            </w:r>
            <w:r w:rsidRPr="00FB0505">
              <w:rPr>
                <w:rFonts w:eastAsia="Times New Roman" w:cs="Times New Roman"/>
                <w:szCs w:val="24"/>
                <w:lang w:val="ru-RU"/>
              </w:rPr>
              <w:t>., Бельгія</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5414D7">
        <w:rPr>
          <w:lang w:val="ru-RU"/>
        </w:rPr>
        <w:t>6</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3518EC">
              <w:rPr>
                <w:rFonts w:eastAsia="Times New Roman" w:cs="Times New Roman"/>
                <w:szCs w:val="24"/>
                <w:lang w:val="ru-RU"/>
              </w:rPr>
              <w:t xml:space="preserve">«Відкрите додаткове дослідження для оцінки довготривалої безпечності, переносимості та ефективності препарату </w:t>
            </w:r>
            <w:r>
              <w:rPr>
                <w:rFonts w:eastAsia="Times New Roman" w:cs="Times New Roman"/>
                <w:szCs w:val="24"/>
              </w:rPr>
              <w:t>KarXT</w:t>
            </w:r>
            <w:r w:rsidRPr="003518EC">
              <w:rPr>
                <w:rFonts w:eastAsia="Times New Roman" w:cs="Times New Roman"/>
                <w:szCs w:val="24"/>
                <w:lang w:val="ru-RU"/>
              </w:rPr>
              <w:t xml:space="preserve"> у пацієнтів з шизофренією за критеріями </w:t>
            </w:r>
            <w:r>
              <w:rPr>
                <w:rFonts w:eastAsia="Times New Roman" w:cs="Times New Roman"/>
                <w:szCs w:val="24"/>
              </w:rPr>
              <w:t>DSM</w:t>
            </w:r>
            <w:r w:rsidRPr="003518EC">
              <w:rPr>
                <w:rFonts w:eastAsia="Times New Roman" w:cs="Times New Roman"/>
                <w:szCs w:val="24"/>
                <w:lang w:val="ru-RU"/>
              </w:rPr>
              <w:t>-5»</w:t>
            </w:r>
            <w:r w:rsidR="003821BB" w:rsidRPr="003518EC">
              <w:rPr>
                <w:lang w:val="ru-RU"/>
              </w:rPr>
              <w:t xml:space="preserve">, код дослідження </w:t>
            </w:r>
            <w:r w:rsidR="003821BB">
              <w:t>KAR</w:t>
            </w:r>
            <w:r w:rsidR="003821BB" w:rsidRPr="003518EC">
              <w:rPr>
                <w:lang w:val="ru-RU"/>
              </w:rPr>
              <w:t>-008, версія 2.0 від 23 жовтня 2020 року</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rPr>
                <w:rFonts w:eastAsia="Times New Roman" w:cs="Times New Roman"/>
                <w:szCs w:val="24"/>
              </w:rPr>
            </w:pPr>
            <w:r>
              <w:rPr>
                <w:szCs w:val="24"/>
              </w:rPr>
              <w:t>ТОВ «ІНС Ресерч Україна»</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Karuna Therapeutics Inc., United States (США)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jc w:val="both"/>
              <w:rPr>
                <w:rFonts w:eastAsia="Times New Roman" w:cs="Times New Roman"/>
                <w:szCs w:val="24"/>
              </w:rPr>
            </w:pPr>
            <w:r>
              <w:rPr>
                <w:rFonts w:eastAsia="Times New Roman" w:cs="Times New Roman"/>
                <w:szCs w:val="24"/>
              </w:rPr>
              <w:t>KarXT</w:t>
            </w:r>
            <w:r w:rsidRPr="003518EC">
              <w:rPr>
                <w:rFonts w:eastAsia="Times New Roman" w:cs="Times New Roman"/>
                <w:szCs w:val="24"/>
              </w:rPr>
              <w:t xml:space="preserve"> 50/20 (</w:t>
            </w:r>
            <w:r>
              <w:rPr>
                <w:rFonts w:eastAsia="Times New Roman" w:cs="Times New Roman"/>
                <w:szCs w:val="24"/>
              </w:rPr>
              <w:t>KarXT</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sidRPr="00B00101">
              <w:rPr>
                <w:rFonts w:eastAsia="Times New Roman" w:cs="Times New Roman"/>
                <w:szCs w:val="24"/>
                <w:lang w:val="ru-RU"/>
              </w:rPr>
              <w:t>капсула</w:t>
            </w:r>
            <w:r w:rsidRPr="003518EC">
              <w:rPr>
                <w:rFonts w:eastAsia="Times New Roman" w:cs="Times New Roman"/>
                <w:szCs w:val="24"/>
              </w:rPr>
              <w:t xml:space="preserve">; 50 </w:t>
            </w:r>
            <w:r w:rsidRPr="00B00101">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 xml:space="preserve">) / 20 </w:t>
            </w:r>
            <w:r w:rsidRPr="00B00101">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Pr>
                <w:rFonts w:eastAsia="Times New Roman" w:cs="Times New Roman"/>
                <w:szCs w:val="24"/>
              </w:rPr>
              <w:t>Catalent</w:t>
            </w:r>
            <w:r w:rsidRPr="003518EC">
              <w:rPr>
                <w:rFonts w:eastAsia="Times New Roman" w:cs="Times New Roman"/>
                <w:szCs w:val="24"/>
              </w:rPr>
              <w:t xml:space="preserve"> </w:t>
            </w:r>
            <w:r>
              <w:rPr>
                <w:rFonts w:eastAsia="Times New Roman" w:cs="Times New Roman"/>
                <w:szCs w:val="24"/>
              </w:rPr>
              <w:t>Pharma</w:t>
            </w:r>
            <w:r w:rsidRPr="003518EC">
              <w:rPr>
                <w:rFonts w:eastAsia="Times New Roman" w:cs="Times New Roman"/>
                <w:szCs w:val="24"/>
              </w:rPr>
              <w:t xml:space="preserve"> </w:t>
            </w:r>
            <w:r>
              <w:rPr>
                <w:rFonts w:eastAsia="Times New Roman" w:cs="Times New Roman"/>
                <w:szCs w:val="24"/>
              </w:rPr>
              <w:t>Solutions</w:t>
            </w:r>
            <w:r w:rsidRPr="003518EC">
              <w:rPr>
                <w:rFonts w:eastAsia="Times New Roman" w:cs="Times New Roman"/>
                <w:szCs w:val="24"/>
              </w:rPr>
              <w:t xml:space="preserve">, </w:t>
            </w:r>
            <w:r>
              <w:rPr>
                <w:rFonts w:eastAsia="Times New Roman" w:cs="Times New Roman"/>
                <w:szCs w:val="24"/>
              </w:rPr>
              <w:t>LLC</w:t>
            </w:r>
            <w:r w:rsidRPr="003518EC">
              <w:rPr>
                <w:rFonts w:eastAsia="Times New Roman" w:cs="Times New Roman"/>
                <w:szCs w:val="24"/>
              </w:rPr>
              <w:t xml:space="preserve">, </w:t>
            </w:r>
            <w:r>
              <w:rPr>
                <w:rFonts w:eastAsia="Times New Roman" w:cs="Times New Roman"/>
                <w:szCs w:val="24"/>
              </w:rPr>
              <w:t>USA</w:t>
            </w:r>
            <w:r w:rsidRPr="003518EC">
              <w:rPr>
                <w:rFonts w:eastAsia="Times New Roman" w:cs="Times New Roman"/>
                <w:szCs w:val="24"/>
              </w:rPr>
              <w:t xml:space="preserve">; </w:t>
            </w:r>
          </w:p>
          <w:p w:rsidR="003518EC" w:rsidRPr="003518EC" w:rsidRDefault="003518EC" w:rsidP="003518EC">
            <w:pPr>
              <w:jc w:val="both"/>
              <w:rPr>
                <w:rFonts w:eastAsia="Times New Roman" w:cs="Times New Roman"/>
                <w:szCs w:val="24"/>
              </w:rPr>
            </w:pPr>
            <w:r>
              <w:rPr>
                <w:rFonts w:eastAsia="Times New Roman" w:cs="Times New Roman"/>
                <w:szCs w:val="24"/>
              </w:rPr>
              <w:t>KarXT</w:t>
            </w:r>
            <w:r w:rsidRPr="003518EC">
              <w:rPr>
                <w:rFonts w:eastAsia="Times New Roman" w:cs="Times New Roman"/>
                <w:szCs w:val="24"/>
              </w:rPr>
              <w:t xml:space="preserve"> 50/10 (</w:t>
            </w:r>
            <w:r>
              <w:rPr>
                <w:rFonts w:eastAsia="Times New Roman" w:cs="Times New Roman"/>
                <w:szCs w:val="24"/>
              </w:rPr>
              <w:t>KarXT</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sidRPr="00B00101">
              <w:rPr>
                <w:rFonts w:eastAsia="Times New Roman" w:cs="Times New Roman"/>
                <w:szCs w:val="24"/>
                <w:lang w:val="ru-RU"/>
              </w:rPr>
              <w:t>капсула</w:t>
            </w:r>
            <w:r w:rsidRPr="003518EC">
              <w:rPr>
                <w:rFonts w:eastAsia="Times New Roman" w:cs="Times New Roman"/>
                <w:szCs w:val="24"/>
              </w:rPr>
              <w:t xml:space="preserve">; 50 </w:t>
            </w:r>
            <w:r w:rsidRPr="00B00101">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 xml:space="preserve">) / 10 </w:t>
            </w:r>
            <w:r w:rsidRPr="00B00101">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Pr>
                <w:rFonts w:eastAsia="Times New Roman" w:cs="Times New Roman"/>
                <w:szCs w:val="24"/>
              </w:rPr>
              <w:t>Catalent</w:t>
            </w:r>
            <w:r w:rsidRPr="003518EC">
              <w:rPr>
                <w:rFonts w:eastAsia="Times New Roman" w:cs="Times New Roman"/>
                <w:szCs w:val="24"/>
              </w:rPr>
              <w:t xml:space="preserve"> </w:t>
            </w:r>
            <w:r>
              <w:rPr>
                <w:rFonts w:eastAsia="Times New Roman" w:cs="Times New Roman"/>
                <w:szCs w:val="24"/>
              </w:rPr>
              <w:t>Pharma</w:t>
            </w:r>
            <w:r w:rsidRPr="003518EC">
              <w:rPr>
                <w:rFonts w:eastAsia="Times New Roman" w:cs="Times New Roman"/>
                <w:szCs w:val="24"/>
              </w:rPr>
              <w:t xml:space="preserve"> </w:t>
            </w:r>
            <w:r>
              <w:rPr>
                <w:rFonts w:eastAsia="Times New Roman" w:cs="Times New Roman"/>
                <w:szCs w:val="24"/>
              </w:rPr>
              <w:t>Solutions</w:t>
            </w:r>
            <w:r w:rsidRPr="003518EC">
              <w:rPr>
                <w:rFonts w:eastAsia="Times New Roman" w:cs="Times New Roman"/>
                <w:szCs w:val="24"/>
              </w:rPr>
              <w:t xml:space="preserve">, </w:t>
            </w:r>
            <w:r>
              <w:rPr>
                <w:rFonts w:eastAsia="Times New Roman" w:cs="Times New Roman"/>
                <w:szCs w:val="24"/>
              </w:rPr>
              <w:t>LLC</w:t>
            </w:r>
            <w:r w:rsidRPr="003518EC">
              <w:rPr>
                <w:rFonts w:eastAsia="Times New Roman" w:cs="Times New Roman"/>
                <w:szCs w:val="24"/>
              </w:rPr>
              <w:t xml:space="preserve">, </w:t>
            </w:r>
            <w:r>
              <w:rPr>
                <w:rFonts w:eastAsia="Times New Roman" w:cs="Times New Roman"/>
                <w:szCs w:val="24"/>
              </w:rPr>
              <w:t>USA</w:t>
            </w:r>
            <w:r w:rsidRPr="003518EC">
              <w:rPr>
                <w:rFonts w:eastAsia="Times New Roman" w:cs="Times New Roman"/>
                <w:szCs w:val="24"/>
              </w:rPr>
              <w:t xml:space="preserve">; </w:t>
            </w:r>
          </w:p>
          <w:p w:rsidR="003518EC" w:rsidRPr="003518EC" w:rsidRDefault="003518EC" w:rsidP="00DA59EF">
            <w:pPr>
              <w:jc w:val="both"/>
              <w:rPr>
                <w:rFonts w:eastAsia="Times New Roman" w:cs="Times New Roman"/>
                <w:szCs w:val="24"/>
              </w:rPr>
            </w:pPr>
            <w:r>
              <w:rPr>
                <w:rFonts w:eastAsia="Times New Roman" w:cs="Times New Roman"/>
                <w:szCs w:val="24"/>
              </w:rPr>
              <w:t>KarXT</w:t>
            </w:r>
            <w:r w:rsidRPr="003518EC">
              <w:rPr>
                <w:rFonts w:eastAsia="Times New Roman" w:cs="Times New Roman"/>
                <w:szCs w:val="24"/>
              </w:rPr>
              <w:t xml:space="preserve"> 62.5/15 (</w:t>
            </w:r>
            <w:r>
              <w:rPr>
                <w:rFonts w:eastAsia="Times New Roman" w:cs="Times New Roman"/>
                <w:szCs w:val="24"/>
              </w:rPr>
              <w:t>KarXT</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sidRPr="00B00101">
              <w:rPr>
                <w:rFonts w:eastAsia="Times New Roman" w:cs="Times New Roman"/>
                <w:szCs w:val="24"/>
                <w:lang w:val="ru-RU"/>
              </w:rPr>
              <w:t>капсула</w:t>
            </w:r>
            <w:r w:rsidRPr="003518EC">
              <w:rPr>
                <w:rFonts w:eastAsia="Times New Roman" w:cs="Times New Roman"/>
                <w:szCs w:val="24"/>
              </w:rPr>
              <w:t xml:space="preserve">; 62.5 </w:t>
            </w:r>
            <w:r w:rsidRPr="00B00101">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xanomeline</w:t>
            </w:r>
            <w:r w:rsidRPr="003518EC">
              <w:rPr>
                <w:rFonts w:eastAsia="Times New Roman" w:cs="Times New Roman"/>
                <w:szCs w:val="24"/>
              </w:rPr>
              <w:t xml:space="preserve"> (</w:t>
            </w:r>
            <w:r w:rsidRPr="00B00101">
              <w:rPr>
                <w:rFonts w:eastAsia="Times New Roman" w:cs="Times New Roman"/>
                <w:szCs w:val="24"/>
                <w:lang w:val="ru-RU"/>
              </w:rPr>
              <w:t>ксаномелін</w:t>
            </w:r>
            <w:r w:rsidRPr="003518EC">
              <w:rPr>
                <w:rFonts w:eastAsia="Times New Roman" w:cs="Times New Roman"/>
                <w:szCs w:val="24"/>
              </w:rPr>
              <w:t xml:space="preserve">) / 15 </w:t>
            </w:r>
            <w:r>
              <w:rPr>
                <w:rFonts w:eastAsia="Times New Roman" w:cs="Times New Roman"/>
                <w:szCs w:val="24"/>
                <w:lang w:val="ru-RU"/>
              </w:rPr>
              <w:t>мг</w:t>
            </w:r>
            <w:r w:rsidRPr="003518EC">
              <w:rPr>
                <w:rFonts w:eastAsia="Times New Roman" w:cs="Times New Roman"/>
                <w:szCs w:val="24"/>
              </w:rPr>
              <w:t xml:space="preserve"> </w:t>
            </w:r>
            <w:r>
              <w:rPr>
                <w:rFonts w:eastAsia="Times New Roman" w:cs="Times New Roman"/>
                <w:szCs w:val="24"/>
              </w:rPr>
              <w:t>trospium</w:t>
            </w:r>
            <w:r w:rsidRPr="003518EC">
              <w:rPr>
                <w:rFonts w:eastAsia="Times New Roman" w:cs="Times New Roman"/>
                <w:szCs w:val="24"/>
              </w:rPr>
              <w:t xml:space="preserve"> (</w:t>
            </w:r>
            <w:r w:rsidRPr="00B00101">
              <w:rPr>
                <w:rFonts w:eastAsia="Times New Roman" w:cs="Times New Roman"/>
                <w:szCs w:val="24"/>
                <w:lang w:val="ru-RU"/>
              </w:rPr>
              <w:t>троспію</w:t>
            </w:r>
            <w:r w:rsidRPr="003518EC">
              <w:rPr>
                <w:rFonts w:eastAsia="Times New Roman" w:cs="Times New Roman"/>
                <w:szCs w:val="24"/>
              </w:rPr>
              <w:t xml:space="preserve"> </w:t>
            </w:r>
            <w:r w:rsidRPr="00B00101">
              <w:rPr>
                <w:rFonts w:eastAsia="Times New Roman" w:cs="Times New Roman"/>
                <w:szCs w:val="24"/>
                <w:lang w:val="ru-RU"/>
              </w:rPr>
              <w:t>хлорид</w:t>
            </w:r>
            <w:r w:rsidRPr="003518EC">
              <w:rPr>
                <w:rFonts w:eastAsia="Times New Roman" w:cs="Times New Roman"/>
                <w:szCs w:val="24"/>
              </w:rPr>
              <w:t xml:space="preserve">); </w:t>
            </w:r>
            <w:r>
              <w:rPr>
                <w:rFonts w:eastAsia="Times New Roman" w:cs="Times New Roman"/>
                <w:szCs w:val="24"/>
              </w:rPr>
              <w:t>Catalent</w:t>
            </w:r>
            <w:r w:rsidRPr="003518EC">
              <w:rPr>
                <w:rFonts w:eastAsia="Times New Roman" w:cs="Times New Roman"/>
                <w:szCs w:val="24"/>
              </w:rPr>
              <w:t xml:space="preserve"> </w:t>
            </w:r>
            <w:r>
              <w:rPr>
                <w:rFonts w:eastAsia="Times New Roman" w:cs="Times New Roman"/>
                <w:szCs w:val="24"/>
              </w:rPr>
              <w:t>Pharma</w:t>
            </w:r>
            <w:r w:rsidRPr="003518EC">
              <w:rPr>
                <w:rFonts w:eastAsia="Times New Roman" w:cs="Times New Roman"/>
                <w:szCs w:val="24"/>
              </w:rPr>
              <w:t xml:space="preserve"> </w:t>
            </w:r>
            <w:r>
              <w:rPr>
                <w:rFonts w:eastAsia="Times New Roman" w:cs="Times New Roman"/>
                <w:szCs w:val="24"/>
              </w:rPr>
              <w:t>Solutions</w:t>
            </w:r>
            <w:r w:rsidRPr="003518EC">
              <w:rPr>
                <w:rFonts w:eastAsia="Times New Roman" w:cs="Times New Roman"/>
                <w:szCs w:val="24"/>
              </w:rPr>
              <w:t xml:space="preserve">, </w:t>
            </w:r>
            <w:r>
              <w:rPr>
                <w:rFonts w:eastAsia="Times New Roman" w:cs="Times New Roman"/>
                <w:szCs w:val="24"/>
              </w:rPr>
              <w:t>LLC</w:t>
            </w:r>
            <w:r w:rsidRPr="003518EC">
              <w:rPr>
                <w:rFonts w:eastAsia="Times New Roman" w:cs="Times New Roman"/>
                <w:szCs w:val="24"/>
              </w:rPr>
              <w:t xml:space="preserve">, </w:t>
            </w:r>
            <w:r>
              <w:rPr>
                <w:rFonts w:eastAsia="Times New Roman" w:cs="Times New Roman"/>
                <w:szCs w:val="24"/>
              </w:rPr>
              <w:t>USA</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1</w:t>
            </w:r>
            <w:r>
              <w:rPr>
                <w:rFonts w:eastAsia="Times New Roman" w:cs="Times New Roman"/>
                <w:szCs w:val="24"/>
                <w:lang w:val="ru-RU"/>
              </w:rPr>
              <w:t xml:space="preserve">) </w:t>
            </w:r>
            <w:r w:rsidRPr="0037348D">
              <w:rPr>
                <w:rFonts w:eastAsia="Times New Roman" w:cs="Times New Roman"/>
                <w:szCs w:val="24"/>
                <w:lang w:val="ru-RU"/>
              </w:rPr>
              <w:t>д.м.н., проф. Підкоритов В.С.</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2</w:t>
            </w:r>
            <w:r>
              <w:rPr>
                <w:rFonts w:eastAsia="Times New Roman" w:cs="Times New Roman"/>
                <w:szCs w:val="24"/>
                <w:lang w:val="ru-RU"/>
              </w:rPr>
              <w:t xml:space="preserve">) </w:t>
            </w:r>
            <w:r w:rsidRPr="0037348D">
              <w:rPr>
                <w:rFonts w:eastAsia="Times New Roman" w:cs="Times New Roman"/>
                <w:szCs w:val="24"/>
                <w:lang w:val="ru-RU"/>
              </w:rPr>
              <w:t>д.м.н., проф. Скрипніков А.М.</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підприємство «Обласний заклад з надання психіатричної допомоги Полтавської обласної ради», 2-А гостре загально психіатричне чоловіче відділення, 5-Б гостре, спокійне, загально психіатричне жіноче відділення, Українська медична стоматологічна академія, кафедра психіатрії, наркології та медичної психології, м. Полтава</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3</w:t>
            </w:r>
            <w:r>
              <w:rPr>
                <w:rFonts w:eastAsia="Times New Roman" w:cs="Times New Roman"/>
                <w:szCs w:val="24"/>
                <w:lang w:val="ru-RU"/>
              </w:rPr>
              <w:t xml:space="preserve">) </w:t>
            </w:r>
            <w:r w:rsidRPr="0037348D">
              <w:rPr>
                <w:rFonts w:eastAsia="Times New Roman" w:cs="Times New Roman"/>
                <w:szCs w:val="24"/>
                <w:lang w:val="ru-RU"/>
              </w:rPr>
              <w:t>к.м.н. Блажевич Ю.А.</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4</w:t>
            </w:r>
            <w:r>
              <w:rPr>
                <w:rFonts w:eastAsia="Times New Roman" w:cs="Times New Roman"/>
                <w:szCs w:val="24"/>
                <w:lang w:val="ru-RU"/>
              </w:rPr>
              <w:t xml:space="preserve">) </w:t>
            </w:r>
            <w:r w:rsidRPr="0037348D">
              <w:rPr>
                <w:rFonts w:eastAsia="Times New Roman" w:cs="Times New Roman"/>
                <w:szCs w:val="24"/>
                <w:lang w:val="ru-RU"/>
              </w:rPr>
              <w:t>лікар Фільц Ю.О.</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Львівської обласної ради «Львівська обласна клінічна психіатрична лікарня», відділення №25, м. Львів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5</w:t>
            </w:r>
            <w:r>
              <w:rPr>
                <w:rFonts w:eastAsia="Times New Roman" w:cs="Times New Roman"/>
                <w:szCs w:val="24"/>
                <w:lang w:val="ru-RU"/>
              </w:rPr>
              <w:t xml:space="preserve">) </w:t>
            </w:r>
            <w:r w:rsidRPr="0037348D">
              <w:rPr>
                <w:rFonts w:eastAsia="Times New Roman" w:cs="Times New Roman"/>
                <w:szCs w:val="24"/>
                <w:lang w:val="ru-RU"/>
              </w:rPr>
              <w:t xml:space="preserve">директор Косенкова І.В. </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 xml:space="preserve">Комунальне некомерційне підприємство «Черкаська обласна психіатрична лікарня Черкаської </w:t>
            </w:r>
            <w:r w:rsidRPr="0037348D">
              <w:rPr>
                <w:rFonts w:eastAsia="Times New Roman" w:cs="Times New Roman"/>
                <w:szCs w:val="24"/>
                <w:lang w:val="ru-RU"/>
              </w:rPr>
              <w:lastRenderedPageBreak/>
              <w:t>обласної ради», жіноче відділення № 11, чоловіче відділення № 12, м. Сміла, Черкаська область</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6</w:t>
            </w:r>
            <w:r>
              <w:rPr>
                <w:rFonts w:eastAsia="Times New Roman" w:cs="Times New Roman"/>
                <w:szCs w:val="24"/>
                <w:lang w:val="ru-RU"/>
              </w:rPr>
              <w:t xml:space="preserve">) </w:t>
            </w:r>
            <w:r w:rsidRPr="0037348D">
              <w:rPr>
                <w:rFonts w:eastAsia="Times New Roman" w:cs="Times New Roman"/>
                <w:szCs w:val="24"/>
                <w:lang w:val="ru-RU"/>
              </w:rPr>
              <w:t>ген. директор Коваленко В.В.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7</w:t>
            </w:r>
            <w:r>
              <w:rPr>
                <w:rFonts w:eastAsia="Times New Roman" w:cs="Times New Roman"/>
                <w:szCs w:val="24"/>
                <w:lang w:val="ru-RU"/>
              </w:rPr>
              <w:t xml:space="preserve">) </w:t>
            </w:r>
            <w:r w:rsidRPr="0037348D">
              <w:rPr>
                <w:rFonts w:eastAsia="Times New Roman" w:cs="Times New Roman"/>
                <w:szCs w:val="24"/>
                <w:lang w:val="ru-RU"/>
              </w:rPr>
              <w:t>д.м.н., проф. Лінський І.В.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Харківської обласної ради «Обласна клінічна психіатрична лікарня №3», 3-тє психіатричне відділення для дорослих, м. Харків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8</w:t>
            </w:r>
            <w:r>
              <w:rPr>
                <w:rFonts w:eastAsia="Times New Roman" w:cs="Times New Roman"/>
                <w:szCs w:val="24"/>
                <w:lang w:val="ru-RU"/>
              </w:rPr>
              <w:t xml:space="preserve">) </w:t>
            </w:r>
            <w:r w:rsidRPr="0037348D">
              <w:rPr>
                <w:rFonts w:eastAsia="Times New Roman" w:cs="Times New Roman"/>
                <w:szCs w:val="24"/>
                <w:lang w:val="ru-RU"/>
              </w:rPr>
              <w:t>д.м.н. Мороз С.М.</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9</w:t>
            </w:r>
            <w:r>
              <w:rPr>
                <w:rFonts w:eastAsia="Times New Roman" w:cs="Times New Roman"/>
                <w:szCs w:val="24"/>
                <w:lang w:val="ru-RU"/>
              </w:rPr>
              <w:t xml:space="preserve">) </w:t>
            </w:r>
            <w:r w:rsidRPr="0037348D">
              <w:rPr>
                <w:rFonts w:eastAsia="Times New Roman" w:cs="Times New Roman"/>
                <w:szCs w:val="24"/>
                <w:lang w:val="ru-RU"/>
              </w:rPr>
              <w:t xml:space="preserve">гол. лікар Паламарчук П.В. </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10</w:t>
            </w:r>
            <w:r>
              <w:rPr>
                <w:rFonts w:eastAsia="Times New Roman" w:cs="Times New Roman"/>
                <w:szCs w:val="24"/>
                <w:lang w:val="ru-RU"/>
              </w:rPr>
              <w:t xml:space="preserve">) </w:t>
            </w:r>
            <w:r w:rsidRPr="0037348D">
              <w:rPr>
                <w:rFonts w:eastAsia="Times New Roman" w:cs="Times New Roman"/>
                <w:szCs w:val="24"/>
                <w:lang w:val="ru-RU"/>
              </w:rPr>
              <w:t>к.м.н., доц. Серебреннікова О.А.</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11</w:t>
            </w:r>
            <w:r>
              <w:rPr>
                <w:rFonts w:eastAsia="Times New Roman" w:cs="Times New Roman"/>
                <w:szCs w:val="24"/>
                <w:lang w:val="ru-RU"/>
              </w:rPr>
              <w:t xml:space="preserve">) </w:t>
            </w:r>
            <w:r w:rsidRPr="0037348D">
              <w:rPr>
                <w:rFonts w:eastAsia="Times New Roman" w:cs="Times New Roman"/>
                <w:szCs w:val="24"/>
                <w:lang w:val="ru-RU"/>
              </w:rPr>
              <w:t>зав. відділенням Вітебська Т.В.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p w:rsidR="003518EC" w:rsidRPr="0037348D" w:rsidRDefault="003518EC" w:rsidP="003518EC">
            <w:pPr>
              <w:jc w:val="both"/>
              <w:rPr>
                <w:rFonts w:eastAsia="Times New Roman" w:cs="Times New Roman"/>
                <w:szCs w:val="24"/>
                <w:lang w:val="ru-RU"/>
              </w:rPr>
            </w:pPr>
            <w:r w:rsidRPr="0037348D">
              <w:rPr>
                <w:rFonts w:eastAsia="Times New Roman" w:cs="Times New Roman"/>
                <w:szCs w:val="24"/>
                <w:lang w:val="ru-RU"/>
              </w:rPr>
              <w:t>12</w:t>
            </w:r>
            <w:r>
              <w:rPr>
                <w:rFonts w:eastAsia="Times New Roman" w:cs="Times New Roman"/>
                <w:szCs w:val="24"/>
                <w:lang w:val="ru-RU"/>
              </w:rPr>
              <w:t xml:space="preserve">) </w:t>
            </w:r>
            <w:r w:rsidRPr="0037348D">
              <w:rPr>
                <w:rFonts w:eastAsia="Times New Roman" w:cs="Times New Roman"/>
                <w:szCs w:val="24"/>
                <w:lang w:val="ru-RU"/>
              </w:rPr>
              <w:t>к.м.н. Закаль К.Ю.</w:t>
            </w:r>
          </w:p>
          <w:p w:rsidR="003518EC" w:rsidRPr="00B00101" w:rsidRDefault="003518EC" w:rsidP="003518EC">
            <w:pPr>
              <w:jc w:val="both"/>
              <w:rPr>
                <w:rFonts w:eastAsia="Times New Roman" w:cs="Times New Roman"/>
                <w:szCs w:val="24"/>
                <w:lang w:val="ru-RU"/>
              </w:rPr>
            </w:pPr>
            <w:r w:rsidRPr="0037348D">
              <w:rPr>
                <w:rFonts w:eastAsia="Times New Roman" w:cs="Times New Roman"/>
                <w:szCs w:val="24"/>
                <w:lang w:val="ru-RU"/>
              </w:rPr>
              <w:t>Комунальне некомерційне підприємство Львівської обласної ради «Львівська обласна клінічна психіатрична лікарня», відділення №20, м. Львів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7</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Pr>
                <w:rFonts w:eastAsia="Times New Roman"/>
                <w:szCs w:val="24"/>
                <w:lang w:val="ru-RU"/>
              </w:rPr>
              <w:t>«</w:t>
            </w:r>
            <w:r w:rsidRPr="003518EC">
              <w:rPr>
                <w:rFonts w:eastAsia="Times New Roman"/>
                <w:szCs w:val="24"/>
                <w:lang w:val="ru-RU"/>
              </w:rPr>
              <w:t xml:space="preserve">Багатоцентрове, рандомізоване, подвійне сліпе, плацебо-контрольоване дослідження фази 3 для оцінки ефективності, безпечності та переносимості препарату </w:t>
            </w:r>
            <w:r w:rsidRPr="00014852">
              <w:rPr>
                <w:rFonts w:eastAsia="Times New Roman"/>
                <w:szCs w:val="24"/>
              </w:rPr>
              <w:t>AVP</w:t>
            </w:r>
            <w:r w:rsidRPr="003518EC">
              <w:rPr>
                <w:rFonts w:eastAsia="Times New Roman"/>
                <w:szCs w:val="24"/>
                <w:lang w:val="ru-RU"/>
              </w:rPr>
              <w:t>-786 (деудекстрометорфану гідробромід [</w:t>
            </w:r>
            <w:r w:rsidRPr="00014852">
              <w:rPr>
                <w:rFonts w:eastAsia="Times New Roman"/>
                <w:szCs w:val="24"/>
              </w:rPr>
              <w:t>d</w:t>
            </w:r>
            <w:r w:rsidRPr="003518EC">
              <w:rPr>
                <w:rFonts w:eastAsia="Times New Roman"/>
                <w:szCs w:val="24"/>
                <w:lang w:val="ru-RU"/>
              </w:rPr>
              <w:t>6-</w:t>
            </w:r>
            <w:r w:rsidRPr="00014852">
              <w:rPr>
                <w:rFonts w:eastAsia="Times New Roman"/>
                <w:szCs w:val="24"/>
              </w:rPr>
              <w:t>DM</w:t>
            </w:r>
            <w:r w:rsidRPr="003518EC">
              <w:rPr>
                <w:rFonts w:eastAsia="Times New Roman"/>
                <w:szCs w:val="24"/>
                <w:lang w:val="ru-RU"/>
              </w:rPr>
              <w:t>]/хінідину сульфат [</w:t>
            </w:r>
            <w:r w:rsidRPr="00014852">
              <w:rPr>
                <w:rFonts w:eastAsia="Times New Roman"/>
                <w:szCs w:val="24"/>
              </w:rPr>
              <w:t>Q</w:t>
            </w:r>
            <w:r w:rsidRPr="003518EC">
              <w:rPr>
                <w:rFonts w:eastAsia="Times New Roman"/>
                <w:szCs w:val="24"/>
                <w:lang w:val="ru-RU"/>
              </w:rPr>
              <w:t>]) для лікування ажитації в пацієнтів із деменцією альцгеймерівського типу</w:t>
            </w:r>
            <w:r>
              <w:rPr>
                <w:rFonts w:eastAsia="Times New Roman"/>
                <w:szCs w:val="24"/>
                <w:lang w:val="ru-RU"/>
              </w:rPr>
              <w:t>»</w:t>
            </w:r>
            <w:r w:rsidR="003821BB" w:rsidRPr="003518EC">
              <w:rPr>
                <w:lang w:val="ru-RU"/>
              </w:rPr>
              <w:t>, код дослідження 20-</w:t>
            </w:r>
            <w:r w:rsidR="003821BB">
              <w:t>AVP</w:t>
            </w:r>
            <w:r w:rsidR="003821BB" w:rsidRPr="003518EC">
              <w:rPr>
                <w:lang w:val="ru-RU"/>
              </w:rPr>
              <w:t>-786-306, версія 1.2 від 29 квітня 2020 р.</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«ІНС Ресерч Україна»</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Avanir Pharmaceuticals, Inc., USA</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014852" w:rsidRDefault="003518EC" w:rsidP="003518EC">
            <w:pPr>
              <w:jc w:val="both"/>
              <w:rPr>
                <w:rFonts w:eastAsia="Times New Roman"/>
                <w:szCs w:val="24"/>
              </w:rPr>
            </w:pPr>
            <w:r w:rsidRPr="00014852">
              <w:rPr>
                <w:rFonts w:eastAsia="Times New Roman"/>
                <w:szCs w:val="24"/>
              </w:rPr>
              <w:t xml:space="preserve">AVP-786 (деудекстрометорфану гідробромід [d6-DM]/хінідину сульфат [Q]) (AVP-786-18; Deudextromethorphan Hydrobromide / Quinidine sulfate; Deudextromethorphan Hydrobromide / Quinidine sulfate); тверді капсули; 18 / 4,9 мг/мг; Biotec Services International Limited (PCI Pharma Services), UK; Millmount Healthcare Limited, UK; Patheon, Inc. (part of Thermo Fisher Scientific), Canada; Patheon, Inc. (part of Thermo Fisher Scientific), USA; Patheon, Inc., Canada; </w:t>
            </w:r>
          </w:p>
          <w:p w:rsidR="003518EC" w:rsidRPr="00014852" w:rsidRDefault="003518EC" w:rsidP="003518EC">
            <w:pPr>
              <w:jc w:val="both"/>
              <w:rPr>
                <w:rFonts w:eastAsia="Times New Roman"/>
                <w:szCs w:val="24"/>
              </w:rPr>
            </w:pPr>
            <w:r w:rsidRPr="00014852">
              <w:rPr>
                <w:rFonts w:eastAsia="Times New Roman"/>
                <w:szCs w:val="24"/>
              </w:rPr>
              <w:t>Плацебо до AVP-786 18 / 4,9 мг/мг</w:t>
            </w:r>
            <w:r w:rsidRPr="00014852">
              <w:rPr>
                <w:rFonts w:eastAsia="Times New Roman"/>
                <w:szCs w:val="24"/>
                <w:lang w:val="uk-UA"/>
              </w:rPr>
              <w:t>;</w:t>
            </w:r>
            <w:r w:rsidRPr="00014852">
              <w:rPr>
                <w:rFonts w:eastAsia="Times New Roman"/>
                <w:szCs w:val="24"/>
              </w:rPr>
              <w:t xml:space="preserve"> (деудекстрометорфану гідробромід [d6-DM]/хінідину сульфат [Q]), тверді капсули; Biotec Services International Limited (PCI Pharma Services), UK; Millmount Healthcare Limited, UK; Patheon, Inc. (part of Thermo Fisher Scientific), Canada; Patheon, Inc. (part of Thermo Fisher Scientific), USA; Patheon, Inc., Canada; </w:t>
            </w:r>
          </w:p>
          <w:p w:rsidR="003518EC" w:rsidRPr="00014852" w:rsidRDefault="003518EC" w:rsidP="003518EC">
            <w:pPr>
              <w:jc w:val="both"/>
              <w:rPr>
                <w:rFonts w:eastAsia="Times New Roman"/>
                <w:szCs w:val="24"/>
              </w:rPr>
            </w:pPr>
            <w:r w:rsidRPr="00014852">
              <w:rPr>
                <w:rFonts w:eastAsia="Times New Roman"/>
                <w:szCs w:val="24"/>
              </w:rPr>
              <w:t xml:space="preserve">AVP-786 (деудекстрометорфану гідробромід [d6-DM]/хінідину сульфат [Q]) (AVP-786-42.63; Deudextromethorphan Hydrobromide / Quinidine sulfate; Deudextromethorphan Hydrobromide / Quinidine sulfate); тверді капсули; 42.63 / 4,9 мг/мг; Biotec Services International Limited (PCI Pharma Services), UK; Millmount Healthcare Limited, UK; Patheon, Inc. (part of Thermo Fisher Scientific), Canada; Patheon, Inc. (part of Thermo Fisher Scientific), USA; Patheon, Inc., Canada; </w:t>
            </w:r>
          </w:p>
          <w:p w:rsidR="003518EC" w:rsidRPr="00014852" w:rsidRDefault="003518EC" w:rsidP="003518EC">
            <w:pPr>
              <w:jc w:val="both"/>
              <w:rPr>
                <w:rFonts w:eastAsia="Times New Roman"/>
                <w:szCs w:val="24"/>
              </w:rPr>
            </w:pPr>
            <w:r w:rsidRPr="00014852">
              <w:rPr>
                <w:rFonts w:eastAsia="Times New Roman"/>
                <w:szCs w:val="24"/>
              </w:rPr>
              <w:t>Плацебо до AVP-786</w:t>
            </w:r>
            <w:r w:rsidRPr="00014852">
              <w:rPr>
                <w:rFonts w:eastAsia="Times New Roman"/>
                <w:szCs w:val="24"/>
                <w:lang w:val="uk-UA"/>
              </w:rPr>
              <w:t xml:space="preserve"> </w:t>
            </w:r>
            <w:r w:rsidRPr="00014852">
              <w:rPr>
                <w:rFonts w:eastAsia="Times New Roman"/>
                <w:szCs w:val="24"/>
              </w:rPr>
              <w:t>42.63 / 4,9 мг/мг</w:t>
            </w:r>
            <w:r w:rsidRPr="00014852">
              <w:rPr>
                <w:rFonts w:eastAsia="Times New Roman"/>
                <w:szCs w:val="24"/>
                <w:lang w:val="uk-UA"/>
              </w:rPr>
              <w:t>;</w:t>
            </w:r>
            <w:r w:rsidRPr="00014852">
              <w:rPr>
                <w:rFonts w:eastAsia="Times New Roman"/>
                <w:szCs w:val="24"/>
              </w:rPr>
              <w:t xml:space="preserve"> (деудекстрометорфану гідробромід [d6-DM]/хінідину сульфат [Q]), тверді капсули; Biotec Services International Limited (PCI Pharma Services), UK; Millmount Healthcare Limited, UK; Patheon, Inc. (part of Thermo Fisher Scientific), Canada; Patheon, Inc. (part of Thermo Fisher Scientific</w:t>
            </w:r>
            <w:r>
              <w:rPr>
                <w:rFonts w:eastAsia="Times New Roman"/>
                <w:szCs w:val="24"/>
              </w:rPr>
              <w:t>), USA; Patheon, Inc., Canada</w:t>
            </w:r>
          </w:p>
        </w:tc>
      </w:tr>
      <w:tr w:rsidR="003518EC" w:rsidRPr="00400524">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w:t>
            </w:r>
            <w:r w:rsidRPr="003518EC">
              <w:rPr>
                <w:szCs w:val="24"/>
                <w:lang w:val="ru-RU"/>
              </w:rPr>
              <w:lastRenderedPageBreak/>
              <w:t xml:space="preserve">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014852" w:rsidRDefault="003518EC" w:rsidP="003518EC">
            <w:pPr>
              <w:jc w:val="both"/>
              <w:rPr>
                <w:rFonts w:eastAsia="Times New Roman"/>
                <w:szCs w:val="24"/>
                <w:lang w:val="ru-RU"/>
              </w:rPr>
            </w:pPr>
            <w:r w:rsidRPr="00014852">
              <w:rPr>
                <w:rFonts w:eastAsia="Times New Roman"/>
                <w:szCs w:val="24"/>
                <w:lang w:val="ru-RU"/>
              </w:rPr>
              <w:lastRenderedPageBreak/>
              <w:t>1) директор Врублевська І.В.</w:t>
            </w:r>
          </w:p>
          <w:p w:rsidR="003518EC" w:rsidRPr="00014852" w:rsidRDefault="003518EC" w:rsidP="003518EC">
            <w:pPr>
              <w:jc w:val="both"/>
              <w:rPr>
                <w:rFonts w:eastAsia="Times New Roman"/>
                <w:szCs w:val="24"/>
                <w:lang w:val="ru-RU"/>
              </w:rPr>
            </w:pPr>
            <w:r w:rsidRPr="00014852">
              <w:rPr>
                <w:rFonts w:eastAsia="Times New Roman"/>
                <w:szCs w:val="24"/>
                <w:lang w:val="ru-RU"/>
              </w:rPr>
              <w:t xml:space="preserve">Комунальне некомерційне підприємство «Київська міська психоневрологічна лікарня № 3» виконавчого органу Київської міської ради (Київської міської державної адміністрації), психіатричне </w:t>
            </w:r>
            <w:r w:rsidRPr="00014852">
              <w:rPr>
                <w:rFonts w:eastAsia="Times New Roman"/>
                <w:szCs w:val="24"/>
                <w:lang w:val="ru-RU"/>
              </w:rPr>
              <w:lastRenderedPageBreak/>
              <w:t>відділення №4, смт. Глеваха, Васильківський р-н., Київська обл.</w:t>
            </w:r>
          </w:p>
          <w:p w:rsidR="003518EC" w:rsidRPr="00014852" w:rsidRDefault="003518EC" w:rsidP="003518EC">
            <w:pPr>
              <w:jc w:val="both"/>
              <w:rPr>
                <w:rFonts w:eastAsia="Times New Roman"/>
                <w:szCs w:val="24"/>
                <w:lang w:val="ru-RU"/>
              </w:rPr>
            </w:pPr>
            <w:r w:rsidRPr="00014852">
              <w:rPr>
                <w:rFonts w:eastAsia="Times New Roman"/>
                <w:szCs w:val="24"/>
                <w:lang w:val="ru-RU"/>
              </w:rPr>
              <w:t>2) д.м.н., проф. Дубенко А.Є.</w:t>
            </w:r>
          </w:p>
          <w:p w:rsidR="003518EC" w:rsidRPr="00014852" w:rsidRDefault="003518EC" w:rsidP="003518EC">
            <w:pPr>
              <w:jc w:val="both"/>
              <w:rPr>
                <w:rFonts w:eastAsia="Times New Roman"/>
                <w:szCs w:val="24"/>
                <w:lang w:val="ru-RU"/>
              </w:rPr>
            </w:pPr>
            <w:r w:rsidRPr="00014852">
              <w:rPr>
                <w:rFonts w:eastAsia="Times New Roman"/>
                <w:szCs w:val="24"/>
                <w:lang w:val="ru-RU"/>
              </w:rPr>
              <w:t>Комунальне некомерційне підприємство Харківської обласної ради «Обласна клінічна психіатрична лікарня №3», 23 психіатричне відділення для ветеранів війни, м. Харків</w:t>
            </w:r>
          </w:p>
          <w:p w:rsidR="003518EC" w:rsidRPr="00014852" w:rsidRDefault="003518EC" w:rsidP="003518EC">
            <w:pPr>
              <w:jc w:val="both"/>
              <w:rPr>
                <w:rFonts w:eastAsia="Times New Roman"/>
                <w:szCs w:val="24"/>
                <w:lang w:val="ru-RU"/>
              </w:rPr>
            </w:pPr>
            <w:r w:rsidRPr="00014852">
              <w:rPr>
                <w:rFonts w:eastAsia="Times New Roman"/>
                <w:szCs w:val="24"/>
                <w:lang w:val="ru-RU"/>
              </w:rPr>
              <w:t>3) к.м.н. Клебан К.І.</w:t>
            </w:r>
          </w:p>
          <w:p w:rsidR="003518EC" w:rsidRPr="00014852" w:rsidRDefault="003518EC" w:rsidP="003518EC">
            <w:pPr>
              <w:jc w:val="both"/>
              <w:rPr>
                <w:rFonts w:eastAsia="Times New Roman"/>
                <w:szCs w:val="24"/>
                <w:lang w:val="ru-RU"/>
              </w:rPr>
            </w:pPr>
            <w:r w:rsidRPr="00014852">
              <w:rPr>
                <w:rFonts w:eastAsia="Times New Roman"/>
                <w:szCs w:val="24"/>
                <w:lang w:val="ru-RU"/>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8</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518EC">
            <w:pPr>
              <w:jc w:val="both"/>
              <w:rPr>
                <w:lang w:val="ru-RU"/>
              </w:rPr>
            </w:pPr>
            <w:r w:rsidRPr="00EB7E10">
              <w:rPr>
                <w:rFonts w:eastAsia="Times New Roman"/>
                <w:szCs w:val="24"/>
                <w:lang w:val="ru-RU"/>
              </w:rPr>
              <w:t xml:space="preserve">«Рандомізоване, подвійне-сліпе, плацебо-контрольоване дослідження препарату </w:t>
            </w:r>
            <w:r w:rsidRPr="00EB7E10">
              <w:rPr>
                <w:rFonts w:eastAsia="Times New Roman"/>
                <w:szCs w:val="24"/>
              </w:rPr>
              <w:t>SEL</w:t>
            </w:r>
            <w:r w:rsidRPr="00EB7E10">
              <w:rPr>
                <w:rFonts w:eastAsia="Times New Roman"/>
                <w:szCs w:val="24"/>
                <w:lang w:val="ru-RU"/>
              </w:rPr>
              <w:t>-212 у пацієнтів з подагрою, рефрактерною до стандартної терапії»</w:t>
            </w:r>
            <w:r w:rsidR="003821BB" w:rsidRPr="003518EC">
              <w:rPr>
                <w:lang w:val="ru-RU"/>
              </w:rPr>
              <w:t xml:space="preserve">, код дослідження </w:t>
            </w:r>
            <w:r w:rsidR="003821BB">
              <w:t>SEL</w:t>
            </w:r>
            <w:r w:rsidR="003821BB" w:rsidRPr="003518EC">
              <w:rPr>
                <w:lang w:val="ru-RU"/>
              </w:rPr>
              <w:t xml:space="preserve">-212/302, версія 4.0 від </w:t>
            </w:r>
            <w:r w:rsidR="00DA59EF">
              <w:rPr>
                <w:lang w:val="ru-RU"/>
              </w:rPr>
              <w:t xml:space="preserve">                      </w:t>
            </w:r>
            <w:r w:rsidR="003821BB" w:rsidRPr="003518EC">
              <w:rPr>
                <w:lang w:val="ru-RU"/>
              </w:rPr>
              <w:t>22 червня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«ПАРЕКСЕЛ Україна»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EB7E10" w:rsidRDefault="003518EC" w:rsidP="003518EC">
            <w:pPr>
              <w:jc w:val="both"/>
              <w:rPr>
                <w:rFonts w:eastAsia="Times New Roman"/>
                <w:szCs w:val="24"/>
              </w:rPr>
            </w:pPr>
            <w:r w:rsidRPr="00EB7E10">
              <w:rPr>
                <w:rFonts w:eastAsia="Times New Roman"/>
                <w:szCs w:val="24"/>
              </w:rPr>
              <w:t>Selecta Biosciences, Inc., USA/ «Селекта Байосаєнсіз, Інк.», США</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Default="003518EC" w:rsidP="003518E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Pr="00933364" w:rsidRDefault="003518EC" w:rsidP="003518EC">
            <w:pPr>
              <w:jc w:val="both"/>
              <w:rPr>
                <w:rFonts w:eastAsia="Times New Roman"/>
                <w:szCs w:val="24"/>
              </w:rPr>
            </w:pPr>
            <w:r w:rsidRPr="00933364">
              <w:rPr>
                <w:rFonts w:eastAsia="Times New Roman"/>
                <w:szCs w:val="24"/>
              </w:rPr>
              <w:t>SEL</w:t>
            </w:r>
            <w:r w:rsidRPr="003518EC">
              <w:rPr>
                <w:rFonts w:eastAsia="Times New Roman"/>
                <w:szCs w:val="24"/>
              </w:rPr>
              <w:t>-037 (</w:t>
            </w:r>
            <w:r w:rsidRPr="00933364">
              <w:rPr>
                <w:rFonts w:eastAsia="Times New Roman"/>
                <w:szCs w:val="24"/>
              </w:rPr>
              <w:t>SEL</w:t>
            </w:r>
            <w:r w:rsidRPr="003518EC">
              <w:rPr>
                <w:rFonts w:eastAsia="Times New Roman"/>
                <w:szCs w:val="24"/>
              </w:rPr>
              <w:t xml:space="preserve">-037); </w:t>
            </w:r>
            <w:r w:rsidRPr="00933364">
              <w:rPr>
                <w:rFonts w:eastAsia="Times New Roman"/>
                <w:szCs w:val="24"/>
                <w:lang w:val="ru-RU"/>
              </w:rPr>
              <w:t>одноразовий</w:t>
            </w:r>
            <w:r w:rsidRPr="003518EC">
              <w:rPr>
                <w:rFonts w:eastAsia="Times New Roman"/>
                <w:szCs w:val="24"/>
              </w:rPr>
              <w:t xml:space="preserve"> </w:t>
            </w:r>
            <w:r w:rsidRPr="00933364">
              <w:rPr>
                <w:rFonts w:eastAsia="Times New Roman"/>
                <w:szCs w:val="24"/>
                <w:lang w:val="ru-RU"/>
              </w:rPr>
              <w:t>флакон</w:t>
            </w:r>
            <w:r w:rsidRPr="003518EC">
              <w:rPr>
                <w:rFonts w:eastAsia="Times New Roman"/>
                <w:szCs w:val="24"/>
              </w:rPr>
              <w:t xml:space="preserve">, </w:t>
            </w:r>
            <w:r w:rsidRPr="00933364">
              <w:rPr>
                <w:rFonts w:eastAsia="Times New Roman"/>
                <w:szCs w:val="24"/>
                <w:lang w:val="ru-RU"/>
              </w:rPr>
              <w:t>що</w:t>
            </w:r>
            <w:r w:rsidRPr="003518EC">
              <w:rPr>
                <w:rFonts w:eastAsia="Times New Roman"/>
                <w:szCs w:val="24"/>
              </w:rPr>
              <w:t xml:space="preserve"> </w:t>
            </w:r>
            <w:r w:rsidRPr="00933364">
              <w:rPr>
                <w:rFonts w:eastAsia="Times New Roman"/>
                <w:szCs w:val="24"/>
                <w:lang w:val="ru-RU"/>
              </w:rPr>
              <w:t>містить</w:t>
            </w:r>
            <w:r w:rsidRPr="003518EC">
              <w:rPr>
                <w:rFonts w:eastAsia="Times New Roman"/>
                <w:szCs w:val="24"/>
              </w:rPr>
              <w:t xml:space="preserve"> 40 </w:t>
            </w:r>
            <w:r w:rsidRPr="00933364">
              <w:rPr>
                <w:rFonts w:eastAsia="Times New Roman"/>
                <w:szCs w:val="24"/>
                <w:lang w:val="ru-RU"/>
              </w:rPr>
              <w:t>мг</w:t>
            </w:r>
            <w:r w:rsidRPr="003518EC">
              <w:rPr>
                <w:rFonts w:eastAsia="Times New Roman"/>
                <w:szCs w:val="24"/>
              </w:rPr>
              <w:t xml:space="preserve"> </w:t>
            </w:r>
            <w:r w:rsidRPr="00933364">
              <w:rPr>
                <w:rFonts w:eastAsia="Times New Roman"/>
                <w:szCs w:val="24"/>
                <w:lang w:val="ru-RU"/>
              </w:rPr>
              <w:t>активного</w:t>
            </w:r>
            <w:r w:rsidRPr="003518EC">
              <w:rPr>
                <w:rFonts w:eastAsia="Times New Roman"/>
                <w:szCs w:val="24"/>
              </w:rPr>
              <w:t xml:space="preserve"> </w:t>
            </w:r>
            <w:r w:rsidRPr="00933364">
              <w:rPr>
                <w:rFonts w:eastAsia="Times New Roman"/>
                <w:szCs w:val="24"/>
                <w:lang w:val="ru-RU"/>
              </w:rPr>
              <w:t>препарату</w:t>
            </w:r>
            <w:r w:rsidRPr="003518EC">
              <w:rPr>
                <w:rFonts w:eastAsia="Times New Roman"/>
                <w:szCs w:val="24"/>
              </w:rPr>
              <w:t xml:space="preserve"> </w:t>
            </w:r>
            <w:r w:rsidRPr="00933364">
              <w:rPr>
                <w:rFonts w:eastAsia="Times New Roman"/>
                <w:szCs w:val="24"/>
                <w:lang w:val="ru-RU"/>
              </w:rPr>
              <w:t>у</w:t>
            </w:r>
            <w:r w:rsidRPr="003518EC">
              <w:rPr>
                <w:rFonts w:eastAsia="Times New Roman"/>
                <w:szCs w:val="24"/>
              </w:rPr>
              <w:t xml:space="preserve"> </w:t>
            </w:r>
            <w:r w:rsidRPr="00933364">
              <w:rPr>
                <w:rFonts w:eastAsia="Times New Roman"/>
                <w:szCs w:val="24"/>
                <w:lang w:val="ru-RU"/>
              </w:rPr>
              <w:t>формі</w:t>
            </w:r>
            <w:r w:rsidRPr="003518EC">
              <w:rPr>
                <w:rFonts w:eastAsia="Times New Roman"/>
                <w:szCs w:val="24"/>
              </w:rPr>
              <w:t xml:space="preserve"> </w:t>
            </w:r>
            <w:r w:rsidRPr="00933364">
              <w:rPr>
                <w:rFonts w:eastAsia="Times New Roman"/>
                <w:szCs w:val="24"/>
                <w:lang w:val="ru-RU"/>
              </w:rPr>
              <w:t>порошку</w:t>
            </w:r>
            <w:r w:rsidRPr="003518EC">
              <w:rPr>
                <w:rFonts w:eastAsia="Times New Roman"/>
                <w:szCs w:val="24"/>
              </w:rPr>
              <w:t xml:space="preserve"> </w:t>
            </w:r>
            <w:r w:rsidRPr="00933364">
              <w:rPr>
                <w:rFonts w:eastAsia="Times New Roman"/>
                <w:szCs w:val="24"/>
                <w:lang w:val="ru-RU"/>
              </w:rPr>
              <w:t>для</w:t>
            </w:r>
            <w:r w:rsidRPr="003518EC">
              <w:rPr>
                <w:rFonts w:eastAsia="Times New Roman"/>
                <w:szCs w:val="24"/>
              </w:rPr>
              <w:t xml:space="preserve"> </w:t>
            </w:r>
            <w:r w:rsidRPr="00933364">
              <w:rPr>
                <w:rFonts w:eastAsia="Times New Roman"/>
                <w:szCs w:val="24"/>
                <w:lang w:val="ru-RU"/>
              </w:rPr>
              <w:t>розчину</w:t>
            </w:r>
            <w:r w:rsidRPr="003518EC">
              <w:rPr>
                <w:rFonts w:eastAsia="Times New Roman"/>
                <w:szCs w:val="24"/>
              </w:rPr>
              <w:t xml:space="preserve"> </w:t>
            </w:r>
            <w:r w:rsidRPr="00933364">
              <w:rPr>
                <w:rFonts w:eastAsia="Times New Roman"/>
                <w:szCs w:val="24"/>
                <w:lang w:val="ru-RU"/>
              </w:rPr>
              <w:t>для</w:t>
            </w:r>
            <w:r w:rsidRPr="003518EC">
              <w:rPr>
                <w:rFonts w:eastAsia="Times New Roman"/>
                <w:szCs w:val="24"/>
              </w:rPr>
              <w:t xml:space="preserve"> </w:t>
            </w:r>
            <w:r w:rsidRPr="00933364">
              <w:rPr>
                <w:rFonts w:eastAsia="Times New Roman"/>
                <w:szCs w:val="24"/>
                <w:lang w:val="ru-RU"/>
              </w:rPr>
              <w:t>внутрішньовенних</w:t>
            </w:r>
            <w:r w:rsidRPr="003518EC">
              <w:rPr>
                <w:rFonts w:eastAsia="Times New Roman"/>
                <w:szCs w:val="24"/>
              </w:rPr>
              <w:t xml:space="preserve"> </w:t>
            </w:r>
            <w:r w:rsidRPr="00933364">
              <w:rPr>
                <w:rFonts w:eastAsia="Times New Roman"/>
                <w:szCs w:val="24"/>
                <w:lang w:val="ru-RU"/>
              </w:rPr>
              <w:t>інфузій</w:t>
            </w:r>
            <w:r w:rsidRPr="003518EC">
              <w:rPr>
                <w:rFonts w:eastAsia="Times New Roman"/>
                <w:szCs w:val="24"/>
              </w:rPr>
              <w:t xml:space="preserve">; 40 </w:t>
            </w:r>
            <w:r w:rsidRPr="00933364">
              <w:rPr>
                <w:rFonts w:eastAsia="Times New Roman"/>
                <w:szCs w:val="24"/>
                <w:lang w:val="ru-RU"/>
              </w:rPr>
              <w:t>мг</w:t>
            </w:r>
            <w:r w:rsidRPr="003518EC">
              <w:rPr>
                <w:rFonts w:eastAsia="Times New Roman"/>
                <w:szCs w:val="24"/>
              </w:rPr>
              <w:t xml:space="preserve"> </w:t>
            </w:r>
            <w:r w:rsidRPr="00933364">
              <w:rPr>
                <w:rFonts w:eastAsia="Times New Roman"/>
                <w:szCs w:val="24"/>
              </w:rPr>
              <w:t>SEL</w:t>
            </w:r>
            <w:r w:rsidRPr="003518EC">
              <w:rPr>
                <w:rFonts w:eastAsia="Times New Roman"/>
                <w:szCs w:val="24"/>
              </w:rPr>
              <w:t xml:space="preserve">-037 </w:t>
            </w:r>
            <w:r w:rsidRPr="00933364">
              <w:rPr>
                <w:rFonts w:eastAsia="Times New Roman"/>
                <w:szCs w:val="24"/>
                <w:lang w:val="ru-RU"/>
              </w:rPr>
              <w:t>на</w:t>
            </w:r>
            <w:r w:rsidRPr="003518EC">
              <w:rPr>
                <w:rFonts w:eastAsia="Times New Roman"/>
                <w:szCs w:val="24"/>
              </w:rPr>
              <w:t xml:space="preserve"> </w:t>
            </w:r>
            <w:r w:rsidRPr="00933364">
              <w:rPr>
                <w:rFonts w:eastAsia="Times New Roman"/>
                <w:szCs w:val="24"/>
                <w:lang w:val="ru-RU"/>
              </w:rPr>
              <w:t>флакон</w:t>
            </w:r>
            <w:r w:rsidRPr="003518EC">
              <w:rPr>
                <w:rFonts w:eastAsia="Times New Roman"/>
                <w:szCs w:val="24"/>
              </w:rPr>
              <w:t xml:space="preserve">; </w:t>
            </w:r>
            <w:r w:rsidRPr="00933364">
              <w:rPr>
                <w:rFonts w:eastAsia="Times New Roman"/>
                <w:szCs w:val="24"/>
              </w:rPr>
              <w:t>Almac</w:t>
            </w:r>
            <w:r w:rsidRPr="003518EC">
              <w:rPr>
                <w:rFonts w:eastAsia="Times New Roman"/>
                <w:szCs w:val="24"/>
              </w:rPr>
              <w:t xml:space="preserve"> </w:t>
            </w:r>
            <w:r w:rsidRPr="00933364">
              <w:rPr>
                <w:rFonts w:eastAsia="Times New Roman"/>
                <w:szCs w:val="24"/>
              </w:rPr>
              <w:t>Clinical</w:t>
            </w:r>
            <w:r w:rsidRPr="003518EC">
              <w:rPr>
                <w:rFonts w:eastAsia="Times New Roman"/>
                <w:szCs w:val="24"/>
              </w:rPr>
              <w:t xml:space="preserve"> </w:t>
            </w:r>
            <w:r w:rsidRPr="00933364">
              <w:rPr>
                <w:rFonts w:eastAsia="Times New Roman"/>
                <w:szCs w:val="24"/>
              </w:rPr>
              <w:t>Services</w:t>
            </w:r>
            <w:r w:rsidRPr="003518EC">
              <w:rPr>
                <w:rFonts w:eastAsia="Times New Roman"/>
                <w:szCs w:val="24"/>
              </w:rPr>
              <w:t xml:space="preserve"> </w:t>
            </w:r>
            <w:r w:rsidRPr="00933364">
              <w:rPr>
                <w:rFonts w:eastAsia="Times New Roman"/>
                <w:szCs w:val="24"/>
              </w:rPr>
              <w:t>LLC</w:t>
            </w:r>
            <w:r w:rsidRPr="003518EC">
              <w:rPr>
                <w:rFonts w:eastAsia="Times New Roman"/>
                <w:szCs w:val="24"/>
              </w:rPr>
              <w:t xml:space="preserve">, </w:t>
            </w:r>
            <w:r w:rsidRPr="00933364">
              <w:rPr>
                <w:rFonts w:eastAsia="Times New Roman"/>
                <w:szCs w:val="24"/>
                <w:lang w:val="ru-RU"/>
              </w:rPr>
              <w:t>США</w:t>
            </w:r>
            <w:r w:rsidRPr="003518EC">
              <w:rPr>
                <w:rFonts w:eastAsia="Times New Roman"/>
                <w:szCs w:val="24"/>
              </w:rPr>
              <w:t xml:space="preserve">; </w:t>
            </w:r>
            <w:r w:rsidRPr="00933364">
              <w:rPr>
                <w:rFonts w:eastAsia="Times New Roman"/>
                <w:szCs w:val="24"/>
              </w:rPr>
              <w:t>Boston</w:t>
            </w:r>
            <w:r w:rsidRPr="003518EC">
              <w:rPr>
                <w:rFonts w:eastAsia="Times New Roman"/>
                <w:szCs w:val="24"/>
              </w:rPr>
              <w:t xml:space="preserve"> </w:t>
            </w:r>
            <w:r w:rsidRPr="00933364">
              <w:rPr>
                <w:rFonts w:eastAsia="Times New Roman"/>
                <w:szCs w:val="24"/>
              </w:rPr>
              <w:t>Analytical</w:t>
            </w:r>
            <w:r w:rsidRPr="003518EC">
              <w:rPr>
                <w:rFonts w:eastAsia="Times New Roman"/>
                <w:szCs w:val="24"/>
              </w:rPr>
              <w:t xml:space="preserve">, </w:t>
            </w:r>
            <w:r w:rsidRPr="00933364">
              <w:rPr>
                <w:rFonts w:eastAsia="Times New Roman"/>
                <w:szCs w:val="24"/>
              </w:rPr>
              <w:t>Inc</w:t>
            </w:r>
            <w:r w:rsidRPr="003518EC">
              <w:rPr>
                <w:rFonts w:eastAsia="Times New Roman"/>
                <w:szCs w:val="24"/>
              </w:rPr>
              <w:t xml:space="preserve">., </w:t>
            </w:r>
            <w:r w:rsidRPr="00933364">
              <w:rPr>
                <w:rFonts w:eastAsia="Times New Roman"/>
                <w:szCs w:val="24"/>
                <w:lang w:val="ru-RU"/>
              </w:rPr>
              <w:t>США</w:t>
            </w:r>
            <w:r w:rsidRPr="003518EC">
              <w:rPr>
                <w:rFonts w:eastAsia="Times New Roman"/>
                <w:szCs w:val="24"/>
              </w:rPr>
              <w:t xml:space="preserve">; </w:t>
            </w:r>
            <w:r w:rsidRPr="00933364">
              <w:rPr>
                <w:rFonts w:eastAsia="Times New Roman"/>
                <w:szCs w:val="24"/>
              </w:rPr>
              <w:t>Shenyang</w:t>
            </w:r>
            <w:r w:rsidRPr="003518EC">
              <w:rPr>
                <w:rFonts w:eastAsia="Times New Roman"/>
                <w:szCs w:val="24"/>
              </w:rPr>
              <w:t xml:space="preserve"> </w:t>
            </w:r>
            <w:r w:rsidRPr="00933364">
              <w:rPr>
                <w:rFonts w:eastAsia="Times New Roman"/>
                <w:szCs w:val="24"/>
              </w:rPr>
              <w:t>Sunshine</w:t>
            </w:r>
            <w:r w:rsidRPr="003518EC">
              <w:rPr>
                <w:rFonts w:eastAsia="Times New Roman"/>
                <w:szCs w:val="24"/>
              </w:rPr>
              <w:t xml:space="preserve"> </w:t>
            </w:r>
            <w:r w:rsidRPr="00933364">
              <w:rPr>
                <w:rFonts w:eastAsia="Times New Roman"/>
                <w:szCs w:val="24"/>
              </w:rPr>
              <w:t>Pharmaceutical</w:t>
            </w:r>
            <w:r w:rsidRPr="003518EC">
              <w:rPr>
                <w:rFonts w:eastAsia="Times New Roman"/>
                <w:szCs w:val="24"/>
              </w:rPr>
              <w:t xml:space="preserve"> </w:t>
            </w:r>
            <w:r w:rsidRPr="00933364">
              <w:rPr>
                <w:rFonts w:eastAsia="Times New Roman"/>
                <w:szCs w:val="24"/>
              </w:rPr>
              <w:t>Co</w:t>
            </w:r>
            <w:r w:rsidRPr="003518EC">
              <w:rPr>
                <w:rFonts w:eastAsia="Times New Roman"/>
                <w:szCs w:val="24"/>
              </w:rPr>
              <w:t xml:space="preserve">., </w:t>
            </w:r>
            <w:r w:rsidRPr="00933364">
              <w:rPr>
                <w:rFonts w:eastAsia="Times New Roman"/>
                <w:szCs w:val="24"/>
              </w:rPr>
              <w:t>Ltd</w:t>
            </w:r>
            <w:r w:rsidRPr="003518EC">
              <w:rPr>
                <w:rFonts w:eastAsia="Times New Roman"/>
                <w:szCs w:val="24"/>
              </w:rPr>
              <w:t xml:space="preserve">. </w:t>
            </w:r>
            <w:r w:rsidRPr="00933364">
              <w:rPr>
                <w:rFonts w:eastAsia="Times New Roman"/>
                <w:szCs w:val="24"/>
              </w:rPr>
              <w:t>(also known as 3SBio, Inc.), Китай; Cytovance Biologics Inc., США; Sannova Analytical, Inc., США; Charles River Laboratories, Inc., США; Emergent BioSolutions, США; Eurofins BioPharma Product Testing-Columbia (Also Known As Analytical Bio-Chemistry Laboratories, Inc.), США;</w:t>
            </w:r>
          </w:p>
          <w:p w:rsidR="003518EC" w:rsidRPr="00933364" w:rsidRDefault="003518EC" w:rsidP="003518EC">
            <w:pPr>
              <w:jc w:val="both"/>
              <w:rPr>
                <w:rFonts w:eastAsia="Times New Roman"/>
                <w:szCs w:val="24"/>
              </w:rPr>
            </w:pPr>
            <w:r w:rsidRPr="00933364">
              <w:rPr>
                <w:rFonts w:eastAsia="Times New Roman"/>
                <w:szCs w:val="24"/>
              </w:rPr>
              <w:t>Плацебо до SEL-037</w:t>
            </w:r>
            <w:r w:rsidRPr="00933364">
              <w:rPr>
                <w:rFonts w:eastAsia="Times New Roman"/>
                <w:szCs w:val="24"/>
                <w:lang w:val="uk-UA"/>
              </w:rPr>
              <w:t xml:space="preserve">; </w:t>
            </w:r>
            <w:r w:rsidRPr="00933364">
              <w:rPr>
                <w:rFonts w:eastAsia="Times New Roman"/>
                <w:szCs w:val="24"/>
              </w:rPr>
              <w:t>Натрію хлорид 0,9%, розчин для внутрішньовенної інфузії BP; Натрію хлориду, розчин ізотонічний для інфузій 0,9 % Браун; 0,9% Sodium Chloride Injection USP; Sodium Chloride 0,9%; Isotone Kochsalz-Losung 0.9% B.</w:t>
            </w:r>
            <w:r w:rsidR="00DA59EF">
              <w:rPr>
                <w:rFonts w:eastAsia="Times New Roman"/>
                <w:szCs w:val="24"/>
                <w:lang w:val="uk-UA"/>
              </w:rPr>
              <w:t xml:space="preserve"> </w:t>
            </w:r>
            <w:r w:rsidRPr="00933364">
              <w:rPr>
                <w:rFonts w:eastAsia="Times New Roman"/>
                <w:szCs w:val="24"/>
              </w:rPr>
              <w:t>Braun; Natrium Chloratum 0,9% w/v); розчин для інфузій; 0,9%; Parexel International GmbH, Німеччин</w:t>
            </w:r>
            <w:r>
              <w:rPr>
                <w:rFonts w:eastAsia="Times New Roman"/>
                <w:szCs w:val="24"/>
              </w:rPr>
              <w:t xml:space="preserve">а; B. Braun Medical, Inc., США; </w:t>
            </w:r>
            <w:r w:rsidRPr="00933364">
              <w:rPr>
                <w:rFonts w:eastAsia="Times New Roman"/>
                <w:szCs w:val="24"/>
              </w:rPr>
              <w:t xml:space="preserve">B. Braun Melsungen AG, Німеччина; BIEFFE MEDITAL, S.A., Іспанія; </w:t>
            </w:r>
          </w:p>
          <w:p w:rsidR="003518EC" w:rsidRPr="00933364" w:rsidRDefault="003518EC" w:rsidP="003518EC">
            <w:pPr>
              <w:jc w:val="both"/>
              <w:rPr>
                <w:rFonts w:eastAsia="Times New Roman"/>
                <w:szCs w:val="24"/>
              </w:rPr>
            </w:pPr>
            <w:r w:rsidRPr="00933364">
              <w:rPr>
                <w:rFonts w:eastAsia="Times New Roman"/>
                <w:szCs w:val="24"/>
              </w:rPr>
              <w:t xml:space="preserve">SEL-110.36 (SEL-110.36); одноразовий флакон, що містить 10 мг активного препарату у формі порошку для суспензії для внутрішньовенних інфузій; 10 мг SEL-110.36 на флакон; Lyophilization Services of New England, Inc., США; Almac Clinical Services LLC, США; Boston Analytical, Inc., США; Catalent Micron Technologies, Inc., США; Selecta Biosciences, Inc., США; </w:t>
            </w:r>
          </w:p>
          <w:p w:rsidR="003518EC" w:rsidRPr="00933364" w:rsidRDefault="003518EC" w:rsidP="003518EC">
            <w:pPr>
              <w:jc w:val="both"/>
              <w:rPr>
                <w:rFonts w:eastAsia="Times New Roman"/>
                <w:szCs w:val="24"/>
              </w:rPr>
            </w:pPr>
            <w:r w:rsidRPr="00933364">
              <w:rPr>
                <w:rFonts w:eastAsia="Times New Roman"/>
                <w:szCs w:val="24"/>
              </w:rPr>
              <w:t>Плацебо до SEL-110.36</w:t>
            </w:r>
            <w:r w:rsidRPr="00933364">
              <w:rPr>
                <w:rFonts w:eastAsia="Times New Roman"/>
                <w:szCs w:val="24"/>
                <w:lang w:val="uk-UA"/>
              </w:rPr>
              <w:t xml:space="preserve">; </w:t>
            </w:r>
            <w:r w:rsidRPr="00933364">
              <w:rPr>
                <w:rFonts w:eastAsia="Times New Roman"/>
                <w:szCs w:val="24"/>
              </w:rPr>
              <w:t>Натрію хлорид 0,9%, розчин для внутрішньовенної інфузії BP; Натрію хлориду, розчин ізотонічний для інфузій 0,9 % Браун; 0,9% Sodium Chloride Injection USP; Sodium Chloride 0,9%; Isotone Kochsalz-Losung 0.9% B.</w:t>
            </w:r>
            <w:r w:rsidR="00DA59EF">
              <w:rPr>
                <w:rFonts w:eastAsia="Times New Roman"/>
                <w:szCs w:val="24"/>
                <w:lang w:val="uk-UA"/>
              </w:rPr>
              <w:t xml:space="preserve"> </w:t>
            </w:r>
            <w:r w:rsidRPr="00933364">
              <w:rPr>
                <w:rFonts w:eastAsia="Times New Roman"/>
                <w:szCs w:val="24"/>
              </w:rPr>
              <w:t>Braun; Natrium Chloratum 0,9% w/v); розчин для інфузій; 0,9%; Parexel International GmbH, Німеччина; B. Braun Medical, Inc., США; B. Braun Melsungen AG, Німеччина; BIEFFE MEDITAL, S.A., Іспанія;</w:t>
            </w:r>
          </w:p>
          <w:p w:rsidR="003518EC" w:rsidRPr="00933364" w:rsidRDefault="003518EC" w:rsidP="003518EC">
            <w:pPr>
              <w:jc w:val="both"/>
              <w:rPr>
                <w:rFonts w:eastAsia="Times New Roman"/>
                <w:szCs w:val="24"/>
              </w:rPr>
            </w:pPr>
            <w:r w:rsidRPr="00933364">
              <w:rPr>
                <w:rFonts w:eastAsia="Times New Roman"/>
                <w:szCs w:val="24"/>
              </w:rPr>
              <w:t>Стерильна вода для ін'єкцій, USP</w:t>
            </w:r>
            <w:r w:rsidRPr="00933364">
              <w:rPr>
                <w:rFonts w:eastAsia="Times New Roman"/>
                <w:szCs w:val="24"/>
                <w:lang w:val="uk-UA"/>
              </w:rPr>
              <w:t xml:space="preserve">; </w:t>
            </w:r>
            <w:r w:rsidRPr="00933364">
              <w:rPr>
                <w:rFonts w:eastAsia="Times New Roman"/>
                <w:szCs w:val="24"/>
              </w:rPr>
              <w:t xml:space="preserve">Sterile Water for Injection, USP </w:t>
            </w:r>
            <w:r w:rsidRPr="00933364">
              <w:rPr>
                <w:rFonts w:eastAsia="Times New Roman"/>
                <w:szCs w:val="24"/>
                <w:lang w:val="uk-UA"/>
              </w:rPr>
              <w:t xml:space="preserve">(розчинник </w:t>
            </w:r>
            <w:r w:rsidRPr="00933364">
              <w:rPr>
                <w:rFonts w:eastAsia="Times New Roman"/>
                <w:szCs w:val="24"/>
              </w:rPr>
              <w:t>для SEL-037</w:t>
            </w:r>
            <w:r w:rsidRPr="00933364">
              <w:rPr>
                <w:rFonts w:eastAsia="Times New Roman"/>
                <w:szCs w:val="24"/>
                <w:lang w:val="uk-UA"/>
              </w:rPr>
              <w:t xml:space="preserve"> та </w:t>
            </w:r>
            <w:r w:rsidRPr="00933364">
              <w:rPr>
                <w:rFonts w:eastAsia="Times New Roman"/>
                <w:szCs w:val="24"/>
              </w:rPr>
              <w:t>SEL-110.36</w:t>
            </w:r>
            <w:r w:rsidRPr="00933364">
              <w:rPr>
                <w:rFonts w:eastAsia="Times New Roman"/>
                <w:szCs w:val="24"/>
                <w:lang w:val="uk-UA"/>
              </w:rPr>
              <w:t>);</w:t>
            </w:r>
            <w:r w:rsidRPr="00933364">
              <w:rPr>
                <w:rFonts w:eastAsia="Times New Roman"/>
                <w:szCs w:val="24"/>
              </w:rPr>
              <w:t xml:space="preserve"> вода для ін'єкцій; 20 мл (мілілітрів); Parexel North America Distribution Centre (NADC), США; Pfizer Healthcare India Private Limited, Індія; </w:t>
            </w:r>
          </w:p>
          <w:p w:rsidR="003518EC" w:rsidRPr="00933364" w:rsidRDefault="003518EC" w:rsidP="003518EC">
            <w:pPr>
              <w:jc w:val="both"/>
              <w:rPr>
                <w:rFonts w:eastAsia="Times New Roman"/>
                <w:szCs w:val="24"/>
              </w:rPr>
            </w:pPr>
            <w:r w:rsidRPr="00933364">
              <w:rPr>
                <w:rFonts w:eastAsia="Times New Roman"/>
                <w:szCs w:val="24"/>
              </w:rPr>
              <w:lastRenderedPageBreak/>
              <w:t>Натрію хлорид 0,9%</w:t>
            </w:r>
            <w:r w:rsidRPr="00933364">
              <w:rPr>
                <w:rFonts w:eastAsia="Times New Roman"/>
                <w:szCs w:val="24"/>
                <w:lang w:val="uk-UA"/>
              </w:rPr>
              <w:t xml:space="preserve">, </w:t>
            </w:r>
            <w:r w:rsidRPr="00933364">
              <w:rPr>
                <w:rFonts w:eastAsia="Times New Roman"/>
                <w:szCs w:val="24"/>
              </w:rPr>
              <w:t>розчин для внутрішньовенної інфузії BP</w:t>
            </w:r>
            <w:r w:rsidRPr="00933364">
              <w:rPr>
                <w:rFonts w:eastAsia="Times New Roman"/>
                <w:szCs w:val="24"/>
                <w:lang w:val="uk-UA"/>
              </w:rPr>
              <w:t>;</w:t>
            </w:r>
            <w:r w:rsidRPr="00933364">
              <w:rPr>
                <w:rFonts w:eastAsia="Times New Roman"/>
                <w:szCs w:val="24"/>
              </w:rPr>
              <w:t xml:space="preserve"> Natrium Chloratum 0,9% w/v; Sodium chloride; </w:t>
            </w:r>
            <w:r w:rsidRPr="00933364">
              <w:rPr>
                <w:rFonts w:eastAsia="Times New Roman"/>
                <w:szCs w:val="24"/>
                <w:lang w:val="uk-UA"/>
              </w:rPr>
              <w:t>(</w:t>
            </w:r>
            <w:r w:rsidRPr="00933364">
              <w:rPr>
                <w:rFonts w:eastAsia="Times New Roman"/>
                <w:szCs w:val="24"/>
              </w:rPr>
              <w:t xml:space="preserve">для </w:t>
            </w:r>
            <w:r w:rsidRPr="00933364">
              <w:rPr>
                <w:rFonts w:eastAsia="Times New Roman"/>
                <w:szCs w:val="24"/>
                <w:lang w:val="uk-UA"/>
              </w:rPr>
              <w:t>р</w:t>
            </w:r>
            <w:r>
              <w:rPr>
                <w:rFonts w:eastAsia="Times New Roman"/>
                <w:szCs w:val="24"/>
                <w:lang w:val="uk-UA"/>
              </w:rPr>
              <w:t>о</w:t>
            </w:r>
            <w:r w:rsidRPr="00933364">
              <w:rPr>
                <w:rFonts w:eastAsia="Times New Roman"/>
                <w:szCs w:val="24"/>
                <w:lang w:val="uk-UA"/>
              </w:rPr>
              <w:t xml:space="preserve">зведення </w:t>
            </w:r>
            <w:r w:rsidRPr="00933364">
              <w:rPr>
                <w:rFonts w:eastAsia="Times New Roman"/>
                <w:szCs w:val="24"/>
              </w:rPr>
              <w:t>SEL-037</w:t>
            </w:r>
            <w:r w:rsidRPr="00933364">
              <w:rPr>
                <w:rFonts w:eastAsia="Times New Roman"/>
                <w:szCs w:val="24"/>
                <w:lang w:val="uk-UA"/>
              </w:rPr>
              <w:t xml:space="preserve"> та </w:t>
            </w:r>
            <w:r w:rsidRPr="00933364">
              <w:rPr>
                <w:rFonts w:eastAsia="Times New Roman"/>
                <w:szCs w:val="24"/>
              </w:rPr>
              <w:t>SEL-110.36</w:t>
            </w:r>
            <w:r w:rsidRPr="00933364">
              <w:rPr>
                <w:rFonts w:eastAsia="Times New Roman"/>
                <w:szCs w:val="24"/>
                <w:lang w:val="uk-UA"/>
              </w:rPr>
              <w:t xml:space="preserve">); </w:t>
            </w:r>
            <w:r w:rsidRPr="00933364">
              <w:rPr>
                <w:rFonts w:eastAsia="Times New Roman"/>
                <w:szCs w:val="24"/>
              </w:rPr>
              <w:t>розчин для інфузій</w:t>
            </w:r>
            <w:r>
              <w:rPr>
                <w:rFonts w:eastAsia="Times New Roman"/>
                <w:szCs w:val="24"/>
              </w:rPr>
              <w:t>; 0,9 %</w:t>
            </w:r>
            <w:r w:rsidRPr="00933364">
              <w:rPr>
                <w:rFonts w:eastAsia="Times New Roman"/>
                <w:szCs w:val="24"/>
              </w:rPr>
              <w:t xml:space="preserve">; Parexel International GmbH, Німеччина; BIEFFE MEDITAL, S.A., Іспанія; </w:t>
            </w:r>
          </w:p>
          <w:p w:rsidR="003518EC" w:rsidRPr="00EB7E10" w:rsidRDefault="003518EC" w:rsidP="00DA59EF">
            <w:pPr>
              <w:jc w:val="both"/>
              <w:rPr>
                <w:rFonts w:eastAsia="Times New Roman"/>
                <w:szCs w:val="24"/>
              </w:rPr>
            </w:pPr>
            <w:r w:rsidRPr="00933364">
              <w:rPr>
                <w:rFonts w:eastAsia="Times New Roman"/>
                <w:szCs w:val="24"/>
              </w:rPr>
              <w:t>Натрію хлориду, розчин ізотонічний для інфузій 0,9 % Браун</w:t>
            </w:r>
            <w:r w:rsidR="00DA59EF">
              <w:rPr>
                <w:rFonts w:eastAsia="Times New Roman"/>
                <w:szCs w:val="24"/>
                <w:lang w:val="uk-UA"/>
              </w:rPr>
              <w:t xml:space="preserve">; </w:t>
            </w:r>
            <w:r w:rsidRPr="00933364">
              <w:rPr>
                <w:rFonts w:eastAsia="Times New Roman"/>
                <w:szCs w:val="24"/>
              </w:rPr>
              <w:t xml:space="preserve">0,9% Sodium Chloride Injection USP; Sodium Chloride 0,9%; Isotone Kochsalz-Losung 0.9% B.Braun; Sodium chloride; </w:t>
            </w:r>
            <w:r w:rsidRPr="00933364">
              <w:rPr>
                <w:rFonts w:eastAsia="Times New Roman"/>
                <w:szCs w:val="24"/>
                <w:lang w:val="uk-UA"/>
              </w:rPr>
              <w:t>(</w:t>
            </w:r>
            <w:r w:rsidRPr="00933364">
              <w:rPr>
                <w:rFonts w:eastAsia="Times New Roman"/>
                <w:szCs w:val="24"/>
              </w:rPr>
              <w:t xml:space="preserve">для </w:t>
            </w:r>
            <w:r w:rsidRPr="00933364">
              <w:rPr>
                <w:rFonts w:eastAsia="Times New Roman"/>
                <w:szCs w:val="24"/>
                <w:lang w:val="uk-UA"/>
              </w:rPr>
              <w:t>р</w:t>
            </w:r>
            <w:r>
              <w:rPr>
                <w:rFonts w:eastAsia="Times New Roman"/>
                <w:szCs w:val="24"/>
                <w:lang w:val="uk-UA"/>
              </w:rPr>
              <w:t>о</w:t>
            </w:r>
            <w:r w:rsidRPr="00933364">
              <w:rPr>
                <w:rFonts w:eastAsia="Times New Roman"/>
                <w:szCs w:val="24"/>
                <w:lang w:val="uk-UA"/>
              </w:rPr>
              <w:t xml:space="preserve">зведення </w:t>
            </w:r>
            <w:r w:rsidRPr="00933364">
              <w:rPr>
                <w:rFonts w:eastAsia="Times New Roman"/>
                <w:szCs w:val="24"/>
              </w:rPr>
              <w:t>SEL-037</w:t>
            </w:r>
            <w:r w:rsidRPr="00933364">
              <w:rPr>
                <w:rFonts w:eastAsia="Times New Roman"/>
                <w:szCs w:val="24"/>
                <w:lang w:val="uk-UA"/>
              </w:rPr>
              <w:t xml:space="preserve"> та </w:t>
            </w:r>
            <w:r w:rsidRPr="00933364">
              <w:rPr>
                <w:rFonts w:eastAsia="Times New Roman"/>
                <w:szCs w:val="24"/>
              </w:rPr>
              <w:t>SEL-110.36</w:t>
            </w:r>
            <w:r w:rsidRPr="00933364">
              <w:rPr>
                <w:rFonts w:eastAsia="Times New Roman"/>
                <w:szCs w:val="24"/>
                <w:lang w:val="uk-UA"/>
              </w:rPr>
              <w:t xml:space="preserve">); </w:t>
            </w:r>
            <w:r w:rsidRPr="00933364">
              <w:rPr>
                <w:rFonts w:eastAsia="Times New Roman"/>
                <w:szCs w:val="24"/>
              </w:rPr>
              <w:t>розчин для інфузій; 0,9 %; Parexel International GmbH, Німеччин</w:t>
            </w:r>
            <w:r>
              <w:rPr>
                <w:rFonts w:eastAsia="Times New Roman"/>
                <w:szCs w:val="24"/>
              </w:rPr>
              <w:t>а; B. Braun Medical, Inc., США;</w:t>
            </w:r>
            <w:r w:rsidRPr="00933364">
              <w:rPr>
                <w:rFonts w:eastAsia="Times New Roman"/>
                <w:szCs w:val="24"/>
                <w:lang w:val="uk-UA"/>
              </w:rPr>
              <w:t xml:space="preserve"> </w:t>
            </w:r>
            <w:r w:rsidRPr="00933364">
              <w:rPr>
                <w:rFonts w:eastAsia="Times New Roman"/>
                <w:szCs w:val="24"/>
              </w:rPr>
              <w:t>B</w:t>
            </w:r>
            <w:r w:rsidR="00DA59EF">
              <w:rPr>
                <w:rFonts w:eastAsia="Times New Roman"/>
                <w:szCs w:val="24"/>
              </w:rPr>
              <w:t>. Braun Melsungen AG, Німеччина</w:t>
            </w:r>
          </w:p>
        </w:tc>
      </w:tr>
      <w:tr w:rsidR="003518EC" w:rsidRP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rFonts w:eastAsia="Times New Roman"/>
                <w:szCs w:val="24"/>
                <w:lang w:val="ru-RU" w:eastAsia="uk-UA"/>
              </w:rPr>
              <w:lastRenderedPageBreak/>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518EC" w:rsidRPr="00EB7E10" w:rsidRDefault="003518EC" w:rsidP="003518EC">
            <w:pPr>
              <w:jc w:val="both"/>
              <w:rPr>
                <w:rFonts w:eastAsia="Times New Roman"/>
                <w:szCs w:val="24"/>
                <w:lang w:val="ru-RU"/>
              </w:rPr>
            </w:pPr>
            <w:r w:rsidRPr="00EB7E10">
              <w:rPr>
                <w:rFonts w:eastAsia="Times New Roman"/>
                <w:szCs w:val="24"/>
                <w:lang w:val="ru-RU"/>
              </w:rPr>
              <w:t>1) д.м.н., проф. Станіславчук М.А.</w:t>
            </w:r>
          </w:p>
          <w:p w:rsidR="003518EC" w:rsidRPr="00EB7E10" w:rsidRDefault="003518EC" w:rsidP="003518EC">
            <w:pPr>
              <w:jc w:val="both"/>
              <w:rPr>
                <w:rFonts w:eastAsia="Times New Roman"/>
                <w:szCs w:val="24"/>
                <w:lang w:val="ru-RU"/>
              </w:rPr>
            </w:pPr>
            <w:r w:rsidRPr="00EB7E10">
              <w:rPr>
                <w:rFonts w:eastAsia="Times New Roman"/>
                <w:szCs w:val="24"/>
                <w:lang w:val="ru-RU"/>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p w:rsidR="003518EC" w:rsidRPr="00933364" w:rsidRDefault="003518EC" w:rsidP="003518EC">
            <w:pPr>
              <w:jc w:val="both"/>
              <w:rPr>
                <w:rFonts w:eastAsia="Times New Roman"/>
                <w:szCs w:val="24"/>
                <w:lang w:val="ru-RU"/>
              </w:rPr>
            </w:pPr>
            <w:r>
              <w:rPr>
                <w:rFonts w:eastAsia="Times New Roman"/>
                <w:szCs w:val="24"/>
                <w:lang w:val="ru-RU"/>
              </w:rPr>
              <w:t>2)</w:t>
            </w:r>
            <w:r w:rsidRPr="00EB7E10">
              <w:rPr>
                <w:rFonts w:eastAsia="Times New Roman"/>
                <w:szCs w:val="24"/>
                <w:lang w:val="ru-RU"/>
              </w:rPr>
              <w:t xml:space="preserve"> </w:t>
            </w:r>
            <w:r w:rsidRPr="00933364">
              <w:rPr>
                <w:rFonts w:eastAsia="Times New Roman"/>
                <w:szCs w:val="24"/>
                <w:lang w:val="ru-RU"/>
              </w:rPr>
              <w:t>к.м.н. Трипілка С.А.</w:t>
            </w:r>
          </w:p>
          <w:p w:rsidR="003518EC" w:rsidRDefault="003518EC" w:rsidP="003518EC">
            <w:pPr>
              <w:jc w:val="both"/>
              <w:rPr>
                <w:rFonts w:eastAsia="Times New Roman"/>
                <w:szCs w:val="24"/>
                <w:lang w:val="ru-RU"/>
              </w:rPr>
            </w:pPr>
            <w:r w:rsidRPr="00933364">
              <w:rPr>
                <w:rFonts w:eastAsia="Times New Roman"/>
                <w:szCs w:val="24"/>
                <w:lang w:val="ru-RU"/>
              </w:rPr>
              <w:t xml:space="preserve">Комунальне некомерційне підприємство Харківської обласної ради «Обласна клінічна лікарня», консультативна поліклініка, м. Харків </w:t>
            </w:r>
          </w:p>
          <w:p w:rsidR="003518EC" w:rsidRPr="00933364" w:rsidRDefault="003518EC" w:rsidP="003518EC">
            <w:pPr>
              <w:jc w:val="both"/>
              <w:rPr>
                <w:rFonts w:eastAsia="Times New Roman"/>
                <w:szCs w:val="24"/>
                <w:lang w:val="ru-RU"/>
              </w:rPr>
            </w:pPr>
            <w:r>
              <w:rPr>
                <w:rFonts w:eastAsia="Times New Roman"/>
                <w:szCs w:val="24"/>
                <w:lang w:val="ru-RU"/>
              </w:rPr>
              <w:t>3)</w:t>
            </w:r>
            <w:r w:rsidRPr="00EB7E10">
              <w:rPr>
                <w:rFonts w:eastAsia="Times New Roman"/>
                <w:szCs w:val="24"/>
                <w:lang w:val="ru-RU"/>
              </w:rPr>
              <w:t xml:space="preserve"> </w:t>
            </w:r>
            <w:r w:rsidRPr="00933364">
              <w:rPr>
                <w:rFonts w:eastAsia="Times New Roman"/>
                <w:szCs w:val="24"/>
                <w:lang w:val="ru-RU"/>
              </w:rPr>
              <w:t>д.м.н., проф. Рекалов Д.Г.</w:t>
            </w:r>
          </w:p>
          <w:p w:rsidR="003518EC" w:rsidRDefault="003518EC" w:rsidP="003518EC">
            <w:pPr>
              <w:jc w:val="both"/>
              <w:rPr>
                <w:rFonts w:eastAsia="Times New Roman"/>
                <w:szCs w:val="24"/>
                <w:lang w:val="ru-RU"/>
              </w:rPr>
            </w:pPr>
            <w:r w:rsidRPr="00933364">
              <w:rPr>
                <w:rFonts w:eastAsia="Times New Roman"/>
                <w:szCs w:val="24"/>
                <w:lang w:val="ru-RU"/>
              </w:rPr>
              <w:t xml:space="preserve">Медичний центр товариства з обмеженою відповідальністю «Сучасна клініка», м. Запоріжжя </w:t>
            </w:r>
          </w:p>
          <w:p w:rsidR="003518EC" w:rsidRPr="00933364" w:rsidRDefault="003518EC" w:rsidP="003518EC">
            <w:pPr>
              <w:jc w:val="both"/>
              <w:rPr>
                <w:rFonts w:eastAsia="Times New Roman"/>
                <w:szCs w:val="24"/>
                <w:lang w:val="ru-RU"/>
              </w:rPr>
            </w:pPr>
            <w:r>
              <w:rPr>
                <w:rFonts w:eastAsia="Times New Roman"/>
                <w:szCs w:val="24"/>
                <w:lang w:val="ru-RU"/>
              </w:rPr>
              <w:t>4)</w:t>
            </w:r>
            <w:r w:rsidRPr="00EB7E10">
              <w:rPr>
                <w:rFonts w:eastAsia="Times New Roman"/>
                <w:szCs w:val="24"/>
                <w:lang w:val="ru-RU"/>
              </w:rPr>
              <w:t xml:space="preserve"> </w:t>
            </w:r>
            <w:r w:rsidRPr="00933364">
              <w:rPr>
                <w:rFonts w:eastAsia="Times New Roman"/>
                <w:szCs w:val="24"/>
                <w:lang w:val="ru-RU"/>
              </w:rPr>
              <w:t>зав. від. Кулик А.В.</w:t>
            </w:r>
          </w:p>
          <w:p w:rsidR="003518EC" w:rsidRDefault="003518EC" w:rsidP="003518EC">
            <w:pPr>
              <w:jc w:val="both"/>
              <w:rPr>
                <w:rFonts w:eastAsia="Times New Roman"/>
                <w:szCs w:val="24"/>
                <w:lang w:val="ru-RU"/>
              </w:rPr>
            </w:pPr>
            <w:r w:rsidRPr="00933364">
              <w:rPr>
                <w:rFonts w:eastAsia="Times New Roman"/>
                <w:szCs w:val="24"/>
                <w:lang w:val="ru-RU"/>
              </w:rPr>
              <w:t xml:space="preserve">Комунальне некомерційне підприємство «Черкаська обласна лікарня Черкаської обласної ради», кардіо-ревматологічне відділення, м. Черкаси </w:t>
            </w:r>
          </w:p>
          <w:p w:rsidR="003518EC" w:rsidRPr="00933364" w:rsidRDefault="003518EC" w:rsidP="003518EC">
            <w:pPr>
              <w:jc w:val="both"/>
              <w:rPr>
                <w:rFonts w:eastAsia="Times New Roman"/>
                <w:szCs w:val="24"/>
                <w:lang w:val="ru-RU"/>
              </w:rPr>
            </w:pPr>
            <w:r>
              <w:rPr>
                <w:rFonts w:eastAsia="Times New Roman"/>
                <w:szCs w:val="24"/>
                <w:lang w:val="ru-RU"/>
              </w:rPr>
              <w:t>5)</w:t>
            </w:r>
            <w:r w:rsidRPr="00EB7E10">
              <w:rPr>
                <w:rFonts w:eastAsia="Times New Roman"/>
                <w:szCs w:val="24"/>
                <w:lang w:val="ru-RU"/>
              </w:rPr>
              <w:t xml:space="preserve"> </w:t>
            </w:r>
            <w:r w:rsidRPr="00933364">
              <w:rPr>
                <w:rFonts w:eastAsia="Times New Roman"/>
                <w:szCs w:val="24"/>
                <w:lang w:val="ru-RU"/>
              </w:rPr>
              <w:t>к.м.н. Клебан Я.І.</w:t>
            </w:r>
          </w:p>
          <w:p w:rsidR="003518EC" w:rsidRDefault="003518EC" w:rsidP="003518EC">
            <w:pPr>
              <w:jc w:val="both"/>
              <w:rPr>
                <w:rFonts w:eastAsia="Times New Roman"/>
                <w:szCs w:val="24"/>
                <w:lang w:val="ru-RU"/>
              </w:rPr>
            </w:pPr>
            <w:r w:rsidRPr="00933364">
              <w:rPr>
                <w:rFonts w:eastAsia="Times New Roman"/>
                <w:szCs w:val="24"/>
                <w:lang w:val="ru-RU"/>
              </w:rPr>
              <w:t xml:space="preserve">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 </w:t>
            </w:r>
          </w:p>
          <w:p w:rsidR="003518EC" w:rsidRPr="00933364" w:rsidRDefault="003518EC" w:rsidP="003518EC">
            <w:pPr>
              <w:jc w:val="both"/>
              <w:rPr>
                <w:rFonts w:eastAsia="Times New Roman"/>
                <w:szCs w:val="24"/>
                <w:lang w:val="ru-RU"/>
              </w:rPr>
            </w:pPr>
            <w:r>
              <w:rPr>
                <w:rFonts w:eastAsia="Times New Roman"/>
                <w:szCs w:val="24"/>
                <w:lang w:val="ru-RU"/>
              </w:rPr>
              <w:t>6)</w:t>
            </w:r>
            <w:r w:rsidRPr="00EB7E10">
              <w:rPr>
                <w:rFonts w:eastAsia="Times New Roman"/>
                <w:szCs w:val="24"/>
                <w:lang w:val="ru-RU"/>
              </w:rPr>
              <w:t xml:space="preserve"> </w:t>
            </w:r>
            <w:r w:rsidRPr="00933364">
              <w:rPr>
                <w:rFonts w:eastAsia="Times New Roman"/>
                <w:szCs w:val="24"/>
                <w:lang w:val="ru-RU"/>
              </w:rPr>
              <w:t xml:space="preserve">д.м.н., проф. Гнилорибов А.М. </w:t>
            </w:r>
          </w:p>
          <w:p w:rsidR="003518EC" w:rsidRDefault="003518EC" w:rsidP="003518EC">
            <w:pPr>
              <w:jc w:val="both"/>
              <w:rPr>
                <w:rFonts w:eastAsia="Times New Roman"/>
                <w:szCs w:val="24"/>
                <w:lang w:val="ru-RU"/>
              </w:rPr>
            </w:pPr>
            <w:r w:rsidRPr="00933364">
              <w:rPr>
                <w:rFonts w:eastAsia="Times New Roman"/>
                <w:szCs w:val="24"/>
                <w:lang w:val="ru-RU"/>
              </w:rPr>
              <w:t xml:space="preserve">Медичний центр товариства з обмеженою відповідальністю «Ревмоцентр», відділ клінічних досліджень, м. Київ </w:t>
            </w:r>
          </w:p>
          <w:p w:rsidR="003518EC" w:rsidRPr="00933364" w:rsidRDefault="003518EC" w:rsidP="003518EC">
            <w:pPr>
              <w:jc w:val="both"/>
              <w:rPr>
                <w:rFonts w:eastAsia="Times New Roman"/>
                <w:szCs w:val="24"/>
                <w:lang w:val="ru-RU"/>
              </w:rPr>
            </w:pPr>
            <w:r>
              <w:rPr>
                <w:rFonts w:eastAsia="Times New Roman"/>
                <w:szCs w:val="24"/>
                <w:lang w:val="ru-RU"/>
              </w:rPr>
              <w:t>7)</w:t>
            </w:r>
            <w:r w:rsidRPr="00EB7E10">
              <w:rPr>
                <w:rFonts w:eastAsia="Times New Roman"/>
                <w:szCs w:val="24"/>
                <w:lang w:val="ru-RU"/>
              </w:rPr>
              <w:t xml:space="preserve"> </w:t>
            </w:r>
            <w:r w:rsidRPr="00933364">
              <w:rPr>
                <w:rFonts w:eastAsia="Times New Roman"/>
                <w:szCs w:val="24"/>
                <w:lang w:val="ru-RU"/>
              </w:rPr>
              <w:t>д.м.н., проф. Надашкевич О.Н.</w:t>
            </w:r>
          </w:p>
          <w:p w:rsidR="003518EC" w:rsidRDefault="003518EC" w:rsidP="003518EC">
            <w:pPr>
              <w:jc w:val="both"/>
              <w:rPr>
                <w:rFonts w:eastAsia="Times New Roman"/>
                <w:szCs w:val="24"/>
                <w:lang w:val="ru-RU"/>
              </w:rPr>
            </w:pPr>
            <w:r w:rsidRPr="00933364">
              <w:rPr>
                <w:rFonts w:eastAsia="Times New Roman"/>
                <w:szCs w:val="24"/>
                <w:lang w:val="ru-RU"/>
              </w:rPr>
              <w:t>Медичний центр товариства з обмеженою відповідальністю «Академічна ме</w:t>
            </w:r>
            <w:r>
              <w:rPr>
                <w:rFonts w:eastAsia="Times New Roman"/>
                <w:szCs w:val="24"/>
                <w:lang w:val="ru-RU"/>
              </w:rPr>
              <w:t>дична група»,</w:t>
            </w:r>
            <w:r w:rsidRPr="00933364">
              <w:rPr>
                <w:rFonts w:eastAsia="Times New Roman"/>
                <w:szCs w:val="24"/>
                <w:lang w:val="ru-RU"/>
              </w:rPr>
              <w:t xml:space="preserve"> м. Львів </w:t>
            </w:r>
          </w:p>
          <w:p w:rsidR="003518EC" w:rsidRPr="00933364" w:rsidRDefault="003518EC" w:rsidP="003518EC">
            <w:pPr>
              <w:jc w:val="both"/>
              <w:rPr>
                <w:rFonts w:eastAsia="Times New Roman"/>
                <w:szCs w:val="24"/>
                <w:lang w:val="ru-RU"/>
              </w:rPr>
            </w:pPr>
            <w:r>
              <w:rPr>
                <w:rFonts w:eastAsia="Times New Roman"/>
                <w:szCs w:val="24"/>
                <w:lang w:val="ru-RU"/>
              </w:rPr>
              <w:t>8)</w:t>
            </w:r>
            <w:r w:rsidRPr="00EB7E10">
              <w:rPr>
                <w:rFonts w:eastAsia="Times New Roman"/>
                <w:szCs w:val="24"/>
                <w:lang w:val="ru-RU"/>
              </w:rPr>
              <w:t xml:space="preserve"> </w:t>
            </w:r>
            <w:r w:rsidRPr="00933364">
              <w:rPr>
                <w:rFonts w:eastAsia="Times New Roman"/>
                <w:szCs w:val="24"/>
                <w:lang w:val="ru-RU"/>
              </w:rPr>
              <w:t>д.м.н., проф. Шевчук С.В.</w:t>
            </w:r>
          </w:p>
          <w:p w:rsidR="003518EC" w:rsidRPr="00933364" w:rsidRDefault="003518EC" w:rsidP="003518EC">
            <w:pPr>
              <w:jc w:val="both"/>
              <w:rPr>
                <w:rFonts w:eastAsia="Times New Roman"/>
                <w:szCs w:val="24"/>
                <w:lang w:val="ru-RU"/>
              </w:rPr>
            </w:pPr>
            <w:r w:rsidRPr="00933364">
              <w:rPr>
                <w:rFonts w:eastAsia="Times New Roman"/>
                <w:szCs w:val="24"/>
                <w:lang w:val="ru-RU"/>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Вінницький національний медичний університет ім. М.І. Пирогова, кафедра внутрішньої медицини №2, м. Вінниця</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szCs w:val="24"/>
                <w:lang w:val="ru-RU"/>
              </w:rPr>
            </w:pPr>
            <w:r w:rsidRPr="003518EC">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3518EC" w:rsidRDefault="003518EC" w:rsidP="003518EC">
            <w:pPr>
              <w:jc w:val="both"/>
            </w:pPr>
            <w:r>
              <w:rPr>
                <w:rFonts w:cstheme="minorBidi"/>
              </w:rPr>
              <w:t xml:space="preserve">― </w:t>
            </w:r>
          </w:p>
        </w:tc>
      </w:tr>
      <w:tr w:rsidR="003518EC">
        <w:tc>
          <w:tcPr>
            <w:tcW w:w="2781" w:type="dxa"/>
            <w:tcBorders>
              <w:top w:val="single" w:sz="4" w:space="0" w:color="auto"/>
              <w:left w:val="single" w:sz="4" w:space="0" w:color="auto"/>
              <w:bottom w:val="single" w:sz="4" w:space="0" w:color="auto"/>
              <w:right w:val="single" w:sz="4" w:space="0" w:color="auto"/>
            </w:tcBorders>
            <w:hideMark/>
          </w:tcPr>
          <w:p w:rsidR="003518EC" w:rsidRPr="003518EC" w:rsidRDefault="003518EC" w:rsidP="003518EC">
            <w:pPr>
              <w:rPr>
                <w:color w:val="000000"/>
                <w:szCs w:val="24"/>
                <w:lang w:val="ru-RU"/>
              </w:rPr>
            </w:pPr>
            <w:r w:rsidRPr="003518EC">
              <w:rPr>
                <w:color w:val="000000"/>
                <w:szCs w:val="24"/>
                <w:lang w:val="ru-RU"/>
              </w:rPr>
              <w:t xml:space="preserve">Супутні </w:t>
            </w:r>
            <w:r w:rsidRPr="003518EC">
              <w:rPr>
                <w:color w:val="000000"/>
                <w:szCs w:val="24"/>
                <w:lang w:val="ru-RU"/>
              </w:rPr>
              <w:lastRenderedPageBreak/>
              <w:t>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518EC" w:rsidRPr="00933364" w:rsidRDefault="003518EC" w:rsidP="003518EC">
            <w:pPr>
              <w:jc w:val="both"/>
              <w:rPr>
                <w:rFonts w:eastAsia="Times New Roman"/>
                <w:szCs w:val="24"/>
              </w:rPr>
            </w:pPr>
            <w:r w:rsidRPr="00933364">
              <w:rPr>
                <w:rFonts w:eastAsia="Times New Roman"/>
                <w:szCs w:val="24"/>
              </w:rPr>
              <w:lastRenderedPageBreak/>
              <w:t>Колхіцин</w:t>
            </w:r>
            <w:r w:rsidRPr="00933364">
              <w:rPr>
                <w:rFonts w:eastAsia="Times New Roman"/>
                <w:szCs w:val="24"/>
                <w:lang w:val="uk-UA"/>
              </w:rPr>
              <w:t xml:space="preserve">; </w:t>
            </w:r>
            <w:r w:rsidRPr="00933364">
              <w:rPr>
                <w:rFonts w:eastAsia="Times New Roman"/>
                <w:szCs w:val="24"/>
              </w:rPr>
              <w:t xml:space="preserve">Colchicine; colchicine; таблетки; 0,6 мг (міліграм); Parexel North America Distribution Centre </w:t>
            </w:r>
            <w:r w:rsidRPr="00933364">
              <w:rPr>
                <w:rFonts w:eastAsia="Times New Roman"/>
                <w:szCs w:val="24"/>
              </w:rPr>
              <w:lastRenderedPageBreak/>
              <w:t xml:space="preserve">(NADC), США; Alkem Laboratories Limited, Індія; </w:t>
            </w:r>
          </w:p>
          <w:p w:rsidR="003518EC" w:rsidRPr="00933364" w:rsidRDefault="003518EC" w:rsidP="003518EC">
            <w:pPr>
              <w:jc w:val="both"/>
              <w:rPr>
                <w:rFonts w:eastAsia="Times New Roman"/>
                <w:szCs w:val="24"/>
              </w:rPr>
            </w:pPr>
            <w:r w:rsidRPr="00933364">
              <w:rPr>
                <w:rFonts w:eastAsia="Times New Roman"/>
                <w:szCs w:val="24"/>
              </w:rPr>
              <w:t>Ібупрофен</w:t>
            </w:r>
            <w:r w:rsidRPr="00933364">
              <w:rPr>
                <w:rFonts w:eastAsia="Times New Roman"/>
                <w:szCs w:val="24"/>
                <w:lang w:val="uk-UA"/>
              </w:rPr>
              <w:t xml:space="preserve">; </w:t>
            </w:r>
            <w:r w:rsidRPr="00933364">
              <w:rPr>
                <w:rFonts w:eastAsia="Times New Roman"/>
                <w:szCs w:val="24"/>
              </w:rPr>
              <w:t>Ibuprofen; таблет</w:t>
            </w:r>
            <w:r w:rsidR="00DA59EF">
              <w:rPr>
                <w:rFonts w:eastAsia="Times New Roman"/>
                <w:szCs w:val="24"/>
              </w:rPr>
              <w:t>ка, вкрита плівковою оболонкою;</w:t>
            </w:r>
            <w:r w:rsidRPr="00933364">
              <w:rPr>
                <w:rFonts w:eastAsia="Times New Roman"/>
                <w:szCs w:val="24"/>
                <w:lang w:val="uk-UA"/>
              </w:rPr>
              <w:t xml:space="preserve"> </w:t>
            </w:r>
            <w:r w:rsidRPr="00933364">
              <w:rPr>
                <w:rFonts w:eastAsia="Times New Roman"/>
                <w:szCs w:val="24"/>
              </w:rPr>
              <w:t xml:space="preserve">600 мг (міліграм); Parexel International GmbH, Німеччина; STADA Arzneimittel AG, Німеччина; </w:t>
            </w:r>
          </w:p>
          <w:p w:rsidR="003518EC" w:rsidRPr="00933364" w:rsidRDefault="003518EC" w:rsidP="003518EC">
            <w:pPr>
              <w:jc w:val="both"/>
              <w:rPr>
                <w:rFonts w:eastAsia="Times New Roman"/>
                <w:szCs w:val="24"/>
              </w:rPr>
            </w:pPr>
            <w:r w:rsidRPr="00933364">
              <w:rPr>
                <w:rFonts w:eastAsia="Times New Roman"/>
                <w:szCs w:val="24"/>
              </w:rPr>
              <w:t>Декортин</w:t>
            </w:r>
            <w:r w:rsidRPr="00933364">
              <w:rPr>
                <w:rFonts w:eastAsia="Times New Roman"/>
                <w:szCs w:val="24"/>
                <w:lang w:val="uk-UA"/>
              </w:rPr>
              <w:t xml:space="preserve">; </w:t>
            </w:r>
            <w:r w:rsidRPr="00933364">
              <w:rPr>
                <w:rFonts w:eastAsia="Times New Roman"/>
                <w:szCs w:val="24"/>
              </w:rPr>
              <w:t>Prednisolonum</w:t>
            </w:r>
            <w:r w:rsidRPr="00933364">
              <w:rPr>
                <w:rFonts w:eastAsia="Times New Roman"/>
                <w:szCs w:val="24"/>
                <w:lang w:val="uk-UA"/>
              </w:rPr>
              <w:t>;</w:t>
            </w:r>
            <w:r w:rsidRPr="00933364">
              <w:rPr>
                <w:rFonts w:eastAsia="Times New Roman"/>
                <w:szCs w:val="24"/>
              </w:rPr>
              <w:t xml:space="preserve"> Decortin; Prednisolone; таблетки; 20 мг (міліграм); Parexel International GmbH, Німеччина; Merck KGaA &amp; Co. Werk Spittal / P&amp;G Health Austria GmbH &amp; Co. OG, Австрія; Merck Healthcare KGaA, Німеччина; MERCK SANTE, Франція; </w:t>
            </w:r>
          </w:p>
          <w:p w:rsidR="003518EC" w:rsidRPr="00933364" w:rsidRDefault="003518EC" w:rsidP="003518EC">
            <w:pPr>
              <w:jc w:val="both"/>
              <w:rPr>
                <w:rFonts w:eastAsia="Times New Roman"/>
                <w:szCs w:val="24"/>
              </w:rPr>
            </w:pPr>
            <w:r w:rsidRPr="00933364">
              <w:rPr>
                <w:rFonts w:eastAsia="Times New Roman"/>
                <w:szCs w:val="24"/>
              </w:rPr>
              <w:t>Солу-Медрол</w:t>
            </w:r>
            <w:r w:rsidRPr="00933364">
              <w:rPr>
                <w:rFonts w:eastAsia="Times New Roman"/>
                <w:szCs w:val="24"/>
                <w:lang w:val="uk-UA"/>
              </w:rPr>
              <w:t xml:space="preserve">; </w:t>
            </w:r>
            <w:r w:rsidRPr="00933364">
              <w:rPr>
                <w:rFonts w:eastAsia="Times New Roman"/>
                <w:szCs w:val="24"/>
              </w:rPr>
              <w:t>Methylprednisolone</w:t>
            </w:r>
            <w:r w:rsidRPr="00933364">
              <w:rPr>
                <w:rFonts w:eastAsia="Times New Roman"/>
                <w:szCs w:val="24"/>
                <w:lang w:val="uk-UA"/>
              </w:rPr>
              <w:t>;</w:t>
            </w:r>
            <w:r w:rsidRPr="00933364">
              <w:rPr>
                <w:rFonts w:eastAsia="Times New Roman"/>
                <w:szCs w:val="24"/>
              </w:rPr>
              <w:t xml:space="preserve"> Solu-Medrol; порошок та розчинник для розчину для ін’єкцій;</w:t>
            </w:r>
            <w:r w:rsidR="00DA59EF">
              <w:rPr>
                <w:rFonts w:eastAsia="Times New Roman"/>
                <w:szCs w:val="24"/>
                <w:lang w:val="uk-UA"/>
              </w:rPr>
              <w:t xml:space="preserve">                </w:t>
            </w:r>
            <w:r w:rsidRPr="00933364">
              <w:rPr>
                <w:rFonts w:eastAsia="Times New Roman"/>
                <w:szCs w:val="24"/>
              </w:rPr>
              <w:t xml:space="preserve"> 125 мг (міліграм); Parexel International GmbH, Німеччина; Pfizer Manufacturing Belgium NV, Бельгія</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5414D7">
        <w:rPr>
          <w:lang w:val="ru-RU"/>
        </w:rPr>
        <w:t>9</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DB6155">
            <w:pPr>
              <w:jc w:val="both"/>
            </w:pPr>
            <w:r w:rsidRPr="00DB6155">
              <w:rPr>
                <w:rFonts w:eastAsia="Times New Roman"/>
                <w:szCs w:val="24"/>
                <w:lang w:val="ru-RU"/>
              </w:rPr>
              <w:t xml:space="preserve">«Багатоцентрове, подвійне сліпе, рандомізоване дослідження у паралельних групах з метою визначення ефективності та безпечності препарату </w:t>
            </w:r>
            <w:r w:rsidRPr="00153EC9">
              <w:rPr>
                <w:rFonts w:eastAsia="Times New Roman"/>
                <w:szCs w:val="24"/>
              </w:rPr>
              <w:t>BAT</w:t>
            </w:r>
            <w:r w:rsidRPr="00DB6155">
              <w:rPr>
                <w:rFonts w:eastAsia="Times New Roman"/>
                <w:szCs w:val="24"/>
                <w:lang w:val="ru-RU"/>
              </w:rPr>
              <w:t xml:space="preserve">2506 у порівнянні з </w:t>
            </w:r>
            <w:r w:rsidRPr="00153EC9">
              <w:rPr>
                <w:rFonts w:eastAsia="Times New Roman"/>
                <w:szCs w:val="24"/>
              </w:rPr>
              <w:t>Simponi</w:t>
            </w:r>
            <w:r w:rsidRPr="00DB6155">
              <w:rPr>
                <w:rFonts w:eastAsia="Times New Roman"/>
                <w:szCs w:val="24"/>
                <w:lang w:val="ru-RU"/>
              </w:rPr>
              <w:t>® в учасників з активним псоріатичним артритом»</w:t>
            </w:r>
            <w:r w:rsidR="003821BB" w:rsidRPr="003518EC">
              <w:rPr>
                <w:lang w:val="ru-RU"/>
              </w:rPr>
              <w:t xml:space="preserve">, код дослідження </w:t>
            </w:r>
            <w:r w:rsidR="003821BB">
              <w:t>BAT</w:t>
            </w:r>
            <w:r w:rsidR="003821BB" w:rsidRPr="003518EC">
              <w:rPr>
                <w:lang w:val="ru-RU"/>
              </w:rPr>
              <w:t>-2506-002-</w:t>
            </w:r>
            <w:r w:rsidR="003821BB">
              <w:t>CR</w:t>
            </w:r>
            <w:r w:rsidR="003821BB" w:rsidRPr="003518EC">
              <w:rPr>
                <w:lang w:val="ru-RU"/>
              </w:rPr>
              <w:t xml:space="preserve">, версія 2.0 з поправкою </w:t>
            </w:r>
            <w:r w:rsidR="003821BB">
              <w:t>1.0 від 10 листопада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«ПАРЕКСЕЛ 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153EC9" w:rsidRDefault="00DB6155" w:rsidP="00DB6155">
            <w:pPr>
              <w:jc w:val="both"/>
              <w:rPr>
                <w:rFonts w:eastAsia="Times New Roman"/>
                <w:szCs w:val="24"/>
              </w:rPr>
            </w:pPr>
            <w:r w:rsidRPr="00153EC9">
              <w:rPr>
                <w:rFonts w:eastAsia="Times New Roman"/>
                <w:szCs w:val="24"/>
              </w:rPr>
              <w:t>«Біо-Тера Солюшнз, Лтд.», Китай / Bio-Thera Solutions, Ltd., China</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rPr>
            </w:pPr>
            <w:r w:rsidRPr="00153EC9">
              <w:rPr>
                <w:rFonts w:eastAsia="Times New Roman"/>
                <w:szCs w:val="24"/>
              </w:rPr>
              <w:t>BAT</w:t>
            </w:r>
            <w:r w:rsidRPr="00DB6155">
              <w:rPr>
                <w:rFonts w:eastAsia="Times New Roman"/>
                <w:szCs w:val="24"/>
              </w:rPr>
              <w:t xml:space="preserve">2506, </w:t>
            </w:r>
            <w:r w:rsidRPr="00153EC9">
              <w:rPr>
                <w:rFonts w:eastAsia="Times New Roman"/>
                <w:szCs w:val="24"/>
                <w:lang w:val="ru-RU"/>
              </w:rPr>
              <w:t>що</w:t>
            </w:r>
            <w:r w:rsidRPr="00DB6155">
              <w:rPr>
                <w:rFonts w:eastAsia="Times New Roman"/>
                <w:szCs w:val="24"/>
              </w:rPr>
              <w:t xml:space="preserve"> </w:t>
            </w:r>
            <w:r w:rsidRPr="00153EC9">
              <w:rPr>
                <w:rFonts w:eastAsia="Times New Roman"/>
                <w:szCs w:val="24"/>
                <w:lang w:val="ru-RU"/>
              </w:rPr>
              <w:t>являє</w:t>
            </w:r>
            <w:r w:rsidRPr="00DB6155">
              <w:rPr>
                <w:rFonts w:eastAsia="Times New Roman"/>
                <w:szCs w:val="24"/>
              </w:rPr>
              <w:t xml:space="preserve"> </w:t>
            </w:r>
            <w:r w:rsidRPr="00153EC9">
              <w:rPr>
                <w:rFonts w:eastAsia="Times New Roman"/>
                <w:szCs w:val="24"/>
                <w:lang w:val="ru-RU"/>
              </w:rPr>
              <w:t>собою</w:t>
            </w:r>
            <w:r w:rsidRPr="00DB6155">
              <w:rPr>
                <w:rFonts w:eastAsia="Times New Roman"/>
                <w:szCs w:val="24"/>
              </w:rPr>
              <w:t xml:space="preserve"> </w:t>
            </w:r>
            <w:r w:rsidRPr="00153EC9">
              <w:rPr>
                <w:rFonts w:eastAsia="Times New Roman"/>
                <w:szCs w:val="24"/>
                <w:lang w:val="ru-RU"/>
              </w:rPr>
              <w:t>запропонований</w:t>
            </w:r>
            <w:r w:rsidRPr="00DB6155">
              <w:rPr>
                <w:rFonts w:eastAsia="Times New Roman"/>
                <w:szCs w:val="24"/>
              </w:rPr>
              <w:t xml:space="preserve"> </w:t>
            </w:r>
            <w:r w:rsidRPr="00153EC9">
              <w:rPr>
                <w:rFonts w:eastAsia="Times New Roman"/>
                <w:szCs w:val="24"/>
                <w:lang w:val="ru-RU"/>
              </w:rPr>
              <w:t>біосиміляр</w:t>
            </w:r>
            <w:r w:rsidRPr="00DB6155">
              <w:rPr>
                <w:rFonts w:eastAsia="Times New Roman"/>
                <w:szCs w:val="24"/>
              </w:rPr>
              <w:t xml:space="preserve"> </w:t>
            </w:r>
            <w:r w:rsidRPr="00153EC9">
              <w:rPr>
                <w:rFonts w:eastAsia="Times New Roman"/>
                <w:szCs w:val="24"/>
                <w:lang w:val="ru-RU"/>
              </w:rPr>
              <w:t>препарату</w:t>
            </w:r>
            <w:r w:rsidRPr="00DB6155">
              <w:rPr>
                <w:rFonts w:eastAsia="Times New Roman"/>
                <w:szCs w:val="24"/>
              </w:rPr>
              <w:t xml:space="preserve"> </w:t>
            </w:r>
            <w:r w:rsidRPr="00153EC9">
              <w:rPr>
                <w:rFonts w:eastAsia="Times New Roman"/>
                <w:szCs w:val="24"/>
                <w:lang w:val="ru-RU"/>
              </w:rPr>
              <w:t>голімумаб</w:t>
            </w:r>
            <w:r w:rsidRPr="00DB6155">
              <w:rPr>
                <w:rFonts w:eastAsia="Times New Roman"/>
                <w:szCs w:val="24"/>
              </w:rPr>
              <w:t xml:space="preserve"> (</w:t>
            </w:r>
            <w:r w:rsidRPr="00153EC9">
              <w:rPr>
                <w:rFonts w:eastAsia="Times New Roman"/>
                <w:szCs w:val="24"/>
              </w:rPr>
              <w:t>BAT</w:t>
            </w:r>
            <w:r w:rsidRPr="00DB6155">
              <w:rPr>
                <w:rFonts w:eastAsia="Times New Roman"/>
                <w:szCs w:val="24"/>
              </w:rPr>
              <w:t xml:space="preserve">2506; </w:t>
            </w:r>
            <w:r w:rsidRPr="00153EC9">
              <w:rPr>
                <w:rFonts w:eastAsia="Times New Roman"/>
                <w:szCs w:val="24"/>
              </w:rPr>
              <w:t>GOLIMUMAB</w:t>
            </w:r>
            <w:r w:rsidRPr="00DB6155">
              <w:rPr>
                <w:rFonts w:eastAsia="Times New Roman"/>
                <w:szCs w:val="24"/>
              </w:rPr>
              <w:t xml:space="preserve">); </w:t>
            </w:r>
            <w:r w:rsidRPr="00153EC9">
              <w:rPr>
                <w:rFonts w:eastAsia="Times New Roman"/>
                <w:szCs w:val="24"/>
                <w:lang w:val="ru-RU"/>
              </w:rPr>
              <w:t>розчин</w:t>
            </w:r>
            <w:r w:rsidRPr="00DB6155">
              <w:rPr>
                <w:rFonts w:eastAsia="Times New Roman"/>
                <w:szCs w:val="24"/>
              </w:rPr>
              <w:t xml:space="preserve"> </w:t>
            </w:r>
            <w:r w:rsidRPr="00153EC9">
              <w:rPr>
                <w:rFonts w:eastAsia="Times New Roman"/>
                <w:szCs w:val="24"/>
                <w:lang w:val="ru-RU"/>
              </w:rPr>
              <w:t>для</w:t>
            </w:r>
            <w:r w:rsidRPr="00DB6155">
              <w:rPr>
                <w:rFonts w:eastAsia="Times New Roman"/>
                <w:szCs w:val="24"/>
              </w:rPr>
              <w:t xml:space="preserve"> </w:t>
            </w:r>
            <w:r w:rsidRPr="00153EC9">
              <w:rPr>
                <w:rFonts w:eastAsia="Times New Roman"/>
                <w:szCs w:val="24"/>
                <w:lang w:val="ru-RU"/>
              </w:rPr>
              <w:t>ін</w:t>
            </w:r>
            <w:r w:rsidRPr="00DB6155">
              <w:rPr>
                <w:rFonts w:eastAsia="Times New Roman"/>
                <w:szCs w:val="24"/>
              </w:rPr>
              <w:t>’</w:t>
            </w:r>
            <w:r w:rsidRPr="00153EC9">
              <w:rPr>
                <w:rFonts w:eastAsia="Times New Roman"/>
                <w:szCs w:val="24"/>
                <w:lang w:val="ru-RU"/>
              </w:rPr>
              <w:t>єкцій</w:t>
            </w:r>
            <w:r w:rsidRPr="00DB6155">
              <w:rPr>
                <w:rFonts w:eastAsia="Times New Roman"/>
                <w:szCs w:val="24"/>
              </w:rPr>
              <w:t xml:space="preserve"> </w:t>
            </w:r>
            <w:r w:rsidRPr="00153EC9">
              <w:rPr>
                <w:rFonts w:eastAsia="Times New Roman"/>
                <w:szCs w:val="24"/>
                <w:lang w:val="ru-RU"/>
              </w:rPr>
              <w:t>у</w:t>
            </w:r>
            <w:r w:rsidRPr="00DB6155">
              <w:rPr>
                <w:rFonts w:eastAsia="Times New Roman"/>
                <w:szCs w:val="24"/>
              </w:rPr>
              <w:t xml:space="preserve"> </w:t>
            </w:r>
            <w:r w:rsidRPr="00153EC9">
              <w:rPr>
                <w:rFonts w:eastAsia="Times New Roman"/>
                <w:szCs w:val="24"/>
                <w:lang w:val="ru-RU"/>
              </w:rPr>
              <w:t>попередньо</w:t>
            </w:r>
            <w:r w:rsidRPr="00DB6155">
              <w:rPr>
                <w:rFonts w:eastAsia="Times New Roman"/>
                <w:szCs w:val="24"/>
              </w:rPr>
              <w:t xml:space="preserve"> </w:t>
            </w:r>
            <w:r w:rsidRPr="00153EC9">
              <w:rPr>
                <w:rFonts w:eastAsia="Times New Roman"/>
                <w:szCs w:val="24"/>
                <w:lang w:val="ru-RU"/>
              </w:rPr>
              <w:t>заповненому</w:t>
            </w:r>
            <w:r w:rsidRPr="00DB6155">
              <w:rPr>
                <w:rFonts w:eastAsia="Times New Roman"/>
                <w:szCs w:val="24"/>
              </w:rPr>
              <w:t xml:space="preserve"> </w:t>
            </w:r>
            <w:r w:rsidRPr="00153EC9">
              <w:rPr>
                <w:rFonts w:eastAsia="Times New Roman"/>
                <w:szCs w:val="24"/>
                <w:lang w:val="ru-RU"/>
              </w:rPr>
              <w:t>шприці</w:t>
            </w:r>
            <w:r w:rsidRPr="00DB6155">
              <w:rPr>
                <w:rFonts w:eastAsia="Times New Roman"/>
                <w:szCs w:val="24"/>
              </w:rPr>
              <w:t xml:space="preserve">; 50/0.5 </w:t>
            </w:r>
            <w:r w:rsidRPr="00153EC9">
              <w:rPr>
                <w:rFonts w:eastAsia="Times New Roman"/>
                <w:szCs w:val="24"/>
                <w:lang w:val="ru-RU"/>
              </w:rPr>
              <w:t>мг</w:t>
            </w:r>
            <w:r w:rsidRPr="00DB6155">
              <w:rPr>
                <w:rFonts w:eastAsia="Times New Roman"/>
                <w:szCs w:val="24"/>
              </w:rPr>
              <w:t xml:space="preserve"> (</w:t>
            </w:r>
            <w:r w:rsidRPr="00153EC9">
              <w:rPr>
                <w:rFonts w:eastAsia="Times New Roman"/>
                <w:szCs w:val="24"/>
                <w:lang w:val="ru-RU"/>
              </w:rPr>
              <w:t>міліграм</w:t>
            </w:r>
            <w:r w:rsidRPr="00DB6155">
              <w:rPr>
                <w:rFonts w:eastAsia="Times New Roman"/>
                <w:szCs w:val="24"/>
              </w:rPr>
              <w:t xml:space="preserve">)/ </w:t>
            </w:r>
            <w:r w:rsidRPr="00153EC9">
              <w:rPr>
                <w:rFonts w:eastAsia="Times New Roman"/>
                <w:szCs w:val="24"/>
                <w:lang w:val="ru-RU"/>
              </w:rPr>
              <w:t>мл</w:t>
            </w:r>
            <w:r w:rsidRPr="00DB6155">
              <w:rPr>
                <w:rFonts w:eastAsia="Times New Roman"/>
                <w:szCs w:val="24"/>
              </w:rPr>
              <w:t xml:space="preserve"> (</w:t>
            </w:r>
            <w:r w:rsidRPr="00153EC9">
              <w:rPr>
                <w:rFonts w:eastAsia="Times New Roman"/>
                <w:szCs w:val="24"/>
                <w:lang w:val="ru-RU"/>
              </w:rPr>
              <w:t>мілілітр</w:t>
            </w:r>
            <w:r w:rsidRPr="00DB6155">
              <w:rPr>
                <w:rFonts w:eastAsia="Times New Roman"/>
                <w:szCs w:val="24"/>
              </w:rPr>
              <w:t xml:space="preserve">); </w:t>
            </w:r>
            <w:r w:rsidRPr="00153EC9">
              <w:rPr>
                <w:rFonts w:eastAsia="Times New Roman"/>
                <w:szCs w:val="24"/>
              </w:rPr>
              <w:t>Parexel</w:t>
            </w:r>
            <w:r w:rsidRPr="00DB6155">
              <w:rPr>
                <w:rFonts w:eastAsia="Times New Roman"/>
                <w:szCs w:val="24"/>
              </w:rPr>
              <w:t xml:space="preserve"> </w:t>
            </w:r>
            <w:r w:rsidRPr="00153EC9">
              <w:rPr>
                <w:rFonts w:eastAsia="Times New Roman"/>
                <w:szCs w:val="24"/>
              </w:rPr>
              <w:t>International</w:t>
            </w:r>
            <w:r w:rsidRPr="00DB6155">
              <w:rPr>
                <w:rFonts w:eastAsia="Times New Roman"/>
                <w:szCs w:val="24"/>
              </w:rPr>
              <w:t xml:space="preserve"> </w:t>
            </w:r>
            <w:r w:rsidRPr="00153EC9">
              <w:rPr>
                <w:rFonts w:eastAsia="Times New Roman"/>
                <w:szCs w:val="24"/>
              </w:rPr>
              <w:t>GmbH</w:t>
            </w:r>
            <w:r w:rsidRPr="00DB6155">
              <w:rPr>
                <w:rFonts w:eastAsia="Times New Roman"/>
                <w:szCs w:val="24"/>
              </w:rPr>
              <w:t xml:space="preserve">, </w:t>
            </w:r>
            <w:r w:rsidRPr="00153EC9">
              <w:rPr>
                <w:rFonts w:eastAsia="Times New Roman"/>
                <w:szCs w:val="24"/>
                <w:lang w:val="ru-RU"/>
              </w:rPr>
              <w:t>Німеччина</w:t>
            </w:r>
            <w:r w:rsidRPr="00DB6155">
              <w:rPr>
                <w:rFonts w:eastAsia="Times New Roman"/>
                <w:szCs w:val="24"/>
              </w:rPr>
              <w:t xml:space="preserve">; </w:t>
            </w:r>
            <w:r w:rsidRPr="00153EC9">
              <w:rPr>
                <w:rFonts w:eastAsia="Times New Roman"/>
                <w:szCs w:val="24"/>
              </w:rPr>
              <w:t>Bio</w:t>
            </w:r>
            <w:r w:rsidRPr="00DB6155">
              <w:rPr>
                <w:rFonts w:eastAsia="Times New Roman"/>
                <w:szCs w:val="24"/>
              </w:rPr>
              <w:t>-</w:t>
            </w:r>
            <w:r w:rsidRPr="00153EC9">
              <w:rPr>
                <w:rFonts w:eastAsia="Times New Roman"/>
                <w:szCs w:val="24"/>
              </w:rPr>
              <w:t>Thera</w:t>
            </w:r>
            <w:r w:rsidRPr="00DB6155">
              <w:rPr>
                <w:rFonts w:eastAsia="Times New Roman"/>
                <w:szCs w:val="24"/>
              </w:rPr>
              <w:t xml:space="preserve"> </w:t>
            </w:r>
            <w:r w:rsidRPr="00153EC9">
              <w:rPr>
                <w:rFonts w:eastAsia="Times New Roman"/>
                <w:szCs w:val="24"/>
              </w:rPr>
              <w:t>Solutions</w:t>
            </w:r>
            <w:r w:rsidRPr="00DB6155">
              <w:rPr>
                <w:rFonts w:eastAsia="Times New Roman"/>
                <w:szCs w:val="24"/>
              </w:rPr>
              <w:t xml:space="preserve">, </w:t>
            </w:r>
            <w:r w:rsidRPr="00153EC9">
              <w:rPr>
                <w:rFonts w:eastAsia="Times New Roman"/>
                <w:szCs w:val="24"/>
              </w:rPr>
              <w:t>Ltd</w:t>
            </w:r>
            <w:r w:rsidRPr="00DB6155">
              <w:rPr>
                <w:rFonts w:eastAsia="Times New Roman"/>
                <w:szCs w:val="24"/>
              </w:rPr>
              <w:t xml:space="preserve">., </w:t>
            </w:r>
            <w:r w:rsidRPr="00153EC9">
              <w:rPr>
                <w:rFonts w:eastAsia="Times New Roman"/>
                <w:szCs w:val="24"/>
                <w:lang w:val="ru-RU"/>
              </w:rPr>
              <w:t>Китай</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153EC9" w:rsidRDefault="00DB6155" w:rsidP="00DB6155">
            <w:pPr>
              <w:jc w:val="both"/>
              <w:rPr>
                <w:rFonts w:eastAsia="Times New Roman"/>
                <w:szCs w:val="24"/>
                <w:lang w:val="ru-RU"/>
              </w:rPr>
            </w:pPr>
            <w:r w:rsidRPr="00153EC9">
              <w:rPr>
                <w:rFonts w:eastAsia="Times New Roman"/>
                <w:szCs w:val="24"/>
                <w:lang w:val="ru-RU"/>
              </w:rPr>
              <w:t>1) д.м.н., проф. Сміян С.І.</w:t>
            </w:r>
          </w:p>
          <w:p w:rsidR="00DB6155" w:rsidRPr="00153EC9" w:rsidRDefault="00DB6155" w:rsidP="00DB6155">
            <w:pPr>
              <w:jc w:val="both"/>
              <w:rPr>
                <w:rFonts w:eastAsia="Times New Roman"/>
                <w:szCs w:val="24"/>
                <w:lang w:val="ru-RU"/>
              </w:rPr>
            </w:pPr>
            <w:r w:rsidRPr="00153EC9">
              <w:rPr>
                <w:rFonts w:eastAsia="Times New Roman"/>
                <w:szCs w:val="24"/>
                <w:lang w:val="ru-RU"/>
              </w:rPr>
              <w:t xml:space="preserve">Комунальне некомерційне </w:t>
            </w:r>
            <w:proofErr w:type="gramStart"/>
            <w:r w:rsidRPr="00153EC9">
              <w:rPr>
                <w:rFonts w:eastAsia="Times New Roman"/>
                <w:szCs w:val="24"/>
                <w:lang w:val="ru-RU"/>
              </w:rPr>
              <w:t>п</w:t>
            </w:r>
            <w:proofErr w:type="gramEnd"/>
            <w:r w:rsidRPr="00153EC9">
              <w:rPr>
                <w:rFonts w:eastAsia="Times New Roman"/>
                <w:szCs w:val="24"/>
                <w:lang w:val="ru-RU"/>
              </w:rPr>
              <w:t xml:space="preserve">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імені I.Я. Горбачeвського Міністерства охорони здоров'я України, кафедра внутрішньої медицини №2,        </w:t>
            </w:r>
            <w:r w:rsidR="00DA59EF">
              <w:rPr>
                <w:rFonts w:eastAsia="Times New Roman"/>
                <w:szCs w:val="24"/>
                <w:lang w:val="ru-RU"/>
              </w:rPr>
              <w:t xml:space="preserve">  </w:t>
            </w:r>
            <w:r w:rsidRPr="00153EC9">
              <w:rPr>
                <w:rFonts w:eastAsia="Times New Roman"/>
                <w:szCs w:val="24"/>
                <w:lang w:val="ru-RU"/>
              </w:rPr>
              <w:t>м. Тернопіль</w:t>
            </w:r>
          </w:p>
          <w:p w:rsidR="00DB6155" w:rsidRPr="00153EC9" w:rsidRDefault="00DB6155" w:rsidP="00DB6155">
            <w:pPr>
              <w:jc w:val="both"/>
              <w:rPr>
                <w:rFonts w:eastAsia="Times New Roman"/>
                <w:szCs w:val="24"/>
                <w:lang w:val="ru-RU"/>
              </w:rPr>
            </w:pPr>
            <w:r w:rsidRPr="00153EC9">
              <w:rPr>
                <w:rFonts w:eastAsia="Times New Roman"/>
                <w:szCs w:val="24"/>
                <w:lang w:val="ru-RU"/>
              </w:rPr>
              <w:t>2) к.м.н. Качковська В.В.</w:t>
            </w:r>
          </w:p>
          <w:p w:rsidR="00DB6155" w:rsidRPr="00153EC9" w:rsidRDefault="00DB6155" w:rsidP="00DB6155">
            <w:pPr>
              <w:jc w:val="both"/>
              <w:rPr>
                <w:rFonts w:eastAsia="Times New Roman"/>
                <w:szCs w:val="24"/>
                <w:lang w:val="ru-RU"/>
              </w:rPr>
            </w:pPr>
            <w:r w:rsidRPr="00153EC9">
              <w:rPr>
                <w:rFonts w:eastAsia="Times New Roman"/>
                <w:szCs w:val="24"/>
                <w:lang w:val="ru-RU"/>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p w:rsidR="00DB6155" w:rsidRPr="00153EC9" w:rsidRDefault="00DB6155" w:rsidP="00DB6155">
            <w:pPr>
              <w:jc w:val="both"/>
              <w:rPr>
                <w:rFonts w:eastAsia="Times New Roman"/>
                <w:szCs w:val="24"/>
                <w:lang w:val="ru-RU"/>
              </w:rPr>
            </w:pPr>
            <w:r w:rsidRPr="00153EC9">
              <w:rPr>
                <w:rFonts w:eastAsia="Times New Roman"/>
                <w:szCs w:val="24"/>
                <w:lang w:val="ru-RU"/>
              </w:rPr>
              <w:t>3) д.м.н., проф. Рекалов Д.Г.</w:t>
            </w:r>
          </w:p>
          <w:p w:rsidR="00DB6155" w:rsidRPr="00153EC9" w:rsidRDefault="00DB6155" w:rsidP="00DB6155">
            <w:pPr>
              <w:jc w:val="both"/>
              <w:rPr>
                <w:rFonts w:eastAsia="Times New Roman"/>
                <w:szCs w:val="24"/>
                <w:lang w:val="ru-RU"/>
              </w:rPr>
            </w:pPr>
            <w:r w:rsidRPr="00153EC9">
              <w:rPr>
                <w:rFonts w:eastAsia="Times New Roman"/>
                <w:szCs w:val="24"/>
                <w:lang w:val="ru-RU"/>
              </w:rPr>
              <w:t>Медичний центр товариства з обмеженою відповідальністю «Сучасна клініка», м. Запоріжжя</w:t>
            </w:r>
          </w:p>
          <w:p w:rsidR="00DB6155" w:rsidRPr="00153EC9" w:rsidRDefault="00DB6155" w:rsidP="00DB6155">
            <w:pPr>
              <w:jc w:val="both"/>
              <w:rPr>
                <w:rFonts w:eastAsia="Times New Roman"/>
                <w:szCs w:val="24"/>
                <w:lang w:val="ru-RU"/>
              </w:rPr>
            </w:pPr>
            <w:r w:rsidRPr="00153EC9">
              <w:rPr>
                <w:rFonts w:eastAsia="Times New Roman"/>
                <w:szCs w:val="24"/>
                <w:lang w:val="ru-RU"/>
              </w:rPr>
              <w:t>4) д.м.н., проф. Шевчук С.В.</w:t>
            </w:r>
          </w:p>
          <w:p w:rsidR="00DB6155" w:rsidRPr="00153EC9" w:rsidRDefault="00DB6155" w:rsidP="00DB6155">
            <w:pPr>
              <w:jc w:val="both"/>
              <w:rPr>
                <w:rFonts w:eastAsia="Times New Roman"/>
                <w:szCs w:val="24"/>
                <w:lang w:val="ru-RU"/>
              </w:rPr>
            </w:pPr>
            <w:r w:rsidRPr="00153EC9">
              <w:rPr>
                <w:rFonts w:eastAsia="Times New Roman"/>
                <w:szCs w:val="24"/>
                <w:lang w:val="ru-RU"/>
              </w:rPr>
              <w:t>Клініка Науково-дослідного інституту реабілітації осіб з інвалідністю (навчально-науково-лікувальний комплекс) Вінницького національ</w:t>
            </w:r>
            <w:r w:rsidR="00DA59EF">
              <w:rPr>
                <w:rFonts w:eastAsia="Times New Roman"/>
                <w:szCs w:val="24"/>
                <w:lang w:val="ru-RU"/>
              </w:rPr>
              <w:t xml:space="preserve">ного медичного університету ім. </w:t>
            </w:r>
            <w:r w:rsidRPr="00153EC9">
              <w:rPr>
                <w:rFonts w:eastAsia="Times New Roman"/>
                <w:szCs w:val="24"/>
                <w:lang w:val="ru-RU"/>
              </w:rPr>
              <w:t>М.І. Пирогова, ревматологічне відділення відділу терапії та клінічної ревматології, Вінницький національний медичний університет ім. М.І. Пирогова, кафедра внутрішньої медицини №2, м. Вінниця</w:t>
            </w:r>
          </w:p>
          <w:p w:rsidR="00DB6155" w:rsidRPr="00153EC9" w:rsidRDefault="00DB6155" w:rsidP="00DB6155">
            <w:pPr>
              <w:jc w:val="both"/>
              <w:rPr>
                <w:rFonts w:eastAsia="Times New Roman"/>
                <w:szCs w:val="24"/>
                <w:lang w:val="ru-RU"/>
              </w:rPr>
            </w:pPr>
            <w:r w:rsidRPr="00153EC9">
              <w:rPr>
                <w:rFonts w:eastAsia="Times New Roman"/>
                <w:szCs w:val="24"/>
                <w:lang w:val="ru-RU"/>
              </w:rPr>
              <w:t>5) к.м.н. Ткаченко М.В.</w:t>
            </w:r>
          </w:p>
          <w:p w:rsidR="00DB6155" w:rsidRPr="00153EC9" w:rsidRDefault="00DB6155" w:rsidP="00DB6155">
            <w:pPr>
              <w:jc w:val="both"/>
              <w:rPr>
                <w:rFonts w:eastAsia="Times New Roman"/>
                <w:szCs w:val="24"/>
                <w:lang w:val="ru-RU"/>
              </w:rPr>
            </w:pPr>
            <w:r w:rsidRPr="00153EC9">
              <w:rPr>
                <w:rFonts w:eastAsia="Times New Roman"/>
                <w:szCs w:val="24"/>
                <w:lang w:val="ru-RU"/>
              </w:rPr>
              <w:lastRenderedPageBreak/>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p w:rsidR="00DB6155" w:rsidRPr="00153EC9" w:rsidRDefault="00DB6155" w:rsidP="00DB6155">
            <w:pPr>
              <w:jc w:val="both"/>
              <w:rPr>
                <w:rFonts w:eastAsia="Times New Roman"/>
                <w:szCs w:val="24"/>
                <w:lang w:val="ru-RU"/>
              </w:rPr>
            </w:pPr>
            <w:r w:rsidRPr="00153EC9">
              <w:rPr>
                <w:rFonts w:eastAsia="Times New Roman"/>
                <w:szCs w:val="24"/>
                <w:lang w:val="ru-RU"/>
              </w:rPr>
              <w:t>6) д.м.н., проф. Хіміон Л. В.</w:t>
            </w:r>
          </w:p>
          <w:p w:rsidR="00DB6155" w:rsidRPr="00153EC9" w:rsidRDefault="00DB6155" w:rsidP="00DB6155">
            <w:pPr>
              <w:jc w:val="both"/>
              <w:rPr>
                <w:rFonts w:eastAsia="Times New Roman"/>
                <w:szCs w:val="24"/>
                <w:lang w:val="ru-RU"/>
              </w:rPr>
            </w:pPr>
            <w:r w:rsidRPr="00153EC9">
              <w:rPr>
                <w:rFonts w:eastAsia="Times New Roman"/>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p w:rsidR="00DB6155" w:rsidRPr="00153EC9" w:rsidRDefault="00DB6155" w:rsidP="00DB6155">
            <w:pPr>
              <w:jc w:val="both"/>
              <w:rPr>
                <w:rFonts w:eastAsia="Times New Roman"/>
                <w:szCs w:val="24"/>
                <w:lang w:val="ru-RU"/>
              </w:rPr>
            </w:pPr>
            <w:r w:rsidRPr="00153EC9">
              <w:rPr>
                <w:rFonts w:eastAsia="Times New Roman"/>
                <w:szCs w:val="24"/>
                <w:lang w:val="ru-RU"/>
              </w:rPr>
              <w:t>7) лікар Василець В.В.</w:t>
            </w:r>
          </w:p>
          <w:p w:rsidR="00DB6155" w:rsidRPr="00153EC9" w:rsidRDefault="00DB6155" w:rsidP="00DB6155">
            <w:pPr>
              <w:jc w:val="both"/>
              <w:rPr>
                <w:rFonts w:eastAsia="Times New Roman"/>
                <w:szCs w:val="24"/>
                <w:lang w:val="ru-RU"/>
              </w:rPr>
            </w:pPr>
            <w:r w:rsidRPr="00153EC9">
              <w:rPr>
                <w:rFonts w:eastAsia="Times New Roman"/>
                <w:szCs w:val="24"/>
                <w:lang w:val="ru-RU"/>
              </w:rPr>
              <w:t>Багатопрофільний медичний центр Одеського національного медичного університету, ревматологічне відділення, м. Одеса</w:t>
            </w:r>
          </w:p>
          <w:p w:rsidR="00DB6155" w:rsidRPr="00153EC9" w:rsidRDefault="00DB6155" w:rsidP="00DB6155">
            <w:pPr>
              <w:jc w:val="both"/>
              <w:rPr>
                <w:rFonts w:eastAsia="Times New Roman"/>
                <w:szCs w:val="24"/>
                <w:lang w:val="ru-RU"/>
              </w:rPr>
            </w:pPr>
            <w:r w:rsidRPr="00153EC9">
              <w:rPr>
                <w:rFonts w:eastAsia="Times New Roman"/>
                <w:szCs w:val="24"/>
                <w:lang w:val="ru-RU"/>
              </w:rPr>
              <w:t>8) лікар Курильчик І.В.</w:t>
            </w:r>
          </w:p>
          <w:p w:rsidR="00DB6155" w:rsidRPr="00153EC9" w:rsidRDefault="00DB6155" w:rsidP="00DB6155">
            <w:pPr>
              <w:jc w:val="both"/>
              <w:rPr>
                <w:rFonts w:eastAsia="Times New Roman"/>
                <w:szCs w:val="24"/>
                <w:lang w:val="ru-RU"/>
              </w:rPr>
            </w:pPr>
            <w:r w:rsidRPr="00153EC9">
              <w:rPr>
                <w:rFonts w:eastAsia="Times New Roman"/>
                <w:szCs w:val="24"/>
                <w:lang w:val="ru-RU"/>
              </w:rPr>
              <w:t>Медичний центр товариства з обмеженою відповідальністю «Медичний центр «Консиліум Медікал», клініко-консультативне відділення, м. Київ</w:t>
            </w:r>
          </w:p>
          <w:p w:rsidR="00DB6155" w:rsidRPr="00153EC9" w:rsidRDefault="00DB6155" w:rsidP="00DB6155">
            <w:pPr>
              <w:jc w:val="both"/>
              <w:rPr>
                <w:rFonts w:eastAsia="Times New Roman"/>
                <w:szCs w:val="24"/>
                <w:lang w:val="ru-RU"/>
              </w:rPr>
            </w:pPr>
            <w:r w:rsidRPr="00153EC9">
              <w:rPr>
                <w:rFonts w:eastAsia="Times New Roman"/>
                <w:szCs w:val="24"/>
                <w:lang w:val="ru-RU"/>
              </w:rPr>
              <w:t>9) д.м.н., проф. Грішина О.І.</w:t>
            </w:r>
          </w:p>
          <w:p w:rsidR="00DB6155" w:rsidRPr="00153EC9" w:rsidRDefault="00DB6155" w:rsidP="00DB6155">
            <w:pPr>
              <w:jc w:val="both"/>
              <w:rPr>
                <w:rFonts w:eastAsia="Times New Roman"/>
                <w:szCs w:val="24"/>
                <w:lang w:val="ru-RU"/>
              </w:rPr>
            </w:pPr>
            <w:r w:rsidRPr="00153EC9">
              <w:rPr>
                <w:rFonts w:eastAsia="Times New Roman"/>
                <w:szCs w:val="24"/>
                <w:lang w:val="ru-RU"/>
              </w:rPr>
              <w:t>Комунальне некомерційне підприємство «Міська багатопрофільна лікарня №18» Харківської міської ради, терапевтичне відділення, Державна установа «Інститут мікробіології та імунології імені І.І.Мечникова Національної академії медичних наук України», лабораторія та клінічний відділ молекулярної імунофармакології, м. Харків</w:t>
            </w:r>
          </w:p>
          <w:p w:rsidR="00DB6155" w:rsidRPr="00153EC9" w:rsidRDefault="00DB6155" w:rsidP="00DB6155">
            <w:pPr>
              <w:jc w:val="both"/>
              <w:rPr>
                <w:rFonts w:eastAsia="Times New Roman"/>
                <w:szCs w:val="24"/>
                <w:lang w:val="ru-RU"/>
              </w:rPr>
            </w:pPr>
            <w:r w:rsidRPr="00153EC9">
              <w:rPr>
                <w:rFonts w:eastAsia="Times New Roman"/>
                <w:szCs w:val="24"/>
                <w:lang w:val="ru-RU"/>
              </w:rPr>
              <w:t>10) к.м.н. Ярош В.В.</w:t>
            </w:r>
          </w:p>
          <w:p w:rsidR="00DB6155" w:rsidRPr="00153EC9" w:rsidRDefault="00DB6155" w:rsidP="00DB6155">
            <w:pPr>
              <w:jc w:val="both"/>
              <w:rPr>
                <w:rFonts w:eastAsia="Times New Roman"/>
                <w:szCs w:val="24"/>
                <w:lang w:val="ru-RU"/>
              </w:rPr>
            </w:pPr>
            <w:r w:rsidRPr="00153EC9">
              <w:rPr>
                <w:rFonts w:eastAsia="Times New Roman"/>
                <w:szCs w:val="24"/>
                <w:lang w:val="ru-RU"/>
              </w:rPr>
              <w:t>Комунальне некомерційне підприємство «Міська клінічна лікарня №8» Харківської міської ради, ревматолог</w:t>
            </w:r>
            <w:r>
              <w:rPr>
                <w:rFonts w:eastAsia="Times New Roman"/>
                <w:szCs w:val="24"/>
                <w:lang w:val="ru-RU"/>
              </w:rPr>
              <w:t>ічне відділення,</w:t>
            </w:r>
            <w:r w:rsidRPr="00153EC9">
              <w:rPr>
                <w:rFonts w:eastAsia="Times New Roman"/>
                <w:szCs w:val="24"/>
                <w:lang w:val="ru-RU"/>
              </w:rPr>
              <w:t xml:space="preserve"> м. Харків</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Pr="00153EC9" w:rsidRDefault="00DB6155" w:rsidP="00DB6155">
            <w:pPr>
              <w:jc w:val="both"/>
              <w:rPr>
                <w:rFonts w:eastAsia="Times New Roman"/>
                <w:szCs w:val="24"/>
                <w:lang w:val="ru-RU"/>
              </w:rPr>
            </w:pPr>
            <w:r w:rsidRPr="00153EC9">
              <w:rPr>
                <w:rFonts w:eastAsia="Times New Roman"/>
                <w:szCs w:val="24"/>
              </w:rPr>
              <w:t>Simponi</w:t>
            </w:r>
            <w:r w:rsidRPr="00153EC9">
              <w:rPr>
                <w:rFonts w:eastAsia="Times New Roman"/>
                <w:szCs w:val="24"/>
                <w:lang w:val="ru-RU"/>
              </w:rPr>
              <w:t>® (</w:t>
            </w:r>
            <w:r w:rsidRPr="00153EC9">
              <w:rPr>
                <w:rFonts w:eastAsia="Times New Roman"/>
                <w:szCs w:val="24"/>
              </w:rPr>
              <w:t>GOLIMUMAB</w:t>
            </w:r>
            <w:r w:rsidRPr="00153EC9">
              <w:rPr>
                <w:rFonts w:eastAsia="Times New Roman"/>
                <w:szCs w:val="24"/>
                <w:lang w:val="ru-RU"/>
              </w:rPr>
              <w:t xml:space="preserve">); розчин для ін’єкцій у попередньо заповненому шприці; 50/0.5 мг (міліграм)/ мл (мілілітр); </w:t>
            </w:r>
            <w:r w:rsidRPr="00153EC9">
              <w:rPr>
                <w:rFonts w:eastAsia="Times New Roman"/>
                <w:szCs w:val="24"/>
              </w:rPr>
              <w:t>Parexel</w:t>
            </w:r>
            <w:r w:rsidRPr="00153EC9">
              <w:rPr>
                <w:rFonts w:eastAsia="Times New Roman"/>
                <w:szCs w:val="24"/>
                <w:lang w:val="ru-RU"/>
              </w:rPr>
              <w:t xml:space="preserve"> </w:t>
            </w:r>
            <w:r w:rsidRPr="00153EC9">
              <w:rPr>
                <w:rFonts w:eastAsia="Times New Roman"/>
                <w:szCs w:val="24"/>
              </w:rPr>
              <w:t>International</w:t>
            </w:r>
            <w:r w:rsidRPr="00153EC9">
              <w:rPr>
                <w:rFonts w:eastAsia="Times New Roman"/>
                <w:szCs w:val="24"/>
                <w:lang w:val="ru-RU"/>
              </w:rPr>
              <w:t xml:space="preserve"> </w:t>
            </w:r>
            <w:r w:rsidRPr="00153EC9">
              <w:rPr>
                <w:rFonts w:eastAsia="Times New Roman"/>
                <w:szCs w:val="24"/>
              </w:rPr>
              <w:t>GmbH</w:t>
            </w:r>
            <w:r w:rsidRPr="00153EC9">
              <w:rPr>
                <w:rFonts w:eastAsia="Times New Roman"/>
                <w:szCs w:val="24"/>
                <w:lang w:val="ru-RU"/>
              </w:rPr>
              <w:t xml:space="preserve">, Німеччина; </w:t>
            </w:r>
            <w:r w:rsidRPr="00153EC9">
              <w:rPr>
                <w:rFonts w:eastAsia="Times New Roman"/>
                <w:szCs w:val="24"/>
              </w:rPr>
              <w:t>Cilag</w:t>
            </w:r>
            <w:r w:rsidRPr="00153EC9">
              <w:rPr>
                <w:rFonts w:eastAsia="Times New Roman"/>
                <w:szCs w:val="24"/>
                <w:lang w:val="ru-RU"/>
              </w:rPr>
              <w:t xml:space="preserve"> </w:t>
            </w:r>
            <w:r w:rsidRPr="00153EC9">
              <w:rPr>
                <w:rFonts w:eastAsia="Times New Roman"/>
                <w:szCs w:val="24"/>
              </w:rPr>
              <w:t>AG</w:t>
            </w:r>
            <w:r>
              <w:rPr>
                <w:rFonts w:eastAsia="Times New Roman"/>
                <w:szCs w:val="24"/>
                <w:lang w:val="ru-RU"/>
              </w:rPr>
              <w:t>, Швейцарія</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DA59EF" w:rsidP="00DB6155">
            <w:pPr>
              <w:jc w:val="both"/>
            </w:pPr>
            <w:r>
              <w:rPr>
                <w:rFonts w:cstheme="minorBidi"/>
              </w:rPr>
              <w:t xml:space="preserve">― </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10</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pPr>
              <w:jc w:val="both"/>
              <w:rPr>
                <w:lang w:val="ru-RU"/>
              </w:rPr>
            </w:pPr>
            <w:r w:rsidRPr="00DB6155">
              <w:rPr>
                <w:rFonts w:eastAsia="Times New Roman"/>
                <w:szCs w:val="24"/>
                <w:lang w:val="ru-RU"/>
              </w:rPr>
              <w:t xml:space="preserve">«Подвійне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w:t>
            </w:r>
            <w:r w:rsidRPr="00E23779">
              <w:rPr>
                <w:rFonts w:eastAsia="Times New Roman"/>
                <w:szCs w:val="24"/>
              </w:rPr>
              <w:t>CT</w:t>
            </w:r>
            <w:r w:rsidRPr="00DB6155">
              <w:rPr>
                <w:rFonts w:eastAsia="Times New Roman"/>
                <w:szCs w:val="24"/>
                <w:lang w:val="ru-RU"/>
              </w:rPr>
              <w:t>-</w:t>
            </w:r>
            <w:r w:rsidRPr="00E23779">
              <w:rPr>
                <w:rFonts w:eastAsia="Times New Roman"/>
                <w:szCs w:val="24"/>
              </w:rPr>
              <w:t>P</w:t>
            </w:r>
            <w:r w:rsidRPr="00DB6155">
              <w:rPr>
                <w:rFonts w:eastAsia="Times New Roman"/>
                <w:szCs w:val="24"/>
                <w:lang w:val="ru-RU"/>
              </w:rPr>
              <w:t xml:space="preserve">41 та ліцензованого у США лікарського засобу </w:t>
            </w:r>
            <w:r w:rsidRPr="00E23779">
              <w:rPr>
                <w:rFonts w:eastAsia="Times New Roman"/>
                <w:szCs w:val="24"/>
              </w:rPr>
              <w:t>Prolia</w:t>
            </w:r>
            <w:r w:rsidRPr="00DB6155">
              <w:rPr>
                <w:rFonts w:eastAsia="Times New Roman"/>
                <w:szCs w:val="24"/>
                <w:lang w:val="ru-RU"/>
              </w:rPr>
              <w:t xml:space="preserve"> у жінок у постменопаузі з остеопорозом»</w:t>
            </w:r>
            <w:r w:rsidR="003821BB" w:rsidRPr="003518EC">
              <w:rPr>
                <w:lang w:val="ru-RU"/>
              </w:rPr>
              <w:t xml:space="preserve">, код дослідження </w:t>
            </w:r>
            <w:r w:rsidR="00DA59EF">
              <w:rPr>
                <w:lang w:val="ru-RU"/>
              </w:rPr>
              <w:t xml:space="preserve">                 </w:t>
            </w:r>
            <w:r w:rsidR="003821BB">
              <w:t>CT</w:t>
            </w:r>
            <w:r w:rsidR="003821BB" w:rsidRPr="003518EC">
              <w:rPr>
                <w:lang w:val="ru-RU"/>
              </w:rPr>
              <w:t>-</w:t>
            </w:r>
            <w:r w:rsidR="003821BB">
              <w:t>P</w:t>
            </w:r>
            <w:r w:rsidR="003821BB" w:rsidRPr="003518EC">
              <w:rPr>
                <w:lang w:val="ru-RU"/>
              </w:rPr>
              <w:t>41 3.1, версія 1.0 від 22 грудня 2020 р.</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E23779" w:rsidRDefault="00DB6155" w:rsidP="00DB6155">
            <w:pPr>
              <w:jc w:val="both"/>
              <w:rPr>
                <w:rFonts w:eastAsia="Times New Roman"/>
                <w:szCs w:val="24"/>
              </w:rPr>
            </w:pPr>
            <w:r w:rsidRPr="00E23779">
              <w:rPr>
                <w:rFonts w:eastAsia="Times New Roman"/>
                <w:szCs w:val="24"/>
              </w:rPr>
              <w:t xml:space="preserve">CELLTRION, Inc., Republic of Korea/ СЕЛЛТРІОН, Інк, Республіка Корея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rPr>
            </w:pPr>
            <w:r w:rsidRPr="00E23779">
              <w:rPr>
                <w:rFonts w:eastAsia="Times New Roman"/>
                <w:szCs w:val="24"/>
              </w:rPr>
              <w:t>CT</w:t>
            </w:r>
            <w:r w:rsidRPr="00DB6155">
              <w:rPr>
                <w:rFonts w:eastAsia="Times New Roman"/>
                <w:szCs w:val="24"/>
              </w:rPr>
              <w:t>-</w:t>
            </w:r>
            <w:r w:rsidRPr="00E23779">
              <w:rPr>
                <w:rFonts w:eastAsia="Times New Roman"/>
                <w:szCs w:val="24"/>
              </w:rPr>
              <w:t>P</w:t>
            </w:r>
            <w:r w:rsidRPr="00DB6155">
              <w:rPr>
                <w:rFonts w:eastAsia="Times New Roman"/>
                <w:szCs w:val="24"/>
              </w:rPr>
              <w:t>41 (</w:t>
            </w:r>
            <w:r w:rsidRPr="00E23779">
              <w:rPr>
                <w:rFonts w:eastAsia="Times New Roman"/>
                <w:szCs w:val="24"/>
              </w:rPr>
              <w:t>denosumab</w:t>
            </w:r>
            <w:r w:rsidRPr="00DB6155">
              <w:rPr>
                <w:rFonts w:eastAsia="Times New Roman"/>
                <w:szCs w:val="24"/>
              </w:rPr>
              <w:t>) (</w:t>
            </w:r>
            <w:r w:rsidRPr="00E23779">
              <w:rPr>
                <w:rFonts w:eastAsia="Times New Roman"/>
                <w:szCs w:val="24"/>
              </w:rPr>
              <w:t>CT</w:t>
            </w:r>
            <w:r w:rsidRPr="00DB6155">
              <w:rPr>
                <w:rFonts w:eastAsia="Times New Roman"/>
                <w:szCs w:val="24"/>
              </w:rPr>
              <w:t>-</w:t>
            </w:r>
            <w:r w:rsidRPr="00E23779">
              <w:rPr>
                <w:rFonts w:eastAsia="Times New Roman"/>
                <w:szCs w:val="24"/>
              </w:rPr>
              <w:t>P</w:t>
            </w:r>
            <w:r w:rsidRPr="00DB6155">
              <w:rPr>
                <w:rFonts w:eastAsia="Times New Roman"/>
                <w:szCs w:val="24"/>
              </w:rPr>
              <w:t xml:space="preserve">41; </w:t>
            </w:r>
            <w:r w:rsidRPr="00E23779">
              <w:rPr>
                <w:rFonts w:eastAsia="Times New Roman"/>
                <w:szCs w:val="24"/>
              </w:rPr>
              <w:t>CT</w:t>
            </w:r>
            <w:r w:rsidRPr="00DB6155">
              <w:rPr>
                <w:rFonts w:eastAsia="Times New Roman"/>
                <w:szCs w:val="24"/>
              </w:rPr>
              <w:t>-</w:t>
            </w:r>
            <w:r w:rsidRPr="00E23779">
              <w:rPr>
                <w:rFonts w:eastAsia="Times New Roman"/>
                <w:szCs w:val="24"/>
              </w:rPr>
              <w:t>P</w:t>
            </w:r>
            <w:r w:rsidRPr="00DB6155">
              <w:rPr>
                <w:rFonts w:eastAsia="Times New Roman"/>
                <w:szCs w:val="24"/>
              </w:rPr>
              <w:t xml:space="preserve">41; </w:t>
            </w:r>
            <w:r w:rsidRPr="00E23779">
              <w:rPr>
                <w:rFonts w:eastAsia="Times New Roman"/>
                <w:szCs w:val="24"/>
              </w:rPr>
              <w:t>denosumab</w:t>
            </w:r>
            <w:r w:rsidRPr="00DB6155">
              <w:rPr>
                <w:rFonts w:eastAsia="Times New Roman"/>
                <w:szCs w:val="24"/>
              </w:rPr>
              <w:t xml:space="preserve">); </w:t>
            </w:r>
            <w:r w:rsidRPr="00E23779">
              <w:rPr>
                <w:rFonts w:eastAsia="Times New Roman"/>
                <w:szCs w:val="24"/>
                <w:lang w:val="ru-RU"/>
              </w:rPr>
              <w:t>Розчин</w:t>
            </w:r>
            <w:r w:rsidRPr="00DB6155">
              <w:rPr>
                <w:rFonts w:eastAsia="Times New Roman"/>
                <w:szCs w:val="24"/>
              </w:rPr>
              <w:t xml:space="preserve"> </w:t>
            </w:r>
            <w:r w:rsidRPr="00E23779">
              <w:rPr>
                <w:rFonts w:eastAsia="Times New Roman"/>
                <w:szCs w:val="24"/>
                <w:lang w:val="ru-RU"/>
              </w:rPr>
              <w:t>для</w:t>
            </w:r>
            <w:r w:rsidRPr="00DB6155">
              <w:rPr>
                <w:rFonts w:eastAsia="Times New Roman"/>
                <w:szCs w:val="24"/>
              </w:rPr>
              <w:t xml:space="preserve"> </w:t>
            </w:r>
            <w:r w:rsidRPr="00E23779">
              <w:rPr>
                <w:rFonts w:eastAsia="Times New Roman"/>
                <w:szCs w:val="24"/>
                <w:lang w:val="ru-RU"/>
              </w:rPr>
              <w:t>ін</w:t>
            </w:r>
            <w:r w:rsidRPr="00DB6155">
              <w:rPr>
                <w:rFonts w:eastAsia="Times New Roman"/>
                <w:szCs w:val="24"/>
              </w:rPr>
              <w:t>’</w:t>
            </w:r>
            <w:r w:rsidRPr="00E23779">
              <w:rPr>
                <w:rFonts w:eastAsia="Times New Roman"/>
                <w:szCs w:val="24"/>
                <w:lang w:val="ru-RU"/>
              </w:rPr>
              <w:t>єкції</w:t>
            </w:r>
            <w:r w:rsidRPr="00DB6155">
              <w:rPr>
                <w:rFonts w:eastAsia="Times New Roman"/>
                <w:szCs w:val="24"/>
              </w:rPr>
              <w:t xml:space="preserve"> </w:t>
            </w:r>
            <w:r w:rsidRPr="00E23779">
              <w:rPr>
                <w:rFonts w:eastAsia="Times New Roman"/>
                <w:szCs w:val="24"/>
              </w:rPr>
              <w:t>y</w:t>
            </w:r>
            <w:r w:rsidRPr="00DB6155">
              <w:rPr>
                <w:rFonts w:eastAsia="Times New Roman"/>
                <w:szCs w:val="24"/>
              </w:rPr>
              <w:t xml:space="preserve"> </w:t>
            </w:r>
            <w:r w:rsidRPr="00E23779">
              <w:rPr>
                <w:rFonts w:eastAsia="Times New Roman"/>
                <w:szCs w:val="24"/>
                <w:lang w:val="ru-RU"/>
              </w:rPr>
              <w:t>попередньо</w:t>
            </w:r>
            <w:r w:rsidRPr="00DB6155">
              <w:rPr>
                <w:rFonts w:eastAsia="Times New Roman"/>
                <w:szCs w:val="24"/>
              </w:rPr>
              <w:t xml:space="preserve"> </w:t>
            </w:r>
            <w:r w:rsidRPr="00E23779">
              <w:rPr>
                <w:rFonts w:eastAsia="Times New Roman"/>
                <w:szCs w:val="24"/>
                <w:lang w:val="ru-RU"/>
              </w:rPr>
              <w:t>заповненому</w:t>
            </w:r>
            <w:r w:rsidRPr="00DB6155">
              <w:rPr>
                <w:rFonts w:eastAsia="Times New Roman"/>
                <w:szCs w:val="24"/>
              </w:rPr>
              <w:t xml:space="preserve"> </w:t>
            </w:r>
            <w:r w:rsidRPr="00E23779">
              <w:rPr>
                <w:rFonts w:eastAsia="Times New Roman"/>
                <w:szCs w:val="24"/>
                <w:lang w:val="ru-RU"/>
              </w:rPr>
              <w:t>одноразовому</w:t>
            </w:r>
            <w:r w:rsidRPr="00DB6155">
              <w:rPr>
                <w:rFonts w:eastAsia="Times New Roman"/>
                <w:szCs w:val="24"/>
              </w:rPr>
              <w:t xml:space="preserve"> </w:t>
            </w:r>
            <w:r w:rsidRPr="00E23779">
              <w:rPr>
                <w:rFonts w:eastAsia="Times New Roman"/>
                <w:szCs w:val="24"/>
                <w:lang w:val="ru-RU"/>
              </w:rPr>
              <w:t>шприці</w:t>
            </w:r>
            <w:r w:rsidRPr="00DB6155">
              <w:rPr>
                <w:rFonts w:eastAsia="Times New Roman"/>
                <w:szCs w:val="24"/>
              </w:rPr>
              <w:t xml:space="preserve"> </w:t>
            </w:r>
            <w:r w:rsidRPr="00E23779">
              <w:rPr>
                <w:rFonts w:eastAsia="Times New Roman"/>
                <w:szCs w:val="24"/>
                <w:lang w:val="ru-RU"/>
              </w:rPr>
              <w:t>об</w:t>
            </w:r>
            <w:r w:rsidRPr="00DB6155">
              <w:rPr>
                <w:rFonts w:eastAsia="Times New Roman"/>
                <w:szCs w:val="24"/>
              </w:rPr>
              <w:t>’</w:t>
            </w:r>
            <w:r w:rsidRPr="00E23779">
              <w:rPr>
                <w:rFonts w:eastAsia="Times New Roman"/>
                <w:szCs w:val="24"/>
                <w:lang w:val="ru-RU"/>
              </w:rPr>
              <w:t>ємом</w:t>
            </w:r>
            <w:r w:rsidRPr="00DB6155">
              <w:rPr>
                <w:rFonts w:eastAsia="Times New Roman"/>
                <w:szCs w:val="24"/>
              </w:rPr>
              <w:t xml:space="preserve"> 1 </w:t>
            </w:r>
            <w:r w:rsidRPr="00E23779">
              <w:rPr>
                <w:rFonts w:eastAsia="Times New Roman"/>
                <w:szCs w:val="24"/>
                <w:lang w:val="ru-RU"/>
              </w:rPr>
              <w:t>мл</w:t>
            </w:r>
            <w:r w:rsidRPr="00DB6155">
              <w:rPr>
                <w:rFonts w:eastAsia="Times New Roman"/>
                <w:szCs w:val="24"/>
              </w:rPr>
              <w:t xml:space="preserve">, </w:t>
            </w:r>
            <w:r w:rsidRPr="00E23779">
              <w:rPr>
                <w:rFonts w:eastAsia="Times New Roman"/>
                <w:szCs w:val="24"/>
                <w:lang w:val="ru-RU"/>
              </w:rPr>
              <w:t>що</w:t>
            </w:r>
            <w:r w:rsidRPr="00DB6155">
              <w:rPr>
                <w:rFonts w:eastAsia="Times New Roman"/>
                <w:szCs w:val="24"/>
              </w:rPr>
              <w:t xml:space="preserve"> </w:t>
            </w:r>
            <w:r w:rsidRPr="00E23779">
              <w:rPr>
                <w:rFonts w:eastAsia="Times New Roman"/>
                <w:szCs w:val="24"/>
                <w:lang w:val="ru-RU"/>
              </w:rPr>
              <w:t>містить</w:t>
            </w:r>
            <w:r w:rsidRPr="00DB6155">
              <w:rPr>
                <w:rFonts w:eastAsia="Times New Roman"/>
                <w:szCs w:val="24"/>
              </w:rPr>
              <w:t xml:space="preserve"> 60 </w:t>
            </w:r>
            <w:r w:rsidRPr="00E23779">
              <w:rPr>
                <w:rFonts w:eastAsia="Times New Roman"/>
                <w:szCs w:val="24"/>
                <w:lang w:val="ru-RU"/>
              </w:rPr>
              <w:t>мг</w:t>
            </w:r>
            <w:r w:rsidRPr="00DB6155">
              <w:rPr>
                <w:rFonts w:eastAsia="Times New Roman"/>
                <w:szCs w:val="24"/>
              </w:rPr>
              <w:t>/</w:t>
            </w:r>
            <w:r w:rsidRPr="00E23779">
              <w:rPr>
                <w:rFonts w:eastAsia="Times New Roman"/>
                <w:szCs w:val="24"/>
                <w:lang w:val="ru-RU"/>
              </w:rPr>
              <w:t>мл</w:t>
            </w:r>
            <w:r w:rsidRPr="00DB6155">
              <w:rPr>
                <w:rFonts w:eastAsia="Times New Roman"/>
                <w:szCs w:val="24"/>
              </w:rPr>
              <w:t xml:space="preserve"> </w:t>
            </w:r>
            <w:r w:rsidRPr="00E23779">
              <w:rPr>
                <w:rFonts w:eastAsia="Times New Roman"/>
                <w:szCs w:val="24"/>
                <w:lang w:val="ru-RU"/>
              </w:rPr>
              <w:t>препарату</w:t>
            </w:r>
            <w:r w:rsidRPr="00DB6155">
              <w:rPr>
                <w:rFonts w:eastAsia="Times New Roman"/>
                <w:szCs w:val="24"/>
              </w:rPr>
              <w:t xml:space="preserve"> </w:t>
            </w:r>
            <w:r w:rsidRPr="00E23779">
              <w:rPr>
                <w:rFonts w:eastAsia="Times New Roman"/>
                <w:szCs w:val="24"/>
              </w:rPr>
              <w:t>CT</w:t>
            </w:r>
            <w:r w:rsidRPr="00DB6155">
              <w:rPr>
                <w:rFonts w:eastAsia="Times New Roman"/>
                <w:szCs w:val="24"/>
              </w:rPr>
              <w:t>-</w:t>
            </w:r>
            <w:r w:rsidRPr="00E23779">
              <w:rPr>
                <w:rFonts w:eastAsia="Times New Roman"/>
                <w:szCs w:val="24"/>
              </w:rPr>
              <w:t>P</w:t>
            </w:r>
            <w:r w:rsidRPr="00DB6155">
              <w:rPr>
                <w:rFonts w:eastAsia="Times New Roman"/>
                <w:szCs w:val="24"/>
              </w:rPr>
              <w:t xml:space="preserve">41; 60 </w:t>
            </w:r>
            <w:r w:rsidRPr="00E23779">
              <w:rPr>
                <w:rFonts w:eastAsia="Times New Roman"/>
                <w:szCs w:val="24"/>
                <w:lang w:val="ru-RU"/>
              </w:rPr>
              <w:t>мг</w:t>
            </w:r>
            <w:r w:rsidRPr="00DB6155">
              <w:rPr>
                <w:rFonts w:eastAsia="Times New Roman"/>
                <w:szCs w:val="24"/>
              </w:rPr>
              <w:t>/</w:t>
            </w:r>
            <w:r w:rsidRPr="00E23779">
              <w:rPr>
                <w:rFonts w:eastAsia="Times New Roman"/>
                <w:szCs w:val="24"/>
                <w:lang w:val="ru-RU"/>
              </w:rPr>
              <w:t>мл</w:t>
            </w:r>
            <w:r w:rsidRPr="00DB6155">
              <w:rPr>
                <w:rFonts w:eastAsia="Times New Roman"/>
                <w:szCs w:val="24"/>
              </w:rPr>
              <w:t xml:space="preserve"> (</w:t>
            </w:r>
            <w:r w:rsidRPr="00E23779">
              <w:rPr>
                <w:rFonts w:eastAsia="Times New Roman"/>
                <w:szCs w:val="24"/>
                <w:lang w:val="ru-RU"/>
              </w:rPr>
              <w:t>міліграмів</w:t>
            </w:r>
            <w:r w:rsidRPr="00DB6155">
              <w:rPr>
                <w:rFonts w:eastAsia="Times New Roman"/>
                <w:szCs w:val="24"/>
              </w:rPr>
              <w:t>/</w:t>
            </w:r>
            <w:r w:rsidRPr="00E23779">
              <w:rPr>
                <w:rFonts w:eastAsia="Times New Roman"/>
                <w:szCs w:val="24"/>
                <w:lang w:val="ru-RU"/>
              </w:rPr>
              <w:t>мілілітр</w:t>
            </w:r>
            <w:r w:rsidRPr="00DB6155">
              <w:rPr>
                <w:rFonts w:eastAsia="Times New Roman"/>
                <w:szCs w:val="24"/>
              </w:rPr>
              <w:t xml:space="preserve">); </w:t>
            </w:r>
            <w:r w:rsidRPr="00E23779">
              <w:rPr>
                <w:rFonts w:eastAsia="Times New Roman"/>
                <w:szCs w:val="24"/>
              </w:rPr>
              <w:t>Nuvisan</w:t>
            </w:r>
            <w:r w:rsidRPr="00DB6155">
              <w:rPr>
                <w:rFonts w:eastAsia="Times New Roman"/>
                <w:szCs w:val="24"/>
              </w:rPr>
              <w:t xml:space="preserve"> </w:t>
            </w:r>
            <w:r w:rsidRPr="00E23779">
              <w:rPr>
                <w:rFonts w:eastAsia="Times New Roman"/>
                <w:szCs w:val="24"/>
              </w:rPr>
              <w:t>GmbH</w:t>
            </w:r>
            <w:r w:rsidRPr="00DB6155">
              <w:rPr>
                <w:rFonts w:eastAsia="Times New Roman"/>
                <w:szCs w:val="24"/>
              </w:rPr>
              <w:t xml:space="preserve">, </w:t>
            </w:r>
            <w:r w:rsidRPr="00E23779">
              <w:rPr>
                <w:rFonts w:eastAsia="Times New Roman"/>
                <w:szCs w:val="24"/>
              </w:rPr>
              <w:t>Germany</w:t>
            </w:r>
            <w:r w:rsidRPr="00DB6155">
              <w:rPr>
                <w:rFonts w:eastAsia="Times New Roman"/>
                <w:szCs w:val="24"/>
              </w:rPr>
              <w:t xml:space="preserve">; </w:t>
            </w:r>
            <w:r w:rsidRPr="00E23779">
              <w:rPr>
                <w:rFonts w:eastAsia="Times New Roman"/>
                <w:szCs w:val="24"/>
              </w:rPr>
              <w:t>Celltrion</w:t>
            </w:r>
            <w:r w:rsidRPr="00DB6155">
              <w:rPr>
                <w:rFonts w:eastAsia="Times New Roman"/>
                <w:szCs w:val="24"/>
              </w:rPr>
              <w:t xml:space="preserve"> </w:t>
            </w:r>
            <w:r w:rsidRPr="00E23779">
              <w:rPr>
                <w:rFonts w:eastAsia="Times New Roman"/>
                <w:szCs w:val="24"/>
              </w:rPr>
              <w:t>Incorporated</w:t>
            </w:r>
            <w:r w:rsidRPr="00DB6155">
              <w:rPr>
                <w:rFonts w:eastAsia="Times New Roman"/>
                <w:szCs w:val="24"/>
              </w:rPr>
              <w:t xml:space="preserve"> (</w:t>
            </w:r>
            <w:r w:rsidRPr="00E23779">
              <w:rPr>
                <w:rFonts w:eastAsia="Times New Roman"/>
                <w:szCs w:val="24"/>
              </w:rPr>
              <w:t>Plant</w:t>
            </w:r>
            <w:r w:rsidRPr="00DB6155">
              <w:rPr>
                <w:rFonts w:eastAsia="Times New Roman"/>
                <w:szCs w:val="24"/>
              </w:rPr>
              <w:t xml:space="preserve"> 1), </w:t>
            </w:r>
            <w:r w:rsidRPr="00E23779">
              <w:rPr>
                <w:rFonts w:eastAsia="Times New Roman"/>
                <w:szCs w:val="24"/>
              </w:rPr>
              <w:t>Republic</w:t>
            </w:r>
            <w:r w:rsidRPr="00DB6155">
              <w:rPr>
                <w:rFonts w:eastAsia="Times New Roman"/>
                <w:szCs w:val="24"/>
              </w:rPr>
              <w:t xml:space="preserve"> </w:t>
            </w:r>
            <w:r w:rsidRPr="00E23779">
              <w:rPr>
                <w:rFonts w:eastAsia="Times New Roman"/>
                <w:szCs w:val="24"/>
              </w:rPr>
              <w:t>of</w:t>
            </w:r>
            <w:r w:rsidRPr="00DB6155">
              <w:rPr>
                <w:rFonts w:eastAsia="Times New Roman"/>
                <w:szCs w:val="24"/>
              </w:rPr>
              <w:t xml:space="preserve"> </w:t>
            </w:r>
            <w:r w:rsidRPr="00E23779">
              <w:rPr>
                <w:rFonts w:eastAsia="Times New Roman"/>
                <w:szCs w:val="24"/>
              </w:rPr>
              <w:t>Korea</w:t>
            </w:r>
            <w:r w:rsidRPr="00DB6155">
              <w:rPr>
                <w:rFonts w:eastAsia="Times New Roman"/>
                <w:szCs w:val="24"/>
              </w:rPr>
              <w:t xml:space="preserve">; </w:t>
            </w:r>
            <w:r w:rsidRPr="00E23779">
              <w:rPr>
                <w:rFonts w:eastAsia="Times New Roman"/>
                <w:szCs w:val="24"/>
              </w:rPr>
              <w:t>Celltrion</w:t>
            </w:r>
            <w:r w:rsidRPr="00DB6155">
              <w:rPr>
                <w:rFonts w:eastAsia="Times New Roman"/>
                <w:szCs w:val="24"/>
              </w:rPr>
              <w:t xml:space="preserve"> </w:t>
            </w:r>
            <w:r w:rsidRPr="00E23779">
              <w:rPr>
                <w:rFonts w:eastAsia="Times New Roman"/>
                <w:szCs w:val="24"/>
              </w:rPr>
              <w:t>Incorporated</w:t>
            </w:r>
            <w:r w:rsidRPr="00DB6155">
              <w:rPr>
                <w:rFonts w:eastAsia="Times New Roman"/>
                <w:szCs w:val="24"/>
              </w:rPr>
              <w:t xml:space="preserve"> (</w:t>
            </w:r>
            <w:r w:rsidRPr="00E23779">
              <w:rPr>
                <w:rFonts w:eastAsia="Times New Roman"/>
                <w:szCs w:val="24"/>
              </w:rPr>
              <w:t>Plant</w:t>
            </w:r>
            <w:r w:rsidRPr="00DB6155">
              <w:rPr>
                <w:rFonts w:eastAsia="Times New Roman"/>
                <w:szCs w:val="24"/>
              </w:rPr>
              <w:t xml:space="preserve"> 2), </w:t>
            </w:r>
            <w:r w:rsidRPr="00E23779">
              <w:rPr>
                <w:rFonts w:eastAsia="Times New Roman"/>
                <w:szCs w:val="24"/>
              </w:rPr>
              <w:t>Republic</w:t>
            </w:r>
            <w:r w:rsidRPr="00DB6155">
              <w:rPr>
                <w:rFonts w:eastAsia="Times New Roman"/>
                <w:szCs w:val="24"/>
              </w:rPr>
              <w:t xml:space="preserve"> </w:t>
            </w:r>
            <w:r w:rsidRPr="00E23779">
              <w:rPr>
                <w:rFonts w:eastAsia="Times New Roman"/>
                <w:szCs w:val="24"/>
              </w:rPr>
              <w:t>of</w:t>
            </w:r>
            <w:r w:rsidRPr="00DB6155">
              <w:rPr>
                <w:rFonts w:eastAsia="Times New Roman"/>
                <w:szCs w:val="24"/>
              </w:rPr>
              <w:t xml:space="preserve"> </w:t>
            </w:r>
            <w:r w:rsidRPr="00E23779">
              <w:rPr>
                <w:rFonts w:eastAsia="Times New Roman"/>
                <w:szCs w:val="24"/>
              </w:rPr>
              <w:t>Korea</w:t>
            </w:r>
            <w:r w:rsidRPr="00DB6155">
              <w:rPr>
                <w:rFonts w:eastAsia="Times New Roman"/>
                <w:szCs w:val="24"/>
              </w:rPr>
              <w:t xml:space="preserve">; </w:t>
            </w:r>
            <w:r w:rsidRPr="00E23779">
              <w:rPr>
                <w:rFonts w:eastAsia="Times New Roman"/>
                <w:szCs w:val="24"/>
              </w:rPr>
              <w:t>DM</w:t>
            </w:r>
            <w:r w:rsidRPr="00DB6155">
              <w:rPr>
                <w:rFonts w:eastAsia="Times New Roman"/>
                <w:szCs w:val="24"/>
              </w:rPr>
              <w:t xml:space="preserve"> </w:t>
            </w:r>
            <w:r w:rsidRPr="00E23779">
              <w:rPr>
                <w:rFonts w:eastAsia="Times New Roman"/>
                <w:szCs w:val="24"/>
              </w:rPr>
              <w:t>Bio</w:t>
            </w:r>
            <w:r w:rsidRPr="00DB6155">
              <w:rPr>
                <w:rFonts w:eastAsia="Times New Roman"/>
                <w:szCs w:val="24"/>
              </w:rPr>
              <w:t xml:space="preserve"> </w:t>
            </w:r>
            <w:r w:rsidRPr="00E23779">
              <w:rPr>
                <w:rFonts w:eastAsia="Times New Roman"/>
                <w:szCs w:val="24"/>
              </w:rPr>
              <w:t>Limited</w:t>
            </w:r>
            <w:r w:rsidRPr="00DB6155">
              <w:rPr>
                <w:rFonts w:eastAsia="Times New Roman"/>
                <w:szCs w:val="24"/>
              </w:rPr>
              <w:t xml:space="preserve">, </w:t>
            </w:r>
            <w:r w:rsidRPr="00E23779">
              <w:rPr>
                <w:rFonts w:eastAsia="Times New Roman"/>
                <w:szCs w:val="24"/>
              </w:rPr>
              <w:t>Republic</w:t>
            </w:r>
            <w:r w:rsidRPr="00DB6155">
              <w:rPr>
                <w:rFonts w:eastAsia="Times New Roman"/>
                <w:szCs w:val="24"/>
              </w:rPr>
              <w:t xml:space="preserve"> </w:t>
            </w:r>
            <w:r w:rsidRPr="00E23779">
              <w:rPr>
                <w:rFonts w:eastAsia="Times New Roman"/>
                <w:szCs w:val="24"/>
              </w:rPr>
              <w:t>of</w:t>
            </w:r>
            <w:r w:rsidRPr="00DB6155">
              <w:rPr>
                <w:rFonts w:eastAsia="Times New Roman"/>
                <w:szCs w:val="24"/>
              </w:rPr>
              <w:t xml:space="preserve"> </w:t>
            </w:r>
            <w:r w:rsidRPr="00E23779">
              <w:rPr>
                <w:rFonts w:eastAsia="Times New Roman"/>
                <w:szCs w:val="24"/>
              </w:rPr>
              <w:t>Korea</w:t>
            </w:r>
          </w:p>
        </w:tc>
      </w:tr>
      <w:tr w:rsidR="00DB6155" w:rsidRPr="003518EC">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E23779" w:rsidRDefault="00DB6155" w:rsidP="00DB6155">
            <w:pPr>
              <w:jc w:val="both"/>
              <w:rPr>
                <w:rFonts w:eastAsia="Times New Roman"/>
                <w:szCs w:val="24"/>
                <w:lang w:val="ru-RU"/>
              </w:rPr>
            </w:pPr>
            <w:r w:rsidRPr="00E23779">
              <w:rPr>
                <w:rFonts w:eastAsia="Times New Roman"/>
                <w:szCs w:val="24"/>
                <w:lang w:val="ru-RU"/>
              </w:rPr>
              <w:t>1) лікар Білоткач О.У.</w:t>
            </w:r>
          </w:p>
          <w:p w:rsidR="00DB6155" w:rsidRPr="00E23779" w:rsidRDefault="00DB6155" w:rsidP="00DB6155">
            <w:pPr>
              <w:jc w:val="both"/>
              <w:rPr>
                <w:rFonts w:eastAsia="Times New Roman"/>
                <w:szCs w:val="24"/>
                <w:lang w:val="ru-RU"/>
              </w:rPr>
            </w:pPr>
            <w:r w:rsidRPr="00E23779">
              <w:rPr>
                <w:rFonts w:eastAsia="Times New Roman"/>
                <w:szCs w:val="24"/>
                <w:lang w:val="ru-RU"/>
              </w:rPr>
              <w:t>Медичний центр товариства з обмеженою відповідальністю «Едельвейс Медікс», лікувально-профілактичний підрозділ, м. Київ</w:t>
            </w:r>
          </w:p>
          <w:p w:rsidR="00DB6155" w:rsidRPr="00E23779" w:rsidRDefault="00DB6155" w:rsidP="00DB6155">
            <w:pPr>
              <w:jc w:val="both"/>
              <w:rPr>
                <w:rFonts w:eastAsia="Times New Roman"/>
                <w:szCs w:val="24"/>
                <w:lang w:val="ru-RU"/>
              </w:rPr>
            </w:pPr>
            <w:r w:rsidRPr="00234DCF">
              <w:rPr>
                <w:rFonts w:eastAsia="Times New Roman"/>
                <w:szCs w:val="24"/>
                <w:lang w:val="ru-RU"/>
              </w:rPr>
              <w:t xml:space="preserve">2) </w:t>
            </w:r>
            <w:r w:rsidRPr="00E23779">
              <w:rPr>
                <w:rFonts w:eastAsia="Times New Roman"/>
                <w:szCs w:val="24"/>
                <w:lang w:val="ru-RU"/>
              </w:rPr>
              <w:t>д.м.н., проф. Григор</w:t>
            </w:r>
            <w:r w:rsidRPr="00234DCF">
              <w:rPr>
                <w:rFonts w:eastAsia="Times New Roman"/>
                <w:szCs w:val="24"/>
                <w:lang w:val="ru-RU"/>
              </w:rPr>
              <w:t>’</w:t>
            </w:r>
            <w:r w:rsidRPr="00E23779">
              <w:rPr>
                <w:rFonts w:eastAsia="Times New Roman"/>
                <w:szCs w:val="24"/>
                <w:lang w:val="ru-RU"/>
              </w:rPr>
              <w:t xml:space="preserve">єва Н.В. </w:t>
            </w:r>
          </w:p>
          <w:p w:rsidR="00DB6155" w:rsidRPr="00DB6155" w:rsidRDefault="00DB6155" w:rsidP="00DB6155">
            <w:pPr>
              <w:jc w:val="both"/>
              <w:rPr>
                <w:rFonts w:eastAsia="Times New Roman"/>
                <w:szCs w:val="24"/>
                <w:lang w:val="ru-RU"/>
              </w:rPr>
            </w:pPr>
            <w:r w:rsidRPr="00DB6155">
              <w:rPr>
                <w:rFonts w:eastAsia="Times New Roman"/>
                <w:szCs w:val="24"/>
                <w:lang w:val="ru-RU"/>
              </w:rPr>
              <w:t>Клініка державної установи «Інститут геронтології імені Д.Ф.Чеботарьова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p w:rsidR="00DB6155" w:rsidRPr="00E23779" w:rsidRDefault="00DB6155" w:rsidP="00DB6155">
            <w:pPr>
              <w:jc w:val="both"/>
              <w:rPr>
                <w:rFonts w:eastAsia="Times New Roman"/>
                <w:szCs w:val="24"/>
                <w:lang w:val="ru-RU"/>
              </w:rPr>
            </w:pPr>
            <w:r w:rsidRPr="00DB6155">
              <w:rPr>
                <w:rFonts w:eastAsia="Times New Roman"/>
                <w:szCs w:val="24"/>
                <w:lang w:val="ru-RU"/>
              </w:rPr>
              <w:t xml:space="preserve">3) </w:t>
            </w:r>
            <w:r w:rsidRPr="00E23779">
              <w:rPr>
                <w:rFonts w:eastAsia="Times New Roman"/>
                <w:szCs w:val="24"/>
                <w:lang w:val="ru-RU"/>
              </w:rPr>
              <w:t>лікар Постол С.В.</w:t>
            </w:r>
          </w:p>
          <w:p w:rsidR="00DB6155" w:rsidRPr="00E23779" w:rsidRDefault="00DB6155" w:rsidP="00DB6155">
            <w:pPr>
              <w:jc w:val="both"/>
              <w:rPr>
                <w:rFonts w:eastAsia="Times New Roman"/>
                <w:szCs w:val="24"/>
                <w:lang w:val="ru-RU"/>
              </w:rPr>
            </w:pPr>
            <w:r w:rsidRPr="00E23779">
              <w:rPr>
                <w:rFonts w:eastAsia="Times New Roman"/>
                <w:szCs w:val="24"/>
                <w:lang w:val="ru-RU"/>
              </w:rPr>
              <w:t>Медичний центр товариства з обмеженою відповідальністю «Медбуд-Клінік», лікувально-профілактичний підрозділ, м. Київ</w:t>
            </w:r>
          </w:p>
          <w:p w:rsidR="00DB6155" w:rsidRPr="00E23779" w:rsidRDefault="00DB6155" w:rsidP="00DB6155">
            <w:pPr>
              <w:jc w:val="both"/>
              <w:rPr>
                <w:rFonts w:eastAsia="Times New Roman"/>
                <w:szCs w:val="24"/>
                <w:lang w:val="ru-RU"/>
              </w:rPr>
            </w:pPr>
            <w:r w:rsidRPr="00DB6155">
              <w:rPr>
                <w:rFonts w:eastAsia="Times New Roman"/>
                <w:szCs w:val="24"/>
                <w:lang w:val="ru-RU"/>
              </w:rPr>
              <w:t xml:space="preserve">4) </w:t>
            </w:r>
            <w:r w:rsidRPr="00E23779">
              <w:rPr>
                <w:rFonts w:eastAsia="Times New Roman"/>
                <w:szCs w:val="24"/>
                <w:lang w:val="ru-RU"/>
              </w:rPr>
              <w:t>д.м.н., проф. Шевчук С.В.</w:t>
            </w:r>
          </w:p>
          <w:p w:rsidR="00DB6155" w:rsidRPr="00E23779" w:rsidRDefault="00DB6155" w:rsidP="00DA59EF">
            <w:pPr>
              <w:jc w:val="both"/>
              <w:rPr>
                <w:rFonts w:eastAsia="Times New Roman"/>
                <w:szCs w:val="24"/>
                <w:lang w:val="ru-RU"/>
              </w:rPr>
            </w:pPr>
            <w:r w:rsidRPr="00E23779">
              <w:rPr>
                <w:rFonts w:eastAsia="Times New Roman"/>
                <w:szCs w:val="24"/>
                <w:lang w:val="ru-RU"/>
              </w:rPr>
              <w:t>Клініка Науково-дослідного інституту реабілітації осіб з інвалідністю (навчально-науково-лікувальний комплекс) Вінницького національн</w:t>
            </w:r>
            <w:r w:rsidR="00DA59EF">
              <w:rPr>
                <w:rFonts w:eastAsia="Times New Roman"/>
                <w:szCs w:val="24"/>
                <w:lang w:val="ru-RU"/>
              </w:rPr>
              <w:t xml:space="preserve">ого медичного університету ім. </w:t>
            </w:r>
            <w:r w:rsidRPr="00E23779">
              <w:rPr>
                <w:rFonts w:eastAsia="Times New Roman"/>
                <w:szCs w:val="24"/>
                <w:lang w:val="ru-RU"/>
              </w:rPr>
              <w:t>М.І. Пирогова, відділ терапії та клінічної ревматології, Вінницький національний медичний університет ім.</w:t>
            </w:r>
            <w:r w:rsidRPr="00234DCF">
              <w:rPr>
                <w:rFonts w:eastAsia="Times New Roman"/>
                <w:szCs w:val="24"/>
                <w:lang w:val="ru-RU"/>
              </w:rPr>
              <w:t xml:space="preserve"> </w:t>
            </w:r>
            <w:r w:rsidRPr="00E23779">
              <w:rPr>
                <w:rFonts w:eastAsia="Times New Roman"/>
                <w:szCs w:val="24"/>
                <w:lang w:val="ru-RU"/>
              </w:rPr>
              <w:t>М.І. Пирогова, кафедра внутрішньої медицини №2, м. Вінниця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t xml:space="preserve">Препарати порівняння, </w:t>
            </w:r>
            <w:r w:rsidRPr="003518EC">
              <w:rPr>
                <w:szCs w:val="24"/>
                <w:lang w:val="ru-RU"/>
              </w:rPr>
              <w:lastRenderedPageBreak/>
              <w:t>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E23779" w:rsidRDefault="00DB6155" w:rsidP="00DB6155">
            <w:pPr>
              <w:jc w:val="both"/>
              <w:rPr>
                <w:rFonts w:eastAsia="Times New Roman"/>
                <w:szCs w:val="24"/>
                <w:lang w:val="ru-RU"/>
              </w:rPr>
            </w:pPr>
            <w:r w:rsidRPr="00E23779">
              <w:rPr>
                <w:rFonts w:eastAsia="Times New Roman"/>
                <w:szCs w:val="24"/>
                <w:lang w:val="ru-RU"/>
              </w:rPr>
              <w:lastRenderedPageBreak/>
              <w:t>Проліа (</w:t>
            </w:r>
            <w:r w:rsidRPr="00E23779">
              <w:rPr>
                <w:rFonts w:eastAsia="Times New Roman"/>
                <w:szCs w:val="24"/>
              </w:rPr>
              <w:t>Prolia</w:t>
            </w:r>
            <w:r w:rsidRPr="00E23779">
              <w:rPr>
                <w:rFonts w:eastAsia="Times New Roman"/>
                <w:szCs w:val="24"/>
                <w:lang w:val="ru-RU"/>
              </w:rPr>
              <w:t xml:space="preserve">, </w:t>
            </w:r>
            <w:r w:rsidRPr="00E23779">
              <w:rPr>
                <w:rFonts w:eastAsia="Times New Roman"/>
                <w:szCs w:val="24"/>
              </w:rPr>
              <w:t>US</w:t>
            </w:r>
            <w:r w:rsidRPr="00E23779">
              <w:rPr>
                <w:rFonts w:eastAsia="Times New Roman"/>
                <w:szCs w:val="24"/>
                <w:lang w:val="ru-RU"/>
              </w:rPr>
              <w:t xml:space="preserve"> </w:t>
            </w:r>
            <w:r w:rsidRPr="00E23779">
              <w:rPr>
                <w:rFonts w:eastAsia="Times New Roman"/>
                <w:szCs w:val="24"/>
              </w:rPr>
              <w:t>Prolia</w:t>
            </w:r>
            <w:r w:rsidRPr="00E23779">
              <w:rPr>
                <w:rFonts w:eastAsia="Times New Roman"/>
                <w:szCs w:val="24"/>
                <w:lang w:val="ru-RU"/>
              </w:rPr>
              <w:t xml:space="preserve">, </w:t>
            </w:r>
            <w:r w:rsidRPr="00E23779">
              <w:rPr>
                <w:rFonts w:eastAsia="Times New Roman"/>
                <w:szCs w:val="24"/>
              </w:rPr>
              <w:t>denosumab</w:t>
            </w:r>
            <w:r w:rsidRPr="00E23779">
              <w:rPr>
                <w:rFonts w:eastAsia="Times New Roman"/>
                <w:szCs w:val="24"/>
                <w:lang w:val="ru-RU"/>
              </w:rPr>
              <w:t xml:space="preserve">; </w:t>
            </w:r>
            <w:r w:rsidRPr="00E23779">
              <w:rPr>
                <w:rFonts w:eastAsia="Times New Roman"/>
                <w:szCs w:val="24"/>
              </w:rPr>
              <w:t>denosumab</w:t>
            </w:r>
            <w:r w:rsidRPr="00E23779">
              <w:rPr>
                <w:rFonts w:eastAsia="Times New Roman"/>
                <w:szCs w:val="24"/>
                <w:lang w:val="ru-RU"/>
              </w:rPr>
              <w:t xml:space="preserve">); Розчин для ін’єкції </w:t>
            </w:r>
            <w:r w:rsidRPr="00E23779">
              <w:rPr>
                <w:rFonts w:eastAsia="Times New Roman"/>
                <w:szCs w:val="24"/>
              </w:rPr>
              <w:t>y</w:t>
            </w:r>
            <w:r w:rsidRPr="00E23779">
              <w:rPr>
                <w:rFonts w:eastAsia="Times New Roman"/>
                <w:szCs w:val="24"/>
                <w:lang w:val="ru-RU"/>
              </w:rPr>
              <w:t xml:space="preserve"> попередньо заповненому </w:t>
            </w:r>
            <w:r w:rsidRPr="00E23779">
              <w:rPr>
                <w:rFonts w:eastAsia="Times New Roman"/>
                <w:szCs w:val="24"/>
                <w:lang w:val="ru-RU"/>
              </w:rPr>
              <w:lastRenderedPageBreak/>
              <w:t xml:space="preserve">одноразовому шприці об’ємом 1 мл, що містить 60 мг/мл препарату Проліа; 60 мг/мл (міліграмів/мілілітр); </w:t>
            </w:r>
            <w:r w:rsidRPr="00E23779">
              <w:rPr>
                <w:rFonts w:eastAsia="Times New Roman"/>
                <w:szCs w:val="24"/>
              </w:rPr>
              <w:t>Nuvisan</w:t>
            </w:r>
            <w:r w:rsidRPr="00E23779">
              <w:rPr>
                <w:rFonts w:eastAsia="Times New Roman"/>
                <w:szCs w:val="24"/>
                <w:lang w:val="ru-RU"/>
              </w:rPr>
              <w:t xml:space="preserve"> </w:t>
            </w:r>
            <w:r w:rsidRPr="00E23779">
              <w:rPr>
                <w:rFonts w:eastAsia="Times New Roman"/>
                <w:szCs w:val="24"/>
              </w:rPr>
              <w:t>GmbH</w:t>
            </w:r>
            <w:r w:rsidRPr="00E23779">
              <w:rPr>
                <w:rFonts w:eastAsia="Times New Roman"/>
                <w:szCs w:val="24"/>
                <w:lang w:val="ru-RU"/>
              </w:rPr>
              <w:t xml:space="preserve">, </w:t>
            </w:r>
            <w:r w:rsidRPr="00E23779">
              <w:rPr>
                <w:rFonts w:eastAsia="Times New Roman"/>
                <w:szCs w:val="24"/>
              </w:rPr>
              <w:t>Germany</w:t>
            </w:r>
            <w:r w:rsidRPr="00E23779">
              <w:rPr>
                <w:rFonts w:eastAsia="Times New Roman"/>
                <w:szCs w:val="24"/>
                <w:lang w:val="ru-RU"/>
              </w:rPr>
              <w:t xml:space="preserve">; </w:t>
            </w:r>
            <w:r w:rsidRPr="00E23779">
              <w:rPr>
                <w:rFonts w:eastAsia="Times New Roman"/>
                <w:szCs w:val="24"/>
              </w:rPr>
              <w:t>Celltrion</w:t>
            </w:r>
            <w:r w:rsidRPr="00E23779">
              <w:rPr>
                <w:rFonts w:eastAsia="Times New Roman"/>
                <w:szCs w:val="24"/>
                <w:lang w:val="ru-RU"/>
              </w:rPr>
              <w:t xml:space="preserve"> </w:t>
            </w:r>
            <w:r w:rsidRPr="00E23779">
              <w:rPr>
                <w:rFonts w:eastAsia="Times New Roman"/>
                <w:szCs w:val="24"/>
              </w:rPr>
              <w:t>Incorporated</w:t>
            </w:r>
            <w:r w:rsidRPr="00E23779">
              <w:rPr>
                <w:rFonts w:eastAsia="Times New Roman"/>
                <w:szCs w:val="24"/>
                <w:lang w:val="ru-RU"/>
              </w:rPr>
              <w:t xml:space="preserve"> (</w:t>
            </w:r>
            <w:r w:rsidRPr="00E23779">
              <w:rPr>
                <w:rFonts w:eastAsia="Times New Roman"/>
                <w:szCs w:val="24"/>
              </w:rPr>
              <w:t>Plant</w:t>
            </w:r>
            <w:r w:rsidRPr="00E23779">
              <w:rPr>
                <w:rFonts w:eastAsia="Times New Roman"/>
                <w:szCs w:val="24"/>
                <w:lang w:val="ru-RU"/>
              </w:rPr>
              <w:t xml:space="preserve"> 2), </w:t>
            </w:r>
            <w:r w:rsidRPr="00E23779">
              <w:rPr>
                <w:rFonts w:eastAsia="Times New Roman"/>
                <w:szCs w:val="24"/>
              </w:rPr>
              <w:t>Republic</w:t>
            </w:r>
            <w:r w:rsidRPr="00E23779">
              <w:rPr>
                <w:rFonts w:eastAsia="Times New Roman"/>
                <w:szCs w:val="24"/>
                <w:lang w:val="ru-RU"/>
              </w:rPr>
              <w:t xml:space="preserve"> </w:t>
            </w:r>
            <w:r w:rsidRPr="00E23779">
              <w:rPr>
                <w:rFonts w:eastAsia="Times New Roman"/>
                <w:szCs w:val="24"/>
              </w:rPr>
              <w:t>of</w:t>
            </w:r>
            <w:r w:rsidRPr="00E23779">
              <w:rPr>
                <w:rFonts w:eastAsia="Times New Roman"/>
                <w:szCs w:val="24"/>
                <w:lang w:val="ru-RU"/>
              </w:rPr>
              <w:t xml:space="preserve"> </w:t>
            </w:r>
            <w:r w:rsidRPr="00E23779">
              <w:rPr>
                <w:rFonts w:eastAsia="Times New Roman"/>
                <w:szCs w:val="24"/>
              </w:rPr>
              <w:t>Korea</w:t>
            </w:r>
          </w:p>
        </w:tc>
      </w:tr>
      <w:tr w:rsidR="00DB6155" w:rsidRPr="003518EC">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lastRenderedPageBreak/>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E23779" w:rsidRDefault="00DB6155" w:rsidP="00DB6155">
            <w:pPr>
              <w:jc w:val="both"/>
              <w:rPr>
                <w:rFonts w:eastAsia="Times New Roman"/>
                <w:szCs w:val="24"/>
                <w:lang w:val="ru-RU"/>
              </w:rPr>
            </w:pPr>
            <w:r w:rsidRPr="00E23779">
              <w:rPr>
                <w:rFonts w:eastAsia="Times New Roman"/>
                <w:szCs w:val="24"/>
                <w:lang w:val="ru-RU"/>
              </w:rPr>
              <w:t>- лабораторні набори;</w:t>
            </w:r>
          </w:p>
          <w:p w:rsidR="00DB6155" w:rsidRPr="00E23779" w:rsidRDefault="00DB6155" w:rsidP="00DB6155">
            <w:pPr>
              <w:jc w:val="both"/>
              <w:rPr>
                <w:rFonts w:eastAsia="Times New Roman"/>
                <w:szCs w:val="24"/>
                <w:lang w:val="ru-RU"/>
              </w:rPr>
            </w:pPr>
            <w:r w:rsidRPr="00E23779">
              <w:rPr>
                <w:rFonts w:eastAsia="Times New Roman"/>
                <w:szCs w:val="24"/>
                <w:lang w:val="ru-RU"/>
              </w:rPr>
              <w:t>- друковані матеріали для пацієнтів;</w:t>
            </w:r>
          </w:p>
          <w:p w:rsidR="00DB6155" w:rsidRPr="00E23779" w:rsidRDefault="00DB6155" w:rsidP="00DB6155">
            <w:pPr>
              <w:jc w:val="both"/>
              <w:rPr>
                <w:rFonts w:eastAsia="Times New Roman"/>
                <w:szCs w:val="24"/>
                <w:lang w:val="ru-RU"/>
              </w:rPr>
            </w:pPr>
            <w:r w:rsidRPr="00E23779">
              <w:rPr>
                <w:rFonts w:eastAsia="Times New Roman"/>
                <w:szCs w:val="24"/>
                <w:lang w:val="ru-RU"/>
              </w:rPr>
              <w:t>- контейнери для гострих медичних препаратів;</w:t>
            </w:r>
          </w:p>
          <w:p w:rsidR="00DB6155" w:rsidRPr="00E23779" w:rsidRDefault="00DB6155" w:rsidP="00DB6155">
            <w:pPr>
              <w:jc w:val="both"/>
              <w:rPr>
                <w:rFonts w:eastAsia="Times New Roman"/>
                <w:szCs w:val="24"/>
                <w:lang w:val="ru-RU"/>
              </w:rPr>
            </w:pPr>
            <w:r w:rsidRPr="00E23779">
              <w:rPr>
                <w:rFonts w:eastAsia="Times New Roman"/>
                <w:szCs w:val="24"/>
                <w:lang w:val="ru-RU"/>
              </w:rPr>
              <w:t>- лінійка до візуально-аналогової шкали (</w:t>
            </w:r>
            <w:r w:rsidRPr="00E23779">
              <w:rPr>
                <w:rFonts w:eastAsia="Times New Roman"/>
                <w:szCs w:val="24"/>
              </w:rPr>
              <w:t>VAS</w:t>
            </w:r>
            <w:r w:rsidRPr="00E23779">
              <w:rPr>
                <w:rFonts w:eastAsia="Times New Roman"/>
                <w:szCs w:val="24"/>
                <w:lang w:val="ru-RU"/>
              </w:rPr>
              <w:t xml:space="preserve"> </w:t>
            </w:r>
            <w:r w:rsidRPr="00E23779">
              <w:rPr>
                <w:rFonts w:eastAsia="Times New Roman"/>
                <w:szCs w:val="24"/>
              </w:rPr>
              <w:t>rulers</w:t>
            </w:r>
            <w:r w:rsidRPr="00E23779">
              <w:rPr>
                <w:rFonts w:eastAsia="Times New Roman"/>
                <w:szCs w:val="24"/>
                <w:lang w:val="ru-RU"/>
              </w:rPr>
              <w:t>);</w:t>
            </w:r>
          </w:p>
          <w:p w:rsidR="00DB6155" w:rsidRPr="00E23779" w:rsidRDefault="00DB6155" w:rsidP="00DB6155">
            <w:pPr>
              <w:jc w:val="both"/>
              <w:rPr>
                <w:rFonts w:eastAsia="Times New Roman"/>
                <w:szCs w:val="24"/>
                <w:lang w:val="ru-RU"/>
              </w:rPr>
            </w:pPr>
            <w:r w:rsidRPr="00E23779">
              <w:rPr>
                <w:rFonts w:eastAsia="Times New Roman"/>
                <w:szCs w:val="24"/>
                <w:lang w:val="ru-RU"/>
              </w:rPr>
              <w:t>- інші супутні матеріали.</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11</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DB6155">
            <w:pPr>
              <w:jc w:val="both"/>
            </w:pPr>
            <w:r w:rsidRPr="00385627">
              <w:rPr>
                <w:rFonts w:eastAsia="Times New Roman"/>
                <w:szCs w:val="24"/>
                <w:lang w:val="ru-RU"/>
              </w:rPr>
              <w:t xml:space="preserve">«Відкрите дослідження фази 3 для оцінки ефективності та безпечності препарату РЕПЛАГАЛ® для пацієнтів із хворобою </w:t>
            </w:r>
            <w:r w:rsidRPr="00DB6155">
              <w:rPr>
                <w:rFonts w:eastAsia="Times New Roman"/>
                <w:szCs w:val="24"/>
                <w:lang w:val="ru-RU"/>
              </w:rPr>
              <w:t>Фабрі, які раніше не отримували лікування»</w:t>
            </w:r>
            <w:r w:rsidR="003821BB" w:rsidRPr="003518EC">
              <w:rPr>
                <w:lang w:val="ru-RU"/>
              </w:rPr>
              <w:t xml:space="preserve">, код дослідження </w:t>
            </w:r>
            <w:r w:rsidR="003821BB">
              <w:t>SHP</w:t>
            </w:r>
            <w:r w:rsidR="003821BB" w:rsidRPr="003518EC">
              <w:rPr>
                <w:lang w:val="ru-RU"/>
              </w:rPr>
              <w:t xml:space="preserve">675-301, версія з поправкою </w:t>
            </w:r>
            <w:r w:rsidR="003821BB">
              <w:t>1 від 01 квітня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385627" w:rsidRDefault="00DB6155" w:rsidP="00DB6155">
            <w:pPr>
              <w:jc w:val="both"/>
              <w:rPr>
                <w:rFonts w:eastAsia="Times New Roman"/>
                <w:szCs w:val="24"/>
              </w:rPr>
            </w:pPr>
            <w:r w:rsidRPr="00385627">
              <w:rPr>
                <w:rFonts w:eastAsia="Times New Roman"/>
                <w:szCs w:val="24"/>
              </w:rPr>
              <w:t>«Шайєр Хьюман Дженетік Терапіз, Інк.», Сполучені Штати Америки (Shire Human Genetic Therapies, Inc., USA)</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rPr>
            </w:pPr>
            <w:r w:rsidRPr="00385627">
              <w:rPr>
                <w:rFonts w:eastAsia="Times New Roman"/>
                <w:szCs w:val="24"/>
                <w:lang w:val="ru-RU"/>
              </w:rPr>
              <w:t>РЕПЛАГАЛ</w:t>
            </w:r>
            <w:r w:rsidRPr="00DB6155">
              <w:rPr>
                <w:rFonts w:eastAsia="Times New Roman"/>
                <w:szCs w:val="24"/>
              </w:rPr>
              <w:t>® (</w:t>
            </w:r>
            <w:r w:rsidRPr="00385627">
              <w:rPr>
                <w:rFonts w:eastAsia="Times New Roman"/>
                <w:szCs w:val="24"/>
              </w:rPr>
              <w:t>SHP</w:t>
            </w:r>
            <w:r w:rsidRPr="00DB6155">
              <w:rPr>
                <w:rFonts w:eastAsia="Times New Roman"/>
                <w:szCs w:val="24"/>
              </w:rPr>
              <w:t xml:space="preserve">675, </w:t>
            </w:r>
            <w:r w:rsidRPr="00385627">
              <w:rPr>
                <w:rFonts w:eastAsia="Times New Roman"/>
                <w:szCs w:val="24"/>
              </w:rPr>
              <w:t>REPLAGAL</w:t>
            </w:r>
            <w:r w:rsidRPr="00DB6155">
              <w:rPr>
                <w:rFonts w:eastAsia="Times New Roman"/>
                <w:szCs w:val="24"/>
              </w:rPr>
              <w:t xml:space="preserve">®, </w:t>
            </w:r>
            <w:r w:rsidRPr="00385627">
              <w:rPr>
                <w:rFonts w:eastAsia="Times New Roman"/>
                <w:szCs w:val="24"/>
                <w:lang w:val="ru-RU"/>
              </w:rPr>
              <w:t>агалсідаза</w:t>
            </w:r>
            <w:r w:rsidRPr="00DB6155">
              <w:rPr>
                <w:rFonts w:eastAsia="Times New Roman"/>
                <w:szCs w:val="24"/>
              </w:rPr>
              <w:t xml:space="preserve"> </w:t>
            </w:r>
            <w:r w:rsidRPr="00385627">
              <w:rPr>
                <w:rFonts w:eastAsia="Times New Roman"/>
                <w:szCs w:val="24"/>
                <w:lang w:val="ru-RU"/>
              </w:rPr>
              <w:t>альфа</w:t>
            </w:r>
            <w:r w:rsidRPr="00DB6155">
              <w:rPr>
                <w:rFonts w:eastAsia="Times New Roman"/>
                <w:szCs w:val="24"/>
              </w:rPr>
              <w:t xml:space="preserve">, </w:t>
            </w:r>
            <w:r w:rsidRPr="00385627">
              <w:rPr>
                <w:rFonts w:eastAsia="Times New Roman"/>
                <w:szCs w:val="24"/>
              </w:rPr>
              <w:t>agalsidase</w:t>
            </w:r>
            <w:r w:rsidRPr="00DB6155">
              <w:rPr>
                <w:rFonts w:eastAsia="Times New Roman"/>
                <w:szCs w:val="24"/>
              </w:rPr>
              <w:t xml:space="preserve"> </w:t>
            </w:r>
            <w:r w:rsidRPr="00385627">
              <w:rPr>
                <w:rFonts w:eastAsia="Times New Roman"/>
                <w:szCs w:val="24"/>
              </w:rPr>
              <w:t>alfa</w:t>
            </w:r>
            <w:r w:rsidRPr="00DB6155">
              <w:rPr>
                <w:rFonts w:eastAsia="Times New Roman"/>
                <w:szCs w:val="24"/>
              </w:rPr>
              <w:t>) (</w:t>
            </w:r>
            <w:r w:rsidRPr="00385627">
              <w:rPr>
                <w:rFonts w:eastAsia="Times New Roman"/>
                <w:szCs w:val="24"/>
              </w:rPr>
              <w:t>SHP</w:t>
            </w:r>
            <w:r w:rsidRPr="00DB6155">
              <w:rPr>
                <w:rFonts w:eastAsia="Times New Roman"/>
                <w:szCs w:val="24"/>
              </w:rPr>
              <w:t xml:space="preserve">675; </w:t>
            </w:r>
            <w:r w:rsidRPr="00385627">
              <w:rPr>
                <w:rFonts w:eastAsia="Times New Roman"/>
                <w:szCs w:val="24"/>
              </w:rPr>
              <w:t>AGALSIDASE</w:t>
            </w:r>
            <w:r w:rsidRPr="00DB6155">
              <w:rPr>
                <w:rFonts w:eastAsia="Times New Roman"/>
                <w:szCs w:val="24"/>
              </w:rPr>
              <w:t xml:space="preserve"> </w:t>
            </w:r>
            <w:r w:rsidRPr="00385627">
              <w:rPr>
                <w:rFonts w:eastAsia="Times New Roman"/>
                <w:szCs w:val="24"/>
              </w:rPr>
              <w:t>ALFA</w:t>
            </w:r>
            <w:r w:rsidRPr="00DB6155">
              <w:rPr>
                <w:rFonts w:eastAsia="Times New Roman"/>
                <w:szCs w:val="24"/>
              </w:rPr>
              <w:t xml:space="preserve">); 5 </w:t>
            </w:r>
            <w:r w:rsidRPr="00385627">
              <w:rPr>
                <w:rFonts w:eastAsia="Times New Roman"/>
                <w:szCs w:val="24"/>
                <w:lang w:val="ru-RU"/>
              </w:rPr>
              <w:t>мл</w:t>
            </w:r>
            <w:r w:rsidRPr="00DB6155">
              <w:rPr>
                <w:rFonts w:eastAsia="Times New Roman"/>
                <w:szCs w:val="24"/>
              </w:rPr>
              <w:t xml:space="preserve"> </w:t>
            </w:r>
            <w:r w:rsidRPr="00385627">
              <w:rPr>
                <w:rFonts w:eastAsia="Times New Roman"/>
                <w:szCs w:val="24"/>
                <w:lang w:val="ru-RU"/>
              </w:rPr>
              <w:t>флакон</w:t>
            </w:r>
            <w:r w:rsidRPr="00DB6155">
              <w:rPr>
                <w:rFonts w:eastAsia="Times New Roman"/>
                <w:szCs w:val="24"/>
              </w:rPr>
              <w:t xml:space="preserve">, </w:t>
            </w:r>
            <w:r w:rsidRPr="00385627">
              <w:rPr>
                <w:rFonts w:eastAsia="Times New Roman"/>
                <w:szCs w:val="24"/>
                <w:lang w:val="ru-RU"/>
              </w:rPr>
              <w:t>який</w:t>
            </w:r>
            <w:r w:rsidRPr="00DB6155">
              <w:rPr>
                <w:rFonts w:eastAsia="Times New Roman"/>
                <w:szCs w:val="24"/>
              </w:rPr>
              <w:t xml:space="preserve"> </w:t>
            </w:r>
            <w:r w:rsidRPr="00385627">
              <w:rPr>
                <w:rFonts w:eastAsia="Times New Roman"/>
                <w:szCs w:val="24"/>
                <w:lang w:val="ru-RU"/>
              </w:rPr>
              <w:t>містить</w:t>
            </w:r>
            <w:r w:rsidRPr="00DB6155">
              <w:rPr>
                <w:rFonts w:eastAsia="Times New Roman"/>
                <w:szCs w:val="24"/>
              </w:rPr>
              <w:t xml:space="preserve"> </w:t>
            </w:r>
            <w:r w:rsidRPr="00385627">
              <w:rPr>
                <w:rFonts w:eastAsia="Times New Roman"/>
                <w:szCs w:val="24"/>
                <w:lang w:val="ru-RU"/>
              </w:rPr>
              <w:t>Реплагал</w:t>
            </w:r>
            <w:r w:rsidRPr="00DB6155">
              <w:rPr>
                <w:rFonts w:eastAsia="Times New Roman"/>
                <w:szCs w:val="24"/>
              </w:rPr>
              <w:t xml:space="preserve"> (</w:t>
            </w:r>
            <w:r w:rsidRPr="00385627">
              <w:rPr>
                <w:rFonts w:eastAsia="Times New Roman"/>
                <w:szCs w:val="24"/>
                <w:lang w:val="ru-RU"/>
              </w:rPr>
              <w:t>агалсідаза</w:t>
            </w:r>
            <w:r w:rsidRPr="00DB6155">
              <w:rPr>
                <w:rFonts w:eastAsia="Times New Roman"/>
                <w:szCs w:val="24"/>
              </w:rPr>
              <w:t xml:space="preserve"> </w:t>
            </w:r>
            <w:r w:rsidRPr="00385627">
              <w:rPr>
                <w:rFonts w:eastAsia="Times New Roman"/>
                <w:szCs w:val="24"/>
                <w:lang w:val="ru-RU"/>
              </w:rPr>
              <w:t>альфа</w:t>
            </w:r>
            <w:r w:rsidRPr="00DB6155">
              <w:rPr>
                <w:rFonts w:eastAsia="Times New Roman"/>
                <w:szCs w:val="24"/>
              </w:rPr>
              <w:t>) 1</w:t>
            </w:r>
            <w:r w:rsidRPr="00385627">
              <w:rPr>
                <w:rFonts w:eastAsia="Times New Roman"/>
                <w:szCs w:val="24"/>
                <w:lang w:val="ru-RU"/>
              </w:rPr>
              <w:t>мг</w:t>
            </w:r>
            <w:r w:rsidRPr="00DB6155">
              <w:rPr>
                <w:rFonts w:eastAsia="Times New Roman"/>
                <w:szCs w:val="24"/>
              </w:rPr>
              <w:t>/</w:t>
            </w:r>
            <w:r w:rsidRPr="00385627">
              <w:rPr>
                <w:rFonts w:eastAsia="Times New Roman"/>
                <w:szCs w:val="24"/>
                <w:lang w:val="ru-RU"/>
              </w:rPr>
              <w:t>мл</w:t>
            </w:r>
            <w:r w:rsidRPr="00DB6155">
              <w:rPr>
                <w:rFonts w:eastAsia="Times New Roman"/>
                <w:szCs w:val="24"/>
              </w:rPr>
              <w:t xml:space="preserve">, 3,5 </w:t>
            </w:r>
            <w:r w:rsidRPr="00385627">
              <w:rPr>
                <w:rFonts w:eastAsia="Times New Roman"/>
                <w:szCs w:val="24"/>
                <w:lang w:val="ru-RU"/>
              </w:rPr>
              <w:t>мл</w:t>
            </w:r>
            <w:r w:rsidRPr="00DB6155">
              <w:rPr>
                <w:rFonts w:eastAsia="Times New Roman"/>
                <w:szCs w:val="24"/>
              </w:rPr>
              <w:t>/</w:t>
            </w:r>
            <w:r w:rsidRPr="00385627">
              <w:rPr>
                <w:rFonts w:eastAsia="Times New Roman"/>
                <w:szCs w:val="24"/>
                <w:lang w:val="ru-RU"/>
              </w:rPr>
              <w:t>флакон</w:t>
            </w:r>
            <w:r w:rsidRPr="00DB6155">
              <w:rPr>
                <w:rFonts w:eastAsia="Times New Roman"/>
                <w:szCs w:val="24"/>
              </w:rPr>
              <w:t xml:space="preserve"> </w:t>
            </w:r>
            <w:r w:rsidRPr="00385627">
              <w:rPr>
                <w:rFonts w:eastAsia="Times New Roman"/>
                <w:szCs w:val="24"/>
                <w:lang w:val="ru-RU"/>
              </w:rPr>
              <w:t>концентрату</w:t>
            </w:r>
            <w:r w:rsidRPr="00DB6155">
              <w:rPr>
                <w:rFonts w:eastAsia="Times New Roman"/>
                <w:szCs w:val="24"/>
              </w:rPr>
              <w:t xml:space="preserve"> </w:t>
            </w:r>
            <w:r w:rsidRPr="00385627">
              <w:rPr>
                <w:rFonts w:eastAsia="Times New Roman"/>
                <w:szCs w:val="24"/>
                <w:lang w:val="ru-RU"/>
              </w:rPr>
              <w:t>для</w:t>
            </w:r>
            <w:r w:rsidRPr="00DB6155">
              <w:rPr>
                <w:rFonts w:eastAsia="Times New Roman"/>
                <w:szCs w:val="24"/>
              </w:rPr>
              <w:t xml:space="preserve"> </w:t>
            </w:r>
            <w:r w:rsidRPr="00385627">
              <w:rPr>
                <w:rFonts w:eastAsia="Times New Roman"/>
                <w:szCs w:val="24"/>
                <w:lang w:val="ru-RU"/>
              </w:rPr>
              <w:t>розчину</w:t>
            </w:r>
            <w:r w:rsidRPr="00DB6155">
              <w:rPr>
                <w:rFonts w:eastAsia="Times New Roman"/>
                <w:szCs w:val="24"/>
              </w:rPr>
              <w:t xml:space="preserve"> </w:t>
            </w:r>
            <w:r w:rsidRPr="00385627">
              <w:rPr>
                <w:rFonts w:eastAsia="Times New Roman"/>
                <w:szCs w:val="24"/>
                <w:lang w:val="ru-RU"/>
              </w:rPr>
              <w:t>для</w:t>
            </w:r>
            <w:r w:rsidRPr="00DB6155">
              <w:rPr>
                <w:rFonts w:eastAsia="Times New Roman"/>
                <w:szCs w:val="24"/>
              </w:rPr>
              <w:t xml:space="preserve"> </w:t>
            </w:r>
            <w:r w:rsidRPr="00385627">
              <w:rPr>
                <w:rFonts w:eastAsia="Times New Roman"/>
                <w:szCs w:val="24"/>
                <w:lang w:val="ru-RU"/>
              </w:rPr>
              <w:t>внутрішньовенної</w:t>
            </w:r>
            <w:r w:rsidRPr="00DB6155">
              <w:rPr>
                <w:rFonts w:eastAsia="Times New Roman"/>
                <w:szCs w:val="24"/>
              </w:rPr>
              <w:t xml:space="preserve"> </w:t>
            </w:r>
            <w:r w:rsidRPr="00385627">
              <w:rPr>
                <w:rFonts w:eastAsia="Times New Roman"/>
                <w:szCs w:val="24"/>
                <w:lang w:val="ru-RU"/>
              </w:rPr>
              <w:t>інфузії</w:t>
            </w:r>
            <w:r w:rsidRPr="00DB6155">
              <w:rPr>
                <w:rFonts w:eastAsia="Times New Roman"/>
                <w:szCs w:val="24"/>
              </w:rPr>
              <w:t xml:space="preserve">; 1 </w:t>
            </w:r>
            <w:r w:rsidRPr="00385627">
              <w:rPr>
                <w:rFonts w:eastAsia="Times New Roman"/>
                <w:szCs w:val="24"/>
                <w:lang w:val="ru-RU"/>
              </w:rPr>
              <w:t>мг</w:t>
            </w:r>
            <w:r w:rsidRPr="00DB6155">
              <w:rPr>
                <w:rFonts w:eastAsia="Times New Roman"/>
                <w:szCs w:val="24"/>
              </w:rPr>
              <w:t>/</w:t>
            </w:r>
            <w:r w:rsidRPr="00385627">
              <w:rPr>
                <w:rFonts w:eastAsia="Times New Roman"/>
                <w:szCs w:val="24"/>
                <w:lang w:val="ru-RU"/>
              </w:rPr>
              <w:t>мл</w:t>
            </w:r>
            <w:r w:rsidRPr="00DB6155">
              <w:rPr>
                <w:rFonts w:eastAsia="Times New Roman"/>
                <w:szCs w:val="24"/>
              </w:rPr>
              <w:t xml:space="preserve"> (</w:t>
            </w:r>
            <w:r w:rsidRPr="00385627">
              <w:rPr>
                <w:rFonts w:eastAsia="Times New Roman"/>
                <w:szCs w:val="24"/>
                <w:lang w:val="ru-RU"/>
              </w:rPr>
              <w:t>міліграмів</w:t>
            </w:r>
            <w:r w:rsidRPr="00DB6155">
              <w:rPr>
                <w:rFonts w:eastAsia="Times New Roman"/>
                <w:szCs w:val="24"/>
              </w:rPr>
              <w:t>/</w:t>
            </w:r>
            <w:r w:rsidRPr="00385627">
              <w:rPr>
                <w:rFonts w:eastAsia="Times New Roman"/>
                <w:szCs w:val="24"/>
                <w:lang w:val="ru-RU"/>
              </w:rPr>
              <w:t>мілілітр</w:t>
            </w:r>
            <w:r w:rsidRPr="00DB6155">
              <w:rPr>
                <w:rFonts w:eastAsia="Times New Roman"/>
                <w:szCs w:val="24"/>
              </w:rPr>
              <w:t xml:space="preserve">); </w:t>
            </w:r>
            <w:r w:rsidRPr="00385627">
              <w:rPr>
                <w:rFonts w:eastAsia="Times New Roman"/>
                <w:szCs w:val="24"/>
              </w:rPr>
              <w:t>Baxter</w:t>
            </w:r>
            <w:r w:rsidRPr="00DB6155">
              <w:rPr>
                <w:rFonts w:eastAsia="Times New Roman"/>
                <w:szCs w:val="24"/>
              </w:rPr>
              <w:t xml:space="preserve"> </w:t>
            </w:r>
            <w:r w:rsidRPr="00385627">
              <w:rPr>
                <w:rFonts w:eastAsia="Times New Roman"/>
                <w:szCs w:val="24"/>
              </w:rPr>
              <w:t>AG</w:t>
            </w:r>
            <w:r w:rsidRPr="00DB6155">
              <w:rPr>
                <w:rFonts w:eastAsia="Times New Roman"/>
                <w:szCs w:val="24"/>
              </w:rPr>
              <w:t xml:space="preserve">, </w:t>
            </w:r>
            <w:r w:rsidRPr="00385627">
              <w:rPr>
                <w:rFonts w:eastAsia="Times New Roman"/>
                <w:szCs w:val="24"/>
              </w:rPr>
              <w:t>Austria</w:t>
            </w:r>
            <w:r w:rsidRPr="00DB6155">
              <w:rPr>
                <w:rFonts w:eastAsia="Times New Roman"/>
                <w:szCs w:val="24"/>
              </w:rPr>
              <w:t xml:space="preserve">; </w:t>
            </w:r>
            <w:r w:rsidRPr="00385627">
              <w:rPr>
                <w:rFonts w:eastAsia="Times New Roman"/>
                <w:szCs w:val="24"/>
              </w:rPr>
              <w:t>Fisher</w:t>
            </w:r>
            <w:r w:rsidRPr="00DB6155">
              <w:rPr>
                <w:rFonts w:eastAsia="Times New Roman"/>
                <w:szCs w:val="24"/>
              </w:rPr>
              <w:t xml:space="preserve"> </w:t>
            </w:r>
            <w:r w:rsidRPr="00385627">
              <w:rPr>
                <w:rFonts w:eastAsia="Times New Roman"/>
                <w:szCs w:val="24"/>
              </w:rPr>
              <w:t>Clinical</w:t>
            </w:r>
            <w:r w:rsidRPr="00DB6155">
              <w:rPr>
                <w:rFonts w:eastAsia="Times New Roman"/>
                <w:szCs w:val="24"/>
              </w:rPr>
              <w:t xml:space="preserve"> </w:t>
            </w:r>
            <w:r w:rsidRPr="00385627">
              <w:rPr>
                <w:rFonts w:eastAsia="Times New Roman"/>
                <w:szCs w:val="24"/>
              </w:rPr>
              <w:t>Services</w:t>
            </w:r>
            <w:r w:rsidRPr="00DB6155">
              <w:rPr>
                <w:rFonts w:eastAsia="Times New Roman"/>
                <w:szCs w:val="24"/>
              </w:rPr>
              <w:t xml:space="preserve"> </w:t>
            </w:r>
            <w:r w:rsidRPr="00385627">
              <w:rPr>
                <w:rFonts w:eastAsia="Times New Roman"/>
                <w:szCs w:val="24"/>
              </w:rPr>
              <w:t>Inc</w:t>
            </w:r>
            <w:r w:rsidRPr="00DB6155">
              <w:rPr>
                <w:rFonts w:eastAsia="Times New Roman"/>
                <w:szCs w:val="24"/>
              </w:rPr>
              <w:t xml:space="preserve">., </w:t>
            </w:r>
            <w:r w:rsidRPr="00385627">
              <w:rPr>
                <w:rFonts w:eastAsia="Times New Roman"/>
                <w:szCs w:val="24"/>
              </w:rPr>
              <w:t>USA</w:t>
            </w:r>
            <w:r w:rsidRPr="00DB6155">
              <w:rPr>
                <w:rFonts w:eastAsia="Times New Roman"/>
                <w:szCs w:val="24"/>
              </w:rPr>
              <w:t xml:space="preserve">; </w:t>
            </w:r>
            <w:r w:rsidRPr="00385627">
              <w:rPr>
                <w:rFonts w:eastAsia="Times New Roman"/>
                <w:szCs w:val="24"/>
              </w:rPr>
              <w:t>Fisher</w:t>
            </w:r>
            <w:r w:rsidRPr="00DB6155">
              <w:rPr>
                <w:rFonts w:eastAsia="Times New Roman"/>
                <w:szCs w:val="24"/>
              </w:rPr>
              <w:t xml:space="preserve"> </w:t>
            </w:r>
            <w:r w:rsidRPr="00385627">
              <w:rPr>
                <w:rFonts w:eastAsia="Times New Roman"/>
                <w:szCs w:val="24"/>
              </w:rPr>
              <w:t>Clinical</w:t>
            </w:r>
            <w:r w:rsidRPr="00DB6155">
              <w:rPr>
                <w:rFonts w:eastAsia="Times New Roman"/>
                <w:szCs w:val="24"/>
              </w:rPr>
              <w:t xml:space="preserve"> </w:t>
            </w:r>
            <w:r w:rsidRPr="00385627">
              <w:rPr>
                <w:rFonts w:eastAsia="Times New Roman"/>
                <w:szCs w:val="24"/>
              </w:rPr>
              <w:t>Services</w:t>
            </w:r>
            <w:r w:rsidRPr="00DB6155">
              <w:rPr>
                <w:rFonts w:eastAsia="Times New Roman"/>
                <w:szCs w:val="24"/>
              </w:rPr>
              <w:t xml:space="preserve"> </w:t>
            </w:r>
            <w:r w:rsidRPr="00385627">
              <w:rPr>
                <w:rFonts w:eastAsia="Times New Roman"/>
                <w:szCs w:val="24"/>
              </w:rPr>
              <w:t>GmbH</w:t>
            </w:r>
            <w:r w:rsidRPr="00DB6155">
              <w:rPr>
                <w:rFonts w:eastAsia="Times New Roman"/>
                <w:szCs w:val="24"/>
              </w:rPr>
              <w:t xml:space="preserve">, </w:t>
            </w:r>
            <w:r w:rsidRPr="00385627">
              <w:rPr>
                <w:rFonts w:eastAsia="Times New Roman"/>
                <w:szCs w:val="24"/>
              </w:rPr>
              <w:t>Switzerland</w:t>
            </w:r>
            <w:r w:rsidRPr="00DB6155">
              <w:rPr>
                <w:rFonts w:eastAsia="Times New Roman"/>
                <w:szCs w:val="24"/>
              </w:rPr>
              <w:t xml:space="preserve">; </w:t>
            </w:r>
            <w:r w:rsidRPr="00385627">
              <w:rPr>
                <w:rFonts w:eastAsia="Times New Roman"/>
                <w:szCs w:val="24"/>
              </w:rPr>
              <w:t>Fisher</w:t>
            </w:r>
            <w:r w:rsidRPr="00DB6155">
              <w:rPr>
                <w:rFonts w:eastAsia="Times New Roman"/>
                <w:szCs w:val="24"/>
              </w:rPr>
              <w:t xml:space="preserve"> </w:t>
            </w:r>
            <w:r w:rsidRPr="00385627">
              <w:rPr>
                <w:rFonts w:eastAsia="Times New Roman"/>
                <w:szCs w:val="24"/>
              </w:rPr>
              <w:t>Clinical</w:t>
            </w:r>
            <w:r w:rsidRPr="00DB6155">
              <w:rPr>
                <w:rFonts w:eastAsia="Times New Roman"/>
                <w:szCs w:val="24"/>
              </w:rPr>
              <w:t xml:space="preserve"> </w:t>
            </w:r>
            <w:r w:rsidRPr="00385627">
              <w:rPr>
                <w:rFonts w:eastAsia="Times New Roman"/>
                <w:szCs w:val="24"/>
              </w:rPr>
              <w:t>Services</w:t>
            </w:r>
            <w:r w:rsidRPr="00DB6155">
              <w:rPr>
                <w:rFonts w:eastAsia="Times New Roman"/>
                <w:szCs w:val="24"/>
              </w:rPr>
              <w:t xml:space="preserve"> </w:t>
            </w:r>
            <w:r w:rsidRPr="00385627">
              <w:rPr>
                <w:rFonts w:eastAsia="Times New Roman"/>
                <w:szCs w:val="24"/>
              </w:rPr>
              <w:t>GmbH</w:t>
            </w:r>
            <w:r w:rsidRPr="00DB6155">
              <w:rPr>
                <w:rFonts w:eastAsia="Times New Roman"/>
                <w:szCs w:val="24"/>
              </w:rPr>
              <w:t xml:space="preserve">, </w:t>
            </w:r>
            <w:r w:rsidRPr="00385627">
              <w:rPr>
                <w:rFonts w:eastAsia="Times New Roman"/>
                <w:szCs w:val="24"/>
              </w:rPr>
              <w:t>Germany</w:t>
            </w:r>
            <w:r w:rsidRPr="00DB6155">
              <w:rPr>
                <w:rFonts w:eastAsia="Times New Roman"/>
                <w:szCs w:val="24"/>
              </w:rPr>
              <w:t xml:space="preserve">; </w:t>
            </w:r>
            <w:r w:rsidRPr="00385627">
              <w:rPr>
                <w:rFonts w:eastAsia="Times New Roman"/>
                <w:szCs w:val="24"/>
              </w:rPr>
              <w:t>Fisher</w:t>
            </w:r>
            <w:r w:rsidRPr="00DB6155">
              <w:rPr>
                <w:rFonts w:eastAsia="Times New Roman"/>
                <w:szCs w:val="24"/>
              </w:rPr>
              <w:t xml:space="preserve">, </w:t>
            </w:r>
            <w:r w:rsidRPr="00385627">
              <w:rPr>
                <w:rFonts w:eastAsia="Times New Roman"/>
                <w:szCs w:val="24"/>
              </w:rPr>
              <w:t>USA</w:t>
            </w:r>
            <w:r w:rsidRPr="00DB6155">
              <w:rPr>
                <w:rFonts w:eastAsia="Times New Roman"/>
                <w:szCs w:val="24"/>
              </w:rPr>
              <w:t xml:space="preserve">; </w:t>
            </w:r>
            <w:r w:rsidRPr="00385627">
              <w:rPr>
                <w:rFonts w:eastAsia="Times New Roman"/>
                <w:szCs w:val="24"/>
              </w:rPr>
              <w:t>Shire</w:t>
            </w:r>
            <w:r w:rsidRPr="00DB6155">
              <w:rPr>
                <w:rFonts w:eastAsia="Times New Roman"/>
                <w:szCs w:val="24"/>
              </w:rPr>
              <w:t xml:space="preserve"> </w:t>
            </w:r>
            <w:r w:rsidRPr="00385627">
              <w:rPr>
                <w:rFonts w:eastAsia="Times New Roman"/>
                <w:szCs w:val="24"/>
              </w:rPr>
              <w:t>Human</w:t>
            </w:r>
            <w:r w:rsidRPr="00DB6155">
              <w:rPr>
                <w:rFonts w:eastAsia="Times New Roman"/>
                <w:szCs w:val="24"/>
              </w:rPr>
              <w:t xml:space="preserve"> </w:t>
            </w:r>
            <w:r w:rsidRPr="00385627">
              <w:rPr>
                <w:rFonts w:eastAsia="Times New Roman"/>
                <w:szCs w:val="24"/>
              </w:rPr>
              <w:t>Genetic</w:t>
            </w:r>
            <w:r w:rsidRPr="00DB6155">
              <w:rPr>
                <w:rFonts w:eastAsia="Times New Roman"/>
                <w:szCs w:val="24"/>
              </w:rPr>
              <w:t xml:space="preserve"> </w:t>
            </w:r>
            <w:r w:rsidRPr="00385627">
              <w:rPr>
                <w:rFonts w:eastAsia="Times New Roman"/>
                <w:szCs w:val="24"/>
              </w:rPr>
              <w:t>Therapies</w:t>
            </w:r>
            <w:r w:rsidRPr="00DB6155">
              <w:rPr>
                <w:rFonts w:eastAsia="Times New Roman"/>
                <w:szCs w:val="24"/>
              </w:rPr>
              <w:t xml:space="preserve">, </w:t>
            </w:r>
            <w:r w:rsidRPr="00385627">
              <w:rPr>
                <w:rFonts w:eastAsia="Times New Roman"/>
                <w:szCs w:val="24"/>
              </w:rPr>
              <w:t>Inc</w:t>
            </w:r>
            <w:r w:rsidRPr="00DB6155">
              <w:rPr>
                <w:rFonts w:eastAsia="Times New Roman"/>
                <w:szCs w:val="24"/>
              </w:rPr>
              <w:t xml:space="preserve">., </w:t>
            </w:r>
            <w:r w:rsidRPr="00385627">
              <w:rPr>
                <w:rFonts w:eastAsia="Times New Roman"/>
                <w:szCs w:val="24"/>
              </w:rPr>
              <w:t>USA</w:t>
            </w:r>
            <w:r w:rsidRPr="00DB6155">
              <w:rPr>
                <w:rFonts w:eastAsia="Times New Roman"/>
                <w:szCs w:val="24"/>
              </w:rPr>
              <w:t xml:space="preserve">; </w:t>
            </w:r>
            <w:r w:rsidRPr="00385627">
              <w:rPr>
                <w:rFonts w:eastAsia="Times New Roman"/>
                <w:szCs w:val="24"/>
              </w:rPr>
              <w:t>Cangene</w:t>
            </w:r>
            <w:r w:rsidRPr="00DB6155">
              <w:rPr>
                <w:rFonts w:eastAsia="Times New Roman"/>
                <w:szCs w:val="24"/>
              </w:rPr>
              <w:t xml:space="preserve"> </w:t>
            </w:r>
            <w:r w:rsidRPr="00385627">
              <w:rPr>
                <w:rFonts w:eastAsia="Times New Roman"/>
                <w:szCs w:val="24"/>
              </w:rPr>
              <w:t>BioPharma</w:t>
            </w:r>
            <w:r w:rsidRPr="00DB6155">
              <w:rPr>
                <w:rFonts w:eastAsia="Times New Roman"/>
                <w:szCs w:val="24"/>
              </w:rPr>
              <w:t xml:space="preserve">, </w:t>
            </w:r>
            <w:r w:rsidRPr="00385627">
              <w:rPr>
                <w:rFonts w:eastAsia="Times New Roman"/>
                <w:szCs w:val="24"/>
              </w:rPr>
              <w:t>LLC</w:t>
            </w:r>
            <w:r w:rsidRPr="00DB6155">
              <w:rPr>
                <w:rFonts w:eastAsia="Times New Roman"/>
                <w:szCs w:val="24"/>
              </w:rPr>
              <w:t>, (</w:t>
            </w:r>
            <w:r w:rsidRPr="00385627">
              <w:rPr>
                <w:rFonts w:eastAsia="Times New Roman"/>
                <w:szCs w:val="24"/>
              </w:rPr>
              <w:t>dba</w:t>
            </w:r>
            <w:r w:rsidRPr="00DB6155">
              <w:rPr>
                <w:rFonts w:eastAsia="Times New Roman"/>
                <w:szCs w:val="24"/>
              </w:rPr>
              <w:t xml:space="preserve"> </w:t>
            </w:r>
            <w:r w:rsidRPr="00385627">
              <w:rPr>
                <w:rFonts w:eastAsia="Times New Roman"/>
                <w:szCs w:val="24"/>
              </w:rPr>
              <w:t>Emergent</w:t>
            </w:r>
            <w:r w:rsidRPr="00DB6155">
              <w:rPr>
                <w:rFonts w:eastAsia="Times New Roman"/>
                <w:szCs w:val="24"/>
              </w:rPr>
              <w:t xml:space="preserve"> </w:t>
            </w:r>
            <w:r w:rsidRPr="00385627">
              <w:rPr>
                <w:rFonts w:eastAsia="Times New Roman"/>
                <w:szCs w:val="24"/>
              </w:rPr>
              <w:t>BioSolutions</w:t>
            </w:r>
            <w:r w:rsidRPr="00DB6155">
              <w:rPr>
                <w:rFonts w:eastAsia="Times New Roman"/>
                <w:szCs w:val="24"/>
              </w:rPr>
              <w:t>) (</w:t>
            </w:r>
            <w:r w:rsidRPr="00385627">
              <w:rPr>
                <w:rFonts w:eastAsia="Times New Roman"/>
                <w:szCs w:val="24"/>
              </w:rPr>
              <w:t>CBI</w:t>
            </w:r>
            <w:r w:rsidRPr="00DB6155">
              <w:rPr>
                <w:rFonts w:eastAsia="Times New Roman"/>
                <w:szCs w:val="24"/>
              </w:rPr>
              <w:t xml:space="preserve">), </w:t>
            </w:r>
            <w:r w:rsidRPr="00385627">
              <w:rPr>
                <w:rFonts w:eastAsia="Times New Roman"/>
                <w:szCs w:val="24"/>
              </w:rPr>
              <w:t>USA</w:t>
            </w:r>
            <w:r w:rsidRPr="00DB6155">
              <w:rPr>
                <w:rFonts w:eastAsia="Times New Roman"/>
                <w:szCs w:val="24"/>
              </w:rPr>
              <w:t xml:space="preserve">; </w:t>
            </w:r>
            <w:r w:rsidRPr="00385627">
              <w:rPr>
                <w:rFonts w:eastAsia="Times New Roman"/>
                <w:szCs w:val="24"/>
              </w:rPr>
              <w:t>Covance</w:t>
            </w:r>
            <w:r w:rsidRPr="00DB6155">
              <w:rPr>
                <w:rFonts w:eastAsia="Times New Roman"/>
                <w:szCs w:val="24"/>
              </w:rPr>
              <w:t xml:space="preserve"> </w:t>
            </w:r>
            <w:r w:rsidRPr="00385627">
              <w:rPr>
                <w:rFonts w:eastAsia="Times New Roman"/>
                <w:szCs w:val="24"/>
              </w:rPr>
              <w:t>Laboratories</w:t>
            </w:r>
            <w:r w:rsidRPr="00DB6155">
              <w:rPr>
                <w:rFonts w:eastAsia="Times New Roman"/>
                <w:szCs w:val="24"/>
              </w:rPr>
              <w:t xml:space="preserve"> </w:t>
            </w:r>
            <w:r w:rsidRPr="00385627">
              <w:rPr>
                <w:rFonts w:eastAsia="Times New Roman"/>
                <w:szCs w:val="24"/>
              </w:rPr>
              <w:t>Limited</w:t>
            </w:r>
            <w:r w:rsidRPr="00DB6155">
              <w:rPr>
                <w:rFonts w:eastAsia="Times New Roman"/>
                <w:szCs w:val="24"/>
              </w:rPr>
              <w:t xml:space="preserve">, </w:t>
            </w:r>
            <w:r w:rsidRPr="00385627">
              <w:rPr>
                <w:rFonts w:eastAsia="Times New Roman"/>
                <w:szCs w:val="24"/>
              </w:rPr>
              <w:t>UK</w:t>
            </w:r>
            <w:r w:rsidRPr="00DB6155">
              <w:rPr>
                <w:rFonts w:eastAsia="Times New Roman"/>
                <w:szCs w:val="24"/>
              </w:rPr>
              <w:t xml:space="preserve">; </w:t>
            </w:r>
            <w:r w:rsidRPr="00385627">
              <w:rPr>
                <w:rFonts w:eastAsia="Times New Roman"/>
                <w:szCs w:val="24"/>
              </w:rPr>
              <w:t>Shire</w:t>
            </w:r>
            <w:r w:rsidRPr="00DB6155">
              <w:rPr>
                <w:rFonts w:eastAsia="Times New Roman"/>
                <w:szCs w:val="24"/>
              </w:rPr>
              <w:t xml:space="preserve"> </w:t>
            </w:r>
            <w:r w:rsidRPr="00385627">
              <w:rPr>
                <w:rFonts w:eastAsia="Times New Roman"/>
                <w:szCs w:val="24"/>
              </w:rPr>
              <w:t>Pharmaceuticals</w:t>
            </w:r>
            <w:r w:rsidRPr="00DB6155">
              <w:rPr>
                <w:rFonts w:eastAsia="Times New Roman"/>
                <w:szCs w:val="24"/>
              </w:rPr>
              <w:t xml:space="preserve"> </w:t>
            </w:r>
            <w:r w:rsidRPr="00385627">
              <w:rPr>
                <w:rFonts w:eastAsia="Times New Roman"/>
                <w:szCs w:val="24"/>
              </w:rPr>
              <w:t>Ireland</w:t>
            </w:r>
            <w:r w:rsidRPr="00DB6155">
              <w:rPr>
                <w:rFonts w:eastAsia="Times New Roman"/>
                <w:szCs w:val="24"/>
              </w:rPr>
              <w:t xml:space="preserve"> </w:t>
            </w:r>
            <w:r w:rsidRPr="00385627">
              <w:rPr>
                <w:rFonts w:eastAsia="Times New Roman"/>
                <w:szCs w:val="24"/>
              </w:rPr>
              <w:t>Limited</w:t>
            </w:r>
            <w:r w:rsidRPr="00DB6155">
              <w:rPr>
                <w:rFonts w:eastAsia="Times New Roman"/>
                <w:szCs w:val="24"/>
              </w:rPr>
              <w:t xml:space="preserve">, </w:t>
            </w:r>
            <w:r w:rsidRPr="00385627">
              <w:rPr>
                <w:rFonts w:eastAsia="Times New Roman"/>
                <w:szCs w:val="24"/>
              </w:rPr>
              <w:t>Ireland</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385627" w:rsidRDefault="00DB6155" w:rsidP="00DB6155">
            <w:pPr>
              <w:jc w:val="both"/>
              <w:rPr>
                <w:rFonts w:eastAsia="Times New Roman"/>
                <w:szCs w:val="24"/>
                <w:lang w:val="ru-RU"/>
              </w:rPr>
            </w:pPr>
            <w:r w:rsidRPr="00385627">
              <w:rPr>
                <w:rFonts w:eastAsia="Times New Roman"/>
                <w:szCs w:val="24"/>
                <w:lang w:val="ru-RU"/>
              </w:rPr>
              <w:t>1) лікар Семеряк О.М.</w:t>
            </w:r>
          </w:p>
          <w:p w:rsidR="00DB6155" w:rsidRPr="00385627" w:rsidRDefault="00DB6155" w:rsidP="00DB6155">
            <w:pPr>
              <w:jc w:val="both"/>
              <w:rPr>
                <w:rFonts w:eastAsia="Times New Roman"/>
                <w:szCs w:val="24"/>
                <w:lang w:val="ru-RU"/>
              </w:rPr>
            </w:pPr>
            <w:r w:rsidRPr="00385627">
              <w:rPr>
                <w:rFonts w:eastAsia="Times New Roman"/>
                <w:szCs w:val="24"/>
                <w:lang w:val="ru-RU"/>
              </w:rPr>
              <w:t>Комунальне некомерційне підприємство Львівської обласної ради «Львівська обласна клінічна лікарня», неврологічне відділення, центр лікування нервово-м’язевих захворювань, м. Львів</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pPr>
            <w:r>
              <w:rPr>
                <w:rFonts w:cstheme="minorBidi"/>
              </w:rPr>
              <w:t xml:space="preserve">― </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385627" w:rsidRDefault="00DB6155" w:rsidP="00DB6155">
            <w:pPr>
              <w:rPr>
                <w:rFonts w:eastAsia="Times New Roman"/>
                <w:szCs w:val="24"/>
                <w:lang w:val="ru-RU"/>
              </w:rPr>
            </w:pPr>
            <w:r w:rsidRPr="00385627">
              <w:rPr>
                <w:rFonts w:eastAsia="Times New Roman"/>
                <w:szCs w:val="24"/>
                <w:lang w:val="ru-RU"/>
              </w:rPr>
              <w:t>- ЕКГ;</w:t>
            </w:r>
            <w:r w:rsidRPr="00385627">
              <w:rPr>
                <w:rFonts w:eastAsia="Times New Roman"/>
                <w:szCs w:val="24"/>
                <w:lang w:val="ru-RU"/>
              </w:rPr>
              <w:br/>
              <w:t>- холодові центрифуги;</w:t>
            </w:r>
            <w:r w:rsidRPr="00385627">
              <w:rPr>
                <w:rFonts w:eastAsia="Times New Roman"/>
                <w:szCs w:val="24"/>
                <w:lang w:val="ru-RU"/>
              </w:rPr>
              <w:br/>
              <w:t>- інфузомати;</w:t>
            </w:r>
            <w:r w:rsidRPr="00385627">
              <w:rPr>
                <w:rFonts w:eastAsia="Times New Roman"/>
                <w:szCs w:val="24"/>
                <w:lang w:val="ru-RU"/>
              </w:rPr>
              <w:br/>
              <w:t>- інфузійні лінії з фільтрами;</w:t>
            </w:r>
            <w:r w:rsidRPr="00385627">
              <w:rPr>
                <w:rFonts w:eastAsia="Times New Roman"/>
                <w:szCs w:val="24"/>
                <w:lang w:val="ru-RU"/>
              </w:rPr>
              <w:br/>
              <w:t>- інфузійні мішки;</w:t>
            </w:r>
            <w:r w:rsidRPr="00385627">
              <w:rPr>
                <w:rFonts w:eastAsia="Times New Roman"/>
                <w:szCs w:val="24"/>
                <w:lang w:val="ru-RU"/>
              </w:rPr>
              <w:br/>
              <w:t>- шприці;</w:t>
            </w:r>
            <w:r w:rsidRPr="00385627">
              <w:rPr>
                <w:rFonts w:eastAsia="Times New Roman"/>
                <w:szCs w:val="24"/>
                <w:lang w:val="ru-RU"/>
              </w:rPr>
              <w:br/>
              <w:t>- лабораторні набори;</w:t>
            </w:r>
            <w:r w:rsidRPr="00385627">
              <w:rPr>
                <w:rFonts w:eastAsia="Times New Roman"/>
                <w:szCs w:val="24"/>
                <w:lang w:val="ru-RU"/>
              </w:rPr>
              <w:br/>
              <w:t>- тести на вагітність;</w:t>
            </w:r>
            <w:r w:rsidRPr="00385627">
              <w:rPr>
                <w:rFonts w:eastAsia="Times New Roman"/>
                <w:szCs w:val="24"/>
                <w:lang w:val="ru-RU"/>
              </w:rPr>
              <w:br/>
            </w:r>
            <w:r w:rsidRPr="00385627">
              <w:rPr>
                <w:rFonts w:eastAsia="Times New Roman"/>
                <w:szCs w:val="24"/>
                <w:lang w:val="ru-RU"/>
              </w:rPr>
              <w:lastRenderedPageBreak/>
              <w:t xml:space="preserve">- </w:t>
            </w:r>
            <w:r w:rsidRPr="00385627">
              <w:rPr>
                <w:rFonts w:eastAsia="Times New Roman"/>
                <w:szCs w:val="24"/>
              </w:rPr>
              <w:t>eRT</w:t>
            </w:r>
            <w:r w:rsidRPr="00385627">
              <w:rPr>
                <w:rFonts w:eastAsia="Times New Roman"/>
                <w:szCs w:val="24"/>
                <w:lang w:val="ru-RU"/>
              </w:rPr>
              <w:t xml:space="preserve"> планшети</w:t>
            </w:r>
            <w:r w:rsidRPr="00385627">
              <w:rPr>
                <w:rFonts w:eastAsia="Times New Roman"/>
                <w:szCs w:val="24"/>
                <w:lang w:val="ru-RU"/>
              </w:rPr>
              <w:br/>
              <w:t>- друковані матеріали;</w:t>
            </w:r>
            <w:r w:rsidRPr="00385627">
              <w:rPr>
                <w:rFonts w:eastAsia="Times New Roman"/>
                <w:szCs w:val="24"/>
                <w:lang w:val="ru-RU"/>
              </w:rPr>
              <w:br/>
              <w:t>- інші супутні матеріали.</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5414D7">
        <w:rPr>
          <w:lang w:val="ru-RU"/>
        </w:rPr>
        <w:t>12</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pPr>
              <w:jc w:val="both"/>
              <w:rPr>
                <w:lang w:val="ru-RU"/>
              </w:rPr>
            </w:pPr>
            <w:r w:rsidRPr="00DB6155">
              <w:rPr>
                <w:rFonts w:eastAsia="Times New Roman"/>
                <w:szCs w:val="24"/>
                <w:lang w:val="ru-RU"/>
              </w:rP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w:t>
            </w:r>
            <w:r w:rsidR="003821BB" w:rsidRPr="003518EC">
              <w:rPr>
                <w:lang w:val="ru-RU"/>
              </w:rPr>
              <w:t xml:space="preserve">, код дослідження </w:t>
            </w:r>
            <w:r w:rsidR="003821BB">
              <w:t>GN</w:t>
            </w:r>
            <w:r w:rsidR="003821BB" w:rsidRPr="003518EC">
              <w:rPr>
                <w:lang w:val="ru-RU"/>
              </w:rPr>
              <w:t>41851, версія 2 від 21 серпня 2020 р.</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«Рош Україна»</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lang w:val="ru-RU"/>
              </w:rPr>
            </w:pPr>
            <w:r w:rsidRPr="00DB6155">
              <w:rPr>
                <w:rFonts w:eastAsia="Times New Roman"/>
                <w:szCs w:val="24"/>
                <w:lang w:val="ru-RU"/>
              </w:rPr>
              <w:t>Ф.Хоффманн-Ля Рош Лтд, Швейцарія</w:t>
            </w:r>
          </w:p>
        </w:tc>
      </w:tr>
      <w:tr w:rsidR="00DB6155" w:rsidRPr="00951595">
        <w:tc>
          <w:tcPr>
            <w:tcW w:w="2781" w:type="dxa"/>
            <w:tcBorders>
              <w:top w:val="single" w:sz="4" w:space="0" w:color="auto"/>
              <w:left w:val="single" w:sz="4" w:space="0" w:color="auto"/>
              <w:bottom w:val="single" w:sz="4" w:space="0" w:color="auto"/>
              <w:right w:val="single" w:sz="4" w:space="0" w:color="auto"/>
            </w:tcBorders>
            <w:hideMark/>
          </w:tcPr>
          <w:p w:rsidR="00DB6155" w:rsidRPr="00D24C69" w:rsidRDefault="00DB6155" w:rsidP="00DB6155">
            <w:pPr>
              <w:rPr>
                <w:szCs w:val="24"/>
              </w:rPr>
            </w:pPr>
            <w:r w:rsidRPr="003518EC">
              <w:rPr>
                <w:szCs w:val="24"/>
                <w:lang w:val="ru-RU"/>
              </w:rPr>
              <w:t>Перелік</w:t>
            </w:r>
            <w:r w:rsidRPr="00D24C69">
              <w:rPr>
                <w:szCs w:val="24"/>
              </w:rPr>
              <w:t xml:space="preserve"> </w:t>
            </w:r>
            <w:proofErr w:type="gramStart"/>
            <w:r w:rsidRPr="003518EC">
              <w:rPr>
                <w:szCs w:val="24"/>
                <w:lang w:val="ru-RU"/>
              </w:rPr>
              <w:t>досл</w:t>
            </w:r>
            <w:proofErr w:type="gramEnd"/>
            <w:r w:rsidRPr="003518EC">
              <w:rPr>
                <w:szCs w:val="24"/>
                <w:lang w:val="ru-RU"/>
              </w:rPr>
              <w:t>іджуваних</w:t>
            </w:r>
            <w:r w:rsidRPr="00D24C69">
              <w:rPr>
                <w:szCs w:val="24"/>
              </w:rPr>
              <w:t xml:space="preserve"> </w:t>
            </w:r>
            <w:r w:rsidRPr="003518EC">
              <w:rPr>
                <w:szCs w:val="24"/>
                <w:lang w:val="ru-RU"/>
              </w:rPr>
              <w:t>лікарських</w:t>
            </w:r>
            <w:r w:rsidRPr="00D24C69">
              <w:rPr>
                <w:szCs w:val="24"/>
              </w:rPr>
              <w:t xml:space="preserve"> </w:t>
            </w:r>
            <w:r w:rsidRPr="003518EC">
              <w:rPr>
                <w:szCs w:val="24"/>
                <w:lang w:val="ru-RU"/>
              </w:rPr>
              <w:t>засобів</w:t>
            </w:r>
            <w:r w:rsidRPr="00D24C69">
              <w:rPr>
                <w:szCs w:val="24"/>
              </w:rPr>
              <w:t xml:space="preserve"> </w:t>
            </w:r>
            <w:r w:rsidRPr="003518EC">
              <w:rPr>
                <w:szCs w:val="24"/>
                <w:lang w:val="ru-RU"/>
              </w:rPr>
              <w:t>лікарська</w:t>
            </w:r>
            <w:r w:rsidRPr="00D24C69">
              <w:rPr>
                <w:szCs w:val="24"/>
              </w:rPr>
              <w:t xml:space="preserve"> </w:t>
            </w:r>
            <w:r w:rsidRPr="003518EC">
              <w:rPr>
                <w:szCs w:val="24"/>
                <w:lang w:val="ru-RU"/>
              </w:rPr>
              <w:t>форма</w:t>
            </w:r>
            <w:r w:rsidRPr="00D24C69">
              <w:rPr>
                <w:szCs w:val="24"/>
              </w:rPr>
              <w:t xml:space="preserve">, </w:t>
            </w:r>
            <w:r w:rsidRPr="003518EC">
              <w:rPr>
                <w:szCs w:val="24"/>
                <w:lang w:val="ru-RU"/>
              </w:rPr>
              <w:t>дозування</w:t>
            </w:r>
            <w:r w:rsidRPr="00D24C69">
              <w:rPr>
                <w:szCs w:val="24"/>
              </w:rPr>
              <w:t xml:space="preserve">, </w:t>
            </w:r>
            <w:r w:rsidRPr="003518EC">
              <w:rPr>
                <w:szCs w:val="24"/>
                <w:lang w:val="ru-RU"/>
              </w:rPr>
              <w:t>виробник</w:t>
            </w:r>
            <w:r w:rsidRPr="00D24C69">
              <w:rPr>
                <w:szCs w:val="24"/>
              </w:rPr>
              <w:t xml:space="preserve">, </w:t>
            </w:r>
            <w:r w:rsidRPr="003518EC">
              <w:rPr>
                <w:szCs w:val="24"/>
                <w:lang w:val="ru-RU"/>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24C69" w:rsidRDefault="00DB6155" w:rsidP="00DB6155">
            <w:pPr>
              <w:jc w:val="both"/>
              <w:rPr>
                <w:rFonts w:eastAsia="Times New Roman"/>
                <w:szCs w:val="24"/>
              </w:rPr>
            </w:pPr>
            <w:r w:rsidRPr="00DB6155">
              <w:rPr>
                <w:rFonts w:eastAsia="Times New Roman"/>
                <w:szCs w:val="24"/>
                <w:lang w:val="ru-RU"/>
              </w:rPr>
              <w:t>Фенебрутиніб</w:t>
            </w:r>
            <w:r w:rsidRPr="00D24C69">
              <w:rPr>
                <w:rFonts w:eastAsia="Times New Roman"/>
                <w:szCs w:val="24"/>
              </w:rPr>
              <w:t xml:space="preserve"> (</w:t>
            </w:r>
            <w:r w:rsidRPr="00F630B2">
              <w:rPr>
                <w:rFonts w:eastAsia="Times New Roman"/>
                <w:szCs w:val="24"/>
              </w:rPr>
              <w:t>Fenebrutinib</w:t>
            </w:r>
            <w:r w:rsidRPr="00D24C69">
              <w:rPr>
                <w:rFonts w:eastAsia="Times New Roman"/>
                <w:szCs w:val="24"/>
              </w:rPr>
              <w:t>) (</w:t>
            </w:r>
            <w:r w:rsidRPr="00F630B2">
              <w:rPr>
                <w:rFonts w:eastAsia="Times New Roman"/>
                <w:szCs w:val="24"/>
              </w:rPr>
              <w:t>RO</w:t>
            </w:r>
            <w:r w:rsidRPr="00D24C69">
              <w:rPr>
                <w:rFonts w:eastAsia="Times New Roman"/>
                <w:szCs w:val="24"/>
              </w:rPr>
              <w:t xml:space="preserve">7010939, </w:t>
            </w:r>
            <w:r w:rsidRPr="00F630B2">
              <w:rPr>
                <w:rFonts w:eastAsia="Times New Roman"/>
                <w:szCs w:val="24"/>
              </w:rPr>
              <w:t>GDC</w:t>
            </w:r>
            <w:r w:rsidRPr="00D24C69">
              <w:rPr>
                <w:rFonts w:eastAsia="Times New Roman"/>
                <w:szCs w:val="24"/>
              </w:rPr>
              <w:t xml:space="preserve">-0853, </w:t>
            </w:r>
            <w:r w:rsidRPr="00F630B2">
              <w:rPr>
                <w:rFonts w:eastAsia="Times New Roman"/>
                <w:szCs w:val="24"/>
              </w:rPr>
              <w:t>G</w:t>
            </w:r>
            <w:r w:rsidRPr="00D24C69">
              <w:rPr>
                <w:rFonts w:eastAsia="Times New Roman"/>
                <w:szCs w:val="24"/>
              </w:rPr>
              <w:t xml:space="preserve">02599853, </w:t>
            </w:r>
            <w:r w:rsidRPr="00F630B2">
              <w:rPr>
                <w:rFonts w:eastAsia="Times New Roman"/>
                <w:szCs w:val="24"/>
              </w:rPr>
              <w:t>Ro</w:t>
            </w:r>
            <w:r w:rsidRPr="00D24C69">
              <w:rPr>
                <w:rFonts w:eastAsia="Times New Roman"/>
                <w:szCs w:val="24"/>
              </w:rPr>
              <w:t xml:space="preserve"> 701-0939, </w:t>
            </w:r>
            <w:r w:rsidRPr="00F630B2">
              <w:rPr>
                <w:rFonts w:eastAsia="Times New Roman"/>
                <w:szCs w:val="24"/>
              </w:rPr>
              <w:t>F</w:t>
            </w:r>
            <w:r w:rsidRPr="00D24C69">
              <w:rPr>
                <w:rFonts w:eastAsia="Times New Roman"/>
                <w:szCs w:val="24"/>
              </w:rPr>
              <w:t xml:space="preserve">41 01; </w:t>
            </w:r>
            <w:r w:rsidRPr="00DB6155">
              <w:rPr>
                <w:rFonts w:eastAsia="Times New Roman"/>
                <w:szCs w:val="24"/>
                <w:lang w:val="ru-RU"/>
              </w:rPr>
              <w:t>фенебрутиніб</w:t>
            </w:r>
            <w:r w:rsidRPr="00D24C69">
              <w:rPr>
                <w:rFonts w:eastAsia="Times New Roman"/>
                <w:szCs w:val="24"/>
              </w:rPr>
              <w:t xml:space="preserve"> (</w:t>
            </w:r>
            <w:r w:rsidRPr="00F630B2">
              <w:rPr>
                <w:rFonts w:eastAsia="Times New Roman"/>
                <w:szCs w:val="24"/>
              </w:rPr>
              <w:t>fenebrutinib</w:t>
            </w:r>
            <w:r w:rsidRPr="00D24C69">
              <w:rPr>
                <w:rFonts w:eastAsia="Times New Roman"/>
                <w:szCs w:val="24"/>
              </w:rPr>
              <w:t xml:space="preserve">)); </w:t>
            </w:r>
            <w:r w:rsidRPr="00DB6155">
              <w:rPr>
                <w:rFonts w:eastAsia="Times New Roman"/>
                <w:szCs w:val="24"/>
                <w:lang w:val="ru-RU"/>
              </w:rPr>
              <w:t>таблетки</w:t>
            </w:r>
            <w:r w:rsidRPr="00D24C69">
              <w:rPr>
                <w:rFonts w:eastAsia="Times New Roman"/>
                <w:szCs w:val="24"/>
              </w:rPr>
              <w:t xml:space="preserve">, </w:t>
            </w:r>
            <w:r w:rsidRPr="00DB6155">
              <w:rPr>
                <w:rFonts w:eastAsia="Times New Roman"/>
                <w:szCs w:val="24"/>
                <w:lang w:val="ru-RU"/>
              </w:rPr>
              <w:t>вкриті</w:t>
            </w:r>
            <w:r w:rsidRPr="00D24C69">
              <w:rPr>
                <w:rFonts w:eastAsia="Times New Roman"/>
                <w:szCs w:val="24"/>
              </w:rPr>
              <w:t xml:space="preserve"> </w:t>
            </w:r>
            <w:proofErr w:type="gramStart"/>
            <w:r w:rsidRPr="00DB6155">
              <w:rPr>
                <w:rFonts w:eastAsia="Times New Roman"/>
                <w:szCs w:val="24"/>
                <w:lang w:val="ru-RU"/>
              </w:rPr>
              <w:t>пл</w:t>
            </w:r>
            <w:proofErr w:type="gramEnd"/>
            <w:r w:rsidRPr="00DB6155">
              <w:rPr>
                <w:rFonts w:eastAsia="Times New Roman"/>
                <w:szCs w:val="24"/>
                <w:lang w:val="ru-RU"/>
              </w:rPr>
              <w:t>івковою</w:t>
            </w:r>
            <w:r w:rsidRPr="00D24C69">
              <w:rPr>
                <w:rFonts w:eastAsia="Times New Roman"/>
                <w:szCs w:val="24"/>
              </w:rPr>
              <w:t xml:space="preserve"> </w:t>
            </w:r>
            <w:r w:rsidRPr="00DB6155">
              <w:rPr>
                <w:rFonts w:eastAsia="Times New Roman"/>
                <w:szCs w:val="24"/>
                <w:lang w:val="ru-RU"/>
              </w:rPr>
              <w:t>оболонкою</w:t>
            </w:r>
            <w:r w:rsidRPr="00D24C69">
              <w:rPr>
                <w:rFonts w:eastAsia="Times New Roman"/>
                <w:szCs w:val="24"/>
              </w:rPr>
              <w:t xml:space="preserve">; 100 </w:t>
            </w:r>
            <w:r w:rsidRPr="00DB6155">
              <w:rPr>
                <w:rFonts w:eastAsia="Times New Roman"/>
                <w:szCs w:val="24"/>
                <w:lang w:val="ru-RU"/>
              </w:rPr>
              <w:t>мг</w:t>
            </w:r>
            <w:r w:rsidRPr="00D24C69">
              <w:rPr>
                <w:rFonts w:eastAsia="Times New Roman"/>
                <w:szCs w:val="24"/>
              </w:rPr>
              <w:t xml:space="preserve">; </w:t>
            </w:r>
            <w:r w:rsidRPr="00DB6155">
              <w:rPr>
                <w:rFonts w:eastAsia="Times New Roman"/>
                <w:szCs w:val="24"/>
                <w:lang w:val="ru-RU"/>
              </w:rPr>
              <w:t>Ф</w:t>
            </w:r>
            <w:r w:rsidRPr="00D24C69">
              <w:rPr>
                <w:rFonts w:eastAsia="Times New Roman"/>
                <w:szCs w:val="24"/>
              </w:rPr>
              <w:t>.</w:t>
            </w:r>
            <w:r w:rsidRPr="00DB6155">
              <w:rPr>
                <w:rFonts w:eastAsia="Times New Roman"/>
                <w:szCs w:val="24"/>
                <w:lang w:val="ru-RU"/>
              </w:rPr>
              <w:t>Хоффманн</w:t>
            </w:r>
            <w:r w:rsidRPr="00D24C69">
              <w:rPr>
                <w:rFonts w:eastAsia="Times New Roman"/>
                <w:szCs w:val="24"/>
              </w:rPr>
              <w:t>-</w:t>
            </w:r>
            <w:r w:rsidRPr="00DB6155">
              <w:rPr>
                <w:rFonts w:eastAsia="Times New Roman"/>
                <w:szCs w:val="24"/>
                <w:lang w:val="ru-RU"/>
              </w:rPr>
              <w:t>Ля</w:t>
            </w:r>
            <w:r w:rsidRPr="00D24C69">
              <w:rPr>
                <w:rFonts w:eastAsia="Times New Roman"/>
                <w:szCs w:val="24"/>
              </w:rPr>
              <w:t xml:space="preserve"> </w:t>
            </w:r>
            <w:r w:rsidRPr="00DB6155">
              <w:rPr>
                <w:rFonts w:eastAsia="Times New Roman"/>
                <w:szCs w:val="24"/>
                <w:lang w:val="ru-RU"/>
              </w:rPr>
              <w:t>Рош</w:t>
            </w:r>
            <w:r w:rsidRPr="00D24C69">
              <w:rPr>
                <w:rFonts w:eastAsia="Times New Roman"/>
                <w:szCs w:val="24"/>
              </w:rPr>
              <w:t xml:space="preserve"> </w:t>
            </w:r>
            <w:r w:rsidRPr="00DB6155">
              <w:rPr>
                <w:rFonts w:eastAsia="Times New Roman"/>
                <w:szCs w:val="24"/>
                <w:lang w:val="ru-RU"/>
              </w:rPr>
              <w:t>Лтд</w:t>
            </w:r>
            <w:r w:rsidRPr="00D24C69">
              <w:rPr>
                <w:rFonts w:eastAsia="Times New Roman"/>
                <w:szCs w:val="24"/>
              </w:rPr>
              <w:t xml:space="preserve">, </w:t>
            </w:r>
            <w:r w:rsidRPr="00DB6155">
              <w:rPr>
                <w:rFonts w:eastAsia="Times New Roman"/>
                <w:szCs w:val="24"/>
                <w:lang w:val="ru-RU"/>
              </w:rPr>
              <w:t>Швейцарія</w:t>
            </w:r>
            <w:r w:rsidRPr="00D24C69">
              <w:rPr>
                <w:rFonts w:eastAsia="Times New Roman"/>
                <w:szCs w:val="24"/>
              </w:rPr>
              <w:t xml:space="preserve">; </w:t>
            </w:r>
          </w:p>
          <w:p w:rsidR="00DB6155" w:rsidRPr="00D24C69" w:rsidRDefault="00DB6155" w:rsidP="00DB6155">
            <w:pPr>
              <w:jc w:val="both"/>
              <w:rPr>
                <w:rFonts w:eastAsia="Times New Roman"/>
                <w:szCs w:val="24"/>
              </w:rPr>
            </w:pPr>
            <w:r w:rsidRPr="00F630B2">
              <w:rPr>
                <w:rFonts w:eastAsia="Times New Roman"/>
                <w:szCs w:val="24"/>
                <w:lang w:val="uk-UA"/>
              </w:rPr>
              <w:t>П</w:t>
            </w:r>
            <w:r w:rsidRPr="00DB6155">
              <w:rPr>
                <w:rFonts w:eastAsia="Times New Roman"/>
                <w:szCs w:val="24"/>
                <w:lang w:val="ru-RU"/>
              </w:rPr>
              <w:t>лацебо</w:t>
            </w:r>
            <w:r w:rsidRPr="00D24C69">
              <w:rPr>
                <w:rFonts w:eastAsia="Times New Roman"/>
                <w:szCs w:val="24"/>
              </w:rPr>
              <w:t xml:space="preserve"> </w:t>
            </w:r>
            <w:r w:rsidRPr="00DB6155">
              <w:rPr>
                <w:rFonts w:eastAsia="Times New Roman"/>
                <w:szCs w:val="24"/>
                <w:lang w:val="ru-RU"/>
              </w:rPr>
              <w:t>до</w:t>
            </w:r>
            <w:r w:rsidRPr="00D24C69">
              <w:rPr>
                <w:rFonts w:eastAsia="Times New Roman"/>
                <w:szCs w:val="24"/>
              </w:rPr>
              <w:t xml:space="preserve"> </w:t>
            </w:r>
            <w:r w:rsidRPr="00DB6155">
              <w:rPr>
                <w:rFonts w:eastAsia="Times New Roman"/>
                <w:szCs w:val="24"/>
                <w:lang w:val="ru-RU"/>
              </w:rPr>
              <w:t>Фенебрутиніб</w:t>
            </w:r>
            <w:r w:rsidRPr="00D24C69">
              <w:rPr>
                <w:rFonts w:eastAsia="Times New Roman"/>
                <w:szCs w:val="24"/>
              </w:rPr>
              <w:t xml:space="preserve"> (</w:t>
            </w:r>
            <w:r w:rsidRPr="00F630B2">
              <w:rPr>
                <w:rFonts w:eastAsia="Times New Roman"/>
                <w:szCs w:val="24"/>
              </w:rPr>
              <w:t>Fenebrutinib</w:t>
            </w:r>
            <w:r w:rsidRPr="00D24C69">
              <w:rPr>
                <w:rFonts w:eastAsia="Times New Roman"/>
                <w:szCs w:val="24"/>
              </w:rPr>
              <w:t>) (</w:t>
            </w:r>
            <w:r w:rsidRPr="00DB6155">
              <w:rPr>
                <w:rFonts w:eastAsia="Times New Roman"/>
                <w:szCs w:val="24"/>
                <w:lang w:val="ru-RU"/>
              </w:rPr>
              <w:t>ізомальт</w:t>
            </w:r>
            <w:r w:rsidRPr="00D24C69">
              <w:rPr>
                <w:rFonts w:eastAsia="Times New Roman"/>
                <w:szCs w:val="24"/>
              </w:rPr>
              <w:t xml:space="preserve">; </w:t>
            </w:r>
            <w:r w:rsidRPr="00DB6155">
              <w:rPr>
                <w:rFonts w:eastAsia="Times New Roman"/>
                <w:szCs w:val="24"/>
                <w:lang w:val="ru-RU"/>
              </w:rPr>
              <w:t>мікрокристалічна</w:t>
            </w:r>
            <w:r w:rsidRPr="00D24C69">
              <w:rPr>
                <w:rFonts w:eastAsia="Times New Roman"/>
                <w:szCs w:val="24"/>
              </w:rPr>
              <w:t xml:space="preserve"> </w:t>
            </w:r>
            <w:r w:rsidRPr="00DB6155">
              <w:rPr>
                <w:rFonts w:eastAsia="Times New Roman"/>
                <w:szCs w:val="24"/>
                <w:lang w:val="ru-RU"/>
              </w:rPr>
              <w:t>целюлоза</w:t>
            </w:r>
            <w:r w:rsidRPr="00D24C69">
              <w:rPr>
                <w:rFonts w:eastAsia="Times New Roman"/>
                <w:szCs w:val="24"/>
              </w:rPr>
              <w:t xml:space="preserve">; </w:t>
            </w:r>
            <w:r w:rsidRPr="00DB6155">
              <w:rPr>
                <w:rFonts w:eastAsia="Times New Roman"/>
                <w:szCs w:val="24"/>
                <w:lang w:val="ru-RU"/>
              </w:rPr>
              <w:t>кроскармелоза</w:t>
            </w:r>
            <w:r w:rsidRPr="00D24C69">
              <w:rPr>
                <w:rFonts w:eastAsia="Times New Roman"/>
                <w:szCs w:val="24"/>
              </w:rPr>
              <w:t xml:space="preserve"> </w:t>
            </w:r>
            <w:r w:rsidRPr="00DB6155">
              <w:rPr>
                <w:rFonts w:eastAsia="Times New Roman"/>
                <w:szCs w:val="24"/>
                <w:lang w:val="ru-RU"/>
              </w:rPr>
              <w:t>натрію</w:t>
            </w:r>
            <w:r w:rsidRPr="00D24C69">
              <w:rPr>
                <w:rFonts w:eastAsia="Times New Roman"/>
                <w:szCs w:val="24"/>
              </w:rPr>
              <w:t xml:space="preserve">; </w:t>
            </w:r>
            <w:r w:rsidRPr="00DB6155">
              <w:rPr>
                <w:rFonts w:eastAsia="Times New Roman"/>
                <w:szCs w:val="24"/>
                <w:lang w:val="ru-RU"/>
              </w:rPr>
              <w:t>натрію</w:t>
            </w:r>
            <w:r w:rsidRPr="00D24C69">
              <w:rPr>
                <w:rFonts w:eastAsia="Times New Roman"/>
                <w:szCs w:val="24"/>
              </w:rPr>
              <w:t xml:space="preserve"> </w:t>
            </w:r>
            <w:r w:rsidRPr="00DB6155">
              <w:rPr>
                <w:rFonts w:eastAsia="Times New Roman"/>
                <w:szCs w:val="24"/>
                <w:lang w:val="ru-RU"/>
              </w:rPr>
              <w:t>стеарилфумарат</w:t>
            </w:r>
            <w:r w:rsidRPr="00D24C69">
              <w:rPr>
                <w:rFonts w:eastAsia="Times New Roman"/>
                <w:szCs w:val="24"/>
              </w:rPr>
              <w:t xml:space="preserve">); </w:t>
            </w:r>
            <w:r w:rsidRPr="00DB6155">
              <w:rPr>
                <w:rFonts w:eastAsia="Times New Roman"/>
                <w:szCs w:val="24"/>
                <w:lang w:val="ru-RU"/>
              </w:rPr>
              <w:t>таблетки</w:t>
            </w:r>
            <w:r w:rsidRPr="00D24C69">
              <w:rPr>
                <w:rFonts w:eastAsia="Times New Roman"/>
                <w:szCs w:val="24"/>
              </w:rPr>
              <w:t xml:space="preserve">, </w:t>
            </w:r>
            <w:r w:rsidRPr="00DB6155">
              <w:rPr>
                <w:rFonts w:eastAsia="Times New Roman"/>
                <w:szCs w:val="24"/>
                <w:lang w:val="ru-RU"/>
              </w:rPr>
              <w:t>вкриті</w:t>
            </w:r>
            <w:r w:rsidRPr="00D24C69">
              <w:rPr>
                <w:rFonts w:eastAsia="Times New Roman"/>
                <w:szCs w:val="24"/>
              </w:rPr>
              <w:t xml:space="preserve"> </w:t>
            </w:r>
            <w:r w:rsidRPr="00DB6155">
              <w:rPr>
                <w:rFonts w:eastAsia="Times New Roman"/>
                <w:szCs w:val="24"/>
                <w:lang w:val="ru-RU"/>
              </w:rPr>
              <w:t>плівковою</w:t>
            </w:r>
            <w:r w:rsidRPr="00D24C69">
              <w:rPr>
                <w:rFonts w:eastAsia="Times New Roman"/>
                <w:szCs w:val="24"/>
              </w:rPr>
              <w:t xml:space="preserve"> </w:t>
            </w:r>
            <w:r>
              <w:rPr>
                <w:rFonts w:eastAsia="Times New Roman"/>
                <w:szCs w:val="24"/>
                <w:lang w:val="ru-RU"/>
              </w:rPr>
              <w:t>оболонкою</w:t>
            </w:r>
            <w:r w:rsidRPr="00D24C69">
              <w:rPr>
                <w:rFonts w:eastAsia="Times New Roman"/>
                <w:szCs w:val="24"/>
              </w:rPr>
              <w:t xml:space="preserve">; </w:t>
            </w:r>
            <w:r w:rsidRPr="00DB6155">
              <w:rPr>
                <w:rFonts w:eastAsia="Times New Roman"/>
                <w:szCs w:val="24"/>
                <w:lang w:val="ru-RU"/>
              </w:rPr>
              <w:t>Ф</w:t>
            </w:r>
            <w:r w:rsidRPr="00D24C69">
              <w:rPr>
                <w:rFonts w:eastAsia="Times New Roman"/>
                <w:szCs w:val="24"/>
              </w:rPr>
              <w:t>.</w:t>
            </w:r>
            <w:r>
              <w:rPr>
                <w:rFonts w:eastAsia="Times New Roman"/>
                <w:szCs w:val="24"/>
                <w:lang w:val="ru-RU"/>
              </w:rPr>
              <w:t>Хоффманн</w:t>
            </w:r>
            <w:r w:rsidRPr="00D24C69">
              <w:rPr>
                <w:rFonts w:eastAsia="Times New Roman"/>
                <w:szCs w:val="24"/>
              </w:rPr>
              <w:t>-</w:t>
            </w:r>
            <w:r>
              <w:rPr>
                <w:rFonts w:eastAsia="Times New Roman"/>
                <w:szCs w:val="24"/>
                <w:lang w:val="ru-RU"/>
              </w:rPr>
              <w:t>Ля</w:t>
            </w:r>
            <w:r w:rsidRPr="00D24C69">
              <w:rPr>
                <w:rFonts w:eastAsia="Times New Roman"/>
                <w:szCs w:val="24"/>
              </w:rPr>
              <w:t xml:space="preserve"> </w:t>
            </w:r>
            <w:r>
              <w:rPr>
                <w:rFonts w:eastAsia="Times New Roman"/>
                <w:szCs w:val="24"/>
                <w:lang w:val="ru-RU"/>
              </w:rPr>
              <w:t>Рош</w:t>
            </w:r>
            <w:r w:rsidRPr="00D24C69">
              <w:rPr>
                <w:rFonts w:eastAsia="Times New Roman"/>
                <w:szCs w:val="24"/>
              </w:rPr>
              <w:t xml:space="preserve"> </w:t>
            </w:r>
            <w:r>
              <w:rPr>
                <w:rFonts w:eastAsia="Times New Roman"/>
                <w:szCs w:val="24"/>
                <w:lang w:val="ru-RU"/>
              </w:rPr>
              <w:t>Лтд</w:t>
            </w:r>
            <w:r w:rsidRPr="00D24C69">
              <w:rPr>
                <w:rFonts w:eastAsia="Times New Roman"/>
                <w:szCs w:val="24"/>
              </w:rPr>
              <w:t xml:space="preserve">, </w:t>
            </w:r>
            <w:r>
              <w:rPr>
                <w:rFonts w:eastAsia="Times New Roman"/>
                <w:szCs w:val="24"/>
                <w:lang w:val="ru-RU"/>
              </w:rPr>
              <w:t>Швейцарія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 xml:space="preserve">Відповідальний (і) </w:t>
            </w:r>
            <w:proofErr w:type="gramStart"/>
            <w:r w:rsidRPr="003518EC">
              <w:rPr>
                <w:rFonts w:eastAsia="Times New Roman"/>
                <w:szCs w:val="24"/>
                <w:lang w:val="ru-RU" w:eastAsia="uk-UA"/>
              </w:rPr>
              <w:t>досл</w:t>
            </w:r>
            <w:proofErr w:type="gramEnd"/>
            <w:r w:rsidRPr="003518EC">
              <w:rPr>
                <w:rFonts w:eastAsia="Times New Roman"/>
                <w:szCs w:val="24"/>
                <w:lang w:val="ru-RU" w:eastAsia="uk-UA"/>
              </w:rPr>
              <w:t>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lang w:val="ru-RU"/>
              </w:rPr>
            </w:pPr>
            <w:r w:rsidRPr="00F630B2">
              <w:rPr>
                <w:rFonts w:eastAsia="Times New Roman"/>
                <w:szCs w:val="24"/>
                <w:lang w:val="uk-UA"/>
              </w:rPr>
              <w:t xml:space="preserve">1) </w:t>
            </w:r>
            <w:r w:rsidRPr="00DB6155">
              <w:rPr>
                <w:rFonts w:eastAsia="Times New Roman"/>
                <w:szCs w:val="24"/>
                <w:lang w:val="ru-RU"/>
              </w:rPr>
              <w:t>д.м.н., проф. Волошина Н.П.</w:t>
            </w:r>
          </w:p>
          <w:p w:rsidR="00DB6155" w:rsidRPr="00DB6155" w:rsidRDefault="00DB6155" w:rsidP="00DB6155">
            <w:pPr>
              <w:jc w:val="both"/>
              <w:rPr>
                <w:rFonts w:eastAsia="Times New Roman"/>
                <w:szCs w:val="24"/>
                <w:lang w:val="ru-RU"/>
              </w:rPr>
            </w:pPr>
            <w:r w:rsidRPr="00DB6155">
              <w:rPr>
                <w:rFonts w:eastAsia="Times New Roman"/>
                <w:szCs w:val="24"/>
                <w:lang w:val="ru-RU"/>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2) </w:t>
            </w:r>
            <w:r w:rsidRPr="00DB6155">
              <w:rPr>
                <w:rFonts w:eastAsia="Times New Roman"/>
                <w:szCs w:val="24"/>
                <w:lang w:val="ru-RU"/>
              </w:rPr>
              <w:t>к.м.н. Голобородько А.А.</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«Одеська обласна клінічна лікарня» Одеської обласної ради, відділення нейрохірургії, м. Одеса</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3) </w:t>
            </w:r>
            <w:r w:rsidRPr="00DB6155">
              <w:rPr>
                <w:rFonts w:eastAsia="Times New Roman"/>
                <w:szCs w:val="24"/>
                <w:lang w:val="ru-RU"/>
              </w:rPr>
              <w:t>керівник центру Дроботенко В.І.</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Комунальне некомерційне </w:t>
            </w:r>
            <w:proofErr w:type="gramStart"/>
            <w:r w:rsidRPr="00DB6155">
              <w:rPr>
                <w:rFonts w:eastAsia="Times New Roman"/>
                <w:szCs w:val="24"/>
                <w:lang w:val="ru-RU"/>
              </w:rPr>
              <w:t>п</w:t>
            </w:r>
            <w:proofErr w:type="gramEnd"/>
            <w:r w:rsidRPr="00DB6155">
              <w:rPr>
                <w:rFonts w:eastAsia="Times New Roman"/>
                <w:szCs w:val="24"/>
                <w:lang w:val="ru-RU"/>
              </w:rPr>
              <w:t xml:space="preserve">ідприємство «Черкаська обласна лікарня Черкаської обласної ради», обласний центр діагностики та лікування розсіяного склерозу на базі неврологічного відділення, </w:t>
            </w:r>
            <w:r w:rsidR="00DA59EF">
              <w:rPr>
                <w:rFonts w:eastAsia="Times New Roman"/>
                <w:szCs w:val="24"/>
                <w:lang w:val="ru-RU"/>
              </w:rPr>
              <w:t xml:space="preserve">           </w:t>
            </w:r>
            <w:r w:rsidRPr="00DB6155">
              <w:rPr>
                <w:rFonts w:eastAsia="Times New Roman"/>
                <w:szCs w:val="24"/>
                <w:lang w:val="ru-RU"/>
              </w:rPr>
              <w:t>м. Черкаси</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4) </w:t>
            </w:r>
            <w:r w:rsidRPr="00DB6155">
              <w:rPr>
                <w:rFonts w:eastAsia="Times New Roman"/>
                <w:szCs w:val="24"/>
                <w:lang w:val="ru-RU"/>
              </w:rPr>
              <w:t>лікар Ігнатенко І.В.</w:t>
            </w:r>
          </w:p>
          <w:p w:rsidR="00DB6155" w:rsidRPr="00DB6155" w:rsidRDefault="00DB6155" w:rsidP="00DB6155">
            <w:pPr>
              <w:jc w:val="both"/>
              <w:rPr>
                <w:rFonts w:eastAsia="Times New Roman"/>
                <w:szCs w:val="24"/>
                <w:lang w:val="ru-RU"/>
              </w:rPr>
            </w:pPr>
            <w:r w:rsidRPr="00DB6155">
              <w:rPr>
                <w:rFonts w:eastAsia="Times New Roman"/>
                <w:szCs w:val="24"/>
                <w:lang w:val="ru-RU"/>
              </w:rPr>
              <w:t>Медичний центр приватного підприємства «Перша приватна клініка», м. Київ</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5) </w:t>
            </w:r>
            <w:r w:rsidRPr="00DB6155">
              <w:rPr>
                <w:rFonts w:eastAsia="Times New Roman"/>
                <w:szCs w:val="24"/>
                <w:lang w:val="ru-RU"/>
              </w:rPr>
              <w:t>к.м.н. Кальбус О.І.</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Комунальне підприємство «Дніпропетровська обласна клінічна лікарня ім. І.І. Мечникова» </w:t>
            </w:r>
            <w:r w:rsidRPr="00DB6155">
              <w:rPr>
                <w:rFonts w:eastAsia="Times New Roman"/>
                <w:szCs w:val="24"/>
                <w:lang w:val="ru-RU"/>
              </w:rPr>
              <w:lastRenderedPageBreak/>
              <w:t>Дніпропетровської обласної ради, відділення неврології №1, Державний заклад «Дніпропетровська медична академія Міністерства охорони здоров'я України», кафедра неврології, м. Дніпро</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6) </w:t>
            </w:r>
            <w:r w:rsidRPr="00DB6155">
              <w:rPr>
                <w:rFonts w:eastAsia="Times New Roman"/>
                <w:szCs w:val="24"/>
                <w:lang w:val="ru-RU"/>
              </w:rPr>
              <w:t>д.м.н. Кириченко А.Г.</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«Міська клінічна лікарня №16» Дніпровської міської ради, відділення неврології, м. Дніпро</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7) </w:t>
            </w:r>
            <w:r w:rsidRPr="00DB6155">
              <w:rPr>
                <w:rFonts w:eastAsia="Times New Roman"/>
                <w:szCs w:val="24"/>
                <w:lang w:val="ru-RU"/>
              </w:rPr>
              <w:t>к.м.н. Корольова О.С.</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Медичний центр товариства з обмеженою відповідальністю «Медичний центр «Допомога-плюс», </w:t>
            </w:r>
            <w:r w:rsidR="00DA59EF">
              <w:rPr>
                <w:rFonts w:eastAsia="Times New Roman"/>
                <w:szCs w:val="24"/>
                <w:lang w:val="ru-RU"/>
              </w:rPr>
              <w:t xml:space="preserve">                 </w:t>
            </w:r>
            <w:r w:rsidRPr="00DB6155">
              <w:rPr>
                <w:rFonts w:eastAsia="Times New Roman"/>
                <w:szCs w:val="24"/>
                <w:lang w:val="ru-RU"/>
              </w:rPr>
              <w:t>м. Киї</w:t>
            </w:r>
            <w:proofErr w:type="gramStart"/>
            <w:r w:rsidRPr="00DB6155">
              <w:rPr>
                <w:rFonts w:eastAsia="Times New Roman"/>
                <w:szCs w:val="24"/>
                <w:lang w:val="ru-RU"/>
              </w:rPr>
              <w:t>в</w:t>
            </w:r>
            <w:proofErr w:type="gramEnd"/>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8) </w:t>
            </w:r>
            <w:r w:rsidRPr="00DB6155">
              <w:rPr>
                <w:rFonts w:eastAsia="Times New Roman"/>
                <w:szCs w:val="24"/>
                <w:lang w:val="ru-RU"/>
              </w:rPr>
              <w:t>к.м.н. Костюченко А.В.</w:t>
            </w:r>
          </w:p>
          <w:p w:rsidR="00DB6155" w:rsidRPr="00DB6155" w:rsidRDefault="00DB6155" w:rsidP="00DB6155">
            <w:pPr>
              <w:jc w:val="both"/>
              <w:rPr>
                <w:rFonts w:eastAsia="Times New Roman"/>
                <w:szCs w:val="24"/>
                <w:lang w:val="ru-RU"/>
              </w:rPr>
            </w:pPr>
            <w:r w:rsidRPr="00DB6155">
              <w:rPr>
                <w:rFonts w:eastAsia="Times New Roman"/>
                <w:szCs w:val="24"/>
                <w:lang w:val="ru-RU"/>
              </w:rPr>
              <w:t>Медичний центр товариства з обмеженою відповідальністю «Хелс Клінік», Медичний клінічний дослідницький центр, відділ загальної терапії, м. Вінниця</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9) </w:t>
            </w:r>
            <w:r w:rsidRPr="00DB6155">
              <w:rPr>
                <w:rFonts w:eastAsia="Times New Roman"/>
                <w:szCs w:val="24"/>
                <w:lang w:val="ru-RU"/>
              </w:rPr>
              <w:t>д.м.н., проф. Московко С.П.</w:t>
            </w:r>
          </w:p>
          <w:p w:rsidR="00DB6155" w:rsidRPr="00DB6155" w:rsidRDefault="00DB6155" w:rsidP="00DB6155">
            <w:pPr>
              <w:jc w:val="both"/>
              <w:rPr>
                <w:rFonts w:eastAsia="Times New Roman"/>
                <w:szCs w:val="24"/>
                <w:lang w:val="ru-RU"/>
              </w:rPr>
            </w:pPr>
            <w:r w:rsidRPr="00DB6155">
              <w:rPr>
                <w:rFonts w:eastAsia="Times New Roman"/>
                <w:szCs w:val="24"/>
                <w:lang w:val="ru-RU"/>
              </w:rPr>
              <w:t>Медичний центр товариства з обмеженою відповідальністю «Медичний центр «Салютем», лікувально-профілактичний відділ, м. Вінниця</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10) </w:t>
            </w:r>
            <w:r w:rsidRPr="00DB6155">
              <w:rPr>
                <w:rFonts w:eastAsia="Times New Roman"/>
                <w:szCs w:val="24"/>
                <w:lang w:val="ru-RU"/>
              </w:rPr>
              <w:t>д.м.н., проф. Негрич Т.І.</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Львівської обласної ради «Львівська обласна клінічна лікарня», неврологічне відділення, м. Львів</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11) </w:t>
            </w:r>
            <w:r w:rsidRPr="00DB6155">
              <w:rPr>
                <w:rFonts w:eastAsia="Times New Roman"/>
                <w:szCs w:val="24"/>
                <w:lang w:val="ru-RU"/>
              </w:rPr>
              <w:t>к.м.н. Нерянова Ю.М.</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«Міська лікарня №9» Запорізької міської ради, відділення неврології, м. Запоріжжя</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12) </w:t>
            </w:r>
            <w:r w:rsidRPr="00DB6155">
              <w:rPr>
                <w:rFonts w:eastAsia="Times New Roman"/>
                <w:szCs w:val="24"/>
                <w:lang w:val="ru-RU"/>
              </w:rPr>
              <w:t>зав. від. Скрипченко І.Р.</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Харківської обласної ради «Обласна клінічна лікарня», неврологічне відділення №1,</w:t>
            </w:r>
            <w:r w:rsidRPr="00F630B2">
              <w:rPr>
                <w:rFonts w:eastAsia="Times New Roman"/>
                <w:szCs w:val="24"/>
                <w:lang w:val="uk-UA"/>
              </w:rPr>
              <w:t xml:space="preserve"> </w:t>
            </w:r>
            <w:r w:rsidRPr="00DB6155">
              <w:rPr>
                <w:rFonts w:eastAsia="Times New Roman"/>
                <w:szCs w:val="24"/>
                <w:lang w:val="ru-RU"/>
              </w:rPr>
              <w:t>м. Харків</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13) </w:t>
            </w:r>
            <w:r w:rsidRPr="00DB6155">
              <w:rPr>
                <w:rFonts w:eastAsia="Times New Roman"/>
                <w:szCs w:val="24"/>
                <w:lang w:val="ru-RU"/>
              </w:rPr>
              <w:t>к.м.н. Хавунка М.Я.</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«5-а міська клінічна лікарня м. Львова», неврологічне відділення, м. Львів</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14) </w:t>
            </w:r>
            <w:r w:rsidRPr="00DB6155">
              <w:rPr>
                <w:rFonts w:eastAsia="Times New Roman"/>
                <w:szCs w:val="24"/>
                <w:lang w:val="ru-RU"/>
              </w:rPr>
              <w:t>к.м.н. Черкез А.М.</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15) </w:t>
            </w:r>
            <w:r w:rsidRPr="00DB6155">
              <w:rPr>
                <w:rFonts w:eastAsia="Times New Roman"/>
                <w:szCs w:val="24"/>
                <w:lang w:val="ru-RU"/>
              </w:rPr>
              <w:t>к.м.н. Чмир Г.С.</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p w:rsidR="00DB6155" w:rsidRPr="00DB6155" w:rsidRDefault="00DB6155" w:rsidP="00DB6155">
            <w:pPr>
              <w:jc w:val="both"/>
              <w:rPr>
                <w:rFonts w:eastAsia="Times New Roman"/>
                <w:szCs w:val="24"/>
                <w:lang w:val="ru-RU"/>
              </w:rPr>
            </w:pPr>
            <w:r w:rsidRPr="00F630B2">
              <w:rPr>
                <w:rFonts w:eastAsia="Times New Roman"/>
                <w:szCs w:val="24"/>
                <w:lang w:val="uk-UA"/>
              </w:rPr>
              <w:t xml:space="preserve">16) </w:t>
            </w:r>
            <w:r w:rsidRPr="00DB6155">
              <w:rPr>
                <w:rFonts w:eastAsia="Times New Roman"/>
                <w:szCs w:val="24"/>
                <w:lang w:val="ru-RU"/>
              </w:rPr>
              <w:t>к.м.н. Шульга О.Д.</w:t>
            </w:r>
          </w:p>
          <w:p w:rsidR="00DB6155" w:rsidRPr="00DB6155" w:rsidRDefault="00DB6155" w:rsidP="00DB6155">
            <w:pPr>
              <w:jc w:val="both"/>
              <w:rPr>
                <w:rFonts w:eastAsia="Times New Roman"/>
                <w:szCs w:val="24"/>
                <w:lang w:val="ru-RU"/>
              </w:rPr>
            </w:pPr>
            <w:r w:rsidRPr="00DB6155">
              <w:rPr>
                <w:rFonts w:eastAsia="Times New Roman"/>
                <w:szCs w:val="24"/>
                <w:lang w:val="ru-RU"/>
              </w:rPr>
              <w:t>Комунальне підприємство «Волинська обласна клінічна лікарня» Волинської обласної ради, неврологічне відділення, м. Луцьк</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lastRenderedPageBreak/>
              <w:t xml:space="preserve">Препарати порівняння, </w:t>
            </w:r>
            <w:r w:rsidRPr="003518EC">
              <w:rPr>
                <w:szCs w:val="24"/>
                <w:lang w:val="ru-RU"/>
              </w:rPr>
              <w:lastRenderedPageBreak/>
              <w:t xml:space="preserve">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lang w:val="ru-RU"/>
              </w:rPr>
            </w:pPr>
            <w:r w:rsidRPr="00DB6155">
              <w:rPr>
                <w:rFonts w:eastAsia="Times New Roman"/>
                <w:szCs w:val="24"/>
                <w:lang w:val="ru-RU"/>
              </w:rPr>
              <w:lastRenderedPageBreak/>
              <w:t>Терифлуномід (</w:t>
            </w:r>
            <w:r w:rsidRPr="00F630B2">
              <w:rPr>
                <w:rFonts w:eastAsia="Times New Roman"/>
                <w:szCs w:val="24"/>
              </w:rPr>
              <w:t>Teriflunomide</w:t>
            </w:r>
            <w:r w:rsidRPr="00DB6155">
              <w:rPr>
                <w:rFonts w:eastAsia="Times New Roman"/>
                <w:szCs w:val="24"/>
                <w:lang w:val="ru-RU"/>
              </w:rPr>
              <w:t xml:space="preserve">, ОБАДЖІО®, </w:t>
            </w:r>
            <w:r w:rsidRPr="00F630B2">
              <w:rPr>
                <w:rFonts w:eastAsia="Times New Roman"/>
                <w:szCs w:val="24"/>
              </w:rPr>
              <w:t>AUBAGIO</w:t>
            </w:r>
            <w:r w:rsidRPr="00DB6155">
              <w:rPr>
                <w:rFonts w:eastAsia="Times New Roman"/>
                <w:szCs w:val="24"/>
                <w:lang w:val="ru-RU"/>
              </w:rPr>
              <w:t>®) (</w:t>
            </w:r>
            <w:r w:rsidRPr="00F630B2">
              <w:rPr>
                <w:rFonts w:eastAsia="Times New Roman"/>
                <w:szCs w:val="24"/>
              </w:rPr>
              <w:t>RO</w:t>
            </w:r>
            <w:r w:rsidRPr="00DB6155">
              <w:rPr>
                <w:rFonts w:eastAsia="Times New Roman"/>
                <w:szCs w:val="24"/>
                <w:lang w:val="ru-RU"/>
              </w:rPr>
              <w:t xml:space="preserve">0247171, </w:t>
            </w:r>
            <w:r w:rsidRPr="00F630B2">
              <w:rPr>
                <w:rFonts w:eastAsia="Times New Roman"/>
                <w:szCs w:val="24"/>
              </w:rPr>
              <w:t>Ro</w:t>
            </w:r>
            <w:r w:rsidRPr="00DB6155">
              <w:rPr>
                <w:rFonts w:eastAsia="Times New Roman"/>
                <w:szCs w:val="24"/>
                <w:lang w:val="ru-RU"/>
              </w:rPr>
              <w:t xml:space="preserve"> 024-7171/</w:t>
            </w:r>
            <w:r w:rsidRPr="00F630B2">
              <w:rPr>
                <w:rFonts w:eastAsia="Times New Roman"/>
                <w:szCs w:val="24"/>
              </w:rPr>
              <w:t>F</w:t>
            </w:r>
            <w:r w:rsidRPr="00DB6155">
              <w:rPr>
                <w:rFonts w:eastAsia="Times New Roman"/>
                <w:szCs w:val="24"/>
                <w:lang w:val="ru-RU"/>
              </w:rPr>
              <w:t>02; 108605-62-</w:t>
            </w:r>
            <w:r w:rsidRPr="00DB6155">
              <w:rPr>
                <w:rFonts w:eastAsia="Times New Roman"/>
                <w:szCs w:val="24"/>
                <w:lang w:val="ru-RU"/>
              </w:rPr>
              <w:lastRenderedPageBreak/>
              <w:t xml:space="preserve">5, </w:t>
            </w:r>
            <w:r w:rsidRPr="00F630B2">
              <w:rPr>
                <w:rFonts w:eastAsia="Times New Roman"/>
                <w:szCs w:val="24"/>
              </w:rPr>
              <w:t>SUB</w:t>
            </w:r>
            <w:r w:rsidRPr="00DB6155">
              <w:rPr>
                <w:rFonts w:eastAsia="Times New Roman"/>
                <w:szCs w:val="24"/>
                <w:lang w:val="ru-RU"/>
              </w:rPr>
              <w:t>25218; терифлуномід (</w:t>
            </w:r>
            <w:r w:rsidRPr="00F630B2">
              <w:rPr>
                <w:rFonts w:eastAsia="Times New Roman"/>
                <w:szCs w:val="24"/>
              </w:rPr>
              <w:t>teriflunomide</w:t>
            </w:r>
            <w:r w:rsidRPr="00DB6155">
              <w:rPr>
                <w:rFonts w:eastAsia="Times New Roman"/>
                <w:szCs w:val="24"/>
                <w:lang w:val="ru-RU"/>
              </w:rPr>
              <w:t xml:space="preserve">)); тверді капсули; 14 мг; Фішер Клінікал Сервісез ГмбХ, Швейцарія; Алмак </w:t>
            </w:r>
            <w:r w:rsidR="00DA59EF">
              <w:rPr>
                <w:rFonts w:eastAsia="Times New Roman"/>
                <w:szCs w:val="24"/>
                <w:lang w:val="ru-RU"/>
              </w:rPr>
              <w:t>Фарма Сервісес, Великобританія;</w:t>
            </w:r>
          </w:p>
          <w:p w:rsidR="00DB6155" w:rsidRPr="00DB6155" w:rsidRDefault="00DB6155" w:rsidP="00DB6155">
            <w:pPr>
              <w:jc w:val="both"/>
              <w:rPr>
                <w:rFonts w:eastAsia="Times New Roman"/>
                <w:szCs w:val="24"/>
                <w:lang w:val="ru-RU"/>
              </w:rPr>
            </w:pPr>
            <w:r w:rsidRPr="00DB6155">
              <w:rPr>
                <w:rFonts w:eastAsia="Times New Roman"/>
                <w:szCs w:val="24"/>
                <w:lang w:val="ru-RU"/>
              </w:rPr>
              <w:t>Плацебо до Терифлуномід (</w:t>
            </w:r>
            <w:r w:rsidRPr="00F630B2">
              <w:rPr>
                <w:rFonts w:eastAsia="Times New Roman"/>
                <w:szCs w:val="24"/>
              </w:rPr>
              <w:t>Teriflunomide</w:t>
            </w:r>
            <w:r w:rsidRPr="00DB6155">
              <w:rPr>
                <w:rFonts w:eastAsia="Times New Roman"/>
                <w:szCs w:val="24"/>
                <w:lang w:val="ru-RU"/>
              </w:rPr>
              <w:t xml:space="preserve">, ОБАДЖІО®, </w:t>
            </w:r>
            <w:r w:rsidRPr="00F630B2">
              <w:rPr>
                <w:rFonts w:eastAsia="Times New Roman"/>
                <w:szCs w:val="24"/>
              </w:rPr>
              <w:t>AUBAGIO</w:t>
            </w:r>
            <w:r w:rsidRPr="00DB6155">
              <w:rPr>
                <w:rFonts w:eastAsia="Times New Roman"/>
                <w:szCs w:val="24"/>
                <w:lang w:val="ru-RU"/>
              </w:rPr>
              <w:t>®), тверді капсули; Фішер Клінікал Сервісез ГмбХ, Швейцарія; Алмак Фарма Сервісес, Великобританія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lastRenderedPageBreak/>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F630B2" w:rsidRDefault="00DB6155" w:rsidP="00DB6155">
            <w:pPr>
              <w:jc w:val="both"/>
              <w:rPr>
                <w:rFonts w:eastAsia="Times New Roman"/>
                <w:szCs w:val="24"/>
                <w:lang w:val="uk-UA"/>
              </w:rPr>
            </w:pPr>
            <w:r w:rsidRPr="00DB6155">
              <w:rPr>
                <w:rFonts w:eastAsia="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 </w:t>
            </w:r>
            <w:r w:rsidRPr="00F630B2">
              <w:rPr>
                <w:rFonts w:eastAsia="Times New Roman"/>
                <w:szCs w:val="24"/>
                <w:lang w:val="uk-UA"/>
              </w:rPr>
              <w:t>«</w:t>
            </w:r>
            <w:r w:rsidRPr="00DB6155">
              <w:rPr>
                <w:rFonts w:eastAsia="Times New Roman"/>
                <w:szCs w:val="24"/>
                <w:lang w:val="ru-RU"/>
              </w:rPr>
              <w:t>Фармасофт</w:t>
            </w:r>
            <w:r w:rsidRPr="00F630B2">
              <w:rPr>
                <w:rFonts w:eastAsia="Times New Roman"/>
                <w:szCs w:val="24"/>
                <w:lang w:val="uk-UA"/>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Лабораторні довідники </w:t>
            </w:r>
            <w:r w:rsidRPr="00F630B2">
              <w:rPr>
                <w:rFonts w:eastAsia="Times New Roman"/>
                <w:szCs w:val="24"/>
              </w:rPr>
              <w:t>COVANCE</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Лабораторні форми запиту </w:t>
            </w:r>
            <w:r w:rsidRPr="00F630B2">
              <w:rPr>
                <w:rFonts w:eastAsia="Times New Roman"/>
                <w:szCs w:val="24"/>
              </w:rPr>
              <w:t>COVANCE</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Лабораторні проформи інвойсів </w:t>
            </w:r>
            <w:r w:rsidRPr="00F630B2">
              <w:rPr>
                <w:rFonts w:eastAsia="Times New Roman"/>
                <w:szCs w:val="24"/>
              </w:rPr>
              <w:t>COVANCE</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Лабораторні набори </w:t>
            </w:r>
            <w:r w:rsidRPr="00F630B2">
              <w:rPr>
                <w:rFonts w:eastAsia="Times New Roman"/>
                <w:szCs w:val="24"/>
              </w:rPr>
              <w:t>COVANCE</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Додаткові лабораторні матеріали </w:t>
            </w:r>
            <w:r w:rsidRPr="00F630B2">
              <w:rPr>
                <w:rFonts w:eastAsia="Times New Roman"/>
                <w:szCs w:val="24"/>
              </w:rPr>
              <w:t>COVANCE</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Протоколи дослідження;</w:t>
            </w:r>
          </w:p>
          <w:p w:rsidR="00DB6155" w:rsidRPr="00DB6155" w:rsidRDefault="00DB6155" w:rsidP="00DB6155">
            <w:pPr>
              <w:jc w:val="both"/>
              <w:rPr>
                <w:rFonts w:eastAsia="Times New Roman"/>
                <w:szCs w:val="24"/>
                <w:lang w:val="ru-RU"/>
              </w:rPr>
            </w:pPr>
            <w:r w:rsidRPr="00DB6155">
              <w:rPr>
                <w:rFonts w:eastAsia="Times New Roman"/>
                <w:szCs w:val="24"/>
                <w:lang w:val="ru-RU"/>
              </w:rPr>
              <w:t>Роздруковані матеріали для пацієнтів;</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Тести </w:t>
            </w:r>
            <w:r w:rsidRPr="00F630B2">
              <w:rPr>
                <w:rFonts w:eastAsia="Times New Roman"/>
                <w:szCs w:val="24"/>
              </w:rPr>
              <w:t>Jamar</w:t>
            </w:r>
            <w:r w:rsidRPr="00DB6155">
              <w:rPr>
                <w:rFonts w:eastAsia="Times New Roman"/>
                <w:szCs w:val="24"/>
                <w:lang w:val="ru-RU"/>
              </w:rPr>
              <w:t xml:space="preserve"> 9-</w:t>
            </w:r>
            <w:r w:rsidRPr="00F630B2">
              <w:rPr>
                <w:rFonts w:eastAsia="Times New Roman"/>
                <w:szCs w:val="24"/>
              </w:rPr>
              <w:t>Hole</w:t>
            </w:r>
            <w:r w:rsidRPr="00DB6155">
              <w:rPr>
                <w:rFonts w:eastAsia="Times New Roman"/>
                <w:szCs w:val="24"/>
                <w:lang w:val="ru-RU"/>
              </w:rPr>
              <w:t xml:space="preserve"> </w:t>
            </w:r>
            <w:r w:rsidRPr="00F630B2">
              <w:rPr>
                <w:rFonts w:eastAsia="Times New Roman"/>
                <w:szCs w:val="24"/>
              </w:rPr>
              <w:t>Peg</w:t>
            </w:r>
            <w:r w:rsidRPr="00DB6155">
              <w:rPr>
                <w:rFonts w:eastAsia="Times New Roman"/>
                <w:szCs w:val="24"/>
                <w:lang w:val="ru-RU"/>
              </w:rPr>
              <w:t xml:space="preserve"> </w:t>
            </w:r>
            <w:r w:rsidRPr="00F630B2">
              <w:rPr>
                <w:rFonts w:eastAsia="Times New Roman"/>
                <w:szCs w:val="24"/>
              </w:rPr>
              <w:t>Test</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Пристрої </w:t>
            </w:r>
            <w:r w:rsidRPr="00F630B2">
              <w:rPr>
                <w:rFonts w:eastAsia="Times New Roman"/>
                <w:szCs w:val="24"/>
              </w:rPr>
              <w:t>Dycem</w:t>
            </w:r>
            <w:r w:rsidRPr="00DB6155">
              <w:rPr>
                <w:rFonts w:eastAsia="Times New Roman"/>
                <w:szCs w:val="24"/>
                <w:lang w:val="ru-RU"/>
              </w:rPr>
              <w:t xml:space="preserve"> </w:t>
            </w:r>
            <w:r w:rsidRPr="00F630B2">
              <w:rPr>
                <w:rFonts w:eastAsia="Times New Roman"/>
                <w:szCs w:val="24"/>
              </w:rPr>
              <w:t>Anchorpads</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Набори </w:t>
            </w:r>
            <w:r w:rsidRPr="00F630B2">
              <w:rPr>
                <w:rFonts w:eastAsia="Times New Roman"/>
                <w:szCs w:val="24"/>
              </w:rPr>
              <w:t>SDMT</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Навчальні </w:t>
            </w:r>
            <w:r w:rsidRPr="00F630B2">
              <w:rPr>
                <w:rFonts w:eastAsia="Times New Roman"/>
                <w:szCs w:val="24"/>
              </w:rPr>
              <w:t>DVD</w:t>
            </w:r>
            <w:r w:rsidRPr="00DB6155">
              <w:rPr>
                <w:rFonts w:eastAsia="Times New Roman"/>
                <w:szCs w:val="24"/>
                <w:lang w:val="ru-RU"/>
              </w:rPr>
              <w:t xml:space="preserve"> диски </w:t>
            </w:r>
            <w:r w:rsidRPr="00F630B2">
              <w:rPr>
                <w:rFonts w:eastAsia="Times New Roman"/>
                <w:szCs w:val="24"/>
              </w:rPr>
              <w:t>Neurostatus</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Шкали </w:t>
            </w:r>
            <w:r w:rsidRPr="00F630B2">
              <w:rPr>
                <w:rFonts w:eastAsia="Times New Roman"/>
                <w:szCs w:val="24"/>
              </w:rPr>
              <w:t>Neurostatus</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 xml:space="preserve">Таймер </w:t>
            </w:r>
            <w:r w:rsidRPr="00F630B2">
              <w:rPr>
                <w:rFonts w:eastAsia="Times New Roman"/>
                <w:szCs w:val="24"/>
              </w:rPr>
              <w:t>Seiko</w:t>
            </w:r>
            <w:r w:rsidRPr="00DB6155">
              <w:rPr>
                <w:rFonts w:eastAsia="Times New Roman"/>
                <w:szCs w:val="24"/>
                <w:lang w:val="ru-RU"/>
              </w:rPr>
              <w:t>;</w:t>
            </w:r>
          </w:p>
          <w:p w:rsidR="00DB6155" w:rsidRPr="00DB6155" w:rsidRDefault="00DB6155" w:rsidP="00DB6155">
            <w:pPr>
              <w:jc w:val="both"/>
              <w:rPr>
                <w:rFonts w:eastAsia="Times New Roman"/>
                <w:szCs w:val="24"/>
                <w:lang w:val="ru-RU"/>
              </w:rPr>
            </w:pPr>
            <w:r w:rsidRPr="00DB6155">
              <w:rPr>
                <w:rFonts w:eastAsia="Times New Roman"/>
                <w:szCs w:val="24"/>
                <w:lang w:val="ru-RU"/>
              </w:rPr>
              <w:t>Вимірювальна стрічка;</w:t>
            </w:r>
          </w:p>
          <w:p w:rsidR="00DB6155" w:rsidRPr="00DB6155" w:rsidRDefault="00DB6155" w:rsidP="00DB6155">
            <w:pPr>
              <w:jc w:val="both"/>
              <w:rPr>
                <w:rFonts w:eastAsia="Times New Roman"/>
                <w:szCs w:val="24"/>
                <w:lang w:val="ru-RU"/>
              </w:rPr>
            </w:pPr>
            <w:r w:rsidRPr="00DB6155">
              <w:rPr>
                <w:rFonts w:eastAsia="Times New Roman"/>
                <w:szCs w:val="24"/>
                <w:lang w:val="ru-RU"/>
              </w:rPr>
              <w:t>Буклети щодо дозування;</w:t>
            </w:r>
          </w:p>
          <w:p w:rsidR="00DB6155" w:rsidRPr="00DB6155" w:rsidRDefault="00DB6155" w:rsidP="00DB6155">
            <w:pPr>
              <w:jc w:val="both"/>
              <w:rPr>
                <w:rFonts w:eastAsia="Times New Roman"/>
                <w:szCs w:val="24"/>
                <w:lang w:val="ru-RU"/>
              </w:rPr>
            </w:pPr>
            <w:r w:rsidRPr="00DB6155">
              <w:rPr>
                <w:rFonts w:eastAsia="Times New Roman"/>
                <w:szCs w:val="24"/>
                <w:lang w:val="ru-RU"/>
              </w:rPr>
              <w:t>Спеціальні сумки;</w:t>
            </w:r>
          </w:p>
          <w:p w:rsidR="00DB6155" w:rsidRPr="00DB6155" w:rsidRDefault="00DB6155" w:rsidP="00DB6155">
            <w:pPr>
              <w:jc w:val="both"/>
              <w:rPr>
                <w:rFonts w:eastAsia="Times New Roman"/>
                <w:szCs w:val="24"/>
                <w:lang w:val="ru-RU"/>
              </w:rPr>
            </w:pPr>
            <w:r w:rsidRPr="00DB6155">
              <w:rPr>
                <w:rFonts w:eastAsia="Times New Roman"/>
                <w:szCs w:val="24"/>
                <w:lang w:val="ru-RU"/>
              </w:rPr>
              <w:t>Інкубатори;</w:t>
            </w:r>
            <w:r w:rsidRPr="00DB6155">
              <w:rPr>
                <w:rFonts w:eastAsia="Times New Roman"/>
                <w:szCs w:val="24"/>
                <w:lang w:val="ru-RU"/>
              </w:rPr>
              <w:br/>
              <w:t xml:space="preserve">Планшети/електронні опитувальники </w:t>
            </w:r>
            <w:r w:rsidRPr="00F630B2">
              <w:rPr>
                <w:rFonts w:eastAsia="Times New Roman"/>
                <w:szCs w:val="24"/>
              </w:rPr>
              <w:t>Samsung</w:t>
            </w:r>
            <w:r w:rsidRPr="00DB6155">
              <w:rPr>
                <w:rFonts w:eastAsia="Times New Roman"/>
                <w:szCs w:val="24"/>
                <w:lang w:val="ru-RU"/>
              </w:rPr>
              <w:t xml:space="preserve"> </w:t>
            </w:r>
            <w:r w:rsidRPr="00F630B2">
              <w:rPr>
                <w:rFonts w:eastAsia="Times New Roman"/>
                <w:szCs w:val="24"/>
              </w:rPr>
              <w:t>Tablet</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5414D7">
        <w:rPr>
          <w:lang w:val="ru-RU"/>
        </w:rPr>
        <w:t>13</w:t>
      </w:r>
    </w:p>
    <w:p w:rsidR="005414D7" w:rsidRPr="005414D7" w:rsidRDefault="005414D7" w:rsidP="005414D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5414D7" w:rsidRPr="005414D7" w:rsidRDefault="005414D7" w:rsidP="005414D7">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5414D7" w:rsidP="005414D7">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rsidP="00400524">
            <w:pPr>
              <w:jc w:val="both"/>
              <w:rPr>
                <w:lang w:val="ru-RU"/>
              </w:rPr>
            </w:pPr>
            <w:r w:rsidRPr="00DB6155">
              <w:rPr>
                <w:rFonts w:eastAsia="Times New Roman" w:cs="Times New Roman"/>
                <w:szCs w:val="24"/>
                <w:lang w:val="ru-RU"/>
              </w:rPr>
              <w:t xml:space="preserve">«Відкрите, рандомізоване </w:t>
            </w:r>
            <w:proofErr w:type="gramStart"/>
            <w:r w:rsidRPr="00DB6155">
              <w:rPr>
                <w:rFonts w:eastAsia="Times New Roman" w:cs="Times New Roman"/>
                <w:szCs w:val="24"/>
                <w:lang w:val="ru-RU"/>
              </w:rPr>
              <w:t>досл</w:t>
            </w:r>
            <w:proofErr w:type="gramEnd"/>
            <w:r w:rsidRPr="00DB6155">
              <w:rPr>
                <w:rFonts w:eastAsia="Times New Roman" w:cs="Times New Roman"/>
                <w:szCs w:val="24"/>
                <w:lang w:val="ru-RU"/>
              </w:rPr>
              <w:t>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w:t>
            </w:r>
            <w:r w:rsidR="003821BB" w:rsidRPr="003518EC">
              <w:rPr>
                <w:lang w:val="ru-RU"/>
              </w:rPr>
              <w:t xml:space="preserve">, код </w:t>
            </w:r>
            <w:proofErr w:type="gramStart"/>
            <w:r w:rsidR="003821BB" w:rsidRPr="003518EC">
              <w:rPr>
                <w:lang w:val="ru-RU"/>
              </w:rPr>
              <w:t>досл</w:t>
            </w:r>
            <w:proofErr w:type="gramEnd"/>
            <w:r w:rsidR="003821BB" w:rsidRPr="003518EC">
              <w:rPr>
                <w:lang w:val="ru-RU"/>
              </w:rPr>
              <w:t>ідження 67652000</w:t>
            </w:r>
            <w:r w:rsidR="003821BB">
              <w:t>PCR</w:t>
            </w:r>
            <w:r w:rsidR="003821BB" w:rsidRPr="003518EC">
              <w:rPr>
                <w:lang w:val="ru-RU"/>
              </w:rPr>
              <w:t>1001, Поправка 1 від 06 жовтня 2020 року</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«АРЕНСІЯ ЕКСПЛОРАТОРІ МЕДІСІН», Україна</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Янссен Фармацевтика НВ /Janssen Pharmaceutica NV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rPr>
                <w:rFonts w:eastAsia="Times New Roman" w:cs="Times New Roman"/>
                <w:szCs w:val="24"/>
              </w:rPr>
            </w:pPr>
            <w:r w:rsidRPr="00C473FE">
              <w:rPr>
                <w:rFonts w:eastAsia="Times New Roman" w:cs="Times New Roman"/>
                <w:szCs w:val="24"/>
                <w:lang w:val="ru-RU"/>
              </w:rPr>
              <w:t>Нірапариб</w:t>
            </w:r>
            <w:r w:rsidRPr="00DB6155">
              <w:rPr>
                <w:rFonts w:eastAsia="Times New Roman" w:cs="Times New Roman"/>
                <w:szCs w:val="24"/>
              </w:rPr>
              <w:t xml:space="preserve"> 100 </w:t>
            </w:r>
            <w:r w:rsidRPr="00C473FE">
              <w:rPr>
                <w:rFonts w:eastAsia="Times New Roman" w:cs="Times New Roman"/>
                <w:szCs w:val="24"/>
                <w:lang w:val="ru-RU"/>
              </w:rPr>
              <w:t>мг</w:t>
            </w:r>
            <w:r w:rsidRPr="00DB6155">
              <w:rPr>
                <w:rFonts w:eastAsia="Times New Roman" w:cs="Times New Roman"/>
                <w:szCs w:val="24"/>
              </w:rPr>
              <w:t xml:space="preserve"> </w:t>
            </w:r>
            <w:r w:rsidRPr="00C473FE">
              <w:rPr>
                <w:rFonts w:eastAsia="Times New Roman" w:cs="Times New Roman"/>
                <w:szCs w:val="24"/>
                <w:lang w:val="ru-RU"/>
              </w:rPr>
              <w:t>капсули</w:t>
            </w:r>
            <w:r w:rsidRPr="00DB6155">
              <w:rPr>
                <w:rFonts w:eastAsia="Times New Roman" w:cs="Times New Roman"/>
                <w:szCs w:val="24"/>
              </w:rPr>
              <w:t xml:space="preserve"> (</w:t>
            </w:r>
            <w:r w:rsidRPr="00C473FE">
              <w:rPr>
                <w:rFonts w:eastAsia="Times New Roman" w:cs="Times New Roman"/>
                <w:szCs w:val="24"/>
                <w:lang w:val="ru-RU"/>
              </w:rPr>
              <w:t>Нірапаріб</w:t>
            </w:r>
            <w:r w:rsidRPr="00DB6155">
              <w:rPr>
                <w:rFonts w:eastAsia="Times New Roman" w:cs="Times New Roman"/>
                <w:szCs w:val="24"/>
              </w:rPr>
              <w:t xml:space="preserve">, </w:t>
            </w:r>
            <w:r w:rsidRPr="00C473FE">
              <w:rPr>
                <w:rFonts w:eastAsia="Times New Roman" w:cs="Times New Roman"/>
                <w:szCs w:val="24"/>
                <w:lang w:val="ru-RU"/>
              </w:rPr>
              <w:t>Зеджула</w:t>
            </w:r>
            <w:r w:rsidRPr="00DB6155">
              <w:rPr>
                <w:rFonts w:eastAsia="Times New Roman" w:cs="Times New Roman"/>
                <w:szCs w:val="24"/>
              </w:rPr>
              <w:t xml:space="preserve">, </w:t>
            </w:r>
            <w:r w:rsidRPr="00C473FE">
              <w:rPr>
                <w:rFonts w:eastAsia="Times New Roman" w:cs="Times New Roman"/>
                <w:szCs w:val="24"/>
                <w:lang w:val="ru-RU"/>
              </w:rPr>
              <w:t>Зейджула</w:t>
            </w:r>
            <w:r w:rsidRPr="00DB6155">
              <w:rPr>
                <w:rFonts w:eastAsia="Times New Roman" w:cs="Times New Roman"/>
                <w:szCs w:val="24"/>
              </w:rPr>
              <w:t xml:space="preserve">, </w:t>
            </w:r>
            <w:r>
              <w:rPr>
                <w:rFonts w:eastAsia="Times New Roman" w:cs="Times New Roman"/>
                <w:szCs w:val="24"/>
              </w:rPr>
              <w:t>Niraparib</w:t>
            </w:r>
            <w:r w:rsidRPr="00DB6155">
              <w:rPr>
                <w:rFonts w:eastAsia="Times New Roman" w:cs="Times New Roman"/>
                <w:szCs w:val="24"/>
              </w:rPr>
              <w:t xml:space="preserve">, </w:t>
            </w:r>
            <w:r>
              <w:rPr>
                <w:rFonts w:eastAsia="Times New Roman" w:cs="Times New Roman"/>
                <w:szCs w:val="24"/>
              </w:rPr>
              <w:t>Zejula</w:t>
            </w:r>
            <w:r w:rsidRPr="00DB6155">
              <w:rPr>
                <w:rFonts w:eastAsia="Times New Roman" w:cs="Times New Roman"/>
                <w:szCs w:val="24"/>
              </w:rPr>
              <w:t>) (</w:t>
            </w:r>
            <w:r>
              <w:rPr>
                <w:rFonts w:eastAsia="Times New Roman" w:cs="Times New Roman"/>
                <w:szCs w:val="24"/>
              </w:rPr>
              <w:t>JNJ</w:t>
            </w:r>
            <w:r w:rsidRPr="00DB6155">
              <w:rPr>
                <w:rFonts w:eastAsia="Times New Roman" w:cs="Times New Roman"/>
                <w:szCs w:val="24"/>
              </w:rPr>
              <w:t xml:space="preserve">-64091742; </w:t>
            </w:r>
            <w:r w:rsidRPr="00C473FE">
              <w:rPr>
                <w:rFonts w:eastAsia="Times New Roman" w:cs="Times New Roman"/>
                <w:szCs w:val="24"/>
                <w:lang w:val="ru-RU"/>
              </w:rPr>
              <w:t>Нірапариб</w:t>
            </w:r>
            <w:r w:rsidRPr="00DB6155">
              <w:rPr>
                <w:rFonts w:eastAsia="Times New Roman" w:cs="Times New Roman"/>
                <w:szCs w:val="24"/>
              </w:rPr>
              <w:t xml:space="preserve"> </w:t>
            </w:r>
            <w:r w:rsidRPr="00C473FE">
              <w:rPr>
                <w:rFonts w:eastAsia="Times New Roman" w:cs="Times New Roman"/>
                <w:szCs w:val="24"/>
                <w:lang w:val="ru-RU"/>
              </w:rPr>
              <w:t>тозилат</w:t>
            </w:r>
            <w:r w:rsidRPr="00DB6155">
              <w:rPr>
                <w:rFonts w:eastAsia="Times New Roman" w:cs="Times New Roman"/>
                <w:szCs w:val="24"/>
              </w:rPr>
              <w:t xml:space="preserve"> </w:t>
            </w:r>
            <w:r w:rsidRPr="00C473FE">
              <w:rPr>
                <w:rFonts w:eastAsia="Times New Roman" w:cs="Times New Roman"/>
                <w:szCs w:val="24"/>
                <w:lang w:val="ru-RU"/>
              </w:rPr>
              <w:t>моногідрат</w:t>
            </w:r>
            <w:r w:rsidRPr="00DB6155">
              <w:rPr>
                <w:rFonts w:eastAsia="Times New Roman" w:cs="Times New Roman"/>
                <w:szCs w:val="24"/>
              </w:rPr>
              <w:t xml:space="preserve">, </w:t>
            </w:r>
            <w:r w:rsidRPr="00C473FE">
              <w:rPr>
                <w:rFonts w:eastAsia="Times New Roman" w:cs="Times New Roman"/>
                <w:szCs w:val="24"/>
                <w:lang w:val="ru-RU"/>
              </w:rPr>
              <w:t>нірапаріб</w:t>
            </w:r>
            <w:r w:rsidRPr="00DB6155">
              <w:rPr>
                <w:rFonts w:eastAsia="Times New Roman" w:cs="Times New Roman"/>
                <w:szCs w:val="24"/>
              </w:rPr>
              <w:t xml:space="preserve"> </w:t>
            </w:r>
            <w:r w:rsidRPr="00C473FE">
              <w:rPr>
                <w:rFonts w:eastAsia="Times New Roman" w:cs="Times New Roman"/>
                <w:szCs w:val="24"/>
                <w:lang w:val="ru-RU"/>
              </w:rPr>
              <w:t>тозилат</w:t>
            </w:r>
            <w:r w:rsidRPr="00DB6155">
              <w:rPr>
                <w:rFonts w:eastAsia="Times New Roman" w:cs="Times New Roman"/>
                <w:szCs w:val="24"/>
              </w:rPr>
              <w:t xml:space="preserve"> </w:t>
            </w:r>
            <w:r w:rsidRPr="00C473FE">
              <w:rPr>
                <w:rFonts w:eastAsia="Times New Roman" w:cs="Times New Roman"/>
                <w:szCs w:val="24"/>
                <w:lang w:val="ru-RU"/>
              </w:rPr>
              <w:t>моногідрат</w:t>
            </w:r>
            <w:r w:rsidRPr="00DB6155">
              <w:rPr>
                <w:rFonts w:eastAsia="Times New Roman" w:cs="Times New Roman"/>
                <w:szCs w:val="24"/>
              </w:rPr>
              <w:t xml:space="preserve">, </w:t>
            </w:r>
            <w:r>
              <w:rPr>
                <w:rFonts w:eastAsia="Times New Roman" w:cs="Times New Roman"/>
                <w:szCs w:val="24"/>
              </w:rPr>
              <w:t>niraparib</w:t>
            </w:r>
            <w:r w:rsidRPr="00DB6155">
              <w:rPr>
                <w:rFonts w:eastAsia="Times New Roman" w:cs="Times New Roman"/>
                <w:szCs w:val="24"/>
              </w:rPr>
              <w:t xml:space="preserve"> </w:t>
            </w:r>
            <w:r>
              <w:rPr>
                <w:rFonts w:eastAsia="Times New Roman" w:cs="Times New Roman"/>
                <w:szCs w:val="24"/>
              </w:rPr>
              <w:t>tosylate</w:t>
            </w:r>
            <w:r w:rsidRPr="00DB6155">
              <w:rPr>
                <w:rFonts w:eastAsia="Times New Roman" w:cs="Times New Roman"/>
                <w:szCs w:val="24"/>
              </w:rPr>
              <w:t xml:space="preserve"> </w:t>
            </w:r>
            <w:r>
              <w:rPr>
                <w:rFonts w:eastAsia="Times New Roman" w:cs="Times New Roman"/>
                <w:szCs w:val="24"/>
              </w:rPr>
              <w:t>monohydrate</w:t>
            </w:r>
            <w:r w:rsidRPr="00DB6155">
              <w:rPr>
                <w:rFonts w:eastAsia="Times New Roman" w:cs="Times New Roman"/>
                <w:szCs w:val="24"/>
              </w:rPr>
              <w:t xml:space="preserve">); </w:t>
            </w:r>
            <w:r w:rsidRPr="00C473FE">
              <w:rPr>
                <w:rFonts w:eastAsia="Times New Roman" w:cs="Times New Roman"/>
                <w:szCs w:val="24"/>
                <w:lang w:val="ru-RU"/>
              </w:rPr>
              <w:t>капсули</w:t>
            </w:r>
            <w:r w:rsidRPr="00DB6155">
              <w:rPr>
                <w:rFonts w:eastAsia="Times New Roman" w:cs="Times New Roman"/>
                <w:szCs w:val="24"/>
              </w:rPr>
              <w:t xml:space="preserve">; 100 </w:t>
            </w:r>
            <w:r w:rsidRPr="00C473FE">
              <w:rPr>
                <w:rFonts w:eastAsia="Times New Roman" w:cs="Times New Roman"/>
                <w:szCs w:val="24"/>
                <w:lang w:val="ru-RU"/>
              </w:rPr>
              <w:t>мг</w:t>
            </w:r>
            <w:r w:rsidRPr="00DB6155">
              <w:rPr>
                <w:rFonts w:eastAsia="Times New Roman" w:cs="Times New Roman"/>
                <w:szCs w:val="24"/>
              </w:rPr>
              <w:t xml:space="preserve"> (</w:t>
            </w:r>
            <w:r w:rsidRPr="00C473FE">
              <w:rPr>
                <w:rFonts w:eastAsia="Times New Roman" w:cs="Times New Roman"/>
                <w:szCs w:val="24"/>
                <w:lang w:val="ru-RU"/>
              </w:rPr>
              <w:t>міліграм</w:t>
            </w:r>
            <w:r w:rsidRPr="00DB6155">
              <w:rPr>
                <w:rFonts w:eastAsia="Times New Roman" w:cs="Times New Roman"/>
                <w:szCs w:val="24"/>
              </w:rPr>
              <w:t>(</w:t>
            </w:r>
            <w:r w:rsidRPr="00C473FE">
              <w:rPr>
                <w:rFonts w:eastAsia="Times New Roman" w:cs="Times New Roman"/>
                <w:szCs w:val="24"/>
                <w:lang w:val="ru-RU"/>
              </w:rPr>
              <w:t>и</w:t>
            </w:r>
            <w:r w:rsidRPr="00DB6155">
              <w:rPr>
                <w:rFonts w:eastAsia="Times New Roman" w:cs="Times New Roman"/>
                <w:szCs w:val="24"/>
              </w:rPr>
              <w:t xml:space="preserve">)); </w:t>
            </w:r>
            <w:r>
              <w:rPr>
                <w:rFonts w:eastAsia="Times New Roman" w:cs="Times New Roman"/>
                <w:szCs w:val="24"/>
              </w:rPr>
              <w:t>Janssen</w:t>
            </w:r>
            <w:r w:rsidRPr="00DB6155">
              <w:rPr>
                <w:rFonts w:eastAsia="Times New Roman" w:cs="Times New Roman"/>
                <w:szCs w:val="24"/>
              </w:rPr>
              <w:t xml:space="preserve"> </w:t>
            </w:r>
            <w:r>
              <w:rPr>
                <w:rFonts w:eastAsia="Times New Roman" w:cs="Times New Roman"/>
                <w:szCs w:val="24"/>
              </w:rPr>
              <w:t>R</w:t>
            </w:r>
            <w:r w:rsidRPr="00DB6155">
              <w:rPr>
                <w:rFonts w:eastAsia="Times New Roman" w:cs="Times New Roman"/>
                <w:szCs w:val="24"/>
              </w:rPr>
              <w:t>&amp;</w:t>
            </w:r>
            <w:r>
              <w:rPr>
                <w:rFonts w:eastAsia="Times New Roman" w:cs="Times New Roman"/>
                <w:szCs w:val="24"/>
              </w:rPr>
              <w:t>D</w:t>
            </w:r>
            <w:r w:rsidRPr="00DB6155">
              <w:rPr>
                <w:rFonts w:eastAsia="Times New Roman" w:cs="Times New Roman"/>
                <w:szCs w:val="24"/>
              </w:rPr>
              <w:t xml:space="preserve"> (</w:t>
            </w:r>
            <w:r>
              <w:rPr>
                <w:rFonts w:eastAsia="Times New Roman" w:cs="Times New Roman"/>
                <w:szCs w:val="24"/>
              </w:rPr>
              <w:t>Division</w:t>
            </w:r>
            <w:r w:rsidRPr="00DB6155">
              <w:rPr>
                <w:rFonts w:eastAsia="Times New Roman" w:cs="Times New Roman"/>
                <w:szCs w:val="24"/>
              </w:rPr>
              <w:t xml:space="preserve"> </w:t>
            </w:r>
            <w:r>
              <w:rPr>
                <w:rFonts w:eastAsia="Times New Roman" w:cs="Times New Roman"/>
                <w:szCs w:val="24"/>
              </w:rPr>
              <w:t>of</w:t>
            </w:r>
            <w:r w:rsidRPr="00DB6155">
              <w:rPr>
                <w:rFonts w:eastAsia="Times New Roman" w:cs="Times New Roman"/>
                <w:szCs w:val="24"/>
              </w:rPr>
              <w:t xml:space="preserve"> </w:t>
            </w:r>
            <w:r>
              <w:rPr>
                <w:rFonts w:eastAsia="Times New Roman" w:cs="Times New Roman"/>
                <w:szCs w:val="24"/>
              </w:rPr>
              <w:t>Janssen</w:t>
            </w:r>
            <w:r w:rsidRPr="00DB6155">
              <w:rPr>
                <w:rFonts w:eastAsia="Times New Roman" w:cs="Times New Roman"/>
                <w:szCs w:val="24"/>
              </w:rPr>
              <w:t xml:space="preserve"> </w:t>
            </w:r>
            <w:r>
              <w:rPr>
                <w:rFonts w:eastAsia="Times New Roman" w:cs="Times New Roman"/>
                <w:szCs w:val="24"/>
              </w:rPr>
              <w:t>Pharmaceutica</w:t>
            </w:r>
            <w:r w:rsidRPr="00DB6155">
              <w:rPr>
                <w:rFonts w:eastAsia="Times New Roman" w:cs="Times New Roman"/>
                <w:szCs w:val="24"/>
              </w:rPr>
              <w:t xml:space="preserve"> </w:t>
            </w:r>
            <w:r>
              <w:rPr>
                <w:rFonts w:eastAsia="Times New Roman" w:cs="Times New Roman"/>
                <w:szCs w:val="24"/>
              </w:rPr>
              <w:t>NV</w:t>
            </w:r>
            <w:r w:rsidRPr="00DB6155">
              <w:rPr>
                <w:rFonts w:eastAsia="Times New Roman" w:cs="Times New Roman"/>
                <w:szCs w:val="24"/>
              </w:rPr>
              <w:t xml:space="preserve">), </w:t>
            </w:r>
            <w:r w:rsidRPr="00C473FE">
              <w:rPr>
                <w:rFonts w:eastAsia="Times New Roman" w:cs="Times New Roman"/>
                <w:szCs w:val="24"/>
                <w:lang w:val="ru-RU"/>
              </w:rPr>
              <w:t>Бельгія</w:t>
            </w:r>
            <w:r w:rsidRPr="00DB6155">
              <w:rPr>
                <w:rFonts w:eastAsia="Times New Roman" w:cs="Times New Roman"/>
                <w:szCs w:val="24"/>
              </w:rPr>
              <w:t xml:space="preserve">; </w:t>
            </w:r>
            <w:r>
              <w:rPr>
                <w:rFonts w:eastAsia="Times New Roman" w:cs="Times New Roman"/>
                <w:szCs w:val="24"/>
              </w:rPr>
              <w:t>Catalent</w:t>
            </w:r>
            <w:r w:rsidRPr="00DB6155">
              <w:rPr>
                <w:rFonts w:eastAsia="Times New Roman" w:cs="Times New Roman"/>
                <w:szCs w:val="24"/>
              </w:rPr>
              <w:t xml:space="preserve"> </w:t>
            </w:r>
            <w:r>
              <w:rPr>
                <w:rFonts w:eastAsia="Times New Roman" w:cs="Times New Roman"/>
                <w:szCs w:val="24"/>
              </w:rPr>
              <w:t>CTS</w:t>
            </w:r>
            <w:r w:rsidRPr="00DB6155">
              <w:rPr>
                <w:rFonts w:eastAsia="Times New Roman" w:cs="Times New Roman"/>
                <w:szCs w:val="24"/>
              </w:rPr>
              <w:t xml:space="preserve">, </w:t>
            </w:r>
            <w:r>
              <w:rPr>
                <w:rFonts w:eastAsia="Times New Roman" w:cs="Times New Roman"/>
                <w:szCs w:val="24"/>
              </w:rPr>
              <w:t>LLC</w:t>
            </w:r>
            <w:r w:rsidRPr="00DB6155">
              <w:rPr>
                <w:rFonts w:eastAsia="Times New Roman" w:cs="Times New Roman"/>
                <w:szCs w:val="24"/>
              </w:rPr>
              <w:t xml:space="preserve">, </w:t>
            </w:r>
            <w:r w:rsidRPr="00C473FE">
              <w:rPr>
                <w:rFonts w:eastAsia="Times New Roman" w:cs="Times New Roman"/>
                <w:szCs w:val="24"/>
                <w:lang w:val="ru-RU"/>
              </w:rPr>
              <w:t>США</w:t>
            </w:r>
            <w:r w:rsidRPr="00DB6155">
              <w:rPr>
                <w:rFonts w:eastAsia="Times New Roman" w:cs="Times New Roman"/>
                <w:szCs w:val="24"/>
              </w:rPr>
              <w:t xml:space="preserve">; </w:t>
            </w:r>
            <w:r>
              <w:rPr>
                <w:rFonts w:eastAsia="Times New Roman" w:cs="Times New Roman"/>
                <w:szCs w:val="24"/>
              </w:rPr>
              <w:t>Catalent</w:t>
            </w:r>
            <w:r w:rsidRPr="00DB6155">
              <w:rPr>
                <w:rFonts w:eastAsia="Times New Roman" w:cs="Times New Roman"/>
                <w:szCs w:val="24"/>
              </w:rPr>
              <w:t xml:space="preserve"> </w:t>
            </w:r>
            <w:r>
              <w:rPr>
                <w:rFonts w:eastAsia="Times New Roman" w:cs="Times New Roman"/>
                <w:szCs w:val="24"/>
              </w:rPr>
              <w:t>Pharma</w:t>
            </w:r>
            <w:r w:rsidRPr="00DB6155">
              <w:rPr>
                <w:rFonts w:eastAsia="Times New Roman" w:cs="Times New Roman"/>
                <w:szCs w:val="24"/>
              </w:rPr>
              <w:t xml:space="preserve"> </w:t>
            </w:r>
            <w:r>
              <w:rPr>
                <w:rFonts w:eastAsia="Times New Roman" w:cs="Times New Roman"/>
                <w:szCs w:val="24"/>
              </w:rPr>
              <w:t>Solutions</w:t>
            </w:r>
            <w:r w:rsidRPr="00DB6155">
              <w:rPr>
                <w:rFonts w:eastAsia="Times New Roman" w:cs="Times New Roman"/>
                <w:szCs w:val="24"/>
              </w:rPr>
              <w:t xml:space="preserve"> </w:t>
            </w:r>
            <w:r>
              <w:rPr>
                <w:rFonts w:eastAsia="Times New Roman" w:cs="Times New Roman"/>
                <w:szCs w:val="24"/>
              </w:rPr>
              <w:t>LLC</w:t>
            </w:r>
            <w:r w:rsidRPr="00DB6155">
              <w:rPr>
                <w:rFonts w:eastAsia="Times New Roman" w:cs="Times New Roman"/>
                <w:szCs w:val="24"/>
              </w:rPr>
              <w:t xml:space="preserve">., </w:t>
            </w:r>
            <w:r w:rsidRPr="00C473FE">
              <w:rPr>
                <w:rFonts w:eastAsia="Times New Roman" w:cs="Times New Roman"/>
                <w:szCs w:val="24"/>
                <w:lang w:val="ru-RU"/>
              </w:rPr>
              <w:t>США</w:t>
            </w:r>
            <w:r w:rsidRPr="00DB6155">
              <w:rPr>
                <w:rFonts w:eastAsia="Times New Roman" w:cs="Times New Roman"/>
                <w:szCs w:val="24"/>
              </w:rPr>
              <w:t xml:space="preserve">; </w:t>
            </w:r>
            <w:r>
              <w:rPr>
                <w:rFonts w:eastAsia="Times New Roman" w:cs="Times New Roman"/>
                <w:szCs w:val="24"/>
              </w:rPr>
              <w:t>Fisher</w:t>
            </w:r>
            <w:r w:rsidRPr="00DB6155">
              <w:rPr>
                <w:rFonts w:eastAsia="Times New Roman" w:cs="Times New Roman"/>
                <w:szCs w:val="24"/>
              </w:rPr>
              <w:t xml:space="preserve"> </w:t>
            </w:r>
            <w:r>
              <w:rPr>
                <w:rFonts w:eastAsia="Times New Roman" w:cs="Times New Roman"/>
                <w:szCs w:val="24"/>
              </w:rPr>
              <w:t>Clinical</w:t>
            </w:r>
            <w:r w:rsidRPr="00DB6155">
              <w:rPr>
                <w:rFonts w:eastAsia="Times New Roman" w:cs="Times New Roman"/>
                <w:szCs w:val="24"/>
              </w:rPr>
              <w:t xml:space="preserve"> </w:t>
            </w:r>
            <w:r>
              <w:rPr>
                <w:rFonts w:eastAsia="Times New Roman" w:cs="Times New Roman"/>
                <w:szCs w:val="24"/>
              </w:rPr>
              <w:t>Services</w:t>
            </w:r>
            <w:r w:rsidRPr="00DB6155">
              <w:rPr>
                <w:rFonts w:eastAsia="Times New Roman" w:cs="Times New Roman"/>
                <w:szCs w:val="24"/>
              </w:rPr>
              <w:t xml:space="preserve"> </w:t>
            </w:r>
            <w:r>
              <w:rPr>
                <w:rFonts w:eastAsia="Times New Roman" w:cs="Times New Roman"/>
                <w:szCs w:val="24"/>
              </w:rPr>
              <w:t>Inc</w:t>
            </w:r>
            <w:r w:rsidRPr="00DB6155">
              <w:rPr>
                <w:rFonts w:eastAsia="Times New Roman" w:cs="Times New Roman"/>
                <w:szCs w:val="24"/>
              </w:rPr>
              <w:t xml:space="preserve">., </w:t>
            </w:r>
            <w:r w:rsidRPr="00C473FE">
              <w:rPr>
                <w:rFonts w:eastAsia="Times New Roman" w:cs="Times New Roman"/>
                <w:szCs w:val="24"/>
                <w:lang w:val="ru-RU"/>
              </w:rPr>
              <w:t>США</w:t>
            </w:r>
            <w:r w:rsidRPr="00DB6155">
              <w:rPr>
                <w:rFonts w:eastAsia="Times New Roman" w:cs="Times New Roman"/>
                <w:szCs w:val="24"/>
              </w:rPr>
              <w:t xml:space="preserve">; </w:t>
            </w:r>
            <w:r>
              <w:rPr>
                <w:rFonts w:eastAsia="Times New Roman" w:cs="Times New Roman"/>
                <w:szCs w:val="24"/>
              </w:rPr>
              <w:t>Fisher</w:t>
            </w:r>
            <w:r w:rsidRPr="00DB6155">
              <w:rPr>
                <w:rFonts w:eastAsia="Times New Roman" w:cs="Times New Roman"/>
                <w:szCs w:val="24"/>
              </w:rPr>
              <w:t xml:space="preserve"> </w:t>
            </w:r>
            <w:r>
              <w:rPr>
                <w:rFonts w:eastAsia="Times New Roman" w:cs="Times New Roman"/>
                <w:szCs w:val="24"/>
              </w:rPr>
              <w:t>Clinical</w:t>
            </w:r>
            <w:r w:rsidRPr="00DB6155">
              <w:rPr>
                <w:rFonts w:eastAsia="Times New Roman" w:cs="Times New Roman"/>
                <w:szCs w:val="24"/>
              </w:rPr>
              <w:t xml:space="preserve"> </w:t>
            </w:r>
            <w:r>
              <w:rPr>
                <w:rFonts w:eastAsia="Times New Roman" w:cs="Times New Roman"/>
                <w:szCs w:val="24"/>
              </w:rPr>
              <w:t>Services</w:t>
            </w:r>
            <w:r w:rsidRPr="00DB6155">
              <w:rPr>
                <w:rFonts w:eastAsia="Times New Roman" w:cs="Times New Roman"/>
                <w:szCs w:val="24"/>
              </w:rPr>
              <w:t xml:space="preserve"> </w:t>
            </w:r>
            <w:r>
              <w:rPr>
                <w:rFonts w:eastAsia="Times New Roman" w:cs="Times New Roman"/>
                <w:szCs w:val="24"/>
              </w:rPr>
              <w:t>GmbH</w:t>
            </w:r>
            <w:r w:rsidRPr="00DB6155">
              <w:rPr>
                <w:rFonts w:eastAsia="Times New Roman" w:cs="Times New Roman"/>
                <w:szCs w:val="24"/>
              </w:rPr>
              <w:t xml:space="preserve">, </w:t>
            </w:r>
            <w:r w:rsidRPr="00C473FE">
              <w:rPr>
                <w:rFonts w:eastAsia="Times New Roman" w:cs="Times New Roman"/>
                <w:szCs w:val="24"/>
                <w:lang w:val="ru-RU"/>
              </w:rPr>
              <w:t>Швейцарія</w:t>
            </w:r>
            <w:r w:rsidRPr="00DB6155">
              <w:rPr>
                <w:rFonts w:eastAsia="Times New Roman" w:cs="Times New Roman"/>
                <w:szCs w:val="24"/>
              </w:rPr>
              <w:t xml:space="preserve">; </w:t>
            </w:r>
            <w:r>
              <w:rPr>
                <w:rFonts w:eastAsia="Times New Roman" w:cs="Times New Roman"/>
                <w:szCs w:val="24"/>
              </w:rPr>
              <w:t>Mayne</w:t>
            </w:r>
            <w:r w:rsidRPr="00DB6155">
              <w:rPr>
                <w:rFonts w:eastAsia="Times New Roman" w:cs="Times New Roman"/>
                <w:szCs w:val="24"/>
              </w:rPr>
              <w:t xml:space="preserve"> </w:t>
            </w:r>
            <w:r>
              <w:rPr>
                <w:rFonts w:eastAsia="Times New Roman" w:cs="Times New Roman"/>
                <w:szCs w:val="24"/>
              </w:rPr>
              <w:t>Pharma</w:t>
            </w:r>
            <w:r w:rsidRPr="00DB6155">
              <w:rPr>
                <w:rFonts w:eastAsia="Times New Roman" w:cs="Times New Roman"/>
                <w:szCs w:val="24"/>
              </w:rPr>
              <w:t xml:space="preserve">, </w:t>
            </w:r>
            <w:r>
              <w:rPr>
                <w:rFonts w:eastAsia="Times New Roman" w:cs="Times New Roman"/>
                <w:szCs w:val="24"/>
              </w:rPr>
              <w:t>Inc</w:t>
            </w:r>
            <w:r w:rsidRPr="00DB6155">
              <w:rPr>
                <w:rFonts w:eastAsia="Times New Roman" w:cs="Times New Roman"/>
                <w:szCs w:val="24"/>
              </w:rPr>
              <w:t xml:space="preserve">., </w:t>
            </w:r>
            <w:r w:rsidRPr="00C473FE">
              <w:rPr>
                <w:rFonts w:eastAsia="Times New Roman" w:cs="Times New Roman"/>
                <w:szCs w:val="24"/>
                <w:lang w:val="ru-RU"/>
              </w:rPr>
              <w:t>США</w:t>
            </w:r>
            <w:r w:rsidRPr="00DB6155">
              <w:rPr>
                <w:rFonts w:eastAsia="Times New Roman" w:cs="Times New Roman"/>
                <w:szCs w:val="24"/>
              </w:rPr>
              <w:t xml:space="preserve">; </w:t>
            </w:r>
            <w:r>
              <w:rPr>
                <w:rFonts w:eastAsia="Times New Roman" w:cs="Times New Roman"/>
                <w:szCs w:val="24"/>
              </w:rPr>
              <w:t>Quotient</w:t>
            </w:r>
            <w:r w:rsidRPr="00DB6155">
              <w:rPr>
                <w:rFonts w:eastAsia="Times New Roman" w:cs="Times New Roman"/>
                <w:szCs w:val="24"/>
              </w:rPr>
              <w:t xml:space="preserve"> </w:t>
            </w:r>
            <w:r>
              <w:rPr>
                <w:rFonts w:eastAsia="Times New Roman" w:cs="Times New Roman"/>
                <w:szCs w:val="24"/>
              </w:rPr>
              <w:t>Sciences</w:t>
            </w:r>
            <w:r w:rsidRPr="00DB6155">
              <w:rPr>
                <w:rFonts w:eastAsia="Times New Roman" w:cs="Times New Roman"/>
                <w:szCs w:val="24"/>
              </w:rPr>
              <w:t xml:space="preserve"> –</w:t>
            </w:r>
            <w:r>
              <w:rPr>
                <w:rFonts w:eastAsia="Times New Roman" w:cs="Times New Roman"/>
                <w:szCs w:val="24"/>
              </w:rPr>
              <w:t>Philadelphia</w:t>
            </w:r>
            <w:r w:rsidRPr="00DB6155">
              <w:rPr>
                <w:rFonts w:eastAsia="Times New Roman" w:cs="Times New Roman"/>
                <w:szCs w:val="24"/>
              </w:rPr>
              <w:t xml:space="preserve">, </w:t>
            </w:r>
            <w:r>
              <w:rPr>
                <w:rFonts w:eastAsia="Times New Roman" w:cs="Times New Roman"/>
                <w:szCs w:val="24"/>
              </w:rPr>
              <w:t>LLC</w:t>
            </w:r>
            <w:r w:rsidRPr="00DB6155">
              <w:rPr>
                <w:rFonts w:eastAsia="Times New Roman" w:cs="Times New Roman"/>
                <w:szCs w:val="24"/>
              </w:rPr>
              <w:t xml:space="preserve">, </w:t>
            </w:r>
            <w:r w:rsidRPr="00C473FE">
              <w:rPr>
                <w:rFonts w:eastAsia="Times New Roman" w:cs="Times New Roman"/>
                <w:szCs w:val="24"/>
                <w:lang w:val="ru-RU"/>
              </w:rPr>
              <w:t>США</w:t>
            </w:r>
            <w:r w:rsidRPr="00DB6155">
              <w:rPr>
                <w:rFonts w:eastAsia="Times New Roman" w:cs="Times New Roman"/>
                <w:szCs w:val="24"/>
              </w:rPr>
              <w:t xml:space="preserve">; </w:t>
            </w:r>
            <w:r>
              <w:rPr>
                <w:rFonts w:eastAsia="Times New Roman" w:cs="Times New Roman"/>
                <w:szCs w:val="24"/>
              </w:rPr>
              <w:t>Shanghai</w:t>
            </w:r>
            <w:r w:rsidRPr="00DB6155">
              <w:rPr>
                <w:rFonts w:eastAsia="Times New Roman" w:cs="Times New Roman"/>
                <w:szCs w:val="24"/>
              </w:rPr>
              <w:t xml:space="preserve"> </w:t>
            </w:r>
            <w:r>
              <w:rPr>
                <w:rFonts w:eastAsia="Times New Roman" w:cs="Times New Roman"/>
                <w:szCs w:val="24"/>
              </w:rPr>
              <w:t>STA</w:t>
            </w:r>
            <w:r w:rsidRPr="00DB6155">
              <w:rPr>
                <w:rFonts w:eastAsia="Times New Roman" w:cs="Times New Roman"/>
                <w:szCs w:val="24"/>
              </w:rPr>
              <w:t xml:space="preserve"> </w:t>
            </w:r>
            <w:r>
              <w:rPr>
                <w:rFonts w:eastAsia="Times New Roman" w:cs="Times New Roman"/>
                <w:szCs w:val="24"/>
              </w:rPr>
              <w:t>Pharmaceutical</w:t>
            </w:r>
            <w:r w:rsidRPr="00DB6155">
              <w:rPr>
                <w:rFonts w:eastAsia="Times New Roman" w:cs="Times New Roman"/>
                <w:szCs w:val="24"/>
              </w:rPr>
              <w:t xml:space="preserve"> </w:t>
            </w:r>
            <w:r>
              <w:rPr>
                <w:rFonts w:eastAsia="Times New Roman" w:cs="Times New Roman"/>
                <w:szCs w:val="24"/>
              </w:rPr>
              <w:t>Product</w:t>
            </w:r>
            <w:r w:rsidRPr="00DB6155">
              <w:rPr>
                <w:rFonts w:eastAsia="Times New Roman" w:cs="Times New Roman"/>
                <w:szCs w:val="24"/>
              </w:rPr>
              <w:t xml:space="preserve"> </w:t>
            </w:r>
            <w:r>
              <w:rPr>
                <w:rFonts w:eastAsia="Times New Roman" w:cs="Times New Roman"/>
                <w:szCs w:val="24"/>
              </w:rPr>
              <w:t>Co</w:t>
            </w:r>
            <w:r w:rsidRPr="00DB6155">
              <w:rPr>
                <w:rFonts w:eastAsia="Times New Roman" w:cs="Times New Roman"/>
                <w:szCs w:val="24"/>
              </w:rPr>
              <w:t xml:space="preserve">., </w:t>
            </w:r>
            <w:r>
              <w:rPr>
                <w:rFonts w:eastAsia="Times New Roman" w:cs="Times New Roman"/>
                <w:szCs w:val="24"/>
              </w:rPr>
              <w:t>Ltd</w:t>
            </w:r>
            <w:r w:rsidRPr="00DB6155">
              <w:rPr>
                <w:rFonts w:eastAsia="Times New Roman" w:cs="Times New Roman"/>
                <w:szCs w:val="24"/>
              </w:rPr>
              <w:t xml:space="preserve">. </w:t>
            </w:r>
            <w:r>
              <w:rPr>
                <w:rFonts w:eastAsia="Times New Roman" w:cs="Times New Roman"/>
                <w:szCs w:val="24"/>
              </w:rPr>
              <w:t xml:space="preserve">(STA Shanghai), Китай; Almac Clinical Services Ltd, Велика Британія; Almac Clinical Services, США; Almac Clinical Services (Ireland) Limited, Ірландія; </w:t>
            </w:r>
          </w:p>
          <w:p w:rsidR="00DB6155" w:rsidRDefault="00DB6155" w:rsidP="00DB6155">
            <w:pPr>
              <w:jc w:val="both"/>
              <w:rPr>
                <w:rFonts w:eastAsia="Times New Roman" w:cs="Times New Roman"/>
                <w:szCs w:val="24"/>
              </w:rPr>
            </w:pPr>
            <w:r>
              <w:rPr>
                <w:rFonts w:eastAsia="Times New Roman" w:cs="Times New Roman"/>
                <w:szCs w:val="24"/>
              </w:rPr>
              <w:t xml:space="preserve">Абіратерона ацетат (Зитига, Зітіга, Зитіга, ZYTIGA) 250 мг таблетки (Абіратерона ацетат, абіратерону ацетат, abiraterone acetate); таблетки; 250 мг (міліграм(и)); Janssen R&amp;D (Division of Janssen Pharmaceutica NV), Бельгія; Catalent CTS, LLC, США; Catalent Pharma Solutions LLC., США; Fisher Clinical Services Inc., США; Fisher Clinical Services GmbH, Швейцарія; Патеон Інк., Канада; </w:t>
            </w:r>
          </w:p>
          <w:p w:rsidR="00DB6155" w:rsidRDefault="00DB6155" w:rsidP="00DB6155">
            <w:pPr>
              <w:jc w:val="both"/>
              <w:rPr>
                <w:rFonts w:eastAsia="Times New Roman" w:cs="Times New Roman"/>
                <w:szCs w:val="24"/>
              </w:rPr>
            </w:pPr>
            <w:r>
              <w:rPr>
                <w:rFonts w:eastAsia="Times New Roman" w:cs="Times New Roman"/>
                <w:szCs w:val="24"/>
              </w:rPr>
              <w:t xml:space="preserve">CJNJ-67652000 (G009), Нірапариб (Нірапаріб)/Абіратерона ацетат (Абіратерону ацетат) ФКД 50/500 мг (niraparib/abiraterone acetate FDC 50/500mg), (AA500/NIRA50/FC) (CJNJ-67652000-G009; Нірапариб (Нірапаріб, Niraparib)/Абіратерона ацетат (Abiraterone Acetate)); таблетки вкриті плівковою оболонкою (фіксована комбінація дози); 50/500 мг (міліграм(и)); Janssen R&amp;D (Division of Janssen Pharmaceutica NV), Бельгія; Patheon France - Bourgoin Jallieu, Франція; Eurofins PharmaQualityControl–Les Ulis, Франція; Eurofins PHAST GmbH, Німеччина; PHAST Development GmbH &amp; Co.KG, Німеччина; Johnson&amp;Johnson Private Limited, Індія; Catalent CTS, LLC, США; Catalent Pharma Solutions LLC., США; Fisher Clinical Services Inc., США; Fisher Clinical Services GmbH, Швейцарія; </w:t>
            </w:r>
          </w:p>
          <w:p w:rsidR="00DB6155" w:rsidRDefault="00DB6155" w:rsidP="00DB6155">
            <w:pPr>
              <w:jc w:val="both"/>
              <w:rPr>
                <w:rFonts w:eastAsia="Times New Roman" w:cs="Times New Roman"/>
                <w:szCs w:val="24"/>
              </w:rPr>
            </w:pPr>
            <w:r>
              <w:rPr>
                <w:rFonts w:eastAsia="Times New Roman" w:cs="Times New Roman"/>
                <w:szCs w:val="24"/>
              </w:rPr>
              <w:t xml:space="preserve">CJNJ-67652000 (G010), Нірапариб (Нірапаріб)/Абіратерона ацетат (Абіратерону ацетат) ФКД 100/500 </w:t>
            </w:r>
            <w:r>
              <w:rPr>
                <w:rFonts w:eastAsia="Times New Roman" w:cs="Times New Roman"/>
                <w:szCs w:val="24"/>
              </w:rPr>
              <w:lastRenderedPageBreak/>
              <w:t>мг (niraparib/abiraterone acetate FDC 100/500mg), (AA500/NIRA100/FC) (CJNJ-67652000-G010; Нірапариб (Нірапаріб, Niraparib)/Абіратерона ацетат (Abiraterone Acetate)); таблетки вкриті плівковою оболонкою (фіксована комбінація дози); 100/500 мг (міліграм(и)); Janssen R&amp;D (Division of Janssen Pharmaceutica NV), Бельгія; Patheon France - Bourgoin Jallieu, Франція; Eurofins PharmaQualityControl–Les Ulis, Франція; Eurofins PHAST GmbH, Німеччина; PHAST Development GmbH &amp; Co.KG, Німеччина; Johnson&amp;Johnson Private Limited, Індія; Catalent CTS, LLC, США; Catalent Pharma Solutions LLC., США; Fisher Clinical Services Inc., США; Fisher Clinical Services GmbH, Швейцарія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lastRenderedPageBreak/>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C473FE" w:rsidRDefault="00DB6155" w:rsidP="00DB6155">
            <w:pPr>
              <w:jc w:val="both"/>
              <w:rPr>
                <w:rFonts w:eastAsia="Times New Roman" w:cs="Times New Roman"/>
                <w:szCs w:val="24"/>
                <w:lang w:val="ru-RU"/>
              </w:rPr>
            </w:pPr>
            <w:r w:rsidRPr="00C473FE">
              <w:rPr>
                <w:rFonts w:eastAsia="Times New Roman" w:cs="Times New Roman"/>
                <w:szCs w:val="24"/>
                <w:lang w:val="ru-RU"/>
              </w:rPr>
              <w:t>1</w:t>
            </w:r>
            <w:r>
              <w:rPr>
                <w:rFonts w:eastAsia="Times New Roman" w:cs="Times New Roman"/>
                <w:szCs w:val="24"/>
                <w:lang w:val="ru-RU"/>
              </w:rPr>
              <w:t>)</w:t>
            </w:r>
            <w:r w:rsidRPr="00C473FE">
              <w:rPr>
                <w:rFonts w:eastAsia="Times New Roman" w:cs="Times New Roman"/>
                <w:szCs w:val="24"/>
                <w:lang w:val="ru-RU"/>
              </w:rPr>
              <w:t xml:space="preserve"> к.м.н. Бондаренко Ю.М.</w:t>
            </w:r>
          </w:p>
          <w:p w:rsidR="00DB6155" w:rsidRPr="00C473FE" w:rsidRDefault="00DB6155" w:rsidP="00DB6155">
            <w:pPr>
              <w:jc w:val="both"/>
              <w:rPr>
                <w:rFonts w:eastAsia="Times New Roman" w:cs="Times New Roman"/>
                <w:szCs w:val="24"/>
                <w:lang w:val="ru-RU"/>
              </w:rPr>
            </w:pPr>
            <w:r w:rsidRPr="00C473FE">
              <w:rPr>
                <w:rFonts w:eastAsia="Times New Roman" w:cs="Times New Roman"/>
                <w:szCs w:val="24"/>
                <w:lang w:val="ru-RU"/>
              </w:rPr>
              <w:t>Медичний центр товариств</w:t>
            </w:r>
            <w:r>
              <w:rPr>
                <w:rFonts w:eastAsia="Times New Roman" w:cs="Times New Roman"/>
                <w:szCs w:val="24"/>
                <w:lang w:val="ru-RU"/>
              </w:rPr>
              <w:t>а з обмеженою відповідальністю «</w:t>
            </w:r>
            <w:r w:rsidRPr="00C473FE">
              <w:rPr>
                <w:rFonts w:eastAsia="Times New Roman" w:cs="Times New Roman"/>
                <w:szCs w:val="24"/>
                <w:lang w:val="ru-RU"/>
              </w:rPr>
              <w:t>Гармонія краси</w:t>
            </w:r>
            <w:r>
              <w:rPr>
                <w:rFonts w:eastAsia="Times New Roman" w:cs="Times New Roman"/>
                <w:szCs w:val="24"/>
                <w:lang w:val="ru-RU"/>
              </w:rPr>
              <w:t>»</w:t>
            </w:r>
            <w:r w:rsidRPr="00C473FE">
              <w:rPr>
                <w:rFonts w:eastAsia="Times New Roman" w:cs="Times New Roman"/>
                <w:szCs w:val="24"/>
                <w:lang w:val="ru-RU"/>
              </w:rPr>
              <w:t>, відділення клінічних випробувань, м. Київ</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pPr>
            <w:r>
              <w:rPr>
                <w:rFonts w:cstheme="minorBidi"/>
              </w:rPr>
              <w:t xml:space="preserve">―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rPr>
                <w:rFonts w:eastAsia="Times New Roman" w:cs="Times New Roman"/>
                <w:szCs w:val="24"/>
              </w:rPr>
            </w:pPr>
            <w:r>
              <w:rPr>
                <w:rFonts w:eastAsia="Times New Roman" w:cs="Times New Roman"/>
                <w:szCs w:val="24"/>
              </w:rPr>
              <w:t>- лабораторні набори</w:t>
            </w:r>
          </w:p>
        </w:tc>
      </w:tr>
    </w:tbl>
    <w:p w:rsidR="00B90984" w:rsidRDefault="00B90984">
      <w:pPr>
        <w:rPr>
          <w:lang w:val="uk-UA"/>
        </w:rPr>
      </w:pPr>
    </w:p>
    <w:p w:rsidR="00B90984" w:rsidRPr="005414D7" w:rsidRDefault="003821BB">
      <w:pPr>
        <w:rPr>
          <w:b/>
          <w:szCs w:val="24"/>
          <w:lang w:val="uk-UA"/>
        </w:rPr>
      </w:pPr>
      <w:r w:rsidRPr="005414D7">
        <w:rPr>
          <w:b/>
          <w:color w:val="000000"/>
          <w:shd w:val="clear" w:color="auto" w:fill="FFFFFF"/>
          <w:lang w:val="uk-UA"/>
        </w:rPr>
        <w:t>Генеральний директор Директорату</w:t>
      </w:r>
      <w:r w:rsidRPr="005414D7">
        <w:rPr>
          <w:b/>
          <w:lang w:val="uk-UA"/>
        </w:rPr>
        <w:t xml:space="preserve"> </w:t>
      </w:r>
    </w:p>
    <w:p w:rsidR="00B90984" w:rsidRDefault="003821BB">
      <w:pPr>
        <w:rPr>
          <w:lang w:val="uk-UA"/>
        </w:rPr>
      </w:pPr>
      <w:r w:rsidRPr="005414D7">
        <w:rPr>
          <w:b/>
          <w:color w:val="000000"/>
          <w:shd w:val="clear" w:color="auto" w:fill="FFFFFF"/>
          <w:lang w:val="uk-UA"/>
        </w:rPr>
        <w:t>фармацевтичного забезпечення</w:t>
      </w:r>
      <w:r w:rsidRPr="005414D7">
        <w:rPr>
          <w:b/>
          <w:lang w:val="uk-UA"/>
        </w:rPr>
        <w:t> </w:t>
      </w:r>
      <w:r w:rsidRPr="005414D7">
        <w:rPr>
          <w:b/>
          <w:lang w:val="uk-UA" w:eastAsia="ru-RU"/>
        </w:rPr>
        <w:t xml:space="preserve">                                                                </w:t>
      </w:r>
      <w:r w:rsidRPr="005414D7">
        <w:rPr>
          <w:b/>
          <w:lang w:val="uk-UA" w:eastAsia="uk-UA"/>
        </w:rPr>
        <w:t xml:space="preserve">_______________________      </w:t>
      </w:r>
      <w:r w:rsidRPr="005414D7">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14</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pPr>
              <w:jc w:val="both"/>
              <w:rPr>
                <w:lang w:val="ru-RU"/>
              </w:rPr>
            </w:pPr>
            <w:r w:rsidRPr="00DB6155">
              <w:rPr>
                <w:rFonts w:eastAsia="Times New Roman"/>
                <w:szCs w:val="24"/>
                <w:lang w:val="ru-RU"/>
              </w:rPr>
              <w:t xml:space="preserve">«Відкрите рандомізоване контрольоване дослідження з метою оцінки ефективності та безпечності препарату </w:t>
            </w:r>
            <w:r w:rsidRPr="00287C82">
              <w:rPr>
                <w:rFonts w:eastAsia="Times New Roman"/>
                <w:szCs w:val="24"/>
              </w:rPr>
              <w:t>UGN</w:t>
            </w:r>
            <w:r w:rsidRPr="00DB6155">
              <w:rPr>
                <w:rFonts w:eastAsia="Times New Roman"/>
                <w:szCs w:val="24"/>
                <w:lang w:val="ru-RU"/>
              </w:rPr>
              <w:t xml:space="preserve">-102,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Pr="00287C82">
              <w:rPr>
                <w:rFonts w:eastAsia="Times New Roman"/>
                <w:szCs w:val="24"/>
              </w:rPr>
              <w:t>ATLAS</w:t>
            </w:r>
            <w:r w:rsidRPr="00DB6155">
              <w:rPr>
                <w:rFonts w:eastAsia="Times New Roman"/>
                <w:szCs w:val="24"/>
                <w:lang w:val="ru-RU"/>
              </w:rPr>
              <w:t>)»</w:t>
            </w:r>
            <w:r w:rsidR="003821BB" w:rsidRPr="003518EC">
              <w:rPr>
                <w:lang w:val="ru-RU"/>
              </w:rPr>
              <w:t xml:space="preserve">, код дослідження </w:t>
            </w:r>
            <w:r w:rsidR="003821BB">
              <w:t>BL</w:t>
            </w:r>
            <w:r w:rsidR="003821BB" w:rsidRPr="003518EC">
              <w:rPr>
                <w:lang w:val="ru-RU"/>
              </w:rPr>
              <w:t>006, редакція 1.1 від 16 вересня 2020 р.</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287C82" w:rsidRDefault="00DB6155" w:rsidP="00DB6155">
            <w:pPr>
              <w:jc w:val="both"/>
              <w:rPr>
                <w:rFonts w:eastAsia="Times New Roman"/>
                <w:szCs w:val="24"/>
              </w:rPr>
            </w:pPr>
            <w:r w:rsidRPr="00287C82">
              <w:rPr>
                <w:rFonts w:eastAsia="Times New Roman"/>
                <w:szCs w:val="24"/>
              </w:rPr>
              <w:t>ТОВАРИСТВО З ОБМЕЖЕНОЮ ВІДПОВІДАЛЬНІСТЮ «ПІ ЕС АЙ-УКРАЇНА»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287C82" w:rsidRDefault="00DB6155" w:rsidP="00DB6155">
            <w:pPr>
              <w:jc w:val="both"/>
              <w:rPr>
                <w:rFonts w:eastAsia="Times New Roman"/>
                <w:szCs w:val="24"/>
              </w:rPr>
            </w:pPr>
            <w:r w:rsidRPr="00287C82">
              <w:rPr>
                <w:rFonts w:eastAsia="Times New Roman"/>
                <w:szCs w:val="24"/>
              </w:rPr>
              <w:t>«ЮроДжен Фарма Лімітед» [UroGen Pharma Ltd.], Ізраїль</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rPr>
            </w:pPr>
            <w:r w:rsidRPr="00287C82">
              <w:rPr>
                <w:rFonts w:eastAsia="Times New Roman"/>
                <w:szCs w:val="24"/>
              </w:rPr>
              <w:t>UGN</w:t>
            </w:r>
            <w:r w:rsidRPr="00DB6155">
              <w:rPr>
                <w:rFonts w:eastAsia="Times New Roman"/>
                <w:szCs w:val="24"/>
              </w:rPr>
              <w:t>-102 (</w:t>
            </w:r>
            <w:r w:rsidRPr="00287C82">
              <w:rPr>
                <w:rFonts w:eastAsia="Times New Roman"/>
                <w:szCs w:val="24"/>
                <w:lang w:val="ru-RU"/>
              </w:rPr>
              <w:t>мітоміцин</w:t>
            </w:r>
            <w:r w:rsidRPr="00DB6155">
              <w:rPr>
                <w:rFonts w:eastAsia="Times New Roman"/>
                <w:szCs w:val="24"/>
              </w:rPr>
              <w:t>) (</w:t>
            </w:r>
            <w:r w:rsidRPr="00287C82">
              <w:rPr>
                <w:rFonts w:eastAsia="Times New Roman"/>
                <w:szCs w:val="24"/>
              </w:rPr>
              <w:t>UGN</w:t>
            </w:r>
            <w:r w:rsidRPr="00DB6155">
              <w:rPr>
                <w:rFonts w:eastAsia="Times New Roman"/>
                <w:szCs w:val="24"/>
              </w:rPr>
              <w:t xml:space="preserve">-102; </w:t>
            </w:r>
            <w:r w:rsidRPr="00287C82">
              <w:rPr>
                <w:rFonts w:eastAsia="Times New Roman"/>
                <w:szCs w:val="24"/>
                <w:lang w:val="ru-RU"/>
              </w:rPr>
              <w:t>розчин</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інтравезикального</w:t>
            </w:r>
            <w:r w:rsidRPr="00DB6155">
              <w:rPr>
                <w:rFonts w:eastAsia="Times New Roman"/>
                <w:szCs w:val="24"/>
              </w:rPr>
              <w:t xml:space="preserve"> </w:t>
            </w:r>
            <w:r w:rsidRPr="00287C82">
              <w:rPr>
                <w:rFonts w:eastAsia="Times New Roman"/>
                <w:szCs w:val="24"/>
                <w:lang w:val="ru-RU"/>
              </w:rPr>
              <w:t>введення</w:t>
            </w:r>
            <w:r w:rsidRPr="00DB6155">
              <w:rPr>
                <w:rFonts w:eastAsia="Times New Roman"/>
                <w:szCs w:val="24"/>
              </w:rPr>
              <w:t xml:space="preserve">: </w:t>
            </w:r>
            <w:r w:rsidRPr="00287C82">
              <w:rPr>
                <w:rFonts w:eastAsia="Times New Roman"/>
                <w:szCs w:val="24"/>
                <w:lang w:val="ru-RU"/>
              </w:rPr>
              <w:t>Мітоміцин</w:t>
            </w:r>
            <w:r w:rsidRPr="00DB6155">
              <w:rPr>
                <w:rFonts w:eastAsia="Times New Roman"/>
                <w:szCs w:val="24"/>
              </w:rPr>
              <w:t xml:space="preserve">, </w:t>
            </w:r>
            <w:r w:rsidRPr="00287C82">
              <w:rPr>
                <w:rFonts w:eastAsia="Times New Roman"/>
                <w:szCs w:val="24"/>
                <w:lang w:val="ru-RU"/>
              </w:rPr>
              <w:t>порошок</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розчину</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інтравезикального</w:t>
            </w:r>
            <w:r w:rsidRPr="00DB6155">
              <w:rPr>
                <w:rFonts w:eastAsia="Times New Roman"/>
                <w:szCs w:val="24"/>
              </w:rPr>
              <w:t xml:space="preserve"> </w:t>
            </w:r>
            <w:r w:rsidRPr="00287C82">
              <w:rPr>
                <w:rFonts w:eastAsia="Times New Roman"/>
                <w:szCs w:val="24"/>
                <w:lang w:val="ru-RU"/>
              </w:rPr>
              <w:t>введення</w:t>
            </w:r>
            <w:r w:rsidRPr="00DB6155">
              <w:rPr>
                <w:rFonts w:eastAsia="Times New Roman"/>
                <w:szCs w:val="24"/>
              </w:rPr>
              <w:t xml:space="preserve">; </w:t>
            </w:r>
            <w:r w:rsidRPr="00287C82">
              <w:rPr>
                <w:rFonts w:eastAsia="Times New Roman"/>
                <w:szCs w:val="24"/>
              </w:rPr>
              <w:t>Mitomycin</w:t>
            </w:r>
            <w:r w:rsidRPr="00DB6155">
              <w:rPr>
                <w:rFonts w:eastAsia="Times New Roman"/>
                <w:szCs w:val="24"/>
              </w:rPr>
              <w:t xml:space="preserve">; </w:t>
            </w:r>
            <w:r w:rsidRPr="00287C82">
              <w:rPr>
                <w:rFonts w:eastAsia="Times New Roman"/>
                <w:szCs w:val="24"/>
              </w:rPr>
              <w:t>UGN</w:t>
            </w:r>
            <w:r w:rsidRPr="00DB6155">
              <w:rPr>
                <w:rFonts w:eastAsia="Times New Roman"/>
                <w:szCs w:val="24"/>
              </w:rPr>
              <w:t xml:space="preserve">-102; </w:t>
            </w:r>
            <w:r w:rsidRPr="00287C82">
              <w:rPr>
                <w:rFonts w:eastAsia="Times New Roman"/>
                <w:szCs w:val="24"/>
                <w:lang w:val="ru-RU"/>
              </w:rPr>
              <w:t>Стерильний</w:t>
            </w:r>
            <w:r w:rsidRPr="00DB6155">
              <w:rPr>
                <w:rFonts w:eastAsia="Times New Roman"/>
                <w:szCs w:val="24"/>
              </w:rPr>
              <w:t xml:space="preserve"> </w:t>
            </w:r>
            <w:r w:rsidRPr="00287C82">
              <w:rPr>
                <w:rFonts w:eastAsia="Times New Roman"/>
                <w:szCs w:val="24"/>
                <w:lang w:val="ru-RU"/>
              </w:rPr>
              <w:t>гідрогель</w:t>
            </w:r>
            <w:r w:rsidRPr="00DB6155">
              <w:rPr>
                <w:rFonts w:eastAsia="Times New Roman"/>
                <w:szCs w:val="24"/>
              </w:rPr>
              <w:t xml:space="preserve">, </w:t>
            </w:r>
            <w:r w:rsidRPr="00287C82">
              <w:rPr>
                <w:rFonts w:eastAsia="Times New Roman"/>
                <w:szCs w:val="24"/>
                <w:lang w:val="ru-RU"/>
              </w:rPr>
              <w:t>розчинник</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розчину</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інтравезикального</w:t>
            </w:r>
            <w:r w:rsidRPr="00DB6155">
              <w:rPr>
                <w:rFonts w:eastAsia="Times New Roman"/>
                <w:szCs w:val="24"/>
              </w:rPr>
              <w:t xml:space="preserve"> </w:t>
            </w:r>
            <w:r w:rsidRPr="00287C82">
              <w:rPr>
                <w:rFonts w:eastAsia="Times New Roman"/>
                <w:szCs w:val="24"/>
                <w:lang w:val="ru-RU"/>
              </w:rPr>
              <w:t>введення</w:t>
            </w:r>
            <w:r w:rsidRPr="00DB6155">
              <w:rPr>
                <w:rFonts w:eastAsia="Times New Roman"/>
                <w:szCs w:val="24"/>
              </w:rPr>
              <w:t xml:space="preserve">); </w:t>
            </w:r>
            <w:r w:rsidRPr="00287C82">
              <w:rPr>
                <w:rFonts w:eastAsia="Times New Roman"/>
                <w:szCs w:val="24"/>
                <w:lang w:val="ru-RU"/>
              </w:rPr>
              <w:t>порошок</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розчину</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інтравезикального</w:t>
            </w:r>
            <w:r w:rsidRPr="00DB6155">
              <w:rPr>
                <w:rFonts w:eastAsia="Times New Roman"/>
                <w:szCs w:val="24"/>
              </w:rPr>
              <w:t xml:space="preserve"> </w:t>
            </w:r>
            <w:r w:rsidRPr="00287C82">
              <w:rPr>
                <w:rFonts w:eastAsia="Times New Roman"/>
                <w:szCs w:val="24"/>
                <w:lang w:val="ru-RU"/>
              </w:rPr>
              <w:t>введення</w:t>
            </w:r>
            <w:r w:rsidRPr="00DB6155">
              <w:rPr>
                <w:rFonts w:eastAsia="Times New Roman"/>
                <w:szCs w:val="24"/>
              </w:rPr>
              <w:t xml:space="preserve"> </w:t>
            </w:r>
            <w:r w:rsidRPr="00287C82">
              <w:rPr>
                <w:rFonts w:eastAsia="Times New Roman"/>
                <w:szCs w:val="24"/>
                <w:lang w:val="ru-RU"/>
              </w:rPr>
              <w:t>у</w:t>
            </w:r>
            <w:r w:rsidRPr="00DB6155">
              <w:rPr>
                <w:rFonts w:eastAsia="Times New Roman"/>
                <w:szCs w:val="24"/>
              </w:rPr>
              <w:t xml:space="preserve"> </w:t>
            </w:r>
            <w:r w:rsidRPr="00287C82">
              <w:rPr>
                <w:rFonts w:eastAsia="Times New Roman"/>
                <w:szCs w:val="24"/>
                <w:lang w:val="ru-RU"/>
              </w:rPr>
              <w:t>наборі</w:t>
            </w:r>
            <w:r w:rsidRPr="00DB6155">
              <w:rPr>
                <w:rFonts w:eastAsia="Times New Roman"/>
                <w:szCs w:val="24"/>
              </w:rPr>
              <w:t xml:space="preserve"> </w:t>
            </w:r>
            <w:r w:rsidRPr="00287C82">
              <w:rPr>
                <w:rFonts w:eastAsia="Times New Roman"/>
                <w:szCs w:val="24"/>
                <w:lang w:val="ru-RU"/>
              </w:rPr>
              <w:t>з</w:t>
            </w:r>
            <w:r w:rsidRPr="00DB6155">
              <w:rPr>
                <w:rFonts w:eastAsia="Times New Roman"/>
                <w:szCs w:val="24"/>
              </w:rPr>
              <w:t xml:space="preserve"> </w:t>
            </w:r>
            <w:r w:rsidRPr="00287C82">
              <w:rPr>
                <w:rFonts w:eastAsia="Times New Roman"/>
                <w:szCs w:val="24"/>
                <w:lang w:val="ru-RU"/>
              </w:rPr>
              <w:t>розчинником</w:t>
            </w:r>
            <w:r w:rsidRPr="00DB6155">
              <w:rPr>
                <w:rFonts w:eastAsia="Times New Roman"/>
                <w:szCs w:val="24"/>
              </w:rPr>
              <w:t xml:space="preserve"> (</w:t>
            </w:r>
            <w:r w:rsidRPr="00287C82">
              <w:rPr>
                <w:rFonts w:eastAsia="Times New Roman"/>
                <w:szCs w:val="24"/>
                <w:lang w:val="ru-RU"/>
              </w:rPr>
              <w:t>стерильний</w:t>
            </w:r>
            <w:r w:rsidRPr="00DB6155">
              <w:rPr>
                <w:rFonts w:eastAsia="Times New Roman"/>
                <w:szCs w:val="24"/>
              </w:rPr>
              <w:t xml:space="preserve"> </w:t>
            </w:r>
            <w:r w:rsidRPr="00287C82">
              <w:rPr>
                <w:rFonts w:eastAsia="Times New Roman"/>
                <w:szCs w:val="24"/>
                <w:lang w:val="ru-RU"/>
              </w:rPr>
              <w:t>гідрогель</w:t>
            </w:r>
            <w:r w:rsidRPr="00DB6155">
              <w:rPr>
                <w:rFonts w:eastAsia="Times New Roman"/>
                <w:szCs w:val="24"/>
              </w:rPr>
              <w:t xml:space="preserve">); 40 </w:t>
            </w:r>
            <w:r w:rsidRPr="00287C82">
              <w:rPr>
                <w:rFonts w:eastAsia="Times New Roman"/>
                <w:szCs w:val="24"/>
                <w:lang w:val="ru-RU"/>
              </w:rPr>
              <w:t>мг</w:t>
            </w:r>
            <w:r w:rsidRPr="00DB6155">
              <w:rPr>
                <w:rFonts w:eastAsia="Times New Roman"/>
                <w:szCs w:val="24"/>
              </w:rPr>
              <w:t>; «</w:t>
            </w:r>
            <w:r w:rsidRPr="00287C82">
              <w:rPr>
                <w:rFonts w:eastAsia="Times New Roman"/>
                <w:szCs w:val="24"/>
              </w:rPr>
              <w:t>Cenexi</w:t>
            </w:r>
            <w:r w:rsidRPr="00DB6155">
              <w:rPr>
                <w:rFonts w:eastAsia="Times New Roman"/>
                <w:szCs w:val="24"/>
              </w:rPr>
              <w:t>-</w:t>
            </w:r>
            <w:r w:rsidRPr="00287C82">
              <w:rPr>
                <w:rFonts w:eastAsia="Times New Roman"/>
                <w:szCs w:val="24"/>
              </w:rPr>
              <w:t>Laboratoires</w:t>
            </w:r>
            <w:r w:rsidRPr="00DB6155">
              <w:rPr>
                <w:rFonts w:eastAsia="Times New Roman"/>
                <w:szCs w:val="24"/>
              </w:rPr>
              <w:t xml:space="preserve"> </w:t>
            </w:r>
            <w:r w:rsidRPr="00287C82">
              <w:rPr>
                <w:rFonts w:eastAsia="Times New Roman"/>
                <w:szCs w:val="24"/>
              </w:rPr>
              <w:t>Thissen</w:t>
            </w:r>
            <w:r w:rsidRPr="00DB6155">
              <w:rPr>
                <w:rFonts w:eastAsia="Times New Roman"/>
                <w:szCs w:val="24"/>
              </w:rPr>
              <w:t xml:space="preserve">, </w:t>
            </w:r>
            <w:r w:rsidRPr="00287C82">
              <w:rPr>
                <w:rFonts w:eastAsia="Times New Roman"/>
                <w:szCs w:val="24"/>
              </w:rPr>
              <w:t>S</w:t>
            </w:r>
            <w:r w:rsidRPr="00DB6155">
              <w:rPr>
                <w:rFonts w:eastAsia="Times New Roman"/>
                <w:szCs w:val="24"/>
              </w:rPr>
              <w:t>.</w:t>
            </w:r>
            <w:r w:rsidRPr="00287C82">
              <w:rPr>
                <w:rFonts w:eastAsia="Times New Roman"/>
                <w:szCs w:val="24"/>
              </w:rPr>
              <w:t>A</w:t>
            </w:r>
            <w:r w:rsidRPr="00DB6155">
              <w:rPr>
                <w:rFonts w:eastAsia="Times New Roman"/>
                <w:szCs w:val="24"/>
              </w:rPr>
              <w:t xml:space="preserve">», </w:t>
            </w:r>
            <w:r w:rsidRPr="00287C82">
              <w:rPr>
                <w:rFonts w:eastAsia="Times New Roman"/>
                <w:szCs w:val="24"/>
                <w:lang w:val="ru-RU"/>
              </w:rPr>
              <w:t>Бельгія</w:t>
            </w:r>
            <w:r w:rsidRPr="00DB6155">
              <w:rPr>
                <w:rFonts w:eastAsia="Times New Roman"/>
                <w:szCs w:val="24"/>
              </w:rPr>
              <w:t>; «</w:t>
            </w:r>
            <w:r w:rsidRPr="00287C82">
              <w:rPr>
                <w:rFonts w:eastAsia="Times New Roman"/>
                <w:szCs w:val="24"/>
              </w:rPr>
              <w:t>Clinical</w:t>
            </w:r>
            <w:r w:rsidRPr="00DB6155">
              <w:rPr>
                <w:rFonts w:eastAsia="Times New Roman"/>
                <w:szCs w:val="24"/>
              </w:rPr>
              <w:t xml:space="preserve"> </w:t>
            </w:r>
            <w:r w:rsidRPr="00287C82">
              <w:rPr>
                <w:rFonts w:eastAsia="Times New Roman"/>
                <w:szCs w:val="24"/>
              </w:rPr>
              <w:t>Supplies</w:t>
            </w:r>
            <w:r w:rsidRPr="00DB6155">
              <w:rPr>
                <w:rFonts w:eastAsia="Times New Roman"/>
                <w:szCs w:val="24"/>
              </w:rPr>
              <w:t xml:space="preserve"> </w:t>
            </w:r>
            <w:r w:rsidRPr="00287C82">
              <w:rPr>
                <w:rFonts w:eastAsia="Times New Roman"/>
                <w:szCs w:val="24"/>
              </w:rPr>
              <w:t>Management</w:t>
            </w:r>
            <w:r w:rsidRPr="00DB6155">
              <w:rPr>
                <w:rFonts w:eastAsia="Times New Roman"/>
                <w:szCs w:val="24"/>
              </w:rPr>
              <w:t xml:space="preserve"> </w:t>
            </w:r>
            <w:r w:rsidRPr="00287C82">
              <w:rPr>
                <w:rFonts w:eastAsia="Times New Roman"/>
                <w:szCs w:val="24"/>
              </w:rPr>
              <w:t>Europe</w:t>
            </w:r>
            <w:r w:rsidRPr="00DB6155">
              <w:rPr>
                <w:rFonts w:eastAsia="Times New Roman"/>
                <w:szCs w:val="24"/>
              </w:rPr>
              <w:t xml:space="preserve"> </w:t>
            </w:r>
            <w:r w:rsidRPr="00287C82">
              <w:rPr>
                <w:rFonts w:eastAsia="Times New Roman"/>
                <w:szCs w:val="24"/>
              </w:rPr>
              <w:t>sa</w:t>
            </w:r>
            <w:r w:rsidRPr="00DB6155">
              <w:rPr>
                <w:rFonts w:eastAsia="Times New Roman"/>
                <w:szCs w:val="24"/>
              </w:rPr>
              <w:t xml:space="preserve"> (</w:t>
            </w:r>
            <w:r w:rsidRPr="00287C82">
              <w:rPr>
                <w:rFonts w:eastAsia="Times New Roman"/>
                <w:szCs w:val="24"/>
              </w:rPr>
              <w:t>CSM</w:t>
            </w:r>
            <w:r w:rsidRPr="00DB6155">
              <w:rPr>
                <w:rFonts w:eastAsia="Times New Roman"/>
                <w:szCs w:val="24"/>
              </w:rPr>
              <w:t xml:space="preserve"> </w:t>
            </w:r>
            <w:r w:rsidRPr="00287C82">
              <w:rPr>
                <w:rFonts w:eastAsia="Times New Roman"/>
                <w:szCs w:val="24"/>
              </w:rPr>
              <w:t>Europe</w:t>
            </w:r>
            <w:r w:rsidRPr="00DB6155">
              <w:rPr>
                <w:rFonts w:eastAsia="Times New Roman"/>
                <w:szCs w:val="24"/>
              </w:rPr>
              <w:t xml:space="preserve"> </w:t>
            </w:r>
            <w:r w:rsidRPr="00287C82">
              <w:rPr>
                <w:rFonts w:eastAsia="Times New Roman"/>
                <w:szCs w:val="24"/>
              </w:rPr>
              <w:t>sa</w:t>
            </w:r>
            <w:r w:rsidRPr="00DB6155">
              <w:rPr>
                <w:rFonts w:eastAsia="Times New Roman"/>
                <w:szCs w:val="24"/>
              </w:rPr>
              <w:t xml:space="preserve">)», </w:t>
            </w:r>
            <w:r w:rsidRPr="00287C82">
              <w:rPr>
                <w:rFonts w:eastAsia="Times New Roman"/>
                <w:szCs w:val="24"/>
                <w:lang w:val="ru-RU"/>
              </w:rPr>
              <w:t>Бельгія</w:t>
            </w:r>
            <w:r w:rsidRPr="00DB6155">
              <w:rPr>
                <w:rFonts w:eastAsia="Times New Roman"/>
                <w:szCs w:val="24"/>
              </w:rPr>
              <w:t xml:space="preserve">; </w:t>
            </w:r>
          </w:p>
          <w:p w:rsidR="00DB6155" w:rsidRPr="00DB6155" w:rsidRDefault="00DB6155" w:rsidP="00DB6155">
            <w:pPr>
              <w:jc w:val="both"/>
              <w:rPr>
                <w:rFonts w:eastAsia="Times New Roman"/>
                <w:szCs w:val="24"/>
              </w:rPr>
            </w:pPr>
            <w:r w:rsidRPr="00287C82">
              <w:rPr>
                <w:rFonts w:eastAsia="Times New Roman"/>
                <w:szCs w:val="24"/>
                <w:lang w:val="ru-RU"/>
              </w:rPr>
              <w:t>Стерильний</w:t>
            </w:r>
            <w:r w:rsidRPr="00DB6155">
              <w:rPr>
                <w:rFonts w:eastAsia="Times New Roman"/>
                <w:szCs w:val="24"/>
              </w:rPr>
              <w:t xml:space="preserve"> </w:t>
            </w:r>
            <w:r w:rsidRPr="00287C82">
              <w:rPr>
                <w:rFonts w:eastAsia="Times New Roman"/>
                <w:szCs w:val="24"/>
                <w:lang w:val="ru-RU"/>
              </w:rPr>
              <w:t>гідрогель</w:t>
            </w:r>
            <w:r w:rsidRPr="00DB6155">
              <w:rPr>
                <w:rFonts w:eastAsia="Times New Roman"/>
                <w:szCs w:val="24"/>
              </w:rPr>
              <w:t xml:space="preserve"> (</w:t>
            </w:r>
            <w:r w:rsidRPr="00287C82">
              <w:rPr>
                <w:rFonts w:eastAsia="Times New Roman"/>
                <w:szCs w:val="24"/>
                <w:lang w:val="ru-RU"/>
              </w:rPr>
              <w:t>Стерильний</w:t>
            </w:r>
            <w:r w:rsidRPr="00DB6155">
              <w:rPr>
                <w:rFonts w:eastAsia="Times New Roman"/>
                <w:szCs w:val="24"/>
              </w:rPr>
              <w:t xml:space="preserve"> </w:t>
            </w:r>
            <w:r w:rsidRPr="00287C82">
              <w:rPr>
                <w:rFonts w:eastAsia="Times New Roman"/>
                <w:szCs w:val="24"/>
                <w:lang w:val="ru-RU"/>
              </w:rPr>
              <w:t>гідрогель</w:t>
            </w:r>
            <w:r w:rsidRPr="00DB6155">
              <w:rPr>
                <w:rFonts w:eastAsia="Times New Roman"/>
                <w:szCs w:val="24"/>
              </w:rPr>
              <w:t xml:space="preserve">); </w:t>
            </w:r>
            <w:r w:rsidRPr="00287C82">
              <w:rPr>
                <w:rFonts w:eastAsia="Times New Roman"/>
                <w:szCs w:val="24"/>
                <w:lang w:val="ru-RU"/>
              </w:rPr>
              <w:t>розчинник</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розчину</w:t>
            </w:r>
            <w:r w:rsidRPr="00DB6155">
              <w:rPr>
                <w:rFonts w:eastAsia="Times New Roman"/>
                <w:szCs w:val="24"/>
              </w:rPr>
              <w:t xml:space="preserve"> </w:t>
            </w:r>
            <w:r w:rsidRPr="00287C82">
              <w:rPr>
                <w:rFonts w:eastAsia="Times New Roman"/>
                <w:szCs w:val="24"/>
                <w:lang w:val="ru-RU"/>
              </w:rPr>
              <w:t>для</w:t>
            </w:r>
            <w:r w:rsidRPr="00DB6155">
              <w:rPr>
                <w:rFonts w:eastAsia="Times New Roman"/>
                <w:szCs w:val="24"/>
              </w:rPr>
              <w:t xml:space="preserve"> </w:t>
            </w:r>
            <w:r w:rsidRPr="00287C82">
              <w:rPr>
                <w:rFonts w:eastAsia="Times New Roman"/>
                <w:szCs w:val="24"/>
                <w:lang w:val="ru-RU"/>
              </w:rPr>
              <w:t>інтравезикального</w:t>
            </w:r>
            <w:r w:rsidRPr="00DB6155">
              <w:rPr>
                <w:rFonts w:eastAsia="Times New Roman"/>
                <w:szCs w:val="24"/>
              </w:rPr>
              <w:t xml:space="preserve"> </w:t>
            </w:r>
            <w:r w:rsidRPr="00287C82">
              <w:rPr>
                <w:rFonts w:eastAsia="Times New Roman"/>
                <w:szCs w:val="24"/>
                <w:lang w:val="ru-RU"/>
              </w:rPr>
              <w:t>введення</w:t>
            </w:r>
            <w:r w:rsidRPr="00DB6155">
              <w:rPr>
                <w:rFonts w:eastAsia="Times New Roman"/>
                <w:szCs w:val="24"/>
              </w:rPr>
              <w:t xml:space="preserve">; 60 </w:t>
            </w:r>
            <w:r w:rsidRPr="00287C82">
              <w:rPr>
                <w:rFonts w:eastAsia="Times New Roman"/>
                <w:szCs w:val="24"/>
                <w:lang w:val="ru-RU"/>
              </w:rPr>
              <w:t>мл</w:t>
            </w:r>
            <w:r w:rsidRPr="00DB6155">
              <w:rPr>
                <w:rFonts w:eastAsia="Times New Roman"/>
                <w:szCs w:val="24"/>
              </w:rPr>
              <w:t>; «</w:t>
            </w:r>
            <w:r w:rsidRPr="00287C82">
              <w:rPr>
                <w:rFonts w:eastAsia="Times New Roman"/>
                <w:szCs w:val="24"/>
              </w:rPr>
              <w:t>Isotopia</w:t>
            </w:r>
            <w:r w:rsidRPr="00DB6155">
              <w:rPr>
                <w:rFonts w:eastAsia="Times New Roman"/>
                <w:szCs w:val="24"/>
              </w:rPr>
              <w:t xml:space="preserve"> </w:t>
            </w:r>
            <w:r w:rsidRPr="00287C82">
              <w:rPr>
                <w:rFonts w:eastAsia="Times New Roman"/>
                <w:szCs w:val="24"/>
              </w:rPr>
              <w:t>Molecular</w:t>
            </w:r>
            <w:r w:rsidRPr="00DB6155">
              <w:rPr>
                <w:rFonts w:eastAsia="Times New Roman"/>
                <w:szCs w:val="24"/>
              </w:rPr>
              <w:t xml:space="preserve"> </w:t>
            </w:r>
            <w:r w:rsidRPr="00287C82">
              <w:rPr>
                <w:rFonts w:eastAsia="Times New Roman"/>
                <w:szCs w:val="24"/>
              </w:rPr>
              <w:t>Imaging</w:t>
            </w:r>
            <w:r w:rsidRPr="00DB6155">
              <w:rPr>
                <w:rFonts w:eastAsia="Times New Roman"/>
                <w:szCs w:val="24"/>
              </w:rPr>
              <w:t xml:space="preserve"> </w:t>
            </w:r>
            <w:r w:rsidRPr="00287C82">
              <w:rPr>
                <w:rFonts w:eastAsia="Times New Roman"/>
                <w:szCs w:val="24"/>
              </w:rPr>
              <w:t>Ltd</w:t>
            </w:r>
            <w:r w:rsidRPr="00DB6155">
              <w:rPr>
                <w:rFonts w:eastAsia="Times New Roman"/>
                <w:szCs w:val="24"/>
              </w:rPr>
              <w:t xml:space="preserve">.», </w:t>
            </w:r>
            <w:r w:rsidRPr="00287C82">
              <w:rPr>
                <w:rFonts w:eastAsia="Times New Roman"/>
                <w:szCs w:val="24"/>
                <w:lang w:val="ru-RU"/>
              </w:rPr>
              <w:t>Ізраїль</w:t>
            </w:r>
            <w:r w:rsidRPr="00DB6155">
              <w:rPr>
                <w:rFonts w:eastAsia="Times New Roman"/>
                <w:szCs w:val="24"/>
              </w:rPr>
              <w:t>; «</w:t>
            </w:r>
            <w:r w:rsidRPr="00287C82">
              <w:rPr>
                <w:rFonts w:eastAsia="Times New Roman"/>
                <w:szCs w:val="24"/>
              </w:rPr>
              <w:t>Clinical</w:t>
            </w:r>
            <w:r w:rsidRPr="00DB6155">
              <w:rPr>
                <w:rFonts w:eastAsia="Times New Roman"/>
                <w:szCs w:val="24"/>
              </w:rPr>
              <w:t xml:space="preserve"> </w:t>
            </w:r>
            <w:r w:rsidRPr="00287C82">
              <w:rPr>
                <w:rFonts w:eastAsia="Times New Roman"/>
                <w:szCs w:val="24"/>
              </w:rPr>
              <w:t>Supplies</w:t>
            </w:r>
            <w:r w:rsidRPr="00DB6155">
              <w:rPr>
                <w:rFonts w:eastAsia="Times New Roman"/>
                <w:szCs w:val="24"/>
              </w:rPr>
              <w:t xml:space="preserve"> </w:t>
            </w:r>
            <w:r w:rsidRPr="00287C82">
              <w:rPr>
                <w:rFonts w:eastAsia="Times New Roman"/>
                <w:szCs w:val="24"/>
              </w:rPr>
              <w:t>Management</w:t>
            </w:r>
            <w:r w:rsidRPr="00DB6155">
              <w:rPr>
                <w:rFonts w:eastAsia="Times New Roman"/>
                <w:szCs w:val="24"/>
              </w:rPr>
              <w:t xml:space="preserve"> </w:t>
            </w:r>
            <w:r w:rsidRPr="00287C82">
              <w:rPr>
                <w:rFonts w:eastAsia="Times New Roman"/>
                <w:szCs w:val="24"/>
              </w:rPr>
              <w:t>Europe</w:t>
            </w:r>
            <w:r w:rsidRPr="00DB6155">
              <w:rPr>
                <w:rFonts w:eastAsia="Times New Roman"/>
                <w:szCs w:val="24"/>
              </w:rPr>
              <w:t xml:space="preserve"> </w:t>
            </w:r>
            <w:r w:rsidRPr="00287C82">
              <w:rPr>
                <w:rFonts w:eastAsia="Times New Roman"/>
                <w:szCs w:val="24"/>
              </w:rPr>
              <w:t>sa</w:t>
            </w:r>
            <w:r w:rsidRPr="00DB6155">
              <w:rPr>
                <w:rFonts w:eastAsia="Times New Roman"/>
                <w:szCs w:val="24"/>
              </w:rPr>
              <w:t xml:space="preserve"> (</w:t>
            </w:r>
            <w:r w:rsidRPr="00287C82">
              <w:rPr>
                <w:rFonts w:eastAsia="Times New Roman"/>
                <w:szCs w:val="24"/>
              </w:rPr>
              <w:t>CSM</w:t>
            </w:r>
            <w:r w:rsidRPr="00DB6155">
              <w:rPr>
                <w:rFonts w:eastAsia="Times New Roman"/>
                <w:szCs w:val="24"/>
              </w:rPr>
              <w:t xml:space="preserve"> </w:t>
            </w:r>
            <w:r w:rsidRPr="00287C82">
              <w:rPr>
                <w:rFonts w:eastAsia="Times New Roman"/>
                <w:szCs w:val="24"/>
              </w:rPr>
              <w:t>Europe</w:t>
            </w:r>
            <w:r w:rsidRPr="00DB6155">
              <w:rPr>
                <w:rFonts w:eastAsia="Times New Roman"/>
                <w:szCs w:val="24"/>
              </w:rPr>
              <w:t xml:space="preserve"> </w:t>
            </w:r>
            <w:r w:rsidRPr="00287C82">
              <w:rPr>
                <w:rFonts w:eastAsia="Times New Roman"/>
                <w:szCs w:val="24"/>
              </w:rPr>
              <w:t>sa</w:t>
            </w:r>
            <w:r w:rsidRPr="00DB6155">
              <w:rPr>
                <w:rFonts w:eastAsia="Times New Roman"/>
                <w:szCs w:val="24"/>
              </w:rPr>
              <w:t xml:space="preserve">)», </w:t>
            </w:r>
            <w:r w:rsidRPr="00287C82">
              <w:rPr>
                <w:rFonts w:eastAsia="Times New Roman"/>
                <w:szCs w:val="24"/>
                <w:lang w:val="ru-RU"/>
              </w:rPr>
              <w:t>Бельгія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287C82" w:rsidRDefault="00DB6155" w:rsidP="00DB6155">
            <w:pPr>
              <w:jc w:val="both"/>
              <w:rPr>
                <w:rFonts w:eastAsia="Times New Roman"/>
                <w:szCs w:val="24"/>
                <w:lang w:val="ru-RU"/>
              </w:rPr>
            </w:pPr>
            <w:r w:rsidRPr="00287C82">
              <w:rPr>
                <w:rFonts w:eastAsia="Times New Roman"/>
                <w:szCs w:val="24"/>
                <w:lang w:val="ru-RU"/>
              </w:rPr>
              <w:t xml:space="preserve">1) зав. від. Лесняк О.М. </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«Клінічна лікарня швидкої медичної допомоги м. Львова», урологічне відділення, м. Львів</w:t>
            </w:r>
          </w:p>
          <w:p w:rsidR="00DB6155" w:rsidRPr="00287C82" w:rsidRDefault="00DB6155" w:rsidP="00DB6155">
            <w:pPr>
              <w:jc w:val="both"/>
              <w:rPr>
                <w:rFonts w:eastAsia="Times New Roman"/>
                <w:szCs w:val="24"/>
                <w:lang w:val="ru-RU"/>
              </w:rPr>
            </w:pPr>
            <w:r w:rsidRPr="00287C82">
              <w:rPr>
                <w:rFonts w:eastAsia="Times New Roman"/>
                <w:szCs w:val="24"/>
                <w:lang w:val="ru-RU"/>
              </w:rPr>
              <w:t>2) к.м.н. Бардаков Г.Г.</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абдомінальне відділення з урологічними ліжками, м. Чернігів</w:t>
            </w:r>
          </w:p>
          <w:p w:rsidR="00DB6155" w:rsidRPr="00287C82" w:rsidRDefault="00DB6155" w:rsidP="00DB6155">
            <w:pPr>
              <w:jc w:val="both"/>
              <w:rPr>
                <w:rFonts w:eastAsia="Times New Roman"/>
                <w:szCs w:val="24"/>
                <w:lang w:val="ru-RU"/>
              </w:rPr>
            </w:pPr>
            <w:r w:rsidRPr="00287C82">
              <w:rPr>
                <w:rFonts w:eastAsia="Times New Roman"/>
                <w:szCs w:val="24"/>
                <w:lang w:val="ru-RU"/>
              </w:rPr>
              <w:t>3) к.м.н. Сагань О.С.</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«Запорізька обласна клінічна лікарня» Запорізької обласної ради, урологічне відділення, м. Запоріжжя</w:t>
            </w:r>
          </w:p>
          <w:p w:rsidR="00DB6155" w:rsidRPr="00287C82" w:rsidRDefault="00DB6155" w:rsidP="00DB6155">
            <w:pPr>
              <w:jc w:val="both"/>
              <w:rPr>
                <w:rFonts w:eastAsia="Times New Roman"/>
                <w:szCs w:val="24"/>
                <w:lang w:val="ru-RU"/>
              </w:rPr>
            </w:pPr>
            <w:r w:rsidRPr="00287C82">
              <w:rPr>
                <w:rFonts w:eastAsia="Times New Roman"/>
                <w:szCs w:val="24"/>
                <w:lang w:val="ru-RU"/>
              </w:rPr>
              <w:t>4) д.м.н., проф. Антонян І.М.</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 В.І. Шаповала», урологічне відділення №5, м. Харків</w:t>
            </w:r>
          </w:p>
          <w:p w:rsidR="00DB6155" w:rsidRPr="00287C82" w:rsidRDefault="00DB6155" w:rsidP="00DB6155">
            <w:pPr>
              <w:jc w:val="both"/>
              <w:rPr>
                <w:rFonts w:eastAsia="Times New Roman"/>
                <w:szCs w:val="24"/>
                <w:lang w:val="ru-RU"/>
              </w:rPr>
            </w:pPr>
            <w:r w:rsidRPr="00287C82">
              <w:rPr>
                <w:rFonts w:eastAsia="Times New Roman"/>
                <w:szCs w:val="24"/>
                <w:lang w:val="ru-RU"/>
              </w:rPr>
              <w:lastRenderedPageBreak/>
              <w:t>5) лікар Сергеєв С.М.</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«Міська клінічна лікарня №4» Дніпровської міської ради, відділення урології №2, м. Дніпро</w:t>
            </w:r>
          </w:p>
          <w:p w:rsidR="00DB6155" w:rsidRPr="00287C82" w:rsidRDefault="00DB6155" w:rsidP="00DB6155">
            <w:pPr>
              <w:jc w:val="both"/>
              <w:rPr>
                <w:rFonts w:eastAsia="Times New Roman"/>
                <w:szCs w:val="24"/>
                <w:lang w:val="ru-RU"/>
              </w:rPr>
            </w:pPr>
            <w:r w:rsidRPr="00287C82">
              <w:rPr>
                <w:rFonts w:eastAsia="Times New Roman"/>
                <w:szCs w:val="24"/>
                <w:lang w:val="ru-RU"/>
              </w:rPr>
              <w:t>6) к.м.н. Неффа М.Ю.</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DB6155" w:rsidRPr="00287C82" w:rsidRDefault="00DB6155" w:rsidP="00DB6155">
            <w:pPr>
              <w:jc w:val="both"/>
              <w:rPr>
                <w:rFonts w:eastAsia="Times New Roman"/>
                <w:szCs w:val="24"/>
                <w:lang w:val="ru-RU"/>
              </w:rPr>
            </w:pPr>
            <w:r w:rsidRPr="00287C82">
              <w:rPr>
                <w:rFonts w:eastAsia="Times New Roman"/>
                <w:szCs w:val="24"/>
                <w:lang w:val="ru-RU"/>
              </w:rPr>
              <w:t>7) зав. від. Налбандян Т.А.</w:t>
            </w:r>
          </w:p>
          <w:p w:rsidR="00DB6155" w:rsidRPr="00287C82" w:rsidRDefault="00DB6155" w:rsidP="00DB6155">
            <w:pPr>
              <w:jc w:val="both"/>
              <w:rPr>
                <w:rFonts w:eastAsia="Times New Roman"/>
                <w:szCs w:val="24"/>
                <w:lang w:val="ru-RU"/>
              </w:rPr>
            </w:pPr>
            <w:r w:rsidRPr="00287C82">
              <w:rPr>
                <w:rFonts w:eastAsia="Times New Roman"/>
                <w:szCs w:val="24"/>
                <w:lang w:val="ru-RU"/>
              </w:rPr>
              <w:t xml:space="preserve">Комунальне некомерційне </w:t>
            </w:r>
            <w:proofErr w:type="gramStart"/>
            <w:r w:rsidRPr="00287C82">
              <w:rPr>
                <w:rFonts w:eastAsia="Times New Roman"/>
                <w:szCs w:val="24"/>
                <w:lang w:val="ru-RU"/>
              </w:rPr>
              <w:t>п</w:t>
            </w:r>
            <w:proofErr w:type="gramEnd"/>
            <w:r w:rsidRPr="00287C82">
              <w:rPr>
                <w:rFonts w:eastAsia="Times New Roman"/>
                <w:szCs w:val="24"/>
                <w:lang w:val="ru-RU"/>
              </w:rPr>
              <w:t>ідприємство «Обласний центр онкології», онкоурологічне відділення,</w:t>
            </w:r>
            <w:r w:rsidR="00DA59EF">
              <w:rPr>
                <w:rFonts w:eastAsia="Times New Roman"/>
                <w:szCs w:val="24"/>
                <w:lang w:val="ru-RU"/>
              </w:rPr>
              <w:t xml:space="preserve">               </w:t>
            </w:r>
            <w:r w:rsidRPr="00287C82">
              <w:rPr>
                <w:rFonts w:eastAsia="Times New Roman"/>
                <w:szCs w:val="24"/>
                <w:lang w:val="ru-RU"/>
              </w:rPr>
              <w:t xml:space="preserve"> м. Харків</w:t>
            </w:r>
          </w:p>
          <w:p w:rsidR="00DB6155" w:rsidRPr="00287C82" w:rsidRDefault="00DB6155" w:rsidP="00DB6155">
            <w:pPr>
              <w:jc w:val="both"/>
              <w:rPr>
                <w:rFonts w:eastAsia="Times New Roman"/>
                <w:szCs w:val="24"/>
                <w:lang w:val="ru-RU"/>
              </w:rPr>
            </w:pPr>
            <w:r w:rsidRPr="00287C82">
              <w:rPr>
                <w:rFonts w:eastAsia="Times New Roman"/>
                <w:szCs w:val="24"/>
                <w:lang w:val="ru-RU"/>
              </w:rPr>
              <w:t>8) д.м.н., проф. Федорук О.С.</w:t>
            </w:r>
          </w:p>
          <w:p w:rsidR="00DB6155" w:rsidRPr="00287C82" w:rsidRDefault="00DB6155" w:rsidP="00DB6155">
            <w:pPr>
              <w:jc w:val="both"/>
              <w:rPr>
                <w:rFonts w:eastAsia="Times New Roman"/>
                <w:szCs w:val="24"/>
                <w:lang w:val="ru-RU"/>
              </w:rPr>
            </w:pPr>
            <w:r w:rsidRPr="00287C82">
              <w:rPr>
                <w:rFonts w:eastAsia="Times New Roman"/>
                <w:szCs w:val="24"/>
                <w:lang w:val="ru-RU"/>
              </w:rPr>
              <w:t>Обласне комунальне некомерційне підприємство «Чернівецька лікарня швидкої медичної допомоги», урологічне відділення, м. Чернівці</w:t>
            </w:r>
          </w:p>
          <w:p w:rsidR="00DB6155" w:rsidRPr="00287C82" w:rsidRDefault="00DB6155" w:rsidP="00DB6155">
            <w:pPr>
              <w:jc w:val="both"/>
              <w:rPr>
                <w:rFonts w:eastAsia="Times New Roman"/>
                <w:szCs w:val="24"/>
                <w:lang w:val="ru-RU"/>
              </w:rPr>
            </w:pPr>
            <w:r w:rsidRPr="00287C82">
              <w:rPr>
                <w:rFonts w:eastAsia="Times New Roman"/>
                <w:szCs w:val="24"/>
                <w:lang w:val="ru-RU"/>
              </w:rPr>
              <w:t>9) д.м.н., проф. Костюк О.Г.</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«Подільський регіональний центр онкології Вінницької обласної ради», урологічне відділення, м. Вінниця</w:t>
            </w:r>
          </w:p>
          <w:p w:rsidR="00DB6155" w:rsidRPr="00287C82" w:rsidRDefault="00DB6155" w:rsidP="00DB6155">
            <w:pPr>
              <w:jc w:val="both"/>
              <w:rPr>
                <w:rFonts w:eastAsia="Times New Roman"/>
                <w:szCs w:val="24"/>
                <w:lang w:val="ru-RU"/>
              </w:rPr>
            </w:pPr>
            <w:r w:rsidRPr="00287C82">
              <w:rPr>
                <w:rFonts w:eastAsia="Times New Roman"/>
                <w:szCs w:val="24"/>
                <w:lang w:val="ru-RU"/>
              </w:rPr>
              <w:t>10) лікар Гоцуляк Я.В.</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«Обласна клінічна лікарня Івано-Франківської обласної ради», урологічне відділення, м. Івано-Франківськ</w:t>
            </w:r>
          </w:p>
          <w:p w:rsidR="00DB6155" w:rsidRPr="00287C82" w:rsidRDefault="00DB6155" w:rsidP="00DB6155">
            <w:pPr>
              <w:jc w:val="both"/>
              <w:rPr>
                <w:rFonts w:eastAsia="Times New Roman"/>
                <w:szCs w:val="24"/>
                <w:lang w:val="ru-RU"/>
              </w:rPr>
            </w:pPr>
            <w:r w:rsidRPr="00287C82">
              <w:rPr>
                <w:rFonts w:eastAsia="Times New Roman"/>
                <w:szCs w:val="24"/>
                <w:lang w:val="ru-RU"/>
              </w:rPr>
              <w:t>11) д.м.н., проф. Молчанов Р.М.</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«Міська клінічна лікарня №6» Дніпровської міської ради, урологічне відділення, м. Дніпро</w:t>
            </w:r>
          </w:p>
          <w:p w:rsidR="00DB6155" w:rsidRPr="00287C82" w:rsidRDefault="00DB6155" w:rsidP="00DB6155">
            <w:pPr>
              <w:jc w:val="both"/>
              <w:rPr>
                <w:rFonts w:eastAsia="Times New Roman"/>
                <w:szCs w:val="24"/>
                <w:lang w:val="ru-RU"/>
              </w:rPr>
            </w:pPr>
            <w:r w:rsidRPr="00287C82">
              <w:rPr>
                <w:rFonts w:eastAsia="Times New Roman"/>
                <w:szCs w:val="24"/>
                <w:lang w:val="ru-RU"/>
              </w:rPr>
              <w:t>12) к.м.н. Шостак М.В.</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«Міська клінічна лікарня №10» Одеської міської ради, урологічне відділення №2, м. Одеса</w:t>
            </w:r>
          </w:p>
          <w:p w:rsidR="00DB6155" w:rsidRPr="00287C82" w:rsidRDefault="00DB6155" w:rsidP="00DB6155">
            <w:pPr>
              <w:jc w:val="both"/>
              <w:rPr>
                <w:rFonts w:eastAsia="Times New Roman"/>
                <w:szCs w:val="24"/>
                <w:lang w:val="ru-RU"/>
              </w:rPr>
            </w:pPr>
            <w:r w:rsidRPr="00287C82">
              <w:rPr>
                <w:rFonts w:eastAsia="Times New Roman"/>
                <w:szCs w:val="24"/>
                <w:lang w:val="ru-RU"/>
              </w:rPr>
              <w:t>13) к.м.н. Винниченко І.О.</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Сумської обласної ради Сумський обласний клінічний онкологічний диспансер, онкохірургічне відділення №1, м. Суми</w:t>
            </w:r>
          </w:p>
          <w:p w:rsidR="00DB6155" w:rsidRPr="00287C82" w:rsidRDefault="00DB6155" w:rsidP="00DB6155">
            <w:pPr>
              <w:jc w:val="both"/>
              <w:rPr>
                <w:rFonts w:eastAsia="Times New Roman"/>
                <w:szCs w:val="24"/>
                <w:lang w:val="ru-RU"/>
              </w:rPr>
            </w:pPr>
            <w:r w:rsidRPr="00287C82">
              <w:rPr>
                <w:rFonts w:eastAsia="Times New Roman"/>
                <w:szCs w:val="24"/>
                <w:lang w:val="ru-RU"/>
              </w:rPr>
              <w:t>14) д.м.н., проф. Русин А.В.</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«Закарпатський протипухлинний центр» Закарпатської обласної ради, відділення хірургії пухлин, м. Ужгород</w:t>
            </w:r>
          </w:p>
          <w:p w:rsidR="00DB6155" w:rsidRPr="00287C82" w:rsidRDefault="00DB6155" w:rsidP="00DB6155">
            <w:pPr>
              <w:jc w:val="both"/>
              <w:rPr>
                <w:rFonts w:eastAsia="Times New Roman"/>
                <w:szCs w:val="24"/>
                <w:lang w:val="ru-RU"/>
              </w:rPr>
            </w:pPr>
            <w:r w:rsidRPr="00287C82">
              <w:rPr>
                <w:rFonts w:eastAsia="Times New Roman"/>
                <w:szCs w:val="24"/>
                <w:lang w:val="ru-RU"/>
              </w:rPr>
              <w:t>15) д.м.н., проф. Крижанівська А.Є.</w:t>
            </w:r>
          </w:p>
          <w:p w:rsidR="00DB6155" w:rsidRPr="00287C82" w:rsidRDefault="00DB6155" w:rsidP="00DB6155">
            <w:pPr>
              <w:jc w:val="both"/>
              <w:rPr>
                <w:rFonts w:eastAsia="Times New Roman"/>
                <w:szCs w:val="24"/>
                <w:lang w:val="ru-RU"/>
              </w:rPr>
            </w:pPr>
            <w:r w:rsidRPr="00287C82">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мамологічне відділення, Івано-Франківський національний медичний університет, кафедра онкології, м. Івано-Франківськ</w:t>
            </w:r>
          </w:p>
          <w:p w:rsidR="00DB6155" w:rsidRPr="00287C82" w:rsidRDefault="00DB6155" w:rsidP="00DB6155">
            <w:pPr>
              <w:jc w:val="both"/>
              <w:rPr>
                <w:rFonts w:eastAsia="Times New Roman"/>
                <w:szCs w:val="24"/>
                <w:lang w:val="ru-RU"/>
              </w:rPr>
            </w:pPr>
            <w:r w:rsidRPr="00287C82">
              <w:rPr>
                <w:rFonts w:eastAsia="Times New Roman"/>
                <w:szCs w:val="24"/>
                <w:lang w:val="ru-RU"/>
              </w:rPr>
              <w:t>16) д.м.н., проф. Стусь В.П.</w:t>
            </w:r>
          </w:p>
          <w:p w:rsidR="00DB6155" w:rsidRPr="00287C82" w:rsidRDefault="00DB6155" w:rsidP="00DB6155">
            <w:pPr>
              <w:jc w:val="both"/>
              <w:rPr>
                <w:rFonts w:eastAsia="Times New Roman"/>
                <w:szCs w:val="24"/>
                <w:lang w:val="ru-RU"/>
              </w:rPr>
            </w:pPr>
            <w:r w:rsidRPr="00287C82">
              <w:rPr>
                <w:rFonts w:eastAsia="Times New Roman"/>
                <w:szCs w:val="24"/>
                <w:lang w:val="ru-RU"/>
              </w:rPr>
              <w:lastRenderedPageBreak/>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pPr>
            <w:r>
              <w:rPr>
                <w:rFonts w:cstheme="minorBidi"/>
              </w:rPr>
              <w:t xml:space="preserve">―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287C82" w:rsidRDefault="00DB6155" w:rsidP="00DB6155">
            <w:pPr>
              <w:jc w:val="both"/>
              <w:rPr>
                <w:rFonts w:eastAsia="Times New Roman"/>
                <w:szCs w:val="24"/>
              </w:rPr>
            </w:pPr>
            <w:r w:rsidRPr="00287C82">
              <w:rPr>
                <w:rFonts w:eastAsia="Times New Roman"/>
                <w:szCs w:val="24"/>
              </w:rPr>
              <w:t>Важіль для шприца Uroject13 (UroJect13 Syringe Lever). Виробник: Nissha Medical Technologies, США; Охолоджуюча підставка (Chilling Block).</w:t>
            </w:r>
          </w:p>
          <w:p w:rsidR="00DB6155" w:rsidRPr="00287C82" w:rsidRDefault="00DB6155" w:rsidP="00DB6155">
            <w:pPr>
              <w:jc w:val="both"/>
              <w:rPr>
                <w:rFonts w:eastAsia="Times New Roman"/>
                <w:szCs w:val="24"/>
              </w:rPr>
            </w:pPr>
            <w:r w:rsidRPr="00287C82">
              <w:rPr>
                <w:rFonts w:eastAsia="Times New Roman"/>
                <w:szCs w:val="24"/>
              </w:rPr>
              <w:t xml:space="preserve">Виробник: Nissha Medical Technologies, США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BE71A1">
        <w:rPr>
          <w:lang w:val="ru-RU"/>
        </w:rPr>
        <w:t>15</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DB6155">
            <w:pPr>
              <w:jc w:val="both"/>
            </w:pPr>
            <w:r>
              <w:rPr>
                <w:rFonts w:eastAsia="Times New Roman" w:cs="Times New Roman"/>
                <w:szCs w:val="24"/>
                <w:lang w:val="ru-RU"/>
              </w:rPr>
              <w:t>«</w:t>
            </w:r>
            <w:r w:rsidRPr="00DB6155">
              <w:rPr>
                <w:rFonts w:eastAsia="Times New Roman" w:cs="Times New Roman"/>
                <w:szCs w:val="24"/>
                <w:lang w:val="ru-RU"/>
              </w:rPr>
              <w:t>Дослідження фази 1</w:t>
            </w:r>
            <w:r>
              <w:rPr>
                <w:rFonts w:eastAsia="Times New Roman" w:cs="Times New Roman"/>
                <w:szCs w:val="24"/>
              </w:rPr>
              <w:t>b</w:t>
            </w:r>
            <w:r w:rsidRPr="00DB6155">
              <w:rPr>
                <w:rFonts w:eastAsia="Times New Roman" w:cs="Times New Roman"/>
                <w:szCs w:val="24"/>
                <w:lang w:val="ru-RU"/>
              </w:rPr>
              <w:t xml:space="preserve">/2 препарату </w:t>
            </w:r>
            <w:r>
              <w:rPr>
                <w:rFonts w:eastAsia="Times New Roman" w:cs="Times New Roman"/>
                <w:szCs w:val="24"/>
              </w:rPr>
              <w:t>TAK</w:t>
            </w:r>
            <w:r w:rsidRPr="00DB6155">
              <w:rPr>
                <w:rFonts w:eastAsia="Times New Roman" w:cs="Times New Roman"/>
                <w:szCs w:val="24"/>
                <w:lang w:val="ru-RU"/>
              </w:rPr>
              <w:t>-981 у поєднанні з Пембролізумабом для оцінки безпечності, переносимості та протипухлинної активності цієї комбінації у пацієнтів з окремими прогресуючими або метастатичними солідними пухлинами</w:t>
            </w:r>
            <w:r>
              <w:rPr>
                <w:rFonts w:eastAsia="Times New Roman" w:cs="Times New Roman"/>
                <w:szCs w:val="24"/>
                <w:lang w:val="ru-RU"/>
              </w:rPr>
              <w:t>»</w:t>
            </w:r>
            <w:r w:rsidR="003821BB" w:rsidRPr="003518EC">
              <w:rPr>
                <w:lang w:val="ru-RU"/>
              </w:rPr>
              <w:t xml:space="preserve">, код дослідження </w:t>
            </w:r>
            <w:r w:rsidR="003821BB">
              <w:t>TAK</w:t>
            </w:r>
            <w:r w:rsidR="003821BB" w:rsidRPr="003518EC">
              <w:rPr>
                <w:lang w:val="ru-RU"/>
              </w:rPr>
              <w:t xml:space="preserve">-981-1502, версія з інкорпорованою поправкою </w:t>
            </w:r>
            <w:r w:rsidR="003821BB">
              <w:t>01 від 22 квітня 2020 р.</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rPr>
                <w:rFonts w:eastAsia="Times New Roman" w:cs="Times New Roman"/>
                <w:szCs w:val="24"/>
              </w:rPr>
            </w:pPr>
            <w:r w:rsidRPr="008430CD">
              <w:rPr>
                <w:rFonts w:eastAsia="Times New Roman" w:cs="Times New Roman"/>
                <w:szCs w:val="24"/>
                <w:lang w:val="ru-RU"/>
              </w:rPr>
              <w:t xml:space="preserve">«Такеда Девелопмент Сентер Амерікас, Інк.» </w:t>
            </w:r>
            <w:r>
              <w:rPr>
                <w:rFonts w:eastAsia="Times New Roman" w:cs="Times New Roman"/>
                <w:szCs w:val="24"/>
              </w:rPr>
              <w:t>(«ТДС Амерікас»), США (Takeda Development Center Americas, Inc. (TDC Americas), USA)</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rPr>
                <w:rFonts w:eastAsia="Times New Roman" w:cs="Times New Roman"/>
                <w:szCs w:val="24"/>
              </w:rPr>
            </w:pPr>
            <w:r>
              <w:rPr>
                <w:rFonts w:eastAsia="Times New Roman" w:cs="Times New Roman"/>
                <w:szCs w:val="24"/>
              </w:rPr>
              <w:t xml:space="preserve">TAK-981 (TAK-981; TAK-981); розчин для інфузій, 100 мг/10 мл (10 мг/мл) у флаконі; 100 мг/10 мл (10 мг/мл) мг/мл (міліграмів/мілілітр); LSNE Inc., USA; Eurofins Lancaster Laboratories, USA; Almac Clinical Services, United States; Almac Clinical Services (Ireland) Limited, Ireland; Almac Clinical Services Limited, United Kingdom; </w:t>
            </w:r>
          </w:p>
          <w:p w:rsidR="00DB6155" w:rsidRDefault="00DB6155" w:rsidP="00DB6155">
            <w:pPr>
              <w:jc w:val="both"/>
              <w:rPr>
                <w:rFonts w:eastAsia="Times New Roman" w:cs="Times New Roman"/>
                <w:szCs w:val="24"/>
              </w:rPr>
            </w:pPr>
            <w:r>
              <w:rPr>
                <w:rFonts w:eastAsia="Times New Roman" w:cs="Times New Roman"/>
                <w:szCs w:val="24"/>
              </w:rPr>
              <w:t>КІТРУДА (пембролізумаб) (КІТРУДА; Pembrolizumab); концентрат для розчину для інфузій, 25 мг/мл (4 мл концентрату у флаконі, що містить 100 мг пембролізумабу); 25 мг/мл (міліграмів/мілілітр); Schering-Plough Labo NV, Belgium</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t xml:space="preserve">1) </w:t>
            </w:r>
            <w:r w:rsidRPr="008430CD">
              <w:rPr>
                <w:rFonts w:eastAsia="Times New Roman" w:cs="Times New Roman"/>
                <w:szCs w:val="24"/>
                <w:lang w:val="ru-RU"/>
              </w:rPr>
              <w:t xml:space="preserve">д.м.н., проф. Бондаренко І. М. </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Комунальне некомерційне підприємство «Міська клінічна лікарня №4» Дніпровської міської ради, госпрозрахунковий відділ денного стаціонару міського хіміотерапевтичного центру,</w:t>
            </w:r>
            <w:r>
              <w:rPr>
                <w:rFonts w:eastAsia="Times New Roman" w:cs="Times New Roman"/>
                <w:szCs w:val="24"/>
                <w:lang w:val="ru-RU"/>
              </w:rPr>
              <w:t xml:space="preserve"> </w:t>
            </w:r>
            <w:r w:rsidRPr="008430CD">
              <w:rPr>
                <w:rFonts w:eastAsia="Times New Roman" w:cs="Times New Roman"/>
                <w:szCs w:val="24"/>
                <w:lang w:val="ru-RU"/>
              </w:rPr>
              <w:t>м. Дніпро</w:t>
            </w:r>
          </w:p>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t xml:space="preserve">2) </w:t>
            </w:r>
            <w:r w:rsidRPr="008430CD">
              <w:rPr>
                <w:rFonts w:eastAsia="Times New Roman" w:cs="Times New Roman"/>
                <w:szCs w:val="24"/>
                <w:lang w:val="ru-RU"/>
              </w:rPr>
              <w:t>зав.</w:t>
            </w:r>
            <w:r w:rsidR="00DA59EF">
              <w:rPr>
                <w:rFonts w:eastAsia="Times New Roman" w:cs="Times New Roman"/>
                <w:szCs w:val="24"/>
                <w:lang w:val="ru-RU"/>
              </w:rPr>
              <w:t xml:space="preserve"> </w:t>
            </w:r>
            <w:r w:rsidRPr="008430CD">
              <w:rPr>
                <w:rFonts w:eastAsia="Times New Roman" w:cs="Times New Roman"/>
                <w:szCs w:val="24"/>
                <w:lang w:val="ru-RU"/>
              </w:rPr>
              <w:t>від. Дробнер І.Г.</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t xml:space="preserve">3) </w:t>
            </w:r>
            <w:r w:rsidRPr="008430CD">
              <w:rPr>
                <w:rFonts w:eastAsia="Times New Roman" w:cs="Times New Roman"/>
                <w:szCs w:val="24"/>
                <w:lang w:val="ru-RU"/>
              </w:rPr>
              <w:t>д.м.н., проф. Дудніченко О.С.</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Державна установа «Інститут загальної та невідкладної хірургії імені В.Т.Зайцева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післядипломної освіти, кафедра онкології та дитячої онкології, м. Харків</w:t>
            </w:r>
          </w:p>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lastRenderedPageBreak/>
              <w:t xml:space="preserve">4) </w:t>
            </w:r>
            <w:r w:rsidRPr="008430CD">
              <w:rPr>
                <w:rFonts w:eastAsia="Times New Roman" w:cs="Times New Roman"/>
                <w:szCs w:val="24"/>
                <w:lang w:val="ru-RU"/>
              </w:rPr>
              <w:t>зав. від. Кобзєв О.І.</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t xml:space="preserve">5) </w:t>
            </w:r>
            <w:r w:rsidRPr="008430CD">
              <w:rPr>
                <w:rFonts w:eastAsia="Times New Roman" w:cs="Times New Roman"/>
                <w:szCs w:val="24"/>
                <w:lang w:val="ru-RU"/>
              </w:rPr>
              <w:t>к.м.н. Помінчук Д.В.</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Товариство з обмеженою відповідальністю «Медичний центр «ВЕРУМ», м. Київ</w:t>
            </w:r>
          </w:p>
          <w:p w:rsidR="00DB6155" w:rsidRPr="008430CD" w:rsidRDefault="00DB6155" w:rsidP="00DB6155">
            <w:pPr>
              <w:jc w:val="both"/>
              <w:rPr>
                <w:rFonts w:eastAsia="Times New Roman" w:cs="Times New Roman"/>
                <w:szCs w:val="24"/>
                <w:lang w:val="ru-RU"/>
              </w:rPr>
            </w:pPr>
            <w:r>
              <w:rPr>
                <w:rFonts w:eastAsia="Times New Roman" w:cs="Times New Roman"/>
                <w:szCs w:val="24"/>
                <w:lang w:val="ru-RU"/>
              </w:rPr>
              <w:t xml:space="preserve">6) </w:t>
            </w:r>
            <w:r w:rsidRPr="008430CD">
              <w:rPr>
                <w:rFonts w:eastAsia="Times New Roman" w:cs="Times New Roman"/>
                <w:szCs w:val="24"/>
                <w:lang w:val="ru-RU"/>
              </w:rPr>
              <w:t>лікар Сінєльніков І.В.</w:t>
            </w:r>
          </w:p>
          <w:p w:rsidR="00DB6155" w:rsidRPr="008430CD" w:rsidRDefault="00DB6155" w:rsidP="00DB6155">
            <w:pPr>
              <w:jc w:val="both"/>
              <w:rPr>
                <w:rFonts w:eastAsia="Times New Roman" w:cs="Times New Roman"/>
                <w:szCs w:val="24"/>
                <w:lang w:val="ru-RU"/>
              </w:rPr>
            </w:pPr>
            <w:r w:rsidRPr="008430CD">
              <w:rPr>
                <w:rFonts w:eastAsia="Times New Roman" w:cs="Times New Roman"/>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pPr>
            <w:r>
              <w:rPr>
                <w:rFonts w:cstheme="minorBidi"/>
              </w:rPr>
              <w:t xml:space="preserve">― </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8430CD" w:rsidRDefault="00DB6155" w:rsidP="00DB6155">
            <w:pPr>
              <w:rPr>
                <w:rFonts w:eastAsia="Times New Roman" w:cs="Times New Roman"/>
                <w:szCs w:val="24"/>
                <w:lang w:val="ru-RU"/>
              </w:rPr>
            </w:pPr>
            <w:r w:rsidRPr="008430CD">
              <w:rPr>
                <w:rFonts w:eastAsia="Times New Roman" w:cs="Times New Roman"/>
                <w:szCs w:val="24"/>
                <w:lang w:val="ru-RU"/>
              </w:rPr>
              <w:t>- лабораторні набор</w:t>
            </w:r>
            <w:r>
              <w:rPr>
                <w:rFonts w:eastAsia="Times New Roman" w:cs="Times New Roman"/>
                <w:szCs w:val="24"/>
                <w:lang w:val="ru-RU"/>
              </w:rPr>
              <w:t>и;</w:t>
            </w:r>
            <w:r>
              <w:rPr>
                <w:rFonts w:eastAsia="Times New Roman" w:cs="Times New Roman"/>
                <w:szCs w:val="24"/>
                <w:lang w:val="ru-RU"/>
              </w:rPr>
              <w:br/>
              <w:t>- шприці, голки, системи</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BE71A1">
        <w:rPr>
          <w:lang w:val="ru-RU"/>
        </w:rPr>
        <w:t>16</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pPr>
              <w:jc w:val="both"/>
              <w:rPr>
                <w:lang w:val="ru-RU"/>
              </w:rPr>
            </w:pPr>
            <w:r w:rsidRPr="00DB6155">
              <w:rPr>
                <w:rFonts w:eastAsia="Times New Roman"/>
                <w:szCs w:val="24"/>
                <w:lang w:val="ru-RU"/>
              </w:rPr>
              <w:t xml:space="preserve">«Багатоцентрове, рандомізоване, подвійне сліпе дослідження ІІІ фази комбінації </w:t>
            </w:r>
            <w:r w:rsidRPr="00ED7E7B">
              <w:rPr>
                <w:rFonts w:eastAsia="Times New Roman"/>
                <w:szCs w:val="24"/>
              </w:rPr>
              <w:t>MK</w:t>
            </w:r>
            <w:r w:rsidRPr="00DB6155">
              <w:rPr>
                <w:rFonts w:eastAsia="Times New Roman"/>
                <w:szCs w:val="24"/>
                <w:lang w:val="ru-RU"/>
              </w:rPr>
              <w:t>-7684 з пембролізумабом (</w:t>
            </w:r>
            <w:r w:rsidRPr="00ED7E7B">
              <w:rPr>
                <w:rFonts w:eastAsia="Times New Roman"/>
                <w:szCs w:val="24"/>
              </w:rPr>
              <w:t>MK</w:t>
            </w:r>
            <w:r w:rsidRPr="00DB6155">
              <w:rPr>
                <w:rFonts w:eastAsia="Times New Roman"/>
                <w:szCs w:val="24"/>
                <w:lang w:val="ru-RU"/>
              </w:rPr>
              <w:t>-7684</w:t>
            </w:r>
            <w:r w:rsidRPr="00ED7E7B">
              <w:rPr>
                <w:rFonts w:eastAsia="Times New Roman"/>
                <w:szCs w:val="24"/>
              </w:rPr>
              <w:t>A</w:t>
            </w:r>
            <w:r w:rsidRPr="00DB6155">
              <w:rPr>
                <w:rFonts w:eastAsia="Times New Roman"/>
                <w:szCs w:val="24"/>
                <w:lang w:val="ru-RU"/>
              </w:rPr>
              <w:t xml:space="preserve">) порівняно з монотерапією пембролізумабом в якості першої лінії терапії для учасників з </w:t>
            </w:r>
            <w:r w:rsidRPr="00ED7E7B">
              <w:rPr>
                <w:rFonts w:eastAsia="Times New Roman"/>
                <w:szCs w:val="24"/>
              </w:rPr>
              <w:t>PD</w:t>
            </w:r>
            <w:r w:rsidRPr="00DB6155">
              <w:rPr>
                <w:rFonts w:eastAsia="Times New Roman"/>
                <w:szCs w:val="24"/>
                <w:lang w:val="ru-RU"/>
              </w:rPr>
              <w:t>-</w:t>
            </w:r>
            <w:r w:rsidRPr="00ED7E7B">
              <w:rPr>
                <w:rFonts w:eastAsia="Times New Roman"/>
                <w:szCs w:val="24"/>
              </w:rPr>
              <w:t>L</w:t>
            </w:r>
            <w:r w:rsidRPr="00DB6155">
              <w:rPr>
                <w:rFonts w:eastAsia="Times New Roman"/>
                <w:szCs w:val="24"/>
                <w:lang w:val="ru-RU"/>
              </w:rPr>
              <w:t>1-позитивним метастатичним недрібноклітинним раком легенів»</w:t>
            </w:r>
            <w:r w:rsidR="003821BB" w:rsidRPr="003518EC">
              <w:rPr>
                <w:lang w:val="ru-RU"/>
              </w:rPr>
              <w:t xml:space="preserve">, код дослідження </w:t>
            </w:r>
            <w:r w:rsidR="003821BB">
              <w:t>MK</w:t>
            </w:r>
            <w:r w:rsidR="003821BB" w:rsidRPr="003518EC">
              <w:rPr>
                <w:lang w:val="ru-RU"/>
              </w:rPr>
              <w:t>-7684</w:t>
            </w:r>
            <w:r w:rsidR="003821BB">
              <w:t>A</w:t>
            </w:r>
            <w:r w:rsidR="003821BB" w:rsidRPr="003518EC">
              <w:rPr>
                <w:lang w:val="ru-RU"/>
              </w:rPr>
              <w:t>-003, версія 00 від 19 жовтня 2020 року</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ED7E7B" w:rsidRDefault="00DB6155" w:rsidP="00DB6155">
            <w:pPr>
              <w:jc w:val="both"/>
              <w:rPr>
                <w:rFonts w:eastAsia="Times New Roman"/>
                <w:szCs w:val="24"/>
              </w:rPr>
            </w:pPr>
            <w:r w:rsidRPr="00ED7E7B">
              <w:rPr>
                <w:rFonts w:eastAsia="Times New Roman"/>
                <w:szCs w:val="24"/>
              </w:rPr>
              <w:t xml:space="preserve">«Мерк Шарп енд Доум Корп.», дочірнє підприємство «Мерк енд Ко., Інк.», США (Merck Sharp &amp; Dohme Corp., a subsidiary of Merck &amp; Co., Inc., USA)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szCs w:val="24"/>
              </w:rPr>
            </w:pPr>
            <w:r w:rsidRPr="00ED7E7B">
              <w:rPr>
                <w:rFonts w:eastAsia="Times New Roman"/>
                <w:szCs w:val="24"/>
              </w:rPr>
              <w:t>MK</w:t>
            </w:r>
            <w:r w:rsidR="00DA59EF">
              <w:rPr>
                <w:rFonts w:eastAsia="Times New Roman"/>
                <w:szCs w:val="24"/>
              </w:rPr>
              <w:t>-</w:t>
            </w:r>
            <w:r w:rsidRPr="00DB6155">
              <w:rPr>
                <w:rFonts w:eastAsia="Times New Roman"/>
                <w:szCs w:val="24"/>
              </w:rPr>
              <w:t>7684</w:t>
            </w:r>
            <w:r w:rsidRPr="00ED7E7B">
              <w:rPr>
                <w:rFonts w:eastAsia="Times New Roman"/>
                <w:szCs w:val="24"/>
              </w:rPr>
              <w:t>A</w:t>
            </w:r>
            <w:r w:rsidRPr="00DB6155">
              <w:rPr>
                <w:rFonts w:eastAsia="Times New Roman"/>
                <w:szCs w:val="24"/>
              </w:rPr>
              <w:t xml:space="preserve"> (</w:t>
            </w:r>
            <w:r w:rsidRPr="00ED7E7B">
              <w:rPr>
                <w:rFonts w:eastAsia="Times New Roman"/>
                <w:szCs w:val="24"/>
              </w:rPr>
              <w:t>MK</w:t>
            </w:r>
            <w:r w:rsidRPr="00DB6155">
              <w:rPr>
                <w:rFonts w:eastAsia="Times New Roman"/>
                <w:szCs w:val="24"/>
              </w:rPr>
              <w:t>-3475</w:t>
            </w:r>
            <w:r w:rsidRPr="00ED7E7B">
              <w:rPr>
                <w:rFonts w:eastAsia="Times New Roman"/>
                <w:szCs w:val="24"/>
                <w:lang w:val="uk-UA"/>
              </w:rPr>
              <w:t>/</w:t>
            </w:r>
            <w:r w:rsidRPr="00ED7E7B">
              <w:rPr>
                <w:rFonts w:eastAsia="Times New Roman"/>
                <w:szCs w:val="24"/>
              </w:rPr>
              <w:t>MK</w:t>
            </w:r>
            <w:r w:rsidRPr="00DB6155">
              <w:rPr>
                <w:rFonts w:eastAsia="Times New Roman"/>
                <w:szCs w:val="24"/>
              </w:rPr>
              <w:t>-7684) (</w:t>
            </w:r>
            <w:r w:rsidRPr="00ED7E7B">
              <w:rPr>
                <w:rFonts w:eastAsia="Times New Roman"/>
                <w:szCs w:val="24"/>
              </w:rPr>
              <w:t>MK</w:t>
            </w:r>
            <w:r w:rsidRPr="00DB6155">
              <w:rPr>
                <w:rFonts w:eastAsia="Times New Roman"/>
                <w:szCs w:val="24"/>
              </w:rPr>
              <w:t>-7684</w:t>
            </w:r>
            <w:r w:rsidRPr="00ED7E7B">
              <w:rPr>
                <w:rFonts w:eastAsia="Times New Roman"/>
                <w:szCs w:val="24"/>
              </w:rPr>
              <w:t>A</w:t>
            </w:r>
            <w:r w:rsidRPr="00DB6155">
              <w:rPr>
                <w:rFonts w:eastAsia="Times New Roman"/>
                <w:szCs w:val="24"/>
              </w:rPr>
              <w:t xml:space="preserve">; </w:t>
            </w:r>
            <w:r w:rsidRPr="00ED7E7B">
              <w:rPr>
                <w:rFonts w:eastAsia="Times New Roman"/>
                <w:szCs w:val="24"/>
              </w:rPr>
              <w:t>SCH</w:t>
            </w:r>
            <w:r w:rsidRPr="00DB6155">
              <w:rPr>
                <w:rFonts w:eastAsia="Times New Roman"/>
                <w:szCs w:val="24"/>
              </w:rPr>
              <w:t xml:space="preserve">/900475; </w:t>
            </w:r>
            <w:r w:rsidRPr="00ED7E7B">
              <w:rPr>
                <w:rFonts w:eastAsia="Times New Roman"/>
                <w:szCs w:val="24"/>
              </w:rPr>
              <w:t>SCH</w:t>
            </w:r>
            <w:r w:rsidRPr="00DB6155">
              <w:rPr>
                <w:rFonts w:eastAsia="Times New Roman"/>
                <w:szCs w:val="24"/>
              </w:rPr>
              <w:t>/900475 (</w:t>
            </w:r>
            <w:r w:rsidRPr="00ED7E7B">
              <w:rPr>
                <w:rFonts w:eastAsia="Times New Roman"/>
                <w:szCs w:val="24"/>
              </w:rPr>
              <w:t>Anti</w:t>
            </w:r>
            <w:r w:rsidRPr="00DB6155">
              <w:rPr>
                <w:rFonts w:eastAsia="Times New Roman"/>
                <w:szCs w:val="24"/>
              </w:rPr>
              <w:t>-</w:t>
            </w:r>
            <w:r w:rsidRPr="00ED7E7B">
              <w:rPr>
                <w:rFonts w:eastAsia="Times New Roman"/>
                <w:szCs w:val="24"/>
              </w:rPr>
              <w:t>PD</w:t>
            </w:r>
            <w:r w:rsidRPr="00DB6155">
              <w:rPr>
                <w:rFonts w:eastAsia="Times New Roman"/>
                <w:szCs w:val="24"/>
              </w:rPr>
              <w:t xml:space="preserve">-1); </w:t>
            </w:r>
            <w:r w:rsidRPr="00ED7E7B">
              <w:rPr>
                <w:rFonts w:eastAsia="Times New Roman"/>
                <w:szCs w:val="24"/>
              </w:rPr>
              <w:t>MK</w:t>
            </w:r>
            <w:r w:rsidRPr="00DB6155">
              <w:rPr>
                <w:rFonts w:eastAsia="Times New Roman"/>
                <w:szCs w:val="24"/>
              </w:rPr>
              <w:t>3; 02</w:t>
            </w:r>
            <w:r w:rsidRPr="00ED7E7B">
              <w:rPr>
                <w:rFonts w:eastAsia="Times New Roman"/>
                <w:szCs w:val="24"/>
              </w:rPr>
              <w:t>P</w:t>
            </w:r>
            <w:r w:rsidRPr="00DB6155">
              <w:rPr>
                <w:rFonts w:eastAsia="Times New Roman"/>
                <w:szCs w:val="24"/>
              </w:rPr>
              <w:t xml:space="preserve">106; </w:t>
            </w:r>
            <w:r w:rsidRPr="00ED7E7B">
              <w:rPr>
                <w:rFonts w:eastAsia="Times New Roman"/>
                <w:szCs w:val="24"/>
              </w:rPr>
              <w:t>ORG</w:t>
            </w:r>
            <w:r w:rsidRPr="00DB6155">
              <w:rPr>
                <w:rFonts w:eastAsia="Times New Roman"/>
                <w:szCs w:val="24"/>
              </w:rPr>
              <w:t xml:space="preserve"> 307448-0; </w:t>
            </w:r>
            <w:r w:rsidRPr="00ED7E7B">
              <w:rPr>
                <w:rFonts w:eastAsia="Times New Roman"/>
                <w:szCs w:val="24"/>
              </w:rPr>
              <w:t>Anti</w:t>
            </w:r>
            <w:r w:rsidRPr="00DB6155">
              <w:rPr>
                <w:rFonts w:eastAsia="Times New Roman"/>
                <w:szCs w:val="24"/>
              </w:rPr>
              <w:t>-</w:t>
            </w:r>
            <w:r w:rsidRPr="00ED7E7B">
              <w:rPr>
                <w:rFonts w:eastAsia="Times New Roman"/>
                <w:szCs w:val="24"/>
              </w:rPr>
              <w:t>PD</w:t>
            </w:r>
            <w:r w:rsidRPr="00DB6155">
              <w:rPr>
                <w:rFonts w:eastAsia="Times New Roman"/>
                <w:szCs w:val="24"/>
              </w:rPr>
              <w:t xml:space="preserve">1; </w:t>
            </w:r>
            <w:r w:rsidRPr="00ED7E7B">
              <w:rPr>
                <w:rFonts w:eastAsia="Times New Roman"/>
                <w:szCs w:val="24"/>
              </w:rPr>
              <w:t>MK</w:t>
            </w:r>
            <w:r w:rsidRPr="00DB6155">
              <w:rPr>
                <w:rFonts w:eastAsia="Times New Roman"/>
                <w:szCs w:val="24"/>
              </w:rPr>
              <w:t>-3475 (</w:t>
            </w:r>
            <w:r w:rsidRPr="00ED7E7B">
              <w:rPr>
                <w:rFonts w:eastAsia="Times New Roman"/>
                <w:szCs w:val="24"/>
                <w:lang w:val="ru-RU"/>
              </w:rPr>
              <w:t>а</w:t>
            </w:r>
            <w:r w:rsidRPr="00DB6155">
              <w:rPr>
                <w:rFonts w:eastAsia="Times New Roman"/>
                <w:szCs w:val="24"/>
              </w:rPr>
              <w:t>-</w:t>
            </w:r>
            <w:r w:rsidRPr="00ED7E7B">
              <w:rPr>
                <w:rFonts w:eastAsia="Times New Roman"/>
                <w:szCs w:val="24"/>
              </w:rPr>
              <w:t>PD</w:t>
            </w:r>
            <w:r w:rsidRPr="00ED7E7B">
              <w:rPr>
                <w:rFonts w:eastAsia="Times New Roman"/>
                <w:szCs w:val="24"/>
                <w:lang w:val="uk-UA"/>
              </w:rPr>
              <w:t>-</w:t>
            </w:r>
            <w:r w:rsidRPr="00DB6155">
              <w:rPr>
                <w:rFonts w:eastAsia="Times New Roman"/>
                <w:szCs w:val="24"/>
              </w:rPr>
              <w:t xml:space="preserve">1); </w:t>
            </w:r>
            <w:r w:rsidRPr="00ED7E7B">
              <w:rPr>
                <w:rFonts w:eastAsia="Times New Roman"/>
                <w:szCs w:val="24"/>
              </w:rPr>
              <w:t>MK</w:t>
            </w:r>
            <w:r w:rsidRPr="00DB6155">
              <w:rPr>
                <w:rFonts w:eastAsia="Times New Roman"/>
                <w:szCs w:val="24"/>
              </w:rPr>
              <w:t xml:space="preserve">-3475, </w:t>
            </w:r>
            <w:r w:rsidRPr="00ED7E7B">
              <w:rPr>
                <w:rFonts w:eastAsia="Times New Roman"/>
                <w:szCs w:val="24"/>
                <w:lang w:val="ru-RU"/>
              </w:rPr>
              <w:t>Пембролізумаб</w:t>
            </w:r>
            <w:r w:rsidRPr="00DB6155">
              <w:rPr>
                <w:rFonts w:eastAsia="Times New Roman"/>
                <w:szCs w:val="24"/>
              </w:rPr>
              <w:t xml:space="preserve">, </w:t>
            </w:r>
            <w:r w:rsidRPr="00ED7E7B">
              <w:rPr>
                <w:rFonts w:eastAsia="Times New Roman"/>
                <w:szCs w:val="24"/>
              </w:rPr>
              <w:t>Pembrolizumab</w:t>
            </w:r>
            <w:r w:rsidRPr="00DB6155">
              <w:rPr>
                <w:rFonts w:eastAsia="Times New Roman"/>
                <w:szCs w:val="24"/>
              </w:rPr>
              <w:t xml:space="preserve">; </w:t>
            </w:r>
            <w:r w:rsidRPr="00ED7E7B">
              <w:rPr>
                <w:rFonts w:eastAsia="Times New Roman"/>
                <w:szCs w:val="24"/>
                <w:lang w:val="ru-RU"/>
              </w:rPr>
              <w:t>КІТРУДА</w:t>
            </w:r>
            <w:r w:rsidRPr="00DB6155">
              <w:rPr>
                <w:rFonts w:eastAsia="Times New Roman"/>
                <w:szCs w:val="24"/>
              </w:rPr>
              <w:t xml:space="preserve">; </w:t>
            </w:r>
            <w:r w:rsidRPr="00ED7E7B">
              <w:rPr>
                <w:rFonts w:eastAsia="Times New Roman"/>
                <w:szCs w:val="24"/>
              </w:rPr>
              <w:t>KEYTRUDA</w:t>
            </w:r>
            <w:r w:rsidRPr="00DB6155">
              <w:rPr>
                <w:rFonts w:eastAsia="Times New Roman"/>
                <w:szCs w:val="24"/>
              </w:rPr>
              <w:t xml:space="preserve">; </w:t>
            </w:r>
            <w:r w:rsidRPr="00ED7E7B">
              <w:rPr>
                <w:rFonts w:eastAsia="Times New Roman"/>
                <w:szCs w:val="24"/>
                <w:lang w:val="ru-RU"/>
              </w:rPr>
              <w:t>КІТРУДА</w:t>
            </w:r>
            <w:r w:rsidRPr="00DB6155">
              <w:rPr>
                <w:rFonts w:eastAsia="Times New Roman"/>
                <w:szCs w:val="24"/>
              </w:rPr>
              <w:t xml:space="preserve">®; </w:t>
            </w:r>
            <w:r w:rsidRPr="00ED7E7B">
              <w:rPr>
                <w:rFonts w:eastAsia="Times New Roman"/>
                <w:szCs w:val="24"/>
              </w:rPr>
              <w:t>KEYTRUDA</w:t>
            </w:r>
            <w:r w:rsidRPr="00DB6155">
              <w:rPr>
                <w:rFonts w:eastAsia="Times New Roman"/>
                <w:szCs w:val="24"/>
              </w:rPr>
              <w:t>®;</w:t>
            </w:r>
            <w:r w:rsidRPr="00ED7E7B">
              <w:rPr>
                <w:rFonts w:eastAsia="Times New Roman"/>
                <w:szCs w:val="24"/>
                <w:lang w:val="uk-UA"/>
              </w:rPr>
              <w:t xml:space="preserve"> </w:t>
            </w:r>
            <w:r w:rsidRPr="00ED7E7B">
              <w:rPr>
                <w:rFonts w:eastAsia="Times New Roman"/>
                <w:szCs w:val="24"/>
              </w:rPr>
              <w:t>MK</w:t>
            </w:r>
            <w:r w:rsidRPr="00DB6155">
              <w:rPr>
                <w:rFonts w:eastAsia="Times New Roman"/>
                <w:szCs w:val="24"/>
              </w:rPr>
              <w:t xml:space="preserve">-7684; </w:t>
            </w:r>
            <w:r w:rsidRPr="00ED7E7B">
              <w:rPr>
                <w:rFonts w:eastAsia="Times New Roman"/>
                <w:szCs w:val="24"/>
              </w:rPr>
              <w:t>Vibostolimab</w:t>
            </w:r>
            <w:r w:rsidRPr="00DB6155">
              <w:rPr>
                <w:rFonts w:eastAsia="Times New Roman"/>
                <w:szCs w:val="24"/>
              </w:rPr>
              <w:t xml:space="preserve">, </w:t>
            </w:r>
            <w:r w:rsidRPr="00ED7E7B">
              <w:rPr>
                <w:rFonts w:eastAsia="Times New Roman"/>
                <w:szCs w:val="24"/>
                <w:lang w:val="ru-RU"/>
              </w:rPr>
              <w:t>Вібостолімаб</w:t>
            </w:r>
            <w:r w:rsidRPr="00DB6155">
              <w:rPr>
                <w:rFonts w:eastAsia="Times New Roman"/>
                <w:szCs w:val="24"/>
              </w:rPr>
              <w:t xml:space="preserve">); </w:t>
            </w:r>
            <w:r w:rsidRPr="00ED7E7B">
              <w:rPr>
                <w:rFonts w:eastAsia="Times New Roman"/>
                <w:szCs w:val="24"/>
              </w:rPr>
              <w:t>c</w:t>
            </w:r>
            <w:r w:rsidRPr="00ED7E7B">
              <w:rPr>
                <w:rFonts w:eastAsia="Times New Roman"/>
                <w:szCs w:val="24"/>
                <w:lang w:val="ru-RU"/>
              </w:rPr>
              <w:t>терильний</w:t>
            </w:r>
            <w:r w:rsidRPr="00DB6155">
              <w:rPr>
                <w:rFonts w:eastAsia="Times New Roman"/>
                <w:szCs w:val="24"/>
              </w:rPr>
              <w:t xml:space="preserve"> </w:t>
            </w:r>
            <w:r w:rsidRPr="00ED7E7B">
              <w:rPr>
                <w:rFonts w:eastAsia="Times New Roman"/>
                <w:szCs w:val="24"/>
                <w:lang w:val="ru-RU"/>
              </w:rPr>
              <w:t>розчин</w:t>
            </w:r>
            <w:r w:rsidRPr="00DB6155">
              <w:rPr>
                <w:rFonts w:eastAsia="Times New Roman"/>
                <w:szCs w:val="24"/>
              </w:rPr>
              <w:t xml:space="preserve"> </w:t>
            </w:r>
            <w:r w:rsidRPr="00ED7E7B">
              <w:rPr>
                <w:rFonts w:eastAsia="Times New Roman"/>
                <w:szCs w:val="24"/>
                <w:lang w:val="ru-RU"/>
              </w:rPr>
              <w:t>для</w:t>
            </w:r>
            <w:r w:rsidRPr="00DB6155">
              <w:rPr>
                <w:rFonts w:eastAsia="Times New Roman"/>
                <w:szCs w:val="24"/>
              </w:rPr>
              <w:t xml:space="preserve"> </w:t>
            </w:r>
            <w:r w:rsidRPr="00ED7E7B">
              <w:rPr>
                <w:rFonts w:eastAsia="Times New Roman"/>
                <w:szCs w:val="24"/>
                <w:lang w:val="ru-RU"/>
              </w:rPr>
              <w:t>внутрішньовенної</w:t>
            </w:r>
            <w:r w:rsidRPr="00DB6155">
              <w:rPr>
                <w:rFonts w:eastAsia="Times New Roman"/>
                <w:szCs w:val="24"/>
              </w:rPr>
              <w:t xml:space="preserve"> </w:t>
            </w:r>
            <w:r w:rsidRPr="00ED7E7B">
              <w:rPr>
                <w:rFonts w:eastAsia="Times New Roman"/>
                <w:szCs w:val="24"/>
                <w:lang w:val="ru-RU"/>
              </w:rPr>
              <w:t>інфузії</w:t>
            </w:r>
            <w:r w:rsidRPr="00DB6155">
              <w:rPr>
                <w:rFonts w:eastAsia="Times New Roman"/>
                <w:szCs w:val="24"/>
              </w:rPr>
              <w:t xml:space="preserve">; </w:t>
            </w:r>
            <w:r w:rsidRPr="00ED7E7B">
              <w:rPr>
                <w:rFonts w:eastAsia="Times New Roman"/>
                <w:szCs w:val="24"/>
              </w:rPr>
              <w:t>MK</w:t>
            </w:r>
            <w:r w:rsidRPr="00DB6155">
              <w:rPr>
                <w:rFonts w:eastAsia="Times New Roman"/>
                <w:szCs w:val="24"/>
              </w:rPr>
              <w:t>-7684</w:t>
            </w:r>
            <w:r w:rsidRPr="00ED7E7B">
              <w:rPr>
                <w:rFonts w:eastAsia="Times New Roman"/>
                <w:szCs w:val="24"/>
              </w:rPr>
              <w:t>A</w:t>
            </w:r>
            <w:r w:rsidRPr="00DB6155">
              <w:rPr>
                <w:rFonts w:eastAsia="Times New Roman"/>
                <w:szCs w:val="24"/>
              </w:rPr>
              <w:t xml:space="preserve"> 10/10 </w:t>
            </w:r>
            <w:r w:rsidRPr="00ED7E7B">
              <w:rPr>
                <w:rFonts w:eastAsia="Times New Roman"/>
                <w:szCs w:val="24"/>
                <w:lang w:val="ru-RU"/>
              </w:rPr>
              <w:t>мг</w:t>
            </w:r>
            <w:r w:rsidRPr="00DB6155">
              <w:rPr>
                <w:rFonts w:eastAsia="Times New Roman"/>
                <w:szCs w:val="24"/>
              </w:rPr>
              <w:t>/</w:t>
            </w:r>
            <w:r w:rsidRPr="00ED7E7B">
              <w:rPr>
                <w:rFonts w:eastAsia="Times New Roman"/>
                <w:szCs w:val="24"/>
                <w:lang w:val="ru-RU"/>
              </w:rPr>
              <w:t>мл</w:t>
            </w:r>
            <w:r w:rsidRPr="00DB6155">
              <w:rPr>
                <w:rFonts w:eastAsia="Times New Roman"/>
                <w:szCs w:val="24"/>
              </w:rPr>
              <w:t xml:space="preserve"> (</w:t>
            </w:r>
            <w:r w:rsidRPr="00ED7E7B">
              <w:rPr>
                <w:rFonts w:eastAsia="Times New Roman"/>
                <w:szCs w:val="24"/>
              </w:rPr>
              <w:t>MK</w:t>
            </w:r>
            <w:r w:rsidRPr="00DB6155">
              <w:rPr>
                <w:rFonts w:eastAsia="Times New Roman"/>
                <w:szCs w:val="24"/>
              </w:rPr>
              <w:t>-3475 10</w:t>
            </w:r>
            <w:r w:rsidRPr="00ED7E7B">
              <w:rPr>
                <w:rFonts w:eastAsia="Times New Roman"/>
                <w:szCs w:val="24"/>
                <w:lang w:val="ru-RU"/>
              </w:rPr>
              <w:t>мг</w:t>
            </w:r>
            <w:r w:rsidRPr="00DB6155">
              <w:rPr>
                <w:rFonts w:eastAsia="Times New Roman"/>
                <w:szCs w:val="24"/>
              </w:rPr>
              <w:t>/</w:t>
            </w:r>
            <w:r w:rsidRPr="00ED7E7B">
              <w:rPr>
                <w:rFonts w:eastAsia="Times New Roman"/>
                <w:szCs w:val="24"/>
                <w:lang w:val="ru-RU"/>
              </w:rPr>
              <w:t>мл</w:t>
            </w:r>
            <w:r w:rsidRPr="00DB6155">
              <w:rPr>
                <w:rFonts w:eastAsia="Times New Roman"/>
                <w:szCs w:val="24"/>
              </w:rPr>
              <w:t xml:space="preserve"> /</w:t>
            </w:r>
            <w:r w:rsidRPr="00ED7E7B">
              <w:rPr>
                <w:rFonts w:eastAsia="Times New Roman"/>
                <w:szCs w:val="24"/>
              </w:rPr>
              <w:t>MK</w:t>
            </w:r>
            <w:r w:rsidRPr="00DB6155">
              <w:rPr>
                <w:rFonts w:eastAsia="Times New Roman"/>
                <w:szCs w:val="24"/>
              </w:rPr>
              <w:t>-7684 10</w:t>
            </w:r>
            <w:r w:rsidRPr="00ED7E7B">
              <w:rPr>
                <w:rFonts w:eastAsia="Times New Roman"/>
                <w:szCs w:val="24"/>
                <w:lang w:val="ru-RU"/>
              </w:rPr>
              <w:t>мг</w:t>
            </w:r>
            <w:r w:rsidRPr="00DB6155">
              <w:rPr>
                <w:rFonts w:eastAsia="Times New Roman"/>
                <w:szCs w:val="24"/>
              </w:rPr>
              <w:t>/</w:t>
            </w:r>
            <w:r w:rsidRPr="00ED7E7B">
              <w:rPr>
                <w:rFonts w:eastAsia="Times New Roman"/>
                <w:szCs w:val="24"/>
                <w:lang w:val="ru-RU"/>
              </w:rPr>
              <w:t>мл</w:t>
            </w:r>
            <w:r w:rsidRPr="00DB6155">
              <w:rPr>
                <w:rFonts w:eastAsia="Times New Roman"/>
                <w:szCs w:val="24"/>
              </w:rPr>
              <w:t xml:space="preserve">), 20 </w:t>
            </w:r>
            <w:r w:rsidRPr="00ED7E7B">
              <w:rPr>
                <w:rFonts w:eastAsia="Times New Roman"/>
                <w:szCs w:val="24"/>
                <w:lang w:val="ru-RU"/>
              </w:rPr>
              <w:t>мл</w:t>
            </w:r>
            <w:r w:rsidRPr="00DB6155">
              <w:rPr>
                <w:rFonts w:eastAsia="Times New Roman"/>
                <w:szCs w:val="24"/>
              </w:rPr>
              <w:t xml:space="preserve"> </w:t>
            </w:r>
            <w:r w:rsidRPr="00ED7E7B">
              <w:rPr>
                <w:rFonts w:eastAsia="Times New Roman"/>
                <w:szCs w:val="24"/>
                <w:lang w:val="ru-RU"/>
              </w:rPr>
              <w:t>стерильного</w:t>
            </w:r>
            <w:r w:rsidRPr="00DB6155">
              <w:rPr>
                <w:rFonts w:eastAsia="Times New Roman"/>
                <w:szCs w:val="24"/>
              </w:rPr>
              <w:t xml:space="preserve"> </w:t>
            </w:r>
            <w:r w:rsidRPr="00ED7E7B">
              <w:rPr>
                <w:rFonts w:eastAsia="Times New Roman"/>
                <w:szCs w:val="24"/>
                <w:lang w:val="ru-RU"/>
              </w:rPr>
              <w:t>розчину</w:t>
            </w:r>
            <w:r w:rsidRPr="00DB6155">
              <w:rPr>
                <w:rFonts w:eastAsia="Times New Roman"/>
                <w:szCs w:val="24"/>
              </w:rPr>
              <w:t xml:space="preserve"> </w:t>
            </w:r>
            <w:r w:rsidRPr="00ED7E7B">
              <w:rPr>
                <w:rFonts w:eastAsia="Times New Roman"/>
                <w:szCs w:val="24"/>
                <w:lang w:val="ru-RU"/>
              </w:rPr>
              <w:t>для</w:t>
            </w:r>
            <w:r w:rsidRPr="00DB6155">
              <w:rPr>
                <w:rFonts w:eastAsia="Times New Roman"/>
                <w:szCs w:val="24"/>
              </w:rPr>
              <w:t xml:space="preserve"> </w:t>
            </w:r>
            <w:r w:rsidRPr="00ED7E7B">
              <w:rPr>
                <w:rFonts w:eastAsia="Times New Roman"/>
                <w:szCs w:val="24"/>
                <w:lang w:val="ru-RU"/>
              </w:rPr>
              <w:t>внутрішньовенної</w:t>
            </w:r>
            <w:r w:rsidRPr="00DB6155">
              <w:rPr>
                <w:rFonts w:eastAsia="Times New Roman"/>
                <w:szCs w:val="24"/>
              </w:rPr>
              <w:t xml:space="preserve"> </w:t>
            </w:r>
            <w:r w:rsidRPr="00ED7E7B">
              <w:rPr>
                <w:rFonts w:eastAsia="Times New Roman"/>
                <w:szCs w:val="24"/>
                <w:lang w:val="ru-RU"/>
              </w:rPr>
              <w:t>інфузії</w:t>
            </w:r>
            <w:r w:rsidRPr="00DB6155">
              <w:rPr>
                <w:rFonts w:eastAsia="Times New Roman"/>
                <w:szCs w:val="24"/>
              </w:rPr>
              <w:t xml:space="preserve">, </w:t>
            </w:r>
            <w:r w:rsidRPr="00ED7E7B">
              <w:rPr>
                <w:rFonts w:eastAsia="Times New Roman"/>
                <w:szCs w:val="24"/>
                <w:lang w:val="ru-RU"/>
              </w:rPr>
              <w:t>флакон</w:t>
            </w:r>
            <w:r w:rsidRPr="00DB6155">
              <w:rPr>
                <w:rFonts w:eastAsia="Times New Roman"/>
                <w:szCs w:val="24"/>
              </w:rPr>
              <w:t xml:space="preserve">; 10/10 </w:t>
            </w:r>
            <w:r w:rsidRPr="00ED7E7B">
              <w:rPr>
                <w:rFonts w:eastAsia="Times New Roman"/>
                <w:szCs w:val="24"/>
                <w:lang w:val="ru-RU"/>
              </w:rPr>
              <w:t>мг</w:t>
            </w:r>
            <w:r w:rsidRPr="00DB6155">
              <w:rPr>
                <w:rFonts w:eastAsia="Times New Roman"/>
                <w:szCs w:val="24"/>
              </w:rPr>
              <w:t>/</w:t>
            </w:r>
            <w:r w:rsidRPr="00ED7E7B">
              <w:rPr>
                <w:rFonts w:eastAsia="Times New Roman"/>
                <w:szCs w:val="24"/>
                <w:lang w:val="ru-RU"/>
              </w:rPr>
              <w:t>мл</w:t>
            </w:r>
            <w:r w:rsidRPr="00DB6155">
              <w:rPr>
                <w:rFonts w:eastAsia="Times New Roman"/>
                <w:szCs w:val="24"/>
              </w:rPr>
              <w:t xml:space="preserve"> ( </w:t>
            </w:r>
            <w:r w:rsidRPr="00ED7E7B">
              <w:rPr>
                <w:rFonts w:eastAsia="Times New Roman"/>
                <w:szCs w:val="24"/>
                <w:lang w:val="ru-RU"/>
              </w:rPr>
              <w:t>міліграм</w:t>
            </w:r>
            <w:r w:rsidRPr="00DB6155">
              <w:rPr>
                <w:rFonts w:eastAsia="Times New Roman"/>
                <w:szCs w:val="24"/>
              </w:rPr>
              <w:t>/</w:t>
            </w:r>
            <w:r w:rsidRPr="00ED7E7B">
              <w:rPr>
                <w:rFonts w:eastAsia="Times New Roman"/>
                <w:szCs w:val="24"/>
                <w:lang w:val="ru-RU"/>
              </w:rPr>
              <w:t>мілілітр</w:t>
            </w:r>
            <w:r w:rsidRPr="00DB6155">
              <w:rPr>
                <w:rFonts w:eastAsia="Times New Roman"/>
                <w:szCs w:val="24"/>
              </w:rPr>
              <w:t xml:space="preserve">); </w:t>
            </w:r>
            <w:r w:rsidRPr="00ED7E7B">
              <w:rPr>
                <w:rFonts w:eastAsia="Times New Roman"/>
                <w:szCs w:val="24"/>
              </w:rPr>
              <w:t>Werthenstein</w:t>
            </w:r>
            <w:r w:rsidRPr="00DB6155">
              <w:rPr>
                <w:rFonts w:eastAsia="Times New Roman"/>
                <w:szCs w:val="24"/>
              </w:rPr>
              <w:t xml:space="preserve"> </w:t>
            </w:r>
            <w:r w:rsidRPr="00ED7E7B">
              <w:rPr>
                <w:rFonts w:eastAsia="Times New Roman"/>
                <w:szCs w:val="24"/>
              </w:rPr>
              <w:t>BioPharma</w:t>
            </w:r>
            <w:r w:rsidRPr="00DB6155">
              <w:rPr>
                <w:rFonts w:eastAsia="Times New Roman"/>
                <w:szCs w:val="24"/>
              </w:rPr>
              <w:t xml:space="preserve"> </w:t>
            </w:r>
            <w:r w:rsidRPr="00ED7E7B">
              <w:rPr>
                <w:rFonts w:eastAsia="Times New Roman"/>
                <w:szCs w:val="24"/>
              </w:rPr>
              <w:t>GmbH</w:t>
            </w:r>
            <w:r w:rsidRPr="00DB6155">
              <w:rPr>
                <w:rFonts w:eastAsia="Times New Roman"/>
                <w:szCs w:val="24"/>
              </w:rPr>
              <w:t xml:space="preserve">, </w:t>
            </w:r>
            <w:r w:rsidRPr="00ED7E7B">
              <w:rPr>
                <w:rFonts w:eastAsia="Times New Roman"/>
                <w:szCs w:val="24"/>
              </w:rPr>
              <w:t>Switzerland</w:t>
            </w:r>
            <w:r w:rsidRPr="00DB6155">
              <w:rPr>
                <w:rFonts w:eastAsia="Times New Roman"/>
                <w:szCs w:val="24"/>
              </w:rPr>
              <w:t xml:space="preserve">; </w:t>
            </w:r>
            <w:r w:rsidRPr="00ED7E7B">
              <w:rPr>
                <w:rFonts w:eastAsia="Times New Roman"/>
                <w:szCs w:val="24"/>
              </w:rPr>
              <w:t>Almac</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USA</w:t>
            </w:r>
            <w:r w:rsidRPr="00DB6155">
              <w:rPr>
                <w:rFonts w:eastAsia="Times New Roman"/>
                <w:szCs w:val="24"/>
              </w:rPr>
              <w:t xml:space="preserve">; </w:t>
            </w:r>
            <w:r w:rsidRPr="00ED7E7B">
              <w:rPr>
                <w:rFonts w:eastAsia="Times New Roman"/>
                <w:szCs w:val="24"/>
              </w:rPr>
              <w:t>Almac</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Ltd</w:t>
            </w:r>
            <w:r w:rsidRPr="00DB6155">
              <w:rPr>
                <w:rFonts w:eastAsia="Times New Roman"/>
                <w:szCs w:val="24"/>
              </w:rPr>
              <w:t xml:space="preserve">, </w:t>
            </w:r>
            <w:r w:rsidRPr="00ED7E7B">
              <w:rPr>
                <w:rFonts w:eastAsia="Times New Roman"/>
                <w:szCs w:val="24"/>
              </w:rPr>
              <w:t>United</w:t>
            </w:r>
            <w:r w:rsidRPr="00DB6155">
              <w:rPr>
                <w:rFonts w:eastAsia="Times New Roman"/>
                <w:szCs w:val="24"/>
              </w:rPr>
              <w:t xml:space="preserve"> </w:t>
            </w:r>
            <w:r w:rsidRPr="00ED7E7B">
              <w:rPr>
                <w:rFonts w:eastAsia="Times New Roman"/>
                <w:szCs w:val="24"/>
              </w:rPr>
              <w:t>Kingdom</w:t>
            </w:r>
            <w:r w:rsidRPr="00DB6155">
              <w:rPr>
                <w:rFonts w:eastAsia="Times New Roman"/>
                <w:szCs w:val="24"/>
              </w:rPr>
              <w:t xml:space="preserve">; </w:t>
            </w:r>
            <w:r w:rsidRPr="00ED7E7B">
              <w:rPr>
                <w:rFonts w:eastAsia="Times New Roman"/>
                <w:szCs w:val="24"/>
              </w:rPr>
              <w:t>MSD</w:t>
            </w:r>
            <w:r w:rsidRPr="00DB6155">
              <w:rPr>
                <w:rFonts w:eastAsia="Times New Roman"/>
                <w:szCs w:val="24"/>
              </w:rPr>
              <w:t xml:space="preserve"> </w:t>
            </w:r>
            <w:r w:rsidRPr="00ED7E7B">
              <w:rPr>
                <w:rFonts w:eastAsia="Times New Roman"/>
                <w:szCs w:val="24"/>
              </w:rPr>
              <w:t>International</w:t>
            </w:r>
            <w:r w:rsidRPr="00DB6155">
              <w:rPr>
                <w:rFonts w:eastAsia="Times New Roman"/>
                <w:szCs w:val="24"/>
              </w:rPr>
              <w:t xml:space="preserve"> </w:t>
            </w:r>
            <w:r w:rsidRPr="00ED7E7B">
              <w:rPr>
                <w:rFonts w:eastAsia="Times New Roman"/>
                <w:szCs w:val="24"/>
              </w:rPr>
              <w:t>GmbH</w:t>
            </w:r>
            <w:r w:rsidRPr="00DB6155">
              <w:rPr>
                <w:rFonts w:eastAsia="Times New Roman"/>
                <w:szCs w:val="24"/>
              </w:rPr>
              <w:t xml:space="preserve"> </w:t>
            </w:r>
            <w:r w:rsidRPr="00ED7E7B">
              <w:rPr>
                <w:rFonts w:eastAsia="Times New Roman"/>
                <w:szCs w:val="24"/>
              </w:rPr>
              <w:t>T</w:t>
            </w:r>
            <w:r w:rsidRPr="00DB6155">
              <w:rPr>
                <w:rFonts w:eastAsia="Times New Roman"/>
                <w:szCs w:val="24"/>
              </w:rPr>
              <w:t>/</w:t>
            </w:r>
            <w:r w:rsidRPr="00ED7E7B">
              <w:rPr>
                <w:rFonts w:eastAsia="Times New Roman"/>
                <w:szCs w:val="24"/>
              </w:rPr>
              <w:t>A</w:t>
            </w:r>
            <w:r w:rsidRPr="00DB6155">
              <w:rPr>
                <w:rFonts w:eastAsia="Times New Roman"/>
                <w:szCs w:val="24"/>
              </w:rPr>
              <w:t xml:space="preserve"> </w:t>
            </w:r>
            <w:r w:rsidRPr="00ED7E7B">
              <w:rPr>
                <w:rFonts w:eastAsia="Times New Roman"/>
                <w:szCs w:val="24"/>
              </w:rPr>
              <w:t>MSD</w:t>
            </w:r>
            <w:r w:rsidRPr="00DB6155">
              <w:rPr>
                <w:rFonts w:eastAsia="Times New Roman"/>
                <w:szCs w:val="24"/>
              </w:rPr>
              <w:t xml:space="preserve"> </w:t>
            </w:r>
            <w:r w:rsidRPr="00ED7E7B">
              <w:rPr>
                <w:rFonts w:eastAsia="Times New Roman"/>
                <w:szCs w:val="24"/>
              </w:rPr>
              <w:t>Ireland</w:t>
            </w:r>
            <w:r w:rsidRPr="00DB6155">
              <w:rPr>
                <w:rFonts w:eastAsia="Times New Roman"/>
                <w:szCs w:val="24"/>
              </w:rPr>
              <w:t xml:space="preserve"> (</w:t>
            </w:r>
            <w:r w:rsidRPr="00ED7E7B">
              <w:rPr>
                <w:rFonts w:eastAsia="Times New Roman"/>
                <w:szCs w:val="24"/>
              </w:rPr>
              <w:t>Carlow</w:t>
            </w:r>
            <w:r w:rsidRPr="00DB6155">
              <w:rPr>
                <w:rFonts w:eastAsia="Times New Roman"/>
                <w:szCs w:val="24"/>
              </w:rPr>
              <w:t xml:space="preserve">), </w:t>
            </w:r>
            <w:r w:rsidRPr="00ED7E7B">
              <w:rPr>
                <w:rFonts w:eastAsia="Times New Roman"/>
                <w:szCs w:val="24"/>
              </w:rPr>
              <w:t>Ireland</w:t>
            </w:r>
            <w:r w:rsidRPr="00DB6155">
              <w:rPr>
                <w:rFonts w:eastAsia="Times New Roman"/>
                <w:szCs w:val="24"/>
              </w:rPr>
              <w:t xml:space="preserve">; </w:t>
            </w:r>
            <w:r w:rsidRPr="00ED7E7B">
              <w:rPr>
                <w:rFonts w:eastAsia="Times New Roman"/>
                <w:szCs w:val="24"/>
              </w:rPr>
              <w:t>Fisher</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GmbH</w:t>
            </w:r>
            <w:r w:rsidRPr="00DB6155">
              <w:rPr>
                <w:rFonts w:eastAsia="Times New Roman"/>
                <w:szCs w:val="24"/>
              </w:rPr>
              <w:t xml:space="preserve">, </w:t>
            </w:r>
            <w:r w:rsidRPr="00ED7E7B">
              <w:rPr>
                <w:rFonts w:eastAsia="Times New Roman"/>
                <w:szCs w:val="24"/>
              </w:rPr>
              <w:t>Switzerland</w:t>
            </w:r>
            <w:r w:rsidRPr="00DB6155">
              <w:rPr>
                <w:rFonts w:eastAsia="Times New Roman"/>
                <w:szCs w:val="24"/>
              </w:rPr>
              <w:t xml:space="preserve">; </w:t>
            </w:r>
            <w:r w:rsidRPr="00ED7E7B">
              <w:rPr>
                <w:rFonts w:eastAsia="Times New Roman"/>
                <w:szCs w:val="24"/>
              </w:rPr>
              <w:t>Fisher</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Inc</w:t>
            </w:r>
            <w:r w:rsidRPr="00DB6155">
              <w:rPr>
                <w:rFonts w:eastAsia="Times New Roman"/>
                <w:szCs w:val="24"/>
              </w:rPr>
              <w:t xml:space="preserve">., </w:t>
            </w:r>
            <w:r w:rsidRPr="00ED7E7B">
              <w:rPr>
                <w:rFonts w:eastAsia="Times New Roman"/>
                <w:szCs w:val="24"/>
              </w:rPr>
              <w:t>USA</w:t>
            </w:r>
            <w:r w:rsidRPr="00DB6155">
              <w:rPr>
                <w:rFonts w:eastAsia="Times New Roman"/>
                <w:szCs w:val="24"/>
              </w:rPr>
              <w:t xml:space="preserve">; </w:t>
            </w:r>
            <w:r w:rsidRPr="00ED7E7B">
              <w:rPr>
                <w:rFonts w:eastAsia="Times New Roman"/>
                <w:szCs w:val="24"/>
              </w:rPr>
              <w:t>Fisher</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UK</w:t>
            </w:r>
            <w:r w:rsidRPr="00DB6155">
              <w:rPr>
                <w:rFonts w:eastAsia="Times New Roman"/>
                <w:szCs w:val="24"/>
              </w:rPr>
              <w:t xml:space="preserve"> </w:t>
            </w:r>
            <w:r w:rsidRPr="00ED7E7B">
              <w:rPr>
                <w:rFonts w:eastAsia="Times New Roman"/>
                <w:szCs w:val="24"/>
              </w:rPr>
              <w:t>Limited</w:t>
            </w:r>
            <w:r w:rsidRPr="00DB6155">
              <w:rPr>
                <w:rFonts w:eastAsia="Times New Roman"/>
                <w:szCs w:val="24"/>
              </w:rPr>
              <w:t xml:space="preserve">, </w:t>
            </w:r>
            <w:r w:rsidRPr="00ED7E7B">
              <w:rPr>
                <w:rFonts w:eastAsia="Times New Roman"/>
                <w:szCs w:val="24"/>
              </w:rPr>
              <w:t>United</w:t>
            </w:r>
            <w:r w:rsidRPr="00DB6155">
              <w:rPr>
                <w:rFonts w:eastAsia="Times New Roman"/>
                <w:szCs w:val="24"/>
              </w:rPr>
              <w:t xml:space="preserve"> </w:t>
            </w:r>
            <w:r w:rsidRPr="00ED7E7B">
              <w:rPr>
                <w:rFonts w:eastAsia="Times New Roman"/>
                <w:szCs w:val="24"/>
              </w:rPr>
              <w:t>Kingdom</w:t>
            </w:r>
            <w:r w:rsidRPr="00DB6155">
              <w:rPr>
                <w:rFonts w:eastAsia="Times New Roman"/>
                <w:szCs w:val="24"/>
              </w:rPr>
              <w:t xml:space="preserve">; </w:t>
            </w:r>
            <w:r w:rsidRPr="00ED7E7B">
              <w:rPr>
                <w:rFonts w:eastAsia="Times New Roman"/>
                <w:szCs w:val="24"/>
              </w:rPr>
              <w:t>Merck</w:t>
            </w:r>
            <w:r w:rsidRPr="00DB6155">
              <w:rPr>
                <w:rFonts w:eastAsia="Times New Roman"/>
                <w:szCs w:val="24"/>
              </w:rPr>
              <w:t xml:space="preserve"> </w:t>
            </w:r>
            <w:r w:rsidRPr="00ED7E7B">
              <w:rPr>
                <w:rFonts w:eastAsia="Times New Roman"/>
                <w:szCs w:val="24"/>
              </w:rPr>
              <w:t>Sharp</w:t>
            </w:r>
            <w:r w:rsidRPr="00DB6155">
              <w:rPr>
                <w:rFonts w:eastAsia="Times New Roman"/>
                <w:szCs w:val="24"/>
              </w:rPr>
              <w:t xml:space="preserve"> </w:t>
            </w:r>
            <w:r w:rsidRPr="00ED7E7B">
              <w:rPr>
                <w:rFonts w:eastAsia="Times New Roman"/>
                <w:szCs w:val="24"/>
              </w:rPr>
              <w:t>and</w:t>
            </w:r>
            <w:r w:rsidRPr="00DB6155">
              <w:rPr>
                <w:rFonts w:eastAsia="Times New Roman"/>
                <w:szCs w:val="24"/>
              </w:rPr>
              <w:t xml:space="preserve"> </w:t>
            </w:r>
            <w:r w:rsidRPr="00ED7E7B">
              <w:rPr>
                <w:rFonts w:eastAsia="Times New Roman"/>
                <w:szCs w:val="24"/>
              </w:rPr>
              <w:t>Dohme</w:t>
            </w:r>
            <w:r w:rsidRPr="00DB6155">
              <w:rPr>
                <w:rFonts w:eastAsia="Times New Roman"/>
                <w:szCs w:val="24"/>
              </w:rPr>
              <w:t xml:space="preserve"> </w:t>
            </w:r>
            <w:r w:rsidRPr="00ED7E7B">
              <w:rPr>
                <w:rFonts w:eastAsia="Times New Roman"/>
                <w:szCs w:val="24"/>
              </w:rPr>
              <w:t>Corp</w:t>
            </w:r>
            <w:r w:rsidRPr="00DB6155">
              <w:rPr>
                <w:rFonts w:eastAsia="Times New Roman"/>
                <w:szCs w:val="24"/>
              </w:rPr>
              <w:t xml:space="preserve">., </w:t>
            </w:r>
            <w:r w:rsidRPr="00ED7E7B">
              <w:rPr>
                <w:rFonts w:eastAsia="Times New Roman"/>
                <w:szCs w:val="24"/>
              </w:rPr>
              <w:t>USA</w:t>
            </w:r>
            <w:r w:rsidRPr="00DB6155">
              <w:rPr>
                <w:rFonts w:eastAsia="Times New Roman"/>
                <w:szCs w:val="24"/>
              </w:rPr>
              <w:t xml:space="preserve">; </w:t>
            </w:r>
            <w:r w:rsidRPr="00ED7E7B">
              <w:rPr>
                <w:rFonts w:eastAsia="Times New Roman"/>
                <w:szCs w:val="24"/>
              </w:rPr>
              <w:t>Fisher</w:t>
            </w:r>
            <w:r w:rsidRPr="00DB6155">
              <w:rPr>
                <w:rFonts w:eastAsia="Times New Roman"/>
                <w:szCs w:val="24"/>
              </w:rPr>
              <w:t xml:space="preserve"> </w:t>
            </w:r>
            <w:r w:rsidRPr="00ED7E7B">
              <w:rPr>
                <w:rFonts w:eastAsia="Times New Roman"/>
                <w:szCs w:val="24"/>
              </w:rPr>
              <w:t>Clinical</w:t>
            </w:r>
            <w:r w:rsidRPr="00DB6155">
              <w:rPr>
                <w:rFonts w:eastAsia="Times New Roman"/>
                <w:szCs w:val="24"/>
              </w:rPr>
              <w:t xml:space="preserve"> </w:t>
            </w:r>
            <w:r w:rsidRPr="00ED7E7B">
              <w:rPr>
                <w:rFonts w:eastAsia="Times New Roman"/>
                <w:szCs w:val="24"/>
              </w:rPr>
              <w:t>Services</w:t>
            </w:r>
            <w:r w:rsidRPr="00DB6155">
              <w:rPr>
                <w:rFonts w:eastAsia="Times New Roman"/>
                <w:szCs w:val="24"/>
              </w:rPr>
              <w:t xml:space="preserve"> </w:t>
            </w:r>
            <w:r w:rsidRPr="00ED7E7B">
              <w:rPr>
                <w:rFonts w:eastAsia="Times New Roman"/>
                <w:szCs w:val="24"/>
              </w:rPr>
              <w:t>GmbH</w:t>
            </w:r>
            <w:r w:rsidRPr="00DB6155">
              <w:rPr>
                <w:rFonts w:eastAsia="Times New Roman"/>
                <w:szCs w:val="24"/>
              </w:rPr>
              <w:t xml:space="preserve">, </w:t>
            </w:r>
            <w:r w:rsidRPr="00ED7E7B">
              <w:rPr>
                <w:rFonts w:eastAsia="Times New Roman"/>
                <w:szCs w:val="24"/>
              </w:rPr>
              <w:t>Germany</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ED7E7B" w:rsidRDefault="00DB6155" w:rsidP="00DB6155">
            <w:pPr>
              <w:jc w:val="both"/>
              <w:rPr>
                <w:rFonts w:eastAsia="Times New Roman"/>
                <w:szCs w:val="24"/>
                <w:lang w:val="ru-RU"/>
              </w:rPr>
            </w:pPr>
            <w:r w:rsidRPr="00ED7E7B">
              <w:rPr>
                <w:rFonts w:eastAsia="Times New Roman"/>
                <w:szCs w:val="24"/>
                <w:lang w:val="ru-RU"/>
              </w:rPr>
              <w:t>1) д.м.н., проф. Лисенко С.А.</w:t>
            </w:r>
          </w:p>
          <w:p w:rsidR="00DB6155" w:rsidRPr="00ED7E7B" w:rsidRDefault="00DB6155" w:rsidP="00DB6155">
            <w:pPr>
              <w:jc w:val="both"/>
              <w:rPr>
                <w:rFonts w:eastAsia="Times New Roman"/>
                <w:szCs w:val="24"/>
                <w:lang w:val="ru-RU"/>
              </w:rPr>
            </w:pPr>
            <w:r w:rsidRPr="00ED7E7B">
              <w:rPr>
                <w:rFonts w:eastAsia="Times New Roman"/>
                <w:szCs w:val="24"/>
                <w:lang w:val="ru-RU"/>
              </w:rPr>
              <w:t xml:space="preserve">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w:t>
            </w:r>
            <w:r w:rsidR="00DA59EF">
              <w:rPr>
                <w:rFonts w:eastAsia="Times New Roman"/>
                <w:szCs w:val="24"/>
                <w:lang w:val="ru-RU"/>
              </w:rPr>
              <w:t xml:space="preserve">                     </w:t>
            </w:r>
            <w:r w:rsidRPr="00ED7E7B">
              <w:rPr>
                <w:rFonts w:eastAsia="Times New Roman"/>
                <w:szCs w:val="24"/>
                <w:lang w:val="ru-RU"/>
              </w:rPr>
              <w:t>ім. М.І. Пирогова, кафедра променевої діагностики, променевої терапії та онкології, м. Вінниця</w:t>
            </w:r>
          </w:p>
          <w:p w:rsidR="00DB6155" w:rsidRPr="00ED7E7B" w:rsidRDefault="00DB6155" w:rsidP="00DB6155">
            <w:pPr>
              <w:jc w:val="both"/>
              <w:rPr>
                <w:rFonts w:eastAsia="Times New Roman"/>
                <w:szCs w:val="24"/>
                <w:lang w:val="ru-RU"/>
              </w:rPr>
            </w:pPr>
            <w:r w:rsidRPr="00ED7E7B">
              <w:rPr>
                <w:rFonts w:eastAsia="Times New Roman"/>
                <w:szCs w:val="24"/>
                <w:lang w:val="ru-RU"/>
              </w:rPr>
              <w:t>2) лікар Ліпецька О.П.</w:t>
            </w:r>
          </w:p>
          <w:p w:rsidR="00DB6155" w:rsidRPr="00ED7E7B" w:rsidRDefault="00DB6155" w:rsidP="00DB6155">
            <w:pPr>
              <w:jc w:val="both"/>
              <w:rPr>
                <w:rFonts w:eastAsia="Times New Roman"/>
                <w:szCs w:val="24"/>
                <w:lang w:val="ru-RU"/>
              </w:rPr>
            </w:pPr>
            <w:r w:rsidRPr="00ED7E7B">
              <w:rPr>
                <w:rFonts w:eastAsia="Times New Roman"/>
                <w:szCs w:val="24"/>
                <w:lang w:val="ru-RU"/>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p w:rsidR="00DB6155" w:rsidRPr="00ED7E7B" w:rsidRDefault="00DB6155" w:rsidP="00DB6155">
            <w:pPr>
              <w:jc w:val="both"/>
              <w:rPr>
                <w:rFonts w:eastAsia="Times New Roman"/>
                <w:szCs w:val="24"/>
                <w:lang w:val="ru-RU"/>
              </w:rPr>
            </w:pPr>
            <w:r w:rsidRPr="00ED7E7B">
              <w:rPr>
                <w:rFonts w:eastAsia="Times New Roman"/>
                <w:szCs w:val="24"/>
                <w:lang w:val="ru-RU"/>
              </w:rPr>
              <w:t>3) д.м.н. Колеснік О.П.</w:t>
            </w:r>
          </w:p>
          <w:p w:rsidR="00DB6155" w:rsidRPr="00ED7E7B" w:rsidRDefault="00DB6155" w:rsidP="00DB6155">
            <w:pPr>
              <w:jc w:val="both"/>
              <w:rPr>
                <w:rFonts w:eastAsia="Times New Roman"/>
                <w:szCs w:val="24"/>
                <w:lang w:val="ru-RU"/>
              </w:rPr>
            </w:pPr>
            <w:r w:rsidRPr="00ED7E7B">
              <w:rPr>
                <w:rFonts w:eastAsia="Times New Roman"/>
                <w:szCs w:val="24"/>
                <w:lang w:val="ru-RU"/>
              </w:rPr>
              <w:t xml:space="preserve">Медичний центр Товариства з обмеженою відповідальністю «Онколайф», денний стаціонар, </w:t>
            </w:r>
            <w:r w:rsidR="00DA59EF">
              <w:rPr>
                <w:rFonts w:eastAsia="Times New Roman"/>
                <w:szCs w:val="24"/>
                <w:lang w:val="ru-RU"/>
              </w:rPr>
              <w:t xml:space="preserve">                        </w:t>
            </w:r>
            <w:r w:rsidRPr="00ED7E7B">
              <w:rPr>
                <w:rFonts w:eastAsia="Times New Roman"/>
                <w:szCs w:val="24"/>
                <w:lang w:val="ru-RU"/>
              </w:rPr>
              <w:t>м. Запоріжжя</w:t>
            </w:r>
          </w:p>
          <w:p w:rsidR="00DB6155" w:rsidRPr="00ED7E7B" w:rsidRDefault="00DB6155" w:rsidP="00DB6155">
            <w:pPr>
              <w:jc w:val="both"/>
              <w:rPr>
                <w:rFonts w:eastAsia="Times New Roman"/>
                <w:szCs w:val="24"/>
                <w:lang w:val="ru-RU"/>
              </w:rPr>
            </w:pPr>
            <w:r w:rsidRPr="00ED7E7B">
              <w:rPr>
                <w:rFonts w:eastAsia="Times New Roman"/>
                <w:szCs w:val="24"/>
                <w:lang w:val="ru-RU"/>
              </w:rPr>
              <w:t>4) лікар Парамонов В.В.</w:t>
            </w:r>
          </w:p>
          <w:p w:rsidR="00DB6155" w:rsidRPr="00ED7E7B" w:rsidRDefault="00DB6155" w:rsidP="00DB6155">
            <w:pPr>
              <w:jc w:val="both"/>
              <w:rPr>
                <w:rFonts w:eastAsia="Times New Roman"/>
                <w:szCs w:val="24"/>
                <w:lang w:val="ru-RU"/>
              </w:rPr>
            </w:pPr>
            <w:r w:rsidRPr="00ED7E7B">
              <w:rPr>
                <w:rFonts w:eastAsia="Times New Roman"/>
                <w:szCs w:val="24"/>
                <w:lang w:val="ru-RU"/>
              </w:rPr>
              <w:lastRenderedPageBreak/>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p w:rsidR="00DB6155" w:rsidRPr="00ED7E7B" w:rsidRDefault="00DB6155" w:rsidP="00DB6155">
            <w:pPr>
              <w:jc w:val="both"/>
              <w:rPr>
                <w:rFonts w:eastAsia="Times New Roman"/>
                <w:szCs w:val="24"/>
                <w:lang w:val="ru-RU"/>
              </w:rPr>
            </w:pPr>
            <w:r w:rsidRPr="00ED7E7B">
              <w:rPr>
                <w:rFonts w:eastAsia="Times New Roman"/>
                <w:szCs w:val="24"/>
                <w:lang w:val="ru-RU"/>
              </w:rPr>
              <w:t>5) лікар Бойко В.В.</w:t>
            </w:r>
          </w:p>
          <w:p w:rsidR="00DB6155" w:rsidRPr="00ED7E7B" w:rsidRDefault="00DB6155" w:rsidP="00DB6155">
            <w:pPr>
              <w:jc w:val="both"/>
              <w:rPr>
                <w:rFonts w:eastAsia="Times New Roman"/>
                <w:szCs w:val="24"/>
                <w:lang w:val="ru-RU"/>
              </w:rPr>
            </w:pPr>
            <w:r w:rsidRPr="00ED7E7B">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w:t>
            </w:r>
          </w:p>
          <w:p w:rsidR="00DB6155" w:rsidRPr="00ED7E7B" w:rsidRDefault="00DB6155" w:rsidP="00DB6155">
            <w:pPr>
              <w:jc w:val="both"/>
              <w:rPr>
                <w:rFonts w:eastAsia="Times New Roman"/>
                <w:szCs w:val="24"/>
                <w:lang w:val="ru-RU"/>
              </w:rPr>
            </w:pPr>
            <w:r w:rsidRPr="00ED7E7B">
              <w:rPr>
                <w:rFonts w:eastAsia="Times New Roman"/>
                <w:szCs w:val="24"/>
                <w:lang w:val="ru-RU"/>
              </w:rPr>
              <w:t>6) д.м.н., проф. Дудніченко О.С.</w:t>
            </w:r>
          </w:p>
          <w:p w:rsidR="00DB6155" w:rsidRPr="00ED7E7B" w:rsidRDefault="00DB6155" w:rsidP="00DB6155">
            <w:pPr>
              <w:jc w:val="both"/>
              <w:rPr>
                <w:rFonts w:eastAsia="Times New Roman"/>
                <w:szCs w:val="24"/>
                <w:lang w:val="ru-RU"/>
              </w:rPr>
            </w:pPr>
            <w:r w:rsidRPr="00ED7E7B">
              <w:rPr>
                <w:rFonts w:eastAsia="Times New Roman"/>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rsidR="00DB6155" w:rsidRPr="00ED7E7B" w:rsidRDefault="00DB6155" w:rsidP="00DB6155">
            <w:pPr>
              <w:jc w:val="both"/>
              <w:rPr>
                <w:rFonts w:eastAsia="Times New Roman"/>
                <w:szCs w:val="24"/>
                <w:lang w:val="ru-RU"/>
              </w:rPr>
            </w:pPr>
            <w:r w:rsidRPr="00ED7E7B">
              <w:rPr>
                <w:rFonts w:eastAsia="Times New Roman"/>
                <w:szCs w:val="24"/>
                <w:lang w:val="ru-RU"/>
              </w:rPr>
              <w:t>7) к.м.н. Адамчук Г.А.</w:t>
            </w:r>
          </w:p>
          <w:p w:rsidR="00DB6155" w:rsidRPr="00ED7E7B" w:rsidRDefault="00DB6155" w:rsidP="00DB6155">
            <w:pPr>
              <w:jc w:val="both"/>
              <w:rPr>
                <w:rFonts w:eastAsia="Times New Roman"/>
                <w:szCs w:val="24"/>
                <w:lang w:val="ru-RU"/>
              </w:rPr>
            </w:pPr>
            <w:r w:rsidRPr="00ED7E7B">
              <w:rPr>
                <w:rFonts w:eastAsia="Times New Roman"/>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DB6155" w:rsidRPr="00ED7E7B" w:rsidRDefault="00DB6155" w:rsidP="00DB6155">
            <w:pPr>
              <w:jc w:val="both"/>
              <w:rPr>
                <w:rFonts w:eastAsia="Times New Roman"/>
                <w:szCs w:val="24"/>
                <w:lang w:val="ru-RU"/>
              </w:rPr>
            </w:pPr>
            <w:r w:rsidRPr="00ED7E7B">
              <w:rPr>
                <w:rFonts w:eastAsia="Times New Roman"/>
                <w:szCs w:val="24"/>
                <w:lang w:val="ru-RU"/>
              </w:rPr>
              <w:t>8) лікар Зуб О.В.</w:t>
            </w:r>
          </w:p>
          <w:p w:rsidR="00DB6155" w:rsidRPr="00ED7E7B" w:rsidRDefault="00DB6155" w:rsidP="00DB6155">
            <w:pPr>
              <w:jc w:val="both"/>
              <w:rPr>
                <w:rFonts w:eastAsia="Times New Roman"/>
                <w:szCs w:val="24"/>
                <w:lang w:val="ru-RU"/>
              </w:rPr>
            </w:pPr>
            <w:r w:rsidRPr="00ED7E7B">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Pr="00ED7E7B" w:rsidRDefault="00DB6155" w:rsidP="00DB6155">
            <w:pPr>
              <w:jc w:val="both"/>
              <w:rPr>
                <w:rFonts w:eastAsia="Times New Roman"/>
                <w:szCs w:val="24"/>
                <w:lang w:val="ru-RU"/>
              </w:rPr>
            </w:pPr>
            <w:r w:rsidRPr="00ED7E7B">
              <w:rPr>
                <w:rFonts w:eastAsia="Times New Roman"/>
                <w:szCs w:val="24"/>
                <w:lang w:val="ru-RU"/>
              </w:rPr>
              <w:t xml:space="preserve">КІТРУДА®; </w:t>
            </w:r>
            <w:r w:rsidRPr="00ED7E7B">
              <w:rPr>
                <w:rFonts w:eastAsia="Times New Roman"/>
                <w:szCs w:val="24"/>
              </w:rPr>
              <w:t>KEYTRUDA</w:t>
            </w:r>
            <w:r w:rsidRPr="00ED7E7B">
              <w:rPr>
                <w:rFonts w:eastAsia="Times New Roman"/>
                <w:szCs w:val="24"/>
                <w:lang w:val="ru-RU"/>
              </w:rPr>
              <w:t>® (</w:t>
            </w:r>
            <w:r w:rsidRPr="00ED7E7B">
              <w:rPr>
                <w:rFonts w:eastAsia="Times New Roman"/>
                <w:szCs w:val="24"/>
              </w:rPr>
              <w:t>MK</w:t>
            </w:r>
            <w:r w:rsidRPr="00ED7E7B">
              <w:rPr>
                <w:rFonts w:eastAsia="Times New Roman"/>
                <w:szCs w:val="24"/>
                <w:lang w:val="ru-RU"/>
              </w:rPr>
              <w:t xml:space="preserve">-3475; </w:t>
            </w:r>
            <w:r w:rsidRPr="00ED7E7B">
              <w:rPr>
                <w:rFonts w:eastAsia="Times New Roman"/>
                <w:szCs w:val="24"/>
              </w:rPr>
              <w:t>SCH</w:t>
            </w:r>
            <w:r w:rsidRPr="00ED7E7B">
              <w:rPr>
                <w:rFonts w:eastAsia="Times New Roman"/>
                <w:szCs w:val="24"/>
                <w:lang w:val="ru-RU"/>
              </w:rPr>
              <w:t xml:space="preserve">/900475; </w:t>
            </w:r>
            <w:r w:rsidRPr="00ED7E7B">
              <w:rPr>
                <w:rFonts w:eastAsia="Times New Roman"/>
                <w:szCs w:val="24"/>
              </w:rPr>
              <w:t>SCH</w:t>
            </w:r>
            <w:r w:rsidRPr="00ED7E7B">
              <w:rPr>
                <w:rFonts w:eastAsia="Times New Roman"/>
                <w:szCs w:val="24"/>
                <w:lang w:val="ru-RU"/>
              </w:rPr>
              <w:t>/900475 (</w:t>
            </w:r>
            <w:r w:rsidRPr="00ED7E7B">
              <w:rPr>
                <w:rFonts w:eastAsia="Times New Roman"/>
                <w:szCs w:val="24"/>
              </w:rPr>
              <w:t>Anti</w:t>
            </w:r>
            <w:r w:rsidRPr="00ED7E7B">
              <w:rPr>
                <w:rFonts w:eastAsia="Times New Roman"/>
                <w:szCs w:val="24"/>
                <w:lang w:val="ru-RU"/>
              </w:rPr>
              <w:t>-</w:t>
            </w:r>
            <w:r w:rsidRPr="00ED7E7B">
              <w:rPr>
                <w:rFonts w:eastAsia="Times New Roman"/>
                <w:szCs w:val="24"/>
              </w:rPr>
              <w:t>PD</w:t>
            </w:r>
            <w:r w:rsidRPr="00ED7E7B">
              <w:rPr>
                <w:rFonts w:eastAsia="Times New Roman"/>
                <w:szCs w:val="24"/>
                <w:lang w:val="ru-RU"/>
              </w:rPr>
              <w:t xml:space="preserve">-1); </w:t>
            </w:r>
            <w:r w:rsidRPr="00ED7E7B">
              <w:rPr>
                <w:rFonts w:eastAsia="Times New Roman"/>
                <w:szCs w:val="24"/>
              </w:rPr>
              <w:t>MK</w:t>
            </w:r>
            <w:r w:rsidRPr="00ED7E7B">
              <w:rPr>
                <w:rFonts w:eastAsia="Times New Roman"/>
                <w:szCs w:val="24"/>
                <w:lang w:val="ru-RU"/>
              </w:rPr>
              <w:t>3; 02</w:t>
            </w:r>
            <w:r w:rsidRPr="00ED7E7B">
              <w:rPr>
                <w:rFonts w:eastAsia="Times New Roman"/>
                <w:szCs w:val="24"/>
              </w:rPr>
              <w:t>P</w:t>
            </w:r>
            <w:r w:rsidRPr="00ED7E7B">
              <w:rPr>
                <w:rFonts w:eastAsia="Times New Roman"/>
                <w:szCs w:val="24"/>
                <w:lang w:val="ru-RU"/>
              </w:rPr>
              <w:t xml:space="preserve">106; </w:t>
            </w:r>
            <w:r w:rsidRPr="00ED7E7B">
              <w:rPr>
                <w:rFonts w:eastAsia="Times New Roman"/>
                <w:szCs w:val="24"/>
              </w:rPr>
              <w:t>ORG</w:t>
            </w:r>
            <w:r w:rsidRPr="00ED7E7B">
              <w:rPr>
                <w:rFonts w:eastAsia="Times New Roman"/>
                <w:szCs w:val="24"/>
                <w:lang w:val="ru-RU"/>
              </w:rPr>
              <w:t xml:space="preserve"> 307448-0; </w:t>
            </w:r>
            <w:r w:rsidRPr="00ED7E7B">
              <w:rPr>
                <w:rFonts w:eastAsia="Times New Roman"/>
                <w:szCs w:val="24"/>
              </w:rPr>
              <w:t>Anti</w:t>
            </w:r>
            <w:r w:rsidRPr="00ED7E7B">
              <w:rPr>
                <w:rFonts w:eastAsia="Times New Roman"/>
                <w:szCs w:val="24"/>
                <w:lang w:val="ru-RU"/>
              </w:rPr>
              <w:t>-</w:t>
            </w:r>
            <w:r w:rsidRPr="00ED7E7B">
              <w:rPr>
                <w:rFonts w:eastAsia="Times New Roman"/>
                <w:szCs w:val="24"/>
              </w:rPr>
              <w:t>PD</w:t>
            </w:r>
            <w:r w:rsidRPr="00ED7E7B">
              <w:rPr>
                <w:rFonts w:eastAsia="Times New Roman"/>
                <w:szCs w:val="24"/>
                <w:lang w:val="ru-RU"/>
              </w:rPr>
              <w:t xml:space="preserve">1; </w:t>
            </w:r>
            <w:r w:rsidRPr="00ED7E7B">
              <w:rPr>
                <w:rFonts w:eastAsia="Times New Roman"/>
                <w:szCs w:val="24"/>
              </w:rPr>
              <w:t>MK</w:t>
            </w:r>
            <w:r w:rsidRPr="00ED7E7B">
              <w:rPr>
                <w:rFonts w:eastAsia="Times New Roman"/>
                <w:szCs w:val="24"/>
                <w:lang w:val="ru-RU"/>
              </w:rPr>
              <w:t>-3475 (</w:t>
            </w:r>
            <w:r w:rsidRPr="00ED7E7B">
              <w:rPr>
                <w:rFonts w:eastAsia="Times New Roman"/>
                <w:szCs w:val="24"/>
              </w:rPr>
              <w:t>Anti</w:t>
            </w:r>
            <w:r w:rsidRPr="00ED7E7B">
              <w:rPr>
                <w:rFonts w:eastAsia="Times New Roman"/>
                <w:szCs w:val="24"/>
                <w:lang w:val="ru-RU"/>
              </w:rPr>
              <w:t>-</w:t>
            </w:r>
            <w:r w:rsidRPr="00ED7E7B">
              <w:rPr>
                <w:rFonts w:eastAsia="Times New Roman"/>
                <w:szCs w:val="24"/>
              </w:rPr>
              <w:t>PD</w:t>
            </w:r>
            <w:r w:rsidRPr="00ED7E7B">
              <w:rPr>
                <w:rFonts w:eastAsia="Times New Roman"/>
                <w:szCs w:val="24"/>
                <w:lang w:val="ru-RU"/>
              </w:rPr>
              <w:t xml:space="preserve">1); </w:t>
            </w:r>
            <w:r w:rsidRPr="00ED7E7B">
              <w:rPr>
                <w:rFonts w:eastAsia="Times New Roman"/>
                <w:szCs w:val="24"/>
              </w:rPr>
              <w:t>MK</w:t>
            </w:r>
            <w:r w:rsidRPr="00ED7E7B">
              <w:rPr>
                <w:rFonts w:eastAsia="Times New Roman"/>
                <w:szCs w:val="24"/>
                <w:lang w:val="ru-RU"/>
              </w:rPr>
              <w:t>-3475 (</w:t>
            </w:r>
            <w:r w:rsidRPr="00ED7E7B">
              <w:rPr>
                <w:rFonts w:eastAsia="Times New Roman"/>
                <w:szCs w:val="24"/>
                <w:lang w:val="uk-UA"/>
              </w:rPr>
              <w:t>а</w:t>
            </w:r>
            <w:r w:rsidRPr="00ED7E7B">
              <w:rPr>
                <w:rFonts w:eastAsia="Times New Roman"/>
                <w:szCs w:val="24"/>
                <w:lang w:val="ru-RU"/>
              </w:rPr>
              <w:t>-</w:t>
            </w:r>
            <w:r w:rsidRPr="00ED7E7B">
              <w:rPr>
                <w:rFonts w:eastAsia="Times New Roman"/>
                <w:szCs w:val="24"/>
              </w:rPr>
              <w:t>PD</w:t>
            </w:r>
            <w:r w:rsidRPr="00ED7E7B">
              <w:rPr>
                <w:rFonts w:eastAsia="Times New Roman"/>
                <w:szCs w:val="24"/>
                <w:lang w:val="uk-UA"/>
              </w:rPr>
              <w:t>-</w:t>
            </w:r>
            <w:r w:rsidRPr="00ED7E7B">
              <w:rPr>
                <w:rFonts w:eastAsia="Times New Roman"/>
                <w:szCs w:val="24"/>
                <w:lang w:val="ru-RU"/>
              </w:rPr>
              <w:t xml:space="preserve">1); </w:t>
            </w:r>
            <w:r w:rsidRPr="00ED7E7B">
              <w:rPr>
                <w:rFonts w:eastAsia="Times New Roman"/>
                <w:szCs w:val="24"/>
              </w:rPr>
              <w:t>MK</w:t>
            </w:r>
            <w:r w:rsidRPr="00ED7E7B">
              <w:rPr>
                <w:rFonts w:eastAsia="Times New Roman"/>
                <w:szCs w:val="24"/>
                <w:lang w:val="ru-RU"/>
              </w:rPr>
              <w:t xml:space="preserve">-3475; Пембролізумаб, </w:t>
            </w:r>
            <w:r w:rsidRPr="00ED7E7B">
              <w:rPr>
                <w:rFonts w:eastAsia="Times New Roman"/>
                <w:szCs w:val="24"/>
              </w:rPr>
              <w:t>Pembrolizumab</w:t>
            </w:r>
            <w:r w:rsidRPr="00ED7E7B">
              <w:rPr>
                <w:rFonts w:eastAsia="Times New Roman"/>
                <w:szCs w:val="24"/>
                <w:lang w:val="ru-RU"/>
              </w:rPr>
              <w:t xml:space="preserve">; КІТРУДА; </w:t>
            </w:r>
            <w:r w:rsidRPr="00ED7E7B">
              <w:rPr>
                <w:rFonts w:eastAsia="Times New Roman"/>
                <w:szCs w:val="24"/>
              </w:rPr>
              <w:t>KEYTRUDA</w:t>
            </w:r>
            <w:r w:rsidRPr="00ED7E7B">
              <w:rPr>
                <w:rFonts w:eastAsia="Times New Roman"/>
                <w:szCs w:val="24"/>
                <w:lang w:val="ru-RU"/>
              </w:rPr>
              <w:t xml:space="preserve">; КІТРУДА®; </w:t>
            </w:r>
            <w:r w:rsidRPr="00ED7E7B">
              <w:rPr>
                <w:rFonts w:eastAsia="Times New Roman"/>
                <w:szCs w:val="24"/>
              </w:rPr>
              <w:t>KEYTRUDA</w:t>
            </w:r>
            <w:r w:rsidRPr="00ED7E7B">
              <w:rPr>
                <w:rFonts w:eastAsia="Times New Roman"/>
                <w:szCs w:val="24"/>
                <w:lang w:val="ru-RU"/>
              </w:rPr>
              <w:t xml:space="preserve">®); </w:t>
            </w:r>
            <w:r w:rsidRPr="00ED7E7B">
              <w:rPr>
                <w:rFonts w:eastAsia="Times New Roman"/>
                <w:szCs w:val="24"/>
              </w:rPr>
              <w:t>c</w:t>
            </w:r>
            <w:r w:rsidRPr="00ED7E7B">
              <w:rPr>
                <w:rFonts w:eastAsia="Times New Roman"/>
                <w:szCs w:val="24"/>
                <w:lang w:val="ru-RU"/>
              </w:rPr>
              <w:t xml:space="preserve">терильний розчин для внутрішньовенної інфузії; МК-3475 25 мг/мл, 4 мл стерильного розчину для внутрішньовенної інфузії, флакон; 25 мг/мл (міліграм/мілілітр); </w:t>
            </w:r>
            <w:r w:rsidRPr="00ED7E7B">
              <w:rPr>
                <w:rFonts w:eastAsia="Times New Roman"/>
                <w:szCs w:val="24"/>
              </w:rPr>
              <w:t>Werthenstein</w:t>
            </w:r>
            <w:r w:rsidRPr="00ED7E7B">
              <w:rPr>
                <w:rFonts w:eastAsia="Times New Roman"/>
                <w:szCs w:val="24"/>
                <w:lang w:val="ru-RU"/>
              </w:rPr>
              <w:t xml:space="preserve"> </w:t>
            </w:r>
            <w:r w:rsidRPr="00ED7E7B">
              <w:rPr>
                <w:rFonts w:eastAsia="Times New Roman"/>
                <w:szCs w:val="24"/>
              </w:rPr>
              <w:t>BioPharma</w:t>
            </w:r>
            <w:r w:rsidRPr="00ED7E7B">
              <w:rPr>
                <w:rFonts w:eastAsia="Times New Roman"/>
                <w:szCs w:val="24"/>
                <w:lang w:val="ru-RU"/>
              </w:rPr>
              <w:t xml:space="preserve"> </w:t>
            </w:r>
            <w:r w:rsidRPr="00ED7E7B">
              <w:rPr>
                <w:rFonts w:eastAsia="Times New Roman"/>
                <w:szCs w:val="24"/>
              </w:rPr>
              <w:t>GmbH</w:t>
            </w:r>
            <w:r w:rsidRPr="00ED7E7B">
              <w:rPr>
                <w:rFonts w:eastAsia="Times New Roman"/>
                <w:szCs w:val="24"/>
                <w:lang w:val="ru-RU"/>
              </w:rPr>
              <w:t xml:space="preserve">, </w:t>
            </w:r>
            <w:r w:rsidRPr="00ED7E7B">
              <w:rPr>
                <w:rFonts w:eastAsia="Times New Roman"/>
                <w:szCs w:val="24"/>
              </w:rPr>
              <w:t>Switzerland</w:t>
            </w:r>
            <w:r w:rsidRPr="00ED7E7B">
              <w:rPr>
                <w:rFonts w:eastAsia="Times New Roman"/>
                <w:szCs w:val="24"/>
                <w:lang w:val="ru-RU"/>
              </w:rPr>
              <w:t xml:space="preserve">; </w:t>
            </w:r>
            <w:r w:rsidRPr="00ED7E7B">
              <w:rPr>
                <w:rFonts w:eastAsia="Times New Roman"/>
                <w:szCs w:val="24"/>
              </w:rPr>
              <w:t>Almac</w:t>
            </w:r>
            <w:r w:rsidRPr="00ED7E7B">
              <w:rPr>
                <w:rFonts w:eastAsia="Times New Roman"/>
                <w:szCs w:val="24"/>
                <w:lang w:val="ru-RU"/>
              </w:rPr>
              <w:t xml:space="preserve"> </w:t>
            </w:r>
            <w:r w:rsidRPr="00ED7E7B">
              <w:rPr>
                <w:rFonts w:eastAsia="Times New Roman"/>
                <w:szCs w:val="24"/>
              </w:rPr>
              <w:t>Clinical</w:t>
            </w:r>
            <w:r w:rsidRPr="00ED7E7B">
              <w:rPr>
                <w:rFonts w:eastAsia="Times New Roman"/>
                <w:szCs w:val="24"/>
                <w:lang w:val="ru-RU"/>
              </w:rPr>
              <w:t xml:space="preserve"> </w:t>
            </w:r>
            <w:r w:rsidRPr="00ED7E7B">
              <w:rPr>
                <w:rFonts w:eastAsia="Times New Roman"/>
                <w:szCs w:val="24"/>
              </w:rPr>
              <w:t>Services</w:t>
            </w:r>
            <w:r w:rsidRPr="00ED7E7B">
              <w:rPr>
                <w:rFonts w:eastAsia="Times New Roman"/>
                <w:szCs w:val="24"/>
                <w:lang w:val="ru-RU"/>
              </w:rPr>
              <w:t xml:space="preserve">, </w:t>
            </w:r>
            <w:r w:rsidRPr="00ED7E7B">
              <w:rPr>
                <w:rFonts w:eastAsia="Times New Roman"/>
                <w:szCs w:val="24"/>
              </w:rPr>
              <w:t>USA</w:t>
            </w:r>
            <w:r w:rsidRPr="00ED7E7B">
              <w:rPr>
                <w:rFonts w:eastAsia="Times New Roman"/>
                <w:szCs w:val="24"/>
                <w:lang w:val="ru-RU"/>
              </w:rPr>
              <w:t xml:space="preserve">; </w:t>
            </w:r>
            <w:r w:rsidRPr="00ED7E7B">
              <w:rPr>
                <w:rFonts w:eastAsia="Times New Roman"/>
                <w:szCs w:val="24"/>
              </w:rPr>
              <w:t>Almac</w:t>
            </w:r>
            <w:r w:rsidRPr="00ED7E7B">
              <w:rPr>
                <w:rFonts w:eastAsia="Times New Roman"/>
                <w:szCs w:val="24"/>
                <w:lang w:val="ru-RU"/>
              </w:rPr>
              <w:t xml:space="preserve"> </w:t>
            </w:r>
            <w:r w:rsidRPr="00ED7E7B">
              <w:rPr>
                <w:rFonts w:eastAsia="Times New Roman"/>
                <w:szCs w:val="24"/>
              </w:rPr>
              <w:t>Clinical</w:t>
            </w:r>
            <w:r w:rsidRPr="00ED7E7B">
              <w:rPr>
                <w:rFonts w:eastAsia="Times New Roman"/>
                <w:szCs w:val="24"/>
                <w:lang w:val="ru-RU"/>
              </w:rPr>
              <w:t xml:space="preserve"> </w:t>
            </w:r>
            <w:r w:rsidRPr="00ED7E7B">
              <w:rPr>
                <w:rFonts w:eastAsia="Times New Roman"/>
                <w:szCs w:val="24"/>
              </w:rPr>
              <w:t>Services</w:t>
            </w:r>
            <w:r w:rsidRPr="00ED7E7B">
              <w:rPr>
                <w:rFonts w:eastAsia="Times New Roman"/>
                <w:szCs w:val="24"/>
                <w:lang w:val="ru-RU"/>
              </w:rPr>
              <w:t xml:space="preserve"> </w:t>
            </w:r>
            <w:r w:rsidRPr="00ED7E7B">
              <w:rPr>
                <w:rFonts w:eastAsia="Times New Roman"/>
                <w:szCs w:val="24"/>
              </w:rPr>
              <w:t>Ltd</w:t>
            </w:r>
            <w:r w:rsidRPr="00ED7E7B">
              <w:rPr>
                <w:rFonts w:eastAsia="Times New Roman"/>
                <w:szCs w:val="24"/>
                <w:lang w:val="ru-RU"/>
              </w:rPr>
              <w:t xml:space="preserve">, </w:t>
            </w:r>
            <w:r w:rsidRPr="00ED7E7B">
              <w:rPr>
                <w:rFonts w:eastAsia="Times New Roman"/>
                <w:szCs w:val="24"/>
              </w:rPr>
              <w:t>United</w:t>
            </w:r>
            <w:r w:rsidRPr="00ED7E7B">
              <w:rPr>
                <w:rFonts w:eastAsia="Times New Roman"/>
                <w:szCs w:val="24"/>
                <w:lang w:val="ru-RU"/>
              </w:rPr>
              <w:t xml:space="preserve"> </w:t>
            </w:r>
            <w:r w:rsidRPr="00ED7E7B">
              <w:rPr>
                <w:rFonts w:eastAsia="Times New Roman"/>
                <w:szCs w:val="24"/>
              </w:rPr>
              <w:t>Kingdom</w:t>
            </w:r>
            <w:r w:rsidRPr="00ED7E7B">
              <w:rPr>
                <w:rFonts w:eastAsia="Times New Roman"/>
                <w:szCs w:val="24"/>
                <w:lang w:val="ru-RU"/>
              </w:rPr>
              <w:t xml:space="preserve">; </w:t>
            </w:r>
            <w:r w:rsidRPr="00ED7E7B">
              <w:rPr>
                <w:rFonts w:eastAsia="Times New Roman"/>
                <w:szCs w:val="24"/>
              </w:rPr>
              <w:t>MSD</w:t>
            </w:r>
            <w:r w:rsidRPr="00ED7E7B">
              <w:rPr>
                <w:rFonts w:eastAsia="Times New Roman"/>
                <w:szCs w:val="24"/>
                <w:lang w:val="ru-RU"/>
              </w:rPr>
              <w:t xml:space="preserve"> </w:t>
            </w:r>
            <w:r w:rsidRPr="00ED7E7B">
              <w:rPr>
                <w:rFonts w:eastAsia="Times New Roman"/>
                <w:szCs w:val="24"/>
              </w:rPr>
              <w:t>International</w:t>
            </w:r>
            <w:r w:rsidRPr="00ED7E7B">
              <w:rPr>
                <w:rFonts w:eastAsia="Times New Roman"/>
                <w:szCs w:val="24"/>
                <w:lang w:val="ru-RU"/>
              </w:rPr>
              <w:t xml:space="preserve"> </w:t>
            </w:r>
            <w:r w:rsidRPr="00ED7E7B">
              <w:rPr>
                <w:rFonts w:eastAsia="Times New Roman"/>
                <w:szCs w:val="24"/>
              </w:rPr>
              <w:t>GmbH</w:t>
            </w:r>
            <w:r w:rsidRPr="00ED7E7B">
              <w:rPr>
                <w:rFonts w:eastAsia="Times New Roman"/>
                <w:szCs w:val="24"/>
                <w:lang w:val="ru-RU"/>
              </w:rPr>
              <w:t xml:space="preserve"> </w:t>
            </w:r>
            <w:r w:rsidRPr="00ED7E7B">
              <w:rPr>
                <w:rFonts w:eastAsia="Times New Roman"/>
                <w:szCs w:val="24"/>
              </w:rPr>
              <w:t>T</w:t>
            </w:r>
            <w:r w:rsidRPr="00ED7E7B">
              <w:rPr>
                <w:rFonts w:eastAsia="Times New Roman"/>
                <w:szCs w:val="24"/>
                <w:lang w:val="ru-RU"/>
              </w:rPr>
              <w:t>/</w:t>
            </w:r>
            <w:r w:rsidRPr="00ED7E7B">
              <w:rPr>
                <w:rFonts w:eastAsia="Times New Roman"/>
                <w:szCs w:val="24"/>
              </w:rPr>
              <w:t>A</w:t>
            </w:r>
            <w:r w:rsidRPr="00ED7E7B">
              <w:rPr>
                <w:rFonts w:eastAsia="Times New Roman"/>
                <w:szCs w:val="24"/>
                <w:lang w:val="ru-RU"/>
              </w:rPr>
              <w:t xml:space="preserve"> </w:t>
            </w:r>
            <w:r w:rsidRPr="00ED7E7B">
              <w:rPr>
                <w:rFonts w:eastAsia="Times New Roman"/>
                <w:szCs w:val="24"/>
              </w:rPr>
              <w:t>MSD</w:t>
            </w:r>
            <w:r w:rsidRPr="00ED7E7B">
              <w:rPr>
                <w:rFonts w:eastAsia="Times New Roman"/>
                <w:szCs w:val="24"/>
                <w:lang w:val="ru-RU"/>
              </w:rPr>
              <w:t xml:space="preserve"> </w:t>
            </w:r>
            <w:r w:rsidRPr="00ED7E7B">
              <w:rPr>
                <w:rFonts w:eastAsia="Times New Roman"/>
                <w:szCs w:val="24"/>
              </w:rPr>
              <w:t>Ireland</w:t>
            </w:r>
            <w:r w:rsidRPr="00ED7E7B">
              <w:rPr>
                <w:rFonts w:eastAsia="Times New Roman"/>
                <w:szCs w:val="24"/>
                <w:lang w:val="ru-RU"/>
              </w:rPr>
              <w:t xml:space="preserve"> (</w:t>
            </w:r>
            <w:r w:rsidRPr="00ED7E7B">
              <w:rPr>
                <w:rFonts w:eastAsia="Times New Roman"/>
                <w:szCs w:val="24"/>
              </w:rPr>
              <w:t>Carlow</w:t>
            </w:r>
            <w:r w:rsidRPr="00ED7E7B">
              <w:rPr>
                <w:rFonts w:eastAsia="Times New Roman"/>
                <w:szCs w:val="24"/>
                <w:lang w:val="ru-RU"/>
              </w:rPr>
              <w:t xml:space="preserve">), </w:t>
            </w:r>
            <w:r w:rsidRPr="00ED7E7B">
              <w:rPr>
                <w:rFonts w:eastAsia="Times New Roman"/>
                <w:szCs w:val="24"/>
              </w:rPr>
              <w:t>Ireland</w:t>
            </w:r>
            <w:r w:rsidRPr="00ED7E7B">
              <w:rPr>
                <w:rFonts w:eastAsia="Times New Roman"/>
                <w:szCs w:val="24"/>
                <w:lang w:val="ru-RU"/>
              </w:rPr>
              <w:t xml:space="preserve">; </w:t>
            </w:r>
            <w:r w:rsidRPr="00ED7E7B">
              <w:rPr>
                <w:rFonts w:eastAsia="Times New Roman"/>
                <w:szCs w:val="24"/>
              </w:rPr>
              <w:t>Fisher</w:t>
            </w:r>
            <w:r w:rsidRPr="00ED7E7B">
              <w:rPr>
                <w:rFonts w:eastAsia="Times New Roman"/>
                <w:szCs w:val="24"/>
                <w:lang w:val="ru-RU"/>
              </w:rPr>
              <w:t xml:space="preserve"> </w:t>
            </w:r>
            <w:r w:rsidRPr="00ED7E7B">
              <w:rPr>
                <w:rFonts w:eastAsia="Times New Roman"/>
                <w:szCs w:val="24"/>
              </w:rPr>
              <w:t>Clinical</w:t>
            </w:r>
            <w:r w:rsidRPr="00ED7E7B">
              <w:rPr>
                <w:rFonts w:eastAsia="Times New Roman"/>
                <w:szCs w:val="24"/>
                <w:lang w:val="ru-RU"/>
              </w:rPr>
              <w:t xml:space="preserve"> </w:t>
            </w:r>
            <w:r w:rsidRPr="00ED7E7B">
              <w:rPr>
                <w:rFonts w:eastAsia="Times New Roman"/>
                <w:szCs w:val="24"/>
              </w:rPr>
              <w:t>Services</w:t>
            </w:r>
            <w:r w:rsidRPr="00ED7E7B">
              <w:rPr>
                <w:rFonts w:eastAsia="Times New Roman"/>
                <w:szCs w:val="24"/>
                <w:lang w:val="ru-RU"/>
              </w:rPr>
              <w:t xml:space="preserve"> </w:t>
            </w:r>
            <w:r w:rsidRPr="00ED7E7B">
              <w:rPr>
                <w:rFonts w:eastAsia="Times New Roman"/>
                <w:szCs w:val="24"/>
              </w:rPr>
              <w:t>GmbH</w:t>
            </w:r>
            <w:r w:rsidRPr="00ED7E7B">
              <w:rPr>
                <w:rFonts w:eastAsia="Times New Roman"/>
                <w:szCs w:val="24"/>
                <w:lang w:val="ru-RU"/>
              </w:rPr>
              <w:t xml:space="preserve">, </w:t>
            </w:r>
            <w:r w:rsidRPr="00ED7E7B">
              <w:rPr>
                <w:rFonts w:eastAsia="Times New Roman"/>
                <w:szCs w:val="24"/>
              </w:rPr>
              <w:t>Switzerland</w:t>
            </w:r>
            <w:r w:rsidRPr="00ED7E7B">
              <w:rPr>
                <w:rFonts w:eastAsia="Times New Roman"/>
                <w:szCs w:val="24"/>
                <w:lang w:val="ru-RU"/>
              </w:rPr>
              <w:t xml:space="preserve">; </w:t>
            </w:r>
            <w:r w:rsidRPr="00ED7E7B">
              <w:rPr>
                <w:rFonts w:eastAsia="Times New Roman"/>
                <w:szCs w:val="24"/>
              </w:rPr>
              <w:t>Fisher</w:t>
            </w:r>
            <w:r w:rsidRPr="00ED7E7B">
              <w:rPr>
                <w:rFonts w:eastAsia="Times New Roman"/>
                <w:szCs w:val="24"/>
                <w:lang w:val="ru-RU"/>
              </w:rPr>
              <w:t xml:space="preserve"> </w:t>
            </w:r>
            <w:r w:rsidRPr="00ED7E7B">
              <w:rPr>
                <w:rFonts w:eastAsia="Times New Roman"/>
                <w:szCs w:val="24"/>
              </w:rPr>
              <w:t>Clinical</w:t>
            </w:r>
            <w:r w:rsidRPr="00ED7E7B">
              <w:rPr>
                <w:rFonts w:eastAsia="Times New Roman"/>
                <w:szCs w:val="24"/>
                <w:lang w:val="ru-RU"/>
              </w:rPr>
              <w:t xml:space="preserve"> </w:t>
            </w:r>
            <w:r w:rsidRPr="00ED7E7B">
              <w:rPr>
                <w:rFonts w:eastAsia="Times New Roman"/>
                <w:szCs w:val="24"/>
              </w:rPr>
              <w:t>Services</w:t>
            </w:r>
            <w:r w:rsidRPr="00ED7E7B">
              <w:rPr>
                <w:rFonts w:eastAsia="Times New Roman"/>
                <w:szCs w:val="24"/>
                <w:lang w:val="ru-RU"/>
              </w:rPr>
              <w:t xml:space="preserve"> </w:t>
            </w:r>
            <w:r w:rsidRPr="00ED7E7B">
              <w:rPr>
                <w:rFonts w:eastAsia="Times New Roman"/>
                <w:szCs w:val="24"/>
              </w:rPr>
              <w:t>Inc</w:t>
            </w:r>
            <w:r w:rsidRPr="00ED7E7B">
              <w:rPr>
                <w:rFonts w:eastAsia="Times New Roman"/>
                <w:szCs w:val="24"/>
                <w:lang w:val="ru-RU"/>
              </w:rPr>
              <w:t xml:space="preserve">., </w:t>
            </w:r>
            <w:r w:rsidRPr="00ED7E7B">
              <w:rPr>
                <w:rFonts w:eastAsia="Times New Roman"/>
                <w:szCs w:val="24"/>
              </w:rPr>
              <w:t>USA</w:t>
            </w:r>
            <w:r w:rsidRPr="00ED7E7B">
              <w:rPr>
                <w:rFonts w:eastAsia="Times New Roman"/>
                <w:szCs w:val="24"/>
                <w:lang w:val="ru-RU"/>
              </w:rPr>
              <w:t xml:space="preserve">; </w:t>
            </w:r>
            <w:r w:rsidRPr="00ED7E7B">
              <w:rPr>
                <w:rFonts w:eastAsia="Times New Roman"/>
                <w:szCs w:val="24"/>
              </w:rPr>
              <w:t>Fisher</w:t>
            </w:r>
            <w:r w:rsidRPr="00ED7E7B">
              <w:rPr>
                <w:rFonts w:eastAsia="Times New Roman"/>
                <w:szCs w:val="24"/>
                <w:lang w:val="ru-RU"/>
              </w:rPr>
              <w:t xml:space="preserve"> </w:t>
            </w:r>
            <w:r w:rsidRPr="00ED7E7B">
              <w:rPr>
                <w:rFonts w:eastAsia="Times New Roman"/>
                <w:szCs w:val="24"/>
              </w:rPr>
              <w:t>Clinical</w:t>
            </w:r>
            <w:r w:rsidRPr="00ED7E7B">
              <w:rPr>
                <w:rFonts w:eastAsia="Times New Roman"/>
                <w:szCs w:val="24"/>
                <w:lang w:val="ru-RU"/>
              </w:rPr>
              <w:t xml:space="preserve"> </w:t>
            </w:r>
            <w:r w:rsidRPr="00ED7E7B">
              <w:rPr>
                <w:rFonts w:eastAsia="Times New Roman"/>
                <w:szCs w:val="24"/>
              </w:rPr>
              <w:t>Services</w:t>
            </w:r>
            <w:r w:rsidRPr="00ED7E7B">
              <w:rPr>
                <w:rFonts w:eastAsia="Times New Roman"/>
                <w:szCs w:val="24"/>
                <w:lang w:val="ru-RU"/>
              </w:rPr>
              <w:t xml:space="preserve"> </w:t>
            </w:r>
            <w:r w:rsidRPr="00ED7E7B">
              <w:rPr>
                <w:rFonts w:eastAsia="Times New Roman"/>
                <w:szCs w:val="24"/>
              </w:rPr>
              <w:t>UK</w:t>
            </w:r>
            <w:r w:rsidRPr="00ED7E7B">
              <w:rPr>
                <w:rFonts w:eastAsia="Times New Roman"/>
                <w:szCs w:val="24"/>
                <w:lang w:val="ru-RU"/>
              </w:rPr>
              <w:t xml:space="preserve"> </w:t>
            </w:r>
            <w:r w:rsidRPr="00ED7E7B">
              <w:rPr>
                <w:rFonts w:eastAsia="Times New Roman"/>
                <w:szCs w:val="24"/>
              </w:rPr>
              <w:t>Limited</w:t>
            </w:r>
            <w:r w:rsidRPr="00ED7E7B">
              <w:rPr>
                <w:rFonts w:eastAsia="Times New Roman"/>
                <w:szCs w:val="24"/>
                <w:lang w:val="ru-RU"/>
              </w:rPr>
              <w:t xml:space="preserve">, </w:t>
            </w:r>
            <w:r w:rsidRPr="00ED7E7B">
              <w:rPr>
                <w:rFonts w:eastAsia="Times New Roman"/>
                <w:szCs w:val="24"/>
              </w:rPr>
              <w:t>United</w:t>
            </w:r>
            <w:r w:rsidRPr="00ED7E7B">
              <w:rPr>
                <w:rFonts w:eastAsia="Times New Roman"/>
                <w:szCs w:val="24"/>
                <w:lang w:val="ru-RU"/>
              </w:rPr>
              <w:t xml:space="preserve"> </w:t>
            </w:r>
            <w:r w:rsidRPr="00ED7E7B">
              <w:rPr>
                <w:rFonts w:eastAsia="Times New Roman"/>
                <w:szCs w:val="24"/>
              </w:rPr>
              <w:t>Kingdom</w:t>
            </w:r>
            <w:r w:rsidRPr="00ED7E7B">
              <w:rPr>
                <w:rFonts w:eastAsia="Times New Roman"/>
                <w:szCs w:val="24"/>
                <w:lang w:val="ru-RU"/>
              </w:rPr>
              <w:t xml:space="preserve">; </w:t>
            </w:r>
            <w:r w:rsidRPr="00ED7E7B">
              <w:rPr>
                <w:rFonts w:eastAsia="Times New Roman"/>
                <w:szCs w:val="24"/>
              </w:rPr>
              <w:t>Merck</w:t>
            </w:r>
            <w:r w:rsidRPr="00ED7E7B">
              <w:rPr>
                <w:rFonts w:eastAsia="Times New Roman"/>
                <w:szCs w:val="24"/>
                <w:lang w:val="ru-RU"/>
              </w:rPr>
              <w:t xml:space="preserve"> </w:t>
            </w:r>
            <w:r w:rsidRPr="00ED7E7B">
              <w:rPr>
                <w:rFonts w:eastAsia="Times New Roman"/>
                <w:szCs w:val="24"/>
              </w:rPr>
              <w:t>Sharp</w:t>
            </w:r>
            <w:r w:rsidRPr="00ED7E7B">
              <w:rPr>
                <w:rFonts w:eastAsia="Times New Roman"/>
                <w:szCs w:val="24"/>
                <w:lang w:val="ru-RU"/>
              </w:rPr>
              <w:t xml:space="preserve"> </w:t>
            </w:r>
            <w:r w:rsidRPr="00ED7E7B">
              <w:rPr>
                <w:rFonts w:eastAsia="Times New Roman"/>
                <w:szCs w:val="24"/>
              </w:rPr>
              <w:t>and</w:t>
            </w:r>
            <w:r w:rsidRPr="00ED7E7B">
              <w:rPr>
                <w:rFonts w:eastAsia="Times New Roman"/>
                <w:szCs w:val="24"/>
                <w:lang w:val="ru-RU"/>
              </w:rPr>
              <w:t xml:space="preserve"> </w:t>
            </w:r>
            <w:r w:rsidRPr="00ED7E7B">
              <w:rPr>
                <w:rFonts w:eastAsia="Times New Roman"/>
                <w:szCs w:val="24"/>
              </w:rPr>
              <w:t>Dohme</w:t>
            </w:r>
            <w:r w:rsidRPr="00ED7E7B">
              <w:rPr>
                <w:rFonts w:eastAsia="Times New Roman"/>
                <w:szCs w:val="24"/>
                <w:lang w:val="ru-RU"/>
              </w:rPr>
              <w:t xml:space="preserve"> </w:t>
            </w:r>
            <w:r w:rsidRPr="00ED7E7B">
              <w:rPr>
                <w:rFonts w:eastAsia="Times New Roman"/>
                <w:szCs w:val="24"/>
              </w:rPr>
              <w:t>Corp</w:t>
            </w:r>
            <w:r w:rsidRPr="00ED7E7B">
              <w:rPr>
                <w:rFonts w:eastAsia="Times New Roman"/>
                <w:szCs w:val="24"/>
                <w:lang w:val="ru-RU"/>
              </w:rPr>
              <w:t xml:space="preserve">., </w:t>
            </w:r>
            <w:r w:rsidRPr="00ED7E7B">
              <w:rPr>
                <w:rFonts w:eastAsia="Times New Roman"/>
                <w:szCs w:val="24"/>
              </w:rPr>
              <w:t>USA</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Pr="00ED7E7B" w:rsidRDefault="00DB6155" w:rsidP="00DB6155">
            <w:pPr>
              <w:jc w:val="both"/>
              <w:rPr>
                <w:rFonts w:eastAsia="Times New Roman"/>
                <w:szCs w:val="24"/>
                <w:lang w:val="ru-RU"/>
              </w:rPr>
            </w:pPr>
            <w:r w:rsidRPr="00ED7E7B">
              <w:rPr>
                <w:rFonts w:eastAsia="Times New Roman"/>
                <w:szCs w:val="24"/>
                <w:lang w:val="ru-RU"/>
              </w:rPr>
              <w:t>- лабораторні набори;</w:t>
            </w:r>
          </w:p>
          <w:p w:rsidR="00DB6155" w:rsidRPr="00ED7E7B" w:rsidRDefault="00DB6155" w:rsidP="00DB6155">
            <w:pPr>
              <w:jc w:val="both"/>
              <w:rPr>
                <w:rFonts w:eastAsia="Times New Roman"/>
                <w:szCs w:val="24"/>
                <w:lang w:val="ru-RU"/>
              </w:rPr>
            </w:pPr>
            <w:r w:rsidRPr="00ED7E7B">
              <w:rPr>
                <w:rFonts w:eastAsia="Times New Roman"/>
                <w:szCs w:val="24"/>
                <w:lang w:val="ru-RU"/>
              </w:rPr>
              <w:t xml:space="preserve">- </w:t>
            </w:r>
            <w:r w:rsidRPr="00ED7E7B">
              <w:rPr>
                <w:rFonts w:eastAsia="Times New Roman"/>
                <w:szCs w:val="24"/>
              </w:rPr>
              <w:t>min</w:t>
            </w:r>
            <w:r w:rsidRPr="00ED7E7B">
              <w:rPr>
                <w:rFonts w:eastAsia="Times New Roman"/>
                <w:szCs w:val="24"/>
                <w:lang w:val="ru-RU"/>
              </w:rPr>
              <w:t>/</w:t>
            </w:r>
            <w:r w:rsidRPr="00ED7E7B">
              <w:rPr>
                <w:rFonts w:eastAsia="Times New Roman"/>
                <w:szCs w:val="24"/>
              </w:rPr>
              <w:t>max</w:t>
            </w:r>
            <w:r w:rsidRPr="00ED7E7B">
              <w:rPr>
                <w:rFonts w:eastAsia="Times New Roman"/>
                <w:szCs w:val="24"/>
                <w:lang w:val="ru-RU"/>
              </w:rPr>
              <w:t xml:space="preserve"> термометри;</w:t>
            </w:r>
          </w:p>
          <w:p w:rsidR="00DB6155" w:rsidRPr="00ED7E7B" w:rsidRDefault="00DB6155" w:rsidP="00DB6155">
            <w:pPr>
              <w:jc w:val="both"/>
              <w:rPr>
                <w:rFonts w:eastAsia="Times New Roman"/>
                <w:szCs w:val="24"/>
                <w:lang w:val="ru-RU"/>
              </w:rPr>
            </w:pPr>
            <w:r w:rsidRPr="00ED7E7B">
              <w:rPr>
                <w:rFonts w:eastAsia="Times New Roman"/>
                <w:szCs w:val="24"/>
                <w:lang w:val="ru-RU"/>
              </w:rPr>
              <w:t>- сканери для зчитування штрих-кодів (</w:t>
            </w:r>
            <w:r w:rsidRPr="00ED7E7B">
              <w:rPr>
                <w:rFonts w:eastAsia="Times New Roman"/>
                <w:szCs w:val="24"/>
              </w:rPr>
              <w:t>Barcode</w:t>
            </w:r>
            <w:r w:rsidRPr="00ED7E7B">
              <w:rPr>
                <w:rFonts w:eastAsia="Times New Roman"/>
                <w:szCs w:val="24"/>
                <w:lang w:val="ru-RU"/>
              </w:rPr>
              <w:t xml:space="preserve"> </w:t>
            </w:r>
            <w:r w:rsidRPr="00ED7E7B">
              <w:rPr>
                <w:rFonts w:eastAsia="Times New Roman"/>
                <w:szCs w:val="24"/>
              </w:rPr>
              <w:t>scanners</w:t>
            </w:r>
            <w:r w:rsidRPr="00ED7E7B">
              <w:rPr>
                <w:rFonts w:eastAsia="Times New Roman"/>
                <w:szCs w:val="24"/>
                <w:lang w:val="ru-RU"/>
              </w:rPr>
              <w:t>);</w:t>
            </w:r>
          </w:p>
          <w:p w:rsidR="00DB6155" w:rsidRPr="00ED7E7B" w:rsidRDefault="00DB6155" w:rsidP="00DB6155">
            <w:pPr>
              <w:jc w:val="both"/>
              <w:rPr>
                <w:rFonts w:eastAsia="Times New Roman"/>
                <w:szCs w:val="24"/>
                <w:lang w:val="ru-RU"/>
              </w:rPr>
            </w:pPr>
            <w:r w:rsidRPr="00ED7E7B">
              <w:rPr>
                <w:rFonts w:eastAsia="Times New Roman"/>
                <w:szCs w:val="24"/>
                <w:lang w:val="ru-RU"/>
              </w:rPr>
              <w:t>- електронні щоденники для пацієнтів та Хот-спот (</w:t>
            </w:r>
            <w:r w:rsidRPr="00ED7E7B">
              <w:rPr>
                <w:rFonts w:eastAsia="Times New Roman"/>
                <w:szCs w:val="24"/>
              </w:rPr>
              <w:t>Wi</w:t>
            </w:r>
            <w:r w:rsidRPr="00ED7E7B">
              <w:rPr>
                <w:rFonts w:eastAsia="Times New Roman"/>
                <w:szCs w:val="24"/>
                <w:lang w:val="ru-RU"/>
              </w:rPr>
              <w:t>-</w:t>
            </w:r>
            <w:r w:rsidRPr="00ED7E7B">
              <w:rPr>
                <w:rFonts w:eastAsia="Times New Roman"/>
                <w:szCs w:val="24"/>
              </w:rPr>
              <w:t>Fi</w:t>
            </w:r>
            <w:r w:rsidRPr="00ED7E7B">
              <w:rPr>
                <w:rFonts w:eastAsia="Times New Roman"/>
                <w:szCs w:val="24"/>
                <w:lang w:val="ru-RU"/>
              </w:rPr>
              <w:t xml:space="preserve"> модем);</w:t>
            </w:r>
          </w:p>
          <w:p w:rsidR="00DB6155" w:rsidRPr="00ED7E7B" w:rsidRDefault="00DB6155" w:rsidP="00DB6155">
            <w:pPr>
              <w:jc w:val="both"/>
              <w:rPr>
                <w:rFonts w:eastAsia="Times New Roman"/>
                <w:szCs w:val="24"/>
                <w:lang w:val="ru-RU"/>
              </w:rPr>
            </w:pPr>
            <w:r w:rsidRPr="00ED7E7B">
              <w:rPr>
                <w:rFonts w:eastAsia="Times New Roman"/>
                <w:szCs w:val="24"/>
                <w:lang w:val="ru-RU"/>
              </w:rPr>
              <w:t>- друковані матеріали.</w:t>
            </w:r>
          </w:p>
          <w:p w:rsidR="00DB6155" w:rsidRPr="00ED7E7B" w:rsidRDefault="00DB6155" w:rsidP="00DB6155">
            <w:pPr>
              <w:jc w:val="both"/>
              <w:rPr>
                <w:rFonts w:eastAsia="Times New Roman"/>
                <w:szCs w:val="24"/>
                <w:lang w:val="ru-RU"/>
              </w:rPr>
            </w:pPr>
            <w:r w:rsidRPr="00ED7E7B">
              <w:rPr>
                <w:rFonts w:eastAsia="Times New Roman"/>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w:t>
            </w:r>
            <w:r>
              <w:rPr>
                <w:rFonts w:eastAsia="Times New Roman"/>
                <w:szCs w:val="24"/>
                <w:lang w:val="ru-RU"/>
              </w:rPr>
              <w:t>В «Агенція «С.М.О.-Україна»</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BE71A1">
        <w:rPr>
          <w:lang w:val="ru-RU"/>
        </w:rPr>
        <w:t>17</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DB6155">
            <w:pPr>
              <w:jc w:val="both"/>
              <w:rPr>
                <w:lang w:val="ru-RU"/>
              </w:rPr>
            </w:pPr>
            <w:r w:rsidRPr="00DB6155">
              <w:rPr>
                <w:rFonts w:eastAsia="Times New Roman" w:cs="Times New Roman"/>
                <w:szCs w:val="24"/>
                <w:lang w:val="ru-RU"/>
              </w:rPr>
              <w:t xml:space="preserve">«Відкрите дослідження 1 фази з оцінки безпечності, фармакокінетики і фармакодинаміки препарату </w:t>
            </w:r>
            <w:r>
              <w:rPr>
                <w:rFonts w:eastAsia="Times New Roman" w:cs="Times New Roman"/>
                <w:szCs w:val="24"/>
              </w:rPr>
              <w:t>JNJ</w:t>
            </w:r>
            <w:r w:rsidRPr="00DB6155">
              <w:rPr>
                <w:rFonts w:eastAsia="Times New Roman" w:cs="Times New Roman"/>
                <w:szCs w:val="24"/>
                <w:lang w:val="ru-RU"/>
              </w:rPr>
              <w:t>-64264681 в учасників з неходжкінською лімфомою та хронічним лімфоцитарним лейкозом»</w:t>
            </w:r>
            <w:r w:rsidR="003821BB" w:rsidRPr="003518EC">
              <w:rPr>
                <w:lang w:val="ru-RU"/>
              </w:rPr>
              <w:t xml:space="preserve">, </w:t>
            </w:r>
            <w:r w:rsidR="00DA59EF">
              <w:rPr>
                <w:lang w:val="ru-RU"/>
              </w:rPr>
              <w:t xml:space="preserve">                </w:t>
            </w:r>
            <w:r w:rsidR="003821BB" w:rsidRPr="003518EC">
              <w:rPr>
                <w:lang w:val="ru-RU"/>
              </w:rPr>
              <w:t>код дослідження 64264681</w:t>
            </w:r>
            <w:r w:rsidR="003821BB">
              <w:t>LYM</w:t>
            </w:r>
            <w:r w:rsidR="003821BB" w:rsidRPr="003518EC">
              <w:rPr>
                <w:lang w:val="ru-RU"/>
              </w:rPr>
              <w:t>1001, поправка 3, від 14 серпня 2020 року</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«АРЕНСІЯ ЕКСПЛОРАТОРІ МЕДІСІН», Україна</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Янссен-Сілаг Інтернешнл НВ, Бельгія / Janssen-Cilag International NV, Belgium</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Default="00DB6155" w:rsidP="00DB615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B6155" w:rsidRPr="00DB6155" w:rsidRDefault="00DB6155" w:rsidP="00DB6155">
            <w:pPr>
              <w:jc w:val="both"/>
              <w:rPr>
                <w:rFonts w:eastAsia="Times New Roman" w:cs="Times New Roman"/>
                <w:szCs w:val="24"/>
              </w:rPr>
            </w:pPr>
            <w:r w:rsidRPr="00DE560C">
              <w:rPr>
                <w:rFonts w:eastAsia="Times New Roman" w:cs="Times New Roman"/>
                <w:szCs w:val="24"/>
              </w:rPr>
              <w:t>JNJ</w:t>
            </w:r>
            <w:r w:rsidRPr="00DB6155">
              <w:rPr>
                <w:rFonts w:eastAsia="Times New Roman" w:cs="Times New Roman"/>
                <w:szCs w:val="24"/>
              </w:rPr>
              <w:t xml:space="preserve">-64264681; </w:t>
            </w:r>
            <w:r w:rsidRPr="00DE560C">
              <w:rPr>
                <w:rFonts w:eastAsia="Times New Roman" w:cs="Times New Roman"/>
                <w:szCs w:val="24"/>
              </w:rPr>
              <w:t>JNJ</w:t>
            </w:r>
            <w:r w:rsidRPr="00DB6155">
              <w:rPr>
                <w:rFonts w:eastAsia="Times New Roman" w:cs="Times New Roman"/>
                <w:szCs w:val="24"/>
              </w:rPr>
              <w:t>-64264681-</w:t>
            </w:r>
            <w:r w:rsidRPr="00DE560C">
              <w:rPr>
                <w:rFonts w:eastAsia="Times New Roman" w:cs="Times New Roman"/>
                <w:szCs w:val="24"/>
              </w:rPr>
              <w:t>ZAT</w:t>
            </w:r>
            <w:r w:rsidRPr="00DB6155">
              <w:rPr>
                <w:rFonts w:eastAsia="Times New Roman" w:cs="Times New Roman"/>
                <w:szCs w:val="24"/>
              </w:rPr>
              <w:t xml:space="preserve">; </w:t>
            </w:r>
            <w:r w:rsidRPr="00DE560C">
              <w:rPr>
                <w:rFonts w:eastAsia="Times New Roman" w:cs="Times New Roman"/>
                <w:szCs w:val="24"/>
              </w:rPr>
              <w:t>G</w:t>
            </w:r>
            <w:r w:rsidRPr="00DB6155">
              <w:rPr>
                <w:rFonts w:eastAsia="Times New Roman" w:cs="Times New Roman"/>
                <w:szCs w:val="24"/>
              </w:rPr>
              <w:t>004 (</w:t>
            </w:r>
            <w:r w:rsidRPr="00DE560C">
              <w:rPr>
                <w:rFonts w:eastAsia="Times New Roman" w:cs="Times New Roman"/>
                <w:szCs w:val="24"/>
              </w:rPr>
              <w:t>JNJ</w:t>
            </w:r>
            <w:r w:rsidRPr="00DB6155">
              <w:rPr>
                <w:rFonts w:eastAsia="Times New Roman" w:cs="Times New Roman"/>
                <w:szCs w:val="24"/>
              </w:rPr>
              <w:t xml:space="preserve">-64264681; </w:t>
            </w:r>
            <w:r w:rsidRPr="00DE560C">
              <w:rPr>
                <w:rFonts w:eastAsia="Times New Roman" w:cs="Times New Roman"/>
                <w:szCs w:val="24"/>
              </w:rPr>
              <w:t>JNJ</w:t>
            </w:r>
            <w:r w:rsidRPr="00DB6155">
              <w:rPr>
                <w:rFonts w:eastAsia="Times New Roman" w:cs="Times New Roman"/>
                <w:szCs w:val="24"/>
              </w:rPr>
              <w:t>-64264681-</w:t>
            </w:r>
            <w:r w:rsidRPr="00DE560C">
              <w:rPr>
                <w:rFonts w:eastAsia="Times New Roman" w:cs="Times New Roman"/>
                <w:szCs w:val="24"/>
              </w:rPr>
              <w:t>ZAT</w:t>
            </w:r>
            <w:r w:rsidRPr="00DB6155">
              <w:rPr>
                <w:rFonts w:eastAsia="Times New Roman" w:cs="Times New Roman"/>
                <w:szCs w:val="24"/>
              </w:rPr>
              <w:t xml:space="preserve">; </w:t>
            </w:r>
            <w:r w:rsidRPr="00DE560C">
              <w:rPr>
                <w:rFonts w:eastAsia="Times New Roman" w:cs="Times New Roman"/>
                <w:szCs w:val="24"/>
              </w:rPr>
              <w:t>JNJ</w:t>
            </w:r>
            <w:r w:rsidRPr="00DB6155">
              <w:rPr>
                <w:rFonts w:eastAsia="Times New Roman" w:cs="Times New Roman"/>
                <w:szCs w:val="24"/>
              </w:rPr>
              <w:t xml:space="preserve">-64264681); </w:t>
            </w:r>
            <w:r w:rsidRPr="00DE560C">
              <w:rPr>
                <w:rFonts w:eastAsia="Times New Roman" w:cs="Times New Roman"/>
                <w:szCs w:val="24"/>
                <w:lang w:val="ru-RU"/>
              </w:rPr>
              <w:t>капсули</w:t>
            </w:r>
            <w:r w:rsidRPr="00DB6155">
              <w:rPr>
                <w:rFonts w:eastAsia="Times New Roman" w:cs="Times New Roman"/>
                <w:szCs w:val="24"/>
              </w:rPr>
              <w:t xml:space="preserve">; 35 </w:t>
            </w:r>
            <w:r w:rsidRPr="00DE560C">
              <w:rPr>
                <w:rFonts w:eastAsia="Times New Roman" w:cs="Times New Roman"/>
                <w:szCs w:val="24"/>
                <w:lang w:val="ru-RU"/>
              </w:rPr>
              <w:t>мг</w:t>
            </w:r>
            <w:r w:rsidRPr="00DB6155">
              <w:rPr>
                <w:rFonts w:eastAsia="Times New Roman" w:cs="Times New Roman"/>
                <w:szCs w:val="24"/>
              </w:rPr>
              <w:t xml:space="preserve">; </w:t>
            </w:r>
            <w:r w:rsidRPr="00DE560C">
              <w:rPr>
                <w:rFonts w:eastAsia="Times New Roman" w:cs="Times New Roman"/>
                <w:szCs w:val="24"/>
              </w:rPr>
              <w:t>Janssen</w:t>
            </w:r>
            <w:r w:rsidRPr="00DB6155">
              <w:rPr>
                <w:rFonts w:eastAsia="Times New Roman" w:cs="Times New Roman"/>
                <w:szCs w:val="24"/>
              </w:rPr>
              <w:t xml:space="preserve"> </w:t>
            </w:r>
            <w:r w:rsidRPr="00DE560C">
              <w:rPr>
                <w:rFonts w:eastAsia="Times New Roman" w:cs="Times New Roman"/>
                <w:szCs w:val="24"/>
              </w:rPr>
              <w:t>Pharmaceutica</w:t>
            </w:r>
            <w:r w:rsidRPr="00DB6155">
              <w:rPr>
                <w:rFonts w:eastAsia="Times New Roman" w:cs="Times New Roman"/>
                <w:szCs w:val="24"/>
              </w:rPr>
              <w:t xml:space="preserve"> </w:t>
            </w:r>
            <w:r w:rsidRPr="00DE560C">
              <w:rPr>
                <w:rFonts w:eastAsia="Times New Roman" w:cs="Times New Roman"/>
                <w:szCs w:val="24"/>
              </w:rPr>
              <w:t>NV</w:t>
            </w:r>
            <w:r w:rsidRPr="00DB6155">
              <w:rPr>
                <w:rFonts w:eastAsia="Times New Roman" w:cs="Times New Roman"/>
                <w:szCs w:val="24"/>
              </w:rPr>
              <w:t xml:space="preserve">, </w:t>
            </w:r>
            <w:r w:rsidRPr="00DE560C">
              <w:rPr>
                <w:rFonts w:eastAsia="Times New Roman" w:cs="Times New Roman"/>
                <w:szCs w:val="24"/>
                <w:lang w:val="ru-RU"/>
              </w:rPr>
              <w:t>Бельгія</w:t>
            </w:r>
            <w:r w:rsidRPr="00DB6155">
              <w:rPr>
                <w:rFonts w:eastAsia="Times New Roman" w:cs="Times New Roman"/>
                <w:szCs w:val="24"/>
              </w:rPr>
              <w:t xml:space="preserve">; </w:t>
            </w:r>
            <w:r w:rsidRPr="00DE560C">
              <w:rPr>
                <w:rFonts w:eastAsia="Times New Roman" w:cs="Times New Roman"/>
                <w:szCs w:val="24"/>
              </w:rPr>
              <w:t>Fisher</w:t>
            </w:r>
            <w:r w:rsidRPr="00DB6155">
              <w:rPr>
                <w:rFonts w:eastAsia="Times New Roman" w:cs="Times New Roman"/>
                <w:szCs w:val="24"/>
              </w:rPr>
              <w:t xml:space="preserve"> </w:t>
            </w:r>
            <w:r w:rsidRPr="00DE560C">
              <w:rPr>
                <w:rFonts w:eastAsia="Times New Roman" w:cs="Times New Roman"/>
                <w:szCs w:val="24"/>
              </w:rPr>
              <w:t>Clinical</w:t>
            </w:r>
            <w:r w:rsidRPr="00DB6155">
              <w:rPr>
                <w:rFonts w:eastAsia="Times New Roman" w:cs="Times New Roman"/>
                <w:szCs w:val="24"/>
              </w:rPr>
              <w:t xml:space="preserve"> </w:t>
            </w:r>
            <w:r w:rsidRPr="00DE560C">
              <w:rPr>
                <w:rFonts w:eastAsia="Times New Roman" w:cs="Times New Roman"/>
                <w:szCs w:val="24"/>
              </w:rPr>
              <w:t>Services</w:t>
            </w:r>
            <w:r w:rsidRPr="00DB6155">
              <w:rPr>
                <w:rFonts w:eastAsia="Times New Roman" w:cs="Times New Roman"/>
                <w:szCs w:val="24"/>
              </w:rPr>
              <w:t xml:space="preserve">, </w:t>
            </w:r>
            <w:r w:rsidRPr="00DE560C">
              <w:rPr>
                <w:rFonts w:eastAsia="Times New Roman" w:cs="Times New Roman"/>
                <w:szCs w:val="24"/>
                <w:lang w:val="ru-RU"/>
              </w:rPr>
              <w:t>США</w:t>
            </w:r>
            <w:r w:rsidRPr="00DB6155">
              <w:rPr>
                <w:rFonts w:eastAsia="Times New Roman" w:cs="Times New Roman"/>
                <w:szCs w:val="24"/>
              </w:rPr>
              <w:t xml:space="preserve">; </w:t>
            </w:r>
            <w:r w:rsidRPr="00DE560C">
              <w:rPr>
                <w:rFonts w:eastAsia="Times New Roman" w:cs="Times New Roman"/>
                <w:szCs w:val="24"/>
              </w:rPr>
              <w:t>Shanghai</w:t>
            </w:r>
            <w:r w:rsidRPr="00DB6155">
              <w:rPr>
                <w:rFonts w:eastAsia="Times New Roman" w:cs="Times New Roman"/>
                <w:szCs w:val="24"/>
              </w:rPr>
              <w:t xml:space="preserve"> </w:t>
            </w:r>
            <w:r w:rsidRPr="00DE560C">
              <w:rPr>
                <w:rFonts w:eastAsia="Times New Roman" w:cs="Times New Roman"/>
                <w:szCs w:val="24"/>
              </w:rPr>
              <w:t>STA</w:t>
            </w:r>
            <w:r w:rsidRPr="00DB6155">
              <w:rPr>
                <w:rFonts w:eastAsia="Times New Roman" w:cs="Times New Roman"/>
                <w:szCs w:val="24"/>
              </w:rPr>
              <w:t xml:space="preserve"> </w:t>
            </w:r>
            <w:r w:rsidRPr="00DE560C">
              <w:rPr>
                <w:rFonts w:eastAsia="Times New Roman" w:cs="Times New Roman"/>
                <w:szCs w:val="24"/>
              </w:rPr>
              <w:t>Pharmaceutical</w:t>
            </w:r>
            <w:r w:rsidRPr="00DB6155">
              <w:rPr>
                <w:rFonts w:eastAsia="Times New Roman" w:cs="Times New Roman"/>
                <w:szCs w:val="24"/>
              </w:rPr>
              <w:t xml:space="preserve"> </w:t>
            </w:r>
            <w:r w:rsidRPr="00DE560C">
              <w:rPr>
                <w:rFonts w:eastAsia="Times New Roman" w:cs="Times New Roman"/>
                <w:szCs w:val="24"/>
              </w:rPr>
              <w:t>Product</w:t>
            </w:r>
            <w:r w:rsidRPr="00DB6155">
              <w:rPr>
                <w:rFonts w:eastAsia="Times New Roman" w:cs="Times New Roman"/>
                <w:szCs w:val="24"/>
              </w:rPr>
              <w:t xml:space="preserve"> </w:t>
            </w:r>
            <w:r w:rsidRPr="00DE560C">
              <w:rPr>
                <w:rFonts w:eastAsia="Times New Roman" w:cs="Times New Roman"/>
                <w:szCs w:val="24"/>
              </w:rPr>
              <w:t>Co</w:t>
            </w:r>
            <w:r w:rsidRPr="00DB6155">
              <w:rPr>
                <w:rFonts w:eastAsia="Times New Roman" w:cs="Times New Roman"/>
                <w:szCs w:val="24"/>
              </w:rPr>
              <w:t xml:space="preserve">., </w:t>
            </w:r>
            <w:r w:rsidRPr="00DE560C">
              <w:rPr>
                <w:rFonts w:eastAsia="Times New Roman" w:cs="Times New Roman"/>
                <w:szCs w:val="24"/>
              </w:rPr>
              <w:t>Ltd</w:t>
            </w:r>
            <w:r w:rsidRPr="00DB6155">
              <w:rPr>
                <w:rFonts w:eastAsia="Times New Roman" w:cs="Times New Roman"/>
                <w:szCs w:val="24"/>
              </w:rPr>
              <w:t xml:space="preserve">., </w:t>
            </w:r>
            <w:r w:rsidRPr="00DE560C">
              <w:rPr>
                <w:rFonts w:eastAsia="Times New Roman" w:cs="Times New Roman"/>
                <w:szCs w:val="24"/>
                <w:lang w:val="ru-RU"/>
              </w:rPr>
              <w:t>Китай</w:t>
            </w:r>
            <w:r w:rsidRPr="00DB6155">
              <w:rPr>
                <w:rFonts w:eastAsia="Times New Roman" w:cs="Times New Roman"/>
                <w:szCs w:val="24"/>
              </w:rPr>
              <w:t xml:space="preserve">; </w:t>
            </w:r>
            <w:r w:rsidRPr="00DE560C">
              <w:rPr>
                <w:rFonts w:eastAsia="Times New Roman" w:cs="Times New Roman"/>
                <w:szCs w:val="24"/>
              </w:rPr>
              <w:t>Fisher</w:t>
            </w:r>
            <w:r w:rsidRPr="00DB6155">
              <w:rPr>
                <w:rFonts w:eastAsia="Times New Roman" w:cs="Times New Roman"/>
                <w:szCs w:val="24"/>
              </w:rPr>
              <w:t xml:space="preserve"> </w:t>
            </w:r>
            <w:r w:rsidRPr="00DE560C">
              <w:rPr>
                <w:rFonts w:eastAsia="Times New Roman" w:cs="Times New Roman"/>
                <w:szCs w:val="24"/>
              </w:rPr>
              <w:t>Clinical</w:t>
            </w:r>
            <w:r w:rsidRPr="00DB6155">
              <w:rPr>
                <w:rFonts w:eastAsia="Times New Roman" w:cs="Times New Roman"/>
                <w:szCs w:val="24"/>
              </w:rPr>
              <w:t xml:space="preserve"> </w:t>
            </w:r>
            <w:r w:rsidRPr="00DE560C">
              <w:rPr>
                <w:rFonts w:eastAsia="Times New Roman" w:cs="Times New Roman"/>
                <w:szCs w:val="24"/>
              </w:rPr>
              <w:t>Services</w:t>
            </w:r>
            <w:r w:rsidRPr="00DB6155">
              <w:rPr>
                <w:rFonts w:eastAsia="Times New Roman" w:cs="Times New Roman"/>
                <w:szCs w:val="24"/>
              </w:rPr>
              <w:t xml:space="preserve"> </w:t>
            </w:r>
            <w:r w:rsidRPr="00DE560C">
              <w:rPr>
                <w:rFonts w:eastAsia="Times New Roman" w:cs="Times New Roman"/>
                <w:szCs w:val="24"/>
              </w:rPr>
              <w:t>GmbH</w:t>
            </w:r>
            <w:r w:rsidRPr="00DB6155">
              <w:rPr>
                <w:rFonts w:eastAsia="Times New Roman" w:cs="Times New Roman"/>
                <w:szCs w:val="24"/>
              </w:rPr>
              <w:t xml:space="preserve">, </w:t>
            </w:r>
            <w:r w:rsidRPr="00DE560C">
              <w:rPr>
                <w:rFonts w:eastAsia="Times New Roman" w:cs="Times New Roman"/>
                <w:szCs w:val="24"/>
                <w:lang w:val="ru-RU"/>
              </w:rPr>
              <w:t>Швейцарія</w:t>
            </w:r>
            <w:r w:rsidRPr="00DB6155">
              <w:rPr>
                <w:rFonts w:eastAsia="Times New Roman" w:cs="Times New Roman"/>
                <w:szCs w:val="24"/>
              </w:rPr>
              <w:t>;</w:t>
            </w:r>
          </w:p>
          <w:p w:rsidR="00DB6155" w:rsidRPr="00DB6155" w:rsidRDefault="00DB6155" w:rsidP="00DB6155">
            <w:pPr>
              <w:jc w:val="both"/>
              <w:rPr>
                <w:rFonts w:eastAsia="Times New Roman" w:cs="Times New Roman"/>
                <w:szCs w:val="24"/>
              </w:rPr>
            </w:pPr>
            <w:r w:rsidRPr="00DE560C">
              <w:rPr>
                <w:rFonts w:eastAsia="Times New Roman" w:cs="Times New Roman"/>
                <w:szCs w:val="24"/>
              </w:rPr>
              <w:t>JNJ</w:t>
            </w:r>
            <w:r w:rsidRPr="00DB6155">
              <w:rPr>
                <w:rFonts w:eastAsia="Times New Roman" w:cs="Times New Roman"/>
                <w:szCs w:val="24"/>
              </w:rPr>
              <w:t xml:space="preserve">-64264681; </w:t>
            </w:r>
            <w:r w:rsidRPr="00DE560C">
              <w:rPr>
                <w:rFonts w:eastAsia="Times New Roman" w:cs="Times New Roman"/>
                <w:szCs w:val="24"/>
              </w:rPr>
              <w:t>JNJ</w:t>
            </w:r>
            <w:r w:rsidRPr="00DB6155">
              <w:rPr>
                <w:rFonts w:eastAsia="Times New Roman" w:cs="Times New Roman"/>
                <w:szCs w:val="24"/>
              </w:rPr>
              <w:t>-64264681-</w:t>
            </w:r>
            <w:r w:rsidRPr="00DE560C">
              <w:rPr>
                <w:rFonts w:eastAsia="Times New Roman" w:cs="Times New Roman"/>
                <w:szCs w:val="24"/>
              </w:rPr>
              <w:t>ZAT</w:t>
            </w:r>
            <w:r w:rsidRPr="00DB6155">
              <w:rPr>
                <w:rFonts w:eastAsia="Times New Roman" w:cs="Times New Roman"/>
                <w:szCs w:val="24"/>
              </w:rPr>
              <w:t xml:space="preserve">; </w:t>
            </w:r>
            <w:r w:rsidRPr="00DE560C">
              <w:rPr>
                <w:rFonts w:eastAsia="Times New Roman" w:cs="Times New Roman"/>
                <w:szCs w:val="24"/>
              </w:rPr>
              <w:t>G</w:t>
            </w:r>
            <w:r w:rsidRPr="00DB6155">
              <w:rPr>
                <w:rFonts w:eastAsia="Times New Roman" w:cs="Times New Roman"/>
                <w:szCs w:val="24"/>
              </w:rPr>
              <w:t>005 (</w:t>
            </w:r>
            <w:r w:rsidRPr="00DE560C">
              <w:rPr>
                <w:rFonts w:eastAsia="Times New Roman" w:cs="Times New Roman"/>
                <w:szCs w:val="24"/>
              </w:rPr>
              <w:t>JNJ</w:t>
            </w:r>
            <w:r>
              <w:rPr>
                <w:rFonts w:eastAsia="Times New Roman" w:cs="Times New Roman"/>
                <w:szCs w:val="24"/>
              </w:rPr>
              <w:t>-64264681;</w:t>
            </w:r>
            <w:r>
              <w:rPr>
                <w:rFonts w:eastAsia="Times New Roman" w:cs="Times New Roman"/>
                <w:szCs w:val="24"/>
                <w:lang w:val="uk-UA"/>
              </w:rPr>
              <w:t xml:space="preserve"> </w:t>
            </w:r>
            <w:r w:rsidRPr="00DE560C">
              <w:rPr>
                <w:rFonts w:eastAsia="Times New Roman" w:cs="Times New Roman"/>
                <w:szCs w:val="24"/>
              </w:rPr>
              <w:t>JNJ</w:t>
            </w:r>
            <w:r w:rsidRPr="00DB6155">
              <w:rPr>
                <w:rFonts w:eastAsia="Times New Roman" w:cs="Times New Roman"/>
                <w:szCs w:val="24"/>
              </w:rPr>
              <w:t>-64264681-</w:t>
            </w:r>
            <w:r w:rsidRPr="00DE560C">
              <w:rPr>
                <w:rFonts w:eastAsia="Times New Roman" w:cs="Times New Roman"/>
                <w:szCs w:val="24"/>
              </w:rPr>
              <w:t>ZAT</w:t>
            </w:r>
            <w:r w:rsidRPr="00DB6155">
              <w:rPr>
                <w:rFonts w:eastAsia="Times New Roman" w:cs="Times New Roman"/>
                <w:szCs w:val="24"/>
              </w:rPr>
              <w:t xml:space="preserve">; </w:t>
            </w:r>
            <w:r w:rsidRPr="00DE560C">
              <w:rPr>
                <w:rFonts w:eastAsia="Times New Roman" w:cs="Times New Roman"/>
                <w:szCs w:val="24"/>
              </w:rPr>
              <w:t>JNJ</w:t>
            </w:r>
            <w:r w:rsidRPr="00DB6155">
              <w:rPr>
                <w:rFonts w:eastAsia="Times New Roman" w:cs="Times New Roman"/>
                <w:szCs w:val="24"/>
              </w:rPr>
              <w:t xml:space="preserve">-64264681; </w:t>
            </w:r>
            <w:r>
              <w:rPr>
                <w:rFonts w:eastAsia="Times New Roman" w:cs="Times New Roman"/>
                <w:szCs w:val="24"/>
                <w:lang w:val="uk-UA"/>
              </w:rPr>
              <w:t xml:space="preserve">                         </w:t>
            </w:r>
            <w:r w:rsidRPr="00DE560C">
              <w:rPr>
                <w:rFonts w:eastAsia="Times New Roman" w:cs="Times New Roman"/>
                <w:szCs w:val="24"/>
              </w:rPr>
              <w:t>JNJ</w:t>
            </w:r>
            <w:r w:rsidRPr="00DB6155">
              <w:rPr>
                <w:rFonts w:eastAsia="Times New Roman" w:cs="Times New Roman"/>
                <w:szCs w:val="24"/>
              </w:rPr>
              <w:t>-64264681-</w:t>
            </w:r>
            <w:r w:rsidRPr="00DE560C">
              <w:rPr>
                <w:rFonts w:eastAsia="Times New Roman" w:cs="Times New Roman"/>
                <w:szCs w:val="24"/>
              </w:rPr>
              <w:t>ZAT</w:t>
            </w:r>
            <w:r w:rsidRPr="00DB6155">
              <w:rPr>
                <w:rFonts w:eastAsia="Times New Roman" w:cs="Times New Roman"/>
                <w:szCs w:val="24"/>
              </w:rPr>
              <w:t xml:space="preserve">); </w:t>
            </w:r>
            <w:r w:rsidRPr="00DE560C">
              <w:rPr>
                <w:rFonts w:eastAsia="Times New Roman" w:cs="Times New Roman"/>
                <w:szCs w:val="24"/>
                <w:lang w:val="ru-RU"/>
              </w:rPr>
              <w:t>капсули</w:t>
            </w:r>
            <w:r w:rsidRPr="00DB6155">
              <w:rPr>
                <w:rFonts w:eastAsia="Times New Roman" w:cs="Times New Roman"/>
                <w:szCs w:val="24"/>
              </w:rPr>
              <w:t xml:space="preserve">; 140 </w:t>
            </w:r>
            <w:r w:rsidRPr="00DE560C">
              <w:rPr>
                <w:rFonts w:eastAsia="Times New Roman" w:cs="Times New Roman"/>
                <w:szCs w:val="24"/>
                <w:lang w:val="ru-RU"/>
              </w:rPr>
              <w:t>мг</w:t>
            </w:r>
            <w:r w:rsidRPr="00DB6155">
              <w:rPr>
                <w:rFonts w:eastAsia="Times New Roman" w:cs="Times New Roman"/>
                <w:szCs w:val="24"/>
              </w:rPr>
              <w:t xml:space="preserve">; </w:t>
            </w:r>
            <w:r w:rsidRPr="00DE560C">
              <w:rPr>
                <w:rFonts w:eastAsia="Times New Roman" w:cs="Times New Roman"/>
                <w:szCs w:val="24"/>
              </w:rPr>
              <w:t>Janssen</w:t>
            </w:r>
            <w:r w:rsidRPr="00DB6155">
              <w:rPr>
                <w:rFonts w:eastAsia="Times New Roman" w:cs="Times New Roman"/>
                <w:szCs w:val="24"/>
              </w:rPr>
              <w:t xml:space="preserve"> </w:t>
            </w:r>
            <w:r w:rsidRPr="00DE560C">
              <w:rPr>
                <w:rFonts w:eastAsia="Times New Roman" w:cs="Times New Roman"/>
                <w:szCs w:val="24"/>
              </w:rPr>
              <w:t>Pharmaceutica</w:t>
            </w:r>
            <w:r w:rsidRPr="00DB6155">
              <w:rPr>
                <w:rFonts w:eastAsia="Times New Roman" w:cs="Times New Roman"/>
                <w:szCs w:val="24"/>
              </w:rPr>
              <w:t xml:space="preserve"> </w:t>
            </w:r>
            <w:r w:rsidRPr="00DE560C">
              <w:rPr>
                <w:rFonts w:eastAsia="Times New Roman" w:cs="Times New Roman"/>
                <w:szCs w:val="24"/>
              </w:rPr>
              <w:t>NV</w:t>
            </w:r>
            <w:r w:rsidRPr="00DB6155">
              <w:rPr>
                <w:rFonts w:eastAsia="Times New Roman" w:cs="Times New Roman"/>
                <w:szCs w:val="24"/>
              </w:rPr>
              <w:t xml:space="preserve">, </w:t>
            </w:r>
            <w:r w:rsidRPr="00DE560C">
              <w:rPr>
                <w:rFonts w:eastAsia="Times New Roman" w:cs="Times New Roman"/>
                <w:szCs w:val="24"/>
                <w:lang w:val="ru-RU"/>
              </w:rPr>
              <w:t>Бельгія</w:t>
            </w:r>
            <w:r w:rsidRPr="00DB6155">
              <w:rPr>
                <w:rFonts w:eastAsia="Times New Roman" w:cs="Times New Roman"/>
                <w:szCs w:val="24"/>
              </w:rPr>
              <w:t xml:space="preserve">; </w:t>
            </w:r>
            <w:r w:rsidRPr="00DE560C">
              <w:rPr>
                <w:rFonts w:eastAsia="Times New Roman" w:cs="Times New Roman"/>
                <w:szCs w:val="24"/>
              </w:rPr>
              <w:t>Fisher</w:t>
            </w:r>
            <w:r w:rsidRPr="00DB6155">
              <w:rPr>
                <w:rFonts w:eastAsia="Times New Roman" w:cs="Times New Roman"/>
                <w:szCs w:val="24"/>
              </w:rPr>
              <w:t xml:space="preserve"> </w:t>
            </w:r>
            <w:r w:rsidRPr="00DE560C">
              <w:rPr>
                <w:rFonts w:eastAsia="Times New Roman" w:cs="Times New Roman"/>
                <w:szCs w:val="24"/>
              </w:rPr>
              <w:t>Clinical</w:t>
            </w:r>
            <w:r w:rsidRPr="00DB6155">
              <w:rPr>
                <w:rFonts w:eastAsia="Times New Roman" w:cs="Times New Roman"/>
                <w:szCs w:val="24"/>
              </w:rPr>
              <w:t xml:space="preserve"> </w:t>
            </w:r>
            <w:r w:rsidRPr="00DE560C">
              <w:rPr>
                <w:rFonts w:eastAsia="Times New Roman" w:cs="Times New Roman"/>
                <w:szCs w:val="24"/>
              </w:rPr>
              <w:t>Services</w:t>
            </w:r>
            <w:r w:rsidRPr="00DB6155">
              <w:rPr>
                <w:rFonts w:eastAsia="Times New Roman" w:cs="Times New Roman"/>
                <w:szCs w:val="24"/>
              </w:rPr>
              <w:t xml:space="preserve">, </w:t>
            </w:r>
            <w:r w:rsidRPr="00DE560C">
              <w:rPr>
                <w:rFonts w:eastAsia="Times New Roman" w:cs="Times New Roman"/>
                <w:szCs w:val="24"/>
                <w:lang w:val="ru-RU"/>
              </w:rPr>
              <w:t>США</w:t>
            </w:r>
            <w:r w:rsidRPr="00DB6155">
              <w:rPr>
                <w:rFonts w:eastAsia="Times New Roman" w:cs="Times New Roman"/>
                <w:szCs w:val="24"/>
              </w:rPr>
              <w:t xml:space="preserve">; </w:t>
            </w:r>
            <w:r w:rsidRPr="00DE560C">
              <w:rPr>
                <w:rFonts w:eastAsia="Times New Roman" w:cs="Times New Roman"/>
                <w:szCs w:val="24"/>
              </w:rPr>
              <w:t>Shanghai</w:t>
            </w:r>
            <w:r w:rsidRPr="00DB6155">
              <w:rPr>
                <w:rFonts w:eastAsia="Times New Roman" w:cs="Times New Roman"/>
                <w:szCs w:val="24"/>
              </w:rPr>
              <w:t xml:space="preserve"> </w:t>
            </w:r>
            <w:r w:rsidRPr="00DE560C">
              <w:rPr>
                <w:rFonts w:eastAsia="Times New Roman" w:cs="Times New Roman"/>
                <w:szCs w:val="24"/>
              </w:rPr>
              <w:t>STA</w:t>
            </w:r>
            <w:r w:rsidRPr="00DB6155">
              <w:rPr>
                <w:rFonts w:eastAsia="Times New Roman" w:cs="Times New Roman"/>
                <w:szCs w:val="24"/>
              </w:rPr>
              <w:t xml:space="preserve"> </w:t>
            </w:r>
            <w:r w:rsidRPr="00DE560C">
              <w:rPr>
                <w:rFonts w:eastAsia="Times New Roman" w:cs="Times New Roman"/>
                <w:szCs w:val="24"/>
              </w:rPr>
              <w:t>Pharmaceutical</w:t>
            </w:r>
            <w:r w:rsidRPr="00DB6155">
              <w:rPr>
                <w:rFonts w:eastAsia="Times New Roman" w:cs="Times New Roman"/>
                <w:szCs w:val="24"/>
              </w:rPr>
              <w:t xml:space="preserve"> </w:t>
            </w:r>
            <w:r w:rsidRPr="00DE560C">
              <w:rPr>
                <w:rFonts w:eastAsia="Times New Roman" w:cs="Times New Roman"/>
                <w:szCs w:val="24"/>
              </w:rPr>
              <w:t>Product</w:t>
            </w:r>
            <w:r w:rsidRPr="00DB6155">
              <w:rPr>
                <w:rFonts w:eastAsia="Times New Roman" w:cs="Times New Roman"/>
                <w:szCs w:val="24"/>
              </w:rPr>
              <w:t xml:space="preserve"> </w:t>
            </w:r>
            <w:r w:rsidRPr="00DE560C">
              <w:rPr>
                <w:rFonts w:eastAsia="Times New Roman" w:cs="Times New Roman"/>
                <w:szCs w:val="24"/>
              </w:rPr>
              <w:t>Co</w:t>
            </w:r>
            <w:r w:rsidRPr="00DB6155">
              <w:rPr>
                <w:rFonts w:eastAsia="Times New Roman" w:cs="Times New Roman"/>
                <w:szCs w:val="24"/>
              </w:rPr>
              <w:t xml:space="preserve">., </w:t>
            </w:r>
            <w:r w:rsidRPr="00DE560C">
              <w:rPr>
                <w:rFonts w:eastAsia="Times New Roman" w:cs="Times New Roman"/>
                <w:szCs w:val="24"/>
              </w:rPr>
              <w:t>Ltd</w:t>
            </w:r>
            <w:r w:rsidRPr="00DB6155">
              <w:rPr>
                <w:rFonts w:eastAsia="Times New Roman" w:cs="Times New Roman"/>
                <w:szCs w:val="24"/>
              </w:rPr>
              <w:t xml:space="preserve">., </w:t>
            </w:r>
            <w:r w:rsidRPr="00DE560C">
              <w:rPr>
                <w:rFonts w:eastAsia="Times New Roman" w:cs="Times New Roman"/>
                <w:szCs w:val="24"/>
                <w:lang w:val="ru-RU"/>
              </w:rPr>
              <w:t>Китай</w:t>
            </w:r>
            <w:r w:rsidRPr="00DB6155">
              <w:rPr>
                <w:rFonts w:eastAsia="Times New Roman" w:cs="Times New Roman"/>
                <w:szCs w:val="24"/>
              </w:rPr>
              <w:t xml:space="preserve">; </w:t>
            </w:r>
            <w:r w:rsidRPr="00DE560C">
              <w:rPr>
                <w:rFonts w:eastAsia="Times New Roman" w:cs="Times New Roman"/>
                <w:szCs w:val="24"/>
              </w:rPr>
              <w:t>Fisher</w:t>
            </w:r>
            <w:r w:rsidRPr="00DB6155">
              <w:rPr>
                <w:rFonts w:eastAsia="Times New Roman" w:cs="Times New Roman"/>
                <w:szCs w:val="24"/>
              </w:rPr>
              <w:t xml:space="preserve"> </w:t>
            </w:r>
            <w:r w:rsidRPr="00DE560C">
              <w:rPr>
                <w:rFonts w:eastAsia="Times New Roman" w:cs="Times New Roman"/>
                <w:szCs w:val="24"/>
              </w:rPr>
              <w:t>Clinical</w:t>
            </w:r>
            <w:r w:rsidRPr="00DB6155">
              <w:rPr>
                <w:rFonts w:eastAsia="Times New Roman" w:cs="Times New Roman"/>
                <w:szCs w:val="24"/>
              </w:rPr>
              <w:t xml:space="preserve"> </w:t>
            </w:r>
            <w:r w:rsidRPr="00DE560C">
              <w:rPr>
                <w:rFonts w:eastAsia="Times New Roman" w:cs="Times New Roman"/>
                <w:szCs w:val="24"/>
              </w:rPr>
              <w:t>Services</w:t>
            </w:r>
            <w:r w:rsidRPr="00DB6155">
              <w:rPr>
                <w:rFonts w:eastAsia="Times New Roman" w:cs="Times New Roman"/>
                <w:szCs w:val="24"/>
              </w:rPr>
              <w:t xml:space="preserve"> </w:t>
            </w:r>
            <w:r w:rsidRPr="00DE560C">
              <w:rPr>
                <w:rFonts w:eastAsia="Times New Roman" w:cs="Times New Roman"/>
                <w:szCs w:val="24"/>
              </w:rPr>
              <w:t>GmbH</w:t>
            </w:r>
            <w:r w:rsidRPr="00DB6155">
              <w:rPr>
                <w:rFonts w:eastAsia="Times New Roman" w:cs="Times New Roman"/>
                <w:szCs w:val="24"/>
              </w:rPr>
              <w:t xml:space="preserve">, </w:t>
            </w:r>
            <w:r w:rsidRPr="00DE560C">
              <w:rPr>
                <w:rFonts w:eastAsia="Times New Roman" w:cs="Times New Roman"/>
                <w:szCs w:val="24"/>
                <w:lang w:val="ru-RU"/>
              </w:rPr>
              <w:t>Швейцарія</w:t>
            </w:r>
          </w:p>
        </w:tc>
      </w:tr>
      <w:tr w:rsidR="00DB6155" w:rsidRPr="00400524">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B6155" w:rsidRPr="00DE560C" w:rsidRDefault="00DB6155" w:rsidP="00DB6155">
            <w:pPr>
              <w:jc w:val="both"/>
              <w:rPr>
                <w:rFonts w:eastAsia="Times New Roman" w:cs="Times New Roman"/>
                <w:szCs w:val="24"/>
                <w:lang w:val="ru-RU"/>
              </w:rPr>
            </w:pPr>
            <w:r>
              <w:rPr>
                <w:rFonts w:eastAsia="Times New Roman" w:cs="Times New Roman"/>
                <w:szCs w:val="24"/>
                <w:lang w:val="ru-RU"/>
              </w:rPr>
              <w:t xml:space="preserve">1) </w:t>
            </w:r>
            <w:r w:rsidRPr="00DE560C">
              <w:rPr>
                <w:rFonts w:eastAsia="Times New Roman" w:cs="Times New Roman"/>
                <w:szCs w:val="24"/>
                <w:lang w:val="ru-RU"/>
              </w:rPr>
              <w:t>д.м.н. Перехрестенко Т.П.</w:t>
            </w:r>
          </w:p>
          <w:p w:rsidR="00DB6155" w:rsidRPr="00DE560C" w:rsidRDefault="00DB6155" w:rsidP="00DB6155">
            <w:pPr>
              <w:jc w:val="both"/>
              <w:rPr>
                <w:rFonts w:eastAsia="Times New Roman" w:cs="Times New Roman"/>
                <w:szCs w:val="24"/>
                <w:lang w:val="ru-RU"/>
              </w:rPr>
            </w:pPr>
            <w:r w:rsidRPr="00DE560C">
              <w:rPr>
                <w:rFonts w:eastAsia="Times New Roman" w:cs="Times New Roman"/>
                <w:szCs w:val="24"/>
                <w:lang w:val="ru-RU"/>
              </w:rPr>
              <w:t xml:space="preserve">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w:t>
            </w:r>
            <w:r w:rsidR="00423408">
              <w:rPr>
                <w:rFonts w:eastAsia="Times New Roman" w:cs="Times New Roman"/>
                <w:szCs w:val="24"/>
                <w:lang w:val="ru-RU"/>
              </w:rPr>
              <w:t xml:space="preserve">                        </w:t>
            </w:r>
            <w:r w:rsidRPr="00DE560C">
              <w:rPr>
                <w:rFonts w:eastAsia="Times New Roman" w:cs="Times New Roman"/>
                <w:szCs w:val="24"/>
                <w:lang w:val="ru-RU"/>
              </w:rPr>
              <w:t>с. Капітанівка</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DB6155" w:rsidRDefault="00DB6155" w:rsidP="00DB6155">
            <w:pPr>
              <w:jc w:val="both"/>
            </w:pPr>
            <w:r>
              <w:rPr>
                <w:rFonts w:cstheme="minorBidi"/>
              </w:rPr>
              <w:t xml:space="preserve">― </w:t>
            </w:r>
          </w:p>
        </w:tc>
      </w:tr>
      <w:tr w:rsidR="00DB6155">
        <w:tc>
          <w:tcPr>
            <w:tcW w:w="2781" w:type="dxa"/>
            <w:tcBorders>
              <w:top w:val="single" w:sz="4" w:space="0" w:color="auto"/>
              <w:left w:val="single" w:sz="4" w:space="0" w:color="auto"/>
              <w:bottom w:val="single" w:sz="4" w:space="0" w:color="auto"/>
              <w:right w:val="single" w:sz="4" w:space="0" w:color="auto"/>
            </w:tcBorders>
            <w:hideMark/>
          </w:tcPr>
          <w:p w:rsidR="00DB6155" w:rsidRPr="003518EC" w:rsidRDefault="00DB6155" w:rsidP="00DB6155">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B6155" w:rsidRDefault="00423408" w:rsidP="00DB6155">
            <w:pPr>
              <w:jc w:val="both"/>
            </w:pPr>
            <w:r>
              <w:rPr>
                <w:rFonts w:cstheme="minorBidi"/>
              </w:rPr>
              <w:t>Lab kits from Covance.</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t>18</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423408">
            <w:pPr>
              <w:jc w:val="both"/>
            </w:pPr>
            <w:r w:rsidRPr="00423408">
              <w:rPr>
                <w:rFonts w:eastAsia="Times New Roman"/>
                <w:szCs w:val="24"/>
                <w:lang w:val="ru-RU"/>
              </w:rPr>
              <w:t xml:space="preserve">«Відкрите, рандомізоване дослідження </w:t>
            </w:r>
            <w:r w:rsidRPr="00682150">
              <w:rPr>
                <w:rFonts w:eastAsia="Times New Roman"/>
                <w:szCs w:val="24"/>
              </w:rPr>
              <w:t>III</w:t>
            </w:r>
            <w:r w:rsidRPr="00423408">
              <w:rPr>
                <w:rFonts w:eastAsia="Times New Roman"/>
                <w:szCs w:val="24"/>
                <w:lang w:val="ru-RU"/>
              </w:rPr>
              <w:t xml:space="preserve"> фази для оцінки ефективності та безпечності пембролізумабу (</w:t>
            </w:r>
            <w:r w:rsidRPr="00682150">
              <w:rPr>
                <w:rFonts w:eastAsia="Times New Roman"/>
                <w:szCs w:val="24"/>
              </w:rPr>
              <w:t>MK</w:t>
            </w:r>
            <w:r w:rsidRPr="00423408">
              <w:rPr>
                <w:rFonts w:eastAsia="Times New Roman"/>
                <w:szCs w:val="24"/>
                <w:lang w:val="ru-RU"/>
              </w:rPr>
              <w:t>-3475) у комбінації з белзутифаном (</w:t>
            </w:r>
            <w:r w:rsidRPr="00682150">
              <w:rPr>
                <w:rFonts w:eastAsia="Times New Roman"/>
                <w:szCs w:val="24"/>
              </w:rPr>
              <w:t>MK</w:t>
            </w:r>
            <w:r w:rsidRPr="00423408">
              <w:rPr>
                <w:rFonts w:eastAsia="Times New Roman"/>
                <w:szCs w:val="24"/>
                <w:lang w:val="ru-RU"/>
              </w:rPr>
              <w:t>-6482) та ленватинібом (</w:t>
            </w:r>
            <w:r w:rsidRPr="00682150">
              <w:rPr>
                <w:rFonts w:eastAsia="Times New Roman"/>
                <w:szCs w:val="24"/>
              </w:rPr>
              <w:t>MK</w:t>
            </w:r>
            <w:r w:rsidRPr="00423408">
              <w:rPr>
                <w:rFonts w:eastAsia="Times New Roman"/>
                <w:szCs w:val="24"/>
                <w:lang w:val="ru-RU"/>
              </w:rPr>
              <w:t xml:space="preserve">-7902), або </w:t>
            </w:r>
            <w:r w:rsidRPr="00682150">
              <w:rPr>
                <w:rFonts w:eastAsia="Times New Roman"/>
                <w:szCs w:val="24"/>
              </w:rPr>
              <w:t>MK</w:t>
            </w:r>
            <w:r w:rsidRPr="00423408">
              <w:rPr>
                <w:rFonts w:eastAsia="Times New Roman"/>
                <w:szCs w:val="24"/>
                <w:lang w:val="ru-RU"/>
              </w:rPr>
              <w:t>-1308</w:t>
            </w:r>
            <w:r w:rsidRPr="00682150">
              <w:rPr>
                <w:rFonts w:eastAsia="Times New Roman"/>
                <w:szCs w:val="24"/>
              </w:rPr>
              <w:t>A</w:t>
            </w:r>
            <w:r w:rsidRPr="00423408">
              <w:rPr>
                <w:rFonts w:eastAsia="Times New Roman"/>
                <w:szCs w:val="24"/>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w:t>
            </w:r>
            <w:r w:rsidR="003821BB" w:rsidRPr="003518EC">
              <w:rPr>
                <w:lang w:val="ru-RU"/>
              </w:rPr>
              <w:t xml:space="preserve">, </w:t>
            </w:r>
            <w:r w:rsidR="00DA59EF">
              <w:rPr>
                <w:lang w:val="ru-RU"/>
              </w:rPr>
              <w:t xml:space="preserve">            </w:t>
            </w:r>
            <w:r w:rsidR="003821BB" w:rsidRPr="003518EC">
              <w:rPr>
                <w:lang w:val="ru-RU"/>
              </w:rPr>
              <w:t xml:space="preserve">код дослідження </w:t>
            </w:r>
            <w:r w:rsidR="003821BB">
              <w:t>MK</w:t>
            </w:r>
            <w:r w:rsidR="003821BB" w:rsidRPr="003518EC">
              <w:rPr>
                <w:lang w:val="ru-RU"/>
              </w:rPr>
              <w:t xml:space="preserve">-6482-012, з інкорпорованою поправкою </w:t>
            </w:r>
            <w:r w:rsidR="003821BB">
              <w:t>01 від 26 січня 2021 року</w:t>
            </w:r>
          </w:p>
        </w:tc>
      </w:tr>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682150" w:rsidRDefault="00423408" w:rsidP="00423408">
            <w:pPr>
              <w:jc w:val="both"/>
              <w:rPr>
                <w:rFonts w:eastAsia="Times New Roman"/>
                <w:szCs w:val="24"/>
              </w:rPr>
            </w:pPr>
            <w:r w:rsidRPr="00682150">
              <w:rPr>
                <w:rFonts w:eastAsia="Times New Roman"/>
                <w:szCs w:val="24"/>
              </w:rPr>
              <w:t>«Мерк Шарп енд Доум Корп.», дочірнє підприємство «Мерк енд Ко., Інк.», США (Merck Sharp &amp; Dohme Corp., a subsidiary of Merck &amp; Co., Inc., USA)</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682150" w:rsidRDefault="00423408" w:rsidP="00423408">
            <w:pPr>
              <w:jc w:val="both"/>
              <w:rPr>
                <w:rFonts w:eastAsia="Times New Roman"/>
                <w:szCs w:val="24"/>
              </w:rPr>
            </w:pPr>
            <w:r w:rsidRPr="00682150">
              <w:rPr>
                <w:rFonts w:eastAsia="Times New Roman"/>
                <w:szCs w:val="24"/>
              </w:rPr>
              <w:t xml:space="preserve">MK-3475, Пембролізумаб, Pembrolizumab, Keytruda®, Кітруда® (MK-3475; SCH/900475; SCH/900475 (Anti-PD-1); MK3; 02P106; ORG 307448-0; Anti-PD1; MK-3475 (Anti-PD1); MK-3475); стерильний розчин для внутрішньовенної інфузії; 25 мг/мл (міліграм/мілілітр);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MSD International GmbH T/A Ireland (Carlow), Ireland; </w:t>
            </w:r>
          </w:p>
          <w:p w:rsidR="00423408" w:rsidRPr="00682150" w:rsidRDefault="00423408" w:rsidP="00423408">
            <w:pPr>
              <w:jc w:val="both"/>
              <w:rPr>
                <w:rFonts w:eastAsia="Times New Roman"/>
                <w:szCs w:val="24"/>
              </w:rPr>
            </w:pPr>
            <w:r w:rsidRPr="00682150">
              <w:rPr>
                <w:rFonts w:eastAsia="Times New Roman"/>
                <w:szCs w:val="24"/>
              </w:rPr>
              <w:t xml:space="preserve">Ленватиніб, Lenvatinib, Lenvima®, Kisplyx® (E7080; MK-7902; Ленватиніб мезилат, Lenvatinib mesilate; Lenvatinib, Ленватиніб); капсули; 10 мг (міліграм);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Patheon Inc, Canada; Eisai Co., Ltd., Japan; Eisai Co., Ltd., Japan; Fuji Chemical Industries Co., Ltd., Japan; Catalent Pharma Solutions LLC (Philadelphia), USA; Catalent UK Packaging Ltd., United Kingdom; Sharp Clinical Services (UK) Limited, United Kingdom; Sharp Clinical Services Inc, USA; Eisai Ltd., UK; Eisai GmbH, Germany; </w:t>
            </w:r>
          </w:p>
          <w:p w:rsidR="00423408" w:rsidRPr="00682150" w:rsidRDefault="00423408" w:rsidP="00423408">
            <w:pPr>
              <w:jc w:val="both"/>
              <w:rPr>
                <w:rFonts w:eastAsia="Times New Roman"/>
                <w:szCs w:val="24"/>
              </w:rPr>
            </w:pPr>
            <w:r w:rsidRPr="00682150">
              <w:rPr>
                <w:rFonts w:eastAsia="Times New Roman"/>
                <w:szCs w:val="24"/>
              </w:rPr>
              <w:t xml:space="preserve">Ленватиніб, Lenvatinib, Lenvima®, Kisplyx® (E7080; MK-7902; Ленватиніб мезилат, Lenvatinib mesilate; Lenvatinib, Ленватиніб); капсули; 4 мг (міліграм); Almac Clinical Services, USA; Almac Clinical Services Limited, United Kingdom; Fisher Clinical Services GmbH, Switzerland; Fisher Clinical Services Inc., USA; Fisher Clinical Services UK Limited, United Kingdom; Merck, Sharp and Dohme Corp. </w:t>
            </w:r>
            <w:r w:rsidRPr="00682150">
              <w:rPr>
                <w:rFonts w:eastAsia="Times New Roman"/>
                <w:szCs w:val="24"/>
              </w:rPr>
              <w:lastRenderedPageBreak/>
              <w:t xml:space="preserve">(Merck &amp; Co., Inc.), USA; Werthenstein BioPharma GmbH, Switzerland; Patheon Inc, Canada; Eisai Co., Ltd., Japan; Eisai Co., Ltd., Japan; Fuji Chemical Industries Co., Ltd., Japan; Catalent Pharma Solutions LLC (Philadelphia), USA; Catalent UK Packaging Ltd., United Kingdom; Sharp Clinical Services (UK) Limited, United Kingdom; Sharp Clinical Services Inc, USA; Eisai Ltd., UK; Eisai GmbH, Germany; </w:t>
            </w:r>
          </w:p>
          <w:p w:rsidR="00423408" w:rsidRPr="00682150" w:rsidRDefault="00423408" w:rsidP="00423408">
            <w:pPr>
              <w:jc w:val="both"/>
              <w:rPr>
                <w:rFonts w:eastAsia="Times New Roman"/>
                <w:szCs w:val="24"/>
              </w:rPr>
            </w:pPr>
            <w:r w:rsidRPr="00682150">
              <w:rPr>
                <w:rFonts w:eastAsia="Times New Roman"/>
                <w:szCs w:val="24"/>
              </w:rPr>
              <w:t xml:space="preserve">MK-1308A, MK-1308/MK-3475, MK-1308/Pembrolizumab (MK-1308A, MK-1308/MK-3475; </w:t>
            </w:r>
            <w:r w:rsidR="006B2E03">
              <w:rPr>
                <w:rFonts w:eastAsia="Times New Roman"/>
                <w:szCs w:val="24"/>
                <w:lang w:val="uk-UA"/>
              </w:rPr>
              <w:t xml:space="preserve">                           </w:t>
            </w:r>
            <w:r w:rsidRPr="00682150">
              <w:rPr>
                <w:rFonts w:eastAsia="Times New Roman"/>
                <w:szCs w:val="24"/>
              </w:rPr>
              <w:t xml:space="preserve">MK-1308/MK-3475, MK-1308/Pembrolizumab); стерильний розчин для внутрішньовенної інфузії; 1.43/22.86 мг/мл (міліграм/мілілітр);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MSD International GmbH T/A Ireland (Carlow), Ireland; Fisher Clinical Services GmbH, Germany; MSD International GmbH T/A MSD Ireland (Ballydine), Ireland; </w:t>
            </w:r>
          </w:p>
          <w:p w:rsidR="00423408" w:rsidRPr="00682150" w:rsidRDefault="00423408" w:rsidP="00423408">
            <w:pPr>
              <w:jc w:val="both"/>
              <w:rPr>
                <w:rFonts w:eastAsia="Times New Roman"/>
                <w:szCs w:val="24"/>
              </w:rPr>
            </w:pPr>
            <w:r w:rsidRPr="00682150">
              <w:rPr>
                <w:rFonts w:eastAsia="Times New Roman"/>
                <w:szCs w:val="24"/>
              </w:rPr>
              <w:t xml:space="preserve">Belzutifan, MK-6482 (MK-6482; Belzutifan, MK-6482); таблетки вкриті плівковою оболонкою; 40 мг;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Patheon Inc, Canada; Bend Research Inc. Manufacturing, USA; Fisher Clinical Services GmbH, Germany; MSD International GmbH T/A MSD Ireland (Ballydine), Ireland; </w:t>
            </w:r>
            <w:r>
              <w:rPr>
                <w:rFonts w:eastAsia="Times New Roman"/>
                <w:szCs w:val="24"/>
              </w:rPr>
              <w:t>Merck Sharp &amp; Dohme Corp., USA</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rFonts w:eastAsia="Times New Roman"/>
                <w:szCs w:val="24"/>
                <w:lang w:val="ru-RU" w:eastAsia="uk-UA"/>
              </w:rPr>
              <w:lastRenderedPageBreak/>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23408" w:rsidRPr="00423408" w:rsidRDefault="00423408" w:rsidP="00423408">
            <w:pPr>
              <w:jc w:val="both"/>
              <w:rPr>
                <w:rFonts w:eastAsia="Times New Roman"/>
                <w:szCs w:val="24"/>
                <w:lang w:val="ru-RU"/>
              </w:rPr>
            </w:pPr>
            <w:r w:rsidRPr="00682150">
              <w:rPr>
                <w:rFonts w:eastAsia="Times New Roman"/>
                <w:szCs w:val="24"/>
                <w:lang w:val="uk-UA"/>
              </w:rPr>
              <w:t xml:space="preserve">1) </w:t>
            </w:r>
            <w:r w:rsidRPr="00423408">
              <w:rPr>
                <w:rFonts w:eastAsia="Times New Roman"/>
                <w:szCs w:val="24"/>
                <w:lang w:val="ru-RU"/>
              </w:rPr>
              <w:t>д.м.н., проф. Крижанівська А.Є.</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 медичний університет, кафедра онкології, м. Івано-Франківськ</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2) </w:t>
            </w:r>
            <w:r w:rsidRPr="00423408">
              <w:rPr>
                <w:rFonts w:eastAsia="Times New Roman"/>
                <w:szCs w:val="24"/>
                <w:lang w:val="ru-RU"/>
              </w:rPr>
              <w:t>д.м.н., проф. Стусь В.П.</w:t>
            </w:r>
          </w:p>
          <w:p w:rsidR="00423408" w:rsidRPr="00423408" w:rsidRDefault="00423408" w:rsidP="00423408">
            <w:pPr>
              <w:jc w:val="both"/>
              <w:rPr>
                <w:rFonts w:eastAsia="Times New Roman"/>
                <w:szCs w:val="24"/>
                <w:lang w:val="ru-RU"/>
              </w:rPr>
            </w:pPr>
            <w:r w:rsidRPr="00423408">
              <w:rPr>
                <w:rFonts w:eastAsia="Times New Roman"/>
                <w:szCs w:val="24"/>
                <w:lang w:val="ru-RU"/>
              </w:rPr>
              <w:t xml:space="preserve">Комунальне </w:t>
            </w:r>
            <w:proofErr w:type="gramStart"/>
            <w:r w:rsidRPr="00423408">
              <w:rPr>
                <w:rFonts w:eastAsia="Times New Roman"/>
                <w:szCs w:val="24"/>
                <w:lang w:val="ru-RU"/>
              </w:rPr>
              <w:t>п</w:t>
            </w:r>
            <w:proofErr w:type="gramEnd"/>
            <w:r w:rsidRPr="00423408">
              <w:rPr>
                <w:rFonts w:eastAsia="Times New Roman"/>
                <w:szCs w:val="24"/>
                <w:lang w:val="ru-RU"/>
              </w:rPr>
              <w:t xml:space="preserve">ідприємство «Дніпропетровська обласна клінічна лікарня ім. І.І. Мечникова» Дніпропетровської обласної ради», відділення урології №2 (онкологічне), Державний заклад «Дніпропетровська медична академія Міністерства охорони здоров‘я України», кафедра урології, </w:t>
            </w:r>
            <w:r w:rsidR="006B2E03">
              <w:rPr>
                <w:rFonts w:eastAsia="Times New Roman"/>
                <w:szCs w:val="24"/>
                <w:lang w:val="ru-RU"/>
              </w:rPr>
              <w:t xml:space="preserve">                </w:t>
            </w:r>
            <w:r w:rsidRPr="00423408">
              <w:rPr>
                <w:rFonts w:eastAsia="Times New Roman"/>
                <w:szCs w:val="24"/>
                <w:lang w:val="ru-RU"/>
              </w:rPr>
              <w:t xml:space="preserve">м. Дніпро </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3) </w:t>
            </w:r>
            <w:r w:rsidRPr="00423408">
              <w:rPr>
                <w:rFonts w:eastAsia="Times New Roman"/>
                <w:szCs w:val="24"/>
                <w:lang w:val="ru-RU"/>
              </w:rPr>
              <w:t>к.м.н. Хареба Г.Г.</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 В.І. Шаповала», відділення онкологічної урології №5, м. Харків</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4) </w:t>
            </w:r>
            <w:r w:rsidRPr="00423408">
              <w:rPr>
                <w:rFonts w:eastAsia="Times New Roman"/>
                <w:szCs w:val="24"/>
                <w:lang w:val="ru-RU"/>
              </w:rPr>
              <w:t>зав. від. Налбандян Т.А.</w:t>
            </w:r>
          </w:p>
          <w:p w:rsidR="00423408" w:rsidRPr="00423408" w:rsidRDefault="00423408" w:rsidP="00423408">
            <w:pPr>
              <w:jc w:val="both"/>
              <w:rPr>
                <w:rFonts w:eastAsia="Times New Roman"/>
                <w:szCs w:val="24"/>
                <w:lang w:val="ru-RU"/>
              </w:rPr>
            </w:pPr>
            <w:r w:rsidRPr="00423408">
              <w:rPr>
                <w:rFonts w:eastAsia="Times New Roman"/>
                <w:szCs w:val="24"/>
                <w:lang w:val="ru-RU"/>
              </w:rPr>
              <w:t xml:space="preserve">Комунальне некомерційне </w:t>
            </w:r>
            <w:proofErr w:type="gramStart"/>
            <w:r w:rsidRPr="00423408">
              <w:rPr>
                <w:rFonts w:eastAsia="Times New Roman"/>
                <w:szCs w:val="24"/>
                <w:lang w:val="ru-RU"/>
              </w:rPr>
              <w:t>п</w:t>
            </w:r>
            <w:proofErr w:type="gramEnd"/>
            <w:r w:rsidRPr="00423408">
              <w:rPr>
                <w:rFonts w:eastAsia="Times New Roman"/>
                <w:szCs w:val="24"/>
                <w:lang w:val="ru-RU"/>
              </w:rPr>
              <w:t xml:space="preserve">ідприємство «Обласний центр онкології», онкоурологічне відділення, </w:t>
            </w:r>
            <w:r w:rsidR="006B2E03">
              <w:rPr>
                <w:rFonts w:eastAsia="Times New Roman"/>
                <w:szCs w:val="24"/>
                <w:lang w:val="ru-RU"/>
              </w:rPr>
              <w:t xml:space="preserve">                   </w:t>
            </w:r>
            <w:r w:rsidRPr="00423408">
              <w:rPr>
                <w:rFonts w:eastAsia="Times New Roman"/>
                <w:szCs w:val="24"/>
                <w:lang w:val="ru-RU"/>
              </w:rPr>
              <w:t>м. Харків</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5) </w:t>
            </w:r>
            <w:r w:rsidRPr="00423408">
              <w:rPr>
                <w:rFonts w:eastAsia="Times New Roman"/>
                <w:szCs w:val="24"/>
                <w:lang w:val="ru-RU"/>
              </w:rPr>
              <w:t xml:space="preserve">директор Парамонов В.В. </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некомерційне підприємство «Черкаський обласний онкологічний диспансер Черкаської обласної ради», Обласний центр клінічної онкол</w:t>
            </w:r>
            <w:r w:rsidR="006B2E03">
              <w:rPr>
                <w:rFonts w:eastAsia="Times New Roman"/>
                <w:szCs w:val="24"/>
                <w:lang w:val="ru-RU"/>
              </w:rPr>
              <w:t xml:space="preserve">огії (онкохіміотерапевтичний), </w:t>
            </w:r>
            <w:r w:rsidRPr="00423408">
              <w:rPr>
                <w:rFonts w:eastAsia="Times New Roman"/>
                <w:szCs w:val="24"/>
                <w:lang w:val="ru-RU"/>
              </w:rPr>
              <w:t>м. Черкаси</w:t>
            </w:r>
          </w:p>
          <w:p w:rsidR="00423408" w:rsidRPr="00423408" w:rsidRDefault="00423408" w:rsidP="00423408">
            <w:pPr>
              <w:jc w:val="both"/>
              <w:rPr>
                <w:rFonts w:eastAsia="Times New Roman"/>
                <w:szCs w:val="24"/>
                <w:lang w:val="ru-RU"/>
              </w:rPr>
            </w:pPr>
            <w:r w:rsidRPr="00682150">
              <w:rPr>
                <w:rFonts w:eastAsia="Times New Roman"/>
                <w:szCs w:val="24"/>
                <w:lang w:val="uk-UA"/>
              </w:rPr>
              <w:lastRenderedPageBreak/>
              <w:t xml:space="preserve">6) </w:t>
            </w:r>
            <w:r w:rsidRPr="00423408">
              <w:rPr>
                <w:rFonts w:eastAsia="Times New Roman"/>
                <w:szCs w:val="24"/>
                <w:lang w:val="ru-RU"/>
              </w:rPr>
              <w:t>лікар Зуб О.В.</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7) </w:t>
            </w:r>
            <w:r w:rsidRPr="00423408">
              <w:rPr>
                <w:rFonts w:eastAsia="Times New Roman"/>
                <w:szCs w:val="24"/>
                <w:lang w:val="ru-RU"/>
              </w:rPr>
              <w:t>лікар Гоцуляк Я.В.</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некомерційне підприємство «Обласна клінічна лікарня Івано-Франківської обласної ради», відділення урології, м. Івано-Франківськ</w:t>
            </w:r>
          </w:p>
          <w:p w:rsidR="00423408" w:rsidRPr="00423408" w:rsidRDefault="00423408" w:rsidP="00423408">
            <w:pPr>
              <w:jc w:val="both"/>
              <w:rPr>
                <w:rFonts w:eastAsia="Times New Roman"/>
                <w:szCs w:val="24"/>
                <w:lang w:val="ru-RU"/>
              </w:rPr>
            </w:pPr>
            <w:r w:rsidRPr="00682150">
              <w:rPr>
                <w:rFonts w:eastAsia="Times New Roman"/>
                <w:szCs w:val="24"/>
                <w:lang w:val="uk-UA"/>
              </w:rPr>
              <w:t xml:space="preserve">8) </w:t>
            </w:r>
            <w:r w:rsidRPr="00423408">
              <w:rPr>
                <w:rFonts w:eastAsia="Times New Roman"/>
                <w:szCs w:val="24"/>
                <w:lang w:val="ru-RU"/>
              </w:rPr>
              <w:t>лікар Звонарьова Н.Г.</w:t>
            </w:r>
          </w:p>
          <w:p w:rsidR="00423408" w:rsidRPr="00423408" w:rsidRDefault="00423408" w:rsidP="00423408">
            <w:pPr>
              <w:jc w:val="both"/>
              <w:rPr>
                <w:rFonts w:eastAsia="Times New Roman"/>
                <w:szCs w:val="24"/>
                <w:lang w:val="ru-RU"/>
              </w:rPr>
            </w:pPr>
            <w:r w:rsidRPr="00423408">
              <w:rPr>
                <w:rFonts w:eastAsia="Times New Roman"/>
                <w:szCs w:val="24"/>
                <w:lang w:val="ru-RU"/>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423408" w:rsidRPr="00682150" w:rsidRDefault="00423408" w:rsidP="00423408">
            <w:pPr>
              <w:jc w:val="both"/>
              <w:rPr>
                <w:rFonts w:eastAsia="Times New Roman"/>
                <w:szCs w:val="24"/>
              </w:rPr>
            </w:pPr>
            <w:r w:rsidRPr="00682150">
              <w:rPr>
                <w:rFonts w:eastAsia="Times New Roman"/>
                <w:szCs w:val="24"/>
              </w:rPr>
              <w:t>MK</w:t>
            </w:r>
            <w:r w:rsidRPr="00423408">
              <w:rPr>
                <w:rFonts w:eastAsia="Times New Roman"/>
                <w:szCs w:val="24"/>
                <w:lang w:val="ru-RU"/>
              </w:rPr>
              <w:t xml:space="preserve">-3475, Пембролізумаб, </w:t>
            </w:r>
            <w:r w:rsidRPr="00682150">
              <w:rPr>
                <w:rFonts w:eastAsia="Times New Roman"/>
                <w:szCs w:val="24"/>
              </w:rPr>
              <w:t>Pembrolizumab</w:t>
            </w:r>
            <w:r w:rsidRPr="00423408">
              <w:rPr>
                <w:rFonts w:eastAsia="Times New Roman"/>
                <w:szCs w:val="24"/>
                <w:lang w:val="ru-RU"/>
              </w:rPr>
              <w:t xml:space="preserve">, </w:t>
            </w:r>
            <w:r w:rsidRPr="00682150">
              <w:rPr>
                <w:rFonts w:eastAsia="Times New Roman"/>
                <w:szCs w:val="24"/>
              </w:rPr>
              <w:t>Keytruda</w:t>
            </w:r>
            <w:r w:rsidRPr="00423408">
              <w:rPr>
                <w:rFonts w:eastAsia="Times New Roman"/>
                <w:szCs w:val="24"/>
                <w:lang w:val="ru-RU"/>
              </w:rPr>
              <w:t>®, Кітруда® (</w:t>
            </w:r>
            <w:r w:rsidRPr="00682150">
              <w:rPr>
                <w:rFonts w:eastAsia="Times New Roman"/>
                <w:szCs w:val="24"/>
              </w:rPr>
              <w:t>MK</w:t>
            </w:r>
            <w:r w:rsidRPr="00423408">
              <w:rPr>
                <w:rFonts w:eastAsia="Times New Roman"/>
                <w:szCs w:val="24"/>
                <w:lang w:val="ru-RU"/>
              </w:rPr>
              <w:t xml:space="preserve">-3475; </w:t>
            </w:r>
            <w:r w:rsidRPr="00682150">
              <w:rPr>
                <w:rFonts w:eastAsia="Times New Roman"/>
                <w:szCs w:val="24"/>
              </w:rPr>
              <w:t>SCH</w:t>
            </w:r>
            <w:r w:rsidRPr="00423408">
              <w:rPr>
                <w:rFonts w:eastAsia="Times New Roman"/>
                <w:szCs w:val="24"/>
                <w:lang w:val="ru-RU"/>
              </w:rPr>
              <w:t xml:space="preserve">/900475; </w:t>
            </w:r>
            <w:r w:rsidRPr="00682150">
              <w:rPr>
                <w:rFonts w:eastAsia="Times New Roman"/>
                <w:szCs w:val="24"/>
              </w:rPr>
              <w:t>SCH</w:t>
            </w:r>
            <w:r w:rsidRPr="00423408">
              <w:rPr>
                <w:rFonts w:eastAsia="Times New Roman"/>
                <w:szCs w:val="24"/>
                <w:lang w:val="ru-RU"/>
              </w:rPr>
              <w:t>/900475 (</w:t>
            </w:r>
            <w:r w:rsidRPr="00682150">
              <w:rPr>
                <w:rFonts w:eastAsia="Times New Roman"/>
                <w:szCs w:val="24"/>
              </w:rPr>
              <w:t>Anti</w:t>
            </w:r>
            <w:r w:rsidRPr="00423408">
              <w:rPr>
                <w:rFonts w:eastAsia="Times New Roman"/>
                <w:szCs w:val="24"/>
                <w:lang w:val="ru-RU"/>
              </w:rPr>
              <w:t>-</w:t>
            </w:r>
            <w:r w:rsidRPr="00682150">
              <w:rPr>
                <w:rFonts w:eastAsia="Times New Roman"/>
                <w:szCs w:val="24"/>
              </w:rPr>
              <w:t>PD</w:t>
            </w:r>
            <w:r w:rsidRPr="00423408">
              <w:rPr>
                <w:rFonts w:eastAsia="Times New Roman"/>
                <w:szCs w:val="24"/>
                <w:lang w:val="ru-RU"/>
              </w:rPr>
              <w:t xml:space="preserve">-1); </w:t>
            </w:r>
            <w:r w:rsidRPr="00682150">
              <w:rPr>
                <w:rFonts w:eastAsia="Times New Roman"/>
                <w:szCs w:val="24"/>
              </w:rPr>
              <w:t>MK</w:t>
            </w:r>
            <w:r w:rsidRPr="00423408">
              <w:rPr>
                <w:rFonts w:eastAsia="Times New Roman"/>
                <w:szCs w:val="24"/>
                <w:lang w:val="ru-RU"/>
              </w:rPr>
              <w:t>3; 02</w:t>
            </w:r>
            <w:r w:rsidRPr="00682150">
              <w:rPr>
                <w:rFonts w:eastAsia="Times New Roman"/>
                <w:szCs w:val="24"/>
              </w:rPr>
              <w:t>P</w:t>
            </w:r>
            <w:r w:rsidRPr="00423408">
              <w:rPr>
                <w:rFonts w:eastAsia="Times New Roman"/>
                <w:szCs w:val="24"/>
                <w:lang w:val="ru-RU"/>
              </w:rPr>
              <w:t xml:space="preserve">106; </w:t>
            </w:r>
            <w:r w:rsidRPr="00682150">
              <w:rPr>
                <w:rFonts w:eastAsia="Times New Roman"/>
                <w:szCs w:val="24"/>
              </w:rPr>
              <w:t>ORG</w:t>
            </w:r>
            <w:r w:rsidRPr="00423408">
              <w:rPr>
                <w:rFonts w:eastAsia="Times New Roman"/>
                <w:szCs w:val="24"/>
                <w:lang w:val="ru-RU"/>
              </w:rPr>
              <w:t xml:space="preserve"> 307448-0; </w:t>
            </w:r>
            <w:r w:rsidRPr="00682150">
              <w:rPr>
                <w:rFonts w:eastAsia="Times New Roman"/>
                <w:szCs w:val="24"/>
              </w:rPr>
              <w:t>Anti</w:t>
            </w:r>
            <w:r w:rsidRPr="00423408">
              <w:rPr>
                <w:rFonts w:eastAsia="Times New Roman"/>
                <w:szCs w:val="24"/>
                <w:lang w:val="ru-RU"/>
              </w:rPr>
              <w:t>-</w:t>
            </w:r>
            <w:r w:rsidRPr="00682150">
              <w:rPr>
                <w:rFonts w:eastAsia="Times New Roman"/>
                <w:szCs w:val="24"/>
              </w:rPr>
              <w:t>PD</w:t>
            </w:r>
            <w:r w:rsidRPr="00423408">
              <w:rPr>
                <w:rFonts w:eastAsia="Times New Roman"/>
                <w:szCs w:val="24"/>
                <w:lang w:val="ru-RU"/>
              </w:rPr>
              <w:t xml:space="preserve">1; </w:t>
            </w:r>
            <w:r w:rsidRPr="00682150">
              <w:rPr>
                <w:rFonts w:eastAsia="Times New Roman"/>
                <w:szCs w:val="24"/>
              </w:rPr>
              <w:t>MK</w:t>
            </w:r>
            <w:r w:rsidRPr="00423408">
              <w:rPr>
                <w:rFonts w:eastAsia="Times New Roman"/>
                <w:szCs w:val="24"/>
                <w:lang w:val="ru-RU"/>
              </w:rPr>
              <w:t>-3475 (</w:t>
            </w:r>
            <w:r w:rsidRPr="00682150">
              <w:rPr>
                <w:rFonts w:eastAsia="Times New Roman"/>
                <w:szCs w:val="24"/>
              </w:rPr>
              <w:t>Anti</w:t>
            </w:r>
            <w:r w:rsidRPr="00423408">
              <w:rPr>
                <w:rFonts w:eastAsia="Times New Roman"/>
                <w:szCs w:val="24"/>
                <w:lang w:val="ru-RU"/>
              </w:rPr>
              <w:t>-</w:t>
            </w:r>
            <w:r w:rsidRPr="00682150">
              <w:rPr>
                <w:rFonts w:eastAsia="Times New Roman"/>
                <w:szCs w:val="24"/>
              </w:rPr>
              <w:t>PD</w:t>
            </w:r>
            <w:r w:rsidRPr="00423408">
              <w:rPr>
                <w:rFonts w:eastAsia="Times New Roman"/>
                <w:szCs w:val="24"/>
                <w:lang w:val="ru-RU"/>
              </w:rPr>
              <w:t xml:space="preserve">1); </w:t>
            </w:r>
            <w:r w:rsidRPr="00682150">
              <w:rPr>
                <w:rFonts w:eastAsia="Times New Roman"/>
                <w:szCs w:val="24"/>
              </w:rPr>
              <w:t>MK</w:t>
            </w:r>
            <w:r w:rsidRPr="00423408">
              <w:rPr>
                <w:rFonts w:eastAsia="Times New Roman"/>
                <w:szCs w:val="24"/>
                <w:lang w:val="ru-RU"/>
              </w:rPr>
              <w:t>-3475 (</w:t>
            </w:r>
            <w:r w:rsidRPr="00682150">
              <w:rPr>
                <w:rFonts w:eastAsia="Times New Roman"/>
                <w:szCs w:val="24"/>
              </w:rPr>
              <w:t>aPD</w:t>
            </w:r>
            <w:r w:rsidRPr="00423408">
              <w:rPr>
                <w:rFonts w:eastAsia="Times New Roman"/>
                <w:szCs w:val="24"/>
                <w:lang w:val="ru-RU"/>
              </w:rPr>
              <w:t xml:space="preserve">-1)); стерильний розчин для внутрішньовенної інфузії; 25 мг/мл (міліграм/мілілітр); </w:t>
            </w:r>
            <w:r w:rsidRPr="00682150">
              <w:rPr>
                <w:rFonts w:eastAsia="Times New Roman"/>
                <w:szCs w:val="24"/>
              </w:rPr>
              <w:t>Almac</w:t>
            </w:r>
            <w:r w:rsidRPr="00423408">
              <w:rPr>
                <w:rFonts w:eastAsia="Times New Roman"/>
                <w:szCs w:val="24"/>
                <w:lang w:val="ru-RU"/>
              </w:rPr>
              <w:t xml:space="preserve"> </w:t>
            </w:r>
            <w:r w:rsidRPr="00682150">
              <w:rPr>
                <w:rFonts w:eastAsia="Times New Roman"/>
                <w:szCs w:val="24"/>
              </w:rPr>
              <w:t>Clinical</w:t>
            </w:r>
            <w:r w:rsidRPr="00423408">
              <w:rPr>
                <w:rFonts w:eastAsia="Times New Roman"/>
                <w:szCs w:val="24"/>
                <w:lang w:val="ru-RU"/>
              </w:rPr>
              <w:t xml:space="preserve"> </w:t>
            </w:r>
            <w:r w:rsidRPr="00682150">
              <w:rPr>
                <w:rFonts w:eastAsia="Times New Roman"/>
                <w:szCs w:val="24"/>
              </w:rPr>
              <w:t>Services</w:t>
            </w:r>
            <w:r w:rsidRPr="00423408">
              <w:rPr>
                <w:rFonts w:eastAsia="Times New Roman"/>
                <w:szCs w:val="24"/>
                <w:lang w:val="ru-RU"/>
              </w:rPr>
              <w:t xml:space="preserve">, </w:t>
            </w:r>
            <w:r w:rsidRPr="00682150">
              <w:rPr>
                <w:rFonts w:eastAsia="Times New Roman"/>
                <w:szCs w:val="24"/>
              </w:rPr>
              <w:t>USA</w:t>
            </w:r>
            <w:r w:rsidRPr="00423408">
              <w:rPr>
                <w:rFonts w:eastAsia="Times New Roman"/>
                <w:szCs w:val="24"/>
                <w:lang w:val="ru-RU"/>
              </w:rPr>
              <w:t xml:space="preserve">; </w:t>
            </w:r>
            <w:r w:rsidRPr="00682150">
              <w:rPr>
                <w:rFonts w:eastAsia="Times New Roman"/>
                <w:szCs w:val="24"/>
              </w:rPr>
              <w:t>Almac</w:t>
            </w:r>
            <w:r w:rsidRPr="00423408">
              <w:rPr>
                <w:rFonts w:eastAsia="Times New Roman"/>
                <w:szCs w:val="24"/>
                <w:lang w:val="ru-RU"/>
              </w:rPr>
              <w:t xml:space="preserve"> </w:t>
            </w:r>
            <w:r w:rsidRPr="00682150">
              <w:rPr>
                <w:rFonts w:eastAsia="Times New Roman"/>
                <w:szCs w:val="24"/>
              </w:rPr>
              <w:t>Clinical</w:t>
            </w:r>
            <w:r w:rsidRPr="00423408">
              <w:rPr>
                <w:rFonts w:eastAsia="Times New Roman"/>
                <w:szCs w:val="24"/>
                <w:lang w:val="ru-RU"/>
              </w:rPr>
              <w:t xml:space="preserve"> </w:t>
            </w:r>
            <w:r w:rsidRPr="00682150">
              <w:rPr>
                <w:rFonts w:eastAsia="Times New Roman"/>
                <w:szCs w:val="24"/>
              </w:rPr>
              <w:t>Services</w:t>
            </w:r>
            <w:r w:rsidRPr="00423408">
              <w:rPr>
                <w:rFonts w:eastAsia="Times New Roman"/>
                <w:szCs w:val="24"/>
                <w:lang w:val="ru-RU"/>
              </w:rPr>
              <w:t xml:space="preserve"> </w:t>
            </w:r>
            <w:r w:rsidRPr="00682150">
              <w:rPr>
                <w:rFonts w:eastAsia="Times New Roman"/>
                <w:szCs w:val="24"/>
              </w:rPr>
              <w:t>Limited</w:t>
            </w:r>
            <w:r w:rsidRPr="00423408">
              <w:rPr>
                <w:rFonts w:eastAsia="Times New Roman"/>
                <w:szCs w:val="24"/>
                <w:lang w:val="ru-RU"/>
              </w:rPr>
              <w:t xml:space="preserve">, </w:t>
            </w:r>
            <w:r w:rsidRPr="00682150">
              <w:rPr>
                <w:rFonts w:eastAsia="Times New Roman"/>
                <w:szCs w:val="24"/>
              </w:rPr>
              <w:t>United</w:t>
            </w:r>
            <w:r w:rsidRPr="00423408">
              <w:rPr>
                <w:rFonts w:eastAsia="Times New Roman"/>
                <w:szCs w:val="24"/>
                <w:lang w:val="ru-RU"/>
              </w:rPr>
              <w:t xml:space="preserve"> </w:t>
            </w:r>
            <w:r w:rsidRPr="00682150">
              <w:rPr>
                <w:rFonts w:eastAsia="Times New Roman"/>
                <w:szCs w:val="24"/>
              </w:rPr>
              <w:t>Kingdom</w:t>
            </w:r>
            <w:r w:rsidRPr="00423408">
              <w:rPr>
                <w:rFonts w:eastAsia="Times New Roman"/>
                <w:szCs w:val="24"/>
                <w:lang w:val="ru-RU"/>
              </w:rPr>
              <w:t xml:space="preserve">; </w:t>
            </w:r>
            <w:r w:rsidRPr="00682150">
              <w:rPr>
                <w:rFonts w:eastAsia="Times New Roman"/>
                <w:szCs w:val="24"/>
              </w:rPr>
              <w:t>Fisher</w:t>
            </w:r>
            <w:r w:rsidRPr="00423408">
              <w:rPr>
                <w:rFonts w:eastAsia="Times New Roman"/>
                <w:szCs w:val="24"/>
                <w:lang w:val="ru-RU"/>
              </w:rPr>
              <w:t xml:space="preserve"> </w:t>
            </w:r>
            <w:r w:rsidRPr="00682150">
              <w:rPr>
                <w:rFonts w:eastAsia="Times New Roman"/>
                <w:szCs w:val="24"/>
              </w:rPr>
              <w:t>Clinical</w:t>
            </w:r>
            <w:r w:rsidRPr="00423408">
              <w:rPr>
                <w:rFonts w:eastAsia="Times New Roman"/>
                <w:szCs w:val="24"/>
                <w:lang w:val="ru-RU"/>
              </w:rPr>
              <w:t xml:space="preserve"> </w:t>
            </w:r>
            <w:r w:rsidRPr="00682150">
              <w:rPr>
                <w:rFonts w:eastAsia="Times New Roman"/>
                <w:szCs w:val="24"/>
              </w:rPr>
              <w:t>Services</w:t>
            </w:r>
            <w:r w:rsidRPr="00423408">
              <w:rPr>
                <w:rFonts w:eastAsia="Times New Roman"/>
                <w:szCs w:val="24"/>
                <w:lang w:val="ru-RU"/>
              </w:rPr>
              <w:t xml:space="preserve"> </w:t>
            </w:r>
            <w:r w:rsidRPr="00682150">
              <w:rPr>
                <w:rFonts w:eastAsia="Times New Roman"/>
                <w:szCs w:val="24"/>
              </w:rPr>
              <w:t>GmbH</w:t>
            </w:r>
            <w:r w:rsidRPr="00423408">
              <w:rPr>
                <w:rFonts w:eastAsia="Times New Roman"/>
                <w:szCs w:val="24"/>
                <w:lang w:val="ru-RU"/>
              </w:rPr>
              <w:t xml:space="preserve">, </w:t>
            </w:r>
            <w:r w:rsidRPr="00682150">
              <w:rPr>
                <w:rFonts w:eastAsia="Times New Roman"/>
                <w:szCs w:val="24"/>
              </w:rPr>
              <w:t>Switzerland</w:t>
            </w:r>
            <w:r w:rsidRPr="00423408">
              <w:rPr>
                <w:rFonts w:eastAsia="Times New Roman"/>
                <w:szCs w:val="24"/>
                <w:lang w:val="ru-RU"/>
              </w:rPr>
              <w:t xml:space="preserve">; </w:t>
            </w:r>
            <w:r w:rsidRPr="00682150">
              <w:rPr>
                <w:rFonts w:eastAsia="Times New Roman"/>
                <w:szCs w:val="24"/>
              </w:rPr>
              <w:t>Fisher</w:t>
            </w:r>
            <w:r w:rsidRPr="00423408">
              <w:rPr>
                <w:rFonts w:eastAsia="Times New Roman"/>
                <w:szCs w:val="24"/>
                <w:lang w:val="ru-RU"/>
              </w:rPr>
              <w:t xml:space="preserve"> </w:t>
            </w:r>
            <w:r w:rsidRPr="00682150">
              <w:rPr>
                <w:rFonts w:eastAsia="Times New Roman"/>
                <w:szCs w:val="24"/>
              </w:rPr>
              <w:t>Clinical</w:t>
            </w:r>
            <w:r w:rsidRPr="00423408">
              <w:rPr>
                <w:rFonts w:eastAsia="Times New Roman"/>
                <w:szCs w:val="24"/>
                <w:lang w:val="ru-RU"/>
              </w:rPr>
              <w:t xml:space="preserve"> </w:t>
            </w:r>
            <w:r w:rsidRPr="00682150">
              <w:rPr>
                <w:rFonts w:eastAsia="Times New Roman"/>
                <w:szCs w:val="24"/>
              </w:rPr>
              <w:t>Services</w:t>
            </w:r>
            <w:r w:rsidRPr="00423408">
              <w:rPr>
                <w:rFonts w:eastAsia="Times New Roman"/>
                <w:szCs w:val="24"/>
                <w:lang w:val="ru-RU"/>
              </w:rPr>
              <w:t xml:space="preserve"> </w:t>
            </w:r>
            <w:r w:rsidRPr="00682150">
              <w:rPr>
                <w:rFonts w:eastAsia="Times New Roman"/>
                <w:szCs w:val="24"/>
              </w:rPr>
              <w:t>Inc</w:t>
            </w:r>
            <w:r w:rsidRPr="00423408">
              <w:rPr>
                <w:rFonts w:eastAsia="Times New Roman"/>
                <w:szCs w:val="24"/>
                <w:lang w:val="ru-RU"/>
              </w:rPr>
              <w:t xml:space="preserve">., </w:t>
            </w:r>
            <w:r w:rsidRPr="00682150">
              <w:rPr>
                <w:rFonts w:eastAsia="Times New Roman"/>
                <w:szCs w:val="24"/>
              </w:rPr>
              <w:t>USA</w:t>
            </w:r>
            <w:r w:rsidRPr="00423408">
              <w:rPr>
                <w:rFonts w:eastAsia="Times New Roman"/>
                <w:szCs w:val="24"/>
                <w:lang w:val="ru-RU"/>
              </w:rPr>
              <w:t xml:space="preserve">; </w:t>
            </w:r>
            <w:r w:rsidRPr="00682150">
              <w:rPr>
                <w:rFonts w:eastAsia="Times New Roman"/>
                <w:szCs w:val="24"/>
              </w:rPr>
              <w:t>Fisher</w:t>
            </w:r>
            <w:r w:rsidRPr="00423408">
              <w:rPr>
                <w:rFonts w:eastAsia="Times New Roman"/>
                <w:szCs w:val="24"/>
                <w:lang w:val="ru-RU"/>
              </w:rPr>
              <w:t xml:space="preserve"> </w:t>
            </w:r>
            <w:r w:rsidRPr="00682150">
              <w:rPr>
                <w:rFonts w:eastAsia="Times New Roman"/>
                <w:szCs w:val="24"/>
              </w:rPr>
              <w:t>Clinical</w:t>
            </w:r>
            <w:r w:rsidRPr="00423408">
              <w:rPr>
                <w:rFonts w:eastAsia="Times New Roman"/>
                <w:szCs w:val="24"/>
                <w:lang w:val="ru-RU"/>
              </w:rPr>
              <w:t xml:space="preserve"> </w:t>
            </w:r>
            <w:r w:rsidRPr="00682150">
              <w:rPr>
                <w:rFonts w:eastAsia="Times New Roman"/>
                <w:szCs w:val="24"/>
              </w:rPr>
              <w:t>Services</w:t>
            </w:r>
            <w:r w:rsidRPr="00423408">
              <w:rPr>
                <w:rFonts w:eastAsia="Times New Roman"/>
                <w:szCs w:val="24"/>
                <w:lang w:val="ru-RU"/>
              </w:rPr>
              <w:t xml:space="preserve"> </w:t>
            </w:r>
            <w:r w:rsidRPr="00682150">
              <w:rPr>
                <w:rFonts w:eastAsia="Times New Roman"/>
                <w:szCs w:val="24"/>
              </w:rPr>
              <w:t>UK</w:t>
            </w:r>
            <w:r w:rsidRPr="00423408">
              <w:rPr>
                <w:rFonts w:eastAsia="Times New Roman"/>
                <w:szCs w:val="24"/>
                <w:lang w:val="ru-RU"/>
              </w:rPr>
              <w:t xml:space="preserve"> </w:t>
            </w:r>
            <w:r w:rsidRPr="00682150">
              <w:rPr>
                <w:rFonts w:eastAsia="Times New Roman"/>
                <w:szCs w:val="24"/>
              </w:rPr>
              <w:t>Limited</w:t>
            </w:r>
            <w:r w:rsidRPr="00423408">
              <w:rPr>
                <w:rFonts w:eastAsia="Times New Roman"/>
                <w:szCs w:val="24"/>
                <w:lang w:val="ru-RU"/>
              </w:rPr>
              <w:t xml:space="preserve">, </w:t>
            </w:r>
            <w:r w:rsidRPr="00682150">
              <w:rPr>
                <w:rFonts w:eastAsia="Times New Roman"/>
                <w:szCs w:val="24"/>
              </w:rPr>
              <w:t>United</w:t>
            </w:r>
            <w:r w:rsidRPr="00423408">
              <w:rPr>
                <w:rFonts w:eastAsia="Times New Roman"/>
                <w:szCs w:val="24"/>
                <w:lang w:val="ru-RU"/>
              </w:rPr>
              <w:t xml:space="preserve"> </w:t>
            </w:r>
            <w:r w:rsidRPr="00682150">
              <w:rPr>
                <w:rFonts w:eastAsia="Times New Roman"/>
                <w:szCs w:val="24"/>
              </w:rPr>
              <w:t>Kingdom</w:t>
            </w:r>
            <w:r w:rsidRPr="00423408">
              <w:rPr>
                <w:rFonts w:eastAsia="Times New Roman"/>
                <w:szCs w:val="24"/>
                <w:lang w:val="ru-RU"/>
              </w:rPr>
              <w:t xml:space="preserve">; </w:t>
            </w:r>
            <w:r w:rsidRPr="00682150">
              <w:rPr>
                <w:rFonts w:eastAsia="Times New Roman"/>
                <w:szCs w:val="24"/>
              </w:rPr>
              <w:t>Merck</w:t>
            </w:r>
            <w:r w:rsidRPr="00423408">
              <w:rPr>
                <w:rFonts w:eastAsia="Times New Roman"/>
                <w:szCs w:val="24"/>
                <w:lang w:val="ru-RU"/>
              </w:rPr>
              <w:t xml:space="preserve">, </w:t>
            </w:r>
            <w:r w:rsidRPr="00682150">
              <w:rPr>
                <w:rFonts w:eastAsia="Times New Roman"/>
                <w:szCs w:val="24"/>
              </w:rPr>
              <w:t>Sharp</w:t>
            </w:r>
            <w:r w:rsidRPr="00423408">
              <w:rPr>
                <w:rFonts w:eastAsia="Times New Roman"/>
                <w:szCs w:val="24"/>
                <w:lang w:val="ru-RU"/>
              </w:rPr>
              <w:t xml:space="preserve"> </w:t>
            </w:r>
            <w:r w:rsidRPr="00682150">
              <w:rPr>
                <w:rFonts w:eastAsia="Times New Roman"/>
                <w:szCs w:val="24"/>
              </w:rPr>
              <w:t>and</w:t>
            </w:r>
            <w:r w:rsidRPr="00423408">
              <w:rPr>
                <w:rFonts w:eastAsia="Times New Roman"/>
                <w:szCs w:val="24"/>
                <w:lang w:val="ru-RU"/>
              </w:rPr>
              <w:t xml:space="preserve"> </w:t>
            </w:r>
            <w:r w:rsidRPr="00682150">
              <w:rPr>
                <w:rFonts w:eastAsia="Times New Roman"/>
                <w:szCs w:val="24"/>
              </w:rPr>
              <w:t>Dohme</w:t>
            </w:r>
            <w:r w:rsidRPr="00423408">
              <w:rPr>
                <w:rFonts w:eastAsia="Times New Roman"/>
                <w:szCs w:val="24"/>
                <w:lang w:val="ru-RU"/>
              </w:rPr>
              <w:t xml:space="preserve"> </w:t>
            </w:r>
            <w:r w:rsidRPr="00682150">
              <w:rPr>
                <w:rFonts w:eastAsia="Times New Roman"/>
                <w:szCs w:val="24"/>
              </w:rPr>
              <w:t>Corp</w:t>
            </w:r>
            <w:r w:rsidRPr="00423408">
              <w:rPr>
                <w:rFonts w:eastAsia="Times New Roman"/>
                <w:szCs w:val="24"/>
                <w:lang w:val="ru-RU"/>
              </w:rPr>
              <w:t xml:space="preserve">. </w:t>
            </w:r>
            <w:r w:rsidRPr="00682150">
              <w:rPr>
                <w:rFonts w:eastAsia="Times New Roman"/>
                <w:szCs w:val="24"/>
              </w:rPr>
              <w:t xml:space="preserve">(Merck &amp; Co., Inc.), USA; Werthenstein BioPharma GmbH, Switzerland; MSD International GmbH T/A Ireland (Carlow), Ireland; </w:t>
            </w:r>
          </w:p>
          <w:p w:rsidR="00423408" w:rsidRPr="00682150" w:rsidRDefault="00423408" w:rsidP="00423408">
            <w:pPr>
              <w:jc w:val="both"/>
              <w:rPr>
                <w:rFonts w:eastAsia="Times New Roman"/>
                <w:szCs w:val="24"/>
              </w:rPr>
            </w:pPr>
            <w:r w:rsidRPr="00682150">
              <w:rPr>
                <w:rFonts w:eastAsia="Times New Roman"/>
                <w:szCs w:val="24"/>
              </w:rPr>
              <w:t xml:space="preserve">Ленватиніб, Lenvatinib, Lenvima®, Kisplyx® (E7080; MK-7902; Ленватиніб мезилат, Lenvatinib mesilate; Lenvatinib, Ленватиніб); капсули; 10 мг (міліграм);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Patheon Inc, Canada; Eisai Co., Ltd., Japan; Eisai Co., Ltd., Japan; Fuji Chemical Industries Co., Ltd., Japan; Catalent Pharma Solutions LLC (Philadelphia), USA; Catalent UK Packaging Ltd., United Kingdom; Sharp Clinical Services (UK) Limited, United Kingdom; Sharp Clinical Services Inc, USA; Eisai Ltd., UK; Eisai GmbH, Germany; </w:t>
            </w:r>
          </w:p>
          <w:p w:rsidR="00423408" w:rsidRPr="00682150" w:rsidRDefault="00423408" w:rsidP="00423408">
            <w:pPr>
              <w:jc w:val="both"/>
              <w:rPr>
                <w:rFonts w:eastAsia="Times New Roman"/>
                <w:szCs w:val="24"/>
              </w:rPr>
            </w:pPr>
            <w:r w:rsidRPr="00682150">
              <w:rPr>
                <w:rFonts w:eastAsia="Times New Roman"/>
                <w:szCs w:val="24"/>
              </w:rPr>
              <w:t xml:space="preserve">Ленватиніб, Lenvatinib, Lenvima®, Kisplyx® (E7080; MK-7902; Ленватиніб мезилат, Lenvatinib mesilate; Lenvatinib, Ленватиніб); капсули; 4 мг (міліграм); Almac Clinical Services, USA; Almac Clinical Services Limited, United Kingdom; Fisher Clinical Services GmbH, Switzerland; Fisher Clinical Services Inc., USA; Fisher Clinical Services UK Limited, United Kingdom; Merck, Sharp and Dohme Corp. (Merck &amp; Co., Inc.), USA; Werthenstein BioPharma GmbH, Switzerland; Patheon Inc, Canada; Eisai Co., Ltd., Japan; Eisai Co., Ltd., Japan; Fuji Chemical Industries Co., Ltd., Japan; Catalent Pharma Solutions LLC (Philadelphia), USA; Catalent UK Packaging Ltd., United Kingdom; Sharp Clinical Services (UK) Limited, United Kingdom; Sharp Clinical Services Inc, USA; Eisai Ltd., </w:t>
            </w:r>
            <w:r>
              <w:rPr>
                <w:rFonts w:eastAsia="Times New Roman"/>
                <w:szCs w:val="24"/>
              </w:rPr>
              <w:t>UK; Eisai GmbH, Germany</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23408" w:rsidRPr="00423408" w:rsidRDefault="00423408" w:rsidP="00423408">
            <w:pPr>
              <w:jc w:val="both"/>
              <w:rPr>
                <w:rFonts w:eastAsia="Times New Roman"/>
                <w:szCs w:val="24"/>
                <w:lang w:val="ru-RU"/>
              </w:rPr>
            </w:pPr>
            <w:r w:rsidRPr="00423408">
              <w:rPr>
                <w:rFonts w:eastAsia="Times New Roman"/>
                <w:szCs w:val="24"/>
                <w:lang w:val="ru-RU"/>
              </w:rPr>
              <w:t>- лабораторні набори;</w:t>
            </w:r>
          </w:p>
          <w:p w:rsidR="00423408" w:rsidRPr="00423408" w:rsidRDefault="00423408" w:rsidP="00423408">
            <w:pPr>
              <w:jc w:val="both"/>
              <w:rPr>
                <w:rFonts w:eastAsia="Times New Roman"/>
                <w:szCs w:val="24"/>
                <w:lang w:val="ru-RU"/>
              </w:rPr>
            </w:pPr>
            <w:r w:rsidRPr="00423408">
              <w:rPr>
                <w:rFonts w:eastAsia="Times New Roman"/>
                <w:szCs w:val="24"/>
                <w:lang w:val="ru-RU"/>
              </w:rPr>
              <w:t xml:space="preserve">- </w:t>
            </w:r>
            <w:r w:rsidRPr="00682150">
              <w:rPr>
                <w:rFonts w:eastAsia="Times New Roman"/>
                <w:szCs w:val="24"/>
              </w:rPr>
              <w:t>min</w:t>
            </w:r>
            <w:r w:rsidRPr="00423408">
              <w:rPr>
                <w:rFonts w:eastAsia="Times New Roman"/>
                <w:szCs w:val="24"/>
                <w:lang w:val="ru-RU"/>
              </w:rPr>
              <w:t>/</w:t>
            </w:r>
            <w:r w:rsidRPr="00682150">
              <w:rPr>
                <w:rFonts w:eastAsia="Times New Roman"/>
                <w:szCs w:val="24"/>
              </w:rPr>
              <w:t>max</w:t>
            </w:r>
            <w:r w:rsidRPr="00423408">
              <w:rPr>
                <w:rFonts w:eastAsia="Times New Roman"/>
                <w:szCs w:val="24"/>
                <w:lang w:val="ru-RU"/>
              </w:rPr>
              <w:t xml:space="preserve"> термометри;</w:t>
            </w:r>
          </w:p>
          <w:p w:rsidR="00423408" w:rsidRPr="00423408" w:rsidRDefault="00423408" w:rsidP="00423408">
            <w:pPr>
              <w:jc w:val="both"/>
              <w:rPr>
                <w:rFonts w:eastAsia="Times New Roman"/>
                <w:szCs w:val="24"/>
                <w:lang w:val="ru-RU"/>
              </w:rPr>
            </w:pPr>
            <w:r w:rsidRPr="00423408">
              <w:rPr>
                <w:rFonts w:eastAsia="Times New Roman"/>
                <w:szCs w:val="24"/>
                <w:lang w:val="ru-RU"/>
              </w:rPr>
              <w:t>- сканери для зчитування штрих-кодів (</w:t>
            </w:r>
            <w:r w:rsidRPr="00682150">
              <w:rPr>
                <w:rFonts w:eastAsia="Times New Roman"/>
                <w:szCs w:val="24"/>
              </w:rPr>
              <w:t>Barcode</w:t>
            </w:r>
            <w:r w:rsidRPr="00423408">
              <w:rPr>
                <w:rFonts w:eastAsia="Times New Roman"/>
                <w:szCs w:val="24"/>
                <w:lang w:val="ru-RU"/>
              </w:rPr>
              <w:t xml:space="preserve"> </w:t>
            </w:r>
            <w:r w:rsidRPr="00682150">
              <w:rPr>
                <w:rFonts w:eastAsia="Times New Roman"/>
                <w:szCs w:val="24"/>
              </w:rPr>
              <w:t>scanners</w:t>
            </w:r>
            <w:r w:rsidRPr="00423408">
              <w:rPr>
                <w:rFonts w:eastAsia="Times New Roman"/>
                <w:szCs w:val="24"/>
                <w:lang w:val="ru-RU"/>
              </w:rPr>
              <w:t>);</w:t>
            </w:r>
          </w:p>
          <w:p w:rsidR="00423408" w:rsidRPr="00423408" w:rsidRDefault="00423408" w:rsidP="00423408">
            <w:pPr>
              <w:jc w:val="both"/>
              <w:rPr>
                <w:rFonts w:eastAsia="Times New Roman"/>
                <w:szCs w:val="24"/>
                <w:lang w:val="ru-RU"/>
              </w:rPr>
            </w:pPr>
            <w:r w:rsidRPr="00423408">
              <w:rPr>
                <w:rFonts w:eastAsia="Times New Roman"/>
                <w:szCs w:val="24"/>
                <w:lang w:val="ru-RU"/>
              </w:rPr>
              <w:t>- електронні щоденники для пацієнтів (</w:t>
            </w:r>
            <w:r w:rsidRPr="00682150">
              <w:rPr>
                <w:rFonts w:eastAsia="Times New Roman"/>
                <w:szCs w:val="24"/>
              </w:rPr>
              <w:t>Wi</w:t>
            </w:r>
            <w:r w:rsidRPr="00423408">
              <w:rPr>
                <w:rFonts w:eastAsia="Times New Roman"/>
                <w:szCs w:val="24"/>
                <w:lang w:val="ru-RU"/>
              </w:rPr>
              <w:t>-</w:t>
            </w:r>
            <w:r w:rsidRPr="00682150">
              <w:rPr>
                <w:rFonts w:eastAsia="Times New Roman"/>
                <w:szCs w:val="24"/>
              </w:rPr>
              <w:t>Fi</w:t>
            </w:r>
            <w:r w:rsidRPr="00423408">
              <w:rPr>
                <w:rFonts w:eastAsia="Times New Roman"/>
                <w:szCs w:val="24"/>
                <w:lang w:val="ru-RU"/>
              </w:rPr>
              <w:t xml:space="preserve"> модем);</w:t>
            </w:r>
          </w:p>
          <w:p w:rsidR="00423408" w:rsidRPr="00423408" w:rsidRDefault="00423408" w:rsidP="00423408">
            <w:pPr>
              <w:jc w:val="both"/>
              <w:rPr>
                <w:rFonts w:eastAsia="Times New Roman"/>
                <w:szCs w:val="24"/>
                <w:lang w:val="ru-RU"/>
              </w:rPr>
            </w:pPr>
            <w:r w:rsidRPr="00423408">
              <w:rPr>
                <w:rFonts w:eastAsia="Times New Roman"/>
                <w:szCs w:val="24"/>
                <w:lang w:val="ru-RU"/>
              </w:rPr>
              <w:lastRenderedPageBreak/>
              <w:t>- інфузомати;</w:t>
            </w:r>
          </w:p>
          <w:p w:rsidR="00423408" w:rsidRPr="00423408" w:rsidRDefault="00423408" w:rsidP="00423408">
            <w:pPr>
              <w:jc w:val="both"/>
              <w:rPr>
                <w:rFonts w:eastAsia="Times New Roman"/>
                <w:szCs w:val="24"/>
                <w:lang w:val="ru-RU"/>
              </w:rPr>
            </w:pPr>
            <w:r w:rsidRPr="00423408">
              <w:rPr>
                <w:rFonts w:eastAsia="Times New Roman"/>
                <w:szCs w:val="24"/>
                <w:lang w:val="ru-RU"/>
              </w:rPr>
              <w:t>- друковані матеріали;</w:t>
            </w:r>
          </w:p>
          <w:p w:rsidR="00423408" w:rsidRDefault="00423408" w:rsidP="00423408">
            <w:pPr>
              <w:jc w:val="both"/>
              <w:rPr>
                <w:rFonts w:eastAsia="Times New Roman"/>
                <w:szCs w:val="24"/>
                <w:lang w:val="ru-RU"/>
              </w:rPr>
            </w:pPr>
            <w:r w:rsidRPr="00423408">
              <w:rPr>
                <w:rFonts w:eastAsia="Times New Roman"/>
                <w:szCs w:val="24"/>
                <w:lang w:val="ru-RU"/>
              </w:rPr>
              <w:t>- носії інформації (</w:t>
            </w:r>
            <w:r w:rsidRPr="00682150">
              <w:rPr>
                <w:rFonts w:eastAsia="Times New Roman"/>
                <w:szCs w:val="24"/>
              </w:rPr>
              <w:t>USB</w:t>
            </w:r>
            <w:r w:rsidRPr="00423408">
              <w:rPr>
                <w:rFonts w:eastAsia="Times New Roman"/>
                <w:szCs w:val="24"/>
                <w:lang w:val="ru-RU"/>
              </w:rPr>
              <w:t xml:space="preserve"> </w:t>
            </w:r>
            <w:r w:rsidRPr="00682150">
              <w:rPr>
                <w:rFonts w:eastAsia="Times New Roman"/>
                <w:szCs w:val="24"/>
              </w:rPr>
              <w:t>drive</w:t>
            </w:r>
            <w:r>
              <w:rPr>
                <w:rFonts w:eastAsia="Times New Roman"/>
                <w:szCs w:val="24"/>
                <w:lang w:val="ru-RU"/>
              </w:rPr>
              <w:t>)</w:t>
            </w:r>
          </w:p>
          <w:p w:rsidR="00423408" w:rsidRPr="00423408" w:rsidRDefault="00423408" w:rsidP="00423408">
            <w:pPr>
              <w:jc w:val="both"/>
              <w:rPr>
                <w:rFonts w:eastAsia="Times New Roman"/>
                <w:szCs w:val="24"/>
                <w:lang w:val="ru-RU"/>
              </w:rPr>
            </w:pPr>
            <w:r w:rsidRPr="00423408">
              <w:rPr>
                <w:rFonts w:eastAsia="Times New Roman"/>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Додаток № </w:t>
      </w:r>
      <w:r w:rsidRPr="00BE71A1">
        <w:rPr>
          <w:lang w:val="ru-RU"/>
        </w:rPr>
        <w:t>19</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214"/>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ind w:left="9214"/>
        <w:rPr>
          <w:lang w:val="uk-UA"/>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423408">
            <w:pPr>
              <w:jc w:val="both"/>
              <w:rPr>
                <w:lang w:val="ru-RU"/>
              </w:rPr>
            </w:pPr>
            <w:r w:rsidRPr="00423408">
              <w:rPr>
                <w:rFonts w:eastAsia="Times New Roman"/>
                <w:szCs w:val="24"/>
                <w:lang w:val="ru-RU"/>
              </w:rPr>
              <w:t>Клінічне дослідження фармакокінетики, безпеки і переносимості препарату Гіпертрил, розчин для ін'єкцій 5 мг/мл, виробництва ПрАТ «Лекхім-Харків» за участю НВО «Фарматрон», у здорових добровольців</w:t>
            </w:r>
            <w:r w:rsidR="003821BB" w:rsidRPr="003518EC">
              <w:rPr>
                <w:lang w:val="ru-RU"/>
              </w:rPr>
              <w:t xml:space="preserve">, код дослідження </w:t>
            </w:r>
            <w:r w:rsidR="003821BB">
              <w:t>LCKH</w:t>
            </w:r>
            <w:r w:rsidR="003821BB" w:rsidRPr="003518EC">
              <w:rPr>
                <w:lang w:val="ru-RU"/>
              </w:rPr>
              <w:t>/</w:t>
            </w:r>
            <w:r w:rsidR="003821BB">
              <w:t>GPT</w:t>
            </w:r>
            <w:r w:rsidR="003821BB" w:rsidRPr="003518EC">
              <w:rPr>
                <w:lang w:val="ru-RU"/>
              </w:rPr>
              <w:t>/</w:t>
            </w:r>
            <w:r w:rsidR="003821BB">
              <w:t>PK</w:t>
            </w:r>
            <w:r w:rsidR="003821BB" w:rsidRPr="003518EC">
              <w:rPr>
                <w:lang w:val="ru-RU"/>
              </w:rPr>
              <w:t>, версія № 2 від 12.02.2021</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C3380C" w:rsidRDefault="00423408" w:rsidP="00423408">
            <w:pPr>
              <w:jc w:val="both"/>
              <w:rPr>
                <w:rFonts w:eastAsia="Times New Roman"/>
                <w:szCs w:val="24"/>
                <w:lang w:val="ru-RU"/>
              </w:rPr>
            </w:pPr>
            <w:r w:rsidRPr="00C3380C">
              <w:rPr>
                <w:rFonts w:eastAsia="Times New Roman"/>
                <w:szCs w:val="24"/>
                <w:lang w:val="ru-RU"/>
              </w:rPr>
              <w:t>Приватне А</w:t>
            </w:r>
            <w:r w:rsidR="006B2E03">
              <w:rPr>
                <w:rFonts w:eastAsia="Times New Roman"/>
                <w:szCs w:val="24"/>
                <w:lang w:val="ru-RU"/>
              </w:rPr>
              <w:t>кціонерне Т</w:t>
            </w:r>
            <w:r w:rsidRPr="00C3380C">
              <w:rPr>
                <w:rFonts w:eastAsia="Times New Roman"/>
                <w:szCs w:val="24"/>
                <w:lang w:val="ru-RU"/>
              </w:rPr>
              <w:t>овариство «Лекхім-Харків», Україна</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C3380C" w:rsidRDefault="00423408" w:rsidP="00423408">
            <w:pPr>
              <w:jc w:val="both"/>
              <w:rPr>
                <w:rFonts w:eastAsia="Times New Roman"/>
                <w:szCs w:val="24"/>
                <w:lang w:val="ru-RU"/>
              </w:rPr>
            </w:pPr>
            <w:r w:rsidRPr="00C3380C">
              <w:rPr>
                <w:rFonts w:eastAsia="Times New Roman"/>
                <w:szCs w:val="24"/>
                <w:lang w:val="ru-RU"/>
              </w:rPr>
              <w:t xml:space="preserve">Приватне Акціонерне Товариство «Лекхім-Харків», Україна </w:t>
            </w:r>
          </w:p>
        </w:tc>
      </w:tr>
      <w:tr w:rsidR="00423408" w:rsidRPr="00951595">
        <w:tc>
          <w:tcPr>
            <w:tcW w:w="2781" w:type="dxa"/>
            <w:tcBorders>
              <w:top w:val="single" w:sz="4" w:space="0" w:color="auto"/>
              <w:left w:val="single" w:sz="4" w:space="0" w:color="auto"/>
              <w:bottom w:val="single" w:sz="4" w:space="0" w:color="auto"/>
              <w:right w:val="single" w:sz="4" w:space="0" w:color="auto"/>
            </w:tcBorders>
            <w:hideMark/>
          </w:tcPr>
          <w:p w:rsidR="00423408" w:rsidRPr="00D24C69" w:rsidRDefault="00423408" w:rsidP="00423408">
            <w:pPr>
              <w:rPr>
                <w:szCs w:val="24"/>
              </w:rPr>
            </w:pPr>
            <w:r w:rsidRPr="003518EC">
              <w:rPr>
                <w:szCs w:val="24"/>
                <w:lang w:val="ru-RU"/>
              </w:rPr>
              <w:t>Перелік</w:t>
            </w:r>
            <w:r w:rsidRPr="00D24C69">
              <w:rPr>
                <w:szCs w:val="24"/>
              </w:rPr>
              <w:t xml:space="preserve"> </w:t>
            </w:r>
            <w:proofErr w:type="gramStart"/>
            <w:r w:rsidRPr="003518EC">
              <w:rPr>
                <w:szCs w:val="24"/>
                <w:lang w:val="ru-RU"/>
              </w:rPr>
              <w:t>досл</w:t>
            </w:r>
            <w:proofErr w:type="gramEnd"/>
            <w:r w:rsidRPr="003518EC">
              <w:rPr>
                <w:szCs w:val="24"/>
                <w:lang w:val="ru-RU"/>
              </w:rPr>
              <w:t>іджуваних</w:t>
            </w:r>
            <w:r w:rsidRPr="00D24C69">
              <w:rPr>
                <w:szCs w:val="24"/>
              </w:rPr>
              <w:t xml:space="preserve"> </w:t>
            </w:r>
            <w:r w:rsidRPr="003518EC">
              <w:rPr>
                <w:szCs w:val="24"/>
                <w:lang w:val="ru-RU"/>
              </w:rPr>
              <w:t>лікарських</w:t>
            </w:r>
            <w:r w:rsidRPr="00D24C69">
              <w:rPr>
                <w:szCs w:val="24"/>
              </w:rPr>
              <w:t xml:space="preserve"> </w:t>
            </w:r>
            <w:r w:rsidRPr="003518EC">
              <w:rPr>
                <w:szCs w:val="24"/>
                <w:lang w:val="ru-RU"/>
              </w:rPr>
              <w:t>засобів</w:t>
            </w:r>
            <w:r w:rsidRPr="00D24C69">
              <w:rPr>
                <w:szCs w:val="24"/>
              </w:rPr>
              <w:t xml:space="preserve"> </w:t>
            </w:r>
            <w:r w:rsidRPr="003518EC">
              <w:rPr>
                <w:szCs w:val="24"/>
                <w:lang w:val="ru-RU"/>
              </w:rPr>
              <w:t>лікарська</w:t>
            </w:r>
            <w:r w:rsidRPr="00D24C69">
              <w:rPr>
                <w:szCs w:val="24"/>
              </w:rPr>
              <w:t xml:space="preserve"> </w:t>
            </w:r>
            <w:r w:rsidRPr="003518EC">
              <w:rPr>
                <w:szCs w:val="24"/>
                <w:lang w:val="ru-RU"/>
              </w:rPr>
              <w:t>форма</w:t>
            </w:r>
            <w:r w:rsidRPr="00D24C69">
              <w:rPr>
                <w:szCs w:val="24"/>
              </w:rPr>
              <w:t xml:space="preserve">, </w:t>
            </w:r>
            <w:r w:rsidRPr="003518EC">
              <w:rPr>
                <w:szCs w:val="24"/>
                <w:lang w:val="ru-RU"/>
              </w:rPr>
              <w:t>дозування</w:t>
            </w:r>
            <w:r w:rsidRPr="00D24C69">
              <w:rPr>
                <w:szCs w:val="24"/>
              </w:rPr>
              <w:t xml:space="preserve">, </w:t>
            </w:r>
            <w:r w:rsidRPr="003518EC">
              <w:rPr>
                <w:szCs w:val="24"/>
                <w:lang w:val="ru-RU"/>
              </w:rPr>
              <w:t>виробник</w:t>
            </w:r>
            <w:r w:rsidRPr="00D24C69">
              <w:rPr>
                <w:szCs w:val="24"/>
              </w:rPr>
              <w:t xml:space="preserve">, </w:t>
            </w:r>
            <w:r w:rsidRPr="003518EC">
              <w:rPr>
                <w:szCs w:val="24"/>
                <w:lang w:val="ru-RU"/>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D24C69" w:rsidRDefault="00423408" w:rsidP="00423408">
            <w:pPr>
              <w:jc w:val="both"/>
              <w:rPr>
                <w:rFonts w:eastAsia="Times New Roman"/>
                <w:szCs w:val="24"/>
              </w:rPr>
            </w:pPr>
            <w:r w:rsidRPr="00C3380C">
              <w:rPr>
                <w:rFonts w:eastAsia="Times New Roman"/>
                <w:szCs w:val="24"/>
                <w:lang w:val="ru-RU"/>
              </w:rPr>
              <w:t>Гіпертрил</w:t>
            </w:r>
            <w:r w:rsidRPr="00D24C69">
              <w:rPr>
                <w:rFonts w:eastAsia="Times New Roman"/>
                <w:szCs w:val="24"/>
              </w:rPr>
              <w:t xml:space="preserve"> (</w:t>
            </w:r>
            <w:r w:rsidRPr="00C3380C">
              <w:rPr>
                <w:rFonts w:eastAsia="Times New Roman"/>
                <w:szCs w:val="24"/>
                <w:lang w:val="ru-RU"/>
              </w:rPr>
              <w:t>ГІПЕРТРИЛ</w:t>
            </w:r>
            <w:r w:rsidRPr="00D24C69">
              <w:rPr>
                <w:rFonts w:eastAsia="Times New Roman"/>
                <w:szCs w:val="24"/>
              </w:rPr>
              <w:t>® (</w:t>
            </w:r>
            <w:r w:rsidRPr="00C3380C">
              <w:rPr>
                <w:rFonts w:eastAsia="Times New Roman"/>
                <w:szCs w:val="24"/>
                <w:lang w:val="ru-RU"/>
              </w:rPr>
              <w:t>бромід</w:t>
            </w:r>
            <w:r w:rsidRPr="00D24C69">
              <w:rPr>
                <w:rFonts w:eastAsia="Times New Roman"/>
                <w:szCs w:val="24"/>
              </w:rPr>
              <w:t xml:space="preserve"> 1-(</w:t>
            </w:r>
            <w:r w:rsidRPr="00C3380C">
              <w:rPr>
                <w:rFonts w:eastAsia="Times New Roman"/>
                <w:szCs w:val="24"/>
                <w:lang w:val="ru-RU"/>
              </w:rPr>
              <w:t>β</w:t>
            </w:r>
            <w:r w:rsidRPr="00D24C69">
              <w:rPr>
                <w:rFonts w:eastAsia="Times New Roman"/>
                <w:szCs w:val="24"/>
              </w:rPr>
              <w:t>-</w:t>
            </w:r>
            <w:r w:rsidRPr="00C3380C">
              <w:rPr>
                <w:rFonts w:eastAsia="Times New Roman"/>
                <w:szCs w:val="24"/>
                <w:lang w:val="ru-RU"/>
              </w:rPr>
              <w:t>фенілетил</w:t>
            </w:r>
            <w:r w:rsidRPr="00D24C69">
              <w:rPr>
                <w:rFonts w:eastAsia="Times New Roman"/>
                <w:szCs w:val="24"/>
              </w:rPr>
              <w:t>)-4-</w:t>
            </w:r>
            <w:r w:rsidRPr="00C3380C">
              <w:rPr>
                <w:rFonts w:eastAsia="Times New Roman"/>
                <w:szCs w:val="24"/>
                <w:lang w:val="ru-RU"/>
              </w:rPr>
              <w:t>аміно</w:t>
            </w:r>
            <w:r w:rsidRPr="00D24C69">
              <w:rPr>
                <w:rFonts w:eastAsia="Times New Roman"/>
                <w:szCs w:val="24"/>
              </w:rPr>
              <w:t>-1,2,4-</w:t>
            </w:r>
            <w:r w:rsidRPr="00C3380C">
              <w:rPr>
                <w:rFonts w:eastAsia="Times New Roman"/>
                <w:szCs w:val="24"/>
                <w:lang w:val="ru-RU"/>
              </w:rPr>
              <w:t>триазолія</w:t>
            </w:r>
            <w:r w:rsidRPr="00D24C69">
              <w:rPr>
                <w:rFonts w:eastAsia="Times New Roman"/>
                <w:szCs w:val="24"/>
              </w:rPr>
              <w:t xml:space="preserve">)); </w:t>
            </w:r>
            <w:r w:rsidRPr="00C3380C">
              <w:rPr>
                <w:rFonts w:eastAsia="Times New Roman"/>
                <w:szCs w:val="24"/>
                <w:lang w:val="ru-RU"/>
              </w:rPr>
              <w:t>Розчи</w:t>
            </w:r>
            <w:r>
              <w:rPr>
                <w:rFonts w:eastAsia="Times New Roman"/>
                <w:szCs w:val="24"/>
                <w:lang w:val="ru-RU"/>
              </w:rPr>
              <w:t>н</w:t>
            </w:r>
            <w:r w:rsidRPr="00D24C69">
              <w:rPr>
                <w:rFonts w:eastAsia="Times New Roman"/>
                <w:szCs w:val="24"/>
              </w:rPr>
              <w:t xml:space="preserve"> </w:t>
            </w:r>
            <w:r>
              <w:rPr>
                <w:rFonts w:eastAsia="Times New Roman"/>
                <w:szCs w:val="24"/>
                <w:lang w:val="ru-RU"/>
              </w:rPr>
              <w:t>для</w:t>
            </w:r>
            <w:r w:rsidRPr="00D24C69">
              <w:rPr>
                <w:rFonts w:eastAsia="Times New Roman"/>
                <w:szCs w:val="24"/>
              </w:rPr>
              <w:t xml:space="preserve"> </w:t>
            </w:r>
            <w:r>
              <w:rPr>
                <w:rFonts w:eastAsia="Times New Roman"/>
                <w:szCs w:val="24"/>
                <w:lang w:val="ru-RU"/>
              </w:rPr>
              <w:t>ін</w:t>
            </w:r>
            <w:r w:rsidRPr="00D24C69">
              <w:rPr>
                <w:rFonts w:eastAsia="Times New Roman"/>
                <w:szCs w:val="24"/>
              </w:rPr>
              <w:t>'</w:t>
            </w:r>
            <w:r>
              <w:rPr>
                <w:rFonts w:eastAsia="Times New Roman"/>
                <w:szCs w:val="24"/>
                <w:lang w:val="ru-RU"/>
              </w:rPr>
              <w:t>єкцій</w:t>
            </w:r>
            <w:r w:rsidRPr="00D24C69">
              <w:rPr>
                <w:rFonts w:eastAsia="Times New Roman"/>
                <w:szCs w:val="24"/>
              </w:rPr>
              <w:t xml:space="preserve">; </w:t>
            </w:r>
            <w:r w:rsidR="006B2E03" w:rsidRPr="00D24C69">
              <w:rPr>
                <w:rFonts w:eastAsia="Times New Roman"/>
                <w:szCs w:val="24"/>
              </w:rPr>
              <w:t xml:space="preserve">                   </w:t>
            </w:r>
            <w:r w:rsidRPr="00D24C69">
              <w:rPr>
                <w:rFonts w:eastAsia="Times New Roman"/>
                <w:szCs w:val="24"/>
              </w:rPr>
              <w:t xml:space="preserve">10 </w:t>
            </w:r>
            <w:r>
              <w:rPr>
                <w:rFonts w:eastAsia="Times New Roman"/>
                <w:szCs w:val="24"/>
                <w:lang w:val="ru-RU"/>
              </w:rPr>
              <w:t>мг</w:t>
            </w:r>
            <w:r w:rsidRPr="00D24C69">
              <w:rPr>
                <w:rFonts w:eastAsia="Times New Roman"/>
                <w:szCs w:val="24"/>
              </w:rPr>
              <w:t xml:space="preserve"> (2 </w:t>
            </w:r>
            <w:r>
              <w:rPr>
                <w:rFonts w:eastAsia="Times New Roman"/>
                <w:szCs w:val="24"/>
                <w:lang w:val="ru-RU"/>
              </w:rPr>
              <w:t>мл</w:t>
            </w:r>
            <w:r w:rsidRPr="00D24C69">
              <w:rPr>
                <w:rFonts w:eastAsia="Times New Roman"/>
                <w:szCs w:val="24"/>
              </w:rPr>
              <w:t xml:space="preserve">) </w:t>
            </w:r>
            <w:r w:rsidRPr="00C3380C">
              <w:rPr>
                <w:rFonts w:eastAsia="Times New Roman"/>
                <w:szCs w:val="24"/>
                <w:lang w:val="ru-RU"/>
              </w:rPr>
              <w:t>Концентрація</w:t>
            </w:r>
            <w:r w:rsidRPr="00D24C69">
              <w:rPr>
                <w:rFonts w:eastAsia="Times New Roman"/>
                <w:szCs w:val="24"/>
              </w:rPr>
              <w:t xml:space="preserve"> 5 </w:t>
            </w:r>
            <w:r w:rsidRPr="00C3380C">
              <w:rPr>
                <w:rFonts w:eastAsia="Times New Roman"/>
                <w:szCs w:val="24"/>
                <w:lang w:val="ru-RU"/>
              </w:rPr>
              <w:t>мг</w:t>
            </w:r>
            <w:r w:rsidRPr="00D24C69">
              <w:rPr>
                <w:rFonts w:eastAsia="Times New Roman"/>
                <w:szCs w:val="24"/>
              </w:rPr>
              <w:t>/</w:t>
            </w:r>
            <w:r w:rsidRPr="00C3380C">
              <w:rPr>
                <w:rFonts w:eastAsia="Times New Roman"/>
                <w:szCs w:val="24"/>
                <w:lang w:val="ru-RU"/>
              </w:rPr>
              <w:t>мл</w:t>
            </w:r>
            <w:r w:rsidRPr="00D24C69">
              <w:rPr>
                <w:rFonts w:eastAsia="Times New Roman"/>
                <w:szCs w:val="24"/>
              </w:rPr>
              <w:t xml:space="preserve">; </w:t>
            </w:r>
            <w:r w:rsidRPr="00C3380C">
              <w:rPr>
                <w:rFonts w:eastAsia="Times New Roman"/>
                <w:szCs w:val="24"/>
                <w:lang w:val="ru-RU"/>
              </w:rPr>
              <w:t>Приватне</w:t>
            </w:r>
            <w:r w:rsidRPr="00D24C69">
              <w:rPr>
                <w:rFonts w:eastAsia="Times New Roman"/>
                <w:szCs w:val="24"/>
              </w:rPr>
              <w:t xml:space="preserve"> </w:t>
            </w:r>
            <w:r w:rsidRPr="00C3380C">
              <w:rPr>
                <w:rFonts w:eastAsia="Times New Roman"/>
                <w:szCs w:val="24"/>
                <w:lang w:val="ru-RU"/>
              </w:rPr>
              <w:t>акціонерне</w:t>
            </w:r>
            <w:r w:rsidRPr="00D24C69">
              <w:rPr>
                <w:rFonts w:eastAsia="Times New Roman"/>
                <w:szCs w:val="24"/>
              </w:rPr>
              <w:t xml:space="preserve"> </w:t>
            </w:r>
            <w:r w:rsidRPr="00C3380C">
              <w:rPr>
                <w:rFonts w:eastAsia="Times New Roman"/>
                <w:szCs w:val="24"/>
                <w:lang w:val="ru-RU"/>
              </w:rPr>
              <w:t>товар</w:t>
            </w:r>
            <w:r>
              <w:rPr>
                <w:rFonts w:eastAsia="Times New Roman"/>
                <w:szCs w:val="24"/>
                <w:lang w:val="ru-RU"/>
              </w:rPr>
              <w:t>иство</w:t>
            </w:r>
            <w:r w:rsidRPr="00D24C69">
              <w:rPr>
                <w:rFonts w:eastAsia="Times New Roman"/>
                <w:szCs w:val="24"/>
              </w:rPr>
              <w:t xml:space="preserve"> «</w:t>
            </w:r>
            <w:r>
              <w:rPr>
                <w:rFonts w:eastAsia="Times New Roman"/>
                <w:szCs w:val="24"/>
                <w:lang w:val="ru-RU"/>
              </w:rPr>
              <w:t>Лекхім</w:t>
            </w:r>
            <w:r w:rsidRPr="00D24C69">
              <w:rPr>
                <w:rFonts w:eastAsia="Times New Roman"/>
                <w:szCs w:val="24"/>
              </w:rPr>
              <w:t>-</w:t>
            </w:r>
            <w:r>
              <w:rPr>
                <w:rFonts w:eastAsia="Times New Roman"/>
                <w:szCs w:val="24"/>
                <w:lang w:val="ru-RU"/>
              </w:rPr>
              <w:t>Харків</w:t>
            </w:r>
            <w:r w:rsidRPr="00D24C69">
              <w:rPr>
                <w:rFonts w:eastAsia="Times New Roman"/>
                <w:szCs w:val="24"/>
              </w:rPr>
              <w:t xml:space="preserve">», </w:t>
            </w:r>
            <w:r>
              <w:rPr>
                <w:rFonts w:eastAsia="Times New Roman"/>
                <w:szCs w:val="24"/>
                <w:lang w:val="ru-RU"/>
              </w:rPr>
              <w:t>Украї</w:t>
            </w:r>
            <w:proofErr w:type="gramStart"/>
            <w:r>
              <w:rPr>
                <w:rFonts w:eastAsia="Times New Roman"/>
                <w:szCs w:val="24"/>
                <w:lang w:val="ru-RU"/>
              </w:rPr>
              <w:t>на</w:t>
            </w:r>
            <w:proofErr w:type="gramEnd"/>
          </w:p>
          <w:p w:rsidR="00423408" w:rsidRPr="00D24C69" w:rsidRDefault="00423408" w:rsidP="00423408">
            <w:pPr>
              <w:jc w:val="both"/>
              <w:rPr>
                <w:rFonts w:eastAsia="Times New Roman"/>
                <w:szCs w:val="24"/>
              </w:rPr>
            </w:pP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rFonts w:eastAsia="Times New Roman"/>
                <w:szCs w:val="24"/>
                <w:lang w:val="ru-RU" w:eastAsia="uk-UA"/>
              </w:rPr>
              <w:t xml:space="preserve">Відповідальний (і) </w:t>
            </w:r>
            <w:proofErr w:type="gramStart"/>
            <w:r w:rsidRPr="003518EC">
              <w:rPr>
                <w:rFonts w:eastAsia="Times New Roman"/>
                <w:szCs w:val="24"/>
                <w:lang w:val="ru-RU" w:eastAsia="uk-UA"/>
              </w:rPr>
              <w:t>досл</w:t>
            </w:r>
            <w:proofErr w:type="gramEnd"/>
            <w:r w:rsidRPr="003518EC">
              <w:rPr>
                <w:rFonts w:eastAsia="Times New Roman"/>
                <w:szCs w:val="24"/>
                <w:lang w:val="ru-RU" w:eastAsia="uk-UA"/>
              </w:rPr>
              <w:t>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23408" w:rsidRPr="00C3380C" w:rsidRDefault="00423408" w:rsidP="00423408">
            <w:pPr>
              <w:jc w:val="both"/>
              <w:rPr>
                <w:rFonts w:eastAsia="Times New Roman"/>
                <w:szCs w:val="24"/>
                <w:lang w:val="ru-RU"/>
              </w:rPr>
            </w:pPr>
            <w:r>
              <w:rPr>
                <w:rFonts w:eastAsia="Times New Roman"/>
                <w:szCs w:val="24"/>
                <w:lang w:val="ru-RU"/>
              </w:rPr>
              <w:t xml:space="preserve">1) </w:t>
            </w:r>
            <w:r w:rsidRPr="00C3380C">
              <w:rPr>
                <w:szCs w:val="24"/>
                <w:lang w:val="ru-RU"/>
              </w:rPr>
              <w:t>гол. лікар Артиш Б.І.</w:t>
            </w:r>
          </w:p>
          <w:p w:rsidR="00423408" w:rsidRPr="00C3380C" w:rsidRDefault="00423408" w:rsidP="00423408">
            <w:pPr>
              <w:jc w:val="both"/>
              <w:rPr>
                <w:rFonts w:ascii="Arial" w:hAnsi="Arial" w:cs="Arial"/>
                <w:szCs w:val="24"/>
                <w:lang w:val="ru-RU"/>
              </w:rPr>
            </w:pPr>
            <w:r w:rsidRPr="00C3380C">
              <w:rPr>
                <w:szCs w:val="24"/>
                <w:lang w:val="ru-RU"/>
              </w:rPr>
              <w:t>МЦ ТОВ «Клініка ІННОФАР - Україна Інновейтів Фарма Ресерч», Чернівецька обл., Новоселицький район, с. Бояни</w:t>
            </w:r>
          </w:p>
          <w:p w:rsidR="00423408" w:rsidRPr="00C3380C" w:rsidRDefault="00423408" w:rsidP="00423408">
            <w:pPr>
              <w:jc w:val="both"/>
              <w:rPr>
                <w:rFonts w:eastAsia="Times New Roman"/>
                <w:szCs w:val="24"/>
                <w:lang w:val="ru-RU"/>
              </w:rPr>
            </w:pPr>
            <w:r>
              <w:rPr>
                <w:rFonts w:eastAsia="Times New Roman"/>
                <w:szCs w:val="24"/>
                <w:lang w:val="ru-RU"/>
              </w:rPr>
              <w:t xml:space="preserve">2) </w:t>
            </w:r>
            <w:r w:rsidRPr="00C3380C">
              <w:rPr>
                <w:szCs w:val="24"/>
                <w:lang w:val="ru-RU"/>
              </w:rPr>
              <w:t>к.б.н. Лібіна В.В.</w:t>
            </w:r>
          </w:p>
          <w:p w:rsidR="00423408" w:rsidRPr="00C3380C" w:rsidRDefault="00423408" w:rsidP="00423408">
            <w:pPr>
              <w:jc w:val="both"/>
              <w:rPr>
                <w:rFonts w:eastAsia="Times New Roman"/>
                <w:szCs w:val="24"/>
                <w:lang w:val="ru-RU"/>
              </w:rPr>
            </w:pPr>
            <w:r w:rsidRPr="00C3380C">
              <w:rPr>
                <w:szCs w:val="24"/>
                <w:lang w:val="ru-RU"/>
              </w:rPr>
              <w:t>Лабораторія фармакокінетики (м. Харків) ДП «Державний експертний центр Міністерства охорони здоров’</w:t>
            </w:r>
            <w:r>
              <w:rPr>
                <w:szCs w:val="24"/>
                <w:lang w:val="ru-RU"/>
              </w:rPr>
              <w:t>я України»,</w:t>
            </w:r>
            <w:r w:rsidRPr="00C3380C">
              <w:rPr>
                <w:szCs w:val="24"/>
                <w:lang w:val="ru-RU"/>
              </w:rPr>
              <w:t xml:space="preserve"> м. Харків</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szCs w:val="24"/>
                <w:lang w:val="ru-RU"/>
              </w:rPr>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423408" w:rsidRDefault="00423408" w:rsidP="00423408">
            <w:pPr>
              <w:jc w:val="both"/>
            </w:pPr>
            <w:r>
              <w:rPr>
                <w:rFonts w:cstheme="minorBidi"/>
              </w:rPr>
              <w:t xml:space="preserve">― </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23408" w:rsidRDefault="00423408" w:rsidP="00423408">
            <w:pPr>
              <w:jc w:val="both"/>
            </w:pPr>
            <w:r>
              <w:rPr>
                <w:rFonts w:cstheme="minorBidi"/>
              </w:rP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uk-UA"/>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uk-UA"/>
        </w:rPr>
        <w:br w:type="page"/>
      </w:r>
    </w:p>
    <w:p w:rsidR="00B90984" w:rsidRDefault="00B90984">
      <w:pPr>
        <w:rPr>
          <w:lang w:val="uk-UA"/>
        </w:rPr>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20</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E71A1">
      <w:pPr>
        <w:rPr>
          <w:lang w:val="ru-RU"/>
        </w:rPr>
      </w:pPr>
      <w:r>
        <w:rPr>
          <w:lang w:val="ru-RU"/>
        </w:rPr>
        <w:t xml:space="preserve"> </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5F62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5F6259" w:rsidRDefault="005F6259" w:rsidP="00BE71A1">
            <w:pPr>
              <w:jc w:val="both"/>
              <w:rPr>
                <w:rFonts w:cs="Times New Roman"/>
                <w:b/>
                <w:szCs w:val="24"/>
                <w:lang w:val="uk-UA"/>
              </w:rPr>
            </w:pPr>
            <w:r w:rsidRPr="005F6259">
              <w:rPr>
                <w:rStyle w:val="cs9b006261"/>
                <w:rFonts w:ascii="Times New Roman" w:hAnsi="Times New Roman" w:cs="Times New Roman"/>
                <w:b w:val="0"/>
                <w:sz w:val="24"/>
                <w:szCs w:val="24"/>
                <w:lang w:val="uk-UA"/>
              </w:rPr>
              <w:t>Брошура Дослідника Сомапацитан (NNC0195-0092) дослідження NN8640 - дефіцит гормону росту у дітей та дорослих, видання 11, фінальна версія 1.0 від 22 січня 2021 року, англійською мовою; Додаток 1, “Nonclinical Study Tabulations” до Брошури Дослідника Сомапацитан видання 11, фінальна версія 1.0 від 22 січня 2021 року, англійською мовою; Додаток 2, “Summary of clinical data from completed clinical trials” до Брошури Дослідника Сомапацитан видання 11, фінальна версія 1.0 від 22 січня 2021 року, англійською мовою; Додаток 3, “Tables of adverse events” до Брошури Дослідника Сомапацитан видання 11, фінальна версія 1.0 від 22 січня 2021 року, англійською мовою; Залучення додаткової виробничої ділянки Novo Nordisk A/S (Hallas Alle, Kalundborg, 4400, Denmark) для досліджуваного лікарського засобу Сомапацитан; Оновлені розділи досьє досліджуваного лікарського засобу Сомапацитан: Розділ Facilities and Equipment, фінальна версія 5.0 від</w:t>
            </w:r>
            <w:r>
              <w:rPr>
                <w:rStyle w:val="cs9b006261"/>
                <w:rFonts w:ascii="Times New Roman" w:hAnsi="Times New Roman" w:cs="Times New Roman"/>
                <w:b w:val="0"/>
                <w:sz w:val="24"/>
                <w:szCs w:val="24"/>
                <w:lang w:val="uk-UA"/>
              </w:rPr>
              <w:t xml:space="preserve"> </w:t>
            </w:r>
            <w:r w:rsidRPr="005F6259">
              <w:rPr>
                <w:rStyle w:val="cs9b006261"/>
                <w:rFonts w:ascii="Times New Roman" w:hAnsi="Times New Roman" w:cs="Times New Roman"/>
                <w:b w:val="0"/>
                <w:sz w:val="24"/>
                <w:szCs w:val="24"/>
                <w:lang w:val="uk-UA"/>
              </w:rPr>
              <w:t xml:space="preserve">23 листопада 2020 р., англійською мовою; Розділ 3.2.S.2 Manufacture, фінальна версія 8.0 від </w:t>
            </w:r>
            <w:r>
              <w:rPr>
                <w:rStyle w:val="cs9b006261"/>
                <w:rFonts w:ascii="Times New Roman" w:hAnsi="Times New Roman" w:cs="Times New Roman"/>
                <w:b w:val="0"/>
                <w:sz w:val="24"/>
                <w:szCs w:val="24"/>
                <w:lang w:val="uk-UA"/>
              </w:rPr>
              <w:t xml:space="preserve">                                 </w:t>
            </w:r>
            <w:r w:rsidRPr="005F6259">
              <w:rPr>
                <w:rStyle w:val="cs9b006261"/>
                <w:rFonts w:ascii="Times New Roman" w:hAnsi="Times New Roman" w:cs="Times New Roman"/>
                <w:b w:val="0"/>
                <w:sz w:val="24"/>
                <w:szCs w:val="24"/>
                <w:lang w:val="uk-UA"/>
              </w:rPr>
              <w:t>15 грудня 2020 р., англійською мовою; Розділ 3.2.S.4 Control of Drug Substance, фінальна версія 6.0 від 03 грудня 2020 р., англійською мовою; Розділ 3.2.S.7 Stability, фінальна версія 11.0 від 07 грудня 2020 р., англійською мовою; Розділ 3.2.P.2 Pharmaceutical Development, фінальна версія 3.0 від14 грудня 2020 р., англійською мовою; Розділ 3.2.Р.3 Manufacture, фінальна версія 4.0 від 14 грудня 2020 р., англійською мовою; Розділ 3.2.Р.5 Control of Drug Product, фінальна версія 6.0 від 14 грудня 2020 р., англійською мовою; Розділ 3.2.Р.8 Stability, фінальна версія 10.0 від 15 грудня 2020 р., англійською мовою; Лист-вітання, фінальна версія 2.0-UA(UK) від 01 лютого 2021 р., українською мовою; Лист-вітання, фінальна версія 2.0-UA(RU) від 01 лютого 2021 р., російською мовою; Лист-подяка, фінальна версія 2.0-UA(UK) від 01 лютого 2021 р., українською мовою; Лист-подяка, фінальна версія 2.0-UA(RU) від 01 лютого 2021 р., російською мовою; Графік візитів, передбачених дослідженням REAL 5, фінальна версія 3.0-UA(UK) від 01 лютого 2021 р., українською мовою; Графік візитів, передбачених дослідженням REAL 5, фінальна версія 3.0-UA(RU) від 01 лютого</w:t>
            </w:r>
            <w:r>
              <w:rPr>
                <w:rStyle w:val="cs9b006261"/>
                <w:rFonts w:ascii="Times New Roman" w:hAnsi="Times New Roman" w:cs="Times New Roman"/>
                <w:b w:val="0"/>
                <w:sz w:val="24"/>
                <w:szCs w:val="24"/>
                <w:lang w:val="uk-UA"/>
              </w:rPr>
              <w:t xml:space="preserve"> </w:t>
            </w:r>
            <w:r w:rsidRPr="005F6259">
              <w:rPr>
                <w:rStyle w:val="cs9b006261"/>
                <w:rFonts w:ascii="Times New Roman" w:hAnsi="Times New Roman" w:cs="Times New Roman"/>
                <w:b w:val="0"/>
                <w:sz w:val="24"/>
                <w:szCs w:val="24"/>
                <w:lang w:val="uk-UA"/>
              </w:rPr>
              <w:t>2021 р., російською мовою; Книга «Графік візитів», фінальна версія 2.0 від 11 травня 2020 р.; Наклейки для книги «Графік візитів», фінальна версія 2.0 від 12 травня 2020 р.</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F5140F" w:rsidRDefault="003821BB">
            <w:pPr>
              <w:rPr>
                <w:szCs w:val="24"/>
                <w:lang w:val="ru-RU"/>
              </w:rPr>
            </w:pPr>
            <w:r w:rsidRPr="003518EC">
              <w:rPr>
                <w:szCs w:val="24"/>
                <w:lang w:val="ru-RU"/>
              </w:rPr>
              <w:lastRenderedPageBreak/>
              <w:t>Номер</w:t>
            </w:r>
            <w:r w:rsidRPr="00F5140F">
              <w:rPr>
                <w:szCs w:val="24"/>
                <w:lang w:val="ru-RU"/>
              </w:rPr>
              <w:t xml:space="preserve"> </w:t>
            </w:r>
            <w:r w:rsidRPr="003518EC">
              <w:rPr>
                <w:szCs w:val="24"/>
                <w:lang w:val="ru-RU"/>
              </w:rPr>
              <w:t>та</w:t>
            </w:r>
            <w:r w:rsidRPr="00F5140F">
              <w:rPr>
                <w:szCs w:val="24"/>
                <w:lang w:val="ru-RU"/>
              </w:rPr>
              <w:t xml:space="preserve"> </w:t>
            </w:r>
            <w:r w:rsidRPr="003518EC">
              <w:rPr>
                <w:szCs w:val="24"/>
                <w:lang w:val="ru-RU"/>
              </w:rPr>
              <w:t>дата</w:t>
            </w:r>
            <w:r w:rsidRPr="00F5140F">
              <w:rPr>
                <w:szCs w:val="24"/>
                <w:lang w:val="ru-RU"/>
              </w:rPr>
              <w:t xml:space="preserve"> </w:t>
            </w:r>
            <w:r w:rsidRPr="003518EC">
              <w:rPr>
                <w:szCs w:val="24"/>
                <w:lang w:val="ru-RU"/>
              </w:rPr>
              <w:t>наказу</w:t>
            </w:r>
            <w:r w:rsidRPr="00F5140F">
              <w:rPr>
                <w:szCs w:val="24"/>
                <w:lang w:val="ru-RU"/>
              </w:rPr>
              <w:t xml:space="preserve"> </w:t>
            </w:r>
            <w:r w:rsidRPr="003518EC">
              <w:rPr>
                <w:szCs w:val="24"/>
                <w:lang w:val="ru-RU"/>
              </w:rPr>
              <w:t>МОЗ</w:t>
            </w:r>
            <w:r w:rsidRPr="00F5140F">
              <w:rPr>
                <w:szCs w:val="24"/>
                <w:lang w:val="ru-RU"/>
              </w:rPr>
              <w:t xml:space="preserve"> </w:t>
            </w:r>
            <w:r w:rsidRPr="003518EC">
              <w:rPr>
                <w:szCs w:val="24"/>
                <w:lang w:val="ru-RU"/>
              </w:rPr>
              <w:t>щодо</w:t>
            </w:r>
            <w:r w:rsidRPr="00F5140F">
              <w:rPr>
                <w:szCs w:val="24"/>
                <w:lang w:val="ru-RU"/>
              </w:rPr>
              <w:t xml:space="preserve"> </w:t>
            </w:r>
            <w:r w:rsidRPr="003518EC">
              <w:rPr>
                <w:szCs w:val="24"/>
                <w:lang w:val="ru-RU"/>
              </w:rPr>
              <w:t>затвердження</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5F6259" w:rsidRDefault="003821BB">
            <w:pPr>
              <w:jc w:val="both"/>
              <w:rPr>
                <w:rFonts w:cs="Times New Roman"/>
                <w:szCs w:val="24"/>
              </w:rPr>
            </w:pPr>
            <w:r w:rsidRPr="005F6259">
              <w:rPr>
                <w:rFonts w:cs="Times New Roman"/>
                <w:szCs w:val="24"/>
              </w:rPr>
              <w:t>№ 1265 від 05.06.2019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r w:rsidRPr="00F5140F">
              <w:rPr>
                <w:szCs w:val="24"/>
                <w:lang w:val="ru-RU"/>
              </w:rPr>
              <w:t xml:space="preserve">, </w:t>
            </w:r>
            <w:r w:rsidRPr="003518EC">
              <w:rPr>
                <w:szCs w:val="24"/>
                <w:lang w:val="ru-RU"/>
              </w:rPr>
              <w:t>код</w:t>
            </w:r>
            <w:r w:rsidRPr="00F5140F">
              <w:rPr>
                <w:szCs w:val="24"/>
                <w:lang w:val="ru-RU"/>
              </w:rPr>
              <w:t xml:space="preserve">, </w:t>
            </w:r>
            <w:r w:rsidRPr="003518EC">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5F6259" w:rsidRDefault="005F6259">
            <w:pPr>
              <w:jc w:val="both"/>
              <w:rPr>
                <w:rFonts w:cs="Times New Roman"/>
                <w:szCs w:val="24"/>
                <w:lang w:val="ru-RU"/>
              </w:rPr>
            </w:pPr>
            <w:r w:rsidRPr="005F6259">
              <w:rPr>
                <w:rStyle w:val="cs9f0a40401"/>
                <w:rFonts w:ascii="Times New Roman" w:hAnsi="Times New Roman" w:cs="Times New Roman"/>
                <w:sz w:val="24"/>
                <w:szCs w:val="24"/>
                <w:lang w:val="uk-UA"/>
              </w:rPr>
              <w:t xml:space="preserve">«Дослідження з підбору дози для оцінки ефективності і безпеки застосування препарату </w:t>
            </w:r>
            <w:r w:rsidRPr="005F6259">
              <w:rPr>
                <w:rStyle w:val="cs9b006261"/>
                <w:rFonts w:ascii="Times New Roman" w:hAnsi="Times New Roman" w:cs="Times New Roman"/>
                <w:b w:val="0"/>
                <w:sz w:val="24"/>
                <w:szCs w:val="24"/>
                <w:lang w:val="uk-UA"/>
              </w:rPr>
              <w:t>Сомапацитан (somapacitan)</w:t>
            </w:r>
            <w:r w:rsidRPr="005F6259">
              <w:rPr>
                <w:rStyle w:val="cs9b006261"/>
                <w:rFonts w:ascii="Times New Roman" w:hAnsi="Times New Roman" w:cs="Times New Roman"/>
                <w:sz w:val="24"/>
                <w:szCs w:val="24"/>
                <w:lang w:val="uk-UA"/>
              </w:rPr>
              <w:t xml:space="preserve"> </w:t>
            </w:r>
            <w:r w:rsidRPr="005F6259">
              <w:rPr>
                <w:rStyle w:val="cs9f0a40401"/>
                <w:rFonts w:ascii="Times New Roman" w:hAnsi="Times New Roman" w:cs="Times New Roman"/>
                <w:sz w:val="24"/>
                <w:szCs w:val="24"/>
                <w:lang w:val="uk-UA"/>
              </w:rPr>
              <w:t>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w:t>
            </w:r>
            <w:r w:rsidR="003821BB" w:rsidRPr="005F6259">
              <w:rPr>
                <w:rFonts w:cs="Times New Roman"/>
                <w:szCs w:val="24"/>
                <w:lang w:val="ru-RU"/>
              </w:rPr>
              <w:t xml:space="preserve">, </w:t>
            </w:r>
            <w:r w:rsidR="003821BB" w:rsidRPr="005F6259">
              <w:rPr>
                <w:rFonts w:cs="Times New Roman"/>
                <w:szCs w:val="24"/>
              </w:rPr>
              <w:t>NN</w:t>
            </w:r>
            <w:r w:rsidR="003821BB" w:rsidRPr="005F6259">
              <w:rPr>
                <w:rFonts w:cs="Times New Roman"/>
                <w:szCs w:val="24"/>
                <w:lang w:val="ru-RU"/>
              </w:rPr>
              <w:t>8640-4245, фінальна версія 4.0 від 12 грудня 2019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«Ново Нордіск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Novo Nordisk A/S (Denmark)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Pr="00BE71A1" w:rsidRDefault="003821BB">
      <w:pPr>
        <w:rPr>
          <w:b/>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sidRPr="00BE71A1">
        <w:rPr>
          <w:b/>
          <w:lang w:val="ru-RU"/>
        </w:rPr>
        <w:t xml:space="preserve"> </w:t>
      </w:r>
      <w:r w:rsidRPr="00BE71A1">
        <w:rPr>
          <w:b/>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21</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5F6259" w:rsidRDefault="005F6259" w:rsidP="00BE71A1">
            <w:pPr>
              <w:jc w:val="both"/>
              <w:rPr>
                <w:rFonts w:cs="Times New Roman"/>
                <w:b/>
                <w:szCs w:val="24"/>
              </w:rPr>
            </w:pPr>
            <w:r w:rsidRPr="005F6259">
              <w:rPr>
                <w:rStyle w:val="cs9b006262"/>
                <w:rFonts w:ascii="Times New Roman" w:hAnsi="Times New Roman" w:cs="Times New Roman"/>
                <w:b w:val="0"/>
                <w:sz w:val="24"/>
                <w:szCs w:val="24"/>
                <w:lang w:val="ru-RU"/>
              </w:rPr>
              <w:t>Брошура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Дослідника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(NNC0195-0092) </w:t>
            </w:r>
            <w:r w:rsidRPr="005F6259">
              <w:rPr>
                <w:rStyle w:val="cs9b006262"/>
                <w:rFonts w:ascii="Times New Roman" w:hAnsi="Times New Roman" w:cs="Times New Roman"/>
                <w:b w:val="0"/>
                <w:sz w:val="24"/>
                <w:szCs w:val="24"/>
                <w:lang w:val="ru-RU"/>
              </w:rPr>
              <w:t>дослідження</w:t>
            </w:r>
            <w:r w:rsidRPr="005F6259">
              <w:rPr>
                <w:rStyle w:val="cs9b006262"/>
                <w:rFonts w:ascii="Times New Roman" w:hAnsi="Times New Roman" w:cs="Times New Roman"/>
                <w:b w:val="0"/>
                <w:sz w:val="24"/>
                <w:szCs w:val="24"/>
              </w:rPr>
              <w:t xml:space="preserve"> NN8640 - </w:t>
            </w:r>
            <w:r w:rsidRPr="005F6259">
              <w:rPr>
                <w:rStyle w:val="cs9b006262"/>
                <w:rFonts w:ascii="Times New Roman" w:hAnsi="Times New Roman" w:cs="Times New Roman"/>
                <w:b w:val="0"/>
                <w:sz w:val="24"/>
                <w:szCs w:val="24"/>
                <w:lang w:val="ru-RU"/>
              </w:rPr>
              <w:t>дефіцит</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гормону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росту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дітей</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та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дорослих</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видання</w:t>
            </w:r>
            <w:r w:rsidRPr="005F6259">
              <w:rPr>
                <w:rStyle w:val="cs9b006262"/>
                <w:rFonts w:ascii="Times New Roman" w:hAnsi="Times New Roman" w:cs="Times New Roman"/>
                <w:b w:val="0"/>
                <w:sz w:val="24"/>
                <w:szCs w:val="24"/>
              </w:rPr>
              <w:t xml:space="preserve"> 11,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22 </w:t>
            </w:r>
            <w:r w:rsidRPr="005F6259">
              <w:rPr>
                <w:rStyle w:val="cs9b006262"/>
                <w:rFonts w:ascii="Times New Roman" w:hAnsi="Times New Roman" w:cs="Times New Roman"/>
                <w:b w:val="0"/>
                <w:sz w:val="24"/>
                <w:szCs w:val="24"/>
                <w:lang w:val="ru-RU"/>
              </w:rPr>
              <w:t>січня</w:t>
            </w:r>
            <w:r w:rsidRPr="005F6259">
              <w:rPr>
                <w:rStyle w:val="cs9b006262"/>
                <w:rFonts w:ascii="Times New Roman" w:hAnsi="Times New Roman" w:cs="Times New Roman"/>
                <w:b w:val="0"/>
                <w:sz w:val="24"/>
                <w:szCs w:val="24"/>
              </w:rPr>
              <w:t xml:space="preserve"> 2021 </w:t>
            </w:r>
            <w:r w:rsidRPr="005F6259">
              <w:rPr>
                <w:rStyle w:val="cs9b006262"/>
                <w:rFonts w:ascii="Times New Roman" w:hAnsi="Times New Roman" w:cs="Times New Roman"/>
                <w:b w:val="0"/>
                <w:sz w:val="24"/>
                <w:szCs w:val="24"/>
                <w:lang w:val="ru-RU"/>
              </w:rPr>
              <w:t>року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Додаток</w:t>
            </w:r>
            <w:r w:rsidRPr="005F6259">
              <w:rPr>
                <w:rStyle w:val="cs9b006262"/>
                <w:rFonts w:ascii="Times New Roman" w:hAnsi="Times New Roman" w:cs="Times New Roman"/>
                <w:b w:val="0"/>
                <w:sz w:val="24"/>
                <w:szCs w:val="24"/>
              </w:rPr>
              <w:t xml:space="preserve"> 1, “Nonclinical Study Tabulations” </w:t>
            </w:r>
            <w:r w:rsidRPr="005F6259">
              <w:rPr>
                <w:rStyle w:val="cs9b006262"/>
                <w:rFonts w:ascii="Times New Roman" w:hAnsi="Times New Roman" w:cs="Times New Roman"/>
                <w:b w:val="0"/>
                <w:sz w:val="24"/>
                <w:szCs w:val="24"/>
                <w:lang w:val="ru-RU"/>
              </w:rPr>
              <w:t>до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Брошури</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Дослідника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видання</w:t>
            </w:r>
            <w:r w:rsidRPr="005F6259">
              <w:rPr>
                <w:rStyle w:val="cs9b006262"/>
                <w:rFonts w:ascii="Times New Roman" w:hAnsi="Times New Roman" w:cs="Times New Roman"/>
                <w:b w:val="0"/>
                <w:sz w:val="24"/>
                <w:szCs w:val="24"/>
              </w:rPr>
              <w:t xml:space="preserve"> 11,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22 </w:t>
            </w:r>
            <w:r w:rsidRPr="005F6259">
              <w:rPr>
                <w:rStyle w:val="cs9b006262"/>
                <w:rFonts w:ascii="Times New Roman" w:hAnsi="Times New Roman" w:cs="Times New Roman"/>
                <w:b w:val="0"/>
                <w:sz w:val="24"/>
                <w:szCs w:val="24"/>
                <w:lang w:val="ru-RU"/>
              </w:rPr>
              <w:t>січня</w:t>
            </w:r>
            <w:r w:rsidRPr="005F6259">
              <w:rPr>
                <w:rStyle w:val="cs9b006262"/>
                <w:rFonts w:ascii="Times New Roman" w:hAnsi="Times New Roman" w:cs="Times New Roman"/>
                <w:b w:val="0"/>
                <w:sz w:val="24"/>
                <w:szCs w:val="24"/>
              </w:rPr>
              <w:t xml:space="preserve"> 2021 </w:t>
            </w:r>
            <w:r w:rsidRPr="005F6259">
              <w:rPr>
                <w:rStyle w:val="cs9b006262"/>
                <w:rFonts w:ascii="Times New Roman" w:hAnsi="Times New Roman" w:cs="Times New Roman"/>
                <w:b w:val="0"/>
                <w:sz w:val="24"/>
                <w:szCs w:val="24"/>
                <w:lang w:val="ru-RU"/>
              </w:rPr>
              <w:t>року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Додаток</w:t>
            </w:r>
            <w:r w:rsidRPr="005F6259">
              <w:rPr>
                <w:rStyle w:val="cs9b006262"/>
                <w:rFonts w:ascii="Times New Roman" w:hAnsi="Times New Roman" w:cs="Times New Roman"/>
                <w:b w:val="0"/>
                <w:sz w:val="24"/>
                <w:szCs w:val="24"/>
              </w:rPr>
              <w:t xml:space="preserve"> 2, “Summary of clinical data from completed clinical trials” </w:t>
            </w:r>
            <w:r w:rsidRPr="005F6259">
              <w:rPr>
                <w:rStyle w:val="cs9b006262"/>
                <w:rFonts w:ascii="Times New Roman" w:hAnsi="Times New Roman" w:cs="Times New Roman"/>
                <w:b w:val="0"/>
                <w:sz w:val="24"/>
                <w:szCs w:val="24"/>
                <w:lang w:val="ru-RU"/>
              </w:rPr>
              <w:t>до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Брошури</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Дослідника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видання</w:t>
            </w:r>
            <w:r w:rsidRPr="005F6259">
              <w:rPr>
                <w:rStyle w:val="cs9b006262"/>
                <w:rFonts w:ascii="Times New Roman" w:hAnsi="Times New Roman" w:cs="Times New Roman"/>
                <w:b w:val="0"/>
                <w:sz w:val="24"/>
                <w:szCs w:val="24"/>
              </w:rPr>
              <w:t xml:space="preserve"> 11,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22 </w:t>
            </w:r>
            <w:r w:rsidRPr="005F6259">
              <w:rPr>
                <w:rStyle w:val="cs9b006262"/>
                <w:rFonts w:ascii="Times New Roman" w:hAnsi="Times New Roman" w:cs="Times New Roman"/>
                <w:b w:val="0"/>
                <w:sz w:val="24"/>
                <w:szCs w:val="24"/>
                <w:lang w:val="ru-RU"/>
              </w:rPr>
              <w:t>січня</w:t>
            </w:r>
            <w:r w:rsidRPr="005F6259">
              <w:rPr>
                <w:rStyle w:val="cs9b006262"/>
                <w:rFonts w:ascii="Times New Roman" w:hAnsi="Times New Roman" w:cs="Times New Roman"/>
                <w:b w:val="0"/>
                <w:sz w:val="24"/>
                <w:szCs w:val="24"/>
              </w:rPr>
              <w:t xml:space="preserve"> 2021 </w:t>
            </w:r>
            <w:r w:rsidRPr="005F6259">
              <w:rPr>
                <w:rStyle w:val="cs9b006262"/>
                <w:rFonts w:ascii="Times New Roman" w:hAnsi="Times New Roman" w:cs="Times New Roman"/>
                <w:b w:val="0"/>
                <w:sz w:val="24"/>
                <w:szCs w:val="24"/>
                <w:lang w:val="ru-RU"/>
              </w:rPr>
              <w:t>року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Додаток</w:t>
            </w:r>
            <w:r w:rsidRPr="005F6259">
              <w:rPr>
                <w:rStyle w:val="cs9b006262"/>
                <w:rFonts w:ascii="Times New Roman" w:hAnsi="Times New Roman" w:cs="Times New Roman"/>
                <w:b w:val="0"/>
                <w:sz w:val="24"/>
                <w:szCs w:val="24"/>
              </w:rPr>
              <w:t xml:space="preserve"> 3, “Tables of adverse events”</w:t>
            </w:r>
            <w:r w:rsidRPr="005F6259">
              <w:rPr>
                <w:rStyle w:val="cs9b006262"/>
                <w:rFonts w:ascii="Times New Roman" w:hAnsi="Times New Roman" w:cs="Times New Roman"/>
                <w:b w:val="0"/>
                <w:sz w:val="24"/>
                <w:szCs w:val="24"/>
                <w:lang w:val="ru-RU"/>
              </w:rPr>
              <w:t>до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Брошури</w:t>
            </w:r>
            <w:r w:rsidRPr="005F6259">
              <w:rPr>
                <w:rStyle w:val="cs9b006262"/>
                <w:rFonts w:ascii="Times New Roman" w:hAnsi="Times New Roman" w:cs="Times New Roman"/>
                <w:b w:val="0"/>
                <w:sz w:val="24"/>
                <w:szCs w:val="24"/>
              </w:rPr>
              <w:t xml:space="preserve"> </w:t>
            </w:r>
            <w:proofErr w:type="gramStart"/>
            <w:r w:rsidRPr="005F6259">
              <w:rPr>
                <w:rStyle w:val="cs9b006262"/>
                <w:rFonts w:ascii="Times New Roman" w:hAnsi="Times New Roman" w:cs="Times New Roman"/>
                <w:b w:val="0"/>
                <w:sz w:val="24"/>
                <w:szCs w:val="24"/>
                <w:lang w:val="ru-RU"/>
              </w:rPr>
              <w:t>Досл</w:t>
            </w:r>
            <w:proofErr w:type="gramEnd"/>
            <w:r w:rsidRPr="005F6259">
              <w:rPr>
                <w:rStyle w:val="cs9b006262"/>
                <w:rFonts w:ascii="Times New Roman" w:hAnsi="Times New Roman" w:cs="Times New Roman"/>
                <w:b w:val="0"/>
                <w:sz w:val="24"/>
                <w:szCs w:val="24"/>
                <w:lang w:val="ru-RU"/>
              </w:rPr>
              <w:t>ідника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видання</w:t>
            </w:r>
            <w:r w:rsidRPr="005F6259">
              <w:rPr>
                <w:rStyle w:val="cs9b006262"/>
                <w:rFonts w:ascii="Times New Roman" w:hAnsi="Times New Roman" w:cs="Times New Roman"/>
                <w:b w:val="0"/>
                <w:sz w:val="24"/>
                <w:szCs w:val="24"/>
              </w:rPr>
              <w:t xml:space="preserve"> 11,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22 </w:t>
            </w:r>
            <w:r w:rsidRPr="005F6259">
              <w:rPr>
                <w:rStyle w:val="cs9b006262"/>
                <w:rFonts w:ascii="Times New Roman" w:hAnsi="Times New Roman" w:cs="Times New Roman"/>
                <w:b w:val="0"/>
                <w:sz w:val="24"/>
                <w:szCs w:val="24"/>
                <w:lang w:val="ru-RU"/>
              </w:rPr>
              <w:t>січня</w:t>
            </w:r>
            <w:r w:rsidRPr="005F6259">
              <w:rPr>
                <w:rStyle w:val="cs9b006262"/>
                <w:rFonts w:ascii="Times New Roman" w:hAnsi="Times New Roman" w:cs="Times New Roman"/>
                <w:b w:val="0"/>
                <w:sz w:val="24"/>
                <w:szCs w:val="24"/>
              </w:rPr>
              <w:t xml:space="preserve"> 2021 </w:t>
            </w:r>
            <w:r w:rsidRPr="005F6259">
              <w:rPr>
                <w:rStyle w:val="cs9b006262"/>
                <w:rFonts w:ascii="Times New Roman" w:hAnsi="Times New Roman" w:cs="Times New Roman"/>
                <w:b w:val="0"/>
                <w:sz w:val="24"/>
                <w:szCs w:val="24"/>
                <w:lang w:val="ru-RU"/>
              </w:rPr>
              <w:t>року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Залучення</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додаткової</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виробничої</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ділянки</w:t>
            </w:r>
            <w:r w:rsidRPr="005F6259">
              <w:rPr>
                <w:rStyle w:val="cs9b006262"/>
                <w:rFonts w:ascii="Times New Roman" w:hAnsi="Times New Roman" w:cs="Times New Roman"/>
                <w:b w:val="0"/>
                <w:sz w:val="24"/>
                <w:szCs w:val="24"/>
              </w:rPr>
              <w:t xml:space="preserve"> Novo Nordisk A/S (Hallas Alle, Kalundborg, 4400, Denmark) </w:t>
            </w:r>
            <w:r w:rsidRPr="005F6259">
              <w:rPr>
                <w:rStyle w:val="cs9b006262"/>
                <w:rFonts w:ascii="Times New Roman" w:hAnsi="Times New Roman" w:cs="Times New Roman"/>
                <w:b w:val="0"/>
                <w:sz w:val="24"/>
                <w:szCs w:val="24"/>
                <w:lang w:val="ru-RU"/>
              </w:rPr>
              <w:t>для</w:t>
            </w:r>
            <w:r w:rsidRPr="005F6259">
              <w:rPr>
                <w:rStyle w:val="cs9b006262"/>
                <w:rFonts w:ascii="Times New Roman" w:hAnsi="Times New Roman" w:cs="Times New Roman"/>
                <w:b w:val="0"/>
                <w:sz w:val="24"/>
                <w:szCs w:val="24"/>
              </w:rPr>
              <w:t xml:space="preserve"> </w:t>
            </w:r>
            <w:proofErr w:type="gramStart"/>
            <w:r w:rsidRPr="005F6259">
              <w:rPr>
                <w:rStyle w:val="cs9b006262"/>
                <w:rFonts w:ascii="Times New Roman" w:hAnsi="Times New Roman" w:cs="Times New Roman"/>
                <w:b w:val="0"/>
                <w:sz w:val="24"/>
                <w:szCs w:val="24"/>
                <w:lang w:val="ru-RU"/>
              </w:rPr>
              <w:t>досл</w:t>
            </w:r>
            <w:proofErr w:type="gramEnd"/>
            <w:r w:rsidRPr="005F6259">
              <w:rPr>
                <w:rStyle w:val="cs9b006262"/>
                <w:rFonts w:ascii="Times New Roman" w:hAnsi="Times New Roman" w:cs="Times New Roman"/>
                <w:b w:val="0"/>
                <w:sz w:val="24"/>
                <w:szCs w:val="24"/>
                <w:lang w:val="ru-RU"/>
              </w:rPr>
              <w:t>іджуваного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лікарського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засобу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Оновлені</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розділи</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досьє</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досліджуваного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лікарського</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засобу</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Сомапацитан</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Facilities and Equipment,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5.0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w:t>
            </w:r>
            <w:r>
              <w:rPr>
                <w:rStyle w:val="cs9b006262"/>
                <w:rFonts w:ascii="Times New Roman" w:hAnsi="Times New Roman" w:cs="Times New Roman"/>
                <w:b w:val="0"/>
                <w:sz w:val="24"/>
                <w:szCs w:val="24"/>
                <w:lang w:val="uk-UA"/>
              </w:rPr>
              <w:t xml:space="preserve"> </w:t>
            </w:r>
            <w:r w:rsidRPr="005F6259">
              <w:rPr>
                <w:rStyle w:val="cs9b006262"/>
                <w:rFonts w:ascii="Times New Roman" w:hAnsi="Times New Roman" w:cs="Times New Roman"/>
                <w:b w:val="0"/>
                <w:sz w:val="24"/>
                <w:szCs w:val="24"/>
              </w:rPr>
              <w:t xml:space="preserve">23 </w:t>
            </w:r>
            <w:r w:rsidRPr="005F6259">
              <w:rPr>
                <w:rStyle w:val="cs9b006262"/>
                <w:rFonts w:ascii="Times New Roman" w:hAnsi="Times New Roman" w:cs="Times New Roman"/>
                <w:b w:val="0"/>
                <w:sz w:val="24"/>
                <w:szCs w:val="24"/>
                <w:lang w:val="ru-RU"/>
              </w:rPr>
              <w:t>листопада</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proofErr w:type="gramStart"/>
            <w:r w:rsidRPr="005F6259">
              <w:rPr>
                <w:rStyle w:val="cs9b006262"/>
                <w:rFonts w:ascii="Times New Roman" w:hAnsi="Times New Roman" w:cs="Times New Roman"/>
                <w:b w:val="0"/>
                <w:sz w:val="24"/>
                <w:szCs w:val="24"/>
                <w:lang w:val="ru-RU"/>
              </w:rPr>
              <w:t>англ</w:t>
            </w:r>
            <w:proofErr w:type="gramEnd"/>
            <w:r w:rsidRPr="005F6259">
              <w:rPr>
                <w:rStyle w:val="cs9b006262"/>
                <w:rFonts w:ascii="Times New Roman" w:hAnsi="Times New Roman" w:cs="Times New Roman"/>
                <w:b w:val="0"/>
                <w:sz w:val="24"/>
                <w:szCs w:val="24"/>
                <w:lang w:val="ru-RU"/>
              </w:rPr>
              <w:t>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3.2.S.2 Manufacture,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8.0 </w:t>
            </w:r>
            <w:r w:rsidRPr="005F6259">
              <w:rPr>
                <w:rStyle w:val="cs9b006262"/>
                <w:rFonts w:ascii="Times New Roman" w:hAnsi="Times New Roman" w:cs="Times New Roman"/>
                <w:b w:val="0"/>
                <w:sz w:val="24"/>
                <w:szCs w:val="24"/>
                <w:lang w:val="ru-RU"/>
              </w:rPr>
              <w:t>від</w:t>
            </w:r>
            <w:r w:rsidR="00BE71A1" w:rsidRPr="00BE71A1">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rPr>
              <w:t xml:space="preserve">15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3.2.S.4 Control of Drug Substance,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6.0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03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proofErr w:type="gramStart"/>
            <w:r w:rsidRPr="005F6259">
              <w:rPr>
                <w:rStyle w:val="cs9b006262"/>
                <w:rFonts w:ascii="Times New Roman" w:hAnsi="Times New Roman" w:cs="Times New Roman"/>
                <w:b w:val="0"/>
                <w:sz w:val="24"/>
                <w:szCs w:val="24"/>
                <w:lang w:val="ru-RU"/>
              </w:rPr>
              <w:t>англ</w:t>
            </w:r>
            <w:proofErr w:type="gramEnd"/>
            <w:r w:rsidRPr="005F6259">
              <w:rPr>
                <w:rStyle w:val="cs9b006262"/>
                <w:rFonts w:ascii="Times New Roman" w:hAnsi="Times New Roman" w:cs="Times New Roman"/>
                <w:b w:val="0"/>
                <w:sz w:val="24"/>
                <w:szCs w:val="24"/>
                <w:lang w:val="ru-RU"/>
              </w:rPr>
              <w:t>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3.2.S.7 Stability,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11.0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07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3.2.P.2 Pharmaceutical Development,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3.0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14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proofErr w:type="gramStart"/>
            <w:r w:rsidRPr="005F6259">
              <w:rPr>
                <w:rStyle w:val="cs9b006262"/>
                <w:rFonts w:ascii="Times New Roman" w:hAnsi="Times New Roman" w:cs="Times New Roman"/>
                <w:b w:val="0"/>
                <w:sz w:val="24"/>
                <w:szCs w:val="24"/>
                <w:lang w:val="ru-RU"/>
              </w:rPr>
              <w:t>англ</w:t>
            </w:r>
            <w:proofErr w:type="gramEnd"/>
            <w:r w:rsidRPr="005F6259">
              <w:rPr>
                <w:rStyle w:val="cs9b006262"/>
                <w:rFonts w:ascii="Times New Roman" w:hAnsi="Times New Roman" w:cs="Times New Roman"/>
                <w:b w:val="0"/>
                <w:sz w:val="24"/>
                <w:szCs w:val="24"/>
                <w:lang w:val="ru-RU"/>
              </w:rPr>
              <w:t>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.3 Manufacture,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4.0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14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.5 Control of Drug Product,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6.0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14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Розділ</w:t>
            </w:r>
            <w:r w:rsidRPr="005F6259">
              <w:rPr>
                <w:rStyle w:val="cs9b006262"/>
                <w:rFonts w:ascii="Times New Roman" w:hAnsi="Times New Roman" w:cs="Times New Roman"/>
                <w:b w:val="0"/>
                <w:sz w:val="24"/>
                <w:szCs w:val="24"/>
              </w:rPr>
              <w:t xml:space="preserve"> 3.2.</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.8 Stability, </w:t>
            </w:r>
            <w:r w:rsidRPr="005F6259">
              <w:rPr>
                <w:rStyle w:val="cs9b006262"/>
                <w:rFonts w:ascii="Times New Roman" w:hAnsi="Times New Roman" w:cs="Times New Roman"/>
                <w:b w:val="0"/>
                <w:sz w:val="24"/>
                <w:szCs w:val="24"/>
                <w:lang w:val="ru-RU"/>
              </w:rPr>
              <w:t>фінальна</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версія</w:t>
            </w:r>
            <w:r w:rsidRPr="005F6259">
              <w:rPr>
                <w:rStyle w:val="cs9b006262"/>
                <w:rFonts w:ascii="Times New Roman" w:hAnsi="Times New Roman" w:cs="Times New Roman"/>
                <w:b w:val="0"/>
                <w:sz w:val="24"/>
                <w:szCs w:val="24"/>
              </w:rPr>
              <w:t xml:space="preserve"> 10.0 </w:t>
            </w:r>
            <w:r w:rsidRPr="005F6259">
              <w:rPr>
                <w:rStyle w:val="cs9b006262"/>
                <w:rFonts w:ascii="Times New Roman" w:hAnsi="Times New Roman" w:cs="Times New Roman"/>
                <w:b w:val="0"/>
                <w:sz w:val="24"/>
                <w:szCs w:val="24"/>
                <w:lang w:val="ru-RU"/>
              </w:rPr>
              <w:t>від</w:t>
            </w:r>
            <w:r w:rsidRPr="005F6259">
              <w:rPr>
                <w:rStyle w:val="cs9b006262"/>
                <w:rFonts w:ascii="Times New Roman" w:hAnsi="Times New Roman" w:cs="Times New Roman"/>
                <w:b w:val="0"/>
                <w:sz w:val="24"/>
                <w:szCs w:val="24"/>
              </w:rPr>
              <w:t xml:space="preserve"> 15 </w:t>
            </w:r>
            <w:r w:rsidRPr="005F6259">
              <w:rPr>
                <w:rStyle w:val="cs9b006262"/>
                <w:rFonts w:ascii="Times New Roman" w:hAnsi="Times New Roman" w:cs="Times New Roman"/>
                <w:b w:val="0"/>
                <w:sz w:val="24"/>
                <w:szCs w:val="24"/>
                <w:lang w:val="ru-RU"/>
              </w:rPr>
              <w:t>грудня</w:t>
            </w:r>
            <w:r w:rsidRPr="005F6259">
              <w:rPr>
                <w:rStyle w:val="cs9b006262"/>
                <w:rFonts w:ascii="Times New Roman" w:hAnsi="Times New Roman" w:cs="Times New Roman"/>
                <w:b w:val="0"/>
                <w:sz w:val="24"/>
                <w:szCs w:val="24"/>
              </w:rPr>
              <w:t xml:space="preserve"> 2020 </w:t>
            </w:r>
            <w:r w:rsidRPr="005F6259">
              <w:rPr>
                <w:rStyle w:val="cs9b006262"/>
                <w:rFonts w:ascii="Times New Roman" w:hAnsi="Times New Roman" w:cs="Times New Roman"/>
                <w:b w:val="0"/>
                <w:sz w:val="24"/>
                <w:szCs w:val="24"/>
                <w:lang w:val="ru-RU"/>
              </w:rPr>
              <w:t>р</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англійською</w:t>
            </w:r>
            <w:r w:rsidRPr="005F6259">
              <w:rPr>
                <w:rStyle w:val="cs9b006262"/>
                <w:rFonts w:ascii="Times New Roman" w:hAnsi="Times New Roman" w:cs="Times New Roman"/>
                <w:b w:val="0"/>
                <w:sz w:val="24"/>
                <w:szCs w:val="24"/>
              </w:rPr>
              <w:t xml:space="preserve"> </w:t>
            </w:r>
            <w:r w:rsidRPr="005F6259">
              <w:rPr>
                <w:rStyle w:val="cs9b006262"/>
                <w:rFonts w:ascii="Times New Roman" w:hAnsi="Times New Roman" w:cs="Times New Roman"/>
                <w:b w:val="0"/>
                <w:sz w:val="24"/>
                <w:szCs w:val="24"/>
                <w:lang w:val="ru-RU"/>
              </w:rPr>
              <w:t>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1016 від 06.05.2019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«Дослідження ефективності та безпеки застосування препарату Сомапацитан (</w:t>
            </w:r>
            <w:r>
              <w:t>Somapacitan</w:t>
            </w:r>
            <w:r w:rsidRPr="003518EC">
              <w:rPr>
                <w:lang w:val="ru-RU"/>
              </w:rPr>
              <w:t>) один раз на тиждень у порівнянні з щоденним застосуванням препарату Нордітропін® (</w:t>
            </w:r>
            <w:r>
              <w:t>Norditropin</w:t>
            </w:r>
            <w:r w:rsidRPr="003518EC">
              <w:rPr>
                <w:lang w:val="ru-RU"/>
              </w:rPr>
              <w:t xml:space="preserve">®) у дітей з дефіцитом гормону росту»., </w:t>
            </w:r>
            <w:r>
              <w:t>NN</w:t>
            </w:r>
            <w:r w:rsidRPr="003518EC">
              <w:rPr>
                <w:lang w:val="ru-RU"/>
              </w:rPr>
              <w:t>8640-4263, фінальна версія 3.0 від 01 липня 2019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«Ново Нордіск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Novo Nordisk A/S (Denmark)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22</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5F6259" w:rsidRDefault="005F6259">
            <w:pPr>
              <w:jc w:val="both"/>
              <w:rPr>
                <w:rFonts w:cs="Times New Roman"/>
                <w:b/>
                <w:szCs w:val="24"/>
              </w:rPr>
            </w:pPr>
            <w:r w:rsidRPr="005F6259">
              <w:rPr>
                <w:rStyle w:val="cs9b0062658"/>
                <w:rFonts w:ascii="Times New Roman" w:hAnsi="Times New Roman" w:cs="Times New Roman"/>
                <w:b w:val="0"/>
                <w:sz w:val="24"/>
                <w:szCs w:val="24"/>
                <w:lang w:val="ru-RU"/>
              </w:rPr>
              <w:t>Оновлений</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протокол</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клінічного</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випробування</w:t>
            </w:r>
            <w:r w:rsidRPr="005F6259">
              <w:rPr>
                <w:rStyle w:val="cs9b0062658"/>
                <w:rFonts w:ascii="Times New Roman" w:hAnsi="Times New Roman" w:cs="Times New Roman"/>
                <w:b w:val="0"/>
                <w:sz w:val="24"/>
                <w:szCs w:val="24"/>
              </w:rPr>
              <w:t xml:space="preserve"> SAMSON-II, </w:t>
            </w:r>
            <w:r w:rsidRPr="005F6259">
              <w:rPr>
                <w:rStyle w:val="cs9b0062658"/>
                <w:rFonts w:ascii="Times New Roman" w:hAnsi="Times New Roman" w:cs="Times New Roman"/>
                <w:b w:val="0"/>
                <w:sz w:val="24"/>
                <w:szCs w:val="24"/>
                <w:lang w:val="ru-RU"/>
              </w:rPr>
              <w:t>версія</w:t>
            </w:r>
            <w:r w:rsidRPr="005F6259">
              <w:rPr>
                <w:rStyle w:val="cs9b0062658"/>
                <w:rFonts w:ascii="Times New Roman" w:hAnsi="Times New Roman" w:cs="Times New Roman"/>
                <w:b w:val="0"/>
                <w:sz w:val="24"/>
                <w:szCs w:val="24"/>
              </w:rPr>
              <w:t xml:space="preserve"> 4.0 </w:t>
            </w:r>
            <w:r w:rsidRPr="005F6259">
              <w:rPr>
                <w:rStyle w:val="cs9b0062658"/>
                <w:rFonts w:ascii="Times New Roman" w:hAnsi="Times New Roman" w:cs="Times New Roman"/>
                <w:b w:val="0"/>
                <w:sz w:val="24"/>
                <w:szCs w:val="24"/>
                <w:lang w:val="ru-RU"/>
              </w:rPr>
              <w:t>від</w:t>
            </w:r>
            <w:r w:rsidRPr="005F6259">
              <w:rPr>
                <w:rStyle w:val="cs9b0062658"/>
                <w:rFonts w:ascii="Times New Roman" w:hAnsi="Times New Roman" w:cs="Times New Roman"/>
                <w:b w:val="0"/>
                <w:sz w:val="24"/>
                <w:szCs w:val="24"/>
              </w:rPr>
              <w:t xml:space="preserve"> 26 </w:t>
            </w:r>
            <w:r w:rsidRPr="005F6259">
              <w:rPr>
                <w:rStyle w:val="cs9b0062658"/>
                <w:rFonts w:ascii="Times New Roman" w:hAnsi="Times New Roman" w:cs="Times New Roman"/>
                <w:b w:val="0"/>
                <w:sz w:val="24"/>
                <w:szCs w:val="24"/>
                <w:lang w:val="ru-RU"/>
              </w:rPr>
              <w:t>лютого</w:t>
            </w:r>
            <w:r w:rsidRPr="005F6259">
              <w:rPr>
                <w:rStyle w:val="cs9b0062658"/>
                <w:rFonts w:ascii="Times New Roman" w:hAnsi="Times New Roman" w:cs="Times New Roman"/>
                <w:b w:val="0"/>
                <w:sz w:val="24"/>
                <w:szCs w:val="24"/>
              </w:rPr>
              <w:t xml:space="preserve"> 2021 (</w:t>
            </w:r>
            <w:r w:rsidRPr="005F6259">
              <w:rPr>
                <w:rStyle w:val="cs9b0062658"/>
                <w:rFonts w:ascii="Times New Roman" w:hAnsi="Times New Roman" w:cs="Times New Roman"/>
                <w:b w:val="0"/>
                <w:sz w:val="24"/>
                <w:szCs w:val="24"/>
                <w:lang w:val="ru-RU"/>
              </w:rPr>
              <w:t>англійською</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мовою</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Форма</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письмової</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інформованої</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згоди</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версія</w:t>
            </w:r>
            <w:r w:rsidRPr="005F6259">
              <w:rPr>
                <w:rStyle w:val="cs9b0062658"/>
                <w:rFonts w:ascii="Times New Roman" w:hAnsi="Times New Roman" w:cs="Times New Roman"/>
                <w:b w:val="0"/>
                <w:sz w:val="24"/>
                <w:szCs w:val="24"/>
              </w:rPr>
              <w:t xml:space="preserve"> 3.0 </w:t>
            </w:r>
            <w:r w:rsidRPr="005F6259">
              <w:rPr>
                <w:rStyle w:val="cs9b0062658"/>
                <w:rFonts w:ascii="Times New Roman" w:hAnsi="Times New Roman" w:cs="Times New Roman"/>
                <w:b w:val="0"/>
                <w:sz w:val="24"/>
                <w:szCs w:val="24"/>
                <w:lang w:val="ru-RU"/>
              </w:rPr>
              <w:t>від</w:t>
            </w:r>
            <w:r w:rsidRPr="005F6259">
              <w:rPr>
                <w:rStyle w:val="cs9b0062658"/>
                <w:rFonts w:ascii="Times New Roman" w:hAnsi="Times New Roman" w:cs="Times New Roman"/>
                <w:b w:val="0"/>
                <w:sz w:val="24"/>
                <w:szCs w:val="24"/>
              </w:rPr>
              <w:t xml:space="preserve"> 04 </w:t>
            </w:r>
            <w:r w:rsidRPr="005F6259">
              <w:rPr>
                <w:rStyle w:val="cs9b0062658"/>
                <w:rFonts w:ascii="Times New Roman" w:hAnsi="Times New Roman" w:cs="Times New Roman"/>
                <w:b w:val="0"/>
                <w:sz w:val="24"/>
                <w:szCs w:val="24"/>
                <w:lang w:val="ru-RU"/>
              </w:rPr>
              <w:t>березня</w:t>
            </w:r>
            <w:r w:rsidRPr="005F6259">
              <w:rPr>
                <w:rStyle w:val="cs9b0062658"/>
                <w:rFonts w:ascii="Times New Roman" w:hAnsi="Times New Roman" w:cs="Times New Roman"/>
                <w:b w:val="0"/>
                <w:sz w:val="24"/>
                <w:szCs w:val="24"/>
              </w:rPr>
              <w:t xml:space="preserve"> 2021, (</w:t>
            </w:r>
            <w:r w:rsidRPr="005F6259">
              <w:rPr>
                <w:rStyle w:val="cs9b0062658"/>
                <w:rFonts w:ascii="Times New Roman" w:hAnsi="Times New Roman" w:cs="Times New Roman"/>
                <w:b w:val="0"/>
                <w:sz w:val="24"/>
                <w:szCs w:val="24"/>
                <w:lang w:val="ru-RU"/>
              </w:rPr>
              <w:t>переклад</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адаптованої</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для</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України</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версії</w:t>
            </w:r>
            <w:r w:rsidRPr="005F6259">
              <w:rPr>
                <w:rStyle w:val="cs9b0062658"/>
                <w:rFonts w:ascii="Times New Roman" w:hAnsi="Times New Roman" w:cs="Times New Roman"/>
                <w:b w:val="0"/>
                <w:sz w:val="24"/>
                <w:szCs w:val="24"/>
              </w:rPr>
              <w:t xml:space="preserve"> 3.0 </w:t>
            </w:r>
            <w:r w:rsidRPr="005F6259">
              <w:rPr>
                <w:rStyle w:val="cs9b0062658"/>
                <w:rFonts w:ascii="Times New Roman" w:hAnsi="Times New Roman" w:cs="Times New Roman"/>
                <w:b w:val="0"/>
                <w:sz w:val="24"/>
                <w:szCs w:val="24"/>
                <w:lang w:val="ru-RU"/>
              </w:rPr>
              <w:t>від</w:t>
            </w:r>
            <w:r w:rsidRPr="005F6259">
              <w:rPr>
                <w:rStyle w:val="cs9b0062658"/>
                <w:rFonts w:ascii="Times New Roman" w:hAnsi="Times New Roman" w:cs="Times New Roman"/>
                <w:b w:val="0"/>
                <w:sz w:val="24"/>
                <w:szCs w:val="24"/>
              </w:rPr>
              <w:t xml:space="preserve"> 04 </w:t>
            </w:r>
            <w:r w:rsidRPr="005F6259">
              <w:rPr>
                <w:rStyle w:val="cs9b0062658"/>
                <w:rFonts w:ascii="Times New Roman" w:hAnsi="Times New Roman" w:cs="Times New Roman"/>
                <w:b w:val="0"/>
                <w:sz w:val="24"/>
                <w:szCs w:val="24"/>
                <w:lang w:val="ru-RU"/>
              </w:rPr>
              <w:t>березня</w:t>
            </w:r>
            <w:r w:rsidRPr="005F6259">
              <w:rPr>
                <w:rStyle w:val="cs9b0062658"/>
                <w:rFonts w:ascii="Times New Roman" w:hAnsi="Times New Roman" w:cs="Times New Roman"/>
                <w:b w:val="0"/>
                <w:sz w:val="24"/>
                <w:szCs w:val="24"/>
              </w:rPr>
              <w:t xml:space="preserve"> 2021 </w:t>
            </w:r>
            <w:r w:rsidRPr="005F6259">
              <w:rPr>
                <w:rStyle w:val="cs9b0062658"/>
                <w:rFonts w:ascii="Times New Roman" w:hAnsi="Times New Roman" w:cs="Times New Roman"/>
                <w:b w:val="0"/>
                <w:sz w:val="24"/>
                <w:szCs w:val="24"/>
                <w:lang w:val="ru-RU"/>
              </w:rPr>
              <w:t>на</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основі</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Зразка</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Форми</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інформованої</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згоди</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майстер</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версія</w:t>
            </w:r>
            <w:r w:rsidRPr="005F6259">
              <w:rPr>
                <w:rStyle w:val="cs9b0062658"/>
                <w:rFonts w:ascii="Times New Roman" w:hAnsi="Times New Roman" w:cs="Times New Roman"/>
                <w:b w:val="0"/>
                <w:sz w:val="24"/>
                <w:szCs w:val="24"/>
              </w:rPr>
              <w:t xml:space="preserve"> 3.0 </w:t>
            </w:r>
            <w:r w:rsidRPr="005F6259">
              <w:rPr>
                <w:rStyle w:val="cs9b0062658"/>
                <w:rFonts w:ascii="Times New Roman" w:hAnsi="Times New Roman" w:cs="Times New Roman"/>
                <w:b w:val="0"/>
                <w:sz w:val="24"/>
                <w:szCs w:val="24"/>
                <w:lang w:val="ru-RU"/>
              </w:rPr>
              <w:t>від</w:t>
            </w:r>
            <w:r w:rsidRPr="005F6259">
              <w:rPr>
                <w:rStyle w:val="cs9b0062658"/>
                <w:rFonts w:ascii="Times New Roman" w:hAnsi="Times New Roman" w:cs="Times New Roman"/>
                <w:b w:val="0"/>
                <w:sz w:val="24"/>
                <w:szCs w:val="24"/>
              </w:rPr>
              <w:t xml:space="preserve"> 26 </w:t>
            </w:r>
            <w:r w:rsidRPr="005F6259">
              <w:rPr>
                <w:rStyle w:val="cs9b0062658"/>
                <w:rFonts w:ascii="Times New Roman" w:hAnsi="Times New Roman" w:cs="Times New Roman"/>
                <w:b w:val="0"/>
                <w:sz w:val="24"/>
                <w:szCs w:val="24"/>
                <w:lang w:val="ru-RU"/>
              </w:rPr>
              <w:t>лютого</w:t>
            </w:r>
            <w:r w:rsidRPr="005F6259">
              <w:rPr>
                <w:rStyle w:val="cs9b0062658"/>
                <w:rFonts w:ascii="Times New Roman" w:hAnsi="Times New Roman" w:cs="Times New Roman"/>
                <w:b w:val="0"/>
                <w:sz w:val="24"/>
                <w:szCs w:val="24"/>
              </w:rPr>
              <w:t xml:space="preserve"> 2021) </w:t>
            </w:r>
            <w:r w:rsidRPr="005F6259">
              <w:rPr>
                <w:rStyle w:val="cs9b0062658"/>
                <w:rFonts w:ascii="Times New Roman" w:hAnsi="Times New Roman" w:cs="Times New Roman"/>
                <w:b w:val="0"/>
                <w:sz w:val="24"/>
                <w:szCs w:val="24"/>
                <w:lang w:val="ru-RU"/>
              </w:rPr>
              <w:t>українською</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та</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російською</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мовами</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Документ</w:t>
            </w:r>
            <w:r w:rsidRPr="005F6259">
              <w:rPr>
                <w:rStyle w:val="cs9b0062658"/>
                <w:rFonts w:ascii="Times New Roman" w:hAnsi="Times New Roman" w:cs="Times New Roman"/>
                <w:b w:val="0"/>
                <w:sz w:val="24"/>
                <w:szCs w:val="24"/>
              </w:rPr>
              <w:t xml:space="preserve"> Protocol Clarification Letter: Clarification of the eligibility criteria (inclusion criteria 6 / exclusion criteria 5) </w:t>
            </w:r>
            <w:r w:rsidRPr="005F6259">
              <w:rPr>
                <w:rStyle w:val="cs9b0062658"/>
                <w:rFonts w:ascii="Times New Roman" w:hAnsi="Times New Roman" w:cs="Times New Roman"/>
                <w:b w:val="0"/>
                <w:sz w:val="24"/>
                <w:szCs w:val="24"/>
                <w:lang w:val="ru-RU"/>
              </w:rPr>
              <w:t>від</w:t>
            </w:r>
            <w:r w:rsidRPr="005F6259">
              <w:rPr>
                <w:rStyle w:val="cs9b0062658"/>
                <w:rFonts w:ascii="Times New Roman" w:hAnsi="Times New Roman" w:cs="Times New Roman"/>
                <w:b w:val="0"/>
                <w:sz w:val="24"/>
                <w:szCs w:val="24"/>
              </w:rPr>
              <w:t xml:space="preserve"> 24 </w:t>
            </w:r>
            <w:r w:rsidRPr="005F6259">
              <w:rPr>
                <w:rStyle w:val="cs9b0062658"/>
                <w:rFonts w:ascii="Times New Roman" w:hAnsi="Times New Roman" w:cs="Times New Roman"/>
                <w:b w:val="0"/>
                <w:sz w:val="24"/>
                <w:szCs w:val="24"/>
                <w:lang w:val="ru-RU"/>
              </w:rPr>
              <w:t>лютого</w:t>
            </w:r>
            <w:r w:rsidRPr="005F6259">
              <w:rPr>
                <w:rStyle w:val="cs9b0062658"/>
                <w:rFonts w:ascii="Times New Roman" w:hAnsi="Times New Roman" w:cs="Times New Roman"/>
                <w:b w:val="0"/>
                <w:sz w:val="24"/>
                <w:szCs w:val="24"/>
              </w:rPr>
              <w:t xml:space="preserve"> 2021; </w:t>
            </w:r>
            <w:r w:rsidRPr="005F6259">
              <w:rPr>
                <w:rStyle w:val="cs9b0062658"/>
                <w:rFonts w:ascii="Times New Roman" w:hAnsi="Times New Roman" w:cs="Times New Roman"/>
                <w:b w:val="0"/>
                <w:sz w:val="24"/>
                <w:szCs w:val="24"/>
                <w:lang w:val="ru-RU"/>
              </w:rPr>
              <w:t>Продовження</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терміну</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тривалості</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клінічного</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випробування</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в</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Україні</w:t>
            </w:r>
            <w:r w:rsidRPr="005F6259">
              <w:rPr>
                <w:rStyle w:val="cs9b0062658"/>
                <w:rFonts w:ascii="Times New Roman" w:hAnsi="Times New Roman" w:cs="Times New Roman"/>
                <w:b w:val="0"/>
                <w:sz w:val="24"/>
                <w:szCs w:val="24"/>
              </w:rPr>
              <w:t xml:space="preserve"> </w:t>
            </w:r>
            <w:r w:rsidRPr="005F6259">
              <w:rPr>
                <w:rStyle w:val="cs9b0062658"/>
                <w:rFonts w:ascii="Times New Roman" w:hAnsi="Times New Roman" w:cs="Times New Roman"/>
                <w:b w:val="0"/>
                <w:sz w:val="24"/>
                <w:szCs w:val="24"/>
                <w:lang w:val="ru-RU"/>
              </w:rPr>
              <w:t>до</w:t>
            </w:r>
            <w:r w:rsidRPr="005F6259">
              <w:rPr>
                <w:rStyle w:val="cs9b0062658"/>
                <w:rFonts w:ascii="Times New Roman" w:hAnsi="Times New Roman" w:cs="Times New Roman"/>
                <w:b w:val="0"/>
                <w:sz w:val="24"/>
                <w:szCs w:val="24"/>
              </w:rPr>
              <w:t xml:space="preserve"> 31 </w:t>
            </w:r>
            <w:r w:rsidRPr="005F6259">
              <w:rPr>
                <w:rStyle w:val="cs9b0062658"/>
                <w:rFonts w:ascii="Times New Roman" w:hAnsi="Times New Roman" w:cs="Times New Roman"/>
                <w:b w:val="0"/>
                <w:sz w:val="24"/>
                <w:szCs w:val="24"/>
                <w:lang w:val="ru-RU"/>
              </w:rPr>
              <w:t>грудня</w:t>
            </w:r>
            <w:r w:rsidRPr="005F6259">
              <w:rPr>
                <w:rStyle w:val="cs9b0062658"/>
                <w:rFonts w:ascii="Times New Roman" w:hAnsi="Times New Roman" w:cs="Times New Roman"/>
                <w:b w:val="0"/>
                <w:sz w:val="24"/>
                <w:szCs w:val="24"/>
              </w:rPr>
              <w:t xml:space="preserve"> 2022</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1804 від 15.08.2019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багатоцентрове дослідження еквівалентності фази </w:t>
            </w:r>
            <w:r>
              <w:t>III</w:t>
            </w:r>
            <w:r w:rsidRPr="003518EC">
              <w:rPr>
                <w:lang w:val="ru-RU"/>
              </w:rPr>
              <w:t xml:space="preserve"> у паралельних групах для порівняння ефективності, безпеки, фармакокінетики та імуногенності </w:t>
            </w:r>
            <w:r>
              <w:t>HD</w:t>
            </w:r>
            <w:r w:rsidRPr="003518EC">
              <w:rPr>
                <w:lang w:val="ru-RU"/>
              </w:rPr>
              <w:t xml:space="preserve">204 та Авастину® у пацієнтів з метастатичним або рецидивним неплоскоклітинним недрібноклітинним раком легень» , </w:t>
            </w:r>
            <w:r>
              <w:t>SAMSON</w:t>
            </w:r>
            <w:r w:rsidRPr="003518EC">
              <w:rPr>
                <w:lang w:val="ru-RU"/>
              </w:rPr>
              <w:t>-</w:t>
            </w:r>
            <w:r>
              <w:t>II</w:t>
            </w:r>
            <w:r w:rsidRPr="003518EC">
              <w:rPr>
                <w:lang w:val="ru-RU"/>
              </w:rPr>
              <w:t>, версія 3.0 від 19 травня 2020</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«Кромосфарма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Prestige BioPharma Limited, Сінгапур</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23</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Pr>
          <w:lang w:val="uk-UA"/>
        </w:rPr>
        <w:t xml:space="preserve"> </w:t>
      </w: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5F6259" w:rsidRDefault="005F6259">
            <w:pPr>
              <w:jc w:val="both"/>
              <w:rPr>
                <w:rFonts w:cs="Times New Roman"/>
                <w:b/>
                <w:szCs w:val="24"/>
              </w:rPr>
            </w:pPr>
            <w:r w:rsidRPr="005F6259">
              <w:rPr>
                <w:rStyle w:val="cs9b006264"/>
                <w:rFonts w:ascii="Times New Roman" w:hAnsi="Times New Roman" w:cs="Times New Roman"/>
                <w:b w:val="0"/>
                <w:sz w:val="24"/>
                <w:szCs w:val="24"/>
                <w:lang w:val="ru-RU"/>
              </w:rPr>
              <w:t>Поправка</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до</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досьє</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досліджуваного</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лікарського</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засобу</w:t>
            </w:r>
            <w:r w:rsidRPr="005F6259">
              <w:rPr>
                <w:rStyle w:val="cs9b006264"/>
                <w:rFonts w:ascii="Times New Roman" w:hAnsi="Times New Roman" w:cs="Times New Roman"/>
                <w:b w:val="0"/>
                <w:sz w:val="24"/>
                <w:szCs w:val="24"/>
              </w:rPr>
              <w:t xml:space="preserve"> (CTA Quality data amendment) SAR439859 (amorphous), </w:t>
            </w:r>
            <w:r w:rsidRPr="005F6259">
              <w:rPr>
                <w:rStyle w:val="cs9b006264"/>
                <w:rFonts w:ascii="Times New Roman" w:hAnsi="Times New Roman" w:cs="Times New Roman"/>
                <w:b w:val="0"/>
                <w:sz w:val="24"/>
                <w:szCs w:val="24"/>
                <w:lang w:val="ru-RU"/>
              </w:rPr>
              <w:t>тверда</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капсула</w:t>
            </w:r>
            <w:r w:rsidRPr="005F6259">
              <w:rPr>
                <w:rStyle w:val="cs9b006264"/>
                <w:rFonts w:ascii="Times New Roman" w:hAnsi="Times New Roman" w:cs="Times New Roman"/>
                <w:b w:val="0"/>
                <w:sz w:val="24"/>
                <w:szCs w:val="24"/>
              </w:rPr>
              <w:t xml:space="preserve">, 100 </w:t>
            </w:r>
            <w:r w:rsidRPr="005F6259">
              <w:rPr>
                <w:rStyle w:val="cs9b006264"/>
                <w:rFonts w:ascii="Times New Roman" w:hAnsi="Times New Roman" w:cs="Times New Roman"/>
                <w:b w:val="0"/>
                <w:sz w:val="24"/>
                <w:szCs w:val="24"/>
                <w:lang w:val="ru-RU"/>
              </w:rPr>
              <w:t>мг</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розділ</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Р</w:t>
            </w:r>
            <w:r w:rsidRPr="005F6259">
              <w:rPr>
                <w:rStyle w:val="cs9b006264"/>
                <w:rFonts w:ascii="Times New Roman" w:hAnsi="Times New Roman" w:cs="Times New Roman"/>
                <w:b w:val="0"/>
                <w:sz w:val="24"/>
                <w:szCs w:val="24"/>
              </w:rPr>
              <w:t xml:space="preserve">.8 </w:t>
            </w:r>
            <w:r w:rsidRPr="005F6259">
              <w:rPr>
                <w:rStyle w:val="cs9b006264"/>
                <w:rFonts w:ascii="Times New Roman" w:hAnsi="Times New Roman" w:cs="Times New Roman"/>
                <w:b w:val="0"/>
                <w:sz w:val="24"/>
                <w:szCs w:val="24"/>
                <w:lang w:val="ru-RU"/>
              </w:rPr>
              <w:t>Стабільність</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версія</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від</w:t>
            </w:r>
            <w:r w:rsidRPr="005F6259">
              <w:rPr>
                <w:rStyle w:val="cs9b006264"/>
                <w:rFonts w:ascii="Times New Roman" w:hAnsi="Times New Roman" w:cs="Times New Roman"/>
                <w:b w:val="0"/>
                <w:sz w:val="24"/>
                <w:szCs w:val="24"/>
              </w:rPr>
              <w:t xml:space="preserve"> 19 </w:t>
            </w:r>
            <w:r w:rsidRPr="005F6259">
              <w:rPr>
                <w:rStyle w:val="cs9b006264"/>
                <w:rFonts w:ascii="Times New Roman" w:hAnsi="Times New Roman" w:cs="Times New Roman"/>
                <w:b w:val="0"/>
                <w:sz w:val="24"/>
                <w:szCs w:val="24"/>
                <w:lang w:val="ru-RU"/>
              </w:rPr>
              <w:t>лютого</w:t>
            </w:r>
            <w:r w:rsidRPr="005F6259">
              <w:rPr>
                <w:rStyle w:val="cs9b006264"/>
                <w:rFonts w:ascii="Times New Roman" w:hAnsi="Times New Roman" w:cs="Times New Roman"/>
                <w:b w:val="0"/>
                <w:sz w:val="24"/>
                <w:szCs w:val="24"/>
              </w:rPr>
              <w:t xml:space="preserve"> 2021</w:t>
            </w:r>
            <w:r w:rsidRPr="005F6259">
              <w:rPr>
                <w:rStyle w:val="cs9b006264"/>
                <w:rFonts w:ascii="Times New Roman" w:hAnsi="Times New Roman" w:cs="Times New Roman"/>
                <w:b w:val="0"/>
                <w:sz w:val="24"/>
                <w:szCs w:val="24"/>
                <w:lang w:val="ru-RU"/>
              </w:rPr>
              <w:t>р</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англійською</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мовою</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Збільшення</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терміну</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зберігання</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досліджуваного</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лікарського</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засобу</w:t>
            </w:r>
            <w:r w:rsidRPr="005F6259">
              <w:rPr>
                <w:rStyle w:val="cs9b006264"/>
                <w:rFonts w:ascii="Times New Roman" w:hAnsi="Times New Roman" w:cs="Times New Roman"/>
                <w:b w:val="0"/>
                <w:sz w:val="24"/>
                <w:szCs w:val="24"/>
              </w:rPr>
              <w:t xml:space="preserve"> SAR439859, </w:t>
            </w:r>
            <w:r w:rsidRPr="005F6259">
              <w:rPr>
                <w:rStyle w:val="cs9b006264"/>
                <w:rFonts w:ascii="Times New Roman" w:hAnsi="Times New Roman" w:cs="Times New Roman"/>
                <w:b w:val="0"/>
                <w:sz w:val="24"/>
                <w:szCs w:val="24"/>
                <w:lang w:val="ru-RU"/>
              </w:rPr>
              <w:t>тверда</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капсула</w:t>
            </w:r>
            <w:r w:rsidRPr="005F6259">
              <w:rPr>
                <w:rStyle w:val="cs9b006264"/>
                <w:rFonts w:ascii="Times New Roman" w:hAnsi="Times New Roman" w:cs="Times New Roman"/>
                <w:b w:val="0"/>
                <w:sz w:val="24"/>
                <w:szCs w:val="24"/>
              </w:rPr>
              <w:t xml:space="preserve">, 100 </w:t>
            </w:r>
            <w:r w:rsidRPr="005F6259">
              <w:rPr>
                <w:rStyle w:val="cs9b006264"/>
                <w:rFonts w:ascii="Times New Roman" w:hAnsi="Times New Roman" w:cs="Times New Roman"/>
                <w:b w:val="0"/>
                <w:sz w:val="24"/>
                <w:szCs w:val="24"/>
                <w:lang w:val="ru-RU"/>
              </w:rPr>
              <w:t>мг</w:t>
            </w:r>
            <w:r w:rsidRPr="005F6259">
              <w:rPr>
                <w:rStyle w:val="cs9b006264"/>
                <w:rFonts w:ascii="Times New Roman" w:hAnsi="Times New Roman" w:cs="Times New Roman"/>
                <w:b w:val="0"/>
                <w:sz w:val="24"/>
                <w:szCs w:val="24"/>
              </w:rPr>
              <w:t xml:space="preserve">, </w:t>
            </w:r>
            <w:r w:rsidRPr="005F6259">
              <w:rPr>
                <w:rStyle w:val="cs9b006264"/>
                <w:rFonts w:ascii="Times New Roman" w:hAnsi="Times New Roman" w:cs="Times New Roman"/>
                <w:b w:val="0"/>
                <w:sz w:val="24"/>
                <w:szCs w:val="24"/>
                <w:lang w:val="ru-RU"/>
              </w:rPr>
              <w:t>з</w:t>
            </w:r>
            <w:r w:rsidRPr="005F6259">
              <w:rPr>
                <w:rStyle w:val="cs9b006264"/>
                <w:rFonts w:ascii="Times New Roman" w:hAnsi="Times New Roman" w:cs="Times New Roman"/>
                <w:b w:val="0"/>
                <w:sz w:val="24"/>
                <w:szCs w:val="24"/>
              </w:rPr>
              <w:t xml:space="preserve"> 24 </w:t>
            </w:r>
            <w:r w:rsidRPr="005F6259">
              <w:rPr>
                <w:rStyle w:val="cs9b006264"/>
                <w:rFonts w:ascii="Times New Roman" w:hAnsi="Times New Roman" w:cs="Times New Roman"/>
                <w:b w:val="0"/>
                <w:sz w:val="24"/>
                <w:szCs w:val="24"/>
                <w:lang w:val="ru-RU"/>
              </w:rPr>
              <w:t>до</w:t>
            </w:r>
            <w:r w:rsidRPr="005F6259">
              <w:rPr>
                <w:rStyle w:val="cs9b006264"/>
                <w:rFonts w:ascii="Times New Roman" w:hAnsi="Times New Roman" w:cs="Times New Roman"/>
                <w:b w:val="0"/>
                <w:sz w:val="24"/>
                <w:szCs w:val="24"/>
              </w:rPr>
              <w:t xml:space="preserve"> 30 </w:t>
            </w:r>
            <w:r w:rsidRPr="005F6259">
              <w:rPr>
                <w:rStyle w:val="cs9b006264"/>
                <w:rFonts w:ascii="Times New Roman" w:hAnsi="Times New Roman" w:cs="Times New Roman"/>
                <w:b w:val="0"/>
                <w:sz w:val="24"/>
                <w:szCs w:val="24"/>
                <w:lang w:val="ru-RU"/>
              </w:rPr>
              <w:t>місяців</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2335C" w:rsidRDefault="0042335C">
            <w:pPr>
              <w:jc w:val="both"/>
              <w:rPr>
                <w:lang w:val="uk-UA"/>
              </w:rPr>
            </w:pPr>
            <w:r>
              <w:t>№ 2243 від 05.10.2020</w:t>
            </w:r>
            <w:r>
              <w:rPr>
                <w:lang w:val="uk-UA"/>
              </w:rPr>
              <w:t>;</w:t>
            </w:r>
          </w:p>
          <w:p w:rsidR="00B90984" w:rsidRDefault="003821BB">
            <w:pPr>
              <w:jc w:val="both"/>
            </w:pPr>
            <w:r>
              <w:t>№ 568 від 27.02.2020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2335C" w:rsidRDefault="003821BB">
            <w:pPr>
              <w:jc w:val="both"/>
              <w:rPr>
                <w:lang w:val="ru-RU"/>
              </w:rPr>
            </w:pPr>
            <w:r w:rsidRPr="003518EC">
              <w:rPr>
                <w:lang w:val="ru-RU"/>
              </w:rPr>
              <w:t xml:space="preserve">«Дослідження </w:t>
            </w:r>
            <w:r>
              <w:t>II</w:t>
            </w:r>
            <w:r w:rsidRPr="003518EC">
              <w:rPr>
                <w:lang w:val="ru-RU"/>
              </w:rPr>
              <w:t xml:space="preserve"> фази, що проводиться з метою порівняння терапії двох доз </w:t>
            </w:r>
            <w:r>
              <w:t>SAR</w:t>
            </w:r>
            <w:r w:rsidRPr="003518EC">
              <w:rPr>
                <w:lang w:val="ru-RU"/>
              </w:rPr>
              <w:t>439859 (</w:t>
            </w:r>
            <w:r>
              <w:t>SERD</w:t>
            </w:r>
            <w:r w:rsidRPr="003518EC">
              <w:rPr>
                <w:lang w:val="ru-RU"/>
              </w:rPr>
              <w:t xml:space="preserve">) і летрозолу у жінок в постменопаузі, яким потрібне оперативне втручання, з естроген-рецептор-позитивним, </w:t>
            </w:r>
            <w:r>
              <w:t>HER</w:t>
            </w:r>
            <w:r w:rsidRPr="003518EC">
              <w:rPr>
                <w:lang w:val="ru-RU"/>
              </w:rPr>
              <w:t xml:space="preserve">2-негативним первинно діагностованим раком молочної залози», </w:t>
            </w:r>
            <w:r>
              <w:t>ACT</w:t>
            </w:r>
            <w:r w:rsidRPr="003518EC">
              <w:rPr>
                <w:lang w:val="ru-RU"/>
              </w:rPr>
              <w:t xml:space="preserve">16106, протокол № 01 з поправкою, версія 1 від 20 січня 2020 року; </w:t>
            </w:r>
          </w:p>
          <w:p w:rsidR="00B90984" w:rsidRPr="003518EC" w:rsidRDefault="0042335C">
            <w:pPr>
              <w:jc w:val="both"/>
              <w:rPr>
                <w:lang w:val="ru-RU"/>
              </w:rPr>
            </w:pPr>
            <w:r>
              <w:rPr>
                <w:lang w:val="ru-RU"/>
              </w:rPr>
              <w:t>«</w:t>
            </w:r>
            <w:r w:rsidR="003821BB" w:rsidRPr="003518EC">
              <w:rPr>
                <w:lang w:val="ru-RU"/>
              </w:rPr>
              <w:t>Відкрите рандомізоване дослідження 2 фази, що проводиться з метою порівняння препарату амценестрант (</w:t>
            </w:r>
            <w:r w:rsidR="003821BB">
              <w:t>SAR</w:t>
            </w:r>
            <w:r w:rsidR="003821BB" w:rsidRPr="003518EC">
              <w:rPr>
                <w:lang w:val="ru-RU"/>
              </w:rPr>
              <w:t xml:space="preserve">439859) і ендокринної монотерапії, вибраної лікарем, у пацієнтів з естроген-рецептор-позитивним, </w:t>
            </w:r>
            <w:r w:rsidR="003821BB">
              <w:t>HER</w:t>
            </w:r>
            <w:r w:rsidR="003821BB" w:rsidRPr="003518EC">
              <w:rPr>
                <w:lang w:val="ru-RU"/>
              </w:rPr>
              <w:t>2-негативним місцевопоширеним або метастатичним раком молочної залози, які раніше отримували гормональну терапію</w:t>
            </w:r>
            <w:r>
              <w:rPr>
                <w:lang w:val="ru-RU"/>
              </w:rPr>
              <w:t>»</w:t>
            </w:r>
            <w:r w:rsidR="003821BB" w:rsidRPr="003518EC">
              <w:rPr>
                <w:lang w:val="ru-RU"/>
              </w:rPr>
              <w:t xml:space="preserve">, </w:t>
            </w:r>
            <w:r w:rsidR="003821BB">
              <w:t>ACT</w:t>
            </w:r>
            <w:r w:rsidR="003821BB" w:rsidRPr="003518EC">
              <w:rPr>
                <w:lang w:val="ru-RU"/>
              </w:rPr>
              <w:t>16105, протокол 04, версія 1 від 17 грудня 2020р.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«Санофі-Авентіс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sanofi-aventis recherche &amp; developpement, France (Санофі-Авентіс решерш е девелопман, Франція)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24</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 xml:space="preserve">Подовження терміну придатності ДЛЗ </w:t>
            </w:r>
            <w:r>
              <w:t>ABX</w:t>
            </w:r>
            <w:r w:rsidRPr="003518EC">
              <w:rPr>
                <w:lang w:val="ru-RU"/>
              </w:rPr>
              <w:t>464, капсула 50 мг з 54 до 60 місяців</w:t>
            </w:r>
            <w:r w:rsidRPr="003518EC">
              <w:rPr>
                <w:rFonts w:cstheme="minorBidi"/>
                <w:lang w:val="ru-RU"/>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2707 від 28.12.2019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«Відкрите дослідження фази 2</w:t>
            </w:r>
            <w:r>
              <w:t>b</w:t>
            </w:r>
            <w:r w:rsidRPr="003518EC">
              <w:rPr>
                <w:lang w:val="ru-RU"/>
              </w:rPr>
              <w:t xml:space="preserve"> для визначення ефективності та безпечності препарату </w:t>
            </w:r>
            <w:r>
              <w:t>ABX</w:t>
            </w:r>
            <w:r w:rsidRPr="003518EC">
              <w:rPr>
                <w:lang w:val="ru-RU"/>
              </w:rPr>
              <w:t xml:space="preserve">464 як підтримуючої терапії в пацієнтів із виразковим колітом середнього та тяжкого ступеня», </w:t>
            </w:r>
            <w:r w:rsidR="0042335C">
              <w:rPr>
                <w:lang w:val="ru-RU"/>
              </w:rPr>
              <w:t xml:space="preserve">                   </w:t>
            </w:r>
            <w:r>
              <w:t>ABX</w:t>
            </w:r>
            <w:r w:rsidRPr="003518EC">
              <w:rPr>
                <w:lang w:val="ru-RU"/>
              </w:rPr>
              <w:t>464-104, версія 3.0 від 10 вересня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ABIVAX, Франція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25</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42335C">
            <w:pPr>
              <w:jc w:val="both"/>
              <w:rPr>
                <w:rStyle w:val="cs9b006266"/>
                <w:rFonts w:ascii="Times New Roman" w:hAnsi="Times New Roman" w:cs="Times New Roman"/>
                <w:b w:val="0"/>
                <w:sz w:val="24"/>
                <w:szCs w:val="24"/>
              </w:rPr>
            </w:pPr>
            <w:r w:rsidRPr="0042335C">
              <w:rPr>
                <w:rStyle w:val="cs9b006266"/>
                <w:rFonts w:ascii="Times New Roman" w:hAnsi="Times New Roman" w:cs="Times New Roman"/>
                <w:b w:val="0"/>
                <w:sz w:val="24"/>
                <w:szCs w:val="24"/>
                <w:lang w:val="ru-RU"/>
              </w:rPr>
              <w:t>Оновлений</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протокол</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клінічного</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випробування</w:t>
            </w:r>
            <w:r w:rsidRPr="0042335C">
              <w:rPr>
                <w:rStyle w:val="cs9b006266"/>
                <w:rFonts w:ascii="Times New Roman" w:hAnsi="Times New Roman" w:cs="Times New Roman"/>
                <w:b w:val="0"/>
                <w:sz w:val="24"/>
                <w:szCs w:val="24"/>
              </w:rPr>
              <w:t xml:space="preserve"> M19-850, </w:t>
            </w:r>
            <w:r w:rsidRPr="0042335C">
              <w:rPr>
                <w:rStyle w:val="cs9b006266"/>
                <w:rFonts w:ascii="Times New Roman" w:hAnsi="Times New Roman" w:cs="Times New Roman"/>
                <w:b w:val="0"/>
                <w:sz w:val="24"/>
                <w:szCs w:val="24"/>
                <w:lang w:val="ru-RU"/>
              </w:rPr>
              <w:t>версія</w:t>
            </w:r>
            <w:r w:rsidRPr="0042335C">
              <w:rPr>
                <w:rStyle w:val="cs9b006266"/>
                <w:rFonts w:ascii="Times New Roman" w:hAnsi="Times New Roman" w:cs="Times New Roman"/>
                <w:b w:val="0"/>
                <w:sz w:val="24"/>
                <w:szCs w:val="24"/>
              </w:rPr>
              <w:t xml:space="preserve"> 5.0 </w:t>
            </w:r>
            <w:r w:rsidRPr="0042335C">
              <w:rPr>
                <w:rStyle w:val="cs9b006266"/>
                <w:rFonts w:ascii="Times New Roman" w:hAnsi="Times New Roman" w:cs="Times New Roman"/>
                <w:b w:val="0"/>
                <w:sz w:val="24"/>
                <w:szCs w:val="24"/>
                <w:lang w:val="ru-RU"/>
              </w:rPr>
              <w:t>від</w:t>
            </w:r>
            <w:r w:rsidRPr="0042335C">
              <w:rPr>
                <w:rStyle w:val="cs9b006266"/>
                <w:rFonts w:ascii="Times New Roman" w:hAnsi="Times New Roman" w:cs="Times New Roman"/>
                <w:b w:val="0"/>
                <w:sz w:val="24"/>
                <w:szCs w:val="24"/>
              </w:rPr>
              <w:t xml:space="preserve"> 07 </w:t>
            </w:r>
            <w:r w:rsidRPr="0042335C">
              <w:rPr>
                <w:rStyle w:val="cs9b006266"/>
                <w:rFonts w:ascii="Times New Roman" w:hAnsi="Times New Roman" w:cs="Times New Roman"/>
                <w:b w:val="0"/>
                <w:sz w:val="24"/>
                <w:szCs w:val="24"/>
                <w:lang w:val="ru-RU"/>
              </w:rPr>
              <w:t>січня</w:t>
            </w:r>
            <w:r w:rsidRPr="0042335C">
              <w:rPr>
                <w:rStyle w:val="cs9b006266"/>
                <w:rFonts w:ascii="Times New Roman" w:hAnsi="Times New Roman" w:cs="Times New Roman"/>
                <w:b w:val="0"/>
                <w:sz w:val="24"/>
                <w:szCs w:val="24"/>
              </w:rPr>
              <w:t xml:space="preserve"> 2021 </w:t>
            </w:r>
            <w:r w:rsidRPr="0042335C">
              <w:rPr>
                <w:rStyle w:val="cs9b006266"/>
                <w:rFonts w:ascii="Times New Roman" w:hAnsi="Times New Roman" w:cs="Times New Roman"/>
                <w:b w:val="0"/>
                <w:sz w:val="24"/>
                <w:szCs w:val="24"/>
                <w:lang w:val="ru-RU"/>
              </w:rPr>
              <w:t>року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Форма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інформованої</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згоди</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на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участь</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науковому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клінічному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дослідженні</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та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необов</w:t>
            </w:r>
            <w:r w:rsidRPr="0042335C">
              <w:rPr>
                <w:rStyle w:val="cs9b006266"/>
                <w:rFonts w:ascii="Times New Roman" w:hAnsi="Times New Roman" w:cs="Times New Roman"/>
                <w:b w:val="0"/>
                <w:sz w:val="24"/>
                <w:szCs w:val="24"/>
              </w:rPr>
              <w:t>’</w:t>
            </w:r>
            <w:r w:rsidRPr="0042335C">
              <w:rPr>
                <w:rStyle w:val="cs9b006266"/>
                <w:rFonts w:ascii="Times New Roman" w:hAnsi="Times New Roman" w:cs="Times New Roman"/>
                <w:b w:val="0"/>
                <w:sz w:val="24"/>
                <w:szCs w:val="24"/>
                <w:lang w:val="ru-RU"/>
              </w:rPr>
              <w:t>язковому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дослідженні</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версія</w:t>
            </w:r>
            <w:r w:rsidRPr="0042335C">
              <w:rPr>
                <w:rStyle w:val="cs9b006266"/>
                <w:rFonts w:ascii="Times New Roman" w:hAnsi="Times New Roman" w:cs="Times New Roman"/>
                <w:b w:val="0"/>
                <w:sz w:val="24"/>
                <w:szCs w:val="24"/>
              </w:rPr>
              <w:t xml:space="preserve"> 3 </w:t>
            </w:r>
            <w:r w:rsidRPr="0042335C">
              <w:rPr>
                <w:rStyle w:val="cs9b006266"/>
                <w:rFonts w:ascii="Times New Roman" w:hAnsi="Times New Roman" w:cs="Times New Roman"/>
                <w:b w:val="0"/>
                <w:sz w:val="24"/>
                <w:szCs w:val="24"/>
                <w:lang w:val="ru-RU"/>
              </w:rPr>
              <w:t>для</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України</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від</w:t>
            </w:r>
            <w:r w:rsidRPr="0042335C">
              <w:rPr>
                <w:rStyle w:val="cs9b006266"/>
                <w:rFonts w:ascii="Times New Roman" w:hAnsi="Times New Roman" w:cs="Times New Roman"/>
                <w:b w:val="0"/>
                <w:sz w:val="24"/>
                <w:szCs w:val="24"/>
              </w:rPr>
              <w:t xml:space="preserve"> 09 </w:t>
            </w:r>
            <w:r w:rsidRPr="0042335C">
              <w:rPr>
                <w:rStyle w:val="cs9b006266"/>
                <w:rFonts w:ascii="Times New Roman" w:hAnsi="Times New Roman" w:cs="Times New Roman"/>
                <w:b w:val="0"/>
                <w:sz w:val="24"/>
                <w:szCs w:val="24"/>
                <w:lang w:val="ru-RU"/>
              </w:rPr>
              <w:t>лютого</w:t>
            </w:r>
            <w:r w:rsidRPr="0042335C">
              <w:rPr>
                <w:rStyle w:val="cs9b006266"/>
                <w:rFonts w:ascii="Times New Roman" w:hAnsi="Times New Roman" w:cs="Times New Roman"/>
                <w:b w:val="0"/>
                <w:sz w:val="24"/>
                <w:szCs w:val="24"/>
              </w:rPr>
              <w:t xml:space="preserve"> 2021 </w:t>
            </w:r>
            <w:r w:rsidRPr="0042335C">
              <w:rPr>
                <w:rStyle w:val="cs9b006266"/>
                <w:rFonts w:ascii="Times New Roman" w:hAnsi="Times New Roman" w:cs="Times New Roman"/>
                <w:b w:val="0"/>
                <w:sz w:val="24"/>
                <w:szCs w:val="24"/>
                <w:lang w:val="ru-RU"/>
              </w:rPr>
              <w:t>року</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українською</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та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російською</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мовами</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Зміна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адреси</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заявника</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клінічного</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випробування</w:t>
            </w:r>
            <w:r w:rsidRPr="0042335C">
              <w:rPr>
                <w:rStyle w:val="cs9b006266"/>
                <w:rFonts w:ascii="Times New Roman" w:hAnsi="Times New Roman" w:cs="Times New Roman"/>
                <w:b w:val="0"/>
                <w:sz w:val="24"/>
                <w:szCs w:val="24"/>
              </w:rPr>
              <w:t xml:space="preserve"> – «</w:t>
            </w:r>
            <w:r w:rsidRPr="0042335C">
              <w:rPr>
                <w:rStyle w:val="cs9b006266"/>
                <w:rFonts w:ascii="Times New Roman" w:hAnsi="Times New Roman" w:cs="Times New Roman"/>
                <w:b w:val="0"/>
                <w:sz w:val="24"/>
                <w:szCs w:val="24"/>
                <w:lang w:val="ru-RU"/>
              </w:rPr>
              <w:t>ЕббВі</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Біофармасьютікалз</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ГмбХ</w:t>
            </w:r>
            <w:r w:rsidRPr="0042335C">
              <w:rPr>
                <w:rStyle w:val="cs9b006266"/>
                <w:rFonts w:ascii="Times New Roman" w:hAnsi="Times New Roman" w:cs="Times New Roman"/>
                <w:b w:val="0"/>
                <w:sz w:val="24"/>
                <w:szCs w:val="24"/>
              </w:rPr>
              <w:t xml:space="preserve">», </w:t>
            </w:r>
            <w:r w:rsidRPr="0042335C">
              <w:rPr>
                <w:rStyle w:val="cs9b006266"/>
                <w:rFonts w:ascii="Times New Roman" w:hAnsi="Times New Roman" w:cs="Times New Roman"/>
                <w:b w:val="0"/>
                <w:sz w:val="24"/>
                <w:szCs w:val="24"/>
                <w:lang w:val="ru-RU"/>
              </w:rPr>
              <w:t>Швейцарія</w:t>
            </w:r>
            <w:r w:rsidRPr="0042335C">
              <w:rPr>
                <w:rStyle w:val="cs9b006266"/>
                <w:rFonts w:ascii="Times New Roman" w:hAnsi="Times New Roman" w:cs="Times New Roman"/>
                <w:b w:val="0"/>
                <w:sz w:val="24"/>
                <w:szCs w:val="24"/>
              </w:rPr>
              <w:t>:</w:t>
            </w:r>
          </w:p>
          <w:tbl>
            <w:tblPr>
              <w:tblStyle w:val="a5"/>
              <w:tblW w:w="0" w:type="auto"/>
              <w:tblInd w:w="0" w:type="dxa"/>
              <w:tblLayout w:type="fixed"/>
              <w:tblLook w:val="04A0" w:firstRow="1" w:lastRow="0" w:firstColumn="1" w:lastColumn="0" w:noHBand="0" w:noVBand="1"/>
            </w:tblPr>
            <w:tblGrid>
              <w:gridCol w:w="5126"/>
              <w:gridCol w:w="5127"/>
            </w:tblGrid>
            <w:tr w:rsidR="0042335C" w:rsidTr="0042335C">
              <w:tc>
                <w:tcPr>
                  <w:tcW w:w="5126" w:type="dxa"/>
                </w:tcPr>
                <w:p w:rsidR="0042335C" w:rsidRPr="0042335C" w:rsidRDefault="0042335C" w:rsidP="0042335C">
                  <w:pPr>
                    <w:pStyle w:val="cs2e86d3a6"/>
                    <w:rPr>
                      <w:b/>
                    </w:rPr>
                  </w:pPr>
                  <w:r w:rsidRPr="0042335C">
                    <w:rPr>
                      <w:rStyle w:val="cs9b006266"/>
                      <w:rFonts w:ascii="Times New Roman" w:hAnsi="Times New Roman" w:cs="Times New Roman"/>
                      <w:b w:val="0"/>
                      <w:sz w:val="24"/>
                      <w:szCs w:val="24"/>
                    </w:rPr>
                    <w:t>БУЛО</w:t>
                  </w:r>
                </w:p>
              </w:tc>
              <w:tc>
                <w:tcPr>
                  <w:tcW w:w="5127" w:type="dxa"/>
                </w:tcPr>
                <w:p w:rsidR="0042335C" w:rsidRPr="0042335C" w:rsidRDefault="0042335C" w:rsidP="0042335C">
                  <w:pPr>
                    <w:pStyle w:val="cs2e86d3a6"/>
                    <w:rPr>
                      <w:b/>
                    </w:rPr>
                  </w:pPr>
                  <w:r w:rsidRPr="0042335C">
                    <w:rPr>
                      <w:rStyle w:val="cs9b006266"/>
                      <w:rFonts w:ascii="Times New Roman" w:hAnsi="Times New Roman" w:cs="Times New Roman"/>
                      <w:b w:val="0"/>
                      <w:sz w:val="24"/>
                      <w:szCs w:val="24"/>
                    </w:rPr>
                    <w:t>СТАЛО</w:t>
                  </w:r>
                </w:p>
              </w:tc>
            </w:tr>
            <w:tr w:rsidR="0042335C" w:rsidTr="0042335C">
              <w:tc>
                <w:tcPr>
                  <w:tcW w:w="5126" w:type="dxa"/>
                </w:tcPr>
                <w:p w:rsidR="0042335C" w:rsidRPr="0042335C" w:rsidRDefault="0042335C" w:rsidP="0042335C">
                  <w:pPr>
                    <w:pStyle w:val="cs80d9435b"/>
                    <w:rPr>
                      <w:b/>
                    </w:rPr>
                  </w:pPr>
                  <w:r w:rsidRPr="0042335C">
                    <w:rPr>
                      <w:rStyle w:val="cs9b006266"/>
                      <w:rFonts w:ascii="Times New Roman" w:hAnsi="Times New Roman" w:cs="Times New Roman"/>
                      <w:b w:val="0"/>
                      <w:sz w:val="24"/>
                      <w:szCs w:val="24"/>
                    </w:rPr>
                    <w:t>Нейхофштрассе 23, 6341 м. Баар, Швейцарія (Neuhofstrasse 23, 6341 Baar, Switzerland)</w:t>
                  </w:r>
                </w:p>
              </w:tc>
              <w:tc>
                <w:tcPr>
                  <w:tcW w:w="5127" w:type="dxa"/>
                </w:tcPr>
                <w:p w:rsidR="0042335C" w:rsidRPr="0042335C" w:rsidRDefault="0042335C" w:rsidP="0042335C">
                  <w:pPr>
                    <w:pStyle w:val="cs80d9435b"/>
                    <w:rPr>
                      <w:b/>
                    </w:rPr>
                  </w:pPr>
                  <w:r w:rsidRPr="0042335C">
                    <w:rPr>
                      <w:rStyle w:val="cs9b006266"/>
                      <w:rFonts w:ascii="Times New Roman" w:hAnsi="Times New Roman" w:cs="Times New Roman"/>
                      <w:b w:val="0"/>
                      <w:sz w:val="24"/>
                      <w:szCs w:val="24"/>
                    </w:rPr>
                    <w:t>Альте Штайнхаузерштрассе 14, 6330 Хам, Швейцарія (Alte Steinhauserstrasse 14, 6330 Cham, Switzerland)</w:t>
                  </w:r>
                </w:p>
              </w:tc>
            </w:tr>
          </w:tbl>
          <w:p w:rsidR="0042335C" w:rsidRPr="0042335C" w:rsidRDefault="0042335C">
            <w:pPr>
              <w:jc w:val="both"/>
              <w:rPr>
                <w:rFonts w:cs="Times New Roman"/>
                <w:b/>
                <w:szCs w:val="24"/>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2110 від 16.09.2020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«Відкрите дослідження 3</w:t>
            </w:r>
            <w:r>
              <w:t>b</w:t>
            </w:r>
            <w:r w:rsidRPr="003518EC">
              <w:rPr>
                <w:lang w:val="ru-RU"/>
              </w:rPr>
              <w:t xml:space="preserve"> фази з оцінки продовження терапії упадацитинібом у дорослих пацієнтів з атопічним дерматитом від помірного до важкого ступеня тяжкості, які завершили лікування у межах дослідження М16-046», </w:t>
            </w:r>
            <w:r>
              <w:t>M</w:t>
            </w:r>
            <w:r w:rsidRPr="003518EC">
              <w:rPr>
                <w:lang w:val="ru-RU"/>
              </w:rPr>
              <w:t>19-850, версія 4.0 від 06 березня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«ЕббВі Біофармасьютікалз ГмбХ», Швейцарія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«ЕббВі Інк», США / AbbVie Inc., USA</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rsidRPr="00D24C69">
        <w:rPr>
          <w:lang w:val="ru-RU"/>
        </w:rPr>
        <w:t>26</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3518E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24C69" w:rsidRDefault="0042335C">
            <w:pPr>
              <w:jc w:val="both"/>
              <w:rPr>
                <w:rStyle w:val="cs9b006267"/>
                <w:rFonts w:ascii="Times New Roman" w:hAnsi="Times New Roman" w:cs="Times New Roman"/>
                <w:b w:val="0"/>
                <w:sz w:val="24"/>
                <w:szCs w:val="24"/>
                <w:lang w:val="uk-UA"/>
              </w:rPr>
            </w:pPr>
            <w:r w:rsidRPr="0042335C">
              <w:rPr>
                <w:rStyle w:val="cs9b006267"/>
                <w:rFonts w:ascii="Times New Roman" w:hAnsi="Times New Roman" w:cs="Times New Roman"/>
                <w:b w:val="0"/>
                <w:sz w:val="24"/>
                <w:szCs w:val="24"/>
                <w:lang w:val="ru-RU"/>
              </w:rPr>
              <w:t>Протокол</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клінічного</w:t>
            </w:r>
            <w:r w:rsidRPr="00400524">
              <w:rPr>
                <w:rStyle w:val="cs9b006267"/>
                <w:rFonts w:ascii="Times New Roman" w:hAnsi="Times New Roman" w:cs="Times New Roman"/>
                <w:b w:val="0"/>
                <w:sz w:val="24"/>
                <w:szCs w:val="24"/>
                <w:lang w:val="ru-RU"/>
              </w:rPr>
              <w:t xml:space="preserve"> </w:t>
            </w:r>
            <w:proofErr w:type="gramStart"/>
            <w:r w:rsidRPr="0042335C">
              <w:rPr>
                <w:rStyle w:val="cs9b006267"/>
                <w:rFonts w:ascii="Times New Roman" w:hAnsi="Times New Roman" w:cs="Times New Roman"/>
                <w:b w:val="0"/>
                <w:sz w:val="24"/>
                <w:szCs w:val="24"/>
                <w:lang w:val="ru-RU"/>
              </w:rPr>
              <w:t>досл</w:t>
            </w:r>
            <w:proofErr w:type="gramEnd"/>
            <w:r w:rsidRPr="0042335C">
              <w:rPr>
                <w:rStyle w:val="cs9b006267"/>
                <w:rFonts w:ascii="Times New Roman" w:hAnsi="Times New Roman" w:cs="Times New Roman"/>
                <w:b w:val="0"/>
                <w:sz w:val="24"/>
                <w:szCs w:val="24"/>
                <w:lang w:val="ru-RU"/>
              </w:rPr>
              <w:t>ідження</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rPr>
              <w:t>ACP</w:t>
            </w:r>
            <w:r w:rsidRPr="00400524">
              <w:rPr>
                <w:rStyle w:val="cs9b006267"/>
                <w:rFonts w:ascii="Times New Roman" w:hAnsi="Times New Roman" w:cs="Times New Roman"/>
                <w:b w:val="0"/>
                <w:sz w:val="24"/>
                <w:szCs w:val="24"/>
                <w:lang w:val="ru-RU"/>
              </w:rPr>
              <w:t xml:space="preserve">-103-035, </w:t>
            </w:r>
            <w:r w:rsidRPr="0042335C">
              <w:rPr>
                <w:rStyle w:val="cs9b006267"/>
                <w:rFonts w:ascii="Times New Roman" w:hAnsi="Times New Roman" w:cs="Times New Roman"/>
                <w:b w:val="0"/>
                <w:sz w:val="24"/>
                <w:szCs w:val="24"/>
                <w:lang w:val="ru-RU"/>
              </w:rPr>
              <w:t>поправка</w:t>
            </w:r>
            <w:r w:rsidRPr="00400524">
              <w:rPr>
                <w:rStyle w:val="cs9b006267"/>
                <w:rFonts w:ascii="Times New Roman" w:hAnsi="Times New Roman" w:cs="Times New Roman"/>
                <w:b w:val="0"/>
                <w:sz w:val="24"/>
                <w:szCs w:val="24"/>
                <w:lang w:val="ru-RU"/>
              </w:rPr>
              <w:t xml:space="preserve"> 3 </w:t>
            </w:r>
            <w:r w:rsidRPr="0042335C">
              <w:rPr>
                <w:rStyle w:val="cs9b006267"/>
                <w:rFonts w:ascii="Times New Roman" w:hAnsi="Times New Roman" w:cs="Times New Roman"/>
                <w:b w:val="0"/>
                <w:sz w:val="24"/>
                <w:szCs w:val="24"/>
                <w:lang w:val="ru-RU"/>
              </w:rPr>
              <w:t>від</w:t>
            </w:r>
            <w:r w:rsidRPr="00400524">
              <w:rPr>
                <w:rStyle w:val="cs9b006267"/>
                <w:rFonts w:ascii="Times New Roman" w:hAnsi="Times New Roman" w:cs="Times New Roman"/>
                <w:b w:val="0"/>
                <w:sz w:val="24"/>
                <w:szCs w:val="24"/>
                <w:lang w:val="ru-RU"/>
              </w:rPr>
              <w:t xml:space="preserve"> 11 </w:t>
            </w:r>
            <w:r w:rsidRPr="0042335C">
              <w:rPr>
                <w:rStyle w:val="cs9b006267"/>
                <w:rFonts w:ascii="Times New Roman" w:hAnsi="Times New Roman" w:cs="Times New Roman"/>
                <w:b w:val="0"/>
                <w:sz w:val="24"/>
                <w:szCs w:val="24"/>
                <w:lang w:val="ru-RU"/>
              </w:rPr>
              <w:t>серпня</w:t>
            </w:r>
            <w:r w:rsidRPr="00400524">
              <w:rPr>
                <w:rStyle w:val="cs9b006267"/>
                <w:rFonts w:ascii="Times New Roman" w:hAnsi="Times New Roman" w:cs="Times New Roman"/>
                <w:b w:val="0"/>
                <w:sz w:val="24"/>
                <w:szCs w:val="24"/>
                <w:lang w:val="ru-RU"/>
              </w:rPr>
              <w:t xml:space="preserve"> 2020 </w:t>
            </w:r>
            <w:r w:rsidRPr="0042335C">
              <w:rPr>
                <w:rStyle w:val="cs9b006267"/>
                <w:rFonts w:ascii="Times New Roman" w:hAnsi="Times New Roman" w:cs="Times New Roman"/>
                <w:b w:val="0"/>
                <w:sz w:val="24"/>
                <w:szCs w:val="24"/>
                <w:lang w:val="ru-RU"/>
              </w:rPr>
              <w:t>року</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англійською</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мовою</w:t>
            </w:r>
            <w:r w:rsidRPr="00400524">
              <w:rPr>
                <w:rStyle w:val="cs9b006267"/>
                <w:rFonts w:ascii="Times New Roman" w:hAnsi="Times New Roman" w:cs="Times New Roman"/>
                <w:b w:val="0"/>
                <w:sz w:val="24"/>
                <w:szCs w:val="24"/>
                <w:lang w:val="ru-RU"/>
              </w:rPr>
              <w:t>;</w:t>
            </w:r>
            <w:r w:rsidRPr="0042335C">
              <w:rPr>
                <w:rStyle w:val="cs9b006267"/>
                <w:rFonts w:ascii="Times New Roman" w:hAnsi="Times New Roman" w:cs="Times New Roman"/>
                <w:b w:val="0"/>
                <w:sz w:val="24"/>
                <w:szCs w:val="24"/>
                <w:lang w:val="ru-RU"/>
              </w:rPr>
              <w:t>Зміна</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юридичної</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адреси</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Спонсора</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станом</w:t>
            </w:r>
            <w:r w:rsidRPr="00400524">
              <w:rPr>
                <w:rStyle w:val="cs9b006267"/>
                <w:rFonts w:ascii="Times New Roman" w:hAnsi="Times New Roman" w:cs="Times New Roman"/>
                <w:b w:val="0"/>
                <w:sz w:val="24"/>
                <w:szCs w:val="24"/>
                <w:lang w:val="ru-RU"/>
              </w:rPr>
              <w:t xml:space="preserve"> </w:t>
            </w:r>
            <w:r w:rsidRPr="0042335C">
              <w:rPr>
                <w:rStyle w:val="cs9b006267"/>
                <w:rFonts w:ascii="Times New Roman" w:hAnsi="Times New Roman" w:cs="Times New Roman"/>
                <w:b w:val="0"/>
                <w:sz w:val="24"/>
                <w:szCs w:val="24"/>
                <w:lang w:val="ru-RU"/>
              </w:rPr>
              <w:t>на</w:t>
            </w:r>
            <w:r w:rsidRPr="00400524">
              <w:rPr>
                <w:rStyle w:val="cs9b006267"/>
                <w:rFonts w:ascii="Times New Roman" w:hAnsi="Times New Roman" w:cs="Times New Roman"/>
                <w:b w:val="0"/>
                <w:sz w:val="24"/>
                <w:szCs w:val="24"/>
                <w:lang w:val="ru-RU"/>
              </w:rPr>
              <w:t xml:space="preserve"> 1 </w:t>
            </w:r>
            <w:r w:rsidRPr="0042335C">
              <w:rPr>
                <w:rStyle w:val="cs9b006267"/>
                <w:rFonts w:ascii="Times New Roman" w:hAnsi="Times New Roman" w:cs="Times New Roman"/>
                <w:b w:val="0"/>
                <w:sz w:val="24"/>
                <w:szCs w:val="24"/>
                <w:lang w:val="ru-RU"/>
              </w:rPr>
              <w:t>вересня</w:t>
            </w:r>
            <w:r w:rsidRPr="00400524">
              <w:rPr>
                <w:rStyle w:val="cs9b006267"/>
                <w:rFonts w:ascii="Times New Roman" w:hAnsi="Times New Roman" w:cs="Times New Roman"/>
                <w:b w:val="0"/>
                <w:sz w:val="24"/>
                <w:szCs w:val="24"/>
                <w:lang w:val="ru-RU"/>
              </w:rPr>
              <w:t xml:space="preserve"> 2020 </w:t>
            </w:r>
            <w:r w:rsidRPr="0042335C">
              <w:rPr>
                <w:rStyle w:val="cs9b006267"/>
                <w:rFonts w:ascii="Times New Roman" w:hAnsi="Times New Roman" w:cs="Times New Roman"/>
                <w:b w:val="0"/>
                <w:sz w:val="24"/>
                <w:szCs w:val="24"/>
                <w:lang w:val="ru-RU"/>
              </w:rPr>
              <w:t>року</w:t>
            </w:r>
            <w:r w:rsidRPr="00400524">
              <w:rPr>
                <w:rStyle w:val="cs9b006267"/>
                <w:rFonts w:ascii="Times New Roman" w:hAnsi="Times New Roman" w:cs="Times New Roman"/>
                <w:b w:val="0"/>
                <w:sz w:val="24"/>
                <w:szCs w:val="24"/>
                <w:lang w:val="ru-RU"/>
              </w:rPr>
              <w:t xml:space="preserve">: </w:t>
            </w:r>
          </w:p>
          <w:tbl>
            <w:tblPr>
              <w:tblStyle w:val="a5"/>
              <w:tblW w:w="0" w:type="auto"/>
              <w:tblInd w:w="0" w:type="dxa"/>
              <w:tblLayout w:type="fixed"/>
              <w:tblLook w:val="04A0" w:firstRow="1" w:lastRow="0" w:firstColumn="1" w:lastColumn="0" w:noHBand="0" w:noVBand="1"/>
            </w:tblPr>
            <w:tblGrid>
              <w:gridCol w:w="5126"/>
              <w:gridCol w:w="5127"/>
            </w:tblGrid>
            <w:tr w:rsidR="00D24C69" w:rsidTr="00AD1C4D">
              <w:tc>
                <w:tcPr>
                  <w:tcW w:w="5126" w:type="dxa"/>
                </w:tcPr>
                <w:p w:rsidR="00D24C69" w:rsidRPr="00D24C69" w:rsidRDefault="00D24C69" w:rsidP="00AD1C4D">
                  <w:pPr>
                    <w:pStyle w:val="cs2e86d3a6"/>
                    <w:rPr>
                      <w:b/>
                      <w:lang w:val="uk-UA"/>
                    </w:rPr>
                  </w:pPr>
                  <w:r>
                    <w:rPr>
                      <w:rStyle w:val="cs9b006266"/>
                      <w:rFonts w:ascii="Times New Roman" w:hAnsi="Times New Roman" w:cs="Times New Roman"/>
                      <w:b w:val="0"/>
                      <w:sz w:val="24"/>
                      <w:szCs w:val="24"/>
                    </w:rPr>
                    <w:t>Попередня адреса</w:t>
                  </w:r>
                </w:p>
              </w:tc>
              <w:tc>
                <w:tcPr>
                  <w:tcW w:w="5127" w:type="dxa"/>
                </w:tcPr>
                <w:p w:rsidR="00D24C69" w:rsidRPr="00D24C69" w:rsidRDefault="00D24C69" w:rsidP="00AD1C4D">
                  <w:pPr>
                    <w:pStyle w:val="cs2e86d3a6"/>
                    <w:rPr>
                      <w:b/>
                      <w:lang w:val="uk-UA"/>
                    </w:rPr>
                  </w:pPr>
                  <w:r>
                    <w:rPr>
                      <w:rStyle w:val="cs9b006266"/>
                      <w:rFonts w:ascii="Times New Roman" w:hAnsi="Times New Roman" w:cs="Times New Roman"/>
                      <w:b w:val="0"/>
                      <w:sz w:val="24"/>
                      <w:szCs w:val="24"/>
                      <w:lang w:val="uk-UA"/>
                    </w:rPr>
                    <w:t>Нова адреса</w:t>
                  </w:r>
                </w:p>
              </w:tc>
            </w:tr>
            <w:tr w:rsidR="00D24C69" w:rsidRPr="00400524" w:rsidTr="00AD1C4D">
              <w:tc>
                <w:tcPr>
                  <w:tcW w:w="5126" w:type="dxa"/>
                </w:tcPr>
                <w:p w:rsidR="00D24C69" w:rsidRPr="00D24C69" w:rsidRDefault="00D24C69" w:rsidP="00D24C69">
                  <w:pPr>
                    <w:pStyle w:val="cs80d9435b"/>
                    <w:rPr>
                      <w:b/>
                      <w:lang w:val="uk-UA"/>
                    </w:rPr>
                  </w:pPr>
                  <w:r w:rsidRPr="00D24C69">
                    <w:rPr>
                      <w:rStyle w:val="cs9b006267"/>
                      <w:rFonts w:ascii="Times New Roman" w:hAnsi="Times New Roman" w:cs="Times New Roman"/>
                      <w:b w:val="0"/>
                      <w:sz w:val="24"/>
                      <w:szCs w:val="24"/>
                      <w:lang w:val="uk-UA"/>
                    </w:rPr>
                    <w:t>Компанія «Акадіа Фармасьютікалз Інк.», 3611 Веллі Сентер Драйв, офіс 300 Сан-Дієго, штат Каліфорнія, 92130 Сполучені Штати Америки</w:t>
                  </w:r>
                </w:p>
              </w:tc>
              <w:tc>
                <w:tcPr>
                  <w:tcW w:w="5127" w:type="dxa"/>
                </w:tcPr>
                <w:p w:rsidR="00D24C69" w:rsidRPr="00D24C69" w:rsidRDefault="00D24C69" w:rsidP="00D24C69">
                  <w:pPr>
                    <w:pStyle w:val="cs80d9435b"/>
                    <w:rPr>
                      <w:b/>
                      <w:lang w:val="uk-UA"/>
                    </w:rPr>
                  </w:pPr>
                  <w:r w:rsidRPr="00D24C69">
                    <w:rPr>
                      <w:rStyle w:val="cs9b006267"/>
                      <w:rFonts w:ascii="Times New Roman" w:hAnsi="Times New Roman" w:cs="Times New Roman"/>
                      <w:b w:val="0"/>
                      <w:sz w:val="24"/>
                      <w:szCs w:val="24"/>
                      <w:lang w:val="uk-UA"/>
                    </w:rPr>
                    <w:t>Компанія «Акадіа Фармасьютікалз Інк.» 12830 Ел Каміно Риал, офіс 400 Сан-Дієго, штат Каліфорнія, 92130 Сполучені Штати Америки</w:t>
                  </w:r>
                  <w:r w:rsidRPr="00D24C69">
                    <w:rPr>
                      <w:rStyle w:val="cs9b006266"/>
                      <w:rFonts w:ascii="Times New Roman" w:hAnsi="Times New Roman" w:cs="Times New Roman"/>
                      <w:b w:val="0"/>
                      <w:sz w:val="24"/>
                      <w:szCs w:val="24"/>
                      <w:lang w:val="uk-UA"/>
                    </w:rPr>
                    <w:t xml:space="preserve"> </w:t>
                  </w:r>
                </w:p>
              </w:tc>
            </w:tr>
          </w:tbl>
          <w:p w:rsidR="00B90984" w:rsidRPr="00D24C69" w:rsidRDefault="0042335C">
            <w:pPr>
              <w:jc w:val="both"/>
              <w:rPr>
                <w:rFonts w:cs="Times New Roman"/>
                <w:b/>
                <w:szCs w:val="24"/>
                <w:lang w:val="uk-UA"/>
              </w:rPr>
            </w:pPr>
            <w:r w:rsidRPr="00D24C69">
              <w:rPr>
                <w:rStyle w:val="cs9b006267"/>
                <w:rFonts w:ascii="Times New Roman" w:hAnsi="Times New Roman" w:cs="Times New Roman"/>
                <w:b w:val="0"/>
                <w:sz w:val="24"/>
                <w:szCs w:val="24"/>
                <w:lang w:val="uk-UA"/>
              </w:rPr>
              <w:t>Брошура дослідника препарату Пімавансерин (</w:t>
            </w:r>
            <w:r w:rsidRPr="0042335C">
              <w:rPr>
                <w:rStyle w:val="cs9b006267"/>
                <w:rFonts w:ascii="Times New Roman" w:hAnsi="Times New Roman" w:cs="Times New Roman"/>
                <w:b w:val="0"/>
                <w:sz w:val="24"/>
                <w:szCs w:val="24"/>
              </w:rPr>
              <w:t>ACP</w:t>
            </w:r>
            <w:r w:rsidRPr="00D24C69">
              <w:rPr>
                <w:rStyle w:val="cs9b006267"/>
                <w:rFonts w:ascii="Times New Roman" w:hAnsi="Times New Roman" w:cs="Times New Roman"/>
                <w:b w:val="0"/>
                <w:sz w:val="24"/>
                <w:szCs w:val="24"/>
                <w:lang w:val="uk-UA"/>
              </w:rPr>
              <w:t xml:space="preserve">-103), видання 14.0 від 17 липня 2020 року, англійською мовою; Інформаційний листок і форма згоди,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7.0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uk</w:t>
            </w:r>
            <w:r w:rsidRPr="00D24C69">
              <w:rPr>
                <w:rStyle w:val="cs9b006267"/>
                <w:rFonts w:ascii="Times New Roman" w:hAnsi="Times New Roman" w:cs="Times New Roman"/>
                <w:b w:val="0"/>
                <w:sz w:val="24"/>
                <w:szCs w:val="24"/>
                <w:lang w:val="uk-UA"/>
              </w:rPr>
              <w:t xml:space="preserve">)1.0 від 11 січня 2021 року, переклад українською мовою від 18 січня 2021 року; Інформаційний листок і форма згоди,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7.0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ru</w:t>
            </w:r>
            <w:r w:rsidRPr="00D24C69">
              <w:rPr>
                <w:rStyle w:val="cs9b006267"/>
                <w:rFonts w:ascii="Times New Roman" w:hAnsi="Times New Roman" w:cs="Times New Roman"/>
                <w:b w:val="0"/>
                <w:sz w:val="24"/>
                <w:szCs w:val="24"/>
                <w:lang w:val="uk-UA"/>
              </w:rPr>
              <w:t xml:space="preserve">)1.0 від 11 січня 2021 року, переклад російською мовою від 18 січня 2021 року; Інформаційний листок і форма згоди особи, яка надає догляд пацієнтові,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5.0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uk</w:t>
            </w:r>
            <w:r w:rsidRPr="00D24C69">
              <w:rPr>
                <w:rStyle w:val="cs9b006267"/>
                <w:rFonts w:ascii="Times New Roman" w:hAnsi="Times New Roman" w:cs="Times New Roman"/>
                <w:b w:val="0"/>
                <w:sz w:val="24"/>
                <w:szCs w:val="24"/>
                <w:lang w:val="uk-UA"/>
              </w:rPr>
              <w:t xml:space="preserve">)1.0 від 11 січня 2021 року, переклад українською мовою від 18 січня 2021 року; Інформаційний листок і форма згоди особи, яка надає догляд пацієнтові,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5.0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ru</w:t>
            </w:r>
            <w:r w:rsidRPr="00D24C69">
              <w:rPr>
                <w:rStyle w:val="cs9b006267"/>
                <w:rFonts w:ascii="Times New Roman" w:hAnsi="Times New Roman" w:cs="Times New Roman"/>
                <w:b w:val="0"/>
                <w:sz w:val="24"/>
                <w:szCs w:val="24"/>
                <w:lang w:val="uk-UA"/>
              </w:rPr>
              <w:t xml:space="preserve">)1.0 від 11 січня 2021 року, переклад російською мовою від 18 січня 2021 року; Форма усної інформованої згоди,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1.0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uk</w:t>
            </w:r>
            <w:r w:rsidRPr="00D24C69">
              <w:rPr>
                <w:rStyle w:val="cs9b006267"/>
                <w:rFonts w:ascii="Times New Roman" w:hAnsi="Times New Roman" w:cs="Times New Roman"/>
                <w:b w:val="0"/>
                <w:sz w:val="24"/>
                <w:szCs w:val="24"/>
                <w:lang w:val="uk-UA"/>
              </w:rPr>
              <w:t xml:space="preserve">)2.0 від 11 січня 2021 року, переклад українською мовою від 18 січня 2021 року; Форма усної інформованої згоди,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1.0</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ru</w:t>
            </w:r>
            <w:r w:rsidRPr="00D24C69">
              <w:rPr>
                <w:rStyle w:val="cs9b006267"/>
                <w:rFonts w:ascii="Times New Roman" w:hAnsi="Times New Roman" w:cs="Times New Roman"/>
                <w:b w:val="0"/>
                <w:sz w:val="24"/>
                <w:szCs w:val="24"/>
                <w:lang w:val="uk-UA"/>
              </w:rPr>
              <w:t xml:space="preserve">)2.0 від 11 січня 2021 року, переклад російською мовою від 18 січня 2021 року; Форма підтвердження отримання досліджуваного лікарського засобу учасником дослідження,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1.2</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uk</w:t>
            </w:r>
            <w:r w:rsidRPr="00D24C69">
              <w:rPr>
                <w:rStyle w:val="cs9b006267"/>
                <w:rFonts w:ascii="Times New Roman" w:hAnsi="Times New Roman" w:cs="Times New Roman"/>
                <w:b w:val="0"/>
                <w:sz w:val="24"/>
                <w:szCs w:val="24"/>
                <w:lang w:val="uk-UA"/>
              </w:rPr>
              <w:t xml:space="preserve">) від 26 березня 2020 року, переклад українською мовою від 13 жовтня 2020 року; Форма підтвердження отримання досліджуваного лікарського засобу учасником дослідження, версія </w:t>
            </w:r>
            <w:r w:rsidRPr="0042335C">
              <w:rPr>
                <w:rStyle w:val="cs9b006267"/>
                <w:rFonts w:ascii="Times New Roman" w:hAnsi="Times New Roman" w:cs="Times New Roman"/>
                <w:b w:val="0"/>
                <w:sz w:val="24"/>
                <w:szCs w:val="24"/>
              </w:rPr>
              <w:t>V</w:t>
            </w:r>
            <w:r w:rsidRPr="00D24C69">
              <w:rPr>
                <w:rStyle w:val="cs9b006267"/>
                <w:rFonts w:ascii="Times New Roman" w:hAnsi="Times New Roman" w:cs="Times New Roman"/>
                <w:b w:val="0"/>
                <w:sz w:val="24"/>
                <w:szCs w:val="24"/>
                <w:lang w:val="uk-UA"/>
              </w:rPr>
              <w:t>1.2</w:t>
            </w:r>
            <w:r w:rsidRPr="0042335C">
              <w:rPr>
                <w:rStyle w:val="cs9b006267"/>
                <w:rFonts w:ascii="Times New Roman" w:hAnsi="Times New Roman" w:cs="Times New Roman"/>
                <w:b w:val="0"/>
                <w:sz w:val="24"/>
                <w:szCs w:val="24"/>
              </w:rPr>
              <w:t>UKR</w:t>
            </w:r>
            <w:r w:rsidRPr="00D24C69">
              <w:rPr>
                <w:rStyle w:val="cs9b006267"/>
                <w:rFonts w:ascii="Times New Roman" w:hAnsi="Times New Roman" w:cs="Times New Roman"/>
                <w:b w:val="0"/>
                <w:sz w:val="24"/>
                <w:szCs w:val="24"/>
                <w:lang w:val="uk-UA"/>
              </w:rPr>
              <w:t>(</w:t>
            </w:r>
            <w:r w:rsidRPr="0042335C">
              <w:rPr>
                <w:rStyle w:val="cs9b006267"/>
                <w:rFonts w:ascii="Times New Roman" w:hAnsi="Times New Roman" w:cs="Times New Roman"/>
                <w:b w:val="0"/>
                <w:sz w:val="24"/>
                <w:szCs w:val="24"/>
              </w:rPr>
              <w:t>ru</w:t>
            </w:r>
            <w:r w:rsidRPr="00D24C69">
              <w:rPr>
                <w:rStyle w:val="cs9b006267"/>
                <w:rFonts w:ascii="Times New Roman" w:hAnsi="Times New Roman" w:cs="Times New Roman"/>
                <w:b w:val="0"/>
                <w:sz w:val="24"/>
                <w:szCs w:val="24"/>
                <w:lang w:val="uk-UA"/>
              </w:rPr>
              <w:t>) від 26 березня 2020 року, переклад російською мовою від 13 жовтня 2020 року; Опитувальник пацієнтів «Анкета перевірки готовності до роботи»_</w:t>
            </w:r>
            <w:r w:rsidRPr="0042335C">
              <w:rPr>
                <w:rStyle w:val="cs9b006267"/>
                <w:rFonts w:ascii="Times New Roman" w:hAnsi="Times New Roman" w:cs="Times New Roman"/>
                <w:b w:val="0"/>
                <w:sz w:val="24"/>
                <w:szCs w:val="24"/>
              </w:rPr>
              <w:t>Work</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Readiness</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Questionnaire</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WoRQ</w:t>
            </w:r>
            <w:r w:rsidRPr="00D24C69">
              <w:rPr>
                <w:rStyle w:val="cs9b006267"/>
                <w:rFonts w:ascii="Times New Roman" w:hAnsi="Times New Roman" w:cs="Times New Roman"/>
                <w:b w:val="0"/>
                <w:sz w:val="24"/>
                <w:szCs w:val="24"/>
                <w:lang w:val="uk-UA"/>
              </w:rPr>
              <w:t>), версія 1 від 05 лютого 2020 року, українською мовою; Опитувальник пацієнтів «Анкета перевірки готовності до роботи»_</w:t>
            </w:r>
            <w:r w:rsidRPr="0042335C">
              <w:rPr>
                <w:rStyle w:val="cs9b006267"/>
                <w:rFonts w:ascii="Times New Roman" w:hAnsi="Times New Roman" w:cs="Times New Roman"/>
                <w:b w:val="0"/>
                <w:sz w:val="24"/>
                <w:szCs w:val="24"/>
              </w:rPr>
              <w:t>Work</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Readiness</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Questionnaire</w:t>
            </w:r>
            <w:r w:rsidRPr="00D24C69">
              <w:rPr>
                <w:rStyle w:val="cs9b006267"/>
                <w:rFonts w:ascii="Times New Roman" w:hAnsi="Times New Roman" w:cs="Times New Roman"/>
                <w:b w:val="0"/>
                <w:sz w:val="24"/>
                <w:szCs w:val="24"/>
                <w:lang w:val="uk-UA"/>
              </w:rPr>
              <w:t xml:space="preserve"> (</w:t>
            </w:r>
            <w:r w:rsidRPr="0042335C">
              <w:rPr>
                <w:rStyle w:val="cs9b006267"/>
                <w:rFonts w:ascii="Times New Roman" w:hAnsi="Times New Roman" w:cs="Times New Roman"/>
                <w:b w:val="0"/>
                <w:sz w:val="24"/>
                <w:szCs w:val="24"/>
              </w:rPr>
              <w:t>WoRQ</w:t>
            </w:r>
            <w:r w:rsidRPr="00D24C69">
              <w:rPr>
                <w:rStyle w:val="cs9b006267"/>
                <w:rFonts w:ascii="Times New Roman" w:hAnsi="Times New Roman" w:cs="Times New Roman"/>
                <w:b w:val="0"/>
                <w:sz w:val="24"/>
                <w:szCs w:val="24"/>
                <w:lang w:val="uk-UA"/>
              </w:rPr>
              <w:t>), версія 1 від 03 квітня 2020 року, російською мовою; Зразок маркування для пляшечки, яка містить таблетки 17 мг досліджуваного лікарського засобу Пімавансерин, версія 3.0 від 20 листопада 2020 року, українською мовою; залучення додаткових місць проведення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Default="003821BB">
                  <w:pPr>
                    <w:jc w:val="center"/>
                  </w:pPr>
                  <w:r>
                    <w:lastRenderedPageBreak/>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center"/>
                    <w:rPr>
                      <w:rFonts w:ascii="Bookman Old Style" w:hAnsi="Bookman Old Style" w:cs="Bookman Old Style"/>
                      <w:lang w:val="ru-RU"/>
                    </w:rPr>
                  </w:pPr>
                  <w:r w:rsidRPr="003518EC">
                    <w:rPr>
                      <w:rFonts w:cs="Bookman Old Style"/>
                      <w:lang w:val="ru-RU"/>
                    </w:rPr>
                    <w:t>П.І.Б. відповідального дослідника</w:t>
                  </w:r>
                </w:p>
                <w:p w:rsidR="00B90984" w:rsidRDefault="003821BB">
                  <w:pPr>
                    <w:jc w:val="center"/>
                    <w:rPr>
                      <w:lang w:val="ru-RU"/>
                    </w:rPr>
                  </w:pPr>
                  <w:r w:rsidRPr="003518EC">
                    <w:rPr>
                      <w:rFonts w:cs="Bookman Old Style"/>
                      <w:lang w:val="ru-RU"/>
                    </w:rPr>
                    <w:t>Назва місця проведення клінічного випробування</w:t>
                  </w:r>
                </w:p>
              </w:tc>
            </w:tr>
            <w:tr w:rsidR="0042335C"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2e86d3a6"/>
                    <w:rPr>
                      <w:b/>
                      <w:color w:val="000000" w:themeColor="text1"/>
                    </w:rPr>
                  </w:pPr>
                  <w:r w:rsidRPr="0042335C">
                    <w:rPr>
                      <w:rStyle w:val="cs7d567a251"/>
                      <w:rFonts w:ascii="Times New Roman" w:hAnsi="Times New Roman" w:cs="Times New Roman"/>
                      <w:b w:val="0"/>
                      <w:color w:val="000000" w:themeColor="text1"/>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f06cd379"/>
                    <w:rPr>
                      <w:b/>
                      <w:color w:val="000000" w:themeColor="text1"/>
                      <w:lang w:val="ru-RU"/>
                    </w:rPr>
                  </w:pPr>
                  <w:r w:rsidRPr="0042335C">
                    <w:rPr>
                      <w:rStyle w:val="cs9b006267"/>
                      <w:rFonts w:ascii="Times New Roman" w:hAnsi="Times New Roman" w:cs="Times New Roman"/>
                      <w:b w:val="0"/>
                      <w:color w:val="000000" w:themeColor="text1"/>
                      <w:sz w:val="24"/>
                      <w:szCs w:val="24"/>
                      <w:lang w:val="ru-RU"/>
                    </w:rPr>
                    <w:t>д.мед.н., проф. Марута Н.О.</w:t>
                  </w:r>
                </w:p>
                <w:p w:rsidR="0042335C" w:rsidRPr="0042335C" w:rsidRDefault="0042335C" w:rsidP="0042335C">
                  <w:pPr>
                    <w:pStyle w:val="cs80d9435b"/>
                    <w:rPr>
                      <w:b/>
                      <w:color w:val="000000" w:themeColor="text1"/>
                      <w:lang w:val="ru-RU"/>
                    </w:rPr>
                  </w:pPr>
                  <w:r w:rsidRPr="0042335C">
                    <w:rPr>
                      <w:rStyle w:val="cs7d567a251"/>
                      <w:rFonts w:ascii="Times New Roman" w:hAnsi="Times New Roman" w:cs="Times New Roman"/>
                      <w:b w:val="0"/>
                      <w:color w:val="000000" w:themeColor="text1"/>
                      <w:sz w:val="24"/>
                      <w:szCs w:val="24"/>
                      <w:lang w:val="ru-RU"/>
                    </w:rPr>
                    <w:t>Державна установа «Інститут неврології, психіатрії та наркології Національної академії медичних наук України», відділ пограничної психіатрії, м. Харків</w:t>
                  </w:r>
                </w:p>
              </w:tc>
            </w:tr>
            <w:tr w:rsidR="0042335C">
              <w:trPr>
                <w:trHeight w:val="352"/>
              </w:trPr>
              <w:tc>
                <w:tcPr>
                  <w:tcW w:w="643"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2e86d3a6"/>
                    <w:rPr>
                      <w:b/>
                      <w:color w:val="000000" w:themeColor="text1"/>
                    </w:rPr>
                  </w:pPr>
                  <w:r w:rsidRPr="0042335C">
                    <w:rPr>
                      <w:rStyle w:val="cs7d567a251"/>
                      <w:rFonts w:ascii="Times New Roman" w:hAnsi="Times New Roman" w:cs="Times New Roman"/>
                      <w:b w:val="0"/>
                      <w:color w:val="000000" w:themeColor="text1"/>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f06cd379"/>
                    <w:rPr>
                      <w:b/>
                      <w:color w:val="000000" w:themeColor="text1"/>
                    </w:rPr>
                  </w:pPr>
                  <w:r w:rsidRPr="0042335C">
                    <w:rPr>
                      <w:rStyle w:val="cs9b006267"/>
                      <w:rFonts w:ascii="Times New Roman" w:hAnsi="Times New Roman" w:cs="Times New Roman"/>
                      <w:b w:val="0"/>
                      <w:color w:val="000000" w:themeColor="text1"/>
                      <w:sz w:val="24"/>
                      <w:szCs w:val="24"/>
                    </w:rPr>
                    <w:t>к.м.н. Клебан К.І.</w:t>
                  </w:r>
                </w:p>
                <w:p w:rsidR="0042335C" w:rsidRPr="0042335C" w:rsidRDefault="0042335C" w:rsidP="0042335C">
                  <w:pPr>
                    <w:pStyle w:val="cs80d9435b"/>
                    <w:rPr>
                      <w:b/>
                      <w:color w:val="000000" w:themeColor="text1"/>
                    </w:rPr>
                  </w:pPr>
                  <w:r w:rsidRPr="0042335C">
                    <w:rPr>
                      <w:rStyle w:val="cs7d567a251"/>
                      <w:rFonts w:ascii="Times New Roman" w:hAnsi="Times New Roman" w:cs="Times New Roman"/>
                      <w:b w:val="0"/>
                      <w:color w:val="000000" w:themeColor="text1"/>
                      <w:sz w:val="24"/>
                      <w:szCs w:val="24"/>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42335C"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2e86d3a6"/>
                    <w:rPr>
                      <w:b/>
                      <w:color w:val="000000" w:themeColor="text1"/>
                    </w:rPr>
                  </w:pPr>
                  <w:r w:rsidRPr="0042335C">
                    <w:rPr>
                      <w:rStyle w:val="cs7d567a251"/>
                      <w:rFonts w:ascii="Times New Roman" w:hAnsi="Times New Roman" w:cs="Times New Roman"/>
                      <w:b w:val="0"/>
                      <w:color w:val="000000" w:themeColor="text1"/>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f06cd379"/>
                    <w:rPr>
                      <w:b/>
                      <w:color w:val="000000" w:themeColor="text1"/>
                      <w:lang w:val="ru-RU"/>
                    </w:rPr>
                  </w:pPr>
                  <w:r w:rsidRPr="0042335C">
                    <w:rPr>
                      <w:rStyle w:val="cs9b006267"/>
                      <w:rFonts w:ascii="Times New Roman" w:hAnsi="Times New Roman" w:cs="Times New Roman"/>
                      <w:b w:val="0"/>
                      <w:color w:val="000000" w:themeColor="text1"/>
                      <w:sz w:val="24"/>
                      <w:szCs w:val="24"/>
                      <w:lang w:val="ru-RU"/>
                    </w:rPr>
                    <w:t>ген. директор Коваленко В.В.</w:t>
                  </w:r>
                </w:p>
                <w:p w:rsidR="0042335C" w:rsidRPr="0042335C" w:rsidRDefault="0042335C" w:rsidP="0042335C">
                  <w:pPr>
                    <w:pStyle w:val="cs80d9435b"/>
                    <w:rPr>
                      <w:b/>
                      <w:color w:val="000000" w:themeColor="text1"/>
                      <w:lang w:val="ru-RU"/>
                    </w:rPr>
                  </w:pPr>
                  <w:r w:rsidRPr="0042335C">
                    <w:rPr>
                      <w:rStyle w:val="cs7d567a251"/>
                      <w:rFonts w:ascii="Times New Roman" w:hAnsi="Times New Roman" w:cs="Times New Roman"/>
                      <w:b w:val="0"/>
                      <w:color w:val="000000" w:themeColor="text1"/>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r w:rsidR="0042335C" w:rsidRPr="003518EC">
              <w:trPr>
                <w:trHeight w:val="352"/>
              </w:trPr>
              <w:tc>
                <w:tcPr>
                  <w:tcW w:w="643"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2e86d3a6"/>
                    <w:rPr>
                      <w:b/>
                      <w:color w:val="000000" w:themeColor="text1"/>
                    </w:rPr>
                  </w:pPr>
                  <w:r w:rsidRPr="0042335C">
                    <w:rPr>
                      <w:rStyle w:val="cs7d567a251"/>
                      <w:rFonts w:ascii="Times New Roman" w:hAnsi="Times New Roman" w:cs="Times New Roman"/>
                      <w:b w:val="0"/>
                      <w:color w:val="000000" w:themeColor="text1"/>
                      <w:sz w:val="24"/>
                      <w:szCs w:val="24"/>
                    </w:rPr>
                    <w:t>4.</w:t>
                  </w:r>
                </w:p>
              </w:tc>
              <w:tc>
                <w:tcPr>
                  <w:tcW w:w="9405" w:type="dxa"/>
                  <w:tcBorders>
                    <w:top w:val="single" w:sz="4" w:space="0" w:color="auto"/>
                    <w:left w:val="single" w:sz="4" w:space="0" w:color="auto"/>
                    <w:bottom w:val="single" w:sz="4" w:space="0" w:color="auto"/>
                    <w:right w:val="single" w:sz="4" w:space="0" w:color="auto"/>
                  </w:tcBorders>
                  <w:hideMark/>
                </w:tcPr>
                <w:p w:rsidR="0042335C" w:rsidRPr="0042335C" w:rsidRDefault="0042335C" w:rsidP="0042335C">
                  <w:pPr>
                    <w:pStyle w:val="csf06cd379"/>
                    <w:rPr>
                      <w:b/>
                      <w:color w:val="000000" w:themeColor="text1"/>
                      <w:lang w:val="ru-RU"/>
                    </w:rPr>
                  </w:pPr>
                  <w:r w:rsidRPr="0042335C">
                    <w:rPr>
                      <w:rStyle w:val="cs9b006267"/>
                      <w:rFonts w:ascii="Times New Roman" w:hAnsi="Times New Roman" w:cs="Times New Roman"/>
                      <w:b w:val="0"/>
                      <w:color w:val="000000" w:themeColor="text1"/>
                      <w:sz w:val="24"/>
                      <w:szCs w:val="24"/>
                      <w:lang w:val="ru-RU"/>
                    </w:rPr>
                    <w:t>к.м.н. Денисов Є.М.</w:t>
                  </w:r>
                </w:p>
                <w:p w:rsidR="0042335C" w:rsidRPr="0042335C" w:rsidRDefault="0042335C" w:rsidP="0042335C">
                  <w:pPr>
                    <w:pStyle w:val="cs80d9435b"/>
                    <w:rPr>
                      <w:b/>
                      <w:color w:val="000000" w:themeColor="text1"/>
                      <w:lang w:val="ru-RU"/>
                    </w:rPr>
                  </w:pPr>
                  <w:r w:rsidRPr="0042335C">
                    <w:rPr>
                      <w:rStyle w:val="cs7d567a251"/>
                      <w:rFonts w:ascii="Times New Roman" w:hAnsi="Times New Roman" w:cs="Times New Roman"/>
                      <w:b w:val="0"/>
                      <w:color w:val="000000" w:themeColor="text1"/>
                      <w:sz w:val="24"/>
                      <w:szCs w:val="24"/>
                      <w:lang w:val="ru-RU"/>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w:t>
                  </w:r>
                  <w:r w:rsidRPr="0042335C">
                    <w:rPr>
                      <w:rStyle w:val="cs7d567a251"/>
                      <w:rFonts w:ascii="Times New Roman" w:hAnsi="Times New Roman" w:cs="Times New Roman"/>
                      <w:b w:val="0"/>
                      <w:color w:val="000000" w:themeColor="text1"/>
                      <w:sz w:val="24"/>
                      <w:szCs w:val="24"/>
                    </w:rPr>
                    <w:t> </w:t>
                  </w:r>
                  <w:r w:rsidRPr="0042335C">
                    <w:rPr>
                      <w:rStyle w:val="cs7d567a251"/>
                      <w:rFonts w:ascii="Times New Roman" w:hAnsi="Times New Roman" w:cs="Times New Roman"/>
                      <w:b w:val="0"/>
                      <w:color w:val="000000" w:themeColor="text1"/>
                      <w:sz w:val="24"/>
                      <w:szCs w:val="24"/>
                      <w:lang w:val="ru-RU"/>
                    </w:rPr>
                    <w:t>смт. Нове,              м. Кропивницький, Кіровоградська обл.</w:t>
                  </w:r>
                </w:p>
              </w:tc>
            </w:tr>
          </w:tbl>
          <w:p w:rsidR="00B90984" w:rsidRPr="003518EC" w:rsidRDefault="00B90984">
            <w:pPr>
              <w:rPr>
                <w:rFonts w:asciiTheme="minorHAnsi" w:hAnsiTheme="minorHAnsi"/>
                <w:sz w:val="22"/>
                <w:lang w:val="ru-RU"/>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886 від 01.08.2017</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«52-тижневе відкрите розширене дослідження пімавансерину в якості додаткового лікування шизофренії», </w:t>
            </w:r>
            <w:r>
              <w:t>ACP</w:t>
            </w:r>
            <w:r w:rsidRPr="003518EC">
              <w:rPr>
                <w:lang w:val="ru-RU"/>
              </w:rPr>
              <w:t xml:space="preserve">-103-035, з поправкою </w:t>
            </w:r>
            <w:r>
              <w:t>2 від 31 березня 2017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Acadia Pharmaceuticals Inc. (АКАДІА Фармасьютікалз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E71A1">
        <w:rPr>
          <w:lang w:val="uk-UA"/>
        </w:rPr>
        <w:t xml:space="preserve">  </w:t>
      </w:r>
      <w:r>
        <w:rPr>
          <w:lang w:val="uk-UA"/>
        </w:rPr>
        <w:t xml:space="preserve">Додаток № </w:t>
      </w:r>
      <w:r w:rsidR="00423408">
        <w:t>27</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E71A1">
      <w:pPr>
        <w:rPr>
          <w:lang w:val="ru-RU"/>
        </w:rPr>
      </w:pPr>
      <w:r>
        <w:rPr>
          <w:lang w:val="ru-RU"/>
        </w:rPr>
        <w:t xml:space="preserve">  </w:t>
      </w: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42335C" w:rsidRDefault="0042335C">
            <w:pPr>
              <w:jc w:val="both"/>
              <w:rPr>
                <w:rFonts w:cs="Times New Roman"/>
                <w:b/>
                <w:szCs w:val="24"/>
              </w:rPr>
            </w:pPr>
            <w:r w:rsidRPr="0042335C">
              <w:rPr>
                <w:rStyle w:val="cs9b006268"/>
                <w:rFonts w:ascii="Times New Roman" w:hAnsi="Times New Roman" w:cs="Times New Roman"/>
                <w:b w:val="0"/>
                <w:sz w:val="24"/>
                <w:szCs w:val="24"/>
                <w:lang w:val="ru-RU"/>
              </w:rPr>
              <w:t>Оновлений</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Протокол</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клінічного</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випробування</w:t>
            </w:r>
            <w:r w:rsidRPr="0042335C">
              <w:rPr>
                <w:rStyle w:val="cs9b006268"/>
                <w:rFonts w:ascii="Times New Roman" w:hAnsi="Times New Roman" w:cs="Times New Roman"/>
                <w:b w:val="0"/>
                <w:sz w:val="24"/>
                <w:szCs w:val="24"/>
              </w:rPr>
              <w:t xml:space="preserve"> MS200569_0004,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15 </w:t>
            </w:r>
            <w:r w:rsidRPr="0042335C">
              <w:rPr>
                <w:rStyle w:val="cs9b006268"/>
                <w:rFonts w:ascii="Times New Roman" w:hAnsi="Times New Roman" w:cs="Times New Roman"/>
                <w:b w:val="0"/>
                <w:sz w:val="24"/>
                <w:szCs w:val="24"/>
                <w:lang w:val="ru-RU"/>
              </w:rPr>
              <w:t>січня</w:t>
            </w:r>
            <w:r w:rsidRPr="0042335C">
              <w:rPr>
                <w:rStyle w:val="cs9b006268"/>
                <w:rFonts w:ascii="Times New Roman" w:hAnsi="Times New Roman" w:cs="Times New Roman"/>
                <w:b w:val="0"/>
                <w:sz w:val="24"/>
                <w:szCs w:val="24"/>
              </w:rPr>
              <w:t xml:space="preserve"> 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Інформаційний</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листок</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форма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згоди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для</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08 </w:t>
            </w:r>
            <w:r w:rsidRPr="0042335C">
              <w:rPr>
                <w:rStyle w:val="cs9b006268"/>
                <w:rFonts w:ascii="Times New Roman" w:hAnsi="Times New Roman" w:cs="Times New Roman"/>
                <w:b w:val="0"/>
                <w:sz w:val="24"/>
                <w:szCs w:val="24"/>
                <w:lang w:val="ru-RU"/>
              </w:rPr>
              <w:t>лютого</w:t>
            </w:r>
            <w:r w:rsidRPr="0042335C">
              <w:rPr>
                <w:rStyle w:val="cs9b006268"/>
                <w:rFonts w:ascii="Times New Roman" w:hAnsi="Times New Roman" w:cs="Times New Roman"/>
                <w:b w:val="0"/>
                <w:sz w:val="24"/>
                <w:szCs w:val="24"/>
              </w:rPr>
              <w:t xml:space="preserve"> </w:t>
            </w:r>
            <w:r w:rsidR="00AF784F">
              <w:rPr>
                <w:rStyle w:val="cs9b006268"/>
                <w:rFonts w:ascii="Times New Roman" w:hAnsi="Times New Roman" w:cs="Times New Roman"/>
                <w:b w:val="0"/>
                <w:sz w:val="24"/>
                <w:szCs w:val="24"/>
                <w:lang w:val="uk-UA"/>
              </w:rPr>
              <w:t xml:space="preserve">   </w:t>
            </w:r>
            <w:r w:rsidRPr="0042335C">
              <w:rPr>
                <w:rStyle w:val="cs9b006268"/>
                <w:rFonts w:ascii="Times New Roman" w:hAnsi="Times New Roman" w:cs="Times New Roman"/>
                <w:b w:val="0"/>
                <w:sz w:val="24"/>
                <w:szCs w:val="24"/>
              </w:rPr>
              <w:t xml:space="preserve">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адаптована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на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основі</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майстер</w:t>
            </w:r>
            <w:r w:rsidRPr="0042335C">
              <w:rPr>
                <w:rStyle w:val="cs9b006268"/>
                <w:rFonts w:ascii="Times New Roman" w:hAnsi="Times New Roman" w:cs="Times New Roman"/>
                <w:b w:val="0"/>
                <w:sz w:val="24"/>
                <w:szCs w:val="24"/>
              </w:rPr>
              <w:t>-</w:t>
            </w:r>
            <w:r w:rsidRPr="0042335C">
              <w:rPr>
                <w:rStyle w:val="cs9b006268"/>
                <w:rFonts w:ascii="Times New Roman" w:hAnsi="Times New Roman" w:cs="Times New Roman"/>
                <w:b w:val="0"/>
                <w:sz w:val="24"/>
                <w:szCs w:val="24"/>
                <w:lang w:val="ru-RU"/>
              </w:rPr>
              <w:t>версії</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основної</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ФІЗ</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версії</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05 </w:t>
            </w:r>
            <w:r w:rsidRPr="0042335C">
              <w:rPr>
                <w:rStyle w:val="cs9b006268"/>
                <w:rFonts w:ascii="Times New Roman" w:hAnsi="Times New Roman" w:cs="Times New Roman"/>
                <w:b w:val="0"/>
                <w:sz w:val="24"/>
                <w:szCs w:val="24"/>
                <w:lang w:val="ru-RU"/>
              </w:rPr>
              <w:t>лютого</w:t>
            </w:r>
            <w:r w:rsidRPr="0042335C">
              <w:rPr>
                <w:rStyle w:val="cs9b006268"/>
                <w:rFonts w:ascii="Times New Roman" w:hAnsi="Times New Roman" w:cs="Times New Roman"/>
                <w:b w:val="0"/>
                <w:sz w:val="24"/>
                <w:szCs w:val="24"/>
              </w:rPr>
              <w:t xml:space="preserve"> 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w:t>
            </w:r>
            <w:r w:rsidRPr="0042335C">
              <w:rPr>
                <w:rStyle w:val="cs9b006268"/>
                <w:rFonts w:ascii="Times New Roman" w:hAnsi="Times New Roman" w:cs="Times New Roman"/>
                <w:b w:val="0"/>
                <w:sz w:val="24"/>
                <w:szCs w:val="24"/>
                <w:lang w:val="ru-RU"/>
              </w:rPr>
              <w:t>Мерк</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Хелскеа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КГаА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Протокол</w:t>
            </w:r>
            <w:r w:rsidRPr="0042335C">
              <w:rPr>
                <w:rStyle w:val="cs9b006268"/>
                <w:rFonts w:ascii="Times New Roman" w:hAnsi="Times New Roman" w:cs="Times New Roman"/>
                <w:b w:val="0"/>
                <w:sz w:val="24"/>
                <w:szCs w:val="24"/>
              </w:rPr>
              <w:t xml:space="preserve"> MS200569-0004,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мовами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Додаток</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до</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Інформаційного</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листка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форми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згоди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для</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08 </w:t>
            </w:r>
            <w:r w:rsidRPr="0042335C">
              <w:rPr>
                <w:rStyle w:val="cs9b006268"/>
                <w:rFonts w:ascii="Times New Roman" w:hAnsi="Times New Roman" w:cs="Times New Roman"/>
                <w:b w:val="0"/>
                <w:sz w:val="24"/>
                <w:szCs w:val="24"/>
                <w:lang w:val="ru-RU"/>
              </w:rPr>
              <w:t>лютого</w:t>
            </w:r>
            <w:r w:rsidRPr="0042335C">
              <w:rPr>
                <w:rStyle w:val="cs9b006268"/>
                <w:rFonts w:ascii="Times New Roman" w:hAnsi="Times New Roman" w:cs="Times New Roman"/>
                <w:b w:val="0"/>
                <w:sz w:val="24"/>
                <w:szCs w:val="24"/>
              </w:rPr>
              <w:t xml:space="preserve"> 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адаптована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на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основі</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майстер</w:t>
            </w:r>
            <w:r w:rsidRPr="0042335C">
              <w:rPr>
                <w:rStyle w:val="cs9b006268"/>
                <w:rFonts w:ascii="Times New Roman" w:hAnsi="Times New Roman" w:cs="Times New Roman"/>
                <w:b w:val="0"/>
                <w:sz w:val="24"/>
                <w:szCs w:val="24"/>
              </w:rPr>
              <w:t>-</w:t>
            </w:r>
            <w:r w:rsidRPr="0042335C">
              <w:rPr>
                <w:rStyle w:val="cs9b006268"/>
                <w:rFonts w:ascii="Times New Roman" w:hAnsi="Times New Roman" w:cs="Times New Roman"/>
                <w:b w:val="0"/>
                <w:sz w:val="24"/>
                <w:szCs w:val="24"/>
                <w:lang w:val="ru-RU"/>
              </w:rPr>
              <w:t>версії</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основної</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ФІЗ</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версії</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05 </w:t>
            </w:r>
            <w:r w:rsidRPr="0042335C">
              <w:rPr>
                <w:rStyle w:val="cs9b006268"/>
                <w:rFonts w:ascii="Times New Roman" w:hAnsi="Times New Roman" w:cs="Times New Roman"/>
                <w:b w:val="0"/>
                <w:sz w:val="24"/>
                <w:szCs w:val="24"/>
                <w:lang w:val="ru-RU"/>
              </w:rPr>
              <w:t>лютого</w:t>
            </w:r>
            <w:r w:rsidRPr="0042335C">
              <w:rPr>
                <w:rStyle w:val="cs9b006268"/>
                <w:rFonts w:ascii="Times New Roman" w:hAnsi="Times New Roman" w:cs="Times New Roman"/>
                <w:b w:val="0"/>
                <w:sz w:val="24"/>
                <w:szCs w:val="24"/>
              </w:rPr>
              <w:t xml:space="preserve"> 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w:t>
            </w:r>
            <w:r w:rsidRPr="0042335C">
              <w:rPr>
                <w:rStyle w:val="cs9b006268"/>
                <w:rFonts w:ascii="Times New Roman" w:hAnsi="Times New Roman" w:cs="Times New Roman"/>
                <w:b w:val="0"/>
                <w:sz w:val="24"/>
                <w:szCs w:val="24"/>
                <w:lang w:val="ru-RU"/>
              </w:rPr>
              <w:t>Мерк</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Хелскеа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КГаА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Протокол</w:t>
            </w:r>
            <w:r w:rsidRPr="0042335C">
              <w:rPr>
                <w:rStyle w:val="cs9b006268"/>
                <w:rFonts w:ascii="Times New Roman" w:hAnsi="Times New Roman" w:cs="Times New Roman"/>
                <w:b w:val="0"/>
                <w:sz w:val="24"/>
                <w:szCs w:val="24"/>
              </w:rPr>
              <w:t xml:space="preserve"> MS200569-0004,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мовами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Брошура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дослідника</w:t>
            </w:r>
            <w:r w:rsidRPr="0042335C">
              <w:rPr>
                <w:rStyle w:val="cs9b006268"/>
                <w:rFonts w:ascii="Times New Roman" w:hAnsi="Times New Roman" w:cs="Times New Roman"/>
                <w:b w:val="0"/>
                <w:sz w:val="24"/>
                <w:szCs w:val="24"/>
              </w:rPr>
              <w:t xml:space="preserve"> M5049,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4.0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02 </w:t>
            </w:r>
            <w:r w:rsidRPr="0042335C">
              <w:rPr>
                <w:rStyle w:val="cs9b006268"/>
                <w:rFonts w:ascii="Times New Roman" w:hAnsi="Times New Roman" w:cs="Times New Roman"/>
                <w:b w:val="0"/>
                <w:sz w:val="24"/>
                <w:szCs w:val="24"/>
                <w:lang w:val="ru-RU"/>
              </w:rPr>
              <w:t>грудня</w:t>
            </w:r>
            <w:r w:rsidRPr="0042335C">
              <w:rPr>
                <w:rStyle w:val="cs9b006268"/>
                <w:rFonts w:ascii="Times New Roman" w:hAnsi="Times New Roman" w:cs="Times New Roman"/>
                <w:b w:val="0"/>
                <w:sz w:val="24"/>
                <w:szCs w:val="24"/>
              </w:rPr>
              <w:t xml:space="preserve"> 2020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Досьє</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досліджуваного</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лікарського</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засобу</w:t>
            </w:r>
            <w:r w:rsidRPr="0042335C">
              <w:rPr>
                <w:rStyle w:val="cs9b006268"/>
                <w:rFonts w:ascii="Times New Roman" w:hAnsi="Times New Roman" w:cs="Times New Roman"/>
                <w:b w:val="0"/>
                <w:sz w:val="24"/>
                <w:szCs w:val="24"/>
              </w:rPr>
              <w:t xml:space="preserve"> M5049,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8.0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лютого</w:t>
            </w:r>
            <w:r w:rsidRPr="0042335C">
              <w:rPr>
                <w:rStyle w:val="cs9b006268"/>
                <w:rFonts w:ascii="Times New Roman" w:hAnsi="Times New Roman" w:cs="Times New Roman"/>
                <w:b w:val="0"/>
                <w:sz w:val="24"/>
                <w:szCs w:val="24"/>
              </w:rPr>
              <w:t xml:space="preserve"> 2021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мовою</w:t>
            </w:r>
            <w:r w:rsidRPr="0042335C">
              <w:rPr>
                <w:rStyle w:val="cs9b006268"/>
                <w:rFonts w:ascii="Times New Roman" w:hAnsi="Times New Roman" w:cs="Times New Roman"/>
                <w:b w:val="0"/>
                <w:sz w:val="24"/>
                <w:szCs w:val="24"/>
              </w:rPr>
              <w:t xml:space="preserve">; Mevia Go </w:t>
            </w:r>
            <w:r w:rsidRPr="0042335C">
              <w:rPr>
                <w:rStyle w:val="cs9b006268"/>
                <w:rFonts w:ascii="Times New Roman" w:hAnsi="Times New Roman" w:cs="Times New Roman"/>
                <w:b w:val="0"/>
                <w:sz w:val="24"/>
                <w:szCs w:val="24"/>
                <w:lang w:val="ru-RU"/>
              </w:rPr>
              <w:t>Текстова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комунікація</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листопада</w:t>
            </w:r>
            <w:r w:rsidRPr="0042335C">
              <w:rPr>
                <w:rStyle w:val="cs9b006268"/>
                <w:rFonts w:ascii="Times New Roman" w:hAnsi="Times New Roman" w:cs="Times New Roman"/>
                <w:b w:val="0"/>
                <w:sz w:val="24"/>
                <w:szCs w:val="24"/>
              </w:rPr>
              <w:t xml:space="preserve"> 2020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мовами</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Комунікація</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прикладних</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програм</w:t>
            </w:r>
            <w:r w:rsidRPr="0042335C">
              <w:rPr>
                <w:rStyle w:val="cs9b006268"/>
                <w:rFonts w:ascii="Times New Roman" w:hAnsi="Times New Roman" w:cs="Times New Roman"/>
                <w:b w:val="0"/>
                <w:sz w:val="24"/>
                <w:szCs w:val="24"/>
              </w:rPr>
              <w:t xml:space="preserve"> Mevia Go </w:t>
            </w:r>
            <w:r w:rsidRPr="0042335C">
              <w:rPr>
                <w:rStyle w:val="cs9b006268"/>
                <w:rFonts w:ascii="Times New Roman" w:hAnsi="Times New Roman" w:cs="Times New Roman"/>
                <w:b w:val="0"/>
                <w:sz w:val="24"/>
                <w:szCs w:val="24"/>
                <w:lang w:val="ru-RU"/>
              </w:rPr>
              <w:t>для</w:t>
            </w:r>
            <w:r w:rsidRPr="0042335C">
              <w:rPr>
                <w:rStyle w:val="cs9b006268"/>
                <w:rFonts w:ascii="Times New Roman" w:hAnsi="Times New Roman" w:cs="Times New Roman"/>
                <w:b w:val="0"/>
                <w:sz w:val="24"/>
                <w:szCs w:val="24"/>
              </w:rPr>
              <w:t xml:space="preserve"> Android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iOS </w:t>
            </w:r>
            <w:r w:rsidRPr="0042335C">
              <w:rPr>
                <w:rStyle w:val="cs9b006268"/>
                <w:rFonts w:ascii="Times New Roman" w:hAnsi="Times New Roman" w:cs="Times New Roman"/>
                <w:b w:val="0"/>
                <w:sz w:val="24"/>
                <w:szCs w:val="24"/>
                <w:lang w:val="ru-RU"/>
              </w:rPr>
              <w:t>версія</w:t>
            </w:r>
            <w:r w:rsidRPr="0042335C">
              <w:rPr>
                <w:rStyle w:val="cs9b006268"/>
                <w:rFonts w:ascii="Times New Roman" w:hAnsi="Times New Roman" w:cs="Times New Roman"/>
                <w:b w:val="0"/>
                <w:sz w:val="24"/>
                <w:szCs w:val="24"/>
              </w:rPr>
              <w:t xml:space="preserve"> 2.0, </w:t>
            </w:r>
            <w:r w:rsidRPr="0042335C">
              <w:rPr>
                <w:rStyle w:val="cs9b006268"/>
                <w:rFonts w:ascii="Times New Roman" w:hAnsi="Times New Roman" w:cs="Times New Roman"/>
                <w:b w:val="0"/>
                <w:sz w:val="24"/>
                <w:szCs w:val="24"/>
                <w:lang w:val="ru-RU"/>
              </w:rPr>
              <w:t>від</w:t>
            </w:r>
            <w:r w:rsidRPr="0042335C">
              <w:rPr>
                <w:rStyle w:val="cs9b006268"/>
                <w:rFonts w:ascii="Times New Roman" w:hAnsi="Times New Roman" w:cs="Times New Roman"/>
                <w:b w:val="0"/>
                <w:sz w:val="24"/>
                <w:szCs w:val="24"/>
              </w:rPr>
              <w:t xml:space="preserve"> 24 </w:t>
            </w:r>
            <w:r w:rsidRPr="0042335C">
              <w:rPr>
                <w:rStyle w:val="cs9b006268"/>
                <w:rFonts w:ascii="Times New Roman" w:hAnsi="Times New Roman" w:cs="Times New Roman"/>
                <w:b w:val="0"/>
                <w:sz w:val="24"/>
                <w:szCs w:val="24"/>
                <w:lang w:val="ru-RU"/>
              </w:rPr>
              <w:t>листопада</w:t>
            </w:r>
            <w:r w:rsidRPr="0042335C">
              <w:rPr>
                <w:rStyle w:val="cs9b006268"/>
                <w:rFonts w:ascii="Times New Roman" w:hAnsi="Times New Roman" w:cs="Times New Roman"/>
                <w:b w:val="0"/>
                <w:sz w:val="24"/>
                <w:szCs w:val="24"/>
              </w:rPr>
              <w:t xml:space="preserve"> 2020 </w:t>
            </w:r>
            <w:r w:rsidRPr="0042335C">
              <w:rPr>
                <w:rStyle w:val="cs9b006268"/>
                <w:rFonts w:ascii="Times New Roman" w:hAnsi="Times New Roman" w:cs="Times New Roman"/>
                <w:b w:val="0"/>
                <w:sz w:val="24"/>
                <w:szCs w:val="24"/>
                <w:lang w:val="ru-RU"/>
              </w:rPr>
              <w:t>року</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англійською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та</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українською</w:t>
            </w:r>
            <w:r w:rsidRPr="0042335C">
              <w:rPr>
                <w:rStyle w:val="cs9b006268"/>
                <w:rFonts w:ascii="Times New Roman" w:hAnsi="Times New Roman" w:cs="Times New Roman"/>
                <w:b w:val="0"/>
                <w:sz w:val="24"/>
                <w:szCs w:val="24"/>
              </w:rPr>
              <w:t xml:space="preserve"> </w:t>
            </w:r>
            <w:r w:rsidRPr="0042335C">
              <w:rPr>
                <w:rStyle w:val="cs9b006268"/>
                <w:rFonts w:ascii="Times New Roman" w:hAnsi="Times New Roman" w:cs="Times New Roman"/>
                <w:b w:val="0"/>
                <w:sz w:val="24"/>
                <w:szCs w:val="24"/>
                <w:lang w:val="ru-RU"/>
              </w:rPr>
              <w:t>мовами</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2777 від 02.12.2020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плацебо-контрольоване дослідження </w:t>
            </w:r>
            <w:r>
              <w:t>Ib</w:t>
            </w:r>
            <w:r w:rsidRPr="003518EC">
              <w:rPr>
                <w:lang w:val="ru-RU"/>
              </w:rPr>
              <w:t xml:space="preserve"> фази для оцінки безпечності та фармакокінетики препарату </w:t>
            </w:r>
            <w:r>
              <w:t>M</w:t>
            </w:r>
            <w:r w:rsidRPr="003518EC">
              <w:rPr>
                <w:lang w:val="ru-RU"/>
              </w:rPr>
              <w:t xml:space="preserve">5049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w:t>
            </w:r>
            <w:r>
              <w:t>MS</w:t>
            </w:r>
            <w:r w:rsidRPr="003518EC">
              <w:rPr>
                <w:lang w:val="ru-RU"/>
              </w:rPr>
              <w:t>200569_0004, версія 1.0, від 12 серпня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«АРЕНСІЯ ЕКСПЛОРАТОРІ МЕДІСІН»,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Merck Healthcare KGaA, Darmstadt, Germany / «Мерк Хелскеа КГаА», Дармштадт, Німеччина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sidRPr="00BE71A1">
        <w:rPr>
          <w:b/>
          <w:lang w:val="ru-RU"/>
        </w:rPr>
        <w:t xml:space="preserve"> </w:t>
      </w:r>
      <w:r w:rsidRPr="00BE71A1">
        <w:rPr>
          <w:b/>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28</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2335C" w:rsidRPr="0042335C" w:rsidRDefault="0042335C">
            <w:pPr>
              <w:jc w:val="both"/>
              <w:rPr>
                <w:rFonts w:cs="Times New Roman"/>
                <w:b/>
                <w:szCs w:val="24"/>
              </w:rPr>
            </w:pPr>
            <w:r w:rsidRPr="0042335C">
              <w:rPr>
                <w:rStyle w:val="cs9b006269"/>
                <w:rFonts w:ascii="Times New Roman" w:hAnsi="Times New Roman" w:cs="Times New Roman"/>
                <w:b w:val="0"/>
                <w:sz w:val="24"/>
                <w:szCs w:val="24"/>
                <w:lang w:val="ru-RU"/>
              </w:rPr>
              <w:t>Оновлений</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протокол</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клінічного</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випробування</w:t>
            </w:r>
            <w:r w:rsidRPr="0042335C">
              <w:rPr>
                <w:rStyle w:val="cs9b006269"/>
                <w:rFonts w:ascii="Times New Roman" w:hAnsi="Times New Roman" w:cs="Times New Roman"/>
                <w:b w:val="0"/>
                <w:sz w:val="24"/>
                <w:szCs w:val="24"/>
              </w:rPr>
              <w:t xml:space="preserve"> M16-011, </w:t>
            </w:r>
            <w:r w:rsidRPr="0042335C">
              <w:rPr>
                <w:rStyle w:val="cs9b006269"/>
                <w:rFonts w:ascii="Times New Roman" w:hAnsi="Times New Roman" w:cs="Times New Roman"/>
                <w:b w:val="0"/>
                <w:sz w:val="24"/>
                <w:szCs w:val="24"/>
                <w:lang w:val="ru-RU"/>
              </w:rPr>
              <w:t>версія</w:t>
            </w:r>
            <w:r w:rsidRPr="0042335C">
              <w:rPr>
                <w:rStyle w:val="cs9b006269"/>
                <w:rFonts w:ascii="Times New Roman" w:hAnsi="Times New Roman" w:cs="Times New Roman"/>
                <w:b w:val="0"/>
                <w:sz w:val="24"/>
                <w:szCs w:val="24"/>
              </w:rPr>
              <w:t xml:space="preserve"> 4.0 </w:t>
            </w:r>
            <w:r w:rsidRPr="0042335C">
              <w:rPr>
                <w:rStyle w:val="cs9b006269"/>
                <w:rFonts w:ascii="Times New Roman" w:hAnsi="Times New Roman" w:cs="Times New Roman"/>
                <w:b w:val="0"/>
                <w:sz w:val="24"/>
                <w:szCs w:val="24"/>
                <w:lang w:val="ru-RU"/>
              </w:rPr>
              <w:t>від</w:t>
            </w:r>
            <w:r w:rsidRPr="0042335C">
              <w:rPr>
                <w:rStyle w:val="cs9b006269"/>
                <w:rFonts w:ascii="Times New Roman" w:hAnsi="Times New Roman" w:cs="Times New Roman"/>
                <w:b w:val="0"/>
                <w:sz w:val="24"/>
                <w:szCs w:val="24"/>
              </w:rPr>
              <w:t xml:space="preserve"> 10 </w:t>
            </w:r>
            <w:r w:rsidRPr="0042335C">
              <w:rPr>
                <w:rStyle w:val="cs9b006269"/>
                <w:rFonts w:ascii="Times New Roman" w:hAnsi="Times New Roman" w:cs="Times New Roman"/>
                <w:b w:val="0"/>
                <w:sz w:val="24"/>
                <w:szCs w:val="24"/>
                <w:lang w:val="ru-RU"/>
              </w:rPr>
              <w:t>вересня</w:t>
            </w:r>
            <w:r w:rsidRPr="0042335C">
              <w:rPr>
                <w:rStyle w:val="cs9b006269"/>
                <w:rFonts w:ascii="Times New Roman" w:hAnsi="Times New Roman" w:cs="Times New Roman"/>
                <w:b w:val="0"/>
                <w:sz w:val="24"/>
                <w:szCs w:val="24"/>
              </w:rPr>
              <w:t xml:space="preserve"> 2020 </w:t>
            </w:r>
            <w:r w:rsidRPr="0042335C">
              <w:rPr>
                <w:rStyle w:val="cs9b006269"/>
                <w:rFonts w:ascii="Times New Roman" w:hAnsi="Times New Roman" w:cs="Times New Roman"/>
                <w:b w:val="0"/>
                <w:sz w:val="24"/>
                <w:szCs w:val="24"/>
                <w:lang w:val="ru-RU"/>
              </w:rPr>
              <w:t>року</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Інформація</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для</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пацієнта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та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інформована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згода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на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участь</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у</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науковому</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дослідженні</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та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необов</w:t>
            </w:r>
            <w:r w:rsidRPr="0042335C">
              <w:rPr>
                <w:rStyle w:val="cs9b006269"/>
                <w:rFonts w:ascii="Times New Roman" w:hAnsi="Times New Roman" w:cs="Times New Roman"/>
                <w:b w:val="0"/>
                <w:sz w:val="24"/>
                <w:szCs w:val="24"/>
              </w:rPr>
              <w:t>’</w:t>
            </w:r>
            <w:r w:rsidRPr="0042335C">
              <w:rPr>
                <w:rStyle w:val="cs9b006269"/>
                <w:rFonts w:ascii="Times New Roman" w:hAnsi="Times New Roman" w:cs="Times New Roman"/>
                <w:b w:val="0"/>
                <w:sz w:val="24"/>
                <w:szCs w:val="24"/>
                <w:lang w:val="ru-RU"/>
              </w:rPr>
              <w:t>язковому</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дослідженні</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версія</w:t>
            </w:r>
            <w:r w:rsidRPr="0042335C">
              <w:rPr>
                <w:rStyle w:val="cs9b006269"/>
                <w:rFonts w:ascii="Times New Roman" w:hAnsi="Times New Roman" w:cs="Times New Roman"/>
                <w:b w:val="0"/>
                <w:sz w:val="24"/>
                <w:szCs w:val="24"/>
              </w:rPr>
              <w:t xml:space="preserve"> 3.1 </w:t>
            </w:r>
            <w:r w:rsidRPr="0042335C">
              <w:rPr>
                <w:rStyle w:val="cs9b006269"/>
                <w:rFonts w:ascii="Times New Roman" w:hAnsi="Times New Roman" w:cs="Times New Roman"/>
                <w:b w:val="0"/>
                <w:sz w:val="24"/>
                <w:szCs w:val="24"/>
                <w:lang w:val="ru-RU"/>
              </w:rPr>
              <w:t>для</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України</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від</w:t>
            </w:r>
            <w:r w:rsidRPr="0042335C">
              <w:rPr>
                <w:rStyle w:val="cs9b006269"/>
                <w:rFonts w:ascii="Times New Roman" w:hAnsi="Times New Roman" w:cs="Times New Roman"/>
                <w:b w:val="0"/>
                <w:sz w:val="24"/>
                <w:szCs w:val="24"/>
              </w:rPr>
              <w:t xml:space="preserve"> 22 </w:t>
            </w:r>
            <w:r w:rsidRPr="0042335C">
              <w:rPr>
                <w:rStyle w:val="cs9b006269"/>
                <w:rFonts w:ascii="Times New Roman" w:hAnsi="Times New Roman" w:cs="Times New Roman"/>
                <w:b w:val="0"/>
                <w:sz w:val="24"/>
                <w:szCs w:val="24"/>
                <w:lang w:val="ru-RU"/>
              </w:rPr>
              <w:t>березня</w:t>
            </w:r>
            <w:r w:rsidRPr="0042335C">
              <w:rPr>
                <w:rStyle w:val="cs9b006269"/>
                <w:rFonts w:ascii="Times New Roman" w:hAnsi="Times New Roman" w:cs="Times New Roman"/>
                <w:b w:val="0"/>
                <w:sz w:val="24"/>
                <w:szCs w:val="24"/>
              </w:rPr>
              <w:t xml:space="preserve"> 2021 </w:t>
            </w:r>
            <w:r w:rsidRPr="0042335C">
              <w:rPr>
                <w:rStyle w:val="cs9b006269"/>
                <w:rFonts w:ascii="Times New Roman" w:hAnsi="Times New Roman" w:cs="Times New Roman"/>
                <w:b w:val="0"/>
                <w:sz w:val="24"/>
                <w:szCs w:val="24"/>
                <w:lang w:val="ru-RU"/>
              </w:rPr>
              <w:t>року</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українською</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та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російською</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мовами</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Зміна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адреси</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заявника</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клінічного</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випробування</w:t>
            </w:r>
            <w:r w:rsidRPr="0042335C">
              <w:rPr>
                <w:rStyle w:val="cs9b006269"/>
                <w:rFonts w:ascii="Times New Roman" w:hAnsi="Times New Roman" w:cs="Times New Roman"/>
                <w:b w:val="0"/>
                <w:sz w:val="24"/>
                <w:szCs w:val="24"/>
              </w:rPr>
              <w:t xml:space="preserve"> – «</w:t>
            </w:r>
            <w:r w:rsidRPr="0042335C">
              <w:rPr>
                <w:rStyle w:val="cs9b006269"/>
                <w:rFonts w:ascii="Times New Roman" w:hAnsi="Times New Roman" w:cs="Times New Roman"/>
                <w:b w:val="0"/>
                <w:sz w:val="24"/>
                <w:szCs w:val="24"/>
                <w:lang w:val="ru-RU"/>
              </w:rPr>
              <w:t>ЕббВі</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Біофармасьютікалз</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ГмбХ</w:t>
            </w:r>
            <w:r w:rsidRPr="0042335C">
              <w:rPr>
                <w:rStyle w:val="cs9b006269"/>
                <w:rFonts w:ascii="Times New Roman" w:hAnsi="Times New Roman" w:cs="Times New Roman"/>
                <w:b w:val="0"/>
                <w:sz w:val="24"/>
                <w:szCs w:val="24"/>
              </w:rPr>
              <w:t xml:space="preserve">», </w:t>
            </w:r>
            <w:r w:rsidRPr="0042335C">
              <w:rPr>
                <w:rStyle w:val="cs9b006269"/>
                <w:rFonts w:ascii="Times New Roman" w:hAnsi="Times New Roman" w:cs="Times New Roman"/>
                <w:b w:val="0"/>
                <w:sz w:val="24"/>
                <w:szCs w:val="24"/>
                <w:lang w:val="ru-RU"/>
              </w:rPr>
              <w:t>Швейцарія</w:t>
            </w:r>
            <w:r w:rsidRPr="0042335C">
              <w:rPr>
                <w:rStyle w:val="cs9b006269"/>
                <w:rFonts w:ascii="Times New Roman" w:hAnsi="Times New Roman" w:cs="Times New Roman"/>
                <w:b w:val="0"/>
                <w:sz w:val="24"/>
                <w:szCs w:val="24"/>
              </w:rPr>
              <w:t>:</w:t>
            </w:r>
          </w:p>
          <w:tbl>
            <w:tblPr>
              <w:tblStyle w:val="a5"/>
              <w:tblW w:w="0" w:type="auto"/>
              <w:tblInd w:w="0" w:type="dxa"/>
              <w:tblLayout w:type="fixed"/>
              <w:tblLook w:val="04A0" w:firstRow="1" w:lastRow="0" w:firstColumn="1" w:lastColumn="0" w:noHBand="0" w:noVBand="1"/>
            </w:tblPr>
            <w:tblGrid>
              <w:gridCol w:w="5126"/>
              <w:gridCol w:w="5127"/>
            </w:tblGrid>
            <w:tr w:rsidR="0042335C" w:rsidTr="0042335C">
              <w:tc>
                <w:tcPr>
                  <w:tcW w:w="5126" w:type="dxa"/>
                </w:tcPr>
                <w:p w:rsidR="0042335C" w:rsidRPr="0042335C" w:rsidRDefault="0042335C" w:rsidP="0042335C">
                  <w:pPr>
                    <w:pStyle w:val="cs80d9435b"/>
                    <w:jc w:val="center"/>
                    <w:rPr>
                      <w:b/>
                    </w:rPr>
                  </w:pPr>
                  <w:r w:rsidRPr="0042335C">
                    <w:rPr>
                      <w:rStyle w:val="cs9b0062617"/>
                      <w:rFonts w:ascii="Times New Roman" w:hAnsi="Times New Roman" w:cs="Times New Roman"/>
                      <w:b w:val="0"/>
                      <w:sz w:val="24"/>
                      <w:szCs w:val="24"/>
                    </w:rPr>
                    <w:t>БУЛО</w:t>
                  </w:r>
                </w:p>
              </w:tc>
              <w:tc>
                <w:tcPr>
                  <w:tcW w:w="5127" w:type="dxa"/>
                </w:tcPr>
                <w:p w:rsidR="0042335C" w:rsidRPr="0042335C" w:rsidRDefault="0042335C" w:rsidP="0042335C">
                  <w:pPr>
                    <w:pStyle w:val="cs80d9435b"/>
                    <w:jc w:val="center"/>
                    <w:rPr>
                      <w:b/>
                    </w:rPr>
                  </w:pPr>
                  <w:r w:rsidRPr="0042335C">
                    <w:rPr>
                      <w:rStyle w:val="cs9b0062617"/>
                      <w:rFonts w:ascii="Times New Roman" w:hAnsi="Times New Roman" w:cs="Times New Roman"/>
                      <w:b w:val="0"/>
                      <w:sz w:val="24"/>
                      <w:szCs w:val="24"/>
                    </w:rPr>
                    <w:t>СТАЛО</w:t>
                  </w:r>
                </w:p>
              </w:tc>
            </w:tr>
            <w:tr w:rsidR="0042335C" w:rsidTr="0042335C">
              <w:tc>
                <w:tcPr>
                  <w:tcW w:w="5126" w:type="dxa"/>
                </w:tcPr>
                <w:p w:rsidR="0042335C" w:rsidRPr="0042335C" w:rsidRDefault="0042335C" w:rsidP="0042335C">
                  <w:pPr>
                    <w:pStyle w:val="cs80d9435b"/>
                    <w:rPr>
                      <w:b/>
                      <w:i/>
                    </w:rPr>
                  </w:pPr>
                  <w:r w:rsidRPr="0042335C">
                    <w:rPr>
                      <w:rStyle w:val="csed36d4af9"/>
                      <w:rFonts w:ascii="Times New Roman" w:hAnsi="Times New Roman" w:cs="Times New Roman"/>
                      <w:b w:val="0"/>
                      <w:i w:val="0"/>
                      <w:sz w:val="24"/>
                      <w:szCs w:val="24"/>
                    </w:rPr>
                    <w:t>Нейхофштрассе 23, 6341 м. Баар, Швейцарія (Neuhofstrasse 23, 6341 Baar, Switzerland)</w:t>
                  </w:r>
                </w:p>
              </w:tc>
              <w:tc>
                <w:tcPr>
                  <w:tcW w:w="5127" w:type="dxa"/>
                </w:tcPr>
                <w:p w:rsidR="0042335C" w:rsidRPr="0042335C" w:rsidRDefault="0042335C" w:rsidP="0042335C">
                  <w:pPr>
                    <w:pStyle w:val="cs80d9435b"/>
                    <w:rPr>
                      <w:b/>
                      <w:i/>
                    </w:rPr>
                  </w:pPr>
                  <w:r w:rsidRPr="0042335C">
                    <w:rPr>
                      <w:rStyle w:val="csed36d4af9"/>
                      <w:rFonts w:ascii="Times New Roman" w:hAnsi="Times New Roman" w:cs="Times New Roman"/>
                      <w:b w:val="0"/>
                      <w:i w:val="0"/>
                      <w:sz w:val="24"/>
                      <w:szCs w:val="24"/>
                    </w:rPr>
                    <w:t>Альте Штайнхаузерштрассе 14, 6330 Хам, Швейцарія (Alte Steinhauserstrasse 14, 6330 Cham, Switzerland)</w:t>
                  </w:r>
                </w:p>
              </w:tc>
            </w:tr>
          </w:tbl>
          <w:p w:rsidR="00B90984" w:rsidRPr="0042335C" w:rsidRDefault="00B90984">
            <w:pPr>
              <w:jc w:val="both"/>
              <w:rPr>
                <w:rFonts w:cs="Times New Roman"/>
                <w:b/>
                <w:szCs w:val="24"/>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1896 від 27.08.2019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дослідження </w:t>
            </w:r>
            <w:r>
              <w:t>III</w:t>
            </w:r>
            <w:r w:rsidRPr="003518EC">
              <w:rPr>
                <w:lang w:val="ru-RU"/>
              </w:rPr>
              <w:t xml:space="preserve">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t>KEEPsAKE</w:t>
            </w:r>
            <w:r w:rsidRPr="003518EC">
              <w:rPr>
                <w:lang w:val="ru-RU"/>
              </w:rPr>
              <w:t xml:space="preserve"> 1)», </w:t>
            </w:r>
            <w:r>
              <w:t>M</w:t>
            </w:r>
            <w:r w:rsidRPr="003518EC">
              <w:rPr>
                <w:lang w:val="ru-RU"/>
              </w:rPr>
              <w:t>16-011, версія 3.0 від 13 березня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«ЕббВі Біофармасьютікалз ГмбХ», Швейцарія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AbbVie Inc., USA/ ЕббВі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29</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Брошура дослідника лікарського засобу Меполізумаб (SB-240563), версія 19 (CM2003/00010/16) від 15 грудня 2020 року</w:t>
            </w:r>
            <w:r>
              <w:rPr>
                <w:rFonts w:cstheme="minorBidi"/>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743 від 11.11.2015</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«201956: Забезпечення меполізумабом у рамках довгострокової програми пацієнтів із важкою астмою, які приймали участь у клінічному дослідженні меполізумабу, спонсором якого являлась компанія ГСК», 201956, Поправка 07, інкорпорована до протоколу клінічного випробування 201956, версія 07 (2014</w:t>
            </w:r>
            <w:r>
              <w:t>N</w:t>
            </w:r>
            <w:r w:rsidRPr="003518EC">
              <w:rPr>
                <w:lang w:val="ru-RU"/>
              </w:rPr>
              <w:t>225044_07) від 08 червня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«GlaxoSmithKline Research &amp; Development Limited» («ГлаксоСмітКляйн Рісерч Енд Дівелопмент Лімітед»), Велика Британія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E71A1">
        <w:rPr>
          <w:lang w:val="uk-UA"/>
        </w:rPr>
        <w:t xml:space="preserve">  </w:t>
      </w:r>
      <w:r>
        <w:rPr>
          <w:lang w:val="uk-UA"/>
        </w:rPr>
        <w:t xml:space="preserve">Додаток № </w:t>
      </w:r>
      <w:r w:rsidR="00423408">
        <w:t>30</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42335C" w:rsidRDefault="0042335C">
            <w:pPr>
              <w:jc w:val="both"/>
              <w:rPr>
                <w:rFonts w:cs="Times New Roman"/>
                <w:b/>
                <w:szCs w:val="24"/>
              </w:rPr>
            </w:pPr>
            <w:r w:rsidRPr="0042335C">
              <w:rPr>
                <w:rStyle w:val="cs9b0062611"/>
                <w:rFonts w:ascii="Times New Roman" w:hAnsi="Times New Roman" w:cs="Times New Roman"/>
                <w:b w:val="0"/>
                <w:sz w:val="24"/>
                <w:szCs w:val="24"/>
                <w:lang w:val="ru-RU"/>
              </w:rPr>
              <w:t>Подовження</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терміну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придатності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досліджуваного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лікарського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засобу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Іпатасертіб</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таблетки</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вкриті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плівковою</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оболонкою</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по</w:t>
            </w:r>
            <w:r w:rsidRPr="0042335C">
              <w:rPr>
                <w:rStyle w:val="cs9b0062611"/>
                <w:rFonts w:ascii="Times New Roman" w:hAnsi="Times New Roman" w:cs="Times New Roman"/>
                <w:b w:val="0"/>
                <w:sz w:val="24"/>
                <w:szCs w:val="24"/>
              </w:rPr>
              <w:t xml:space="preserve"> 100 </w:t>
            </w:r>
            <w:r w:rsidRPr="0042335C">
              <w:rPr>
                <w:rStyle w:val="cs9b0062611"/>
                <w:rFonts w:ascii="Times New Roman" w:hAnsi="Times New Roman" w:cs="Times New Roman"/>
                <w:b w:val="0"/>
                <w:sz w:val="24"/>
                <w:szCs w:val="24"/>
                <w:lang w:val="ru-RU"/>
              </w:rPr>
              <w:t>мг</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та</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по</w:t>
            </w:r>
            <w:r w:rsidRPr="0042335C">
              <w:rPr>
                <w:rStyle w:val="cs9b0062611"/>
                <w:rFonts w:ascii="Times New Roman" w:hAnsi="Times New Roman" w:cs="Times New Roman"/>
                <w:b w:val="0"/>
                <w:sz w:val="24"/>
                <w:szCs w:val="24"/>
              </w:rPr>
              <w:t xml:space="preserve"> 200 </w:t>
            </w:r>
            <w:r w:rsidRPr="0042335C">
              <w:rPr>
                <w:rStyle w:val="cs9b0062611"/>
                <w:rFonts w:ascii="Times New Roman" w:hAnsi="Times New Roman" w:cs="Times New Roman"/>
                <w:b w:val="0"/>
                <w:sz w:val="24"/>
                <w:szCs w:val="24"/>
                <w:lang w:val="ru-RU"/>
              </w:rPr>
              <w:t>мг</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w:t>
            </w:r>
            <w:r w:rsidRPr="0042335C">
              <w:rPr>
                <w:rStyle w:val="cs9b0062611"/>
                <w:rFonts w:ascii="Times New Roman" w:hAnsi="Times New Roman" w:cs="Times New Roman"/>
                <w:b w:val="0"/>
                <w:sz w:val="24"/>
                <w:szCs w:val="24"/>
              </w:rPr>
              <w:t xml:space="preserve"> 48 </w:t>
            </w:r>
            <w:r w:rsidRPr="0042335C">
              <w:rPr>
                <w:rStyle w:val="cs9b0062611"/>
                <w:rFonts w:ascii="Times New Roman" w:hAnsi="Times New Roman" w:cs="Times New Roman"/>
                <w:b w:val="0"/>
                <w:sz w:val="24"/>
                <w:szCs w:val="24"/>
                <w:lang w:val="ru-RU"/>
              </w:rPr>
              <w:t>місяців</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Подовження</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терміну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придатності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плацебо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досліджуваного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лікарського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засобу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Іпатасертіб</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таблетки</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вкриті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плівковою</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оболонкою</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w:t>
            </w:r>
            <w:r w:rsidRPr="0042335C">
              <w:rPr>
                <w:rStyle w:val="cs9b0062611"/>
                <w:rFonts w:ascii="Times New Roman" w:hAnsi="Times New Roman" w:cs="Times New Roman"/>
                <w:b w:val="0"/>
                <w:sz w:val="24"/>
                <w:szCs w:val="24"/>
              </w:rPr>
              <w:t xml:space="preserve"> 48 </w:t>
            </w:r>
            <w:r w:rsidRPr="0042335C">
              <w:rPr>
                <w:rStyle w:val="cs9b0062611"/>
                <w:rFonts w:ascii="Times New Roman" w:hAnsi="Times New Roman" w:cs="Times New Roman"/>
                <w:b w:val="0"/>
                <w:sz w:val="24"/>
                <w:szCs w:val="24"/>
                <w:lang w:val="ru-RU"/>
              </w:rPr>
              <w:t>місяців</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Оновлений</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розділ</w:t>
            </w:r>
            <w:r w:rsidRPr="0042335C">
              <w:rPr>
                <w:rStyle w:val="cs9b0062611"/>
                <w:rFonts w:ascii="Times New Roman" w:hAnsi="Times New Roman" w:cs="Times New Roman"/>
                <w:b w:val="0"/>
                <w:sz w:val="24"/>
                <w:szCs w:val="24"/>
              </w:rPr>
              <w:t xml:space="preserve"> P.8.1 «</w:t>
            </w:r>
            <w:r w:rsidRPr="0042335C">
              <w:rPr>
                <w:rStyle w:val="cs9b0062611"/>
                <w:rFonts w:ascii="Times New Roman" w:hAnsi="Times New Roman" w:cs="Times New Roman"/>
                <w:b w:val="0"/>
                <w:sz w:val="24"/>
                <w:szCs w:val="24"/>
                <w:lang w:val="ru-RU"/>
              </w:rPr>
              <w:t>Резюме</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щодо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стабільності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та</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висновки</w:t>
            </w:r>
            <w:r w:rsidRPr="0042335C">
              <w:rPr>
                <w:rStyle w:val="cs9b0062611"/>
                <w:rFonts w:ascii="Times New Roman" w:hAnsi="Times New Roman" w:cs="Times New Roman"/>
                <w:b w:val="0"/>
                <w:sz w:val="24"/>
                <w:szCs w:val="24"/>
              </w:rPr>
              <w:t xml:space="preserve">» (P.8.1_cmc350863) </w:t>
            </w:r>
            <w:r w:rsidRPr="0042335C">
              <w:rPr>
                <w:rStyle w:val="cs9b0062611"/>
                <w:rFonts w:ascii="Times New Roman" w:hAnsi="Times New Roman" w:cs="Times New Roman"/>
                <w:b w:val="0"/>
                <w:sz w:val="24"/>
                <w:szCs w:val="24"/>
                <w:lang w:val="ru-RU"/>
              </w:rPr>
              <w:t>досьє</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досліджуваного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лікарського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засобу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Іпатасертіб</w:t>
            </w:r>
            <w:r w:rsidRPr="0042335C">
              <w:rPr>
                <w:rStyle w:val="cs9b0062611"/>
                <w:rFonts w:ascii="Times New Roman" w:hAnsi="Times New Roman" w:cs="Times New Roman"/>
                <w:b w:val="0"/>
                <w:sz w:val="24"/>
                <w:szCs w:val="24"/>
              </w:rPr>
              <w:t xml:space="preserve"> (RO5532961); </w:t>
            </w:r>
            <w:r w:rsidRPr="0042335C">
              <w:rPr>
                <w:rStyle w:val="cs9b0062611"/>
                <w:rFonts w:ascii="Times New Roman" w:hAnsi="Times New Roman" w:cs="Times New Roman"/>
                <w:b w:val="0"/>
                <w:sz w:val="24"/>
                <w:szCs w:val="24"/>
                <w:lang w:val="ru-RU"/>
              </w:rPr>
              <w:t>Оновлений</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розділ</w:t>
            </w:r>
            <w:r w:rsidRPr="0042335C">
              <w:rPr>
                <w:rStyle w:val="cs9b0062611"/>
                <w:rFonts w:ascii="Times New Roman" w:hAnsi="Times New Roman" w:cs="Times New Roman"/>
                <w:b w:val="0"/>
                <w:sz w:val="24"/>
                <w:szCs w:val="24"/>
              </w:rPr>
              <w:t xml:space="preserve"> P.8.3 «</w:t>
            </w:r>
            <w:r w:rsidRPr="0042335C">
              <w:rPr>
                <w:rStyle w:val="cs9b0062611"/>
                <w:rFonts w:ascii="Times New Roman" w:hAnsi="Times New Roman" w:cs="Times New Roman"/>
                <w:b w:val="0"/>
                <w:sz w:val="24"/>
                <w:szCs w:val="24"/>
                <w:lang w:val="ru-RU"/>
              </w:rPr>
              <w:t>Дані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про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стабільність</w:t>
            </w:r>
            <w:r w:rsidRPr="0042335C">
              <w:rPr>
                <w:rStyle w:val="cs9b0062611"/>
                <w:rFonts w:ascii="Times New Roman" w:hAnsi="Times New Roman" w:cs="Times New Roman"/>
                <w:b w:val="0"/>
                <w:sz w:val="24"/>
                <w:szCs w:val="24"/>
              </w:rPr>
              <w:t xml:space="preserve">» (P.8.3_cmc348821) </w:t>
            </w:r>
            <w:r w:rsidRPr="0042335C">
              <w:rPr>
                <w:rStyle w:val="cs9b0062611"/>
                <w:rFonts w:ascii="Times New Roman" w:hAnsi="Times New Roman" w:cs="Times New Roman"/>
                <w:b w:val="0"/>
                <w:sz w:val="24"/>
                <w:szCs w:val="24"/>
                <w:lang w:val="ru-RU"/>
              </w:rPr>
              <w:t>досьє</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досліджуваного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лікарського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засобу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Іпатасертіб</w:t>
            </w:r>
            <w:r w:rsidRPr="0042335C">
              <w:rPr>
                <w:rStyle w:val="cs9b0062611"/>
                <w:rFonts w:ascii="Times New Roman" w:hAnsi="Times New Roman" w:cs="Times New Roman"/>
                <w:b w:val="0"/>
                <w:sz w:val="24"/>
                <w:szCs w:val="24"/>
              </w:rPr>
              <w:t xml:space="preserve"> (RO5532961); </w:t>
            </w:r>
            <w:r w:rsidRPr="0042335C">
              <w:rPr>
                <w:rStyle w:val="cs9b0062611"/>
                <w:rFonts w:ascii="Times New Roman" w:hAnsi="Times New Roman" w:cs="Times New Roman"/>
                <w:b w:val="0"/>
                <w:sz w:val="24"/>
                <w:szCs w:val="24"/>
                <w:lang w:val="ru-RU"/>
              </w:rPr>
              <w:t>Оновлений</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розділ</w:t>
            </w:r>
            <w:r w:rsidRPr="0042335C">
              <w:rPr>
                <w:rStyle w:val="cs9b0062611"/>
                <w:rFonts w:ascii="Times New Roman" w:hAnsi="Times New Roman" w:cs="Times New Roman"/>
                <w:b w:val="0"/>
                <w:sz w:val="24"/>
                <w:szCs w:val="24"/>
              </w:rPr>
              <w:t xml:space="preserve"> P.8.1 «</w:t>
            </w:r>
            <w:r w:rsidRPr="0042335C">
              <w:rPr>
                <w:rStyle w:val="cs9b0062611"/>
                <w:rFonts w:ascii="Times New Roman" w:hAnsi="Times New Roman" w:cs="Times New Roman"/>
                <w:b w:val="0"/>
                <w:sz w:val="24"/>
                <w:szCs w:val="24"/>
                <w:lang w:val="ru-RU"/>
              </w:rPr>
              <w:t>Резюме</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щодо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стабільності</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та</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висновки</w:t>
            </w:r>
            <w:r w:rsidRPr="0042335C">
              <w:rPr>
                <w:rStyle w:val="cs9b0062611"/>
                <w:rFonts w:ascii="Times New Roman" w:hAnsi="Times New Roman" w:cs="Times New Roman"/>
                <w:b w:val="0"/>
                <w:sz w:val="24"/>
                <w:szCs w:val="24"/>
              </w:rPr>
              <w:t xml:space="preserve">» (P.8.1_cmc372709) </w:t>
            </w:r>
            <w:r w:rsidRPr="0042335C">
              <w:rPr>
                <w:rStyle w:val="cs9b0062611"/>
                <w:rFonts w:ascii="Times New Roman" w:hAnsi="Times New Roman" w:cs="Times New Roman"/>
                <w:b w:val="0"/>
                <w:sz w:val="24"/>
                <w:szCs w:val="24"/>
                <w:lang w:val="ru-RU"/>
              </w:rPr>
              <w:t>досьє</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досліджуваного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лікарського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засобу</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плацебо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до</w:t>
            </w:r>
            <w:r w:rsidRPr="0042335C">
              <w:rPr>
                <w:rStyle w:val="cs9b0062611"/>
                <w:rFonts w:ascii="Times New Roman" w:hAnsi="Times New Roman" w:cs="Times New Roman"/>
                <w:b w:val="0"/>
                <w:sz w:val="24"/>
                <w:szCs w:val="24"/>
              </w:rPr>
              <w:t xml:space="preserve"> </w:t>
            </w:r>
            <w:r w:rsidRPr="0042335C">
              <w:rPr>
                <w:rStyle w:val="cs9b0062611"/>
                <w:rFonts w:ascii="Times New Roman" w:hAnsi="Times New Roman" w:cs="Times New Roman"/>
                <w:b w:val="0"/>
                <w:sz w:val="24"/>
                <w:szCs w:val="24"/>
                <w:lang w:val="ru-RU"/>
              </w:rPr>
              <w:t>Іпатасертібу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2335C" w:rsidRDefault="0042335C">
            <w:pPr>
              <w:jc w:val="both"/>
              <w:rPr>
                <w:lang w:val="uk-UA"/>
              </w:rPr>
            </w:pPr>
            <w:r>
              <w:t>№ 296 від 11.02.2020</w:t>
            </w:r>
            <w:r>
              <w:rPr>
                <w:lang w:val="uk-UA"/>
              </w:rPr>
              <w:t>,</w:t>
            </w:r>
          </w:p>
          <w:p w:rsidR="0042335C" w:rsidRDefault="0042335C">
            <w:pPr>
              <w:jc w:val="both"/>
            </w:pPr>
            <w:r>
              <w:t>№ 211 від 07.02.2018</w:t>
            </w:r>
          </w:p>
          <w:p w:rsidR="00B90984" w:rsidRDefault="00B90984">
            <w:pPr>
              <w:jc w:val="both"/>
            </w:pP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2335C" w:rsidRDefault="003821BB">
            <w:pPr>
              <w:jc w:val="both"/>
              <w:rPr>
                <w:lang w:val="ru-RU"/>
              </w:rPr>
            </w:pPr>
            <w:r w:rsidRPr="003518EC">
              <w:rPr>
                <w:lang w:val="ru-RU"/>
              </w:rPr>
              <w:t xml:space="preserve">«Подвійне сліпе плацебо-контрольоване рандомізоване фази </w:t>
            </w:r>
            <w:r>
              <w:t>III</w:t>
            </w:r>
            <w:r w:rsidRPr="003518EC">
              <w:rPr>
                <w:lang w:val="ru-RU"/>
              </w:rPr>
              <w:t xml:space="preserve"> дослідження іпатасертібу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w:t>
            </w:r>
            <w:r>
              <w:t>CO</w:t>
            </w:r>
            <w:r w:rsidRPr="003518EC">
              <w:rPr>
                <w:lang w:val="ru-RU"/>
              </w:rPr>
              <w:t xml:space="preserve">41101, версія 4 від 18 серпня 2020 р.; </w:t>
            </w:r>
          </w:p>
          <w:p w:rsidR="00B90984" w:rsidRPr="003518EC" w:rsidRDefault="003821BB">
            <w:pPr>
              <w:jc w:val="both"/>
              <w:rPr>
                <w:lang w:val="ru-RU"/>
              </w:rPr>
            </w:pPr>
            <w:r w:rsidRPr="003518EC">
              <w:rPr>
                <w:lang w:val="ru-RU"/>
              </w:rPr>
              <w:t xml:space="preserve">«Подвійне сліпе плацебо-контрольоване рандомізоване фази </w:t>
            </w:r>
            <w:r>
              <w:t>III</w:t>
            </w:r>
            <w:r w:rsidRPr="003518EC">
              <w:rPr>
                <w:lang w:val="ru-RU"/>
              </w:rPr>
              <w:t xml:space="preserve"> дослідження іпатасертібу у комбінації з паклітакселом в якості лікування для пацієнтів з генними порушеннями </w:t>
            </w:r>
            <w:r>
              <w:t>PIK</w:t>
            </w:r>
            <w:r w:rsidRPr="003518EC">
              <w:rPr>
                <w:lang w:val="ru-RU"/>
              </w:rPr>
              <w:t>3</w:t>
            </w:r>
            <w:r>
              <w:t>CA</w:t>
            </w:r>
            <w:r w:rsidRPr="003518EC">
              <w:rPr>
                <w:lang w:val="ru-RU"/>
              </w:rPr>
              <w:t>/</w:t>
            </w:r>
            <w:r>
              <w:t>AKT</w:t>
            </w:r>
            <w:r w:rsidRPr="003518EC">
              <w:rPr>
                <w:lang w:val="ru-RU"/>
              </w:rPr>
              <w:t>1/</w:t>
            </w:r>
            <w:r>
              <w:t>PTEN</w:t>
            </w:r>
            <w:r w:rsidRPr="003518EC">
              <w:rPr>
                <w:lang w:val="ru-RU"/>
              </w:rPr>
              <w:t xml:space="preserve"> в групі місцевопоширеного або метастатичного, потрійно-негативного раку молочної залози або в групі гормон-позитивного, </w:t>
            </w:r>
            <w:r>
              <w:t>HER</w:t>
            </w:r>
            <w:r w:rsidRPr="003518EC">
              <w:rPr>
                <w:lang w:val="ru-RU"/>
              </w:rPr>
              <w:t xml:space="preserve">2-негативного раку молочної залози», </w:t>
            </w:r>
            <w:r>
              <w:t>CO</w:t>
            </w:r>
            <w:r w:rsidRPr="003518EC">
              <w:rPr>
                <w:lang w:val="ru-RU"/>
              </w:rPr>
              <w:t>40016, версія 9 (Когорта С) від 20 вересня 2019 р.</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«Рош Україна»</w:t>
            </w:r>
          </w:p>
        </w:tc>
      </w:tr>
      <w:tr w:rsidR="00B90984" w:rsidRPr="0040052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Ф.Хоффманн-Ля Рош Лтд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E71A1">
        <w:rPr>
          <w:lang w:val="uk-UA"/>
        </w:rPr>
        <w:t xml:space="preserve">   </w:t>
      </w:r>
      <w:r>
        <w:rPr>
          <w:lang w:val="uk-UA"/>
        </w:rPr>
        <w:t xml:space="preserve">Додаток № </w:t>
      </w:r>
      <w:r w:rsidR="00423408">
        <w:t>31</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42335C" w:rsidRDefault="0042335C" w:rsidP="00BE71A1">
            <w:pPr>
              <w:jc w:val="both"/>
              <w:rPr>
                <w:rFonts w:cs="Times New Roman"/>
                <w:b/>
                <w:szCs w:val="24"/>
              </w:rPr>
            </w:pPr>
            <w:r w:rsidRPr="0042335C">
              <w:rPr>
                <w:rStyle w:val="cs9b0062612"/>
                <w:rFonts w:ascii="Times New Roman" w:hAnsi="Times New Roman" w:cs="Times New Roman"/>
                <w:b w:val="0"/>
                <w:sz w:val="24"/>
                <w:szCs w:val="24"/>
                <w:lang w:val="ru-RU"/>
              </w:rPr>
              <w:t>Оновлений</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протокол</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клінічного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випробування</w:t>
            </w:r>
            <w:r w:rsidRPr="0042335C">
              <w:rPr>
                <w:rStyle w:val="cs9b0062612"/>
                <w:rFonts w:ascii="Times New Roman" w:hAnsi="Times New Roman" w:cs="Times New Roman"/>
                <w:b w:val="0"/>
                <w:sz w:val="24"/>
                <w:szCs w:val="24"/>
              </w:rPr>
              <w:t xml:space="preserve"> SEL-212/302,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5.0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30 </w:t>
            </w:r>
            <w:r w:rsidRPr="0042335C">
              <w:rPr>
                <w:rStyle w:val="cs9b0062612"/>
                <w:rFonts w:ascii="Times New Roman" w:hAnsi="Times New Roman" w:cs="Times New Roman"/>
                <w:b w:val="0"/>
                <w:sz w:val="24"/>
                <w:szCs w:val="24"/>
                <w:lang w:val="ru-RU"/>
              </w:rPr>
              <w:t>жовтня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Досьє</w:t>
            </w:r>
            <w:r w:rsidRPr="0042335C">
              <w:rPr>
                <w:rStyle w:val="cs9b0062612"/>
                <w:rFonts w:ascii="Times New Roman" w:hAnsi="Times New Roman" w:cs="Times New Roman"/>
                <w:b w:val="0"/>
                <w:sz w:val="24"/>
                <w:szCs w:val="24"/>
              </w:rPr>
              <w:t xml:space="preserve"> </w:t>
            </w:r>
            <w:proofErr w:type="gramStart"/>
            <w:r w:rsidRPr="0042335C">
              <w:rPr>
                <w:rStyle w:val="cs9b0062612"/>
                <w:rFonts w:ascii="Times New Roman" w:hAnsi="Times New Roman" w:cs="Times New Roman"/>
                <w:b w:val="0"/>
                <w:sz w:val="24"/>
                <w:szCs w:val="24"/>
                <w:lang w:val="ru-RU"/>
              </w:rPr>
              <w:t>досл</w:t>
            </w:r>
            <w:proofErr w:type="gramEnd"/>
            <w:r w:rsidRPr="0042335C">
              <w:rPr>
                <w:rStyle w:val="cs9b0062612"/>
                <w:rFonts w:ascii="Times New Roman" w:hAnsi="Times New Roman" w:cs="Times New Roman"/>
                <w:b w:val="0"/>
                <w:sz w:val="24"/>
                <w:szCs w:val="24"/>
                <w:lang w:val="ru-RU"/>
              </w:rPr>
              <w:t>іджуваного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лікарського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засобу</w:t>
            </w:r>
            <w:r w:rsidRPr="0042335C">
              <w:rPr>
                <w:rStyle w:val="cs9b0062612"/>
                <w:rFonts w:ascii="Times New Roman" w:hAnsi="Times New Roman" w:cs="Times New Roman"/>
                <w:b w:val="0"/>
                <w:sz w:val="24"/>
                <w:szCs w:val="24"/>
              </w:rPr>
              <w:t xml:space="preserve"> SEL-037,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1.1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08 </w:t>
            </w:r>
            <w:r w:rsidRPr="0042335C">
              <w:rPr>
                <w:rStyle w:val="cs9b0062612"/>
                <w:rFonts w:ascii="Times New Roman" w:hAnsi="Times New Roman" w:cs="Times New Roman"/>
                <w:b w:val="0"/>
                <w:sz w:val="24"/>
                <w:szCs w:val="24"/>
                <w:lang w:val="ru-RU"/>
              </w:rPr>
              <w:t>грудня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Досьє</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досліджуваного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лікарського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засобу</w:t>
            </w:r>
            <w:r w:rsidRPr="0042335C">
              <w:rPr>
                <w:rStyle w:val="cs9b0062612"/>
                <w:rFonts w:ascii="Times New Roman" w:hAnsi="Times New Roman" w:cs="Times New Roman"/>
                <w:b w:val="0"/>
                <w:sz w:val="24"/>
                <w:szCs w:val="24"/>
              </w:rPr>
              <w:t xml:space="preserve"> SEL-110.36,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1.1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08 </w:t>
            </w:r>
            <w:r w:rsidRPr="0042335C">
              <w:rPr>
                <w:rStyle w:val="cs9b0062612"/>
                <w:rFonts w:ascii="Times New Roman" w:hAnsi="Times New Roman" w:cs="Times New Roman"/>
                <w:b w:val="0"/>
                <w:sz w:val="24"/>
                <w:szCs w:val="24"/>
                <w:lang w:val="ru-RU"/>
              </w:rPr>
              <w:t>грудня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Інформація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для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і</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форма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інформованої</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згоди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участь</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науковому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клінічному</w:t>
            </w:r>
            <w:r w:rsidRPr="0042335C">
              <w:rPr>
                <w:rStyle w:val="cs9b0062612"/>
                <w:rFonts w:ascii="Times New Roman" w:hAnsi="Times New Roman" w:cs="Times New Roman"/>
                <w:b w:val="0"/>
                <w:sz w:val="24"/>
                <w:szCs w:val="24"/>
              </w:rPr>
              <w:t xml:space="preserve"> </w:t>
            </w:r>
            <w:proofErr w:type="gramStart"/>
            <w:r w:rsidRPr="0042335C">
              <w:rPr>
                <w:rStyle w:val="cs9b0062612"/>
                <w:rFonts w:ascii="Times New Roman" w:hAnsi="Times New Roman" w:cs="Times New Roman"/>
                <w:b w:val="0"/>
                <w:sz w:val="24"/>
                <w:szCs w:val="24"/>
                <w:lang w:val="ru-RU"/>
              </w:rPr>
              <w:t>досл</w:t>
            </w:r>
            <w:proofErr w:type="gramEnd"/>
            <w:r w:rsidRPr="0042335C">
              <w:rPr>
                <w:rStyle w:val="cs9b0062612"/>
                <w:rFonts w:ascii="Times New Roman" w:hAnsi="Times New Roman" w:cs="Times New Roman"/>
                <w:b w:val="0"/>
                <w:sz w:val="24"/>
                <w:szCs w:val="24"/>
                <w:lang w:val="ru-RU"/>
              </w:rPr>
              <w:t>ідженні</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Модель</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для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України</w:t>
            </w:r>
            <w:r w:rsidRPr="0042335C">
              <w:rPr>
                <w:rStyle w:val="cs9b0062612"/>
                <w:rFonts w:ascii="Times New Roman" w:hAnsi="Times New Roman" w:cs="Times New Roman"/>
                <w:b w:val="0"/>
                <w:sz w:val="24"/>
                <w:szCs w:val="24"/>
              </w:rPr>
              <w:t xml:space="preserve"> /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2.0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25 </w:t>
            </w:r>
            <w:r w:rsidRPr="0042335C">
              <w:rPr>
                <w:rStyle w:val="cs9b0062612"/>
                <w:rFonts w:ascii="Times New Roman" w:hAnsi="Times New Roman" w:cs="Times New Roman"/>
                <w:b w:val="0"/>
                <w:sz w:val="24"/>
                <w:szCs w:val="24"/>
                <w:lang w:val="ru-RU"/>
              </w:rPr>
              <w:t>січня</w:t>
            </w:r>
            <w:r w:rsidRPr="0042335C">
              <w:rPr>
                <w:rStyle w:val="cs9b0062612"/>
                <w:rFonts w:ascii="Times New Roman" w:hAnsi="Times New Roman" w:cs="Times New Roman"/>
                <w:b w:val="0"/>
                <w:sz w:val="24"/>
                <w:szCs w:val="24"/>
              </w:rPr>
              <w:t xml:space="preserve"> 2021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Матеріали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для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учасників</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дослідження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Брошура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для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25 </w:t>
            </w:r>
            <w:r w:rsidRPr="0042335C">
              <w:rPr>
                <w:rStyle w:val="cs9b0062612"/>
                <w:rFonts w:ascii="Times New Roman" w:hAnsi="Times New Roman" w:cs="Times New Roman"/>
                <w:b w:val="0"/>
                <w:sz w:val="24"/>
                <w:szCs w:val="24"/>
                <w:lang w:val="ru-RU"/>
              </w:rPr>
              <w:t>серпня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Постер</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25 </w:t>
            </w:r>
            <w:r w:rsidRPr="0042335C">
              <w:rPr>
                <w:rStyle w:val="cs9b0062612"/>
                <w:rFonts w:ascii="Times New Roman" w:hAnsi="Times New Roman" w:cs="Times New Roman"/>
                <w:b w:val="0"/>
                <w:sz w:val="24"/>
                <w:szCs w:val="24"/>
                <w:lang w:val="ru-RU"/>
              </w:rPr>
              <w:t>серпня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proofErr w:type="gramStart"/>
            <w:r w:rsidRPr="0042335C">
              <w:rPr>
                <w:rStyle w:val="cs9b0062612"/>
                <w:rFonts w:ascii="Times New Roman" w:hAnsi="Times New Roman" w:cs="Times New Roman"/>
                <w:b w:val="0"/>
                <w:sz w:val="24"/>
                <w:szCs w:val="24"/>
                <w:lang w:val="ru-RU"/>
              </w:rPr>
              <w:t>Пос</w:t>
            </w:r>
            <w:proofErr w:type="gramEnd"/>
            <w:r w:rsidRPr="0042335C">
              <w:rPr>
                <w:rStyle w:val="cs9b0062612"/>
                <w:rFonts w:ascii="Times New Roman" w:hAnsi="Times New Roman" w:cs="Times New Roman"/>
                <w:b w:val="0"/>
                <w:sz w:val="24"/>
                <w:szCs w:val="24"/>
                <w:lang w:val="ru-RU"/>
              </w:rPr>
              <w:t>ібник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для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2.0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05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опитувальника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Ваше</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здоров</w:t>
            </w:r>
            <w:r w:rsidRPr="0042335C">
              <w:rPr>
                <w:rStyle w:val="cs9b0062612"/>
                <w:rFonts w:ascii="Times New Roman" w:hAnsi="Times New Roman" w:cs="Times New Roman"/>
                <w:b w:val="0"/>
                <w:sz w:val="24"/>
                <w:szCs w:val="24"/>
              </w:rPr>
              <w:t>’</w:t>
            </w:r>
            <w:r w:rsidRPr="0042335C">
              <w:rPr>
                <w:rStyle w:val="cs9b0062612"/>
                <w:rFonts w:ascii="Times New Roman" w:hAnsi="Times New Roman" w:cs="Times New Roman"/>
                <w:b w:val="0"/>
                <w:sz w:val="24"/>
                <w:szCs w:val="24"/>
                <w:lang w:val="ru-RU"/>
              </w:rPr>
              <w:t>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самопочуття</w:t>
            </w:r>
            <w:r w:rsidRPr="0042335C">
              <w:rPr>
                <w:rStyle w:val="cs9b0062612"/>
                <w:rFonts w:ascii="Times New Roman" w:hAnsi="Times New Roman" w:cs="Times New Roman"/>
                <w:b w:val="0"/>
                <w:sz w:val="24"/>
                <w:szCs w:val="24"/>
              </w:rPr>
              <w:t xml:space="preserve">» (SF36v2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19 </w:t>
            </w:r>
            <w:r w:rsidRPr="0042335C">
              <w:rPr>
                <w:rStyle w:val="cs9b0062612"/>
                <w:rFonts w:ascii="Times New Roman" w:hAnsi="Times New Roman" w:cs="Times New Roman"/>
                <w:b w:val="0"/>
                <w:sz w:val="24"/>
                <w:szCs w:val="24"/>
                <w:lang w:val="ru-RU"/>
              </w:rPr>
              <w:t>ли</w:t>
            </w:r>
            <w:proofErr w:type="gramStart"/>
            <w:r w:rsidRPr="0042335C">
              <w:rPr>
                <w:rStyle w:val="cs9b0062612"/>
                <w:rFonts w:ascii="Times New Roman" w:hAnsi="Times New Roman" w:cs="Times New Roman"/>
                <w:b w:val="0"/>
                <w:sz w:val="24"/>
                <w:szCs w:val="24"/>
              </w:rPr>
              <w:t>c</w:t>
            </w:r>
            <w:proofErr w:type="gramEnd"/>
            <w:r w:rsidRPr="0042335C">
              <w:rPr>
                <w:rStyle w:val="cs9b0062612"/>
                <w:rFonts w:ascii="Times New Roman" w:hAnsi="Times New Roman" w:cs="Times New Roman"/>
                <w:b w:val="0"/>
                <w:sz w:val="24"/>
                <w:szCs w:val="24"/>
                <w:lang w:val="ru-RU"/>
              </w:rPr>
              <w:t>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опитувальника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Ваше</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здоров</w:t>
            </w:r>
            <w:r w:rsidRPr="0042335C">
              <w:rPr>
                <w:rStyle w:val="cs9b0062612"/>
                <w:rFonts w:ascii="Times New Roman" w:hAnsi="Times New Roman" w:cs="Times New Roman"/>
                <w:b w:val="0"/>
                <w:sz w:val="24"/>
                <w:szCs w:val="24"/>
              </w:rPr>
              <w:t>’</w:t>
            </w:r>
            <w:r w:rsidRPr="0042335C">
              <w:rPr>
                <w:rStyle w:val="cs9b0062612"/>
                <w:rFonts w:ascii="Times New Roman" w:hAnsi="Times New Roman" w:cs="Times New Roman"/>
                <w:b w:val="0"/>
                <w:sz w:val="24"/>
                <w:szCs w:val="24"/>
                <w:lang w:val="ru-RU"/>
              </w:rPr>
              <w:t>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самопочуття</w:t>
            </w:r>
            <w:r w:rsidRPr="0042335C">
              <w:rPr>
                <w:rStyle w:val="cs9b0062612"/>
                <w:rFonts w:ascii="Times New Roman" w:hAnsi="Times New Roman" w:cs="Times New Roman"/>
                <w:b w:val="0"/>
                <w:sz w:val="24"/>
                <w:szCs w:val="24"/>
              </w:rPr>
              <w:t xml:space="preserve">» (SF36v2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02 </w:t>
            </w:r>
            <w:r w:rsidRPr="0042335C">
              <w:rPr>
                <w:rStyle w:val="cs9b0062612"/>
                <w:rFonts w:ascii="Times New Roman" w:hAnsi="Times New Roman" w:cs="Times New Roman"/>
                <w:b w:val="0"/>
                <w:sz w:val="24"/>
                <w:szCs w:val="24"/>
                <w:lang w:val="ru-RU"/>
              </w:rPr>
              <w:t>грудня</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навчального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керівництва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Навчальний</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модуль</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із</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користування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портативним</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пристроєм</w:t>
            </w:r>
            <w:r w:rsidRPr="0042335C">
              <w:rPr>
                <w:rStyle w:val="cs9b0062612"/>
                <w:rFonts w:ascii="Times New Roman" w:hAnsi="Times New Roman" w:cs="Times New Roman"/>
                <w:b w:val="0"/>
                <w:sz w:val="24"/>
                <w:szCs w:val="24"/>
              </w:rPr>
              <w:t xml:space="preserve"> (PXL_SEL-212/302 HH Training Module eCOA Handheld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16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proofErr w:type="gramStart"/>
            <w:r w:rsidRPr="0042335C">
              <w:rPr>
                <w:rStyle w:val="cs9b0062612"/>
                <w:rFonts w:ascii="Times New Roman" w:hAnsi="Times New Roman" w:cs="Times New Roman"/>
                <w:b w:val="0"/>
                <w:sz w:val="24"/>
                <w:szCs w:val="24"/>
                <w:lang w:val="ru-RU"/>
              </w:rPr>
              <w:t>пос</w:t>
            </w:r>
            <w:proofErr w:type="gramEnd"/>
            <w:r w:rsidRPr="0042335C">
              <w:rPr>
                <w:rStyle w:val="cs9b0062612"/>
                <w:rFonts w:ascii="Times New Roman" w:hAnsi="Times New Roman" w:cs="Times New Roman"/>
                <w:b w:val="0"/>
                <w:sz w:val="24"/>
                <w:szCs w:val="24"/>
                <w:lang w:val="ru-RU"/>
              </w:rPr>
              <w:t>ібника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Редагувати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пацієнта</w:t>
            </w:r>
            <w:r w:rsidRPr="0042335C">
              <w:rPr>
                <w:rStyle w:val="cs9b0062612"/>
                <w:rFonts w:ascii="Times New Roman" w:hAnsi="Times New Roman" w:cs="Times New Roman"/>
                <w:b w:val="0"/>
                <w:sz w:val="24"/>
                <w:szCs w:val="24"/>
              </w:rPr>
              <w:t xml:space="preserve"> (PXL_SEL-212/302 Edit Patient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16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proofErr w:type="gramStart"/>
            <w:r w:rsidRPr="0042335C">
              <w:rPr>
                <w:rStyle w:val="cs9b0062612"/>
                <w:rFonts w:ascii="Times New Roman" w:hAnsi="Times New Roman" w:cs="Times New Roman"/>
                <w:b w:val="0"/>
                <w:sz w:val="24"/>
                <w:szCs w:val="24"/>
                <w:lang w:val="ru-RU"/>
              </w:rPr>
              <w:t>пос</w:t>
            </w:r>
            <w:proofErr w:type="gramEnd"/>
            <w:r w:rsidRPr="0042335C">
              <w:rPr>
                <w:rStyle w:val="cs9b0062612"/>
                <w:rFonts w:ascii="Times New Roman" w:hAnsi="Times New Roman" w:cs="Times New Roman"/>
                <w:b w:val="0"/>
                <w:sz w:val="24"/>
                <w:szCs w:val="24"/>
                <w:lang w:val="ru-RU"/>
              </w:rPr>
              <w:t>ібника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Додати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пацієнта</w:t>
            </w:r>
            <w:r w:rsidRPr="0042335C">
              <w:rPr>
                <w:rStyle w:val="cs9b0062612"/>
                <w:rFonts w:ascii="Times New Roman" w:hAnsi="Times New Roman" w:cs="Times New Roman"/>
                <w:b w:val="0"/>
                <w:sz w:val="24"/>
                <w:szCs w:val="24"/>
              </w:rPr>
              <w:t xml:space="preserve"> (PXL_SEL-212/302 New Patient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16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навчального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керівництва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Навчальний</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модуль</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із</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користування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планшетом</w:t>
            </w:r>
            <w:r w:rsidRPr="0042335C">
              <w:rPr>
                <w:rStyle w:val="cs9b0062612"/>
                <w:rFonts w:ascii="Times New Roman" w:hAnsi="Times New Roman" w:cs="Times New Roman"/>
                <w:b w:val="0"/>
                <w:sz w:val="24"/>
                <w:szCs w:val="24"/>
              </w:rPr>
              <w:t xml:space="preserve"> (PXL_SEL-212/302 Training Module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16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опитувальника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Анкета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оцінки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стану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здоров</w:t>
            </w:r>
            <w:r w:rsidRPr="0042335C">
              <w:rPr>
                <w:rStyle w:val="cs9b0062612"/>
                <w:rFonts w:ascii="Times New Roman" w:hAnsi="Times New Roman" w:cs="Times New Roman"/>
                <w:b w:val="0"/>
                <w:sz w:val="24"/>
                <w:szCs w:val="24"/>
              </w:rPr>
              <w:t>’</w:t>
            </w:r>
            <w:r w:rsidRPr="0042335C">
              <w:rPr>
                <w:rStyle w:val="cs9b0062612"/>
                <w:rFonts w:ascii="Times New Roman" w:hAnsi="Times New Roman" w:cs="Times New Roman"/>
                <w:b w:val="0"/>
                <w:sz w:val="24"/>
                <w:szCs w:val="24"/>
                <w:lang w:val="ru-RU"/>
              </w:rPr>
              <w:t>я</w:t>
            </w:r>
            <w:r w:rsidRPr="0042335C">
              <w:rPr>
                <w:rStyle w:val="cs9b0062612"/>
                <w:rFonts w:ascii="Times New Roman" w:hAnsi="Times New Roman" w:cs="Times New Roman"/>
                <w:b w:val="0"/>
                <w:sz w:val="24"/>
                <w:szCs w:val="24"/>
              </w:rPr>
              <w:t xml:space="preserve"> HAQ-DI (HAQDI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16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опитувальника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Загальна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оцінка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активності</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захворювання</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пацієнтом</w:t>
            </w:r>
            <w:r w:rsidRPr="0042335C">
              <w:rPr>
                <w:rStyle w:val="cs9b0062612"/>
                <w:rFonts w:ascii="Times New Roman" w:hAnsi="Times New Roman" w:cs="Times New Roman"/>
                <w:b w:val="0"/>
                <w:sz w:val="24"/>
                <w:szCs w:val="24"/>
              </w:rPr>
              <w:t xml:space="preserve"> (PGADA eCOA Tablet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13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Роздрук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змісту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екрану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електронного</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опитувальника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Тижневий</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щоденник</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загострень</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подагри</w:t>
            </w:r>
            <w:r w:rsidRPr="0042335C">
              <w:rPr>
                <w:rStyle w:val="cs9b0062612"/>
                <w:rFonts w:ascii="Times New Roman" w:hAnsi="Times New Roman" w:cs="Times New Roman"/>
                <w:b w:val="0"/>
                <w:sz w:val="24"/>
                <w:szCs w:val="24"/>
              </w:rPr>
              <w:t xml:space="preserve"> (Gout Flare Weekly Diary eCOA Handheld Screenshots)», </w:t>
            </w:r>
            <w:r w:rsidRPr="0042335C">
              <w:rPr>
                <w:rStyle w:val="cs9b0062612"/>
                <w:rFonts w:ascii="Times New Roman" w:hAnsi="Times New Roman" w:cs="Times New Roman"/>
                <w:b w:val="0"/>
                <w:sz w:val="24"/>
                <w:szCs w:val="24"/>
                <w:lang w:val="ru-RU"/>
              </w:rPr>
              <w:t>версія</w:t>
            </w:r>
            <w:r w:rsidRPr="0042335C">
              <w:rPr>
                <w:rStyle w:val="cs9b0062612"/>
                <w:rFonts w:ascii="Times New Roman" w:hAnsi="Times New Roman" w:cs="Times New Roman"/>
                <w:b w:val="0"/>
                <w:sz w:val="24"/>
                <w:szCs w:val="24"/>
              </w:rPr>
              <w:t xml:space="preserve"> 1.00 </w:t>
            </w:r>
            <w:r w:rsidRPr="0042335C">
              <w:rPr>
                <w:rStyle w:val="cs9b0062612"/>
                <w:rFonts w:ascii="Times New Roman" w:hAnsi="Times New Roman" w:cs="Times New Roman"/>
                <w:b w:val="0"/>
                <w:sz w:val="24"/>
                <w:szCs w:val="24"/>
                <w:lang w:val="ru-RU"/>
              </w:rPr>
              <w:t>від</w:t>
            </w:r>
            <w:r w:rsidRPr="0042335C">
              <w:rPr>
                <w:rStyle w:val="cs9b0062612"/>
                <w:rFonts w:ascii="Times New Roman" w:hAnsi="Times New Roman" w:cs="Times New Roman"/>
                <w:b w:val="0"/>
                <w:sz w:val="24"/>
                <w:szCs w:val="24"/>
              </w:rPr>
              <w:t xml:space="preserve"> 13 </w:t>
            </w:r>
            <w:r w:rsidRPr="0042335C">
              <w:rPr>
                <w:rStyle w:val="cs9b0062612"/>
                <w:rFonts w:ascii="Times New Roman" w:hAnsi="Times New Roman" w:cs="Times New Roman"/>
                <w:b w:val="0"/>
                <w:sz w:val="24"/>
                <w:szCs w:val="24"/>
                <w:lang w:val="ru-RU"/>
              </w:rPr>
              <w:t>листопада</w:t>
            </w:r>
            <w:r w:rsidRPr="0042335C">
              <w:rPr>
                <w:rStyle w:val="cs9b0062612"/>
                <w:rFonts w:ascii="Times New Roman" w:hAnsi="Times New Roman" w:cs="Times New Roman"/>
                <w:b w:val="0"/>
                <w:sz w:val="24"/>
                <w:szCs w:val="24"/>
              </w:rPr>
              <w:t xml:space="preserve"> 2020 </w:t>
            </w:r>
            <w:r w:rsidRPr="0042335C">
              <w:rPr>
                <w:rStyle w:val="cs9b0062612"/>
                <w:rFonts w:ascii="Times New Roman" w:hAnsi="Times New Roman" w:cs="Times New Roman"/>
                <w:b w:val="0"/>
                <w:sz w:val="24"/>
                <w:szCs w:val="24"/>
                <w:lang w:val="ru-RU"/>
              </w:rPr>
              <w:t>року</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rPr>
              <w:lastRenderedPageBreak/>
              <w:t>(</w:t>
            </w:r>
            <w:r w:rsidRPr="0042335C">
              <w:rPr>
                <w:rStyle w:val="cs9b0062612"/>
                <w:rFonts w:ascii="Times New Roman" w:hAnsi="Times New Roman" w:cs="Times New Roman"/>
                <w:b w:val="0"/>
                <w:sz w:val="24"/>
                <w:szCs w:val="24"/>
                <w:lang w:val="ru-RU"/>
              </w:rPr>
              <w:t>українською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та</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російською</w:t>
            </w:r>
            <w:r w:rsidRPr="0042335C">
              <w:rPr>
                <w:rStyle w:val="cs9b0062612"/>
                <w:rFonts w:ascii="Times New Roman" w:hAnsi="Times New Roman" w:cs="Times New Roman"/>
                <w:b w:val="0"/>
                <w:sz w:val="24"/>
                <w:szCs w:val="24"/>
              </w:rPr>
              <w:t xml:space="preserve"> </w:t>
            </w:r>
            <w:r w:rsidRPr="0042335C">
              <w:rPr>
                <w:rStyle w:val="cs9b0062612"/>
                <w:rFonts w:ascii="Times New Roman" w:hAnsi="Times New Roman" w:cs="Times New Roman"/>
                <w:b w:val="0"/>
                <w:sz w:val="24"/>
                <w:szCs w:val="24"/>
                <w:lang w:val="ru-RU"/>
              </w:rPr>
              <w:t>мовами</w:t>
            </w:r>
            <w:r w:rsidRPr="0042335C">
              <w:rPr>
                <w:rStyle w:val="cs9b0062612"/>
                <w:rFonts w:ascii="Times New Roman" w:hAnsi="Times New Roman" w:cs="Times New Roman"/>
                <w:b w:val="0"/>
                <w:sz w:val="24"/>
                <w:szCs w:val="24"/>
              </w:rPr>
              <w:t>)</w:t>
            </w:r>
          </w:p>
        </w:tc>
      </w:tr>
      <w:tr w:rsidR="00B90984" w:rsidRPr="003518EC">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AF784F">
            <w:pPr>
              <w:jc w:val="both"/>
              <w:rPr>
                <w:lang w:val="ru-RU"/>
              </w:rPr>
            </w:pPr>
            <w:r>
              <w:rPr>
                <w:rFonts w:cstheme="minorBidi"/>
              </w:rPr>
              <w:t>―</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подвійне-сліпе, плацебо-контрольоване дослідження препарату </w:t>
            </w:r>
            <w:r>
              <w:t>SEL</w:t>
            </w:r>
            <w:r w:rsidRPr="003518EC">
              <w:rPr>
                <w:lang w:val="ru-RU"/>
              </w:rPr>
              <w:t xml:space="preserve">-212 у пацієнтів з подагрою, рефрактерною до стандартної терапії», </w:t>
            </w:r>
            <w:r>
              <w:t>SEL</w:t>
            </w:r>
            <w:r w:rsidRPr="003518EC">
              <w:rPr>
                <w:lang w:val="ru-RU"/>
              </w:rPr>
              <w:t>-212/302, версія 4.0 від 22 червня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«ПАРЕКСЕЛ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Selecta Biosciences, Inc., USA/ «Селекта Байосаєнсіз,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32</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42335C" w:rsidRDefault="0042335C">
            <w:pPr>
              <w:jc w:val="both"/>
              <w:rPr>
                <w:rFonts w:cs="Times New Roman"/>
                <w:b/>
                <w:szCs w:val="24"/>
              </w:rPr>
            </w:pP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Щоденне</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життя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хворобою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08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Щоденне</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подолання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хвороби</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w:t>
            </w:r>
            <w:r>
              <w:rPr>
                <w:rStyle w:val="cs9b0062613"/>
                <w:rFonts w:ascii="Times New Roman" w:hAnsi="Times New Roman" w:cs="Times New Roman"/>
                <w:b w:val="0"/>
                <w:sz w:val="24"/>
                <w:szCs w:val="24"/>
                <w:lang w:val="uk-UA"/>
              </w:rPr>
              <w:t xml:space="preserve">               </w:t>
            </w:r>
            <w:r w:rsidRPr="0042335C">
              <w:rPr>
                <w:rStyle w:val="cs9b0062613"/>
                <w:rFonts w:ascii="Times New Roman" w:hAnsi="Times New Roman" w:cs="Times New Roman"/>
                <w:b w:val="0"/>
                <w:sz w:val="24"/>
                <w:szCs w:val="24"/>
              </w:rPr>
              <w:t xml:space="preserve">15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Вплив</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щоденне</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життя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08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Вплив</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щоденне</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життя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15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Вплив</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емоційний</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стан</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08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Вплив</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емоційний</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стан</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15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CD-PRO/SS—</w:t>
            </w:r>
            <w:r w:rsidRPr="0042335C">
              <w:rPr>
                <w:rStyle w:val="cs9b0062613"/>
                <w:rFonts w:ascii="Times New Roman" w:hAnsi="Times New Roman" w:cs="Times New Roman"/>
                <w:b w:val="0"/>
                <w:sz w:val="24"/>
                <w:szCs w:val="24"/>
                <w:lang w:val="ru-RU"/>
              </w:rPr>
              <w:t>Випорожнення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та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Симптоми</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10 </w:t>
            </w:r>
            <w:r w:rsidRPr="0042335C">
              <w:rPr>
                <w:rStyle w:val="cs9b0062613"/>
                <w:rFonts w:ascii="Times New Roman" w:hAnsi="Times New Roman" w:cs="Times New Roman"/>
                <w:b w:val="0"/>
                <w:sz w:val="24"/>
                <w:szCs w:val="24"/>
                <w:lang w:val="ru-RU"/>
              </w:rPr>
              <w:t>вересня</w:t>
            </w:r>
            <w:r w:rsidRPr="0042335C">
              <w:rPr>
                <w:rStyle w:val="cs9b0062613"/>
                <w:rFonts w:ascii="Times New Roman" w:hAnsi="Times New Roman" w:cs="Times New Roman"/>
                <w:b w:val="0"/>
                <w:sz w:val="24"/>
                <w:szCs w:val="24"/>
              </w:rPr>
              <w:t xml:space="preserve"> 2020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CD-PRO/SS—</w:t>
            </w:r>
            <w:r w:rsidRPr="0042335C">
              <w:rPr>
                <w:rStyle w:val="cs9b0062613"/>
                <w:rFonts w:ascii="Times New Roman" w:hAnsi="Times New Roman" w:cs="Times New Roman"/>
                <w:b w:val="0"/>
                <w:sz w:val="24"/>
                <w:szCs w:val="24"/>
                <w:lang w:val="ru-RU"/>
              </w:rPr>
              <w:t>Випорожнення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та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Симптоми</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10 </w:t>
            </w:r>
            <w:r w:rsidRPr="0042335C">
              <w:rPr>
                <w:rStyle w:val="cs9b0062613"/>
                <w:rFonts w:ascii="Times New Roman" w:hAnsi="Times New Roman" w:cs="Times New Roman"/>
                <w:b w:val="0"/>
                <w:sz w:val="24"/>
                <w:szCs w:val="24"/>
                <w:lang w:val="ru-RU"/>
              </w:rPr>
              <w:t>вересня</w:t>
            </w:r>
            <w:r w:rsidRPr="0042335C">
              <w:rPr>
                <w:rStyle w:val="cs9b0062613"/>
                <w:rFonts w:ascii="Times New Roman" w:hAnsi="Times New Roman" w:cs="Times New Roman"/>
                <w:b w:val="0"/>
                <w:sz w:val="24"/>
                <w:szCs w:val="24"/>
              </w:rPr>
              <w:t xml:space="preserve"> 2020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Системні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симптоми</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08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Зразок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зображення</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на</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екрані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електронного</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пристрою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опитувальника</w:t>
            </w:r>
            <w:r w:rsidRPr="0042335C">
              <w:rPr>
                <w:rStyle w:val="cs9b0062613"/>
                <w:rFonts w:ascii="Times New Roman" w:hAnsi="Times New Roman" w:cs="Times New Roman"/>
                <w:b w:val="0"/>
                <w:sz w:val="24"/>
                <w:szCs w:val="24"/>
              </w:rPr>
              <w:t xml:space="preserve"> CDPRO—</w:t>
            </w:r>
            <w:r w:rsidRPr="0042335C">
              <w:rPr>
                <w:rStyle w:val="cs9b0062613"/>
                <w:rFonts w:ascii="Times New Roman" w:hAnsi="Times New Roman" w:cs="Times New Roman"/>
                <w:b w:val="0"/>
                <w:sz w:val="24"/>
                <w:szCs w:val="24"/>
                <w:lang w:val="ru-RU"/>
              </w:rPr>
              <w:t>Системні</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симптоми</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видання</w:t>
            </w:r>
            <w:r w:rsidRPr="0042335C">
              <w:rPr>
                <w:rStyle w:val="cs9b0062613"/>
                <w:rFonts w:ascii="Times New Roman" w:hAnsi="Times New Roman" w:cs="Times New Roman"/>
                <w:b w:val="0"/>
                <w:sz w:val="24"/>
                <w:szCs w:val="24"/>
              </w:rPr>
              <w:t xml:space="preserve"> 7.0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15 </w:t>
            </w:r>
            <w:r w:rsidRPr="0042335C">
              <w:rPr>
                <w:rStyle w:val="cs9b0062613"/>
                <w:rFonts w:ascii="Times New Roman" w:hAnsi="Times New Roman" w:cs="Times New Roman"/>
                <w:b w:val="0"/>
                <w:sz w:val="24"/>
                <w:szCs w:val="24"/>
                <w:lang w:val="ru-RU"/>
              </w:rPr>
              <w:t>січня</w:t>
            </w:r>
            <w:r w:rsidRPr="0042335C">
              <w:rPr>
                <w:rStyle w:val="cs9b0062613"/>
                <w:rFonts w:ascii="Times New Roman" w:hAnsi="Times New Roman" w:cs="Times New Roman"/>
                <w:b w:val="0"/>
                <w:sz w:val="24"/>
                <w:szCs w:val="24"/>
              </w:rPr>
              <w:t xml:space="preserve"> 2021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MEDIDATA PATIENT CLOUD — </w:t>
            </w:r>
            <w:r w:rsidRPr="0042335C">
              <w:rPr>
                <w:rStyle w:val="cs9b0062613"/>
                <w:rFonts w:ascii="Times New Roman" w:hAnsi="Times New Roman" w:cs="Times New Roman"/>
                <w:b w:val="0"/>
                <w:sz w:val="24"/>
                <w:szCs w:val="24"/>
                <w:lang w:val="ru-RU"/>
              </w:rPr>
              <w:t>Посібник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користувача</w:t>
            </w:r>
            <w:r w:rsidRPr="0042335C">
              <w:rPr>
                <w:rStyle w:val="cs9b0062613"/>
                <w:rFonts w:ascii="Times New Roman" w:hAnsi="Times New Roman" w:cs="Times New Roman"/>
                <w:b w:val="0"/>
                <w:sz w:val="24"/>
                <w:szCs w:val="24"/>
              </w:rPr>
              <w:t xml:space="preserve"> SAMSUNG GALAXY S7, </w:t>
            </w:r>
            <w:r w:rsidRPr="0042335C">
              <w:rPr>
                <w:rStyle w:val="cs9b0062613"/>
                <w:rFonts w:ascii="Times New Roman" w:hAnsi="Times New Roman" w:cs="Times New Roman"/>
                <w:b w:val="0"/>
                <w:sz w:val="24"/>
                <w:szCs w:val="24"/>
                <w:lang w:val="ru-RU"/>
              </w:rPr>
              <w:t>версія</w:t>
            </w:r>
            <w:r w:rsidRPr="0042335C">
              <w:rPr>
                <w:rStyle w:val="cs9b0062613"/>
                <w:rFonts w:ascii="Times New Roman" w:hAnsi="Times New Roman" w:cs="Times New Roman"/>
                <w:b w:val="0"/>
                <w:sz w:val="24"/>
                <w:szCs w:val="24"/>
              </w:rPr>
              <w:t xml:space="preserve"> 1.0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30.03.2020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переклад</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українською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11 </w:t>
            </w:r>
            <w:r w:rsidRPr="0042335C">
              <w:rPr>
                <w:rStyle w:val="cs9b0062613"/>
                <w:rFonts w:ascii="Times New Roman" w:hAnsi="Times New Roman" w:cs="Times New Roman"/>
                <w:b w:val="0"/>
                <w:sz w:val="24"/>
                <w:szCs w:val="24"/>
                <w:lang w:val="ru-RU"/>
              </w:rPr>
              <w:t>вересня</w:t>
            </w:r>
            <w:r w:rsidRPr="0042335C">
              <w:rPr>
                <w:rStyle w:val="cs9b0062613"/>
                <w:rFonts w:ascii="Times New Roman" w:hAnsi="Times New Roman" w:cs="Times New Roman"/>
                <w:b w:val="0"/>
                <w:sz w:val="24"/>
                <w:szCs w:val="24"/>
              </w:rPr>
              <w:t xml:space="preserve"> 2020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MEDIDATA PATIENT CLOUD — </w:t>
            </w:r>
            <w:r w:rsidRPr="0042335C">
              <w:rPr>
                <w:rStyle w:val="cs9b0062613"/>
                <w:rFonts w:ascii="Times New Roman" w:hAnsi="Times New Roman" w:cs="Times New Roman"/>
                <w:b w:val="0"/>
                <w:sz w:val="24"/>
                <w:szCs w:val="24"/>
                <w:lang w:val="ru-RU"/>
              </w:rPr>
              <w:t>Посібник</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користувача</w:t>
            </w:r>
            <w:r w:rsidRPr="0042335C">
              <w:rPr>
                <w:rStyle w:val="cs9b0062613"/>
                <w:rFonts w:ascii="Times New Roman" w:hAnsi="Times New Roman" w:cs="Times New Roman"/>
                <w:b w:val="0"/>
                <w:sz w:val="24"/>
                <w:szCs w:val="24"/>
              </w:rPr>
              <w:t xml:space="preserve"> SAMSUNG GALAXY S7, </w:t>
            </w:r>
            <w:r w:rsidRPr="0042335C">
              <w:rPr>
                <w:rStyle w:val="cs9b0062613"/>
                <w:rFonts w:ascii="Times New Roman" w:hAnsi="Times New Roman" w:cs="Times New Roman"/>
                <w:b w:val="0"/>
                <w:sz w:val="24"/>
                <w:szCs w:val="24"/>
                <w:lang w:val="ru-RU"/>
              </w:rPr>
              <w:t>версія</w:t>
            </w:r>
            <w:r w:rsidRPr="0042335C">
              <w:rPr>
                <w:rStyle w:val="cs9b0062613"/>
                <w:rFonts w:ascii="Times New Roman" w:hAnsi="Times New Roman" w:cs="Times New Roman"/>
                <w:b w:val="0"/>
                <w:sz w:val="24"/>
                <w:szCs w:val="24"/>
              </w:rPr>
              <w:t xml:space="preserve"> 1.0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30.03.2020 </w:t>
            </w:r>
            <w:r w:rsidRPr="0042335C">
              <w:rPr>
                <w:rStyle w:val="cs9b0062613"/>
                <w:rFonts w:ascii="Times New Roman" w:hAnsi="Times New Roman" w:cs="Times New Roman"/>
                <w:b w:val="0"/>
                <w:sz w:val="24"/>
                <w:szCs w:val="24"/>
                <w:lang w:val="ru-RU"/>
              </w:rPr>
              <w:t>року</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переклад</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російською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мовою</w:t>
            </w:r>
            <w:r w:rsidRPr="0042335C">
              <w:rPr>
                <w:rStyle w:val="cs9b0062613"/>
                <w:rFonts w:ascii="Times New Roman" w:hAnsi="Times New Roman" w:cs="Times New Roman"/>
                <w:b w:val="0"/>
                <w:sz w:val="24"/>
                <w:szCs w:val="24"/>
              </w:rPr>
              <w:t xml:space="preserve"> </w:t>
            </w:r>
            <w:r w:rsidRPr="0042335C">
              <w:rPr>
                <w:rStyle w:val="cs9b0062613"/>
                <w:rFonts w:ascii="Times New Roman" w:hAnsi="Times New Roman" w:cs="Times New Roman"/>
                <w:b w:val="0"/>
                <w:sz w:val="24"/>
                <w:szCs w:val="24"/>
                <w:lang w:val="ru-RU"/>
              </w:rPr>
              <w:t>від</w:t>
            </w:r>
            <w:r w:rsidRPr="0042335C">
              <w:rPr>
                <w:rStyle w:val="cs9b0062613"/>
                <w:rFonts w:ascii="Times New Roman" w:hAnsi="Times New Roman" w:cs="Times New Roman"/>
                <w:b w:val="0"/>
                <w:sz w:val="24"/>
                <w:szCs w:val="24"/>
              </w:rPr>
              <w:t xml:space="preserve"> 11 </w:t>
            </w:r>
            <w:r w:rsidRPr="0042335C">
              <w:rPr>
                <w:rStyle w:val="cs9b0062613"/>
                <w:rFonts w:ascii="Times New Roman" w:hAnsi="Times New Roman" w:cs="Times New Roman"/>
                <w:b w:val="0"/>
                <w:sz w:val="24"/>
                <w:szCs w:val="24"/>
                <w:lang w:val="ru-RU"/>
              </w:rPr>
              <w:t>вересня</w:t>
            </w:r>
            <w:r w:rsidRPr="0042335C">
              <w:rPr>
                <w:rStyle w:val="cs9b0062613"/>
                <w:rFonts w:ascii="Times New Roman" w:hAnsi="Times New Roman" w:cs="Times New Roman"/>
                <w:b w:val="0"/>
                <w:sz w:val="24"/>
                <w:szCs w:val="24"/>
              </w:rPr>
              <w:t xml:space="preserve"> 2020 </w:t>
            </w:r>
            <w:r w:rsidRPr="0042335C">
              <w:rPr>
                <w:rStyle w:val="cs9b0062613"/>
                <w:rFonts w:ascii="Times New Roman" w:hAnsi="Times New Roman" w:cs="Times New Roman"/>
                <w:b w:val="0"/>
                <w:sz w:val="24"/>
                <w:szCs w:val="24"/>
                <w:lang w:val="ru-RU"/>
              </w:rPr>
              <w:t>року</w:t>
            </w:r>
          </w:p>
        </w:tc>
      </w:tr>
      <w:tr w:rsidR="00B90984" w:rsidRPr="003518EC">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AF784F">
            <w:pPr>
              <w:jc w:val="both"/>
              <w:rPr>
                <w:lang w:val="ru-RU"/>
              </w:rPr>
            </w:pPr>
            <w:r>
              <w:rPr>
                <w:rFonts w:cstheme="minorBidi"/>
              </w:rP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42335C">
            <w:pPr>
              <w:jc w:val="both"/>
            </w:pPr>
            <w:r>
              <w:rPr>
                <w:lang w:val="ru-RU"/>
              </w:rPr>
              <w:t>«</w:t>
            </w:r>
            <w:r w:rsidR="003821BB" w:rsidRPr="003518EC">
              <w:rPr>
                <w:lang w:val="ru-RU"/>
              </w:rP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w:t>
            </w:r>
            <w:r>
              <w:rPr>
                <w:lang w:val="ru-RU"/>
              </w:rPr>
              <w:t>»</w:t>
            </w:r>
            <w:r w:rsidR="003821BB" w:rsidRPr="003518EC">
              <w:rPr>
                <w:lang w:val="ru-RU"/>
              </w:rPr>
              <w:t xml:space="preserve">, </w:t>
            </w:r>
            <w:r w:rsidR="003821BB">
              <w:t>APD</w:t>
            </w:r>
            <w:r w:rsidR="003821BB" w:rsidRPr="003518EC">
              <w:rPr>
                <w:lang w:val="ru-RU"/>
              </w:rPr>
              <w:t xml:space="preserve">334-202, з інкорпорованою поправкою </w:t>
            </w:r>
            <w:r w:rsidR="003821BB">
              <w:t>2.0 від 11 червня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«Арена Фармасьютікалз, Інк</w:t>
            </w:r>
            <w:proofErr w:type="gramStart"/>
            <w:r>
              <w:t>.»</w:t>
            </w:r>
            <w:proofErr w:type="gramEnd"/>
            <w:r>
              <w:t xml:space="preserve"> (Arena Pharmaceuticals, Inc.), United States</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33</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Tr="00E34399">
        <w:trPr>
          <w:trHeight w:val="203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spacing w:after="240"/>
              <w:jc w:val="both"/>
              <w:rPr>
                <w:rFonts w:cs="Times New Roman"/>
                <w:b/>
                <w:szCs w:val="24"/>
              </w:rPr>
            </w:pPr>
            <w:r w:rsidRPr="00E34399">
              <w:rPr>
                <w:rStyle w:val="cs9b0062614"/>
                <w:rFonts w:ascii="Times New Roman" w:hAnsi="Times New Roman" w:cs="Times New Roman"/>
                <w:b w:val="0"/>
                <w:sz w:val="24"/>
                <w:szCs w:val="24"/>
                <w:lang w:val="ru-RU"/>
              </w:rPr>
              <w:t>Оновлений</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Протокол</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клінічного</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дослідження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Поправка</w:t>
            </w:r>
            <w:r w:rsidRPr="00E34399">
              <w:rPr>
                <w:rStyle w:val="cs9b0062614"/>
                <w:rFonts w:ascii="Times New Roman" w:hAnsi="Times New Roman" w:cs="Times New Roman"/>
                <w:b w:val="0"/>
                <w:sz w:val="24"/>
                <w:szCs w:val="24"/>
              </w:rPr>
              <w:t xml:space="preserve"> #7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c</w:t>
            </w:r>
            <w:r w:rsidRPr="00E34399">
              <w:rPr>
                <w:rStyle w:val="cs9b0062614"/>
                <w:rFonts w:ascii="Times New Roman" w:hAnsi="Times New Roman" w:cs="Times New Roman"/>
                <w:b w:val="0"/>
                <w:sz w:val="24"/>
                <w:szCs w:val="24"/>
                <w:lang w:val="ru-RU"/>
              </w:rPr>
              <w:t>ічня</w:t>
            </w:r>
            <w:r w:rsidRPr="00E34399">
              <w:rPr>
                <w:rStyle w:val="cs9b0062614"/>
                <w:rFonts w:ascii="Times New Roman" w:hAnsi="Times New Roman" w:cs="Times New Roman"/>
                <w:b w:val="0"/>
                <w:sz w:val="24"/>
                <w:szCs w:val="24"/>
              </w:rPr>
              <w:t xml:space="preserve"> 2021</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Адміністративне</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оновлення</w:t>
            </w:r>
            <w:r w:rsidRPr="00E34399">
              <w:rPr>
                <w:rStyle w:val="cs9b0062614"/>
                <w:rFonts w:ascii="Times New Roman" w:hAnsi="Times New Roman" w:cs="Times New Roman"/>
                <w:b w:val="0"/>
                <w:sz w:val="24"/>
                <w:szCs w:val="24"/>
              </w:rPr>
              <w:t xml:space="preserve"> #2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w:t>
            </w:r>
            <w:r w:rsidRPr="00E34399">
              <w:rPr>
                <w:rStyle w:val="cs9b0062614"/>
                <w:rFonts w:ascii="Times New Roman" w:hAnsi="Times New Roman" w:cs="Times New Roman"/>
                <w:b w:val="0"/>
                <w:sz w:val="24"/>
                <w:szCs w:val="24"/>
                <w:lang w:val="ru-RU"/>
              </w:rPr>
              <w:t>жовтня</w:t>
            </w:r>
            <w:r w:rsidRPr="00E34399">
              <w:rPr>
                <w:rStyle w:val="cs9b0062614"/>
                <w:rFonts w:ascii="Times New Roman" w:hAnsi="Times New Roman" w:cs="Times New Roman"/>
                <w:b w:val="0"/>
                <w:sz w:val="24"/>
                <w:szCs w:val="24"/>
              </w:rPr>
              <w:t xml:space="preserve"> 2020</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англійською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мовою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Оновлений</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Синопсис</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Версія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для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України</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Протокол</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клінічного</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дослідження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Поправка</w:t>
            </w:r>
            <w:r w:rsidRPr="00E34399">
              <w:rPr>
                <w:rStyle w:val="cs9b0062614"/>
                <w:rFonts w:ascii="Times New Roman" w:hAnsi="Times New Roman" w:cs="Times New Roman"/>
                <w:b w:val="0"/>
                <w:sz w:val="24"/>
                <w:szCs w:val="24"/>
              </w:rPr>
              <w:t xml:space="preserve"> #7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c</w:t>
            </w:r>
            <w:r w:rsidRPr="00E34399">
              <w:rPr>
                <w:rStyle w:val="cs9b0062614"/>
                <w:rFonts w:ascii="Times New Roman" w:hAnsi="Times New Roman" w:cs="Times New Roman"/>
                <w:b w:val="0"/>
                <w:sz w:val="24"/>
                <w:szCs w:val="24"/>
                <w:lang w:val="ru-RU"/>
              </w:rPr>
              <w:t>ічня</w:t>
            </w:r>
            <w:r w:rsidRPr="00E34399">
              <w:rPr>
                <w:rStyle w:val="cs9b0062614"/>
                <w:rFonts w:ascii="Times New Roman" w:hAnsi="Times New Roman" w:cs="Times New Roman"/>
                <w:b w:val="0"/>
                <w:sz w:val="24"/>
                <w:szCs w:val="24"/>
              </w:rPr>
              <w:t xml:space="preserve"> 2021</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Адміністративне</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оновлення</w:t>
            </w:r>
            <w:r w:rsidRPr="00E34399">
              <w:rPr>
                <w:rStyle w:val="cs9b0062614"/>
                <w:rFonts w:ascii="Times New Roman" w:hAnsi="Times New Roman" w:cs="Times New Roman"/>
                <w:b w:val="0"/>
                <w:sz w:val="24"/>
                <w:szCs w:val="24"/>
              </w:rPr>
              <w:t xml:space="preserve"> #2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w:t>
            </w:r>
            <w:r w:rsidRPr="00E34399">
              <w:rPr>
                <w:rStyle w:val="cs9b0062614"/>
                <w:rFonts w:ascii="Times New Roman" w:hAnsi="Times New Roman" w:cs="Times New Roman"/>
                <w:b w:val="0"/>
                <w:sz w:val="24"/>
                <w:szCs w:val="24"/>
                <w:lang w:val="ru-RU"/>
              </w:rPr>
              <w:t>жовтня</w:t>
            </w:r>
            <w:r w:rsidRPr="00E34399">
              <w:rPr>
                <w:rStyle w:val="cs9b0062614"/>
                <w:rFonts w:ascii="Times New Roman" w:hAnsi="Times New Roman" w:cs="Times New Roman"/>
                <w:b w:val="0"/>
                <w:sz w:val="24"/>
                <w:szCs w:val="24"/>
              </w:rPr>
              <w:t xml:space="preserve"> 2020</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англійською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та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українською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мовами</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Оновлена</w:t>
            </w:r>
            <w:r w:rsidRPr="00E34399">
              <w:rPr>
                <w:rStyle w:val="cs9b0062614"/>
                <w:rFonts w:ascii="Times New Roman" w:hAnsi="Times New Roman" w:cs="Times New Roman"/>
                <w:b w:val="0"/>
                <w:sz w:val="24"/>
                <w:szCs w:val="24"/>
              </w:rPr>
              <w:t xml:space="preserve"> BR.31 </w:t>
            </w:r>
            <w:r w:rsidRPr="00E34399">
              <w:rPr>
                <w:rStyle w:val="cs9b0062614"/>
                <w:rFonts w:ascii="Times New Roman" w:hAnsi="Times New Roman" w:cs="Times New Roman"/>
                <w:b w:val="0"/>
                <w:sz w:val="24"/>
                <w:szCs w:val="24"/>
                <w:lang w:val="ru-RU"/>
              </w:rPr>
              <w:t>УКР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Інформація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для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пацієнта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та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Форма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інформованої</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згоди</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версія</w:t>
            </w:r>
            <w:r w:rsidRPr="00E34399">
              <w:rPr>
                <w:rStyle w:val="cs9b0062614"/>
                <w:rFonts w:ascii="Times New Roman" w:hAnsi="Times New Roman" w:cs="Times New Roman"/>
                <w:b w:val="0"/>
                <w:sz w:val="24"/>
                <w:szCs w:val="24"/>
              </w:rPr>
              <w:t xml:space="preserve"> 5.0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w:t>
            </w:r>
            <w:r w:rsidRPr="00E34399">
              <w:rPr>
                <w:rStyle w:val="cs9b0062614"/>
                <w:rFonts w:ascii="Times New Roman" w:hAnsi="Times New Roman" w:cs="Times New Roman"/>
                <w:b w:val="0"/>
                <w:sz w:val="24"/>
                <w:szCs w:val="24"/>
                <w:lang w:val="ru-RU"/>
              </w:rPr>
              <w:t>січня</w:t>
            </w:r>
            <w:r w:rsidRPr="00E34399">
              <w:rPr>
                <w:rStyle w:val="cs9b0062614"/>
                <w:rFonts w:ascii="Times New Roman" w:hAnsi="Times New Roman" w:cs="Times New Roman"/>
                <w:b w:val="0"/>
                <w:sz w:val="24"/>
                <w:szCs w:val="24"/>
              </w:rPr>
              <w:t xml:space="preserve"> 2021</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відповідно</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до</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Протоколу</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клінічного</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дослідження</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Поправка</w:t>
            </w:r>
            <w:r w:rsidRPr="00E34399">
              <w:rPr>
                <w:rStyle w:val="cs9b0062614"/>
                <w:rFonts w:ascii="Times New Roman" w:hAnsi="Times New Roman" w:cs="Times New Roman"/>
                <w:b w:val="0"/>
                <w:sz w:val="24"/>
                <w:szCs w:val="24"/>
              </w:rPr>
              <w:t xml:space="preserve"> #7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06 c</w:t>
            </w:r>
            <w:r w:rsidRPr="00E34399">
              <w:rPr>
                <w:rStyle w:val="cs9b0062614"/>
                <w:rFonts w:ascii="Times New Roman" w:hAnsi="Times New Roman" w:cs="Times New Roman"/>
                <w:b w:val="0"/>
                <w:sz w:val="24"/>
                <w:szCs w:val="24"/>
                <w:lang w:val="ru-RU"/>
              </w:rPr>
              <w:t>ічня</w:t>
            </w:r>
            <w:r w:rsidRPr="00E34399">
              <w:rPr>
                <w:rStyle w:val="cs9b0062614"/>
                <w:rFonts w:ascii="Times New Roman" w:hAnsi="Times New Roman" w:cs="Times New Roman"/>
                <w:b w:val="0"/>
                <w:sz w:val="24"/>
                <w:szCs w:val="24"/>
              </w:rPr>
              <w:t xml:space="preserve"> 2021</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Адміністративне</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оновлення</w:t>
            </w:r>
            <w:r w:rsidRPr="00E34399">
              <w:rPr>
                <w:rStyle w:val="cs9b0062614"/>
                <w:rFonts w:ascii="Times New Roman" w:hAnsi="Times New Roman" w:cs="Times New Roman"/>
                <w:b w:val="0"/>
                <w:sz w:val="24"/>
                <w:szCs w:val="24"/>
              </w:rPr>
              <w:t xml:space="preserve"> #2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w:t>
            </w:r>
            <w:r>
              <w:rPr>
                <w:rStyle w:val="cs9b0062614"/>
                <w:rFonts w:ascii="Times New Roman" w:hAnsi="Times New Roman" w:cs="Times New Roman"/>
                <w:b w:val="0"/>
                <w:sz w:val="24"/>
                <w:szCs w:val="24"/>
                <w:lang w:val="uk-UA"/>
              </w:rPr>
              <w:t xml:space="preserve">                     </w:t>
            </w:r>
            <w:r w:rsidRPr="00E34399">
              <w:rPr>
                <w:rStyle w:val="cs9b0062614"/>
                <w:rFonts w:ascii="Times New Roman" w:hAnsi="Times New Roman" w:cs="Times New Roman"/>
                <w:b w:val="0"/>
                <w:sz w:val="24"/>
                <w:szCs w:val="24"/>
              </w:rPr>
              <w:t xml:space="preserve"> 06 </w:t>
            </w:r>
            <w:r w:rsidRPr="00E34399">
              <w:rPr>
                <w:rStyle w:val="cs9b0062614"/>
                <w:rFonts w:ascii="Times New Roman" w:hAnsi="Times New Roman" w:cs="Times New Roman"/>
                <w:b w:val="0"/>
                <w:sz w:val="24"/>
                <w:szCs w:val="24"/>
                <w:lang w:val="ru-RU"/>
              </w:rPr>
              <w:t>жовтня</w:t>
            </w:r>
            <w:r w:rsidRPr="00E34399">
              <w:rPr>
                <w:rStyle w:val="cs9b0062614"/>
                <w:rFonts w:ascii="Times New Roman" w:hAnsi="Times New Roman" w:cs="Times New Roman"/>
                <w:b w:val="0"/>
                <w:sz w:val="24"/>
                <w:szCs w:val="24"/>
              </w:rPr>
              <w:t xml:space="preserve"> 2020</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українською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та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російською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мовами</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Брошура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Дослідника</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видання</w:t>
            </w:r>
            <w:r w:rsidRPr="00E34399">
              <w:rPr>
                <w:rStyle w:val="cs9b0062614"/>
                <w:rFonts w:ascii="Times New Roman" w:hAnsi="Times New Roman" w:cs="Times New Roman"/>
                <w:b w:val="0"/>
                <w:sz w:val="24"/>
                <w:szCs w:val="24"/>
              </w:rPr>
              <w:t xml:space="preserve"> 16 </w:t>
            </w:r>
            <w:r w:rsidRPr="00E34399">
              <w:rPr>
                <w:rStyle w:val="cs9b0062614"/>
                <w:rFonts w:ascii="Times New Roman" w:hAnsi="Times New Roman" w:cs="Times New Roman"/>
                <w:b w:val="0"/>
                <w:sz w:val="24"/>
                <w:szCs w:val="24"/>
                <w:lang w:val="ru-RU"/>
              </w:rPr>
              <w:t>від</w:t>
            </w:r>
            <w:r w:rsidRPr="00E34399">
              <w:rPr>
                <w:rStyle w:val="cs9b0062614"/>
                <w:rFonts w:ascii="Times New Roman" w:hAnsi="Times New Roman" w:cs="Times New Roman"/>
                <w:b w:val="0"/>
                <w:sz w:val="24"/>
                <w:szCs w:val="24"/>
              </w:rPr>
              <w:t xml:space="preserve"> 08 </w:t>
            </w:r>
            <w:r w:rsidRPr="00E34399">
              <w:rPr>
                <w:rStyle w:val="cs9b0062614"/>
                <w:rFonts w:ascii="Times New Roman" w:hAnsi="Times New Roman" w:cs="Times New Roman"/>
                <w:b w:val="0"/>
                <w:sz w:val="24"/>
                <w:szCs w:val="24"/>
                <w:lang w:val="ru-RU"/>
              </w:rPr>
              <w:t>жовтня</w:t>
            </w:r>
            <w:r w:rsidRPr="00E34399">
              <w:rPr>
                <w:rStyle w:val="cs9b0062614"/>
                <w:rFonts w:ascii="Times New Roman" w:hAnsi="Times New Roman" w:cs="Times New Roman"/>
                <w:b w:val="0"/>
                <w:sz w:val="24"/>
                <w:szCs w:val="24"/>
              </w:rPr>
              <w:t xml:space="preserve"> 2020</w:t>
            </w:r>
            <w:r w:rsidRPr="00E34399">
              <w:rPr>
                <w:rStyle w:val="cs9b0062614"/>
                <w:rFonts w:ascii="Times New Roman" w:hAnsi="Times New Roman" w:cs="Times New Roman"/>
                <w:b w:val="0"/>
                <w:sz w:val="24"/>
                <w:szCs w:val="24"/>
                <w:lang w:val="ru-RU"/>
              </w:rPr>
              <w:t>р</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англійською</w:t>
            </w:r>
            <w:r w:rsidRPr="00E34399">
              <w:rPr>
                <w:rStyle w:val="cs9b0062614"/>
                <w:rFonts w:ascii="Times New Roman" w:hAnsi="Times New Roman" w:cs="Times New Roman"/>
                <w:b w:val="0"/>
                <w:sz w:val="24"/>
                <w:szCs w:val="24"/>
              </w:rPr>
              <w:t xml:space="preserve"> </w:t>
            </w:r>
            <w:r w:rsidRPr="00E34399">
              <w:rPr>
                <w:rStyle w:val="cs9b0062614"/>
                <w:rFonts w:ascii="Times New Roman" w:hAnsi="Times New Roman" w:cs="Times New Roman"/>
                <w:b w:val="0"/>
                <w:sz w:val="24"/>
                <w:szCs w:val="24"/>
                <w:lang w:val="ru-RU"/>
              </w:rPr>
              <w:t>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F5140F" w:rsidRDefault="003821BB">
            <w:pPr>
              <w:rPr>
                <w:szCs w:val="24"/>
                <w:lang w:val="ru-RU"/>
              </w:rPr>
            </w:pPr>
            <w:r w:rsidRPr="003518EC">
              <w:rPr>
                <w:szCs w:val="24"/>
                <w:lang w:val="ru-RU"/>
              </w:rPr>
              <w:t>Номер</w:t>
            </w:r>
            <w:r w:rsidRPr="00F5140F">
              <w:rPr>
                <w:szCs w:val="24"/>
                <w:lang w:val="ru-RU"/>
              </w:rPr>
              <w:t xml:space="preserve"> </w:t>
            </w:r>
            <w:r w:rsidRPr="003518EC">
              <w:rPr>
                <w:szCs w:val="24"/>
                <w:lang w:val="ru-RU"/>
              </w:rPr>
              <w:t>та</w:t>
            </w:r>
            <w:r w:rsidRPr="00F5140F">
              <w:rPr>
                <w:szCs w:val="24"/>
                <w:lang w:val="ru-RU"/>
              </w:rPr>
              <w:t xml:space="preserve"> </w:t>
            </w:r>
            <w:r w:rsidRPr="003518EC">
              <w:rPr>
                <w:szCs w:val="24"/>
                <w:lang w:val="ru-RU"/>
              </w:rPr>
              <w:t>дата</w:t>
            </w:r>
            <w:r w:rsidRPr="00F5140F">
              <w:rPr>
                <w:szCs w:val="24"/>
                <w:lang w:val="ru-RU"/>
              </w:rPr>
              <w:t xml:space="preserve"> </w:t>
            </w:r>
            <w:r w:rsidRPr="003518EC">
              <w:rPr>
                <w:szCs w:val="24"/>
                <w:lang w:val="ru-RU"/>
              </w:rPr>
              <w:t>наказу</w:t>
            </w:r>
            <w:r w:rsidRPr="00F5140F">
              <w:rPr>
                <w:szCs w:val="24"/>
                <w:lang w:val="ru-RU"/>
              </w:rPr>
              <w:t xml:space="preserve"> </w:t>
            </w:r>
            <w:r w:rsidRPr="003518EC">
              <w:rPr>
                <w:szCs w:val="24"/>
                <w:lang w:val="ru-RU"/>
              </w:rPr>
              <w:t>МОЗ</w:t>
            </w:r>
            <w:r w:rsidRPr="00F5140F">
              <w:rPr>
                <w:szCs w:val="24"/>
                <w:lang w:val="ru-RU"/>
              </w:rPr>
              <w:t xml:space="preserve"> </w:t>
            </w:r>
            <w:r w:rsidRPr="003518EC">
              <w:rPr>
                <w:szCs w:val="24"/>
                <w:lang w:val="ru-RU"/>
              </w:rPr>
              <w:t>щодо</w:t>
            </w:r>
            <w:r w:rsidRPr="00F5140F">
              <w:rPr>
                <w:szCs w:val="24"/>
                <w:lang w:val="ru-RU"/>
              </w:rPr>
              <w:t xml:space="preserve"> </w:t>
            </w:r>
            <w:r w:rsidRPr="003518EC">
              <w:rPr>
                <w:szCs w:val="24"/>
                <w:lang w:val="ru-RU"/>
              </w:rPr>
              <w:t>затвердження</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146 від 21.01.2019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r w:rsidRPr="00F5140F">
              <w:rPr>
                <w:szCs w:val="24"/>
                <w:lang w:val="ru-RU"/>
              </w:rPr>
              <w:t xml:space="preserve">, </w:t>
            </w:r>
            <w:r w:rsidRPr="003518EC">
              <w:rPr>
                <w:szCs w:val="24"/>
                <w:lang w:val="ru-RU"/>
              </w:rPr>
              <w:t>код</w:t>
            </w:r>
            <w:r w:rsidRPr="00F5140F">
              <w:rPr>
                <w:szCs w:val="24"/>
                <w:lang w:val="ru-RU"/>
              </w:rPr>
              <w:t xml:space="preserve">, </w:t>
            </w:r>
            <w:r w:rsidRPr="003518EC">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«Проспективне, подвійне засліплене, плацебо-контрольоване, рандомізоване дослідження фази </w:t>
            </w:r>
            <w:r>
              <w:t>III</w:t>
            </w:r>
            <w:r w:rsidRPr="003518EC">
              <w:rPr>
                <w:lang w:val="ru-RU"/>
              </w:rPr>
              <w:t xml:space="preserve"> ад'ювантної терапії препарату </w:t>
            </w:r>
            <w:r>
              <w:t>MEDI</w:t>
            </w:r>
            <w:r w:rsidRPr="003518EC">
              <w:rPr>
                <w:lang w:val="ru-RU"/>
              </w:rPr>
              <w:t xml:space="preserve">4736 у пацієнтів з повністю видаленим недрібноклітинним раком легенів», </w:t>
            </w:r>
            <w:r>
              <w:t>BR</w:t>
            </w:r>
            <w:r w:rsidRPr="003518EC">
              <w:rPr>
                <w:lang w:val="ru-RU"/>
              </w:rPr>
              <w:t>.31, Поправка 6 від 23 березня 2020р.</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«Аковіон»</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Клініпейс Глобал Лтд., Велика Британія (Clinipace Global Ltd., Great Britain)</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34</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E71A1">
      <w:pPr>
        <w:rPr>
          <w:lang w:val="ru-RU"/>
        </w:rPr>
      </w:pPr>
      <w:r>
        <w:rPr>
          <w:lang w:val="ru-RU"/>
        </w:rPr>
        <w:t xml:space="preserve">  </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rPr>
            </w:pPr>
            <w:r w:rsidRPr="00E34399">
              <w:rPr>
                <w:rStyle w:val="cs9b0062615"/>
                <w:rFonts w:ascii="Times New Roman" w:hAnsi="Times New Roman" w:cs="Times New Roman"/>
                <w:b w:val="0"/>
                <w:sz w:val="24"/>
                <w:szCs w:val="24"/>
                <w:lang w:val="ru-RU"/>
              </w:rPr>
              <w:t>Оновлений</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протокол</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з</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поправкою</w:t>
            </w:r>
            <w:r w:rsidRPr="00E34399">
              <w:rPr>
                <w:rStyle w:val="cs9b0062615"/>
                <w:rFonts w:ascii="Times New Roman" w:hAnsi="Times New Roman" w:cs="Times New Roman"/>
                <w:b w:val="0"/>
                <w:sz w:val="24"/>
                <w:szCs w:val="24"/>
              </w:rPr>
              <w:t xml:space="preserve"> 3,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4,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29.09.2020 </w:t>
            </w:r>
            <w:r w:rsidRPr="00E34399">
              <w:rPr>
                <w:rStyle w:val="cs9b0062615"/>
                <w:rFonts w:ascii="Times New Roman" w:hAnsi="Times New Roman" w:cs="Times New Roman"/>
                <w:b w:val="0"/>
                <w:sz w:val="24"/>
                <w:szCs w:val="24"/>
                <w:lang w:val="ru-RU"/>
              </w:rPr>
              <w:t>р</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Брошура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дослідника</w:t>
            </w:r>
            <w:r w:rsidRPr="00E34399">
              <w:rPr>
                <w:rStyle w:val="cs9b0062615"/>
                <w:rFonts w:ascii="Times New Roman" w:hAnsi="Times New Roman" w:cs="Times New Roman"/>
                <w:b w:val="0"/>
                <w:sz w:val="24"/>
                <w:szCs w:val="24"/>
              </w:rPr>
              <w:t xml:space="preserve"> JNJ-67896049/ACT-293987/NS-304 UPTRAVI® (selexipag), </w:t>
            </w:r>
            <w:r w:rsidRPr="00E34399">
              <w:rPr>
                <w:rStyle w:val="cs9b0062615"/>
                <w:rFonts w:ascii="Times New Roman" w:hAnsi="Times New Roman" w:cs="Times New Roman"/>
                <w:b w:val="0"/>
                <w:sz w:val="24"/>
                <w:szCs w:val="24"/>
                <w:lang w:val="ru-RU"/>
              </w:rPr>
              <w:t>Видання</w:t>
            </w:r>
            <w:r w:rsidRPr="00E34399">
              <w:rPr>
                <w:rStyle w:val="cs9b0062615"/>
                <w:rFonts w:ascii="Times New Roman" w:hAnsi="Times New Roman" w:cs="Times New Roman"/>
                <w:b w:val="0"/>
                <w:sz w:val="24"/>
                <w:szCs w:val="24"/>
              </w:rPr>
              <w:t xml:space="preserve"> 16,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02.02.2021 </w:t>
            </w:r>
            <w:r w:rsidRPr="00E34399">
              <w:rPr>
                <w:rStyle w:val="cs9b0062615"/>
                <w:rFonts w:ascii="Times New Roman" w:hAnsi="Times New Roman" w:cs="Times New Roman"/>
                <w:b w:val="0"/>
                <w:sz w:val="24"/>
                <w:szCs w:val="24"/>
                <w:lang w:val="ru-RU"/>
              </w:rPr>
              <w:t>р</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Інформація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пацієнта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та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Форма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інформованої</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згоди</w:t>
            </w:r>
            <w:r w:rsidRPr="00E34399">
              <w:rPr>
                <w:rStyle w:val="cs9b0062615"/>
                <w:rFonts w:ascii="Times New Roman" w:hAnsi="Times New Roman" w:cs="Times New Roman"/>
                <w:b w:val="0"/>
                <w:sz w:val="24"/>
                <w:szCs w:val="24"/>
              </w:rPr>
              <w:t xml:space="preserve"> – </w:t>
            </w:r>
            <w:r w:rsidRPr="00E34399">
              <w:rPr>
                <w:rStyle w:val="cs9b0062615"/>
                <w:rFonts w:ascii="Times New Roman" w:hAnsi="Times New Roman" w:cs="Times New Roman"/>
                <w:b w:val="0"/>
                <w:sz w:val="24"/>
                <w:szCs w:val="24"/>
                <w:lang w:val="ru-RU"/>
              </w:rPr>
              <w:t>Протокол</w:t>
            </w:r>
            <w:r w:rsidRPr="00E34399">
              <w:rPr>
                <w:rStyle w:val="cs9b0062615"/>
                <w:rFonts w:ascii="Times New Roman" w:hAnsi="Times New Roman" w:cs="Times New Roman"/>
                <w:b w:val="0"/>
                <w:sz w:val="24"/>
                <w:szCs w:val="24"/>
              </w:rPr>
              <w:t xml:space="preserve"> AC-065B302,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3.0; </w:t>
            </w:r>
            <w:r w:rsidRPr="00E34399">
              <w:rPr>
                <w:rStyle w:val="cs9b0062615"/>
                <w:rFonts w:ascii="Times New Roman" w:hAnsi="Times New Roman" w:cs="Times New Roman"/>
                <w:b w:val="0"/>
                <w:sz w:val="24"/>
                <w:szCs w:val="24"/>
                <w:lang w:val="ru-RU"/>
              </w:rPr>
              <w:t>Інформація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пацієнта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та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Форма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інформованої</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згоди</w:t>
            </w:r>
            <w:r w:rsidRPr="00E34399">
              <w:rPr>
                <w:rStyle w:val="cs9b0062615"/>
                <w:rFonts w:ascii="Times New Roman" w:hAnsi="Times New Roman" w:cs="Times New Roman"/>
                <w:b w:val="0"/>
                <w:sz w:val="24"/>
                <w:szCs w:val="24"/>
              </w:rPr>
              <w:t xml:space="preserve"> – </w:t>
            </w:r>
            <w:r w:rsidRPr="00E34399">
              <w:rPr>
                <w:rStyle w:val="cs9b0062615"/>
                <w:rFonts w:ascii="Times New Roman" w:hAnsi="Times New Roman" w:cs="Times New Roman"/>
                <w:b w:val="0"/>
                <w:sz w:val="24"/>
                <w:szCs w:val="24"/>
                <w:lang w:val="ru-RU"/>
              </w:rPr>
              <w:t>Протокол</w:t>
            </w:r>
            <w:r w:rsidRPr="00E34399">
              <w:rPr>
                <w:rStyle w:val="cs9b0062615"/>
                <w:rFonts w:ascii="Times New Roman" w:hAnsi="Times New Roman" w:cs="Times New Roman"/>
                <w:b w:val="0"/>
                <w:sz w:val="24"/>
                <w:szCs w:val="24"/>
              </w:rPr>
              <w:t xml:space="preserve"> AC-065B302,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3.0; </w:t>
            </w:r>
            <w:r w:rsidRPr="00E34399">
              <w:rPr>
                <w:rStyle w:val="cs9b0062615"/>
                <w:rFonts w:ascii="Times New Roman" w:hAnsi="Times New Roman" w:cs="Times New Roman"/>
                <w:b w:val="0"/>
                <w:sz w:val="24"/>
                <w:szCs w:val="24"/>
                <w:lang w:val="ru-RU"/>
              </w:rPr>
              <w:t>Інструкція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до</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шкали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Борга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СЧ</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Інструкція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до</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шкали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Борга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СЧ</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Шкала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Борга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СЧ</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Шкала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Борга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СЧ</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Посібник</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з</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моніторингу</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активності</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пацієнта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Керівництво</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учасників</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з</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моніторингу</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фізичної</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активності</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Картка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тесту</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вагітність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Картка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тесту</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вагітність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17.02.2021,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Навчальний</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модуль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14.02.2019,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Навчальний</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модуль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18.02.2019,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Опитувальник</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стосовно</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симптомів</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і</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впливу</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легеневої</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артеріальної</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гіпертензії</w:t>
            </w:r>
            <w:r w:rsidRPr="00E34399">
              <w:rPr>
                <w:rStyle w:val="cs9b0062615"/>
                <w:rFonts w:ascii="Times New Roman" w:hAnsi="Times New Roman" w:cs="Times New Roman"/>
                <w:b w:val="0"/>
                <w:sz w:val="24"/>
                <w:szCs w:val="24"/>
              </w:rPr>
              <w:t xml:space="preserve"> (PAH-SYMPACT),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18.02.2019,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«PAH-SYMPACT»,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22.02.2019,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Навчальний</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модуль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14.02.2019,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Навчальний</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модуль</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18.02.2019,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«WPAI-GH»,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14.02.2019,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«WPAI-GH»,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22.02.2019,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«EQ-5D-5L»,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14.02.2019, </w:t>
            </w:r>
            <w:r w:rsidRPr="00E34399">
              <w:rPr>
                <w:rStyle w:val="cs9b0062615"/>
                <w:rFonts w:ascii="Times New Roman" w:hAnsi="Times New Roman" w:cs="Times New Roman"/>
                <w:b w:val="0"/>
                <w:sz w:val="24"/>
                <w:szCs w:val="24"/>
                <w:lang w:val="ru-RU"/>
              </w:rPr>
              <w:t>українською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Скріншоти</w:t>
            </w:r>
            <w:r w:rsidRPr="00E34399">
              <w:rPr>
                <w:rStyle w:val="cs9b0062615"/>
                <w:rFonts w:ascii="Times New Roman" w:hAnsi="Times New Roman" w:cs="Times New Roman"/>
                <w:b w:val="0"/>
                <w:sz w:val="24"/>
                <w:szCs w:val="24"/>
              </w:rPr>
              <w:t xml:space="preserve"> «EQ-5D-5L», </w:t>
            </w:r>
            <w:r w:rsidRPr="00E34399">
              <w:rPr>
                <w:rStyle w:val="cs9b0062615"/>
                <w:rFonts w:ascii="Times New Roman" w:hAnsi="Times New Roman" w:cs="Times New Roman"/>
                <w:b w:val="0"/>
                <w:sz w:val="24"/>
                <w:szCs w:val="24"/>
                <w:lang w:val="ru-RU"/>
              </w:rPr>
              <w:t>версія</w:t>
            </w:r>
            <w:r w:rsidRPr="00E34399">
              <w:rPr>
                <w:rStyle w:val="cs9b0062615"/>
                <w:rFonts w:ascii="Times New Roman" w:hAnsi="Times New Roman" w:cs="Times New Roman"/>
                <w:b w:val="0"/>
                <w:sz w:val="24"/>
                <w:szCs w:val="24"/>
              </w:rPr>
              <w:t xml:space="preserve"> 1.00 </w:t>
            </w:r>
            <w:r w:rsidRPr="00E34399">
              <w:rPr>
                <w:rStyle w:val="cs9b0062615"/>
                <w:rFonts w:ascii="Times New Roman" w:hAnsi="Times New Roman" w:cs="Times New Roman"/>
                <w:b w:val="0"/>
                <w:sz w:val="24"/>
                <w:szCs w:val="24"/>
                <w:lang w:val="ru-RU"/>
              </w:rPr>
              <w:t>від</w:t>
            </w:r>
            <w:r w:rsidRPr="00E34399">
              <w:rPr>
                <w:rStyle w:val="cs9b0062615"/>
                <w:rFonts w:ascii="Times New Roman" w:hAnsi="Times New Roman" w:cs="Times New Roman"/>
                <w:b w:val="0"/>
                <w:sz w:val="24"/>
                <w:szCs w:val="24"/>
              </w:rPr>
              <w:t xml:space="preserve"> 18.02.2019, </w:t>
            </w:r>
            <w:r w:rsidRPr="00E34399">
              <w:rPr>
                <w:rStyle w:val="cs9b0062615"/>
                <w:rFonts w:ascii="Times New Roman" w:hAnsi="Times New Roman" w:cs="Times New Roman"/>
                <w:b w:val="0"/>
                <w:sz w:val="24"/>
                <w:szCs w:val="24"/>
                <w:lang w:val="ru-RU"/>
              </w:rPr>
              <w:t>російською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мовою</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для</w:t>
            </w:r>
            <w:r w:rsidRPr="00E34399">
              <w:rPr>
                <w:rStyle w:val="cs9b0062615"/>
                <w:rFonts w:ascii="Times New Roman" w:hAnsi="Times New Roman" w:cs="Times New Roman"/>
                <w:b w:val="0"/>
                <w:sz w:val="24"/>
                <w:szCs w:val="24"/>
              </w:rPr>
              <w:t xml:space="preserve"> </w:t>
            </w:r>
            <w:r w:rsidRPr="00E34399">
              <w:rPr>
                <w:rStyle w:val="cs9b0062615"/>
                <w:rFonts w:ascii="Times New Roman" w:hAnsi="Times New Roman" w:cs="Times New Roman"/>
                <w:b w:val="0"/>
                <w:sz w:val="24"/>
                <w:szCs w:val="24"/>
                <w:lang w:val="ru-RU"/>
              </w:rPr>
              <w:t>України</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2917 від 15.12.2020</w:t>
            </w:r>
          </w:p>
        </w:tc>
      </w:tr>
      <w:tr w:rsidR="00B90984" w:rsidRPr="00400524" w:rsidTr="00E34399">
        <w:trPr>
          <w:trHeight w:val="559"/>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 xml:space="preserve">Назва клінічного випробування, код, </w:t>
            </w:r>
            <w:r w:rsidRPr="003518EC">
              <w:rPr>
                <w:szCs w:val="24"/>
                <w:lang w:val="ru-RU"/>
              </w:rPr>
              <w:lastRenderedPageBreak/>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lastRenderedPageBreak/>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w:t>
            </w:r>
            <w:r w:rsidRPr="003518EC">
              <w:rPr>
                <w:lang w:val="ru-RU"/>
              </w:rPr>
              <w:lastRenderedPageBreak/>
              <w:t xml:space="preserve">періодом для оцінки ефективності та безпечності лікування селексіпагом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w:t>
            </w:r>
            <w:r w:rsidR="00E34399">
              <w:rPr>
                <w:lang w:val="ru-RU"/>
              </w:rPr>
              <w:t xml:space="preserve">                  </w:t>
            </w:r>
            <w:r>
              <w:t>AC</w:t>
            </w:r>
            <w:r w:rsidRPr="003518EC">
              <w:rPr>
                <w:lang w:val="ru-RU"/>
              </w:rPr>
              <w:t>-065</w:t>
            </w:r>
            <w:r>
              <w:t>B</w:t>
            </w:r>
            <w:r w:rsidRPr="003518EC">
              <w:rPr>
                <w:lang w:val="ru-RU"/>
              </w:rPr>
              <w:t>302, із поправками, фінальна версія 3 від 16.04.2020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«ЯНССЕН ФАРМАЦЕВТИКА НВ», Бельгія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«ЯНССЕН ФАРМАЦЕВТИКА НВ», Бельгія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35</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lang w:val="ru-RU"/>
              </w:rPr>
            </w:pPr>
            <w:r w:rsidRPr="00E34399">
              <w:rPr>
                <w:rStyle w:val="cs9b0062616"/>
                <w:rFonts w:ascii="Times New Roman" w:hAnsi="Times New Roman" w:cs="Times New Roman"/>
                <w:b w:val="0"/>
                <w:sz w:val="24"/>
                <w:szCs w:val="24"/>
                <w:lang w:val="ru-RU"/>
              </w:rPr>
              <w:t xml:space="preserve">Оновлений протокол клінічного дослідження </w:t>
            </w:r>
            <w:r w:rsidRPr="00E34399">
              <w:rPr>
                <w:rStyle w:val="cs9b0062616"/>
                <w:rFonts w:ascii="Times New Roman" w:hAnsi="Times New Roman" w:cs="Times New Roman"/>
                <w:b w:val="0"/>
                <w:sz w:val="24"/>
                <w:szCs w:val="24"/>
              </w:rPr>
              <w:t>CL</w:t>
            </w:r>
            <w:r w:rsidRPr="00E34399">
              <w:rPr>
                <w:rStyle w:val="cs9b0062616"/>
                <w:rFonts w:ascii="Times New Roman" w:hAnsi="Times New Roman" w:cs="Times New Roman"/>
                <w:b w:val="0"/>
                <w:sz w:val="24"/>
                <w:szCs w:val="24"/>
                <w:lang w:val="ru-RU"/>
              </w:rPr>
              <w:t>3-95005-006, фінальна версія від 25 січня 2021 року, з інкорпорованою суттєвою поправкою № 3, фінальна версія від 25 січня 2021 року; Поправка №6 до Інформації для учасника дослідження і форми інформованої згоди (для продовжуючих участь в дослідженні), що додається до протоколу №</w:t>
            </w:r>
            <w:r w:rsidRPr="00E34399">
              <w:rPr>
                <w:rStyle w:val="cs9b0062616"/>
                <w:rFonts w:ascii="Times New Roman" w:hAnsi="Times New Roman" w:cs="Times New Roman"/>
                <w:b w:val="0"/>
                <w:sz w:val="24"/>
                <w:szCs w:val="24"/>
              </w:rPr>
              <w:t>CL</w:t>
            </w:r>
            <w:r w:rsidRPr="00E34399">
              <w:rPr>
                <w:rStyle w:val="cs9b0062616"/>
                <w:rFonts w:ascii="Times New Roman" w:hAnsi="Times New Roman" w:cs="Times New Roman"/>
                <w:b w:val="0"/>
                <w:sz w:val="24"/>
                <w:szCs w:val="24"/>
                <w:lang w:val="ru-RU"/>
              </w:rPr>
              <w:t>3-95005-006 – фінальна версія від 27 січня 2021 р., українською мовою; Поправка №6 до Інформації для учасника дослідження і форми інформованої згоди (для продовжуючих участь в дослідженні), що додається до протоколу №</w:t>
            </w:r>
            <w:r w:rsidRPr="00E34399">
              <w:rPr>
                <w:rStyle w:val="cs9b0062616"/>
                <w:rFonts w:ascii="Times New Roman" w:hAnsi="Times New Roman" w:cs="Times New Roman"/>
                <w:b w:val="0"/>
                <w:sz w:val="24"/>
                <w:szCs w:val="24"/>
              </w:rPr>
              <w:t>CL</w:t>
            </w:r>
            <w:r w:rsidRPr="00E34399">
              <w:rPr>
                <w:rStyle w:val="cs9b0062616"/>
                <w:rFonts w:ascii="Times New Roman" w:hAnsi="Times New Roman" w:cs="Times New Roman"/>
                <w:b w:val="0"/>
                <w:sz w:val="24"/>
                <w:szCs w:val="24"/>
                <w:lang w:val="ru-RU"/>
              </w:rPr>
              <w:t>3-95005-006 – фінальна версія від 27 січня 2021 р., російською 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1465 від 08.08.2018</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«Рандомізоване, відкрите клінічне дослідження ІІІ фази трифлуридину/типірацилу (</w:t>
            </w:r>
            <w:r>
              <w:t>S</w:t>
            </w:r>
            <w:r w:rsidRPr="003518EC">
              <w:rPr>
                <w:lang w:val="ru-RU"/>
              </w:rPr>
              <w:t xml:space="preserve">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t>SOLSTICE</w:t>
            </w:r>
            <w:r w:rsidRPr="003518EC">
              <w:rPr>
                <w:lang w:val="ru-RU"/>
              </w:rPr>
              <w:t xml:space="preserve">)», </w:t>
            </w:r>
            <w:r>
              <w:t>CL</w:t>
            </w:r>
            <w:r w:rsidRPr="003518EC">
              <w:rPr>
                <w:lang w:val="ru-RU"/>
              </w:rPr>
              <w:t xml:space="preserve">3-95005-006, фінальна версія, від 02 квітня </w:t>
            </w:r>
            <w:r w:rsidR="00AF784F">
              <w:rPr>
                <w:lang w:val="ru-RU"/>
              </w:rPr>
              <w:t xml:space="preserve">           </w:t>
            </w:r>
            <w:r w:rsidRPr="003518EC">
              <w:rPr>
                <w:lang w:val="ru-RU"/>
              </w:rPr>
              <w:t xml:space="preserve">2020 року, з інкорпорованою суттєвою поправкою </w:t>
            </w:r>
            <w:r>
              <w:t>№2 від 02 квітня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«КЦР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Інститут міжнародних досліджень «СЕРВ’Є» (Institut de Recherches Internationales Servier (I.R.I.S.)), Франція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36</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E3439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34399" w:rsidRDefault="00E34399">
            <w:pPr>
              <w:jc w:val="both"/>
              <w:rPr>
                <w:rStyle w:val="cs9b0062617"/>
                <w:rFonts w:ascii="Times New Roman" w:hAnsi="Times New Roman" w:cs="Times New Roman"/>
                <w:b w:val="0"/>
                <w:sz w:val="24"/>
                <w:szCs w:val="24"/>
                <w:lang w:val="ru-RU"/>
              </w:rPr>
            </w:pPr>
            <w:r w:rsidRPr="00E34399">
              <w:rPr>
                <w:rStyle w:val="cs9b0062617"/>
                <w:rFonts w:ascii="Times New Roman" w:hAnsi="Times New Roman" w:cs="Times New Roman"/>
                <w:b w:val="0"/>
                <w:sz w:val="24"/>
                <w:szCs w:val="24"/>
                <w:lang w:val="ru-RU"/>
              </w:rPr>
              <w:t>Оновлений протокол клінічного дослідження 18-</w:t>
            </w:r>
            <w:r w:rsidRPr="00E34399">
              <w:rPr>
                <w:rStyle w:val="cs9b0062617"/>
                <w:rFonts w:ascii="Times New Roman" w:hAnsi="Times New Roman" w:cs="Times New Roman"/>
                <w:b w:val="0"/>
                <w:sz w:val="24"/>
                <w:szCs w:val="24"/>
              </w:rPr>
              <w:t>ICH</w:t>
            </w:r>
            <w:r w:rsidRPr="00E34399">
              <w:rPr>
                <w:rStyle w:val="cs9b0062617"/>
                <w:rFonts w:ascii="Times New Roman" w:hAnsi="Times New Roman" w:cs="Times New Roman"/>
                <w:b w:val="0"/>
                <w:sz w:val="24"/>
                <w:szCs w:val="24"/>
                <w:lang w:val="ru-RU"/>
              </w:rPr>
              <w:t>-001, версія 4.0 для України від 19 листопада 2020 року, англійською мовою; Зміна назви протоколу</w:t>
            </w:r>
            <w:r>
              <w:rPr>
                <w:rStyle w:val="cs9b0062617"/>
                <w:rFonts w:ascii="Times New Roman" w:hAnsi="Times New Roman" w:cs="Times New Roman"/>
                <w:b w:val="0"/>
                <w:sz w:val="24"/>
                <w:szCs w:val="24"/>
                <w:lang w:val="ru-RU"/>
              </w:rPr>
              <w:t>:</w:t>
            </w:r>
          </w:p>
          <w:tbl>
            <w:tblPr>
              <w:tblStyle w:val="a5"/>
              <w:tblW w:w="0" w:type="auto"/>
              <w:tblInd w:w="0" w:type="dxa"/>
              <w:tblLayout w:type="fixed"/>
              <w:tblLook w:val="04A0" w:firstRow="1" w:lastRow="0" w:firstColumn="1" w:lastColumn="0" w:noHBand="0" w:noVBand="1"/>
            </w:tblPr>
            <w:tblGrid>
              <w:gridCol w:w="5126"/>
              <w:gridCol w:w="5127"/>
            </w:tblGrid>
            <w:tr w:rsidR="00E34399" w:rsidTr="00E34399">
              <w:tc>
                <w:tcPr>
                  <w:tcW w:w="5126" w:type="dxa"/>
                </w:tcPr>
                <w:p w:rsidR="00E34399" w:rsidRPr="00E34399" w:rsidRDefault="00E34399" w:rsidP="00E34399">
                  <w:pPr>
                    <w:pStyle w:val="cs80d9435b"/>
                    <w:jc w:val="center"/>
                    <w:rPr>
                      <w:b/>
                    </w:rPr>
                  </w:pPr>
                  <w:r w:rsidRPr="00E34399">
                    <w:rPr>
                      <w:rStyle w:val="cs9b0062617"/>
                      <w:rFonts w:ascii="Times New Roman" w:hAnsi="Times New Roman" w:cs="Times New Roman"/>
                      <w:b w:val="0"/>
                      <w:sz w:val="24"/>
                      <w:szCs w:val="24"/>
                    </w:rPr>
                    <w:t>БУЛО</w:t>
                  </w:r>
                </w:p>
              </w:tc>
              <w:tc>
                <w:tcPr>
                  <w:tcW w:w="5127" w:type="dxa"/>
                </w:tcPr>
                <w:p w:rsidR="00E34399" w:rsidRPr="00E34399" w:rsidRDefault="00E34399" w:rsidP="00E34399">
                  <w:pPr>
                    <w:pStyle w:val="cs80d9435b"/>
                    <w:jc w:val="center"/>
                    <w:rPr>
                      <w:b/>
                    </w:rPr>
                  </w:pPr>
                  <w:r w:rsidRPr="00E34399">
                    <w:rPr>
                      <w:rStyle w:val="cs9b0062617"/>
                      <w:rFonts w:ascii="Times New Roman" w:hAnsi="Times New Roman" w:cs="Times New Roman"/>
                      <w:b w:val="0"/>
                      <w:sz w:val="24"/>
                      <w:szCs w:val="24"/>
                    </w:rPr>
                    <w:t>СТАЛО</w:t>
                  </w:r>
                </w:p>
              </w:tc>
            </w:tr>
            <w:tr w:rsidR="00E34399" w:rsidTr="00E34399">
              <w:tc>
                <w:tcPr>
                  <w:tcW w:w="5126" w:type="dxa"/>
                </w:tcPr>
                <w:p w:rsidR="00E34399" w:rsidRPr="00F5140F" w:rsidRDefault="00E34399" w:rsidP="00E34399">
                  <w:pPr>
                    <w:pStyle w:val="cs80d9435b"/>
                    <w:rPr>
                      <w:b/>
                    </w:rPr>
                  </w:pP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Рандомізоване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багатоцентрове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подвійне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сліпе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крем</w:t>
                  </w: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плацебо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контрольоване</w:t>
                  </w:r>
                  <w:r w:rsidRPr="00F5140F">
                    <w:rPr>
                      <w:rStyle w:val="cs9b0062617"/>
                      <w:rFonts w:ascii="Times New Roman" w:hAnsi="Times New Roman" w:cs="Times New Roman"/>
                      <w:b w:val="0"/>
                      <w:sz w:val="24"/>
                      <w:szCs w:val="24"/>
                    </w:rPr>
                    <w:t xml:space="preserve"> 12-</w:t>
                  </w:r>
                  <w:r w:rsidRPr="00E34399">
                    <w:rPr>
                      <w:rStyle w:val="cs9b0062617"/>
                      <w:rFonts w:ascii="Times New Roman" w:hAnsi="Times New Roman" w:cs="Times New Roman"/>
                      <w:b w:val="0"/>
                      <w:sz w:val="24"/>
                      <w:szCs w:val="24"/>
                      <w:lang w:val="ru-RU"/>
                    </w:rPr>
                    <w:t>тижневе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w:t>
                  </w:r>
                  <w:r w:rsidRPr="00F5140F">
                    <w:rPr>
                      <w:rStyle w:val="cs9b0062617"/>
                      <w:rFonts w:ascii="Times New Roman" w:hAnsi="Times New Roman" w:cs="Times New Roman"/>
                      <w:b w:val="0"/>
                      <w:sz w:val="24"/>
                      <w:szCs w:val="24"/>
                    </w:rPr>
                    <w:t xml:space="preserve"> 2 </w:t>
                  </w:r>
                  <w:r w:rsidRPr="00E34399">
                    <w:rPr>
                      <w:rStyle w:val="cs9b0062617"/>
                      <w:rFonts w:ascii="Times New Roman" w:hAnsi="Times New Roman" w:cs="Times New Roman"/>
                      <w:b w:val="0"/>
                      <w:sz w:val="24"/>
                      <w:szCs w:val="24"/>
                      <w:lang w:val="ru-RU"/>
                    </w:rPr>
                    <w:t>фази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оцінки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безпечності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ефективності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системного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впливу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крему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HE</w:t>
                  </w:r>
                  <w:r w:rsidRPr="00F5140F">
                    <w:rPr>
                      <w:rStyle w:val="cs9b0062617"/>
                      <w:rFonts w:ascii="Times New Roman" w:hAnsi="Times New Roman" w:cs="Times New Roman"/>
                      <w:b w:val="0"/>
                      <w:sz w:val="24"/>
                      <w:szCs w:val="24"/>
                    </w:rPr>
                    <w:t xml:space="preserve">1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трифаротеном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CD</w:t>
                  </w:r>
                  <w:r w:rsidRPr="00F5140F">
                    <w:rPr>
                      <w:rStyle w:val="cs9b0062617"/>
                      <w:rFonts w:ascii="Times New Roman" w:hAnsi="Times New Roman" w:cs="Times New Roman"/>
                      <w:b w:val="0"/>
                      <w:sz w:val="24"/>
                      <w:szCs w:val="24"/>
                    </w:rPr>
                    <w:t xml:space="preserve">5789)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подальшим</w:t>
                  </w:r>
                  <w:r w:rsidRPr="00F5140F">
                    <w:rPr>
                      <w:rStyle w:val="cs9b0062617"/>
                      <w:rFonts w:ascii="Times New Roman" w:hAnsi="Times New Roman" w:cs="Times New Roman"/>
                      <w:b w:val="0"/>
                      <w:sz w:val="24"/>
                      <w:szCs w:val="24"/>
                    </w:rPr>
                    <w:t xml:space="preserve"> 12-</w:t>
                  </w:r>
                  <w:r w:rsidRPr="00E34399">
                    <w:rPr>
                      <w:rStyle w:val="cs9b0062617"/>
                      <w:rFonts w:ascii="Times New Roman" w:hAnsi="Times New Roman" w:cs="Times New Roman"/>
                      <w:b w:val="0"/>
                      <w:sz w:val="24"/>
                      <w:szCs w:val="24"/>
                      <w:lang w:val="ru-RU"/>
                    </w:rPr>
                    <w:t>тижневим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відкритим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додатковим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серед</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пацієнтів</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аутосомно</w:t>
                  </w: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рецесивним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іхтіозом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пластинчастим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лущенням</w:t>
                  </w:r>
                  <w:r w:rsidRPr="00F5140F">
                    <w:rPr>
                      <w:rStyle w:val="cs9b0062617"/>
                      <w:rFonts w:ascii="Times New Roman" w:hAnsi="Times New Roman" w:cs="Times New Roman"/>
                      <w:b w:val="0"/>
                      <w:sz w:val="24"/>
                      <w:szCs w:val="24"/>
                    </w:rPr>
                    <w:t>»</w:t>
                  </w:r>
                </w:p>
              </w:tc>
              <w:tc>
                <w:tcPr>
                  <w:tcW w:w="5127" w:type="dxa"/>
                </w:tcPr>
                <w:p w:rsidR="00E34399" w:rsidRPr="00F5140F" w:rsidRDefault="00E34399" w:rsidP="00E34399">
                  <w:pPr>
                    <w:pStyle w:val="cs80d9435b"/>
                    <w:rPr>
                      <w:b/>
                    </w:rPr>
                  </w:pP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Рандомізоване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багатоцентрове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подвійне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сліпе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крем</w:t>
                  </w: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плацебо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контрольоване</w:t>
                  </w:r>
                  <w:r w:rsidRPr="00F5140F">
                    <w:rPr>
                      <w:rStyle w:val="cs9b0062617"/>
                      <w:rFonts w:ascii="Times New Roman" w:hAnsi="Times New Roman" w:cs="Times New Roman"/>
                      <w:b w:val="0"/>
                      <w:sz w:val="24"/>
                      <w:szCs w:val="24"/>
                    </w:rPr>
                    <w:t xml:space="preserve"> 90-</w:t>
                  </w:r>
                  <w:r w:rsidRPr="00E34399">
                    <w:rPr>
                      <w:rStyle w:val="cs9b0062617"/>
                      <w:rFonts w:ascii="Times New Roman" w:hAnsi="Times New Roman" w:cs="Times New Roman"/>
                      <w:b w:val="0"/>
                      <w:sz w:val="24"/>
                      <w:szCs w:val="24"/>
                      <w:lang w:val="ru-RU"/>
                    </w:rPr>
                    <w:t>денне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w:t>
                  </w:r>
                  <w:r w:rsidRPr="00F5140F">
                    <w:rPr>
                      <w:rStyle w:val="cs9b0062617"/>
                      <w:rFonts w:ascii="Times New Roman" w:hAnsi="Times New Roman" w:cs="Times New Roman"/>
                      <w:b w:val="0"/>
                      <w:sz w:val="24"/>
                      <w:szCs w:val="24"/>
                    </w:rPr>
                    <w:t xml:space="preserve"> 2 </w:t>
                  </w:r>
                  <w:r w:rsidRPr="00E34399">
                    <w:rPr>
                      <w:rStyle w:val="cs9b0062617"/>
                      <w:rFonts w:ascii="Times New Roman" w:hAnsi="Times New Roman" w:cs="Times New Roman"/>
                      <w:b w:val="0"/>
                      <w:sz w:val="24"/>
                      <w:szCs w:val="24"/>
                      <w:lang w:val="ru-RU"/>
                    </w:rPr>
                    <w:t>фази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оцінки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безпечності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ефективності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системного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впливу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крему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HE</w:t>
                  </w:r>
                  <w:r w:rsidRPr="00F5140F">
                    <w:rPr>
                      <w:rStyle w:val="cs9b0062617"/>
                      <w:rFonts w:ascii="Times New Roman" w:hAnsi="Times New Roman" w:cs="Times New Roman"/>
                      <w:b w:val="0"/>
                      <w:sz w:val="24"/>
                      <w:szCs w:val="24"/>
                    </w:rPr>
                    <w:t xml:space="preserve">1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трифаротеном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CD</w:t>
                  </w:r>
                  <w:r w:rsidRPr="00F5140F">
                    <w:rPr>
                      <w:rStyle w:val="cs9b0062617"/>
                      <w:rFonts w:ascii="Times New Roman" w:hAnsi="Times New Roman" w:cs="Times New Roman"/>
                      <w:b w:val="0"/>
                      <w:sz w:val="24"/>
                      <w:szCs w:val="24"/>
                    </w:rPr>
                    <w:t xml:space="preserve">5789)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подальшим</w:t>
                  </w:r>
                  <w:r w:rsidRPr="00F5140F">
                    <w:rPr>
                      <w:rStyle w:val="cs9b0062617"/>
                      <w:rFonts w:ascii="Times New Roman" w:hAnsi="Times New Roman" w:cs="Times New Roman"/>
                      <w:b w:val="0"/>
                      <w:sz w:val="24"/>
                      <w:szCs w:val="24"/>
                    </w:rPr>
                    <w:t xml:space="preserve"> 90-</w:t>
                  </w:r>
                  <w:r w:rsidRPr="00E34399">
                    <w:rPr>
                      <w:rStyle w:val="cs9b0062617"/>
                      <w:rFonts w:ascii="Times New Roman" w:hAnsi="Times New Roman" w:cs="Times New Roman"/>
                      <w:b w:val="0"/>
                      <w:sz w:val="24"/>
                      <w:szCs w:val="24"/>
                      <w:lang w:val="ru-RU"/>
                    </w:rPr>
                    <w:t>денним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відкритим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додатковим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серед</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пацієнтів</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аутосомно</w:t>
                  </w: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рецесивним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іхтіозом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пластинчастим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лущенням</w:t>
                  </w:r>
                  <w:r w:rsidRPr="00F5140F">
                    <w:rPr>
                      <w:rStyle w:val="cs9b0062617"/>
                      <w:rFonts w:ascii="Times New Roman" w:hAnsi="Times New Roman" w:cs="Times New Roman"/>
                      <w:b w:val="0"/>
                      <w:sz w:val="24"/>
                      <w:szCs w:val="24"/>
                    </w:rPr>
                    <w:t>»</w:t>
                  </w:r>
                </w:p>
              </w:tc>
            </w:tr>
          </w:tbl>
          <w:p w:rsidR="00B90984" w:rsidRPr="00F5140F" w:rsidRDefault="00E34399" w:rsidP="00E34399">
            <w:pPr>
              <w:jc w:val="both"/>
              <w:rPr>
                <w:rFonts w:cs="Times New Roman"/>
                <w:b/>
                <w:szCs w:val="24"/>
              </w:rPr>
            </w:pPr>
            <w:r w:rsidRPr="00E34399">
              <w:rPr>
                <w:rStyle w:val="cs9b0062617"/>
                <w:rFonts w:ascii="Times New Roman" w:hAnsi="Times New Roman" w:cs="Times New Roman"/>
                <w:b w:val="0"/>
                <w:sz w:val="24"/>
                <w:szCs w:val="24"/>
                <w:lang w:val="ru-RU"/>
              </w:rPr>
              <w:t>Оновлене</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Досьє</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досліджуваного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лікарського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засобу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Крем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HE</w:t>
            </w:r>
            <w:r w:rsidRPr="00F5140F">
              <w:rPr>
                <w:rStyle w:val="cs9b0062617"/>
                <w:rFonts w:ascii="Times New Roman" w:hAnsi="Times New Roman" w:cs="Times New Roman"/>
                <w:b w:val="0"/>
                <w:sz w:val="24"/>
                <w:szCs w:val="24"/>
              </w:rPr>
              <w:t xml:space="preserve">1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трифаротеном</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CD</w:t>
            </w:r>
            <w:r w:rsidRPr="00F5140F">
              <w:rPr>
                <w:rStyle w:val="cs9b0062617"/>
                <w:rFonts w:ascii="Times New Roman" w:hAnsi="Times New Roman" w:cs="Times New Roman"/>
                <w:b w:val="0"/>
                <w:sz w:val="24"/>
                <w:szCs w:val="24"/>
              </w:rPr>
              <w:t xml:space="preserve">5789)),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4.0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29 </w:t>
            </w:r>
            <w:r w:rsidRPr="00E34399">
              <w:rPr>
                <w:rStyle w:val="cs9b0062617"/>
                <w:rFonts w:ascii="Times New Roman" w:hAnsi="Times New Roman" w:cs="Times New Roman"/>
                <w:b w:val="0"/>
                <w:sz w:val="24"/>
                <w:szCs w:val="24"/>
                <w:lang w:val="ru-RU"/>
              </w:rPr>
              <w:t>жовтня</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англійською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Інформаційний</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листок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учасника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форма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інформованої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згоди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5.0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25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Інформаційний</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листок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учасника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відкритого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додаткового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форма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інформованої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згоди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5.0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25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Інформаційний</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листок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форма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інформованої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згоди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вагітної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партнерки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на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надання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інформації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4.0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25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Інформаційний</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листок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учасника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форма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інформованої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згоди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процедури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пов</w:t>
            </w:r>
            <w:r w:rsidRPr="00F5140F">
              <w:rPr>
                <w:rStyle w:val="cs9b0062617"/>
                <w:rFonts w:ascii="Times New Roman" w:hAnsi="Times New Roman" w:cs="Times New Roman"/>
                <w:b w:val="0"/>
                <w:sz w:val="24"/>
                <w:szCs w:val="24"/>
              </w:rPr>
              <w:t>’</w:t>
            </w:r>
            <w:r w:rsidRPr="00E34399">
              <w:rPr>
                <w:rStyle w:val="cs9b0062617"/>
                <w:rFonts w:ascii="Times New Roman" w:hAnsi="Times New Roman" w:cs="Times New Roman"/>
                <w:b w:val="0"/>
                <w:sz w:val="24"/>
                <w:szCs w:val="24"/>
                <w:lang w:val="ru-RU"/>
              </w:rPr>
              <w:t>язані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COVID</w:t>
            </w:r>
            <w:r w:rsidRPr="00F5140F">
              <w:rPr>
                <w:rStyle w:val="cs9b0062617"/>
                <w:rFonts w:ascii="Times New Roman" w:hAnsi="Times New Roman" w:cs="Times New Roman"/>
                <w:b w:val="0"/>
                <w:sz w:val="24"/>
                <w:szCs w:val="24"/>
              </w:rPr>
              <w:t xml:space="preserve">-19,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1.0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25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Щоденник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пацієнта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включеного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4.0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18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Інструкція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учасників</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домашнього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тесту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сечі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на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вагітність</w:t>
            </w:r>
            <w:r w:rsidRPr="00F5140F">
              <w:rPr>
                <w:rStyle w:val="cs9b0062617"/>
                <w:rFonts w:ascii="Times New Roman" w:hAnsi="Times New Roman" w:cs="Times New Roman"/>
                <w:b w:val="0"/>
                <w:sz w:val="24"/>
                <w:szCs w:val="24"/>
              </w:rPr>
              <w:t xml:space="preserve"> / </w:t>
            </w:r>
            <w:r w:rsidRPr="00E34399">
              <w:rPr>
                <w:rStyle w:val="cs9b0062617"/>
                <w:rFonts w:ascii="Times New Roman" w:hAnsi="Times New Roman" w:cs="Times New Roman"/>
                <w:b w:val="0"/>
                <w:sz w:val="24"/>
                <w:szCs w:val="24"/>
                <w:lang w:val="ru-RU"/>
              </w:rPr>
              <w:t>інформаційний</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листок</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період</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спалаху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rPr>
              <w:t>COVID</w:t>
            </w:r>
            <w:r w:rsidRPr="00F5140F">
              <w:rPr>
                <w:rStyle w:val="cs9b0062617"/>
                <w:rFonts w:ascii="Times New Roman" w:hAnsi="Times New Roman" w:cs="Times New Roman"/>
                <w:b w:val="0"/>
                <w:sz w:val="24"/>
                <w:szCs w:val="24"/>
              </w:rPr>
              <w:t xml:space="preserve">-19,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1.0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20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Згода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на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обробку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персональних</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даних</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компанією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Медікор</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1.0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23 </w:t>
            </w:r>
            <w:r w:rsidRPr="00E34399">
              <w:rPr>
                <w:rStyle w:val="cs9b0062617"/>
                <w:rFonts w:ascii="Times New Roman" w:hAnsi="Times New Roman" w:cs="Times New Roman"/>
                <w:b w:val="0"/>
                <w:sz w:val="24"/>
                <w:szCs w:val="24"/>
                <w:lang w:val="ru-RU"/>
              </w:rPr>
              <w:t>грудня</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російською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мовами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лікаря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загальної</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практики</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3.0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20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lastRenderedPageBreak/>
              <w:t>мовою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Лист</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щодо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направлення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пацієнта</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версія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для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України</w:t>
            </w:r>
            <w:r w:rsidRPr="00F5140F">
              <w:rPr>
                <w:rStyle w:val="cs9b0062617"/>
                <w:rFonts w:ascii="Times New Roman" w:hAnsi="Times New Roman" w:cs="Times New Roman"/>
                <w:b w:val="0"/>
                <w:sz w:val="24"/>
                <w:szCs w:val="24"/>
              </w:rPr>
              <w:t xml:space="preserve"> 2.0 </w:t>
            </w:r>
            <w:r w:rsidRPr="00E34399">
              <w:rPr>
                <w:rStyle w:val="cs9b0062617"/>
                <w:rFonts w:ascii="Times New Roman" w:hAnsi="Times New Roman" w:cs="Times New Roman"/>
                <w:b w:val="0"/>
                <w:sz w:val="24"/>
                <w:szCs w:val="24"/>
                <w:lang w:val="ru-RU"/>
              </w:rPr>
              <w:t>від</w:t>
            </w:r>
            <w:r w:rsidRPr="00F5140F">
              <w:rPr>
                <w:rStyle w:val="cs9b0062617"/>
                <w:rFonts w:ascii="Times New Roman" w:hAnsi="Times New Roman" w:cs="Times New Roman"/>
                <w:b w:val="0"/>
                <w:sz w:val="24"/>
                <w:szCs w:val="24"/>
              </w:rPr>
              <w:t xml:space="preserve"> 20 </w:t>
            </w:r>
            <w:r w:rsidRPr="00E34399">
              <w:rPr>
                <w:rStyle w:val="cs9b0062617"/>
                <w:rFonts w:ascii="Times New Roman" w:hAnsi="Times New Roman" w:cs="Times New Roman"/>
                <w:b w:val="0"/>
                <w:sz w:val="24"/>
                <w:szCs w:val="24"/>
                <w:lang w:val="ru-RU"/>
              </w:rPr>
              <w:t>листопада</w:t>
            </w:r>
            <w:r w:rsidRPr="00F5140F">
              <w:rPr>
                <w:rStyle w:val="cs9b0062617"/>
                <w:rFonts w:ascii="Times New Roman" w:hAnsi="Times New Roman" w:cs="Times New Roman"/>
                <w:b w:val="0"/>
                <w:sz w:val="24"/>
                <w:szCs w:val="24"/>
              </w:rPr>
              <w:t xml:space="preserve"> 2020 </w:t>
            </w:r>
            <w:r w:rsidRPr="00E34399">
              <w:rPr>
                <w:rStyle w:val="cs9b0062617"/>
                <w:rFonts w:ascii="Times New Roman" w:hAnsi="Times New Roman" w:cs="Times New Roman"/>
                <w:b w:val="0"/>
                <w:sz w:val="24"/>
                <w:szCs w:val="24"/>
                <w:lang w:val="ru-RU"/>
              </w:rPr>
              <w:t>року</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українською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мовою</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Подовження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тривалості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клінічного</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дослідження</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в</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Україні</w:t>
            </w:r>
            <w:r w:rsidRPr="00F5140F">
              <w:rPr>
                <w:rStyle w:val="cs9b0062617"/>
                <w:rFonts w:ascii="Times New Roman" w:hAnsi="Times New Roman" w:cs="Times New Roman"/>
                <w:b w:val="0"/>
                <w:sz w:val="24"/>
                <w:szCs w:val="24"/>
              </w:rPr>
              <w:t xml:space="preserve"> </w:t>
            </w:r>
            <w:r w:rsidRPr="00E34399">
              <w:rPr>
                <w:rStyle w:val="cs9b0062617"/>
                <w:rFonts w:ascii="Times New Roman" w:hAnsi="Times New Roman" w:cs="Times New Roman"/>
                <w:b w:val="0"/>
                <w:sz w:val="24"/>
                <w:szCs w:val="24"/>
                <w:lang w:val="ru-RU"/>
              </w:rPr>
              <w:t>по</w:t>
            </w:r>
            <w:r w:rsidRPr="00F5140F">
              <w:rPr>
                <w:rStyle w:val="cs9b0062617"/>
                <w:rFonts w:ascii="Times New Roman" w:hAnsi="Times New Roman" w:cs="Times New Roman"/>
                <w:b w:val="0"/>
                <w:sz w:val="24"/>
                <w:szCs w:val="24"/>
              </w:rPr>
              <w:t xml:space="preserve"> 30 </w:t>
            </w:r>
            <w:r w:rsidRPr="00E34399">
              <w:rPr>
                <w:rStyle w:val="cs9b0062617"/>
                <w:rFonts w:ascii="Times New Roman" w:hAnsi="Times New Roman" w:cs="Times New Roman"/>
                <w:b w:val="0"/>
                <w:sz w:val="24"/>
                <w:szCs w:val="24"/>
                <w:lang w:val="ru-RU"/>
              </w:rPr>
              <w:t>вересня</w:t>
            </w:r>
            <w:r w:rsidRPr="00F5140F">
              <w:rPr>
                <w:rStyle w:val="cs9b0062617"/>
                <w:rFonts w:ascii="Times New Roman" w:hAnsi="Times New Roman" w:cs="Times New Roman"/>
                <w:b w:val="0"/>
                <w:sz w:val="24"/>
                <w:szCs w:val="24"/>
              </w:rPr>
              <w:t xml:space="preserve"> 2021 </w:t>
            </w:r>
            <w:r w:rsidRPr="00E34399">
              <w:rPr>
                <w:rStyle w:val="cs9b0062617"/>
                <w:rFonts w:ascii="Times New Roman" w:hAnsi="Times New Roman" w:cs="Times New Roman"/>
                <w:b w:val="0"/>
                <w:sz w:val="24"/>
                <w:szCs w:val="24"/>
                <w:lang w:val="ru-RU"/>
              </w:rPr>
              <w:t>року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2707 від 28.12.2019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багатоцентрове подвійне сліпе крем-плацебо контрольоване 12-тижневе дослідження 2 фази для оцінки безпечності, ефективності та системного впливу крему </w:t>
            </w:r>
            <w:r>
              <w:t>HE</w:t>
            </w:r>
            <w:r w:rsidRPr="003518EC">
              <w:rPr>
                <w:lang w:val="ru-RU"/>
              </w:rPr>
              <w:t>1 з трифаротеном (</w:t>
            </w:r>
            <w:r>
              <w:t>CD</w:t>
            </w:r>
            <w:r w:rsidRPr="003518EC">
              <w:rPr>
                <w:lang w:val="ru-RU"/>
              </w:rPr>
              <w:t>5789) з подальшим 12-тижневим відкритим додатковим дослідженням серед пацієнтів з аутосомно-рецесивним іхтіозом із пластинчастим лущенням», 18-</w:t>
            </w:r>
            <w:r>
              <w:t>ICH</w:t>
            </w:r>
            <w:r w:rsidRPr="003518EC">
              <w:rPr>
                <w:lang w:val="ru-RU"/>
              </w:rPr>
              <w:t>-001, версія 3.0 для України від 21 листопада 2019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«Прем’єр Ресерч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«Мейн Фарма»/ Mayne Pharma LLC,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37</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rPr>
            </w:pPr>
            <w:r w:rsidRPr="00E34399">
              <w:rPr>
                <w:rStyle w:val="cs9b0062618"/>
                <w:rFonts w:ascii="Times New Roman" w:hAnsi="Times New Roman" w:cs="Times New Roman"/>
                <w:b w:val="0"/>
                <w:sz w:val="24"/>
                <w:szCs w:val="24"/>
                <w:lang w:val="ru-RU"/>
              </w:rPr>
              <w:t>Оновлені</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скріншоти</w:t>
            </w:r>
            <w:r w:rsidRPr="00E34399">
              <w:rPr>
                <w:rStyle w:val="cs9b0062618"/>
                <w:rFonts w:ascii="Times New Roman" w:hAnsi="Times New Roman" w:cs="Times New Roman"/>
                <w:b w:val="0"/>
                <w:sz w:val="24"/>
                <w:szCs w:val="24"/>
              </w:rPr>
              <w:t xml:space="preserve"> – </w:t>
            </w:r>
            <w:r w:rsidRPr="00E34399">
              <w:rPr>
                <w:rStyle w:val="cs9b0062618"/>
                <w:rFonts w:ascii="Times New Roman" w:hAnsi="Times New Roman" w:cs="Times New Roman"/>
                <w:b w:val="0"/>
                <w:sz w:val="24"/>
                <w:szCs w:val="24"/>
                <w:lang w:val="ru-RU"/>
              </w:rPr>
              <w:t>Щоденна</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оцінка</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симптомів</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російською</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мовою</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Оновлені</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скріншоти</w:t>
            </w:r>
            <w:r w:rsidRPr="00E34399">
              <w:rPr>
                <w:rStyle w:val="cs9b0062618"/>
                <w:rFonts w:ascii="Times New Roman" w:hAnsi="Times New Roman" w:cs="Times New Roman"/>
                <w:b w:val="0"/>
                <w:sz w:val="24"/>
                <w:szCs w:val="24"/>
              </w:rPr>
              <w:t xml:space="preserve"> – </w:t>
            </w:r>
            <w:r w:rsidRPr="00E34399">
              <w:rPr>
                <w:rStyle w:val="cs9b0062618"/>
                <w:rFonts w:ascii="Times New Roman" w:hAnsi="Times New Roman" w:cs="Times New Roman"/>
                <w:b w:val="0"/>
                <w:sz w:val="24"/>
                <w:szCs w:val="24"/>
                <w:lang w:val="ru-RU"/>
              </w:rPr>
              <w:t>Запитання</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про</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лікарські</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препарати</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російською</w:t>
            </w:r>
            <w:r w:rsidRPr="00E34399">
              <w:rPr>
                <w:rStyle w:val="cs9b0062618"/>
                <w:rFonts w:ascii="Times New Roman" w:hAnsi="Times New Roman" w:cs="Times New Roman"/>
                <w:b w:val="0"/>
                <w:sz w:val="24"/>
                <w:szCs w:val="24"/>
              </w:rPr>
              <w:t xml:space="preserve"> </w:t>
            </w:r>
            <w:r w:rsidRPr="00E34399">
              <w:rPr>
                <w:rStyle w:val="cs9b0062618"/>
                <w:rFonts w:ascii="Times New Roman" w:hAnsi="Times New Roman" w:cs="Times New Roman"/>
                <w:b w:val="0"/>
                <w:sz w:val="24"/>
                <w:szCs w:val="24"/>
                <w:lang w:val="ru-RU"/>
              </w:rPr>
              <w:t>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422 від 10.03.2021</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«Міжнародне, багатоцентрове, рандомізоване, подвійне сліпе дослідження фази </w:t>
            </w:r>
            <w:r>
              <w:t>III</w:t>
            </w:r>
            <w:r w:rsidRPr="003518EC">
              <w:rPr>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t>CHF</w:t>
            </w:r>
            <w:r w:rsidRPr="003518EC">
              <w:rPr>
                <w:lang w:val="ru-RU"/>
              </w:rPr>
              <w:t xml:space="preserve"> 5993) і фіксованих доз подвійної комбінації «беклометазон дипропіонат і формотерол фумарат» (</w:t>
            </w:r>
            <w:r>
              <w:t>CHF</w:t>
            </w:r>
            <w:r w:rsidRPr="003518EC">
              <w:rPr>
                <w:lang w:val="ru-RU"/>
              </w:rPr>
              <w:t xml:space="preserve"> 1535), обидві з яких вводяться через інгалятор </w:t>
            </w:r>
            <w:r>
              <w:t>pMDI</w:t>
            </w:r>
            <w:r w:rsidRPr="003518EC">
              <w:rPr>
                <w:lang w:val="ru-RU"/>
              </w:rPr>
              <w:t xml:space="preserve">, у пацієнтів із хронічним обструктивним захворюванням легень (ХОЗЛ)», </w:t>
            </w:r>
            <w:r>
              <w:t>CLI</w:t>
            </w:r>
            <w:r w:rsidRPr="003518EC">
              <w:rPr>
                <w:lang w:val="ru-RU"/>
              </w:rPr>
              <w:t>-05993</w:t>
            </w:r>
            <w:r>
              <w:t>AA</w:t>
            </w:r>
            <w:r w:rsidRPr="003518EC">
              <w:rPr>
                <w:lang w:val="ru-RU"/>
              </w:rPr>
              <w:t xml:space="preserve">3-06, версія 1.0 від 21 травня </w:t>
            </w:r>
            <w:r w:rsidR="003F7F3B" w:rsidRPr="003F7F3B">
              <w:rPr>
                <w:lang w:val="ru-RU"/>
              </w:rPr>
              <w:t xml:space="preserve">                    </w:t>
            </w:r>
            <w:r w:rsidRPr="003518EC">
              <w:rPr>
                <w:lang w:val="ru-RU"/>
              </w:rPr>
              <w:t>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«КОВАНС КЛІНІКАЛ ДЕВЕЛОПМЕНТ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«К’єзі Фармацевтічі С.п.А.» [Chiesi Farmaceutici S.p.A.], Італія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E71A1">
        <w:rPr>
          <w:lang w:val="uk-UA"/>
        </w:rPr>
        <w:t xml:space="preserve">   </w:t>
      </w:r>
      <w:r>
        <w:rPr>
          <w:lang w:val="uk-UA"/>
        </w:rPr>
        <w:t xml:space="preserve">Додаток № </w:t>
      </w:r>
      <w:r w:rsidR="00423408">
        <w:t>38</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rPr>
            </w:pPr>
            <w:r w:rsidRPr="00E34399">
              <w:rPr>
                <w:rStyle w:val="cs9b0062619"/>
                <w:rFonts w:ascii="Times New Roman" w:hAnsi="Times New Roman" w:cs="Times New Roman"/>
                <w:b w:val="0"/>
                <w:sz w:val="24"/>
                <w:szCs w:val="24"/>
                <w:lang w:val="ru-RU"/>
              </w:rPr>
              <w:t>Оновлена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Брошура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дослідника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для</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тофацитинібу</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версія</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від</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квітня</w:t>
            </w:r>
            <w:r w:rsidRPr="00E34399">
              <w:rPr>
                <w:rStyle w:val="cs9b0062619"/>
                <w:rFonts w:ascii="Times New Roman" w:hAnsi="Times New Roman" w:cs="Times New Roman"/>
                <w:b w:val="0"/>
                <w:sz w:val="24"/>
                <w:szCs w:val="24"/>
              </w:rPr>
              <w:t xml:space="preserve"> 2020 </w:t>
            </w:r>
            <w:r w:rsidRPr="00E34399">
              <w:rPr>
                <w:rStyle w:val="cs9b0062619"/>
                <w:rFonts w:ascii="Times New Roman" w:hAnsi="Times New Roman" w:cs="Times New Roman"/>
                <w:b w:val="0"/>
                <w:sz w:val="24"/>
                <w:szCs w:val="24"/>
                <w:lang w:val="ru-RU"/>
              </w:rPr>
              <w:t>року</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англійською</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мовою</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Оновлені</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інформаційний</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листок</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пацієнта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та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форма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інформованої</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згоди</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на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участь</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у</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клінічному</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дослідженні</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версія</w:t>
            </w:r>
            <w:r w:rsidRPr="00E34399">
              <w:rPr>
                <w:rStyle w:val="cs9b0062619"/>
                <w:rFonts w:ascii="Times New Roman" w:hAnsi="Times New Roman" w:cs="Times New Roman"/>
                <w:b w:val="0"/>
                <w:sz w:val="24"/>
                <w:szCs w:val="24"/>
              </w:rPr>
              <w:t xml:space="preserve"> 2 </w:t>
            </w:r>
            <w:r w:rsidRPr="00E34399">
              <w:rPr>
                <w:rStyle w:val="cs9b0062619"/>
                <w:rFonts w:ascii="Times New Roman" w:hAnsi="Times New Roman" w:cs="Times New Roman"/>
                <w:b w:val="0"/>
                <w:sz w:val="24"/>
                <w:szCs w:val="24"/>
                <w:lang w:val="ru-RU"/>
              </w:rPr>
              <w:t>від</w:t>
            </w:r>
            <w:r w:rsidRPr="00E34399">
              <w:rPr>
                <w:rStyle w:val="cs9b0062619"/>
                <w:rFonts w:ascii="Times New Roman" w:hAnsi="Times New Roman" w:cs="Times New Roman"/>
                <w:b w:val="0"/>
                <w:sz w:val="24"/>
                <w:szCs w:val="24"/>
              </w:rPr>
              <w:t xml:space="preserve"> 15 </w:t>
            </w:r>
            <w:r w:rsidRPr="00E34399">
              <w:rPr>
                <w:rStyle w:val="cs9b0062619"/>
                <w:rFonts w:ascii="Times New Roman" w:hAnsi="Times New Roman" w:cs="Times New Roman"/>
                <w:b w:val="0"/>
                <w:sz w:val="24"/>
                <w:szCs w:val="24"/>
                <w:lang w:val="ru-RU"/>
              </w:rPr>
              <w:t>лютого</w:t>
            </w:r>
            <w:r w:rsidRPr="00E34399">
              <w:rPr>
                <w:rStyle w:val="cs9b0062619"/>
                <w:rFonts w:ascii="Times New Roman" w:hAnsi="Times New Roman" w:cs="Times New Roman"/>
                <w:b w:val="0"/>
                <w:sz w:val="24"/>
                <w:szCs w:val="24"/>
              </w:rPr>
              <w:t xml:space="preserve"> 2021 </w:t>
            </w:r>
            <w:r w:rsidRPr="00E34399">
              <w:rPr>
                <w:rStyle w:val="cs9b0062619"/>
                <w:rFonts w:ascii="Times New Roman" w:hAnsi="Times New Roman" w:cs="Times New Roman"/>
                <w:b w:val="0"/>
                <w:sz w:val="24"/>
                <w:szCs w:val="24"/>
                <w:lang w:val="ru-RU"/>
              </w:rPr>
              <w:t>р</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для</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України</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англійською</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українською</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та</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російською</w:t>
            </w:r>
            <w:r w:rsidRPr="00E34399">
              <w:rPr>
                <w:rStyle w:val="cs9b0062619"/>
                <w:rFonts w:ascii="Times New Roman" w:hAnsi="Times New Roman" w:cs="Times New Roman"/>
                <w:b w:val="0"/>
                <w:sz w:val="24"/>
                <w:szCs w:val="24"/>
              </w:rPr>
              <w:t xml:space="preserve"> </w:t>
            </w:r>
            <w:r w:rsidRPr="00E34399">
              <w:rPr>
                <w:rStyle w:val="cs9b0062619"/>
                <w:rFonts w:ascii="Times New Roman" w:hAnsi="Times New Roman" w:cs="Times New Roman"/>
                <w:b w:val="0"/>
                <w:sz w:val="24"/>
                <w:szCs w:val="24"/>
                <w:lang w:val="ru-RU"/>
              </w:rPr>
              <w:t>мовами</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1849 від 11.08.2020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w:t>
            </w:r>
            <w:r>
              <w:t>PF</w:t>
            </w:r>
            <w:r w:rsidRPr="003518EC">
              <w:rPr>
                <w:lang w:val="ru-RU"/>
              </w:rPr>
              <w:t xml:space="preserve">-06650833, </w:t>
            </w:r>
            <w:r>
              <w:t>PF</w:t>
            </w:r>
            <w:r w:rsidRPr="003518EC">
              <w:rPr>
                <w:lang w:val="ru-RU"/>
              </w:rPr>
              <w:t xml:space="preserve">-06651600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 </w:t>
            </w:r>
            <w:r>
              <w:t>B</w:t>
            </w:r>
            <w:r w:rsidRPr="003518EC">
              <w:rPr>
                <w:lang w:val="ru-RU"/>
              </w:rPr>
              <w:t xml:space="preserve">7921023, остаточна версія протоколу від </w:t>
            </w:r>
            <w:r w:rsidR="00E34399">
              <w:rPr>
                <w:lang w:val="ru-RU"/>
              </w:rPr>
              <w:t xml:space="preserve">              </w:t>
            </w:r>
            <w:r w:rsidRPr="003518EC">
              <w:rPr>
                <w:lang w:val="ru-RU"/>
              </w:rPr>
              <w:t>22 жовтня 2019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Пфайзер Інк., США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Пфайзер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E71A1">
        <w:rPr>
          <w:lang w:val="uk-UA"/>
        </w:rPr>
        <w:t xml:space="preserve">  </w:t>
      </w:r>
      <w:r>
        <w:rPr>
          <w:lang w:val="uk-UA"/>
        </w:rPr>
        <w:t xml:space="preserve">Додаток № </w:t>
      </w:r>
      <w:r w:rsidR="00423408">
        <w:t>39</w:t>
      </w:r>
    </w:p>
    <w:p w:rsidR="00BE71A1" w:rsidRPr="005414D7" w:rsidRDefault="00BE71A1" w:rsidP="00BE71A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E71A1" w:rsidRPr="005414D7" w:rsidRDefault="00BE71A1" w:rsidP="00BE71A1">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E71A1" w:rsidP="00BE71A1">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E71A1"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lang w:val="ru-RU"/>
              </w:rPr>
            </w:pPr>
            <w:r w:rsidRPr="003518EC">
              <w:rPr>
                <w:lang w:val="ru-RU"/>
              </w:rPr>
              <w:t>Включення додаткових місць про</w:t>
            </w:r>
            <w:r w:rsidR="00E34399">
              <w:rPr>
                <w:lang w:val="ru-RU"/>
              </w:rPr>
              <w:t>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Default="003821BB">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center"/>
                    <w:rPr>
                      <w:rFonts w:ascii="Bookman Old Style" w:hAnsi="Bookman Old Style" w:cs="Bookman Old Style"/>
                      <w:lang w:val="ru-RU"/>
                    </w:rPr>
                  </w:pPr>
                  <w:r w:rsidRPr="003518EC">
                    <w:rPr>
                      <w:rFonts w:cs="Bookman Old Style"/>
                      <w:lang w:val="ru-RU"/>
                    </w:rPr>
                    <w:t>П.І.Б. відповідального дослідника</w:t>
                  </w:r>
                </w:p>
                <w:p w:rsidR="00B90984" w:rsidRDefault="003821BB">
                  <w:pPr>
                    <w:jc w:val="center"/>
                    <w:rPr>
                      <w:lang w:val="ru-RU"/>
                    </w:rPr>
                  </w:pPr>
                  <w:r w:rsidRPr="003518EC">
                    <w:rPr>
                      <w:rFonts w:cs="Bookman Old Style"/>
                      <w:lang w:val="ru-RU"/>
                    </w:rPr>
                    <w:t>Назва місця проведення клінічного випробування</w:t>
                  </w:r>
                </w:p>
              </w:tc>
            </w:tr>
            <w:tr w:rsidR="00E34399"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E34399" w:rsidRPr="00E34399" w:rsidRDefault="00E34399" w:rsidP="00E34399">
                  <w:pPr>
                    <w:pStyle w:val="cs95e872d0"/>
                    <w:rPr>
                      <w:b/>
                    </w:rPr>
                  </w:pPr>
                  <w:r w:rsidRPr="00E34399">
                    <w:rPr>
                      <w:rStyle w:val="cs9b0062620"/>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E34399" w:rsidRPr="00E34399" w:rsidRDefault="00E34399" w:rsidP="00E34399">
                  <w:pPr>
                    <w:pStyle w:val="csf06cd379"/>
                    <w:rPr>
                      <w:b/>
                      <w:lang w:val="ru-RU"/>
                    </w:rPr>
                  </w:pPr>
                  <w:r w:rsidRPr="00E34399">
                    <w:rPr>
                      <w:rStyle w:val="cs9b0062620"/>
                      <w:rFonts w:ascii="Times New Roman" w:hAnsi="Times New Roman" w:cs="Times New Roman"/>
                      <w:b w:val="0"/>
                      <w:sz w:val="24"/>
                      <w:szCs w:val="24"/>
                      <w:lang w:val="ru-RU"/>
                    </w:rPr>
                    <w:t>д.м.н., проф. Готько Є.С.</w:t>
                  </w:r>
                </w:p>
                <w:p w:rsidR="00E34399" w:rsidRPr="00E34399" w:rsidRDefault="00E34399" w:rsidP="00E34399">
                  <w:pPr>
                    <w:pStyle w:val="cs80d9435b"/>
                    <w:rPr>
                      <w:b/>
                      <w:lang w:val="ru-RU"/>
                    </w:rPr>
                  </w:pPr>
                  <w:r w:rsidRPr="00E34399">
                    <w:rPr>
                      <w:rStyle w:val="cs9b0062620"/>
                      <w:rFonts w:ascii="Times New Roman" w:hAnsi="Times New Roman" w:cs="Times New Roman"/>
                      <w:b w:val="0"/>
                      <w:sz w:val="24"/>
                      <w:szCs w:val="24"/>
                      <w:lang w:val="ru-RU"/>
                    </w:rPr>
                    <w:t xml:space="preserve">Комунальне некомерційне підприємство </w:t>
                  </w:r>
                  <w:r w:rsidRPr="00E34399">
                    <w:rPr>
                      <w:rStyle w:val="cs2494c3c61"/>
                      <w:b w:val="0"/>
                      <w:sz w:val="24"/>
                      <w:szCs w:val="24"/>
                      <w:lang w:val="ru-RU"/>
                    </w:rPr>
                    <w:t>«</w:t>
                  </w:r>
                  <w:r w:rsidRPr="00E34399">
                    <w:rPr>
                      <w:rStyle w:val="cs9b0062620"/>
                      <w:rFonts w:ascii="Times New Roman" w:hAnsi="Times New Roman" w:cs="Times New Roman"/>
                      <w:b w:val="0"/>
                      <w:sz w:val="24"/>
                      <w:szCs w:val="24"/>
                      <w:lang w:val="ru-RU"/>
                    </w:rPr>
                    <w:t>Центральна міська клінічна лікарня</w:t>
                  </w:r>
                  <w:r w:rsidRPr="00E34399">
                    <w:rPr>
                      <w:rStyle w:val="cs2494c3c61"/>
                      <w:b w:val="0"/>
                      <w:sz w:val="24"/>
                      <w:szCs w:val="24"/>
                      <w:lang w:val="ru-RU"/>
                    </w:rPr>
                    <w:t>»</w:t>
                  </w:r>
                  <w:r w:rsidRPr="00E34399">
                    <w:rPr>
                      <w:rStyle w:val="cs9b0062620"/>
                      <w:rFonts w:ascii="Times New Roman" w:hAnsi="Times New Roman" w:cs="Times New Roman"/>
                      <w:b w:val="0"/>
                      <w:sz w:val="24"/>
                      <w:szCs w:val="24"/>
                      <w:lang w:val="ru-RU"/>
                    </w:rPr>
                    <w:t xml:space="preserve"> Ужгородської міської ради, Міський онкологічний центр, м. Ужгород</w:t>
                  </w:r>
                </w:p>
              </w:tc>
            </w:tr>
            <w:tr w:rsidR="00E34399"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E34399" w:rsidRPr="00E34399" w:rsidRDefault="00E34399" w:rsidP="00E34399">
                  <w:pPr>
                    <w:pStyle w:val="cs95e872d0"/>
                    <w:rPr>
                      <w:b/>
                    </w:rPr>
                  </w:pPr>
                  <w:r w:rsidRPr="00E34399">
                    <w:rPr>
                      <w:rStyle w:val="cs9b0062620"/>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E34399" w:rsidRPr="00E34399" w:rsidRDefault="00E34399" w:rsidP="00E34399">
                  <w:pPr>
                    <w:pStyle w:val="csf06cd379"/>
                    <w:rPr>
                      <w:b/>
                      <w:lang w:val="ru-RU"/>
                    </w:rPr>
                  </w:pPr>
                  <w:r w:rsidRPr="00E34399">
                    <w:rPr>
                      <w:rStyle w:val="cs9b0062620"/>
                      <w:rFonts w:ascii="Times New Roman" w:hAnsi="Times New Roman" w:cs="Times New Roman"/>
                      <w:b w:val="0"/>
                      <w:sz w:val="24"/>
                      <w:szCs w:val="24"/>
                      <w:lang w:val="ru-RU"/>
                    </w:rPr>
                    <w:t>зав. від., к.м.н. Остапенко Ю.В.</w:t>
                  </w:r>
                </w:p>
                <w:p w:rsidR="00E34399" w:rsidRPr="00E34399" w:rsidRDefault="00E34399" w:rsidP="00E34399">
                  <w:pPr>
                    <w:pStyle w:val="cs80d9435b"/>
                    <w:rPr>
                      <w:b/>
                      <w:lang w:val="ru-RU"/>
                    </w:rPr>
                  </w:pPr>
                  <w:r w:rsidRPr="00E34399">
                    <w:rPr>
                      <w:rStyle w:val="cs9b0062620"/>
                      <w:rFonts w:ascii="Times New Roman" w:hAnsi="Times New Roman" w:cs="Times New Roman"/>
                      <w:b w:val="0"/>
                      <w:sz w:val="24"/>
                      <w:szCs w:val="24"/>
                      <w:lang w:val="ru-RU"/>
                    </w:rPr>
                    <w:t>Клініка Національного інституту раку, відділення малоінвазивної та ендоскопічної хірургії, інтервенційної радіології, м. Київ</w:t>
                  </w:r>
                </w:p>
              </w:tc>
            </w:tr>
          </w:tbl>
          <w:p w:rsidR="00B90984" w:rsidRPr="00E34399" w:rsidRDefault="00B90984">
            <w:pPr>
              <w:rPr>
                <w:rFonts w:asciiTheme="minorHAnsi" w:hAnsiTheme="minorHAnsi"/>
                <w:sz w:val="22"/>
                <w:lang w:val="ru-RU"/>
              </w:rPr>
            </w:pPr>
          </w:p>
        </w:tc>
      </w:tr>
      <w:tr w:rsidR="00B90984" w:rsidRPr="003518EC">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E34399">
            <w:pPr>
              <w:jc w:val="both"/>
              <w:rPr>
                <w:lang w:val="ru-RU"/>
              </w:rPr>
            </w:pPr>
            <w: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E34399">
            <w:pPr>
              <w:jc w:val="both"/>
            </w:pPr>
            <w:r>
              <w:rPr>
                <w:lang w:val="ru-RU"/>
              </w:rPr>
              <w:t>«</w:t>
            </w:r>
            <w:r w:rsidR="003821BB" w:rsidRPr="003518EC">
              <w:rPr>
                <w:lang w:val="ru-RU"/>
              </w:rPr>
              <w:t>Дослідження фази 1</w:t>
            </w:r>
            <w:r w:rsidR="003821BB">
              <w:t>b</w:t>
            </w:r>
            <w:r w:rsidR="003821BB" w:rsidRPr="003518EC">
              <w:rPr>
                <w:lang w:val="ru-RU"/>
              </w:rPr>
              <w:t xml:space="preserve">/2 препарату </w:t>
            </w:r>
            <w:r w:rsidR="003821BB">
              <w:t>TAK</w:t>
            </w:r>
            <w:r w:rsidR="003821BB" w:rsidRPr="003518EC">
              <w:rPr>
                <w:lang w:val="ru-RU"/>
              </w:rPr>
              <w:t>-981 у поєднанні з Пембролізумабом для оцінки безпечності, переносимості та протипухлинної активності цієї комбінації у пацієнтів з окремими прогресуючими або метастатичними солідними пухлинами</w:t>
            </w:r>
            <w:r>
              <w:rPr>
                <w:lang w:val="ru-RU"/>
              </w:rPr>
              <w:t>»</w:t>
            </w:r>
            <w:r w:rsidR="003821BB" w:rsidRPr="003518EC">
              <w:rPr>
                <w:lang w:val="ru-RU"/>
              </w:rPr>
              <w:t xml:space="preserve">, </w:t>
            </w:r>
            <w:r w:rsidR="003821BB">
              <w:t>TAK</w:t>
            </w:r>
            <w:r w:rsidR="003821BB" w:rsidRPr="003518EC">
              <w:rPr>
                <w:lang w:val="ru-RU"/>
              </w:rPr>
              <w:t xml:space="preserve">-981-1502, версія з інкорпорованою поправкою </w:t>
            </w:r>
            <w:r w:rsidR="003821BB">
              <w:t>01 від 22 квітня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«Такеда Девелопмент Сентер Амерікас, Інк.» </w:t>
            </w:r>
            <w:r>
              <w:t>(«ТДС Амерікас»), США (Takeda Development Center Americas, Inc. (TDC Americas), USA)</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E71A1" w:rsidRDefault="003821BB">
      <w:pPr>
        <w:rPr>
          <w:b/>
          <w:szCs w:val="24"/>
          <w:lang w:val="uk-UA"/>
        </w:rPr>
      </w:pPr>
      <w:r w:rsidRPr="00BE71A1">
        <w:rPr>
          <w:b/>
          <w:color w:val="000000"/>
          <w:shd w:val="clear" w:color="auto" w:fill="FFFFFF"/>
          <w:lang w:val="uk-UA"/>
        </w:rPr>
        <w:t>Генеральний директор Директорату</w:t>
      </w:r>
      <w:r w:rsidRPr="00BE71A1">
        <w:rPr>
          <w:b/>
          <w:lang w:val="uk-UA"/>
        </w:rPr>
        <w:t xml:space="preserve"> </w:t>
      </w:r>
    </w:p>
    <w:p w:rsidR="00B90984" w:rsidRDefault="003821BB">
      <w:pPr>
        <w:rPr>
          <w:lang w:val="ru-RU"/>
        </w:rPr>
      </w:pPr>
      <w:r w:rsidRPr="00BE71A1">
        <w:rPr>
          <w:b/>
          <w:color w:val="000000"/>
          <w:shd w:val="clear" w:color="auto" w:fill="FFFFFF"/>
          <w:lang w:val="uk-UA"/>
        </w:rPr>
        <w:t>фармацевтичного забезпечення</w:t>
      </w:r>
      <w:r w:rsidRPr="00BE71A1">
        <w:rPr>
          <w:b/>
          <w:lang w:val="uk-UA"/>
        </w:rPr>
        <w:t> </w:t>
      </w:r>
      <w:r w:rsidRPr="00BE71A1">
        <w:rPr>
          <w:b/>
          <w:lang w:val="uk-UA" w:eastAsia="ru-RU"/>
        </w:rPr>
        <w:t xml:space="preserve">                                                                </w:t>
      </w:r>
      <w:r w:rsidRPr="00BE71A1">
        <w:rPr>
          <w:b/>
          <w:lang w:val="uk-UA" w:eastAsia="uk-UA"/>
        </w:rPr>
        <w:t xml:space="preserve">_______________________      </w:t>
      </w:r>
      <w:r w:rsidRPr="00BE71A1">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40</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rPr>
            </w:pPr>
            <w:r w:rsidRPr="00E34399">
              <w:rPr>
                <w:rStyle w:val="cs9b0062621"/>
                <w:rFonts w:ascii="Times New Roman" w:hAnsi="Times New Roman" w:cs="Times New Roman"/>
                <w:b w:val="0"/>
                <w:sz w:val="24"/>
                <w:szCs w:val="24"/>
                <w:lang w:val="ru-RU"/>
              </w:rPr>
              <w:t>Розділ</w:t>
            </w:r>
            <w:r w:rsidRPr="00E34399">
              <w:rPr>
                <w:rStyle w:val="cs9b0062621"/>
                <w:rFonts w:ascii="Times New Roman" w:hAnsi="Times New Roman" w:cs="Times New Roman"/>
                <w:b w:val="0"/>
                <w:sz w:val="24"/>
                <w:szCs w:val="24"/>
              </w:rPr>
              <w:t xml:space="preserve"> «P.5 CONTROL OF DRUG PRODUCT» </w:t>
            </w:r>
            <w:r w:rsidRPr="00E34399">
              <w:rPr>
                <w:rStyle w:val="cs9b0062621"/>
                <w:rFonts w:ascii="Times New Roman" w:hAnsi="Times New Roman" w:cs="Times New Roman"/>
                <w:b w:val="0"/>
                <w:sz w:val="24"/>
                <w:szCs w:val="24"/>
                <w:lang w:val="ru-RU"/>
              </w:rPr>
              <w:t>Досьє</w:t>
            </w:r>
            <w:r w:rsidRPr="00E34399">
              <w:rPr>
                <w:rStyle w:val="cs9b0062621"/>
                <w:rFonts w:ascii="Times New Roman" w:hAnsi="Times New Roman" w:cs="Times New Roman"/>
                <w:b w:val="0"/>
                <w:sz w:val="24"/>
                <w:szCs w:val="24"/>
              </w:rPr>
              <w:t xml:space="preserve"> </w:t>
            </w:r>
            <w:r w:rsidRPr="00E34399">
              <w:rPr>
                <w:rStyle w:val="cs9b0062621"/>
                <w:rFonts w:ascii="Times New Roman" w:hAnsi="Times New Roman" w:cs="Times New Roman"/>
                <w:b w:val="0"/>
                <w:sz w:val="24"/>
                <w:szCs w:val="24"/>
                <w:lang w:val="ru-RU"/>
              </w:rPr>
              <w:t>досліджуваного</w:t>
            </w:r>
            <w:r w:rsidRPr="00E34399">
              <w:rPr>
                <w:rStyle w:val="cs9b0062621"/>
                <w:rFonts w:ascii="Times New Roman" w:hAnsi="Times New Roman" w:cs="Times New Roman"/>
                <w:b w:val="0"/>
                <w:sz w:val="24"/>
                <w:szCs w:val="24"/>
              </w:rPr>
              <w:t xml:space="preserve"> </w:t>
            </w:r>
            <w:r w:rsidRPr="00E34399">
              <w:rPr>
                <w:rStyle w:val="cs9b0062621"/>
                <w:rFonts w:ascii="Times New Roman" w:hAnsi="Times New Roman" w:cs="Times New Roman"/>
                <w:b w:val="0"/>
                <w:sz w:val="24"/>
                <w:szCs w:val="24"/>
                <w:lang w:val="ru-RU"/>
              </w:rPr>
              <w:t>лікарського</w:t>
            </w:r>
            <w:r w:rsidRPr="00E34399">
              <w:rPr>
                <w:rStyle w:val="cs9b0062621"/>
                <w:rFonts w:ascii="Times New Roman" w:hAnsi="Times New Roman" w:cs="Times New Roman"/>
                <w:b w:val="0"/>
                <w:sz w:val="24"/>
                <w:szCs w:val="24"/>
              </w:rPr>
              <w:t xml:space="preserve"> </w:t>
            </w:r>
            <w:r w:rsidRPr="00E34399">
              <w:rPr>
                <w:rStyle w:val="cs9b0062621"/>
                <w:rFonts w:ascii="Times New Roman" w:hAnsi="Times New Roman" w:cs="Times New Roman"/>
                <w:b w:val="0"/>
                <w:sz w:val="24"/>
                <w:szCs w:val="24"/>
                <w:lang w:val="ru-RU"/>
              </w:rPr>
              <w:t>засобу</w:t>
            </w:r>
            <w:r w:rsidRPr="00E34399">
              <w:rPr>
                <w:rStyle w:val="cs9b0062621"/>
                <w:rFonts w:ascii="Times New Roman" w:hAnsi="Times New Roman" w:cs="Times New Roman"/>
                <w:b w:val="0"/>
                <w:sz w:val="24"/>
                <w:szCs w:val="24"/>
              </w:rPr>
              <w:t xml:space="preserve"> MK-8591, </w:t>
            </w:r>
            <w:r w:rsidRPr="00E34399">
              <w:rPr>
                <w:rStyle w:val="cs9b0062621"/>
                <w:rFonts w:ascii="Times New Roman" w:hAnsi="Times New Roman" w:cs="Times New Roman"/>
                <w:b w:val="0"/>
                <w:sz w:val="24"/>
                <w:szCs w:val="24"/>
                <w:lang w:val="ru-RU"/>
              </w:rPr>
              <w:t>версія</w:t>
            </w:r>
            <w:r w:rsidRPr="00E34399">
              <w:rPr>
                <w:rStyle w:val="cs9b0062621"/>
                <w:rFonts w:ascii="Times New Roman" w:hAnsi="Times New Roman" w:cs="Times New Roman"/>
                <w:b w:val="0"/>
                <w:sz w:val="24"/>
                <w:szCs w:val="24"/>
              </w:rPr>
              <w:t xml:space="preserve"> 05QNWQ </w:t>
            </w:r>
            <w:r w:rsidRPr="00E34399">
              <w:rPr>
                <w:rStyle w:val="cs9b0062621"/>
                <w:rFonts w:ascii="Times New Roman" w:hAnsi="Times New Roman" w:cs="Times New Roman"/>
                <w:b w:val="0"/>
                <w:sz w:val="24"/>
                <w:szCs w:val="24"/>
                <w:lang w:val="ru-RU"/>
              </w:rPr>
              <w:t>від</w:t>
            </w:r>
            <w:r w:rsidRPr="00E34399">
              <w:rPr>
                <w:rStyle w:val="cs9b0062621"/>
                <w:rFonts w:ascii="Times New Roman" w:hAnsi="Times New Roman" w:cs="Times New Roman"/>
                <w:b w:val="0"/>
                <w:sz w:val="24"/>
                <w:szCs w:val="24"/>
              </w:rPr>
              <w:t xml:space="preserve"> 25 </w:t>
            </w:r>
            <w:r w:rsidRPr="00E34399">
              <w:rPr>
                <w:rStyle w:val="cs9b0062621"/>
                <w:rFonts w:ascii="Times New Roman" w:hAnsi="Times New Roman" w:cs="Times New Roman"/>
                <w:b w:val="0"/>
                <w:sz w:val="24"/>
                <w:szCs w:val="24"/>
                <w:lang w:val="ru-RU"/>
              </w:rPr>
              <w:t>лютого</w:t>
            </w:r>
            <w:r w:rsidRPr="00E34399">
              <w:rPr>
                <w:rStyle w:val="cs9b0062621"/>
                <w:rFonts w:ascii="Times New Roman" w:hAnsi="Times New Roman" w:cs="Times New Roman"/>
                <w:b w:val="0"/>
                <w:sz w:val="24"/>
                <w:szCs w:val="24"/>
              </w:rPr>
              <w:t xml:space="preserve"> 2021 </w:t>
            </w:r>
            <w:r w:rsidRPr="00E34399">
              <w:rPr>
                <w:rStyle w:val="cs9b0062621"/>
                <w:rFonts w:ascii="Times New Roman" w:hAnsi="Times New Roman" w:cs="Times New Roman"/>
                <w:b w:val="0"/>
                <w:sz w:val="24"/>
                <w:szCs w:val="24"/>
                <w:lang w:val="ru-RU"/>
              </w:rPr>
              <w:t>року</w:t>
            </w:r>
            <w:r w:rsidRPr="00E34399">
              <w:rPr>
                <w:rStyle w:val="cs9b0062621"/>
                <w:rFonts w:ascii="Times New Roman" w:hAnsi="Times New Roman" w:cs="Times New Roman"/>
                <w:b w:val="0"/>
                <w:sz w:val="24"/>
                <w:szCs w:val="24"/>
              </w:rPr>
              <w:t xml:space="preserve">, </w:t>
            </w:r>
            <w:r w:rsidRPr="00E34399">
              <w:rPr>
                <w:rStyle w:val="cs9b0062621"/>
                <w:rFonts w:ascii="Times New Roman" w:hAnsi="Times New Roman" w:cs="Times New Roman"/>
                <w:b w:val="0"/>
                <w:sz w:val="24"/>
                <w:szCs w:val="24"/>
                <w:lang w:val="ru-RU"/>
              </w:rPr>
              <w:t>англійською</w:t>
            </w:r>
            <w:r w:rsidRPr="00E34399">
              <w:rPr>
                <w:rStyle w:val="cs9b0062621"/>
                <w:rFonts w:ascii="Times New Roman" w:hAnsi="Times New Roman" w:cs="Times New Roman"/>
                <w:b w:val="0"/>
                <w:sz w:val="24"/>
                <w:szCs w:val="24"/>
              </w:rPr>
              <w:t xml:space="preserve"> </w:t>
            </w:r>
            <w:r w:rsidRPr="00E34399">
              <w:rPr>
                <w:rStyle w:val="cs9b0062621"/>
                <w:rFonts w:ascii="Times New Roman" w:hAnsi="Times New Roman" w:cs="Times New Roman"/>
                <w:b w:val="0"/>
                <w:sz w:val="24"/>
                <w:szCs w:val="24"/>
                <w:lang w:val="ru-RU"/>
              </w:rPr>
              <w:t>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1574 від 10.07.2020</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w:t>
            </w:r>
            <w:r>
              <w:t>MK</w:t>
            </w:r>
            <w:r w:rsidRPr="003518EC">
              <w:rPr>
                <w:lang w:val="ru-RU"/>
              </w:rPr>
              <w:t>-8591</w:t>
            </w:r>
            <w:r>
              <w:t>A</w:t>
            </w:r>
            <w:r w:rsidRPr="003518EC">
              <w:rPr>
                <w:lang w:val="ru-RU"/>
              </w:rPr>
              <w:t xml:space="preserve">-019, з інкорпорованою поправкою </w:t>
            </w:r>
            <w:r>
              <w:t xml:space="preserve">03 від 29 жовтня </w:t>
            </w:r>
            <w:r w:rsidR="00E34399">
              <w:rPr>
                <w:lang w:val="uk-UA"/>
              </w:rPr>
              <w:t xml:space="preserve">                     </w:t>
            </w:r>
            <w:r>
              <w:t>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«Мерк Шарп Енд Доум Корп.», дочірнє підприємство «Мерк Енд Ко., Інк.», США (Merck Sharp &amp; Dohme Corp., a subsidiary of Merck &amp; Co., Inc., USA)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816CF3">
        <w:rPr>
          <w:lang w:val="uk-UA"/>
        </w:rPr>
        <w:t xml:space="preserve">  </w:t>
      </w:r>
      <w:r>
        <w:rPr>
          <w:lang w:val="uk-UA"/>
        </w:rPr>
        <w:t xml:space="preserve">Додаток № </w:t>
      </w:r>
      <w:r w:rsidR="00423408">
        <w:t>41</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Брошура дослідника Олапариб (Olaparib) (AZD2281, KU-0059436), видання 20 від 21 січня 2021 року, англійською мовою</w:t>
            </w:r>
            <w:r>
              <w:rPr>
                <w:rFonts w:cstheme="minorBidi"/>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34399" w:rsidRDefault="00E34399" w:rsidP="00E34399">
            <w:pPr>
              <w:jc w:val="both"/>
              <w:rPr>
                <w:lang w:val="uk-UA"/>
              </w:rPr>
            </w:pPr>
            <w:r>
              <w:t>№ 38 від 11.01.2020</w:t>
            </w:r>
            <w:r>
              <w:rPr>
                <w:lang w:val="uk-UA"/>
              </w:rPr>
              <w:t>,</w:t>
            </w:r>
          </w:p>
          <w:p w:rsidR="00E34399" w:rsidRDefault="00E34399" w:rsidP="00E34399">
            <w:pPr>
              <w:jc w:val="both"/>
            </w:pPr>
            <w:r>
              <w:t>№ 2107 від 17.10.2019,</w:t>
            </w:r>
          </w:p>
          <w:p w:rsidR="00B90984" w:rsidRDefault="003821BB" w:rsidP="00E34399">
            <w:pPr>
              <w:jc w:val="both"/>
            </w:pPr>
            <w:r>
              <w:t>№ 636 від 22.03.2019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34399" w:rsidRDefault="003821BB">
            <w:pPr>
              <w:jc w:val="both"/>
              <w:rPr>
                <w:lang w:val="ru-RU"/>
              </w:rPr>
            </w:pPr>
            <w:r w:rsidRPr="003518EC">
              <w:rPr>
                <w:lang w:val="ru-RU"/>
              </w:rPr>
              <w:t>«</w:t>
            </w:r>
            <w:r>
              <w:t>P</w:t>
            </w:r>
            <w:r w:rsidRPr="003518EC">
              <w:rPr>
                <w:lang w:val="ru-RU"/>
              </w:rPr>
              <w:t>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t>TNBC</w:t>
            </w:r>
            <w:r w:rsidRPr="003518EC">
              <w:rPr>
                <w:lang w:val="ru-RU"/>
              </w:rPr>
              <w:t>) (</w:t>
            </w:r>
            <w:r>
              <w:t>KEYLYNK</w:t>
            </w:r>
            <w:r w:rsidRPr="003518EC">
              <w:rPr>
                <w:lang w:val="ru-RU"/>
              </w:rPr>
              <w:t xml:space="preserve">-009)», </w:t>
            </w:r>
            <w:r>
              <w:t>MK</w:t>
            </w:r>
            <w:r w:rsidRPr="003518EC">
              <w:rPr>
                <w:lang w:val="ru-RU"/>
              </w:rPr>
              <w:t xml:space="preserve">-7339-009, від 24 липня 2019 року; </w:t>
            </w:r>
          </w:p>
          <w:p w:rsidR="00E34399" w:rsidRDefault="003821BB">
            <w:pPr>
              <w:jc w:val="both"/>
              <w:rPr>
                <w:lang w:val="ru-RU"/>
              </w:rPr>
            </w:pPr>
            <w:r w:rsidRPr="003518EC">
              <w:rPr>
                <w:lang w:val="ru-RU"/>
              </w:rP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w:t>
            </w:r>
            <w:r>
              <w:t>MK</w:t>
            </w:r>
            <w:r w:rsidRPr="003518EC">
              <w:rPr>
                <w:lang w:val="ru-RU"/>
              </w:rPr>
              <w:t xml:space="preserve">-7339-008, з інкорпорованою поправкою 03 від 08 грудня 2020 року; </w:t>
            </w:r>
          </w:p>
          <w:p w:rsidR="00B90984" w:rsidRDefault="003821BB">
            <w:pPr>
              <w:jc w:val="both"/>
            </w:pPr>
            <w:r w:rsidRPr="003518EC">
              <w:rPr>
                <w:lang w:val="ru-RU"/>
              </w:rPr>
              <w:t xml:space="preserve">«Рандомізоване,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w:t>
            </w:r>
            <w:r>
              <w:t>BRCA</w:t>
            </w:r>
            <w:r w:rsidRPr="003518EC">
              <w:rPr>
                <w:lang w:val="ru-RU"/>
              </w:rPr>
              <w:t xml:space="preserve"> (</w:t>
            </w:r>
            <w:r>
              <w:t>KEYLYNK</w:t>
            </w:r>
            <w:r w:rsidRPr="003518EC">
              <w:rPr>
                <w:lang w:val="ru-RU"/>
              </w:rPr>
              <w:t xml:space="preserve">-001 / </w:t>
            </w:r>
            <w:r>
              <w:t>ENGOT</w:t>
            </w:r>
            <w:r w:rsidRPr="003518EC">
              <w:rPr>
                <w:lang w:val="ru-RU"/>
              </w:rPr>
              <w:t>-</w:t>
            </w:r>
            <w:r>
              <w:t>ov</w:t>
            </w:r>
            <w:r w:rsidRPr="003518EC">
              <w:rPr>
                <w:lang w:val="ru-RU"/>
              </w:rPr>
              <w:t>43/</w:t>
            </w:r>
            <w:r>
              <w:t>GOG</w:t>
            </w:r>
            <w:r w:rsidRPr="003518EC">
              <w:rPr>
                <w:lang w:val="ru-RU"/>
              </w:rPr>
              <w:t xml:space="preserve">-3036)», </w:t>
            </w:r>
            <w:r>
              <w:t>MK</w:t>
            </w:r>
            <w:r w:rsidRPr="003518EC">
              <w:rPr>
                <w:lang w:val="ru-RU"/>
              </w:rPr>
              <w:t>-7339-001/</w:t>
            </w:r>
            <w:r>
              <w:t>ENGOT</w:t>
            </w:r>
            <w:r w:rsidRPr="003518EC">
              <w:rPr>
                <w:lang w:val="ru-RU"/>
              </w:rPr>
              <w:t>-</w:t>
            </w:r>
            <w:r>
              <w:t>ov</w:t>
            </w:r>
            <w:r w:rsidRPr="003518EC">
              <w:rPr>
                <w:lang w:val="ru-RU"/>
              </w:rPr>
              <w:t>43/</w:t>
            </w:r>
            <w:r>
              <w:t>GOG</w:t>
            </w:r>
            <w:r w:rsidRPr="003518EC">
              <w:rPr>
                <w:lang w:val="ru-RU"/>
              </w:rPr>
              <w:t xml:space="preserve">-3036, з інкорпорованою поправкою </w:t>
            </w:r>
            <w:r>
              <w:t>02 від 20 серпня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«Мерк Шарп Енд Доум Корп.», дочірнє підприємство «Мерк Енд Ко., Інк.», США (Merck Sharp &amp; Dohme Corp., a subsidiary of Merck &amp; Co., Inc., USA)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Pr="00816CF3" w:rsidRDefault="003821BB">
      <w:pPr>
        <w:rPr>
          <w:b/>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sidRPr="00816CF3">
        <w:rPr>
          <w:b/>
          <w:lang w:val="ru-RU"/>
        </w:rPr>
        <w:t xml:space="preserve"> </w:t>
      </w:r>
      <w:r w:rsidRPr="00816CF3">
        <w:rPr>
          <w:b/>
          <w:lang w:val="ru-RU"/>
        </w:rPr>
        <w:br w:type="page"/>
      </w:r>
    </w:p>
    <w:p w:rsidR="00B90984" w:rsidRDefault="003821BB">
      <w:pPr>
        <w:rPr>
          <w:lang w:val="uk-UA"/>
        </w:rPr>
      </w:pPr>
      <w:r>
        <w:rPr>
          <w:lang w:val="uk-UA"/>
        </w:rPr>
        <w:lastRenderedPageBreak/>
        <w:t xml:space="preserve">                                                                                                                                                       </w:t>
      </w:r>
      <w:r w:rsidR="00816CF3">
        <w:rPr>
          <w:lang w:val="uk-UA"/>
        </w:rPr>
        <w:t xml:space="preserve">   </w:t>
      </w:r>
      <w:r>
        <w:rPr>
          <w:lang w:val="uk-UA"/>
        </w:rPr>
        <w:t xml:space="preserve">Додаток № </w:t>
      </w:r>
      <w:r w:rsidR="00423408">
        <w:t>42</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34399" w:rsidRDefault="00E34399">
            <w:pPr>
              <w:jc w:val="both"/>
              <w:rPr>
                <w:rFonts w:cs="Times New Roman"/>
                <w:b/>
                <w:szCs w:val="24"/>
              </w:rPr>
            </w:pP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листа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потенційному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учаснику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дослідження</w:t>
            </w:r>
            <w:r w:rsidRPr="00E34399">
              <w:rPr>
                <w:rStyle w:val="cs9b0062623"/>
                <w:rFonts w:ascii="Times New Roman" w:hAnsi="Times New Roman" w:cs="Times New Roman"/>
                <w:b w:val="0"/>
                <w:sz w:val="24"/>
                <w:szCs w:val="24"/>
              </w:rPr>
              <w:t xml:space="preserve"> (GA39925_Direct Mail_UKRAINE_ Ukrainian_v03_11Sep2020)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11 </w:t>
            </w:r>
            <w:r w:rsidRPr="00E34399">
              <w:rPr>
                <w:rStyle w:val="cs9b0062623"/>
                <w:rFonts w:ascii="Times New Roman" w:hAnsi="Times New Roman" w:cs="Times New Roman"/>
                <w:b w:val="0"/>
                <w:sz w:val="24"/>
                <w:szCs w:val="24"/>
                <w:lang w:val="ru-RU"/>
              </w:rPr>
              <w:t>вересня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листа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потенційному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учаснику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дослідження</w:t>
            </w:r>
            <w:r w:rsidRPr="00E34399">
              <w:rPr>
                <w:rStyle w:val="cs9b0062623"/>
                <w:rFonts w:ascii="Times New Roman" w:hAnsi="Times New Roman" w:cs="Times New Roman"/>
                <w:b w:val="0"/>
                <w:sz w:val="24"/>
                <w:szCs w:val="24"/>
              </w:rPr>
              <w:t xml:space="preserve"> (GA39925_Direct Mail_ UKRAINE_ Russian_v03_18Dec2020)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електронного</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листа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потенційному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учаснику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дослідження</w:t>
            </w:r>
            <w:r w:rsidRPr="00E34399">
              <w:rPr>
                <w:rStyle w:val="cs9b0062623"/>
                <w:rFonts w:ascii="Times New Roman" w:hAnsi="Times New Roman" w:cs="Times New Roman"/>
                <w:b w:val="0"/>
                <w:sz w:val="24"/>
                <w:szCs w:val="24"/>
              </w:rPr>
              <w:t xml:space="preserve"> (GA39925_Email_ UKRAINE_ Ukrainian_v03_11Sep2020)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11 </w:t>
            </w:r>
            <w:r w:rsidRPr="00E34399">
              <w:rPr>
                <w:rStyle w:val="cs9b0062623"/>
                <w:rFonts w:ascii="Times New Roman" w:hAnsi="Times New Roman" w:cs="Times New Roman"/>
                <w:b w:val="0"/>
                <w:sz w:val="24"/>
                <w:szCs w:val="24"/>
                <w:lang w:val="ru-RU"/>
              </w:rPr>
              <w:t>вересня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електронного</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листа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потенційному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учаснику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дослідження</w:t>
            </w:r>
            <w:r w:rsidRPr="00E34399">
              <w:rPr>
                <w:rStyle w:val="cs9b0062623"/>
                <w:rFonts w:ascii="Times New Roman" w:hAnsi="Times New Roman" w:cs="Times New Roman"/>
                <w:b w:val="0"/>
                <w:sz w:val="24"/>
                <w:szCs w:val="24"/>
              </w:rPr>
              <w:t xml:space="preserve"> (GA39925_Email_ UKRAINE_Russian_v03_18Dec2020)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ключовими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словами</w:t>
            </w:r>
            <w:r w:rsidRPr="00E34399">
              <w:rPr>
                <w:rStyle w:val="cs9b0062623"/>
                <w:rFonts w:ascii="Times New Roman" w:hAnsi="Times New Roman" w:cs="Times New Roman"/>
                <w:b w:val="0"/>
                <w:sz w:val="24"/>
                <w:szCs w:val="24"/>
              </w:rPr>
              <w:t xml:space="preserve"> (GA39925_Keyword Search_Ads_UKRAINE_ _Ukrainian_v02_02Sep2020)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02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02 </w:t>
            </w:r>
            <w:r w:rsidRPr="00E34399">
              <w:rPr>
                <w:rStyle w:val="cs9b0062623"/>
                <w:rFonts w:ascii="Times New Roman" w:hAnsi="Times New Roman" w:cs="Times New Roman"/>
                <w:b w:val="0"/>
                <w:sz w:val="24"/>
                <w:szCs w:val="24"/>
                <w:lang w:val="ru-RU"/>
              </w:rPr>
              <w:t>вересня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ключовими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словами</w:t>
            </w:r>
            <w:r w:rsidRPr="00E34399">
              <w:rPr>
                <w:rStyle w:val="cs9b0062623"/>
                <w:rFonts w:ascii="Times New Roman" w:hAnsi="Times New Roman" w:cs="Times New Roman"/>
                <w:b w:val="0"/>
                <w:sz w:val="24"/>
                <w:szCs w:val="24"/>
              </w:rPr>
              <w:t xml:space="preserve"> (GA39925_Keyword Search_Ads_UKRAINE_ _Russian_v02_18Dec2020)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02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банерної</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реклами</w:t>
            </w:r>
            <w:r w:rsidRPr="00E34399">
              <w:rPr>
                <w:rStyle w:val="cs9b0062623"/>
                <w:rFonts w:ascii="Times New Roman" w:hAnsi="Times New Roman" w:cs="Times New Roman"/>
                <w:b w:val="0"/>
                <w:sz w:val="24"/>
                <w:szCs w:val="24"/>
              </w:rPr>
              <w:t xml:space="preserve"> (9981_Genentech UC_Banner ads_UKRAINE_ Ukrainian _v03_17SEPT2020)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17 </w:t>
            </w:r>
            <w:r w:rsidRPr="00E34399">
              <w:rPr>
                <w:rStyle w:val="cs9b0062623"/>
                <w:rFonts w:ascii="Times New Roman" w:hAnsi="Times New Roman" w:cs="Times New Roman"/>
                <w:b w:val="0"/>
                <w:sz w:val="24"/>
                <w:szCs w:val="24"/>
                <w:lang w:val="ru-RU"/>
              </w:rPr>
              <w:t>вересня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банерної</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реклами</w:t>
            </w:r>
            <w:r w:rsidRPr="00E34399">
              <w:rPr>
                <w:rStyle w:val="cs9b0062623"/>
                <w:rFonts w:ascii="Times New Roman" w:hAnsi="Times New Roman" w:cs="Times New Roman"/>
                <w:b w:val="0"/>
                <w:sz w:val="24"/>
                <w:szCs w:val="24"/>
              </w:rPr>
              <w:t xml:space="preserve"> (9981_Genentech UC_Banner ads_UKRAINE_Russian_ v03_18DEC2020)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w:t>
            </w:r>
            <w:r w:rsidR="003F7F3B">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rPr>
              <w:t xml:space="preserve">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Цільова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сторінка</w:t>
            </w:r>
            <w:r w:rsidRPr="00E34399">
              <w:rPr>
                <w:rStyle w:val="cs9b0062623"/>
                <w:rFonts w:ascii="Times New Roman" w:hAnsi="Times New Roman" w:cs="Times New Roman"/>
                <w:b w:val="0"/>
                <w:sz w:val="24"/>
                <w:szCs w:val="24"/>
              </w:rPr>
              <w:t xml:space="preserve"> (9981_Genentech UC_Landing page_UKRAINE_Ukrainian_v04_02Feb 2021)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04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02 </w:t>
            </w:r>
            <w:r w:rsidRPr="00E34399">
              <w:rPr>
                <w:rStyle w:val="cs9b0062623"/>
                <w:rFonts w:ascii="Times New Roman" w:hAnsi="Times New Roman" w:cs="Times New Roman"/>
                <w:b w:val="0"/>
                <w:sz w:val="24"/>
                <w:szCs w:val="24"/>
                <w:lang w:val="ru-RU"/>
              </w:rPr>
              <w:t>лютого</w:t>
            </w:r>
            <w:r w:rsidRPr="00E34399">
              <w:rPr>
                <w:rStyle w:val="cs9b0062623"/>
                <w:rFonts w:ascii="Times New Roman" w:hAnsi="Times New Roman" w:cs="Times New Roman"/>
                <w:b w:val="0"/>
                <w:sz w:val="24"/>
                <w:szCs w:val="24"/>
              </w:rPr>
              <w:t xml:space="preserve"> 2021</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Цільова</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сторінка</w:t>
            </w:r>
            <w:r w:rsidRPr="00E34399">
              <w:rPr>
                <w:rStyle w:val="cs9b0062623"/>
                <w:rFonts w:ascii="Times New Roman" w:hAnsi="Times New Roman" w:cs="Times New Roman"/>
                <w:b w:val="0"/>
                <w:sz w:val="24"/>
                <w:szCs w:val="24"/>
              </w:rPr>
              <w:t xml:space="preserve"> (9981_Genentech UC_Landing page_UKRAINE_Russian_v04_18DEC 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04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друкованих</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рекламних</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матеріалів</w:t>
            </w:r>
            <w:r w:rsidRPr="00E34399">
              <w:rPr>
                <w:rStyle w:val="cs9b0062623"/>
                <w:rFonts w:ascii="Times New Roman" w:hAnsi="Times New Roman" w:cs="Times New Roman"/>
                <w:b w:val="0"/>
                <w:sz w:val="24"/>
                <w:szCs w:val="24"/>
              </w:rPr>
              <w:t xml:space="preserve"> (9981_Genentech UC_Print ads_UKRAINE_ Ukrainian_v03_17SEPT2020)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17 </w:t>
            </w:r>
            <w:r w:rsidRPr="00E34399">
              <w:rPr>
                <w:rStyle w:val="cs9b0062623"/>
                <w:rFonts w:ascii="Times New Roman" w:hAnsi="Times New Roman" w:cs="Times New Roman"/>
                <w:b w:val="0"/>
                <w:sz w:val="24"/>
                <w:szCs w:val="24"/>
                <w:lang w:val="ru-RU"/>
              </w:rPr>
              <w:t>вересня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друкованих</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рекламних</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матеріалів</w:t>
            </w:r>
            <w:r w:rsidRPr="00E34399">
              <w:rPr>
                <w:rStyle w:val="cs9b0062623"/>
                <w:rFonts w:ascii="Times New Roman" w:hAnsi="Times New Roman" w:cs="Times New Roman"/>
                <w:b w:val="0"/>
                <w:sz w:val="24"/>
                <w:szCs w:val="24"/>
              </w:rPr>
              <w:t xml:space="preserve"> (9981_Genentech UC_Print ads_UKRAINE_ Russian_v03_18DEC2020)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03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грудня</w:t>
            </w:r>
            <w:r w:rsidRPr="00E34399">
              <w:rPr>
                <w:rStyle w:val="cs9b0062623"/>
                <w:rFonts w:ascii="Times New Roman" w:hAnsi="Times New Roman" w:cs="Times New Roman"/>
                <w:b w:val="0"/>
                <w:sz w:val="24"/>
                <w:szCs w:val="24"/>
              </w:rPr>
              <w:t xml:space="preserve"> 2020</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анкети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попереднього</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відбору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Довідковий</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опитувальник</w:t>
            </w:r>
            <w:r w:rsidRPr="00E34399">
              <w:rPr>
                <w:rStyle w:val="cs9b0062623"/>
                <w:rFonts w:ascii="Times New Roman" w:hAnsi="Times New Roman" w:cs="Times New Roman"/>
                <w:b w:val="0"/>
                <w:sz w:val="24"/>
                <w:szCs w:val="24"/>
              </w:rPr>
              <w:t xml:space="preserve">» (9981 Genentech UC Referral Pre-Screening Questionnaire Ukraine Ukrainian v3.0 01Feb2021 Sponsor and SC)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3.0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01 </w:t>
            </w:r>
            <w:r w:rsidRPr="00E34399">
              <w:rPr>
                <w:rStyle w:val="cs9b0062623"/>
                <w:rFonts w:ascii="Times New Roman" w:hAnsi="Times New Roman" w:cs="Times New Roman"/>
                <w:b w:val="0"/>
                <w:sz w:val="24"/>
                <w:szCs w:val="24"/>
                <w:lang w:val="ru-RU"/>
              </w:rPr>
              <w:t>лютого</w:t>
            </w:r>
            <w:r w:rsidRPr="00E34399">
              <w:rPr>
                <w:rStyle w:val="cs9b0062623"/>
                <w:rFonts w:ascii="Times New Roman" w:hAnsi="Times New Roman" w:cs="Times New Roman"/>
                <w:b w:val="0"/>
                <w:sz w:val="24"/>
                <w:szCs w:val="24"/>
              </w:rPr>
              <w:t xml:space="preserve"> 2021</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Зразок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анкети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попереднього</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відбору</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Опросник</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направления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пациента</w:t>
            </w:r>
            <w:r w:rsidRPr="00E34399">
              <w:rPr>
                <w:rStyle w:val="cs9b0062623"/>
                <w:rFonts w:ascii="Times New Roman" w:hAnsi="Times New Roman" w:cs="Times New Roman"/>
                <w:b w:val="0"/>
                <w:sz w:val="24"/>
                <w:szCs w:val="24"/>
              </w:rPr>
              <w:t xml:space="preserve">» (9981 Genentech UC Referral Pre-Screening Questionnaire UKRAINE Russian v3.0 18Jan2021 Sponsor and SC) </w:t>
            </w:r>
            <w:r w:rsidRPr="00E34399">
              <w:rPr>
                <w:rStyle w:val="cs9b0062623"/>
                <w:rFonts w:ascii="Times New Roman" w:hAnsi="Times New Roman" w:cs="Times New Roman"/>
                <w:b w:val="0"/>
                <w:sz w:val="24"/>
                <w:szCs w:val="24"/>
                <w:lang w:val="ru-RU"/>
              </w:rPr>
              <w:t>для</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України</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версія</w:t>
            </w:r>
            <w:r w:rsidRPr="00E34399">
              <w:rPr>
                <w:rStyle w:val="cs9b0062623"/>
                <w:rFonts w:ascii="Times New Roman" w:hAnsi="Times New Roman" w:cs="Times New Roman"/>
                <w:b w:val="0"/>
                <w:sz w:val="24"/>
                <w:szCs w:val="24"/>
              </w:rPr>
              <w:t xml:space="preserve"> 3.0 </w:t>
            </w:r>
            <w:r w:rsidRPr="00E34399">
              <w:rPr>
                <w:rStyle w:val="cs9b0062623"/>
                <w:rFonts w:ascii="Times New Roman" w:hAnsi="Times New Roman" w:cs="Times New Roman"/>
                <w:b w:val="0"/>
                <w:sz w:val="24"/>
                <w:szCs w:val="24"/>
                <w:lang w:val="ru-RU"/>
              </w:rPr>
              <w:t>від</w:t>
            </w:r>
            <w:r w:rsidRPr="00E34399">
              <w:rPr>
                <w:rStyle w:val="cs9b0062623"/>
                <w:rFonts w:ascii="Times New Roman" w:hAnsi="Times New Roman" w:cs="Times New Roman"/>
                <w:b w:val="0"/>
                <w:sz w:val="24"/>
                <w:szCs w:val="24"/>
              </w:rPr>
              <w:t xml:space="preserve"> 18 </w:t>
            </w:r>
            <w:r w:rsidRPr="00E34399">
              <w:rPr>
                <w:rStyle w:val="cs9b0062623"/>
                <w:rFonts w:ascii="Times New Roman" w:hAnsi="Times New Roman" w:cs="Times New Roman"/>
                <w:b w:val="0"/>
                <w:sz w:val="24"/>
                <w:szCs w:val="24"/>
                <w:lang w:val="ru-RU"/>
              </w:rPr>
              <w:t>січня</w:t>
            </w:r>
            <w:r w:rsidRPr="00E34399">
              <w:rPr>
                <w:rStyle w:val="cs9b0062623"/>
                <w:rFonts w:ascii="Times New Roman" w:hAnsi="Times New Roman" w:cs="Times New Roman"/>
                <w:b w:val="0"/>
                <w:sz w:val="24"/>
                <w:szCs w:val="24"/>
              </w:rPr>
              <w:t xml:space="preserve"> 2021</w:t>
            </w:r>
            <w:r w:rsidRPr="00E34399">
              <w:rPr>
                <w:rStyle w:val="cs9b0062623"/>
                <w:rFonts w:ascii="Times New Roman" w:hAnsi="Times New Roman" w:cs="Times New Roman"/>
                <w:b w:val="0"/>
                <w:sz w:val="24"/>
                <w:szCs w:val="24"/>
                <w:lang w:val="ru-RU"/>
              </w:rPr>
              <w:t>р</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російською</w:t>
            </w:r>
            <w:r w:rsidRPr="00E34399">
              <w:rPr>
                <w:rStyle w:val="cs9b0062623"/>
                <w:rFonts w:ascii="Times New Roman" w:hAnsi="Times New Roman" w:cs="Times New Roman"/>
                <w:b w:val="0"/>
                <w:sz w:val="24"/>
                <w:szCs w:val="24"/>
              </w:rPr>
              <w:t xml:space="preserve"> </w:t>
            </w:r>
            <w:r w:rsidRPr="00E34399">
              <w:rPr>
                <w:rStyle w:val="cs9b0062623"/>
                <w:rFonts w:ascii="Times New Roman" w:hAnsi="Times New Roman" w:cs="Times New Roman"/>
                <w:b w:val="0"/>
                <w:sz w:val="24"/>
                <w:szCs w:val="24"/>
                <w:lang w:val="ru-RU"/>
              </w:rPr>
              <w:t>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1962 від 29.10.2018</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t>UTTR</w:t>
            </w:r>
            <w:r w:rsidRPr="003518EC">
              <w:rPr>
                <w:lang w:val="ru-RU"/>
              </w:rPr>
              <w:t>1147</w:t>
            </w:r>
            <w:r>
              <w:t>A</w:t>
            </w:r>
            <w:r w:rsidRPr="003518EC">
              <w:rPr>
                <w:lang w:val="ru-RU"/>
              </w:rPr>
              <w:t xml:space="preserve"> у порівнянні з плацебо та в порівнянні з ведолізумабом у пацієнтів із виразковим колітом від помірного до тяжкого ступеня», </w:t>
            </w:r>
            <w:r>
              <w:t>GA</w:t>
            </w:r>
            <w:r w:rsidRPr="003518EC">
              <w:rPr>
                <w:lang w:val="ru-RU"/>
              </w:rPr>
              <w:t>39925, версія 6 від 08 квітня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Genentech, Inc., USA/ Дженентек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43</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Брошура дослідника досліджуваного лікарського засобу Ценеримод (Cenerimod) (ACT-334441), версія 11 від січня 2021 року англійською мовою</w:t>
            </w:r>
            <w:r>
              <w:rPr>
                <w:rFonts w:cstheme="minorBidi"/>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727 від 04.04.2019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«Багатоцентрове, рандомізоване, подвійне сліпе, плацебо-контрольоване дослідження фази 2</w:t>
            </w:r>
            <w:r>
              <w:t>b</w:t>
            </w:r>
            <w:r w:rsidRPr="003518EC">
              <w:rPr>
                <w:lang w:val="ru-RU"/>
              </w:rPr>
              <w:t xml:space="preserve"> у паралельних групах для оцінки ефективності, безпечності та переносимості ценеримоду у пацієнтів із системним червоним вовчаком (СЧВ) від помірного до високого ступеня активності», </w:t>
            </w:r>
            <w:r>
              <w:t>ID</w:t>
            </w:r>
            <w:r w:rsidRPr="003518EC">
              <w:rPr>
                <w:lang w:val="ru-RU"/>
              </w:rPr>
              <w:t>-064</w:t>
            </w:r>
            <w:r>
              <w:t>A</w:t>
            </w:r>
            <w:r w:rsidRPr="003518EC">
              <w:rPr>
                <w:lang w:val="ru-RU"/>
              </w:rPr>
              <w:t>202, фінальна версія 4 від 02 грудня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«ФАРМАСЬЮТІКАЛ РІСЕРЧ АССОУШИЕЙТС УКРАЇНА» (ТОВ «ФРА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Idorsia Pharmaceuticals Ltd /Ідорсія Фармасьютікалз Лтд,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44</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szCs w:val="24"/>
                <w:lang w:val="ru-RU"/>
              </w:rPr>
            </w:pPr>
            <w:r w:rsidRPr="006507B1">
              <w:rPr>
                <w:rStyle w:val="cs9b0062625"/>
                <w:rFonts w:ascii="Times New Roman" w:hAnsi="Times New Roman" w:cs="Times New Roman"/>
                <w:b w:val="0"/>
                <w:sz w:val="24"/>
                <w:szCs w:val="24"/>
                <w:lang w:val="ru-RU"/>
              </w:rPr>
              <w:t>Оновлений протокол клінічного випробування МК-7684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 з інкорпорованою поправкою 01 від 28 лютого 2021 року, англійською мовою; Україна,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 Інформаційний листок і документ про інформовану згоду на майбутнє біомедичне дослідження, версія 00 від 19 лютого </w:t>
            </w:r>
            <w:r w:rsidR="00AF784F">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lang w:val="ru-RU"/>
              </w:rPr>
              <w:t xml:space="preserve">2021 р. українською мовою; Україна,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 Інформаційний листок і документ про інформовану згоду на майбутнє біомедичне дослідження, версія 00 від 19 лютого 2021 р. російською мовою;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 xml:space="preserve">-7684А-003_базова версія брошури щодо зразків тканин_українською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 xml:space="preserve">-7684А-003_базова версія брошури щодо зразків тканин_російською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-003_брошура для пацієнта_українською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-003_брошура для пацієнта_ російською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-003_посібник щодо візитів_українською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-003_посібник щодо візитів_ російською мовою_для України_12 серпня 2020 р.;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-003_Зображення на електронних щоденниках для пацієнта </w:t>
            </w:r>
            <w:r w:rsidRPr="006507B1">
              <w:rPr>
                <w:rStyle w:val="cs9b0062625"/>
                <w:rFonts w:ascii="Times New Roman" w:hAnsi="Times New Roman" w:cs="Times New Roman"/>
                <w:b w:val="0"/>
                <w:sz w:val="24"/>
                <w:szCs w:val="24"/>
              </w:rPr>
              <w:t>eCOA</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Tablet</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Screenshots</w:t>
            </w:r>
            <w:r w:rsidRPr="006507B1">
              <w:rPr>
                <w:rStyle w:val="cs9b0062625"/>
                <w:rFonts w:ascii="Times New Roman" w:hAnsi="Times New Roman" w:cs="Times New Roman"/>
                <w:b w:val="0"/>
                <w:sz w:val="24"/>
                <w:szCs w:val="24"/>
                <w:lang w:val="ru-RU"/>
              </w:rPr>
              <w:t xml:space="preserve"> (Навчальний модуль із користування планшетом, опитувальники </w:t>
            </w:r>
            <w:r w:rsidRPr="006507B1">
              <w:rPr>
                <w:rStyle w:val="cs9b0062625"/>
                <w:rFonts w:ascii="Times New Roman" w:hAnsi="Times New Roman" w:cs="Times New Roman"/>
                <w:b w:val="0"/>
                <w:sz w:val="24"/>
                <w:szCs w:val="24"/>
              </w:rPr>
              <w:t>EORTC</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QLQ</w:t>
            </w:r>
            <w:r w:rsidRPr="006507B1">
              <w:rPr>
                <w:rStyle w:val="cs9b0062625"/>
                <w:rFonts w:ascii="Times New Roman" w:hAnsi="Times New Roman" w:cs="Times New Roman"/>
                <w:b w:val="0"/>
                <w:sz w:val="24"/>
                <w:szCs w:val="24"/>
                <w:lang w:val="ru-RU"/>
              </w:rPr>
              <w:t>-</w:t>
            </w:r>
            <w:r w:rsidRPr="006507B1">
              <w:rPr>
                <w:rStyle w:val="cs9b0062625"/>
                <w:rFonts w:ascii="Times New Roman" w:hAnsi="Times New Roman" w:cs="Times New Roman"/>
                <w:b w:val="0"/>
                <w:sz w:val="24"/>
                <w:szCs w:val="24"/>
              </w:rPr>
              <w:t>C</w:t>
            </w:r>
            <w:r w:rsidRPr="006507B1">
              <w:rPr>
                <w:rStyle w:val="cs9b0062625"/>
                <w:rFonts w:ascii="Times New Roman" w:hAnsi="Times New Roman" w:cs="Times New Roman"/>
                <w:b w:val="0"/>
                <w:sz w:val="24"/>
                <w:szCs w:val="24"/>
                <w:lang w:val="ru-RU"/>
              </w:rPr>
              <w:t xml:space="preserve">30 </w:t>
            </w:r>
            <w:r w:rsidRPr="006507B1">
              <w:rPr>
                <w:rStyle w:val="cs9b0062625"/>
                <w:rFonts w:ascii="Times New Roman" w:hAnsi="Times New Roman" w:cs="Times New Roman"/>
                <w:b w:val="0"/>
                <w:sz w:val="24"/>
                <w:szCs w:val="24"/>
              </w:rPr>
              <w:t>version</w:t>
            </w:r>
            <w:r w:rsidRPr="006507B1">
              <w:rPr>
                <w:rStyle w:val="cs9b0062625"/>
                <w:rFonts w:ascii="Times New Roman" w:hAnsi="Times New Roman" w:cs="Times New Roman"/>
                <w:b w:val="0"/>
                <w:sz w:val="24"/>
                <w:szCs w:val="24"/>
                <w:lang w:val="ru-RU"/>
              </w:rPr>
              <w:t xml:space="preserve"> 3, </w:t>
            </w:r>
            <w:r w:rsidRPr="006507B1">
              <w:rPr>
                <w:rStyle w:val="cs9b0062625"/>
                <w:rFonts w:ascii="Times New Roman" w:hAnsi="Times New Roman" w:cs="Times New Roman"/>
                <w:b w:val="0"/>
                <w:sz w:val="24"/>
                <w:szCs w:val="24"/>
              </w:rPr>
              <w:t>EORTC</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QLQ</w:t>
            </w:r>
            <w:r w:rsidRPr="006507B1">
              <w:rPr>
                <w:rStyle w:val="cs9b0062625"/>
                <w:rFonts w:ascii="Times New Roman" w:hAnsi="Times New Roman" w:cs="Times New Roman"/>
                <w:b w:val="0"/>
                <w:sz w:val="24"/>
                <w:szCs w:val="24"/>
                <w:lang w:val="ru-RU"/>
              </w:rPr>
              <w:t>-</w:t>
            </w:r>
            <w:r w:rsidRPr="006507B1">
              <w:rPr>
                <w:rStyle w:val="cs9b0062625"/>
                <w:rFonts w:ascii="Times New Roman" w:hAnsi="Times New Roman" w:cs="Times New Roman"/>
                <w:b w:val="0"/>
                <w:sz w:val="24"/>
                <w:szCs w:val="24"/>
              </w:rPr>
              <w:t>LC</w:t>
            </w:r>
            <w:r w:rsidRPr="006507B1">
              <w:rPr>
                <w:rStyle w:val="cs9b0062625"/>
                <w:rFonts w:ascii="Times New Roman" w:hAnsi="Times New Roman" w:cs="Times New Roman"/>
                <w:b w:val="0"/>
                <w:sz w:val="24"/>
                <w:szCs w:val="24"/>
                <w:lang w:val="ru-RU"/>
              </w:rPr>
              <w:t xml:space="preserve">13; </w:t>
            </w:r>
            <w:r w:rsidRPr="006507B1">
              <w:rPr>
                <w:rStyle w:val="cs9b0062625"/>
                <w:rFonts w:ascii="Times New Roman" w:hAnsi="Times New Roman" w:cs="Times New Roman"/>
                <w:b w:val="0"/>
                <w:sz w:val="24"/>
                <w:szCs w:val="24"/>
              </w:rPr>
              <w:t>EQ</w:t>
            </w:r>
            <w:r w:rsidRPr="006507B1">
              <w:rPr>
                <w:rStyle w:val="cs9b0062625"/>
                <w:rFonts w:ascii="Times New Roman" w:hAnsi="Times New Roman" w:cs="Times New Roman"/>
                <w:b w:val="0"/>
                <w:sz w:val="24"/>
                <w:szCs w:val="24"/>
                <w:lang w:val="ru-RU"/>
              </w:rPr>
              <w:t>-5</w:t>
            </w:r>
            <w:r w:rsidRPr="006507B1">
              <w:rPr>
                <w:rStyle w:val="cs9b0062625"/>
                <w:rFonts w:ascii="Times New Roman" w:hAnsi="Times New Roman" w:cs="Times New Roman"/>
                <w:b w:val="0"/>
                <w:sz w:val="24"/>
                <w:szCs w:val="24"/>
              </w:rPr>
              <w:t>D</w:t>
            </w:r>
            <w:r w:rsidRPr="006507B1">
              <w:rPr>
                <w:rStyle w:val="cs9b0062625"/>
                <w:rFonts w:ascii="Times New Roman" w:hAnsi="Times New Roman" w:cs="Times New Roman"/>
                <w:b w:val="0"/>
                <w:sz w:val="24"/>
                <w:szCs w:val="24"/>
                <w:lang w:val="ru-RU"/>
              </w:rPr>
              <w:t>-5</w:t>
            </w:r>
            <w:r w:rsidRPr="006507B1">
              <w:rPr>
                <w:rStyle w:val="cs9b0062625"/>
                <w:rFonts w:ascii="Times New Roman" w:hAnsi="Times New Roman" w:cs="Times New Roman"/>
                <w:b w:val="0"/>
                <w:sz w:val="24"/>
                <w:szCs w:val="24"/>
              </w:rPr>
              <w:t>L</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Tablet</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version</w:t>
            </w:r>
            <w:r w:rsidRPr="006507B1">
              <w:rPr>
                <w:rStyle w:val="cs9b0062625"/>
                <w:rFonts w:ascii="Times New Roman" w:hAnsi="Times New Roman" w:cs="Times New Roman"/>
                <w:b w:val="0"/>
                <w:sz w:val="24"/>
                <w:szCs w:val="24"/>
                <w:lang w:val="ru-RU"/>
              </w:rPr>
              <w:t xml:space="preserve"> Анкета щодо стану здоров’я, Політика конфіденційності, інструкції щодо налаштування облікового запису), для України, версія 2.00 від 3 березня 2021 року, українською мовою; </w:t>
            </w:r>
            <w:r w:rsidRPr="006507B1">
              <w:rPr>
                <w:rStyle w:val="cs9b0062625"/>
                <w:rFonts w:ascii="Times New Roman" w:hAnsi="Times New Roman" w:cs="Times New Roman"/>
                <w:b w:val="0"/>
                <w:sz w:val="24"/>
                <w:szCs w:val="24"/>
              </w:rPr>
              <w:t>MK</w:t>
            </w:r>
            <w:r w:rsidRPr="006507B1">
              <w:rPr>
                <w:rStyle w:val="cs9b0062625"/>
                <w:rFonts w:ascii="Times New Roman" w:hAnsi="Times New Roman" w:cs="Times New Roman"/>
                <w:b w:val="0"/>
                <w:sz w:val="24"/>
                <w:szCs w:val="24"/>
                <w:lang w:val="ru-RU"/>
              </w:rPr>
              <w:t>7684</w:t>
            </w:r>
            <w:r w:rsidRPr="006507B1">
              <w:rPr>
                <w:rStyle w:val="cs9b0062625"/>
                <w:rFonts w:ascii="Times New Roman" w:hAnsi="Times New Roman" w:cs="Times New Roman"/>
                <w:b w:val="0"/>
                <w:sz w:val="24"/>
                <w:szCs w:val="24"/>
              </w:rPr>
              <w:t>A</w:t>
            </w:r>
            <w:r w:rsidRPr="006507B1">
              <w:rPr>
                <w:rStyle w:val="cs9b0062625"/>
                <w:rFonts w:ascii="Times New Roman" w:hAnsi="Times New Roman" w:cs="Times New Roman"/>
                <w:b w:val="0"/>
                <w:sz w:val="24"/>
                <w:szCs w:val="24"/>
                <w:lang w:val="ru-RU"/>
              </w:rPr>
              <w:t xml:space="preserve">-003_Зображення на електронних щоденниках для пацієнта </w:t>
            </w:r>
            <w:r w:rsidRPr="006507B1">
              <w:rPr>
                <w:rStyle w:val="cs9b0062625"/>
                <w:rFonts w:ascii="Times New Roman" w:hAnsi="Times New Roman" w:cs="Times New Roman"/>
                <w:b w:val="0"/>
                <w:sz w:val="24"/>
                <w:szCs w:val="24"/>
              </w:rPr>
              <w:t>eCOA</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Tablet</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Screenshots</w:t>
            </w:r>
            <w:r w:rsidRPr="006507B1">
              <w:rPr>
                <w:rStyle w:val="cs9b0062625"/>
                <w:rFonts w:ascii="Times New Roman" w:hAnsi="Times New Roman" w:cs="Times New Roman"/>
                <w:b w:val="0"/>
                <w:sz w:val="24"/>
                <w:szCs w:val="24"/>
                <w:lang w:val="ru-RU"/>
              </w:rPr>
              <w:t xml:space="preserve"> (Навчальний модуль із користування планшетом, опитувальники </w:t>
            </w:r>
            <w:r w:rsidRPr="006507B1">
              <w:rPr>
                <w:rStyle w:val="cs9b0062625"/>
                <w:rFonts w:ascii="Times New Roman" w:hAnsi="Times New Roman" w:cs="Times New Roman"/>
                <w:b w:val="0"/>
                <w:sz w:val="24"/>
                <w:szCs w:val="24"/>
              </w:rPr>
              <w:t>EORTC</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QLQ</w:t>
            </w:r>
            <w:r w:rsidRPr="006507B1">
              <w:rPr>
                <w:rStyle w:val="cs9b0062625"/>
                <w:rFonts w:ascii="Times New Roman" w:hAnsi="Times New Roman" w:cs="Times New Roman"/>
                <w:b w:val="0"/>
                <w:sz w:val="24"/>
                <w:szCs w:val="24"/>
                <w:lang w:val="ru-RU"/>
              </w:rPr>
              <w:t>-</w:t>
            </w:r>
            <w:r w:rsidRPr="006507B1">
              <w:rPr>
                <w:rStyle w:val="cs9b0062625"/>
                <w:rFonts w:ascii="Times New Roman" w:hAnsi="Times New Roman" w:cs="Times New Roman"/>
                <w:b w:val="0"/>
                <w:sz w:val="24"/>
                <w:szCs w:val="24"/>
              </w:rPr>
              <w:t>C</w:t>
            </w:r>
            <w:r w:rsidRPr="006507B1">
              <w:rPr>
                <w:rStyle w:val="cs9b0062625"/>
                <w:rFonts w:ascii="Times New Roman" w:hAnsi="Times New Roman" w:cs="Times New Roman"/>
                <w:b w:val="0"/>
                <w:sz w:val="24"/>
                <w:szCs w:val="24"/>
                <w:lang w:val="ru-RU"/>
              </w:rPr>
              <w:t xml:space="preserve">30 </w:t>
            </w:r>
            <w:r w:rsidRPr="006507B1">
              <w:rPr>
                <w:rStyle w:val="cs9b0062625"/>
                <w:rFonts w:ascii="Times New Roman" w:hAnsi="Times New Roman" w:cs="Times New Roman"/>
                <w:b w:val="0"/>
                <w:sz w:val="24"/>
                <w:szCs w:val="24"/>
              </w:rPr>
              <w:t>version</w:t>
            </w:r>
            <w:r w:rsidRPr="006507B1">
              <w:rPr>
                <w:rStyle w:val="cs9b0062625"/>
                <w:rFonts w:ascii="Times New Roman" w:hAnsi="Times New Roman" w:cs="Times New Roman"/>
                <w:b w:val="0"/>
                <w:sz w:val="24"/>
                <w:szCs w:val="24"/>
                <w:lang w:val="ru-RU"/>
              </w:rPr>
              <w:t xml:space="preserve"> 3, </w:t>
            </w:r>
            <w:r w:rsidRPr="006507B1">
              <w:rPr>
                <w:rStyle w:val="cs9b0062625"/>
                <w:rFonts w:ascii="Times New Roman" w:hAnsi="Times New Roman" w:cs="Times New Roman"/>
                <w:b w:val="0"/>
                <w:sz w:val="24"/>
                <w:szCs w:val="24"/>
              </w:rPr>
              <w:t>EORTC</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QLQ</w:t>
            </w:r>
            <w:r w:rsidRPr="006507B1">
              <w:rPr>
                <w:rStyle w:val="cs9b0062625"/>
                <w:rFonts w:ascii="Times New Roman" w:hAnsi="Times New Roman" w:cs="Times New Roman"/>
                <w:b w:val="0"/>
                <w:sz w:val="24"/>
                <w:szCs w:val="24"/>
                <w:lang w:val="ru-RU"/>
              </w:rPr>
              <w:t>-</w:t>
            </w:r>
            <w:r w:rsidRPr="006507B1">
              <w:rPr>
                <w:rStyle w:val="cs9b0062625"/>
                <w:rFonts w:ascii="Times New Roman" w:hAnsi="Times New Roman" w:cs="Times New Roman"/>
                <w:b w:val="0"/>
                <w:sz w:val="24"/>
                <w:szCs w:val="24"/>
              </w:rPr>
              <w:t>LC</w:t>
            </w:r>
            <w:r w:rsidRPr="006507B1">
              <w:rPr>
                <w:rStyle w:val="cs9b0062625"/>
                <w:rFonts w:ascii="Times New Roman" w:hAnsi="Times New Roman" w:cs="Times New Roman"/>
                <w:b w:val="0"/>
                <w:sz w:val="24"/>
                <w:szCs w:val="24"/>
                <w:lang w:val="ru-RU"/>
              </w:rPr>
              <w:t xml:space="preserve">13; </w:t>
            </w:r>
            <w:r w:rsidRPr="006507B1">
              <w:rPr>
                <w:rStyle w:val="cs9b0062625"/>
                <w:rFonts w:ascii="Times New Roman" w:hAnsi="Times New Roman" w:cs="Times New Roman"/>
                <w:b w:val="0"/>
                <w:sz w:val="24"/>
                <w:szCs w:val="24"/>
              </w:rPr>
              <w:t>EQ</w:t>
            </w:r>
            <w:r w:rsidRPr="006507B1">
              <w:rPr>
                <w:rStyle w:val="cs9b0062625"/>
                <w:rFonts w:ascii="Times New Roman" w:hAnsi="Times New Roman" w:cs="Times New Roman"/>
                <w:b w:val="0"/>
                <w:sz w:val="24"/>
                <w:szCs w:val="24"/>
                <w:lang w:val="ru-RU"/>
              </w:rPr>
              <w:t>-5</w:t>
            </w:r>
            <w:r w:rsidRPr="006507B1">
              <w:rPr>
                <w:rStyle w:val="cs9b0062625"/>
                <w:rFonts w:ascii="Times New Roman" w:hAnsi="Times New Roman" w:cs="Times New Roman"/>
                <w:b w:val="0"/>
                <w:sz w:val="24"/>
                <w:szCs w:val="24"/>
              </w:rPr>
              <w:t>D</w:t>
            </w:r>
            <w:r w:rsidRPr="006507B1">
              <w:rPr>
                <w:rStyle w:val="cs9b0062625"/>
                <w:rFonts w:ascii="Times New Roman" w:hAnsi="Times New Roman" w:cs="Times New Roman"/>
                <w:b w:val="0"/>
                <w:sz w:val="24"/>
                <w:szCs w:val="24"/>
                <w:lang w:val="ru-RU"/>
              </w:rPr>
              <w:t>-5</w:t>
            </w:r>
            <w:r w:rsidRPr="006507B1">
              <w:rPr>
                <w:rStyle w:val="cs9b0062625"/>
                <w:rFonts w:ascii="Times New Roman" w:hAnsi="Times New Roman" w:cs="Times New Roman"/>
                <w:b w:val="0"/>
                <w:sz w:val="24"/>
                <w:szCs w:val="24"/>
              </w:rPr>
              <w:t>L</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Tablet</w:t>
            </w:r>
            <w:r w:rsidRPr="006507B1">
              <w:rPr>
                <w:rStyle w:val="cs9b0062625"/>
                <w:rFonts w:ascii="Times New Roman" w:hAnsi="Times New Roman" w:cs="Times New Roman"/>
                <w:b w:val="0"/>
                <w:sz w:val="24"/>
                <w:szCs w:val="24"/>
                <w:lang w:val="ru-RU"/>
              </w:rPr>
              <w:t xml:space="preserve"> </w:t>
            </w:r>
            <w:r w:rsidRPr="006507B1">
              <w:rPr>
                <w:rStyle w:val="cs9b0062625"/>
                <w:rFonts w:ascii="Times New Roman" w:hAnsi="Times New Roman" w:cs="Times New Roman"/>
                <w:b w:val="0"/>
                <w:sz w:val="24"/>
                <w:szCs w:val="24"/>
              </w:rPr>
              <w:t>version</w:t>
            </w:r>
            <w:r w:rsidRPr="006507B1">
              <w:rPr>
                <w:rStyle w:val="cs9b0062625"/>
                <w:rFonts w:ascii="Times New Roman" w:hAnsi="Times New Roman" w:cs="Times New Roman"/>
                <w:b w:val="0"/>
                <w:sz w:val="24"/>
                <w:szCs w:val="24"/>
                <w:lang w:val="ru-RU"/>
              </w:rPr>
              <w:t xml:space="preserve"> Анкета щодо стану здоров’я, Політика конфіденційності, інструкції щодо налаштування облікового запису), для України, версія 2.00 від 3 березня 2021 року, російською мовою; Включення додаткових місць проведення клінічного випробування в Україні</w:t>
            </w:r>
            <w:r w:rsidRPr="006507B1">
              <w:rPr>
                <w:rFonts w:cs="Times New Roman"/>
                <w:szCs w:val="24"/>
                <w:lang w:val="ru-RU"/>
              </w:rPr>
              <w:t>:</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Pr="006507B1" w:rsidRDefault="003821BB">
                  <w:pPr>
                    <w:jc w:val="center"/>
                    <w:rPr>
                      <w:rFonts w:cs="Times New Roman"/>
                      <w:szCs w:val="24"/>
                      <w:lang w:val="ru-RU"/>
                    </w:rPr>
                  </w:pPr>
                  <w:r w:rsidRPr="006507B1">
                    <w:rPr>
                      <w:rFonts w:cs="Times New Roman"/>
                      <w:szCs w:val="24"/>
                      <w:lang w:val="ru-RU"/>
                    </w:rPr>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6507B1" w:rsidRDefault="003821BB">
                  <w:pPr>
                    <w:jc w:val="center"/>
                    <w:rPr>
                      <w:rFonts w:cs="Times New Roman"/>
                      <w:szCs w:val="24"/>
                      <w:lang w:val="ru-RU"/>
                    </w:rPr>
                  </w:pPr>
                  <w:r w:rsidRPr="006507B1">
                    <w:rPr>
                      <w:rFonts w:cs="Times New Roman"/>
                      <w:szCs w:val="24"/>
                      <w:lang w:val="ru-RU"/>
                    </w:rPr>
                    <w:t>П.І.Б. відповідального дослідника</w:t>
                  </w:r>
                </w:p>
                <w:p w:rsidR="00B90984" w:rsidRPr="006507B1" w:rsidRDefault="003821BB">
                  <w:pPr>
                    <w:jc w:val="center"/>
                    <w:rPr>
                      <w:rFonts w:cs="Times New Roman"/>
                      <w:szCs w:val="24"/>
                      <w:lang w:val="ru-RU"/>
                    </w:rPr>
                  </w:pPr>
                  <w:r w:rsidRPr="006507B1">
                    <w:rPr>
                      <w:rFonts w:cs="Times New Roman"/>
                      <w:szCs w:val="24"/>
                      <w:lang w:val="ru-RU"/>
                    </w:rPr>
                    <w:t>Назва місця проведення клінічного випробування</w:t>
                  </w:r>
                </w:p>
              </w:tc>
            </w:tr>
            <w:tr w:rsidR="006507B1" w:rsidRPr="006507B1">
              <w:trPr>
                <w:trHeight w:val="352"/>
              </w:trPr>
              <w:tc>
                <w:tcPr>
                  <w:tcW w:w="643"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2e86d3a6"/>
                  </w:pPr>
                  <w:r w:rsidRPr="006507B1">
                    <w:rPr>
                      <w:rStyle w:val="cs9b0062625"/>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feeeeb43"/>
                  </w:pPr>
                  <w:r w:rsidRPr="006507B1">
                    <w:rPr>
                      <w:rStyle w:val="cs9b0062625"/>
                      <w:rFonts w:ascii="Times New Roman" w:hAnsi="Times New Roman" w:cs="Times New Roman"/>
                      <w:b w:val="0"/>
                      <w:sz w:val="24"/>
                      <w:szCs w:val="24"/>
                    </w:rPr>
                    <w:t>зав.від., к.м.н. Остапенко Ю.В.</w:t>
                  </w:r>
                </w:p>
                <w:p w:rsidR="006507B1" w:rsidRPr="006507B1" w:rsidRDefault="006507B1" w:rsidP="006507B1">
                  <w:pPr>
                    <w:pStyle w:val="cs80d9435b"/>
                  </w:pPr>
                  <w:r w:rsidRPr="006507B1">
                    <w:rPr>
                      <w:rStyle w:val="cs9b0062625"/>
                      <w:rFonts w:ascii="Times New Roman" w:hAnsi="Times New Roman" w:cs="Times New Roman"/>
                      <w:b w:val="0"/>
                      <w:sz w:val="24"/>
                      <w:szCs w:val="24"/>
                    </w:rPr>
                    <w:t xml:space="preserve">Національний інститут раку, відділення малоінвазивної та ендоскопічної хірургії, </w:t>
                  </w:r>
                  <w:r w:rsidRPr="006507B1">
                    <w:rPr>
                      <w:rStyle w:val="cs9b0062625"/>
                      <w:rFonts w:ascii="Times New Roman" w:hAnsi="Times New Roman" w:cs="Times New Roman"/>
                      <w:b w:val="0"/>
                      <w:sz w:val="24"/>
                      <w:szCs w:val="24"/>
                    </w:rPr>
                    <w:lastRenderedPageBreak/>
                    <w:t>інтервенційної радіології, м. Київ</w:t>
                  </w:r>
                </w:p>
              </w:tc>
            </w:tr>
            <w:tr w:rsidR="006507B1"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2e86d3a6"/>
                  </w:pPr>
                  <w:r w:rsidRPr="006507B1">
                    <w:rPr>
                      <w:rStyle w:val="cs9b0062625"/>
                      <w:rFonts w:ascii="Times New Roman" w:hAnsi="Times New Roman" w:cs="Times New Roman"/>
                      <w:b w:val="0"/>
                      <w:sz w:val="24"/>
                      <w:szCs w:val="24"/>
                    </w:rPr>
                    <w:lastRenderedPageBreak/>
                    <w:t>2.</w:t>
                  </w:r>
                </w:p>
              </w:tc>
              <w:tc>
                <w:tcPr>
                  <w:tcW w:w="9405"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feeeeb43"/>
                    <w:rPr>
                      <w:lang w:val="ru-RU"/>
                    </w:rPr>
                  </w:pPr>
                  <w:r w:rsidRPr="006507B1">
                    <w:rPr>
                      <w:rStyle w:val="cs9b0062625"/>
                      <w:rFonts w:ascii="Times New Roman" w:hAnsi="Times New Roman" w:cs="Times New Roman"/>
                      <w:b w:val="0"/>
                      <w:sz w:val="24"/>
                      <w:szCs w:val="24"/>
                      <w:lang w:val="ru-RU"/>
                    </w:rPr>
                    <w:t>д.м.н., проф. Бондаренко І.М.</w:t>
                  </w:r>
                </w:p>
                <w:p w:rsidR="006507B1" w:rsidRPr="006507B1" w:rsidRDefault="006507B1" w:rsidP="006507B1">
                  <w:pPr>
                    <w:pStyle w:val="cs95e872d0"/>
                    <w:rPr>
                      <w:lang w:val="ru-RU"/>
                    </w:rPr>
                  </w:pPr>
                  <w:r w:rsidRPr="006507B1">
                    <w:rPr>
                      <w:rStyle w:val="cs9b0062625"/>
                      <w:rFonts w:ascii="Times New Roman" w:hAnsi="Times New Roman" w:cs="Times New Roman"/>
                      <w:b w:val="0"/>
                      <w:sz w:val="24"/>
                      <w:szCs w:val="24"/>
                      <w:lang w:val="ru-RU"/>
                    </w:rPr>
                    <w:t xml:space="preserve">Комунальне некомерційне підприємство </w:t>
                  </w:r>
                  <w:r w:rsidRPr="006507B1">
                    <w:rPr>
                      <w:rStyle w:val="cs9f0a404025"/>
                      <w:rFonts w:ascii="Times New Roman" w:hAnsi="Times New Roman" w:cs="Times New Roman"/>
                      <w:sz w:val="24"/>
                      <w:szCs w:val="24"/>
                      <w:lang w:val="ru-RU"/>
                    </w:rPr>
                    <w:t>«</w:t>
                  </w:r>
                  <w:r w:rsidRPr="006507B1">
                    <w:rPr>
                      <w:rStyle w:val="cs9b0062625"/>
                      <w:rFonts w:ascii="Times New Roman" w:hAnsi="Times New Roman" w:cs="Times New Roman"/>
                      <w:b w:val="0"/>
                      <w:sz w:val="24"/>
                      <w:szCs w:val="24"/>
                      <w:lang w:val="ru-RU"/>
                    </w:rPr>
                    <w:t>Міська клінічна лікарня №4</w:t>
                  </w:r>
                  <w:r w:rsidRPr="006507B1">
                    <w:rPr>
                      <w:rStyle w:val="cs9f0a404025"/>
                      <w:rFonts w:ascii="Times New Roman" w:hAnsi="Times New Roman" w:cs="Times New Roman"/>
                      <w:sz w:val="24"/>
                      <w:szCs w:val="24"/>
                      <w:lang w:val="ru-RU"/>
                    </w:rPr>
                    <w:t>»</w:t>
                  </w:r>
                  <w:r w:rsidRPr="006507B1">
                    <w:rPr>
                      <w:rStyle w:val="cs9b0062625"/>
                      <w:rFonts w:ascii="Times New Roman" w:hAnsi="Times New Roman" w:cs="Times New Roman"/>
                      <w:b w:val="0"/>
                      <w:sz w:val="24"/>
                      <w:szCs w:val="24"/>
                      <w:lang w:val="ru-RU"/>
                    </w:rPr>
                    <w:t xml:space="preserve"> Дніпровської міської ради, хіміотерапевтичне відділення з денним стаціонаром, м. Дніпро</w:t>
                  </w:r>
                </w:p>
              </w:tc>
            </w:tr>
          </w:tbl>
          <w:p w:rsidR="00B90984" w:rsidRPr="006507B1" w:rsidRDefault="00B90984">
            <w:pPr>
              <w:rPr>
                <w:rFonts w:asciiTheme="minorHAnsi" w:hAnsiTheme="minorHAnsi"/>
                <w:sz w:val="22"/>
                <w:lang w:val="ru-RU"/>
              </w:rPr>
            </w:pPr>
          </w:p>
        </w:tc>
      </w:tr>
      <w:tr w:rsidR="00B90984" w:rsidRPr="003518EC">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6507B1">
            <w:pPr>
              <w:jc w:val="both"/>
              <w:rPr>
                <w:lang w:val="ru-RU"/>
              </w:rPr>
            </w:pPr>
            <w:r>
              <w:t>―</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«Багатоцентрове, рандомізоване, подвійне сліпе дослідження ІІІ фази комбінації </w:t>
            </w:r>
            <w:r>
              <w:t>MK</w:t>
            </w:r>
            <w:r w:rsidRPr="003518EC">
              <w:rPr>
                <w:lang w:val="ru-RU"/>
              </w:rPr>
              <w:t>-7684 з пембролізумабом (</w:t>
            </w:r>
            <w:r>
              <w:t>MK</w:t>
            </w:r>
            <w:r w:rsidRPr="003518EC">
              <w:rPr>
                <w:lang w:val="ru-RU"/>
              </w:rPr>
              <w:t>-7684</w:t>
            </w:r>
            <w:r>
              <w:t>A</w:t>
            </w:r>
            <w:r w:rsidRPr="003518EC">
              <w:rPr>
                <w:lang w:val="ru-RU"/>
              </w:rPr>
              <w:t xml:space="preserve">) порівняно з монотерапією пембролізумабом в якості першої лінії терапії для учасників з </w:t>
            </w:r>
            <w:r>
              <w:t>PD</w:t>
            </w:r>
            <w:r w:rsidRPr="003518EC">
              <w:rPr>
                <w:lang w:val="ru-RU"/>
              </w:rPr>
              <w:t>-</w:t>
            </w:r>
            <w:r>
              <w:t>L</w:t>
            </w:r>
            <w:r w:rsidRPr="003518EC">
              <w:rPr>
                <w:lang w:val="ru-RU"/>
              </w:rPr>
              <w:t xml:space="preserve">1-позитивним метастатичним недрібноклітинним раком легенів», </w:t>
            </w:r>
            <w:r w:rsidR="00AF784F">
              <w:rPr>
                <w:lang w:val="ru-RU"/>
              </w:rPr>
              <w:t xml:space="preserve">        </w:t>
            </w:r>
            <w:r>
              <w:t>MK</w:t>
            </w:r>
            <w:r w:rsidRPr="003518EC">
              <w:rPr>
                <w:lang w:val="ru-RU"/>
              </w:rPr>
              <w:t>-7684</w:t>
            </w:r>
            <w:r>
              <w:t>A</w:t>
            </w:r>
            <w:r w:rsidRPr="003518EC">
              <w:rPr>
                <w:lang w:val="ru-RU"/>
              </w:rPr>
              <w:t>-003, версія 00 від 19 жовтня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«Мерк Шарп енд Доум Корп.», дочірнє підприємство «Мерк енд Ко., Інк.», США (Merck Sharp &amp; Dohme Corp., a subsidiary of Merck &amp; Co., Inc., USA)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45</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Оновлена брошура дослідника на Linzagolix (OBE2109), версія 8.0 від січня 2021 року англійською мовою</w:t>
            </w:r>
            <w:r>
              <w:rPr>
                <w:rFonts w:cstheme="minorBidi"/>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2107 від 17.10.2019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«Багатоцентрове, рандомізоване, подвійне сліпе, плацебо-контрольоване клінічне дослідження фази 3 для оцінки ефективності і безпечності препарату лінзаголікс у пацієнток з помірним або сильним болем, пов'язаним з ендометріозом», 18-</w:t>
            </w:r>
            <w:r>
              <w:t>OBE</w:t>
            </w:r>
            <w:r w:rsidRPr="003518EC">
              <w:rPr>
                <w:lang w:val="ru-RU"/>
              </w:rPr>
              <w:t>2109-003, версія 4.0 від 27 липня 2020 р.</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«КОВАНС КЛІНІКАЛ ДЕВЕЛОПМЕНТ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ObsEva S.A.,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46</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rsidP="00816CF3">
            <w:pPr>
              <w:jc w:val="both"/>
              <w:rPr>
                <w:rFonts w:cs="Times New Roman"/>
                <w:b/>
                <w:szCs w:val="24"/>
              </w:rPr>
            </w:pPr>
            <w:r w:rsidRPr="006507B1">
              <w:rPr>
                <w:rStyle w:val="cs9b0062627"/>
                <w:rFonts w:ascii="Times New Roman" w:hAnsi="Times New Roman" w:cs="Times New Roman"/>
                <w:b w:val="0"/>
                <w:sz w:val="24"/>
                <w:szCs w:val="24"/>
                <w:lang w:val="ru-RU"/>
              </w:rPr>
              <w:t>Оновлений</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протокол</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клінічного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№02 </w:t>
            </w:r>
            <w:r w:rsidRPr="006507B1">
              <w:rPr>
                <w:rStyle w:val="cs9b0062627"/>
                <w:rFonts w:ascii="Times New Roman" w:hAnsi="Times New Roman" w:cs="Times New Roman"/>
                <w:b w:val="0"/>
                <w:sz w:val="24"/>
                <w:szCs w:val="24"/>
                <w:lang w:val="ru-RU"/>
              </w:rPr>
              <w:t>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поправкою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1 </w:t>
            </w:r>
            <w:r w:rsidRPr="006507B1">
              <w:rPr>
                <w:rStyle w:val="cs9b0062627"/>
                <w:rFonts w:ascii="Times New Roman" w:hAnsi="Times New Roman" w:cs="Times New Roman"/>
                <w:b w:val="0"/>
                <w:sz w:val="24"/>
                <w:szCs w:val="24"/>
                <w:lang w:val="ru-RU"/>
              </w:rPr>
              <w:t>від</w:t>
            </w:r>
            <w:r w:rsidRPr="006507B1">
              <w:rPr>
                <w:rStyle w:val="cs9b0062627"/>
                <w:rFonts w:ascii="Times New Roman" w:hAnsi="Times New Roman" w:cs="Times New Roman"/>
                <w:b w:val="0"/>
                <w:sz w:val="24"/>
                <w:szCs w:val="24"/>
              </w:rPr>
              <w:t xml:space="preserve"> 04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англійською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мовою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Зміна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назви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протоколу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клінічного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Було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II </w:t>
            </w:r>
            <w:r w:rsidRPr="006507B1">
              <w:rPr>
                <w:rStyle w:val="cs9b0062627"/>
                <w:rFonts w:ascii="Times New Roman" w:hAnsi="Times New Roman" w:cs="Times New Roman"/>
                <w:b w:val="0"/>
                <w:sz w:val="24"/>
                <w:szCs w:val="24"/>
                <w:lang w:val="ru-RU"/>
              </w:rPr>
              <w:t>фази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що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проводиться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метою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порівняння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терапії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двох</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доз</w:t>
            </w:r>
            <w:r w:rsidRPr="006507B1">
              <w:rPr>
                <w:rStyle w:val="cs9b0062627"/>
                <w:rFonts w:ascii="Times New Roman" w:hAnsi="Times New Roman" w:cs="Times New Roman"/>
                <w:b w:val="0"/>
                <w:sz w:val="24"/>
                <w:szCs w:val="24"/>
              </w:rPr>
              <w:t xml:space="preserve"> SAR439859 (SERD)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летрозолу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жінок</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постменопаузі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яким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потрібне</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оперативне</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втручання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естроген</w:t>
            </w:r>
            <w:r w:rsidRPr="006507B1">
              <w:rPr>
                <w:rStyle w:val="cs9b0062627"/>
                <w:rFonts w:ascii="Times New Roman" w:hAnsi="Times New Roman" w:cs="Times New Roman"/>
                <w:b w:val="0"/>
                <w:sz w:val="24"/>
                <w:szCs w:val="24"/>
              </w:rPr>
              <w:t>-</w:t>
            </w:r>
            <w:r w:rsidRPr="006507B1">
              <w:rPr>
                <w:rStyle w:val="cs9b0062627"/>
                <w:rFonts w:ascii="Times New Roman" w:hAnsi="Times New Roman" w:cs="Times New Roman"/>
                <w:b w:val="0"/>
                <w:sz w:val="24"/>
                <w:szCs w:val="24"/>
                <w:lang w:val="ru-RU"/>
              </w:rPr>
              <w:t>рецептор</w:t>
            </w:r>
            <w:r w:rsidRPr="006507B1">
              <w:rPr>
                <w:rStyle w:val="cs9b0062627"/>
                <w:rFonts w:ascii="Times New Roman" w:hAnsi="Times New Roman" w:cs="Times New Roman"/>
                <w:b w:val="0"/>
                <w:sz w:val="24"/>
                <w:szCs w:val="24"/>
              </w:rPr>
              <w:t>-</w:t>
            </w:r>
            <w:r w:rsidRPr="006507B1">
              <w:rPr>
                <w:rStyle w:val="cs9b0062627"/>
                <w:rFonts w:ascii="Times New Roman" w:hAnsi="Times New Roman" w:cs="Times New Roman"/>
                <w:b w:val="0"/>
                <w:sz w:val="24"/>
                <w:szCs w:val="24"/>
                <w:lang w:val="ru-RU"/>
              </w:rPr>
              <w:t>позитивним</w:t>
            </w:r>
            <w:r w:rsidRPr="006507B1">
              <w:rPr>
                <w:rStyle w:val="cs9b0062627"/>
                <w:rFonts w:ascii="Times New Roman" w:hAnsi="Times New Roman" w:cs="Times New Roman"/>
                <w:b w:val="0"/>
                <w:sz w:val="24"/>
                <w:szCs w:val="24"/>
              </w:rPr>
              <w:t>, HER2-</w:t>
            </w:r>
            <w:r w:rsidRPr="006507B1">
              <w:rPr>
                <w:rStyle w:val="cs9b0062627"/>
                <w:rFonts w:ascii="Times New Roman" w:hAnsi="Times New Roman" w:cs="Times New Roman"/>
                <w:b w:val="0"/>
                <w:sz w:val="24"/>
                <w:szCs w:val="24"/>
                <w:lang w:val="ru-RU"/>
              </w:rPr>
              <w:t>негативним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первинно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діагностованим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раком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молочної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залози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Стало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II </w:t>
            </w:r>
            <w:r w:rsidRPr="006507B1">
              <w:rPr>
                <w:rStyle w:val="cs9b0062627"/>
                <w:rFonts w:ascii="Times New Roman" w:hAnsi="Times New Roman" w:cs="Times New Roman"/>
                <w:b w:val="0"/>
                <w:sz w:val="24"/>
                <w:szCs w:val="24"/>
                <w:lang w:val="ru-RU"/>
              </w:rPr>
              <w:t>фази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що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проводиться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метою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порівняння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терапії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двох</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препарату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амценестрант</w:t>
            </w:r>
            <w:r w:rsidRPr="006507B1">
              <w:rPr>
                <w:rStyle w:val="cs9b0062627"/>
                <w:rFonts w:ascii="Times New Roman" w:hAnsi="Times New Roman" w:cs="Times New Roman"/>
                <w:b w:val="0"/>
                <w:sz w:val="24"/>
                <w:szCs w:val="24"/>
              </w:rPr>
              <w:t xml:space="preserve"> [SAR439859] (SERD)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летрозолу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у</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жінок</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постменопаузі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яким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потрібне</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оперативне</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втручання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естроген</w:t>
            </w:r>
            <w:r w:rsidRPr="006507B1">
              <w:rPr>
                <w:rStyle w:val="cs9b0062627"/>
                <w:rFonts w:ascii="Times New Roman" w:hAnsi="Times New Roman" w:cs="Times New Roman"/>
                <w:b w:val="0"/>
                <w:sz w:val="24"/>
                <w:szCs w:val="24"/>
              </w:rPr>
              <w:t>-</w:t>
            </w:r>
            <w:r w:rsidRPr="006507B1">
              <w:rPr>
                <w:rStyle w:val="cs9b0062627"/>
                <w:rFonts w:ascii="Times New Roman" w:hAnsi="Times New Roman" w:cs="Times New Roman"/>
                <w:b w:val="0"/>
                <w:sz w:val="24"/>
                <w:szCs w:val="24"/>
                <w:lang w:val="ru-RU"/>
              </w:rPr>
              <w:t>рецептор</w:t>
            </w:r>
            <w:r w:rsidRPr="006507B1">
              <w:rPr>
                <w:rStyle w:val="cs9b0062627"/>
                <w:rFonts w:ascii="Times New Roman" w:hAnsi="Times New Roman" w:cs="Times New Roman"/>
                <w:b w:val="0"/>
                <w:sz w:val="24"/>
                <w:szCs w:val="24"/>
              </w:rPr>
              <w:t>-</w:t>
            </w:r>
            <w:r w:rsidRPr="006507B1">
              <w:rPr>
                <w:rStyle w:val="cs9b0062627"/>
                <w:rFonts w:ascii="Times New Roman" w:hAnsi="Times New Roman" w:cs="Times New Roman"/>
                <w:b w:val="0"/>
                <w:sz w:val="24"/>
                <w:szCs w:val="24"/>
                <w:lang w:val="ru-RU"/>
              </w:rPr>
              <w:t>позитивним</w:t>
            </w:r>
            <w:r w:rsidRPr="006507B1">
              <w:rPr>
                <w:rStyle w:val="cs9b0062627"/>
                <w:rFonts w:ascii="Times New Roman" w:hAnsi="Times New Roman" w:cs="Times New Roman"/>
                <w:b w:val="0"/>
                <w:sz w:val="24"/>
                <w:szCs w:val="24"/>
              </w:rPr>
              <w:t>, HER2-</w:t>
            </w:r>
            <w:r w:rsidRPr="006507B1">
              <w:rPr>
                <w:rStyle w:val="cs9b0062627"/>
                <w:rFonts w:ascii="Times New Roman" w:hAnsi="Times New Roman" w:cs="Times New Roman"/>
                <w:b w:val="0"/>
                <w:sz w:val="24"/>
                <w:szCs w:val="24"/>
                <w:lang w:val="ru-RU"/>
              </w:rPr>
              <w:t>негативним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первинно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діагностованим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раком</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молочної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залози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Включення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назви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досліджуваного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лікарського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засобу</w:t>
            </w:r>
            <w:r w:rsidRPr="006507B1">
              <w:rPr>
                <w:rStyle w:val="cs9b0062627"/>
                <w:rFonts w:ascii="Times New Roman" w:hAnsi="Times New Roman" w:cs="Times New Roman"/>
                <w:b w:val="0"/>
                <w:sz w:val="24"/>
                <w:szCs w:val="24"/>
              </w:rPr>
              <w:t xml:space="preserve"> – </w:t>
            </w:r>
            <w:r w:rsidRPr="006507B1">
              <w:rPr>
                <w:rStyle w:val="cs9b0062627"/>
                <w:rFonts w:ascii="Times New Roman" w:hAnsi="Times New Roman" w:cs="Times New Roman"/>
                <w:b w:val="0"/>
                <w:sz w:val="24"/>
                <w:szCs w:val="24"/>
                <w:lang w:val="ru-RU"/>
              </w:rPr>
              <w:t>амценестрант</w:t>
            </w:r>
            <w:r w:rsidRPr="006507B1">
              <w:rPr>
                <w:rStyle w:val="cs9b0062627"/>
                <w:rFonts w:ascii="Times New Roman" w:hAnsi="Times New Roman" w:cs="Times New Roman"/>
                <w:b w:val="0"/>
                <w:sz w:val="24"/>
                <w:szCs w:val="24"/>
              </w:rPr>
              <w:t xml:space="preserve"> (amcenestrant); </w:t>
            </w:r>
            <w:r w:rsidRPr="006507B1">
              <w:rPr>
                <w:rStyle w:val="cs9b0062627"/>
                <w:rFonts w:ascii="Times New Roman" w:hAnsi="Times New Roman" w:cs="Times New Roman"/>
                <w:b w:val="0"/>
                <w:sz w:val="24"/>
                <w:szCs w:val="24"/>
                <w:lang w:val="ru-RU"/>
              </w:rPr>
              <w:t>Включення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скороченої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назви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 AMEERA 4; </w:t>
            </w:r>
            <w:r w:rsidRPr="006507B1">
              <w:rPr>
                <w:rStyle w:val="cs9b0062627"/>
                <w:rFonts w:ascii="Times New Roman" w:hAnsi="Times New Roman" w:cs="Times New Roman"/>
                <w:b w:val="0"/>
                <w:sz w:val="24"/>
                <w:szCs w:val="24"/>
                <w:lang w:val="ru-RU"/>
              </w:rPr>
              <w:t>Основна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інформація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форма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інформованої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згоди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3 </w:t>
            </w:r>
            <w:r w:rsidRPr="006507B1">
              <w:rPr>
                <w:rStyle w:val="cs9b0062627"/>
                <w:rFonts w:ascii="Times New Roman" w:hAnsi="Times New Roman" w:cs="Times New Roman"/>
                <w:b w:val="0"/>
                <w:sz w:val="24"/>
                <w:szCs w:val="24"/>
                <w:lang w:val="ru-RU"/>
              </w:rPr>
              <w:t>від</w:t>
            </w:r>
            <w:r w:rsidRPr="006507B1">
              <w:rPr>
                <w:rStyle w:val="cs9b0062627"/>
                <w:rFonts w:ascii="Times New Roman" w:hAnsi="Times New Roman" w:cs="Times New Roman"/>
                <w:b w:val="0"/>
                <w:sz w:val="24"/>
                <w:szCs w:val="24"/>
              </w:rPr>
              <w:t xml:space="preserve"> 05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англійською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мовою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Інформація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для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пацієнта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форма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інформованої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згоди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для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України</w:t>
            </w:r>
            <w:r w:rsidRPr="006507B1">
              <w:rPr>
                <w:rStyle w:val="cs9b0062627"/>
                <w:rFonts w:ascii="Times New Roman" w:hAnsi="Times New Roman" w:cs="Times New Roman"/>
                <w:b w:val="0"/>
                <w:sz w:val="24"/>
                <w:szCs w:val="24"/>
              </w:rPr>
              <w:t xml:space="preserve"> №2, </w:t>
            </w:r>
            <w:r w:rsidRPr="006507B1">
              <w:rPr>
                <w:rStyle w:val="cs9b0062627"/>
                <w:rFonts w:ascii="Times New Roman" w:hAnsi="Times New Roman" w:cs="Times New Roman"/>
                <w:b w:val="0"/>
                <w:sz w:val="24"/>
                <w:szCs w:val="24"/>
                <w:lang w:val="ru-RU"/>
              </w:rPr>
              <w:t>дата</w:t>
            </w:r>
            <w:r w:rsidRPr="006507B1">
              <w:rPr>
                <w:rStyle w:val="cs9b0062627"/>
                <w:rFonts w:ascii="Times New Roman" w:hAnsi="Times New Roman" w:cs="Times New Roman"/>
                <w:b w:val="0"/>
                <w:sz w:val="24"/>
                <w:szCs w:val="24"/>
              </w:rPr>
              <w:t xml:space="preserve"> 12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 </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w:t>
            </w:r>
            <w:r w:rsidRPr="006507B1">
              <w:rPr>
                <w:rStyle w:val="cs9b0062627"/>
                <w:rFonts w:ascii="Times New Roman" w:hAnsi="Times New Roman" w:cs="Times New Roman"/>
                <w:b w:val="0"/>
                <w:sz w:val="24"/>
                <w:szCs w:val="24"/>
                <w:lang w:val="ru-RU"/>
              </w:rPr>
              <w:t>на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основі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Основної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інформації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форми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інформованої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згоди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3 </w:t>
            </w:r>
            <w:r w:rsidRPr="006507B1">
              <w:rPr>
                <w:rStyle w:val="cs9b0062627"/>
                <w:rFonts w:ascii="Times New Roman" w:hAnsi="Times New Roman" w:cs="Times New Roman"/>
                <w:b w:val="0"/>
                <w:sz w:val="24"/>
                <w:szCs w:val="24"/>
                <w:lang w:val="ru-RU"/>
              </w:rPr>
              <w:t>від</w:t>
            </w:r>
            <w:r w:rsidRPr="006507B1">
              <w:rPr>
                <w:rStyle w:val="cs9b0062627"/>
                <w:rFonts w:ascii="Times New Roman" w:hAnsi="Times New Roman" w:cs="Times New Roman"/>
                <w:b w:val="0"/>
                <w:sz w:val="24"/>
                <w:szCs w:val="24"/>
              </w:rPr>
              <w:t xml:space="preserve"> 05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англійською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та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українською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мовами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Інформація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для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пацієнта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форма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інформованої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згоди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для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України</w:t>
            </w:r>
            <w:r w:rsidRPr="006507B1">
              <w:rPr>
                <w:rStyle w:val="cs9b0062627"/>
                <w:rFonts w:ascii="Times New Roman" w:hAnsi="Times New Roman" w:cs="Times New Roman"/>
                <w:b w:val="0"/>
                <w:sz w:val="24"/>
                <w:szCs w:val="24"/>
              </w:rPr>
              <w:t xml:space="preserve"> №2 </w:t>
            </w:r>
            <w:r w:rsidRPr="006507B1">
              <w:rPr>
                <w:rStyle w:val="cs9b0062627"/>
                <w:rFonts w:ascii="Times New Roman" w:hAnsi="Times New Roman" w:cs="Times New Roman"/>
                <w:b w:val="0"/>
                <w:sz w:val="24"/>
                <w:szCs w:val="24"/>
                <w:lang w:val="ru-RU"/>
              </w:rPr>
              <w:t>від</w:t>
            </w:r>
            <w:r w:rsidRPr="006507B1">
              <w:rPr>
                <w:rStyle w:val="cs9b0062627"/>
                <w:rFonts w:ascii="Times New Roman" w:hAnsi="Times New Roman" w:cs="Times New Roman"/>
                <w:b w:val="0"/>
                <w:sz w:val="24"/>
                <w:szCs w:val="24"/>
              </w:rPr>
              <w:t xml:space="preserve"> 12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 </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w:t>
            </w:r>
            <w:r w:rsidRPr="006507B1">
              <w:rPr>
                <w:rStyle w:val="cs9b0062627"/>
                <w:rFonts w:ascii="Times New Roman" w:hAnsi="Times New Roman" w:cs="Times New Roman"/>
                <w:b w:val="0"/>
                <w:sz w:val="24"/>
                <w:szCs w:val="24"/>
                <w:lang w:val="ru-RU"/>
              </w:rPr>
              <w:t>на</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основі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Основної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інформації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про</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дослідження</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форми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інформованої</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згоди</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версія</w:t>
            </w:r>
            <w:r w:rsidRPr="006507B1">
              <w:rPr>
                <w:rStyle w:val="cs9b0062627"/>
                <w:rFonts w:ascii="Times New Roman" w:hAnsi="Times New Roman" w:cs="Times New Roman"/>
                <w:b w:val="0"/>
                <w:sz w:val="24"/>
                <w:szCs w:val="24"/>
              </w:rPr>
              <w:t xml:space="preserve"> 3 </w:t>
            </w:r>
            <w:r w:rsidRPr="006507B1">
              <w:rPr>
                <w:rStyle w:val="cs9b0062627"/>
                <w:rFonts w:ascii="Times New Roman" w:hAnsi="Times New Roman" w:cs="Times New Roman"/>
                <w:b w:val="0"/>
                <w:sz w:val="24"/>
                <w:szCs w:val="24"/>
                <w:lang w:val="ru-RU"/>
              </w:rPr>
              <w:t>від</w:t>
            </w:r>
            <w:r w:rsidRPr="006507B1">
              <w:rPr>
                <w:rStyle w:val="cs9b0062627"/>
                <w:rFonts w:ascii="Times New Roman" w:hAnsi="Times New Roman" w:cs="Times New Roman"/>
                <w:b w:val="0"/>
                <w:sz w:val="24"/>
                <w:szCs w:val="24"/>
              </w:rPr>
              <w:t xml:space="preserve"> 05 </w:t>
            </w:r>
            <w:r w:rsidRPr="006507B1">
              <w:rPr>
                <w:rStyle w:val="cs9b0062627"/>
                <w:rFonts w:ascii="Times New Roman" w:hAnsi="Times New Roman" w:cs="Times New Roman"/>
                <w:b w:val="0"/>
                <w:sz w:val="24"/>
                <w:szCs w:val="24"/>
                <w:lang w:val="ru-RU"/>
              </w:rPr>
              <w:t>лютого</w:t>
            </w:r>
            <w:r w:rsidRPr="006507B1">
              <w:rPr>
                <w:rStyle w:val="cs9b0062627"/>
                <w:rFonts w:ascii="Times New Roman" w:hAnsi="Times New Roman" w:cs="Times New Roman"/>
                <w:b w:val="0"/>
                <w:sz w:val="24"/>
                <w:szCs w:val="24"/>
              </w:rPr>
              <w:t xml:space="preserve"> 2021</w:t>
            </w:r>
            <w:r w:rsidRPr="006507B1">
              <w:rPr>
                <w:rStyle w:val="cs9b0062627"/>
                <w:rFonts w:ascii="Times New Roman" w:hAnsi="Times New Roman" w:cs="Times New Roman"/>
                <w:b w:val="0"/>
                <w:sz w:val="24"/>
                <w:szCs w:val="24"/>
                <w:lang w:val="ru-RU"/>
              </w:rPr>
              <w:t>р</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російською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мовою</w:t>
            </w:r>
            <w:r w:rsidRPr="006507B1">
              <w:rPr>
                <w:rStyle w:val="cs9b0062627"/>
                <w:rFonts w:ascii="Times New Roman" w:hAnsi="Times New Roman" w:cs="Times New Roman"/>
                <w:b w:val="0"/>
                <w:sz w:val="24"/>
                <w:szCs w:val="24"/>
              </w:rPr>
              <w:t xml:space="preserve">. </w:t>
            </w:r>
            <w:r w:rsidRPr="006507B1">
              <w:rPr>
                <w:rStyle w:val="cs9b0062627"/>
                <w:rFonts w:ascii="Times New Roman" w:hAnsi="Times New Roman" w:cs="Times New Roman"/>
                <w:b w:val="0"/>
                <w:sz w:val="24"/>
                <w:szCs w:val="24"/>
                <w:lang w:val="ru-RU"/>
              </w:rPr>
              <w:t xml:space="preserve">Правила транспортування та зберігання летрозолу (ДЛЗ), версія 4.0 від 12 лютого 2021 р., українською мовою. Керівництво з транспортування та зберігання летрозолу (ДЛЗ), версія 4.0 від 12 лютого 2021 р., російською мовою. Правила транспортування та зберігання </w:t>
            </w:r>
            <w:r w:rsidRPr="006507B1">
              <w:rPr>
                <w:rStyle w:val="cs9b0062627"/>
                <w:rFonts w:ascii="Times New Roman" w:hAnsi="Times New Roman" w:cs="Times New Roman"/>
                <w:b w:val="0"/>
                <w:sz w:val="24"/>
                <w:szCs w:val="24"/>
              </w:rPr>
              <w:t>SAR</w:t>
            </w:r>
            <w:r w:rsidRPr="006507B1">
              <w:rPr>
                <w:rStyle w:val="cs9b0062627"/>
                <w:rFonts w:ascii="Times New Roman" w:hAnsi="Times New Roman" w:cs="Times New Roman"/>
                <w:b w:val="0"/>
                <w:sz w:val="24"/>
                <w:szCs w:val="24"/>
                <w:lang w:val="ru-RU"/>
              </w:rPr>
              <w:t xml:space="preserve">439859 (ДЛЗ), версія 4.0 від 12 лютого 2021 р., українською мовою. Керівництво з транспортування та зберігання препарату </w:t>
            </w:r>
            <w:r w:rsidRPr="006507B1">
              <w:rPr>
                <w:rStyle w:val="cs9b0062627"/>
                <w:rFonts w:ascii="Times New Roman" w:hAnsi="Times New Roman" w:cs="Times New Roman"/>
                <w:b w:val="0"/>
                <w:sz w:val="24"/>
                <w:szCs w:val="24"/>
              </w:rPr>
              <w:t>SAR</w:t>
            </w:r>
            <w:r w:rsidRPr="006507B1">
              <w:rPr>
                <w:rStyle w:val="cs9b0062627"/>
                <w:rFonts w:ascii="Times New Roman" w:hAnsi="Times New Roman" w:cs="Times New Roman"/>
                <w:b w:val="0"/>
                <w:sz w:val="24"/>
                <w:szCs w:val="24"/>
                <w:lang w:val="ru-RU"/>
              </w:rPr>
              <w:t>439859 (ДЛП), версія 4.0 від 12 лютого 2021 р., російською мовою. Брошура для пацієнта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16106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-4). Клінічне дослідження з вивчення доопераційного раку молочної залози», версія 2 від 5 лютого 2021 р., українською мовою. Брошура для пацієнта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16106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 xml:space="preserve">-4). Клінічне дослідження передопераційного раку молочної залози», версія 2 від 5 лютого 2021 р., російською мовою.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16106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 xml:space="preserve">-4) – Щоденник пацієнта, версія 5.0 від 19 лютого 2021 р., українською та російською мовами. Постер «У Вас вперше діагностували рак молочної залози?», версія 2 від 05 лютого 2021 р., українською мовою. Постер «Вам вперше поставили діагноз «раку </w:t>
            </w:r>
            <w:r w:rsidRPr="006507B1">
              <w:rPr>
                <w:rStyle w:val="cs9b0062627"/>
                <w:rFonts w:ascii="Times New Roman" w:hAnsi="Times New Roman" w:cs="Times New Roman"/>
                <w:b w:val="0"/>
                <w:sz w:val="24"/>
                <w:szCs w:val="24"/>
                <w:lang w:val="ru-RU"/>
              </w:rPr>
              <w:lastRenderedPageBreak/>
              <w:t xml:space="preserve">молочної залози?», версія 2 від 05 лютого 2021 р., російською мовою. Інформація для пацієнта щодо участі у дослідженні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-4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 xml:space="preserve">16106). Скорочена інформація про дослідження, версія 1.0 від 05 лютого 2021 р., українською мовою. Інформація для пацієнтки щодо участі у дослідженні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-4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 xml:space="preserve">16106). Скорочена інформація про дослідження, версія 1.0 від 05 лютого 2021 р., російською мовою. Дослідження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16106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 xml:space="preserve">-4). Лист-запрошення для лікарів щодо скерування пацієнтів, версія 2 від 05 </w:t>
            </w:r>
            <w:proofErr w:type="gramStart"/>
            <w:r w:rsidRPr="006507B1">
              <w:rPr>
                <w:rStyle w:val="cs9b0062627"/>
                <w:rFonts w:ascii="Times New Roman" w:hAnsi="Times New Roman" w:cs="Times New Roman"/>
                <w:b w:val="0"/>
                <w:sz w:val="24"/>
                <w:szCs w:val="24"/>
                <w:lang w:val="ru-RU"/>
              </w:rPr>
              <w:t>лютого</w:t>
            </w:r>
            <w:proofErr w:type="gramEnd"/>
            <w:r w:rsidRPr="006507B1">
              <w:rPr>
                <w:rStyle w:val="cs9b0062627"/>
                <w:rFonts w:ascii="Times New Roman" w:hAnsi="Times New Roman" w:cs="Times New Roman"/>
                <w:b w:val="0"/>
                <w:sz w:val="24"/>
                <w:szCs w:val="24"/>
                <w:lang w:val="ru-RU"/>
              </w:rPr>
              <w:t xml:space="preserve"> 2021 р., українською мовою. Дослідження </w:t>
            </w:r>
            <w:r w:rsidRPr="006507B1">
              <w:rPr>
                <w:rStyle w:val="cs9b0062627"/>
                <w:rFonts w:ascii="Times New Roman" w:hAnsi="Times New Roman" w:cs="Times New Roman"/>
                <w:b w:val="0"/>
                <w:sz w:val="24"/>
                <w:szCs w:val="24"/>
              </w:rPr>
              <w:t>ACT</w:t>
            </w:r>
            <w:r w:rsidRPr="006507B1">
              <w:rPr>
                <w:rStyle w:val="cs9b0062627"/>
                <w:rFonts w:ascii="Times New Roman" w:hAnsi="Times New Roman" w:cs="Times New Roman"/>
                <w:b w:val="0"/>
                <w:sz w:val="24"/>
                <w:szCs w:val="24"/>
                <w:lang w:val="ru-RU"/>
              </w:rPr>
              <w:t>16106 (</w:t>
            </w:r>
            <w:r w:rsidRPr="006507B1">
              <w:rPr>
                <w:rStyle w:val="cs9b0062627"/>
                <w:rFonts w:ascii="Times New Roman" w:hAnsi="Times New Roman" w:cs="Times New Roman"/>
                <w:b w:val="0"/>
                <w:sz w:val="24"/>
                <w:szCs w:val="24"/>
              </w:rPr>
              <w:t>AMEERA</w:t>
            </w:r>
            <w:r w:rsidRPr="006507B1">
              <w:rPr>
                <w:rStyle w:val="cs9b0062627"/>
                <w:rFonts w:ascii="Times New Roman" w:hAnsi="Times New Roman" w:cs="Times New Roman"/>
                <w:b w:val="0"/>
                <w:sz w:val="24"/>
                <w:szCs w:val="24"/>
                <w:lang w:val="ru-RU"/>
              </w:rPr>
              <w:t>-4) Лист-запрошення для направлення до лікаря, версія 2 від 05 лютого 2021 р., російською мовою. Лист-подяка, редакція 4.0., дата перекладу: 07 квітня 2020 р., українською 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2243 від 05.10.2020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«Дослідження </w:t>
            </w:r>
            <w:r>
              <w:t>II</w:t>
            </w:r>
            <w:r w:rsidRPr="003518EC">
              <w:rPr>
                <w:lang w:val="ru-RU"/>
              </w:rPr>
              <w:t xml:space="preserve"> фази, що проводиться з метою порівняння терапії двох доз </w:t>
            </w:r>
            <w:r>
              <w:t>SAR</w:t>
            </w:r>
            <w:r w:rsidRPr="003518EC">
              <w:rPr>
                <w:lang w:val="ru-RU"/>
              </w:rPr>
              <w:t>439859 (</w:t>
            </w:r>
            <w:r>
              <w:t>SERD</w:t>
            </w:r>
            <w:r w:rsidRPr="003518EC">
              <w:rPr>
                <w:lang w:val="ru-RU"/>
              </w:rPr>
              <w:t xml:space="preserve">) і летрозолу у жінок в постменопаузі, яким потрібне оперативне втручання, з естроген-рецептор-позитивним, </w:t>
            </w:r>
            <w:r>
              <w:t>HER</w:t>
            </w:r>
            <w:r w:rsidRPr="003518EC">
              <w:rPr>
                <w:lang w:val="ru-RU"/>
              </w:rPr>
              <w:t xml:space="preserve">2-негативним первинно діагностованим раком молочної залози», </w:t>
            </w:r>
            <w:r>
              <w:t>ACT</w:t>
            </w:r>
            <w:r w:rsidRPr="003518EC">
              <w:rPr>
                <w:lang w:val="ru-RU"/>
              </w:rPr>
              <w:t>16106, протокол № 01 з поправкою, версія 1 від 20 січня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«Санофі-Авентіс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sanofi-aventis recherche &amp; developpement, France (Санофі-Авентіс решерш е девелопман, Франція)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47</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816CF3"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Оновлена брошура дослідника на Linzagolix (OBE2109), версія 8.0 від січня 2021 року англійською мовою</w:t>
            </w:r>
            <w:r>
              <w:rPr>
                <w:rFonts w:cstheme="minorBidi"/>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893 від 15.04.2020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«Подвійне сліпе, рандомізоване подовжене дослідження для оцінки довгострокової ефективності і безпечності препарату лінзаголікс у пацієнток з болем, пов’язаним з ендометріозом», </w:t>
            </w:r>
            <w:r w:rsidR="00AF784F">
              <w:rPr>
                <w:lang w:val="ru-RU"/>
              </w:rPr>
              <w:t xml:space="preserve">                             </w:t>
            </w:r>
            <w:r w:rsidRPr="003518EC">
              <w:rPr>
                <w:lang w:val="ru-RU"/>
              </w:rPr>
              <w:t>19-</w:t>
            </w:r>
            <w:r>
              <w:t>OBE</w:t>
            </w:r>
            <w:r w:rsidRPr="003518EC">
              <w:rPr>
                <w:lang w:val="ru-RU"/>
              </w:rPr>
              <w:t>2109-006, версія 2.0 від 25 серпня 2020 р.</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«КОВАНС КЛІНІКАЛ ДЕВЕЛОПМЕНТ УКРАЇНА»</w:t>
            </w:r>
          </w:p>
        </w:tc>
      </w:tr>
      <w:tr w:rsidR="00B90984" w:rsidRPr="0040052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ОбсЕва СА (</w:t>
            </w:r>
            <w:r>
              <w:t>ObsEva</w:t>
            </w:r>
            <w:r w:rsidRPr="003518EC">
              <w:rPr>
                <w:lang w:val="ru-RU"/>
              </w:rPr>
              <w:t xml:space="preserve"> </w:t>
            </w:r>
            <w:r>
              <w:t>S</w:t>
            </w:r>
            <w:r w:rsidRPr="003518EC">
              <w:rPr>
                <w:lang w:val="ru-RU"/>
              </w:rPr>
              <w:t>.</w:t>
            </w:r>
            <w:r>
              <w:t>A</w:t>
            </w:r>
            <w:r w:rsidRPr="003518EC">
              <w:rPr>
                <w:lang w:val="ru-RU"/>
              </w:rPr>
              <w:t>.),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816CF3">
        <w:rPr>
          <w:lang w:val="uk-UA"/>
        </w:rPr>
        <w:t xml:space="preserve">  </w:t>
      </w:r>
      <w:r>
        <w:rPr>
          <w:lang w:val="uk-UA"/>
        </w:rPr>
        <w:t xml:space="preserve">Додаток № </w:t>
      </w:r>
      <w:r w:rsidR="00423408">
        <w:t>48</w:t>
      </w:r>
    </w:p>
    <w:p w:rsidR="00816CF3" w:rsidRPr="005414D7" w:rsidRDefault="00816CF3" w:rsidP="00816CF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816CF3" w:rsidRPr="005414D7" w:rsidRDefault="00816CF3" w:rsidP="00816CF3">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816CF3" w:rsidP="00816CF3">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Pr>
          <w:lang w:val="uk-UA"/>
        </w:rPr>
        <w:t xml:space="preserve"> </w:t>
      </w: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29"/>
                <w:rFonts w:ascii="Times New Roman" w:hAnsi="Times New Roman" w:cs="Times New Roman"/>
                <w:b w:val="0"/>
                <w:sz w:val="24"/>
                <w:szCs w:val="24"/>
                <w:lang w:val="ru-RU"/>
              </w:rPr>
              <w:t>Поправка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розділу</w:t>
            </w:r>
            <w:r w:rsidRPr="006507B1">
              <w:rPr>
                <w:rStyle w:val="cs9b0062629"/>
                <w:rFonts w:ascii="Times New Roman" w:hAnsi="Times New Roman" w:cs="Times New Roman"/>
                <w:b w:val="0"/>
                <w:sz w:val="24"/>
                <w:szCs w:val="24"/>
              </w:rPr>
              <w:t xml:space="preserve"> 3.2.</w:t>
            </w:r>
            <w:r w:rsidRPr="006507B1">
              <w:rPr>
                <w:rStyle w:val="cs9b0062629"/>
                <w:rFonts w:ascii="Times New Roman" w:hAnsi="Times New Roman" w:cs="Times New Roman"/>
                <w:b w:val="0"/>
                <w:sz w:val="24"/>
                <w:szCs w:val="24"/>
                <w:lang w:val="ru-RU"/>
              </w:rPr>
              <w:t>Р</w:t>
            </w:r>
            <w:r w:rsidRPr="006507B1">
              <w:rPr>
                <w:rStyle w:val="cs9b0062629"/>
                <w:rFonts w:ascii="Times New Roman" w:hAnsi="Times New Roman" w:cs="Times New Roman"/>
                <w:b w:val="0"/>
                <w:sz w:val="24"/>
                <w:szCs w:val="24"/>
              </w:rPr>
              <w:t xml:space="preserve">.8 </w:t>
            </w:r>
            <w:r w:rsidRPr="006507B1">
              <w:rPr>
                <w:rStyle w:val="cs9b0062629"/>
                <w:rFonts w:ascii="Times New Roman" w:hAnsi="Times New Roman" w:cs="Times New Roman"/>
                <w:b w:val="0"/>
                <w:sz w:val="24"/>
                <w:szCs w:val="24"/>
                <w:lang w:val="ru-RU"/>
              </w:rPr>
              <w:t>Стабільність</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досьє</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досліджуваного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лікарського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засобу</w:t>
            </w:r>
            <w:r w:rsidRPr="006507B1">
              <w:rPr>
                <w:rStyle w:val="cs9b0062629"/>
                <w:rFonts w:ascii="Times New Roman" w:hAnsi="Times New Roman" w:cs="Times New Roman"/>
                <w:b w:val="0"/>
                <w:sz w:val="24"/>
                <w:szCs w:val="24"/>
              </w:rPr>
              <w:t xml:space="preserve"> (CTA Quality data amendment, section 3.2.P.8 Stability) SAR439859, </w:t>
            </w:r>
            <w:r w:rsidRPr="006507B1">
              <w:rPr>
                <w:rStyle w:val="cs9b0062629"/>
                <w:rFonts w:ascii="Times New Roman" w:hAnsi="Times New Roman" w:cs="Times New Roman"/>
                <w:b w:val="0"/>
                <w:sz w:val="24"/>
                <w:szCs w:val="24"/>
                <w:lang w:val="ru-RU"/>
              </w:rPr>
              <w:t>таблетка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вкрита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оболонкою</w:t>
            </w:r>
            <w:r w:rsidRPr="006507B1">
              <w:rPr>
                <w:rStyle w:val="cs9b0062629"/>
                <w:rFonts w:ascii="Times New Roman" w:hAnsi="Times New Roman" w:cs="Times New Roman"/>
                <w:b w:val="0"/>
                <w:sz w:val="24"/>
                <w:szCs w:val="24"/>
              </w:rPr>
              <w:t xml:space="preserve">, 200 </w:t>
            </w:r>
            <w:r w:rsidRPr="006507B1">
              <w:rPr>
                <w:rStyle w:val="cs9b0062629"/>
                <w:rFonts w:ascii="Times New Roman" w:hAnsi="Times New Roman" w:cs="Times New Roman"/>
                <w:b w:val="0"/>
                <w:sz w:val="24"/>
                <w:szCs w:val="24"/>
                <w:lang w:val="ru-RU"/>
              </w:rPr>
              <w:t>мг</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версія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від</w:t>
            </w:r>
            <w:r w:rsidRPr="006507B1">
              <w:rPr>
                <w:rStyle w:val="cs9b0062629"/>
                <w:rFonts w:ascii="Times New Roman" w:hAnsi="Times New Roman" w:cs="Times New Roman"/>
                <w:b w:val="0"/>
                <w:sz w:val="24"/>
                <w:szCs w:val="24"/>
              </w:rPr>
              <w:t xml:space="preserve">       </w:t>
            </w:r>
            <w:r>
              <w:rPr>
                <w:rStyle w:val="cs9b0062629"/>
                <w:rFonts w:ascii="Times New Roman" w:hAnsi="Times New Roman" w:cs="Times New Roman"/>
                <w:b w:val="0"/>
                <w:sz w:val="24"/>
                <w:szCs w:val="24"/>
                <w:lang w:val="uk-UA"/>
              </w:rPr>
              <w:t xml:space="preserve">            </w:t>
            </w:r>
            <w:r w:rsidRPr="006507B1">
              <w:rPr>
                <w:rStyle w:val="cs9b0062629"/>
                <w:rFonts w:ascii="Times New Roman" w:hAnsi="Times New Roman" w:cs="Times New Roman"/>
                <w:b w:val="0"/>
                <w:sz w:val="24"/>
                <w:szCs w:val="24"/>
              </w:rPr>
              <w:t xml:space="preserve"> 03 </w:t>
            </w:r>
            <w:r w:rsidRPr="006507B1">
              <w:rPr>
                <w:rStyle w:val="cs9b0062629"/>
                <w:rFonts w:ascii="Times New Roman" w:hAnsi="Times New Roman" w:cs="Times New Roman"/>
                <w:b w:val="0"/>
                <w:sz w:val="24"/>
                <w:szCs w:val="24"/>
                <w:lang w:val="ru-RU"/>
              </w:rPr>
              <w:t>березня</w:t>
            </w:r>
            <w:r w:rsidRPr="006507B1">
              <w:rPr>
                <w:rStyle w:val="cs9b0062629"/>
                <w:rFonts w:ascii="Times New Roman" w:hAnsi="Times New Roman" w:cs="Times New Roman"/>
                <w:b w:val="0"/>
                <w:sz w:val="24"/>
                <w:szCs w:val="24"/>
              </w:rPr>
              <w:t xml:space="preserve"> 2021</w:t>
            </w:r>
            <w:r w:rsidRPr="006507B1">
              <w:rPr>
                <w:rStyle w:val="cs9b0062629"/>
                <w:rFonts w:ascii="Times New Roman" w:hAnsi="Times New Roman" w:cs="Times New Roman"/>
                <w:b w:val="0"/>
                <w:sz w:val="24"/>
                <w:szCs w:val="24"/>
                <w:lang w:val="ru-RU"/>
              </w:rPr>
              <w:t>р</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англійською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мовою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Збільшення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терміну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зберігання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досліджуваного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лікарського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засобу</w:t>
            </w:r>
            <w:r w:rsidRPr="006507B1">
              <w:rPr>
                <w:rStyle w:val="cs9b0062629"/>
                <w:rFonts w:ascii="Times New Roman" w:hAnsi="Times New Roman" w:cs="Times New Roman"/>
                <w:b w:val="0"/>
                <w:sz w:val="24"/>
                <w:szCs w:val="24"/>
              </w:rPr>
              <w:t xml:space="preserve"> SAR439859, </w:t>
            </w:r>
            <w:r w:rsidRPr="006507B1">
              <w:rPr>
                <w:rStyle w:val="cs9b0062629"/>
                <w:rFonts w:ascii="Times New Roman" w:hAnsi="Times New Roman" w:cs="Times New Roman"/>
                <w:b w:val="0"/>
                <w:sz w:val="24"/>
                <w:szCs w:val="24"/>
                <w:lang w:val="ru-RU"/>
              </w:rPr>
              <w:t>таблетка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вкрита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оболонкою</w:t>
            </w:r>
            <w:r w:rsidRPr="006507B1">
              <w:rPr>
                <w:rStyle w:val="cs9b0062629"/>
                <w:rFonts w:ascii="Times New Roman" w:hAnsi="Times New Roman" w:cs="Times New Roman"/>
                <w:b w:val="0"/>
                <w:sz w:val="24"/>
                <w:szCs w:val="24"/>
              </w:rPr>
              <w:t xml:space="preserve">, 200 </w:t>
            </w:r>
            <w:r w:rsidRPr="006507B1">
              <w:rPr>
                <w:rStyle w:val="cs9b0062629"/>
                <w:rFonts w:ascii="Times New Roman" w:hAnsi="Times New Roman" w:cs="Times New Roman"/>
                <w:b w:val="0"/>
                <w:sz w:val="24"/>
                <w:szCs w:val="24"/>
                <w:lang w:val="ru-RU"/>
              </w:rPr>
              <w:t>мг</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w:t>
            </w:r>
            <w:r w:rsidRPr="006507B1">
              <w:rPr>
                <w:rStyle w:val="cs9b0062629"/>
                <w:rFonts w:ascii="Times New Roman" w:hAnsi="Times New Roman" w:cs="Times New Roman"/>
                <w:b w:val="0"/>
                <w:sz w:val="24"/>
                <w:szCs w:val="24"/>
              </w:rPr>
              <w:t xml:space="preserve"> 18 </w:t>
            </w:r>
            <w:r w:rsidRPr="006507B1">
              <w:rPr>
                <w:rStyle w:val="cs9b0062629"/>
                <w:rFonts w:ascii="Times New Roman" w:hAnsi="Times New Roman" w:cs="Times New Roman"/>
                <w:b w:val="0"/>
                <w:sz w:val="24"/>
                <w:szCs w:val="24"/>
                <w:lang w:val="ru-RU"/>
              </w:rPr>
              <w:t>до</w:t>
            </w:r>
            <w:r w:rsidRPr="006507B1">
              <w:rPr>
                <w:rStyle w:val="cs9b0062629"/>
                <w:rFonts w:ascii="Times New Roman" w:hAnsi="Times New Roman" w:cs="Times New Roman"/>
                <w:b w:val="0"/>
                <w:sz w:val="24"/>
                <w:szCs w:val="24"/>
              </w:rPr>
              <w:t xml:space="preserve"> 24 </w:t>
            </w:r>
            <w:r w:rsidRPr="006507B1">
              <w:rPr>
                <w:rStyle w:val="cs9b0062629"/>
                <w:rFonts w:ascii="Times New Roman" w:hAnsi="Times New Roman" w:cs="Times New Roman"/>
                <w:b w:val="0"/>
                <w:sz w:val="24"/>
                <w:szCs w:val="24"/>
                <w:lang w:val="ru-RU"/>
              </w:rPr>
              <w:t>місяців</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Поправка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розділу</w:t>
            </w:r>
            <w:r w:rsidRPr="006507B1">
              <w:rPr>
                <w:rStyle w:val="cs9b0062629"/>
                <w:rFonts w:ascii="Times New Roman" w:hAnsi="Times New Roman" w:cs="Times New Roman"/>
                <w:b w:val="0"/>
                <w:sz w:val="24"/>
                <w:szCs w:val="24"/>
              </w:rPr>
              <w:t xml:space="preserve"> 3.2.</w:t>
            </w:r>
            <w:r w:rsidRPr="006507B1">
              <w:rPr>
                <w:rStyle w:val="cs9b0062629"/>
                <w:rFonts w:ascii="Times New Roman" w:hAnsi="Times New Roman" w:cs="Times New Roman"/>
                <w:b w:val="0"/>
                <w:sz w:val="24"/>
                <w:szCs w:val="24"/>
                <w:lang w:val="ru-RU"/>
              </w:rPr>
              <w:t>Р</w:t>
            </w:r>
            <w:r w:rsidRPr="006507B1">
              <w:rPr>
                <w:rStyle w:val="cs9b0062629"/>
                <w:rFonts w:ascii="Times New Roman" w:hAnsi="Times New Roman" w:cs="Times New Roman"/>
                <w:b w:val="0"/>
                <w:sz w:val="24"/>
                <w:szCs w:val="24"/>
              </w:rPr>
              <w:t xml:space="preserve">.8 </w:t>
            </w:r>
            <w:r w:rsidRPr="006507B1">
              <w:rPr>
                <w:rStyle w:val="cs9b0062629"/>
                <w:rFonts w:ascii="Times New Roman" w:hAnsi="Times New Roman" w:cs="Times New Roman"/>
                <w:b w:val="0"/>
                <w:sz w:val="24"/>
                <w:szCs w:val="24"/>
                <w:lang w:val="ru-RU"/>
              </w:rPr>
              <w:t>Стабільність</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досьє</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модифікованого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препарату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порівняння</w:t>
            </w:r>
            <w:r w:rsidRPr="006507B1">
              <w:rPr>
                <w:rStyle w:val="cs9b0062629"/>
                <w:rFonts w:ascii="Times New Roman" w:hAnsi="Times New Roman" w:cs="Times New Roman"/>
                <w:b w:val="0"/>
                <w:sz w:val="24"/>
                <w:szCs w:val="24"/>
              </w:rPr>
              <w:t xml:space="preserve"> Letrozole 2,5 </w:t>
            </w:r>
            <w:r w:rsidRPr="006507B1">
              <w:rPr>
                <w:rStyle w:val="cs9b0062629"/>
                <w:rFonts w:ascii="Times New Roman" w:hAnsi="Times New Roman" w:cs="Times New Roman"/>
                <w:b w:val="0"/>
                <w:sz w:val="24"/>
                <w:szCs w:val="24"/>
                <w:lang w:val="ru-RU"/>
              </w:rPr>
              <w:t>мг</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таблетка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вкрита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оболонкою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капсулі</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тверда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капсула</w:t>
            </w:r>
            <w:r w:rsidRPr="006507B1">
              <w:rPr>
                <w:rStyle w:val="cs9b0062629"/>
                <w:rFonts w:ascii="Times New Roman" w:hAnsi="Times New Roman" w:cs="Times New Roman"/>
                <w:b w:val="0"/>
                <w:sz w:val="24"/>
                <w:szCs w:val="24"/>
              </w:rPr>
              <w:t xml:space="preserve">) (CTA Quality data amendment, section 3.2.P.8 Stability), </w:t>
            </w:r>
            <w:r w:rsidRPr="006507B1">
              <w:rPr>
                <w:rStyle w:val="cs9b0062629"/>
                <w:rFonts w:ascii="Times New Roman" w:hAnsi="Times New Roman" w:cs="Times New Roman"/>
                <w:b w:val="0"/>
                <w:sz w:val="24"/>
                <w:szCs w:val="24"/>
                <w:lang w:val="ru-RU"/>
              </w:rPr>
              <w:t>версія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від</w:t>
            </w:r>
            <w:r w:rsidRPr="006507B1">
              <w:rPr>
                <w:rStyle w:val="cs9b0062629"/>
                <w:rFonts w:ascii="Times New Roman" w:hAnsi="Times New Roman" w:cs="Times New Roman"/>
                <w:b w:val="0"/>
                <w:sz w:val="24"/>
                <w:szCs w:val="24"/>
              </w:rPr>
              <w:t xml:space="preserve"> 03 </w:t>
            </w:r>
            <w:r w:rsidRPr="006507B1">
              <w:rPr>
                <w:rStyle w:val="cs9b0062629"/>
                <w:rFonts w:ascii="Times New Roman" w:hAnsi="Times New Roman" w:cs="Times New Roman"/>
                <w:b w:val="0"/>
                <w:sz w:val="24"/>
                <w:szCs w:val="24"/>
                <w:lang w:val="ru-RU"/>
              </w:rPr>
              <w:t>березня</w:t>
            </w:r>
            <w:r w:rsidRPr="006507B1">
              <w:rPr>
                <w:rStyle w:val="cs9b0062629"/>
                <w:rFonts w:ascii="Times New Roman" w:hAnsi="Times New Roman" w:cs="Times New Roman"/>
                <w:b w:val="0"/>
                <w:sz w:val="24"/>
                <w:szCs w:val="24"/>
              </w:rPr>
              <w:t xml:space="preserve"> 2021</w:t>
            </w:r>
            <w:r w:rsidRPr="006507B1">
              <w:rPr>
                <w:rStyle w:val="cs9b0062629"/>
                <w:rFonts w:ascii="Times New Roman" w:hAnsi="Times New Roman" w:cs="Times New Roman"/>
                <w:b w:val="0"/>
                <w:sz w:val="24"/>
                <w:szCs w:val="24"/>
                <w:lang w:val="ru-RU"/>
              </w:rPr>
              <w:t>р</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англійською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мовою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Збільшення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терміну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зберігання</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модифікованого</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препарату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порівняння</w:t>
            </w:r>
            <w:r w:rsidRPr="006507B1">
              <w:rPr>
                <w:rStyle w:val="cs9b0062629"/>
                <w:rFonts w:ascii="Times New Roman" w:hAnsi="Times New Roman" w:cs="Times New Roman"/>
                <w:b w:val="0"/>
                <w:sz w:val="24"/>
                <w:szCs w:val="24"/>
              </w:rPr>
              <w:t xml:space="preserve"> Letrozole 2,5 </w:t>
            </w:r>
            <w:r w:rsidRPr="006507B1">
              <w:rPr>
                <w:rStyle w:val="cs9b0062629"/>
                <w:rFonts w:ascii="Times New Roman" w:hAnsi="Times New Roman" w:cs="Times New Roman"/>
                <w:b w:val="0"/>
                <w:sz w:val="24"/>
                <w:szCs w:val="24"/>
                <w:lang w:val="ru-RU"/>
              </w:rPr>
              <w:t>мг</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таблетка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вкрита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оболонкою</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у</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капсулі</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тверда</w:t>
            </w:r>
            <w:r w:rsidRPr="006507B1">
              <w:rPr>
                <w:rStyle w:val="cs9b0062629"/>
                <w:rFonts w:ascii="Times New Roman" w:hAnsi="Times New Roman" w:cs="Times New Roman"/>
                <w:b w:val="0"/>
                <w:sz w:val="24"/>
                <w:szCs w:val="24"/>
              </w:rPr>
              <w:t xml:space="preserve"> </w:t>
            </w:r>
            <w:r w:rsidRPr="006507B1">
              <w:rPr>
                <w:rStyle w:val="cs9b0062629"/>
                <w:rFonts w:ascii="Times New Roman" w:hAnsi="Times New Roman" w:cs="Times New Roman"/>
                <w:b w:val="0"/>
                <w:sz w:val="24"/>
                <w:szCs w:val="24"/>
                <w:lang w:val="ru-RU"/>
              </w:rPr>
              <w:t>капсула</w:t>
            </w:r>
            <w:r w:rsidRPr="006507B1">
              <w:rPr>
                <w:rStyle w:val="cs9b0062629"/>
                <w:rFonts w:ascii="Times New Roman" w:hAnsi="Times New Roman" w:cs="Times New Roman"/>
                <w:b w:val="0"/>
                <w:sz w:val="24"/>
                <w:szCs w:val="24"/>
              </w:rPr>
              <w:t xml:space="preserve">), </w:t>
            </w:r>
            <w:r w:rsidR="00AF784F">
              <w:rPr>
                <w:rStyle w:val="cs9b0062629"/>
                <w:rFonts w:ascii="Times New Roman" w:hAnsi="Times New Roman" w:cs="Times New Roman"/>
                <w:b w:val="0"/>
                <w:sz w:val="24"/>
                <w:szCs w:val="24"/>
                <w:lang w:val="uk-UA"/>
              </w:rPr>
              <w:t xml:space="preserve">                </w:t>
            </w:r>
            <w:r w:rsidRPr="006507B1">
              <w:rPr>
                <w:rStyle w:val="cs9b0062629"/>
                <w:rFonts w:ascii="Times New Roman" w:hAnsi="Times New Roman" w:cs="Times New Roman"/>
                <w:b w:val="0"/>
                <w:sz w:val="24"/>
                <w:szCs w:val="24"/>
                <w:lang w:val="ru-RU"/>
              </w:rPr>
              <w:t>з</w:t>
            </w:r>
            <w:r w:rsidRPr="006507B1">
              <w:rPr>
                <w:rStyle w:val="cs9b0062629"/>
                <w:rFonts w:ascii="Times New Roman" w:hAnsi="Times New Roman" w:cs="Times New Roman"/>
                <w:b w:val="0"/>
                <w:sz w:val="24"/>
                <w:szCs w:val="24"/>
              </w:rPr>
              <w:t xml:space="preserve"> 18 </w:t>
            </w:r>
            <w:r w:rsidRPr="006507B1">
              <w:rPr>
                <w:rStyle w:val="cs9b0062629"/>
                <w:rFonts w:ascii="Times New Roman" w:hAnsi="Times New Roman" w:cs="Times New Roman"/>
                <w:b w:val="0"/>
                <w:sz w:val="24"/>
                <w:szCs w:val="24"/>
                <w:lang w:val="ru-RU"/>
              </w:rPr>
              <w:t>до</w:t>
            </w:r>
            <w:r w:rsidRPr="006507B1">
              <w:rPr>
                <w:rStyle w:val="cs9b0062629"/>
                <w:rFonts w:ascii="Times New Roman" w:hAnsi="Times New Roman" w:cs="Times New Roman"/>
                <w:b w:val="0"/>
                <w:sz w:val="24"/>
                <w:szCs w:val="24"/>
              </w:rPr>
              <w:t xml:space="preserve"> 24 </w:t>
            </w:r>
            <w:r w:rsidRPr="006507B1">
              <w:rPr>
                <w:rStyle w:val="cs9b0062629"/>
                <w:rFonts w:ascii="Times New Roman" w:hAnsi="Times New Roman" w:cs="Times New Roman"/>
                <w:b w:val="0"/>
                <w:sz w:val="24"/>
                <w:szCs w:val="24"/>
                <w:lang w:val="ru-RU"/>
              </w:rPr>
              <w:t>місяців</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F5140F" w:rsidRDefault="003821BB">
            <w:pPr>
              <w:rPr>
                <w:szCs w:val="24"/>
                <w:lang w:val="ru-RU"/>
              </w:rPr>
            </w:pPr>
            <w:r w:rsidRPr="003518EC">
              <w:rPr>
                <w:szCs w:val="24"/>
                <w:lang w:val="ru-RU"/>
              </w:rPr>
              <w:t>Номер</w:t>
            </w:r>
            <w:r w:rsidRPr="00F5140F">
              <w:rPr>
                <w:szCs w:val="24"/>
                <w:lang w:val="ru-RU"/>
              </w:rPr>
              <w:t xml:space="preserve"> </w:t>
            </w:r>
            <w:r w:rsidRPr="003518EC">
              <w:rPr>
                <w:szCs w:val="24"/>
                <w:lang w:val="ru-RU"/>
              </w:rPr>
              <w:t>та</w:t>
            </w:r>
            <w:r w:rsidRPr="00F5140F">
              <w:rPr>
                <w:szCs w:val="24"/>
                <w:lang w:val="ru-RU"/>
              </w:rPr>
              <w:t xml:space="preserve"> </w:t>
            </w:r>
            <w:r w:rsidRPr="003518EC">
              <w:rPr>
                <w:szCs w:val="24"/>
                <w:lang w:val="ru-RU"/>
              </w:rPr>
              <w:t>дата</w:t>
            </w:r>
            <w:r w:rsidRPr="00F5140F">
              <w:rPr>
                <w:szCs w:val="24"/>
                <w:lang w:val="ru-RU"/>
              </w:rPr>
              <w:t xml:space="preserve"> </w:t>
            </w:r>
            <w:r w:rsidRPr="003518EC">
              <w:rPr>
                <w:szCs w:val="24"/>
                <w:lang w:val="ru-RU"/>
              </w:rPr>
              <w:t>наказу</w:t>
            </w:r>
            <w:r w:rsidRPr="00F5140F">
              <w:rPr>
                <w:szCs w:val="24"/>
                <w:lang w:val="ru-RU"/>
              </w:rPr>
              <w:t xml:space="preserve"> </w:t>
            </w:r>
            <w:r w:rsidRPr="003518EC">
              <w:rPr>
                <w:szCs w:val="24"/>
                <w:lang w:val="ru-RU"/>
              </w:rPr>
              <w:t>МОЗ</w:t>
            </w:r>
            <w:r w:rsidRPr="00F5140F">
              <w:rPr>
                <w:szCs w:val="24"/>
                <w:lang w:val="ru-RU"/>
              </w:rPr>
              <w:t xml:space="preserve"> </w:t>
            </w:r>
            <w:r w:rsidRPr="003518EC">
              <w:rPr>
                <w:szCs w:val="24"/>
                <w:lang w:val="ru-RU"/>
              </w:rPr>
              <w:t>щодо</w:t>
            </w:r>
            <w:r w:rsidRPr="00F5140F">
              <w:rPr>
                <w:szCs w:val="24"/>
                <w:lang w:val="ru-RU"/>
              </w:rPr>
              <w:t xml:space="preserve"> </w:t>
            </w:r>
            <w:r w:rsidRPr="003518EC">
              <w:rPr>
                <w:szCs w:val="24"/>
                <w:lang w:val="ru-RU"/>
              </w:rPr>
              <w:t>затвердження</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2917 від 15.12.2020</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r w:rsidRPr="00F5140F">
              <w:rPr>
                <w:szCs w:val="24"/>
                <w:lang w:val="ru-RU"/>
              </w:rPr>
              <w:t xml:space="preserve">, </w:t>
            </w:r>
            <w:r w:rsidRPr="003518EC">
              <w:rPr>
                <w:szCs w:val="24"/>
                <w:lang w:val="ru-RU"/>
              </w:rPr>
              <w:t>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6507B1">
            <w:pPr>
              <w:jc w:val="both"/>
            </w:pPr>
            <w:r>
              <w:rPr>
                <w:lang w:val="ru-RU"/>
              </w:rPr>
              <w:t>«</w:t>
            </w:r>
            <w:r w:rsidR="003821BB" w:rsidRPr="003518EC">
              <w:rPr>
                <w:lang w:val="ru-RU"/>
              </w:rPr>
              <w:t>Рандомізоване, багатоцентрове, подвійне сліпе дослідження 3 фази препарату амценестрант (</w:t>
            </w:r>
            <w:r w:rsidR="003821BB">
              <w:t>SAR</w:t>
            </w:r>
            <w:r w:rsidR="003821BB" w:rsidRPr="003518EC">
              <w:rPr>
                <w:lang w:val="ru-RU"/>
              </w:rPr>
              <w:t xml:space="preserve">439859) у комбінації з палбоциклібом у порівнянні з летрозолом у комбінації з палбоциклібом для лікування пацієнтів з </w:t>
            </w:r>
            <w:r w:rsidR="003821BB">
              <w:t>ER</w:t>
            </w:r>
            <w:r w:rsidR="003821BB" w:rsidRPr="003518EC">
              <w:rPr>
                <w:lang w:val="ru-RU"/>
              </w:rPr>
              <w:t xml:space="preserve">(+), </w:t>
            </w:r>
            <w:r w:rsidR="003821BB">
              <w:t>HER</w:t>
            </w:r>
            <w:r w:rsidR="003821BB" w:rsidRPr="003518EC">
              <w:rPr>
                <w:lang w:val="ru-RU"/>
              </w:rPr>
              <w:t>2(-) раком молочної залози, які раніше не отримували системного протиракового лікування поширеного захворювання</w:t>
            </w:r>
            <w:r>
              <w:rPr>
                <w:lang w:val="ru-RU"/>
              </w:rPr>
              <w:t>»</w:t>
            </w:r>
            <w:r w:rsidR="003821BB" w:rsidRPr="003518EC">
              <w:rPr>
                <w:lang w:val="ru-RU"/>
              </w:rPr>
              <w:t xml:space="preserve">, </w:t>
            </w:r>
            <w:r w:rsidR="003821BB">
              <w:t>EFC</w:t>
            </w:r>
            <w:r w:rsidR="003821BB" w:rsidRPr="003518EC">
              <w:rPr>
                <w:lang w:val="ru-RU"/>
              </w:rPr>
              <w:t xml:space="preserve">15935, з поправкою </w:t>
            </w:r>
            <w:r w:rsidR="003821BB">
              <w:t>01, версія 1 від 27 липня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«Санофі-Авентіс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sanofi-aventis recherche &amp; developpement, France (Санофі-Авентіс решерш е девелопман, Франція)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816CF3" w:rsidRDefault="003821BB">
      <w:pPr>
        <w:rPr>
          <w:b/>
          <w:szCs w:val="24"/>
          <w:lang w:val="uk-UA"/>
        </w:rPr>
      </w:pPr>
      <w:r w:rsidRPr="00816CF3">
        <w:rPr>
          <w:b/>
          <w:color w:val="000000"/>
          <w:shd w:val="clear" w:color="auto" w:fill="FFFFFF"/>
          <w:lang w:val="uk-UA"/>
        </w:rPr>
        <w:t>Генеральний директор Директорату</w:t>
      </w:r>
      <w:r w:rsidRPr="00816CF3">
        <w:rPr>
          <w:b/>
          <w:lang w:val="uk-UA"/>
        </w:rPr>
        <w:t xml:space="preserve"> </w:t>
      </w:r>
    </w:p>
    <w:p w:rsidR="00B90984" w:rsidRDefault="003821BB">
      <w:pPr>
        <w:rPr>
          <w:lang w:val="ru-RU"/>
        </w:rPr>
      </w:pPr>
      <w:r w:rsidRPr="00816CF3">
        <w:rPr>
          <w:b/>
          <w:color w:val="000000"/>
          <w:shd w:val="clear" w:color="auto" w:fill="FFFFFF"/>
          <w:lang w:val="uk-UA"/>
        </w:rPr>
        <w:t>фармацевтичного забезпечення</w:t>
      </w:r>
      <w:r w:rsidRPr="00816CF3">
        <w:rPr>
          <w:b/>
          <w:lang w:val="uk-UA"/>
        </w:rPr>
        <w:t> </w:t>
      </w:r>
      <w:r w:rsidRPr="00816CF3">
        <w:rPr>
          <w:b/>
          <w:lang w:val="uk-UA" w:eastAsia="ru-RU"/>
        </w:rPr>
        <w:t xml:space="preserve">                                                                </w:t>
      </w:r>
      <w:r w:rsidRPr="00816CF3">
        <w:rPr>
          <w:b/>
          <w:lang w:val="uk-UA" w:eastAsia="uk-UA"/>
        </w:rPr>
        <w:t xml:space="preserve">_______________________      </w:t>
      </w:r>
      <w:r w:rsidRPr="00816CF3">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21F0C">
        <w:rPr>
          <w:lang w:val="uk-UA"/>
        </w:rPr>
        <w:t xml:space="preserve">  </w:t>
      </w:r>
      <w:r>
        <w:rPr>
          <w:lang w:val="uk-UA"/>
        </w:rPr>
        <w:t xml:space="preserve">Додаток № </w:t>
      </w:r>
      <w:r w:rsidR="00423408">
        <w:t>49</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30"/>
                <w:rFonts w:ascii="Times New Roman" w:hAnsi="Times New Roman" w:cs="Times New Roman"/>
                <w:b w:val="0"/>
                <w:sz w:val="24"/>
                <w:szCs w:val="24"/>
                <w:lang w:val="ru-RU"/>
              </w:rPr>
              <w:t>Брошура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дослідника</w:t>
            </w:r>
            <w:r w:rsidRPr="006507B1">
              <w:rPr>
                <w:rStyle w:val="cs9b0062630"/>
                <w:rFonts w:ascii="Times New Roman" w:hAnsi="Times New Roman" w:cs="Times New Roman"/>
                <w:b w:val="0"/>
                <w:sz w:val="24"/>
                <w:szCs w:val="24"/>
              </w:rPr>
              <w:t xml:space="preserve"> JNJ-67896062 (Macitentan), </w:t>
            </w:r>
            <w:r w:rsidRPr="006507B1">
              <w:rPr>
                <w:rStyle w:val="cs9b0062630"/>
                <w:rFonts w:ascii="Times New Roman" w:hAnsi="Times New Roman" w:cs="Times New Roman"/>
                <w:b w:val="0"/>
                <w:sz w:val="24"/>
                <w:szCs w:val="24"/>
                <w:lang w:val="ru-RU"/>
              </w:rPr>
              <w:t>Видання</w:t>
            </w:r>
            <w:r w:rsidRPr="006507B1">
              <w:rPr>
                <w:rStyle w:val="cs9b0062630"/>
                <w:rFonts w:ascii="Times New Roman" w:hAnsi="Times New Roman" w:cs="Times New Roman"/>
                <w:b w:val="0"/>
                <w:sz w:val="24"/>
                <w:szCs w:val="24"/>
              </w:rPr>
              <w:t xml:space="preserve"> 18,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04.12.2020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пацієнта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інформованої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 </w:t>
            </w:r>
            <w:r w:rsidRPr="006507B1">
              <w:rPr>
                <w:rStyle w:val="cs9b0062630"/>
                <w:rFonts w:ascii="Times New Roman" w:hAnsi="Times New Roman" w:cs="Times New Roman"/>
                <w:b w:val="0"/>
                <w:sz w:val="24"/>
                <w:szCs w:val="24"/>
                <w:lang w:val="ru-RU"/>
              </w:rPr>
              <w:t>Протокол</w:t>
            </w:r>
            <w:r w:rsidRPr="006507B1">
              <w:rPr>
                <w:rStyle w:val="cs9b0062630"/>
                <w:rFonts w:ascii="Times New Roman" w:hAnsi="Times New Roman" w:cs="Times New Roman"/>
                <w:b w:val="0"/>
                <w:sz w:val="24"/>
                <w:szCs w:val="24"/>
              </w:rPr>
              <w:t xml:space="preserve"> AC-055-315,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4.0 </w:t>
            </w:r>
            <w:r w:rsidRPr="006507B1">
              <w:rPr>
                <w:rStyle w:val="cs9b0062630"/>
                <w:rFonts w:ascii="Times New Roman" w:hAnsi="Times New Roman" w:cs="Times New Roman"/>
                <w:b w:val="0"/>
                <w:sz w:val="24"/>
                <w:szCs w:val="24"/>
                <w:lang w:val="ru-RU"/>
              </w:rPr>
              <w:t>українською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09.03.2021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пацієнта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інформованої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 </w:t>
            </w:r>
            <w:r w:rsidRPr="006507B1">
              <w:rPr>
                <w:rStyle w:val="cs9b0062630"/>
                <w:rFonts w:ascii="Times New Roman" w:hAnsi="Times New Roman" w:cs="Times New Roman"/>
                <w:b w:val="0"/>
                <w:sz w:val="24"/>
                <w:szCs w:val="24"/>
                <w:lang w:val="ru-RU"/>
              </w:rPr>
              <w:t>Протокол</w:t>
            </w:r>
            <w:r w:rsidRPr="006507B1">
              <w:rPr>
                <w:rStyle w:val="cs9b0062630"/>
                <w:rFonts w:ascii="Times New Roman" w:hAnsi="Times New Roman" w:cs="Times New Roman"/>
                <w:b w:val="0"/>
                <w:sz w:val="24"/>
                <w:szCs w:val="24"/>
              </w:rPr>
              <w:t xml:space="preserve"> </w:t>
            </w:r>
            <w:r>
              <w:rPr>
                <w:rStyle w:val="cs9b0062630"/>
                <w:rFonts w:ascii="Times New Roman" w:hAnsi="Times New Roman" w:cs="Times New Roman"/>
                <w:b w:val="0"/>
                <w:sz w:val="24"/>
                <w:szCs w:val="24"/>
                <w:lang w:val="uk-UA"/>
              </w:rPr>
              <w:t xml:space="preserve">                  </w:t>
            </w:r>
            <w:r w:rsidRPr="006507B1">
              <w:rPr>
                <w:rStyle w:val="cs9b0062630"/>
                <w:rFonts w:ascii="Times New Roman" w:hAnsi="Times New Roman" w:cs="Times New Roman"/>
                <w:b w:val="0"/>
                <w:sz w:val="24"/>
                <w:szCs w:val="24"/>
              </w:rPr>
              <w:t xml:space="preserve">AC-055-315,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4.0 </w:t>
            </w:r>
            <w:r w:rsidRPr="006507B1">
              <w:rPr>
                <w:rStyle w:val="cs9b0062630"/>
                <w:rFonts w:ascii="Times New Roman" w:hAnsi="Times New Roman" w:cs="Times New Roman"/>
                <w:b w:val="0"/>
                <w:sz w:val="24"/>
                <w:szCs w:val="24"/>
                <w:lang w:val="ru-RU"/>
              </w:rPr>
              <w:t>російською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09.03.2021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вагітної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партнерки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учасника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дослідження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Інформованої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1.0 </w:t>
            </w:r>
            <w:r w:rsidRPr="006507B1">
              <w:rPr>
                <w:rStyle w:val="cs9b0062630"/>
                <w:rFonts w:ascii="Times New Roman" w:hAnsi="Times New Roman" w:cs="Times New Roman"/>
                <w:b w:val="0"/>
                <w:sz w:val="24"/>
                <w:szCs w:val="24"/>
                <w:lang w:val="ru-RU"/>
              </w:rPr>
              <w:t>українською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10.02.2021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вагітної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партнерки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учасника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дослідження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та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Інформованої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1.0 </w:t>
            </w:r>
            <w:r w:rsidRPr="006507B1">
              <w:rPr>
                <w:rStyle w:val="cs9b0062630"/>
                <w:rFonts w:ascii="Times New Roman" w:hAnsi="Times New Roman" w:cs="Times New Roman"/>
                <w:b w:val="0"/>
                <w:sz w:val="24"/>
                <w:szCs w:val="24"/>
                <w:lang w:val="ru-RU"/>
              </w:rPr>
              <w:t>російською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10.02.2021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на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надання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медичної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1.0 </w:t>
            </w:r>
            <w:r w:rsidRPr="006507B1">
              <w:rPr>
                <w:rStyle w:val="cs9b0062630"/>
                <w:rFonts w:ascii="Times New Roman" w:hAnsi="Times New Roman" w:cs="Times New Roman"/>
                <w:b w:val="0"/>
                <w:sz w:val="24"/>
                <w:szCs w:val="24"/>
                <w:lang w:val="ru-RU"/>
              </w:rPr>
              <w:t>українською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26 </w:t>
            </w:r>
            <w:r w:rsidRPr="006507B1">
              <w:rPr>
                <w:rStyle w:val="cs9b0062630"/>
                <w:rFonts w:ascii="Times New Roman" w:hAnsi="Times New Roman" w:cs="Times New Roman"/>
                <w:b w:val="0"/>
                <w:sz w:val="24"/>
                <w:szCs w:val="24"/>
                <w:lang w:val="ru-RU"/>
              </w:rPr>
              <w:t>грудня</w:t>
            </w:r>
            <w:r w:rsidRPr="006507B1">
              <w:rPr>
                <w:rStyle w:val="cs9b0062630"/>
                <w:rFonts w:ascii="Times New Roman" w:hAnsi="Times New Roman" w:cs="Times New Roman"/>
                <w:b w:val="0"/>
                <w:sz w:val="24"/>
                <w:szCs w:val="24"/>
              </w:rPr>
              <w:t xml:space="preserve"> 2016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Форма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згоди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на</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надання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медичної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інформації</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версія</w:t>
            </w:r>
            <w:r w:rsidRPr="006507B1">
              <w:rPr>
                <w:rStyle w:val="cs9b0062630"/>
                <w:rFonts w:ascii="Times New Roman" w:hAnsi="Times New Roman" w:cs="Times New Roman"/>
                <w:b w:val="0"/>
                <w:sz w:val="24"/>
                <w:szCs w:val="24"/>
              </w:rPr>
              <w:t xml:space="preserve"> 1.0 </w:t>
            </w:r>
            <w:r w:rsidRPr="006507B1">
              <w:rPr>
                <w:rStyle w:val="cs9b0062630"/>
                <w:rFonts w:ascii="Times New Roman" w:hAnsi="Times New Roman" w:cs="Times New Roman"/>
                <w:b w:val="0"/>
                <w:sz w:val="24"/>
                <w:szCs w:val="24"/>
                <w:lang w:val="ru-RU"/>
              </w:rPr>
              <w:t>російською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мовою</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для</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України</w:t>
            </w:r>
            <w:r w:rsidRPr="006507B1">
              <w:rPr>
                <w:rStyle w:val="cs9b0062630"/>
                <w:rFonts w:ascii="Times New Roman" w:hAnsi="Times New Roman" w:cs="Times New Roman"/>
                <w:b w:val="0"/>
                <w:sz w:val="24"/>
                <w:szCs w:val="24"/>
              </w:rPr>
              <w:t xml:space="preserve"> </w:t>
            </w:r>
            <w:r w:rsidRPr="006507B1">
              <w:rPr>
                <w:rStyle w:val="cs9b0062630"/>
                <w:rFonts w:ascii="Times New Roman" w:hAnsi="Times New Roman" w:cs="Times New Roman"/>
                <w:b w:val="0"/>
                <w:sz w:val="24"/>
                <w:szCs w:val="24"/>
                <w:lang w:val="ru-RU"/>
              </w:rPr>
              <w:t>від</w:t>
            </w:r>
            <w:r w:rsidRPr="006507B1">
              <w:rPr>
                <w:rStyle w:val="cs9b0062630"/>
                <w:rFonts w:ascii="Times New Roman" w:hAnsi="Times New Roman" w:cs="Times New Roman"/>
                <w:b w:val="0"/>
                <w:sz w:val="24"/>
                <w:szCs w:val="24"/>
              </w:rPr>
              <w:t xml:space="preserve"> 26 </w:t>
            </w:r>
            <w:r w:rsidRPr="006507B1">
              <w:rPr>
                <w:rStyle w:val="cs9b0062630"/>
                <w:rFonts w:ascii="Times New Roman" w:hAnsi="Times New Roman" w:cs="Times New Roman"/>
                <w:b w:val="0"/>
                <w:sz w:val="24"/>
                <w:szCs w:val="24"/>
                <w:lang w:val="ru-RU"/>
              </w:rPr>
              <w:t>грудня</w:t>
            </w:r>
            <w:r w:rsidRPr="006507B1">
              <w:rPr>
                <w:rStyle w:val="cs9b0062630"/>
                <w:rFonts w:ascii="Times New Roman" w:hAnsi="Times New Roman" w:cs="Times New Roman"/>
                <w:b w:val="0"/>
                <w:sz w:val="24"/>
                <w:szCs w:val="24"/>
              </w:rPr>
              <w:t xml:space="preserve"> </w:t>
            </w:r>
            <w:r>
              <w:rPr>
                <w:rStyle w:val="cs9b0062630"/>
                <w:rFonts w:ascii="Times New Roman" w:hAnsi="Times New Roman" w:cs="Times New Roman"/>
                <w:b w:val="0"/>
                <w:sz w:val="24"/>
                <w:szCs w:val="24"/>
                <w:lang w:val="uk-UA"/>
              </w:rPr>
              <w:t xml:space="preserve">               </w:t>
            </w:r>
            <w:r w:rsidRPr="006507B1">
              <w:rPr>
                <w:rStyle w:val="cs9b0062630"/>
                <w:rFonts w:ascii="Times New Roman" w:hAnsi="Times New Roman" w:cs="Times New Roman"/>
                <w:b w:val="0"/>
                <w:sz w:val="24"/>
                <w:szCs w:val="24"/>
              </w:rPr>
              <w:t xml:space="preserve">2016 </w:t>
            </w:r>
            <w:r w:rsidRPr="006507B1">
              <w:rPr>
                <w:rStyle w:val="cs9b0062630"/>
                <w:rFonts w:ascii="Times New Roman" w:hAnsi="Times New Roman" w:cs="Times New Roman"/>
                <w:b w:val="0"/>
                <w:sz w:val="24"/>
                <w:szCs w:val="24"/>
                <w:lang w:val="ru-RU"/>
              </w:rPr>
              <w:t>р</w:t>
            </w:r>
            <w:r w:rsidRPr="006507B1">
              <w:rPr>
                <w:rStyle w:val="cs9b0062630"/>
                <w:rFonts w:ascii="Times New Roman" w:hAnsi="Times New Roman" w:cs="Times New Roman"/>
                <w:b w:val="0"/>
                <w:sz w:val="24"/>
                <w:szCs w:val="24"/>
              </w:rP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F5140F" w:rsidRDefault="003821BB">
            <w:pPr>
              <w:rPr>
                <w:szCs w:val="24"/>
                <w:lang w:val="ru-RU"/>
              </w:rPr>
            </w:pPr>
            <w:r w:rsidRPr="003518EC">
              <w:rPr>
                <w:szCs w:val="24"/>
                <w:lang w:val="ru-RU"/>
              </w:rPr>
              <w:t>Номер</w:t>
            </w:r>
            <w:r w:rsidRPr="00F5140F">
              <w:rPr>
                <w:szCs w:val="24"/>
                <w:lang w:val="ru-RU"/>
              </w:rPr>
              <w:t xml:space="preserve"> </w:t>
            </w:r>
            <w:r w:rsidRPr="003518EC">
              <w:rPr>
                <w:szCs w:val="24"/>
                <w:lang w:val="ru-RU"/>
              </w:rPr>
              <w:t>та</w:t>
            </w:r>
            <w:r w:rsidRPr="00F5140F">
              <w:rPr>
                <w:szCs w:val="24"/>
                <w:lang w:val="ru-RU"/>
              </w:rPr>
              <w:t xml:space="preserve"> </w:t>
            </w:r>
            <w:r w:rsidRPr="003518EC">
              <w:rPr>
                <w:szCs w:val="24"/>
                <w:lang w:val="ru-RU"/>
              </w:rPr>
              <w:t>дата</w:t>
            </w:r>
            <w:r w:rsidRPr="00F5140F">
              <w:rPr>
                <w:szCs w:val="24"/>
                <w:lang w:val="ru-RU"/>
              </w:rPr>
              <w:t xml:space="preserve"> </w:t>
            </w:r>
            <w:r w:rsidRPr="003518EC">
              <w:rPr>
                <w:szCs w:val="24"/>
                <w:lang w:val="ru-RU"/>
              </w:rPr>
              <w:t>наказу</w:t>
            </w:r>
            <w:r w:rsidRPr="00F5140F">
              <w:rPr>
                <w:szCs w:val="24"/>
                <w:lang w:val="ru-RU"/>
              </w:rPr>
              <w:t xml:space="preserve"> </w:t>
            </w:r>
            <w:r w:rsidRPr="003518EC">
              <w:rPr>
                <w:szCs w:val="24"/>
                <w:lang w:val="ru-RU"/>
              </w:rPr>
              <w:t>МОЗ</w:t>
            </w:r>
            <w:r w:rsidRPr="00F5140F">
              <w:rPr>
                <w:szCs w:val="24"/>
                <w:lang w:val="ru-RU"/>
              </w:rPr>
              <w:t xml:space="preserve"> </w:t>
            </w:r>
            <w:r w:rsidRPr="003518EC">
              <w:rPr>
                <w:szCs w:val="24"/>
                <w:lang w:val="ru-RU"/>
              </w:rPr>
              <w:t>щодо</w:t>
            </w:r>
            <w:r w:rsidRPr="00F5140F">
              <w:rPr>
                <w:szCs w:val="24"/>
                <w:lang w:val="ru-RU"/>
              </w:rPr>
              <w:t xml:space="preserve"> </w:t>
            </w:r>
            <w:r w:rsidRPr="003518EC">
              <w:rPr>
                <w:szCs w:val="24"/>
                <w:lang w:val="ru-RU"/>
              </w:rPr>
              <w:t>затвердження</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1849 від 11.08.2020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r w:rsidRPr="00F5140F">
              <w:rPr>
                <w:szCs w:val="24"/>
                <w:lang w:val="ru-RU"/>
              </w:rPr>
              <w:t xml:space="preserve">, </w:t>
            </w:r>
            <w:r w:rsidRPr="003518EC">
              <w:rPr>
                <w:szCs w:val="24"/>
                <w:lang w:val="ru-RU"/>
              </w:rPr>
              <w:t>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 </w:t>
            </w:r>
            <w:r>
              <w:t>AC</w:t>
            </w:r>
            <w:r w:rsidRPr="003518EC">
              <w:rPr>
                <w:lang w:val="ru-RU"/>
              </w:rPr>
              <w:t>-055-315, поправка 2, версія 3 від 6 серпня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«ЯНССЕН ФАРМАЦЕВТИКА НВ», Бельгія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«ЯНССЕН ФАРМАЦЕВТИКА НВ», Бельгія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50</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pPr>
            <w:r>
              <w:t>Залучення додаткового місця проведення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Default="003821BB">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center"/>
                    <w:rPr>
                      <w:rFonts w:ascii="Bookman Old Style" w:hAnsi="Bookman Old Style" w:cs="Bookman Old Style"/>
                      <w:lang w:val="ru-RU"/>
                    </w:rPr>
                  </w:pPr>
                  <w:r w:rsidRPr="003518EC">
                    <w:rPr>
                      <w:rFonts w:cs="Bookman Old Style"/>
                      <w:lang w:val="ru-RU"/>
                    </w:rPr>
                    <w:t>П.І.Б. відповідального дослідника</w:t>
                  </w:r>
                </w:p>
                <w:p w:rsidR="00B90984" w:rsidRDefault="003821BB">
                  <w:pPr>
                    <w:jc w:val="center"/>
                    <w:rPr>
                      <w:lang w:val="ru-RU"/>
                    </w:rPr>
                  </w:pPr>
                  <w:r w:rsidRPr="003518EC">
                    <w:rPr>
                      <w:rFonts w:cs="Bookman Old Style"/>
                      <w:lang w:val="ru-RU"/>
                    </w:rPr>
                    <w:t>Назва місця проведення клінічного випробування</w:t>
                  </w:r>
                </w:p>
              </w:tc>
            </w:tr>
            <w:tr w:rsidR="006507B1">
              <w:trPr>
                <w:trHeight w:val="352"/>
              </w:trPr>
              <w:tc>
                <w:tcPr>
                  <w:tcW w:w="643"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2e86d3a6"/>
                  </w:pPr>
                  <w:r w:rsidRPr="006507B1">
                    <w:rPr>
                      <w:rStyle w:val="cs9f0a404031"/>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6507B1" w:rsidRPr="006507B1" w:rsidRDefault="006507B1" w:rsidP="006507B1">
                  <w:pPr>
                    <w:pStyle w:val="csfeeeeb43"/>
                  </w:pPr>
                  <w:r w:rsidRPr="006507B1">
                    <w:rPr>
                      <w:rStyle w:val="cs9f0a404031"/>
                      <w:rFonts w:ascii="Times New Roman" w:hAnsi="Times New Roman" w:cs="Times New Roman"/>
                      <w:sz w:val="24"/>
                      <w:szCs w:val="24"/>
                    </w:rPr>
                    <w:t>лікар Скибало С.А.</w:t>
                  </w:r>
                </w:p>
                <w:p w:rsidR="006507B1" w:rsidRPr="006507B1" w:rsidRDefault="006507B1" w:rsidP="006507B1">
                  <w:pPr>
                    <w:pStyle w:val="csf06cd379"/>
                  </w:pPr>
                  <w:r w:rsidRPr="006507B1">
                    <w:rPr>
                      <w:rStyle w:val="cs9f0a404031"/>
                      <w:rFonts w:ascii="Times New Roman" w:hAnsi="Times New Roman" w:cs="Times New Roman"/>
                      <w:sz w:val="24"/>
                      <w:szCs w:val="24"/>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B90984" w:rsidRDefault="00B90984">
            <w:pPr>
              <w:rPr>
                <w:rFonts w:asciiTheme="minorHAnsi" w:hAnsiTheme="minorHAnsi"/>
                <w:sz w:val="22"/>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310 від 23.02.2021</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плацебо-контрольоване, подвійне сліпе, у паралельних групах, пошукове, Фаза 2, дослідження ефективності і безпечності препарату </w:t>
            </w:r>
            <w:r>
              <w:t>AMT</w:t>
            </w:r>
            <w:r w:rsidRPr="003518EC">
              <w:rPr>
                <w:lang w:val="ru-RU"/>
              </w:rPr>
              <w:t xml:space="preserve">-101 для перорального застосування у поєднанні з адалімумабом у пацієнтів з виразковим колітом середнього або тяжкого ступеня», </w:t>
            </w:r>
            <w:r w:rsidR="006507B1">
              <w:rPr>
                <w:lang w:val="ru-RU"/>
              </w:rPr>
              <w:t xml:space="preserve">            </w:t>
            </w:r>
            <w:r>
              <w:t>AMT</w:t>
            </w:r>
            <w:r w:rsidRPr="003518EC">
              <w:rPr>
                <w:lang w:val="ru-RU"/>
              </w:rPr>
              <w:t>-101-203, версія 2.0 від 30 вересня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«Біомапас»,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Applied Molecular Transport Inc. /«Еплайд Молекьюлар Тренспорт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51</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rsidP="00B21F0C">
            <w:pPr>
              <w:jc w:val="both"/>
              <w:rPr>
                <w:rFonts w:cs="Times New Roman"/>
                <w:b/>
                <w:szCs w:val="24"/>
                <w:lang w:val="ru-RU"/>
              </w:rPr>
            </w:pPr>
            <w:r w:rsidRPr="006507B1">
              <w:rPr>
                <w:rStyle w:val="cs9b0062632"/>
                <w:rFonts w:ascii="Times New Roman" w:hAnsi="Times New Roman" w:cs="Times New Roman"/>
                <w:b w:val="0"/>
                <w:sz w:val="24"/>
                <w:szCs w:val="24"/>
                <w:lang w:val="ru-RU"/>
              </w:rPr>
              <w:t xml:space="preserve">Оновлений протокол клінічного випробування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з інкорпорованою поправкою 01 від 06 січня 2021 року, англійською мовою; Лист-роз’яснення від </w:t>
            </w:r>
            <w:r>
              <w:rPr>
                <w:rStyle w:val="cs9b0062632"/>
                <w:rFonts w:ascii="Times New Roman" w:hAnsi="Times New Roman" w:cs="Times New Roman"/>
                <w:b w:val="0"/>
                <w:sz w:val="24"/>
                <w:szCs w:val="24"/>
                <w:lang w:val="ru-RU"/>
              </w:rPr>
              <w:t xml:space="preserve">               </w:t>
            </w:r>
            <w:r w:rsidRPr="006507B1">
              <w:rPr>
                <w:rStyle w:val="cs9b0062632"/>
                <w:rFonts w:ascii="Times New Roman" w:hAnsi="Times New Roman" w:cs="Times New Roman"/>
                <w:b w:val="0"/>
                <w:sz w:val="24"/>
                <w:szCs w:val="24"/>
                <w:lang w:val="ru-RU"/>
              </w:rPr>
              <w:t xml:space="preserve">16 лютого 2021 року, англійською мовою до протоколу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-3047, з інкорпорованою поправкою 01 від 06 січня 2021 року; Зміна назви протоколу клінічного випробування з «Рандомізоване,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w:t>
            </w:r>
            <w:r w:rsidRPr="006507B1">
              <w:rPr>
                <w:rStyle w:val="cs9b0062632"/>
                <w:rFonts w:ascii="Times New Roman" w:hAnsi="Times New Roman" w:cs="Times New Roman"/>
                <w:b w:val="0"/>
                <w:sz w:val="24"/>
                <w:szCs w:val="24"/>
              </w:rPr>
              <w:t>KEYNOTE</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 на «Рандомізоване,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w:t>
            </w:r>
            <w:r w:rsidRPr="006507B1">
              <w:rPr>
                <w:rStyle w:val="cs9b0062632"/>
                <w:rFonts w:ascii="Times New Roman" w:hAnsi="Times New Roman" w:cs="Times New Roman"/>
                <w:b w:val="0"/>
                <w:sz w:val="24"/>
                <w:szCs w:val="24"/>
              </w:rPr>
              <w:t>KEYNOTE</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Зміна кодованого номеру протоколу клінічного випробування з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 xml:space="preserve">11 на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Зміни керівництва клінічного випробування; Україна,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-3047, версія 1.00 від 10 березня 2021 р., українською мовою, інформація та документ про інформовану згоду для пацієнта; Україна,</w:t>
            </w:r>
            <w:r w:rsidR="00B21F0C">
              <w:rPr>
                <w:rStyle w:val="cs9b0062632"/>
                <w:rFonts w:ascii="Times New Roman" w:hAnsi="Times New Roman" w:cs="Times New Roman"/>
                <w:b w:val="0"/>
                <w:sz w:val="24"/>
                <w:szCs w:val="24"/>
                <w:lang w:val="ru-RU"/>
              </w:rPr>
              <w:t xml:space="preserve">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версія 1.00 від 10 березня 2021 р., російською мовою, інформація та документ про інформовану згоду для пацієнта; Україна,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версія 01 від 10 березня 2021 р., українською мовою, інформаційний листок і документ про інформовану згоду на майбутнє біомедичне </w:t>
            </w:r>
            <w:proofErr w:type="gramStart"/>
            <w:r w:rsidRPr="006507B1">
              <w:rPr>
                <w:rStyle w:val="cs9b0062632"/>
                <w:rFonts w:ascii="Times New Roman" w:hAnsi="Times New Roman" w:cs="Times New Roman"/>
                <w:b w:val="0"/>
                <w:sz w:val="24"/>
                <w:szCs w:val="24"/>
                <w:lang w:val="ru-RU"/>
              </w:rPr>
              <w:t>досл</w:t>
            </w:r>
            <w:proofErr w:type="gramEnd"/>
            <w:r w:rsidRPr="006507B1">
              <w:rPr>
                <w:rStyle w:val="cs9b0062632"/>
                <w:rFonts w:ascii="Times New Roman" w:hAnsi="Times New Roman" w:cs="Times New Roman"/>
                <w:b w:val="0"/>
                <w:sz w:val="24"/>
                <w:szCs w:val="24"/>
                <w:lang w:val="ru-RU"/>
              </w:rPr>
              <w:t xml:space="preserve">ідження; Україна, </w:t>
            </w:r>
            <w:r w:rsidR="004F6F6E">
              <w:rPr>
                <w:rStyle w:val="cs9b0062632"/>
                <w:rFonts w:ascii="Times New Roman" w:hAnsi="Times New Roman" w:cs="Times New Roman"/>
                <w:b w:val="0"/>
                <w:sz w:val="24"/>
                <w:szCs w:val="24"/>
                <w:lang w:val="ru-RU"/>
              </w:rPr>
              <w:t xml:space="preserve">                                              </w:t>
            </w:r>
            <w:r w:rsidRPr="006507B1">
              <w:rPr>
                <w:rStyle w:val="cs9b0062632"/>
                <w:rFonts w:ascii="Times New Roman" w:hAnsi="Times New Roman" w:cs="Times New Roman"/>
                <w:b w:val="0"/>
                <w:sz w:val="24"/>
                <w:szCs w:val="24"/>
              </w:rPr>
              <w:t>MK</w:t>
            </w:r>
            <w:r w:rsidRPr="006507B1">
              <w:rPr>
                <w:rStyle w:val="cs9b0062632"/>
                <w:rFonts w:ascii="Times New Roman" w:hAnsi="Times New Roman" w:cs="Times New Roman"/>
                <w:b w:val="0"/>
                <w:sz w:val="24"/>
                <w:szCs w:val="24"/>
                <w:lang w:val="ru-RU"/>
              </w:rPr>
              <w:t>-3475-</w:t>
            </w:r>
            <w:r w:rsidRPr="006507B1">
              <w:rPr>
                <w:rStyle w:val="cs9b0062632"/>
                <w:rFonts w:ascii="Times New Roman" w:hAnsi="Times New Roman" w:cs="Times New Roman"/>
                <w:b w:val="0"/>
                <w:sz w:val="24"/>
                <w:szCs w:val="24"/>
              </w:rPr>
              <w:t>A</w:t>
            </w:r>
            <w:r w:rsidRPr="006507B1">
              <w:rPr>
                <w:rStyle w:val="cs9b0062632"/>
                <w:rFonts w:ascii="Times New Roman" w:hAnsi="Times New Roman" w:cs="Times New Roman"/>
                <w:b w:val="0"/>
                <w:sz w:val="24"/>
                <w:szCs w:val="24"/>
                <w:lang w:val="ru-RU"/>
              </w:rPr>
              <w:t>18/</w:t>
            </w:r>
            <w:r w:rsidRPr="006507B1">
              <w:rPr>
                <w:rStyle w:val="cs9b0062632"/>
                <w:rFonts w:ascii="Times New Roman" w:hAnsi="Times New Roman" w:cs="Times New Roman"/>
                <w:b w:val="0"/>
                <w:sz w:val="24"/>
                <w:szCs w:val="24"/>
              </w:rPr>
              <w:t>ENGOT</w:t>
            </w:r>
            <w:r w:rsidRPr="006507B1">
              <w:rPr>
                <w:rStyle w:val="cs9b0062632"/>
                <w:rFonts w:ascii="Times New Roman" w:hAnsi="Times New Roman" w:cs="Times New Roman"/>
                <w:b w:val="0"/>
                <w:sz w:val="24"/>
                <w:szCs w:val="24"/>
                <w:lang w:val="ru-RU"/>
              </w:rPr>
              <w:t>-</w:t>
            </w:r>
            <w:r w:rsidRPr="006507B1">
              <w:rPr>
                <w:rStyle w:val="cs9b0062632"/>
                <w:rFonts w:ascii="Times New Roman" w:hAnsi="Times New Roman" w:cs="Times New Roman"/>
                <w:b w:val="0"/>
                <w:sz w:val="24"/>
                <w:szCs w:val="24"/>
              </w:rPr>
              <w:t>cx</w:t>
            </w:r>
            <w:r w:rsidRPr="006507B1">
              <w:rPr>
                <w:rStyle w:val="cs9b0062632"/>
                <w:rFonts w:ascii="Times New Roman" w:hAnsi="Times New Roman" w:cs="Times New Roman"/>
                <w:b w:val="0"/>
                <w:sz w:val="24"/>
                <w:szCs w:val="24"/>
                <w:lang w:val="ru-RU"/>
              </w:rPr>
              <w:t>11/</w:t>
            </w:r>
            <w:r w:rsidRPr="006507B1">
              <w:rPr>
                <w:rStyle w:val="cs9b0062632"/>
                <w:rFonts w:ascii="Times New Roman" w:hAnsi="Times New Roman" w:cs="Times New Roman"/>
                <w:b w:val="0"/>
                <w:sz w:val="24"/>
                <w:szCs w:val="24"/>
              </w:rPr>
              <w:t>GOG</w:t>
            </w:r>
            <w:r w:rsidRPr="006507B1">
              <w:rPr>
                <w:rStyle w:val="cs9b0062632"/>
                <w:rFonts w:ascii="Times New Roman" w:hAnsi="Times New Roman" w:cs="Times New Roman"/>
                <w:b w:val="0"/>
                <w:sz w:val="24"/>
                <w:szCs w:val="24"/>
                <w:lang w:val="ru-RU"/>
              </w:rPr>
              <w:t xml:space="preserve">-3047, версія 01 від 10 березня 2021 р., російською мовою, інформаційний листок і документ про інформовану згоду на майбутнє біомедичне </w:t>
            </w:r>
            <w:proofErr w:type="gramStart"/>
            <w:r w:rsidRPr="006507B1">
              <w:rPr>
                <w:rStyle w:val="cs9b0062632"/>
                <w:rFonts w:ascii="Times New Roman" w:hAnsi="Times New Roman" w:cs="Times New Roman"/>
                <w:b w:val="0"/>
                <w:sz w:val="24"/>
                <w:szCs w:val="24"/>
                <w:lang w:val="ru-RU"/>
              </w:rPr>
              <w:t>досл</w:t>
            </w:r>
            <w:proofErr w:type="gramEnd"/>
            <w:r w:rsidRPr="006507B1">
              <w:rPr>
                <w:rStyle w:val="cs9b0062632"/>
                <w:rFonts w:ascii="Times New Roman" w:hAnsi="Times New Roman" w:cs="Times New Roman"/>
                <w:b w:val="0"/>
                <w:sz w:val="24"/>
                <w:szCs w:val="24"/>
                <w:lang w:val="ru-RU"/>
              </w:rPr>
              <w:t>ідження</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1468 від 26.06.2020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w:t>
            </w:r>
            <w:r>
              <w:t>KEYNOTE</w:t>
            </w:r>
            <w:r w:rsidRPr="003518EC">
              <w:rPr>
                <w:lang w:val="ru-RU"/>
              </w:rPr>
              <w:t>-</w:t>
            </w:r>
            <w:r>
              <w:t>A</w:t>
            </w:r>
            <w:r w:rsidRPr="003518EC">
              <w:rPr>
                <w:lang w:val="ru-RU"/>
              </w:rPr>
              <w:t xml:space="preserve">18 / </w:t>
            </w:r>
            <w:r>
              <w:t>ENGOT</w:t>
            </w:r>
            <w:r w:rsidRPr="003518EC">
              <w:rPr>
                <w:lang w:val="ru-RU"/>
              </w:rPr>
              <w:t>-</w:t>
            </w:r>
            <w:r>
              <w:t>cx</w:t>
            </w:r>
            <w:r w:rsidRPr="003518EC">
              <w:rPr>
                <w:lang w:val="ru-RU"/>
              </w:rPr>
              <w:t xml:space="preserve">11)», </w:t>
            </w:r>
            <w:r>
              <w:t>MK</w:t>
            </w:r>
            <w:r w:rsidRPr="003518EC">
              <w:rPr>
                <w:lang w:val="ru-RU"/>
              </w:rPr>
              <w:t>-3475-</w:t>
            </w:r>
            <w:r>
              <w:t>A</w:t>
            </w:r>
            <w:r w:rsidRPr="003518EC">
              <w:rPr>
                <w:lang w:val="ru-RU"/>
              </w:rPr>
              <w:t>18/</w:t>
            </w:r>
            <w:r>
              <w:t>ENGOT</w:t>
            </w:r>
            <w:r w:rsidRPr="003518EC">
              <w:rPr>
                <w:lang w:val="ru-RU"/>
              </w:rPr>
              <w:t>-</w:t>
            </w:r>
            <w:r>
              <w:t>cx</w:t>
            </w:r>
            <w:r w:rsidRPr="003518EC">
              <w:rPr>
                <w:lang w:val="ru-RU"/>
              </w:rPr>
              <w:t>11,</w:t>
            </w:r>
            <w:r w:rsidR="004F6F6E">
              <w:rPr>
                <w:lang w:val="ru-RU"/>
              </w:rPr>
              <w:t xml:space="preserve">                            </w:t>
            </w:r>
            <w:r w:rsidRPr="003518EC">
              <w:rPr>
                <w:lang w:val="ru-RU"/>
              </w:rPr>
              <w:t xml:space="preserve"> від 14 листопада 2019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«Мерк Шарп Енд Доум Корп.», дочірнє підприємство «Мерк Енд Ко., Інк.», США (Merck Sharp &amp; Dohme Corp., a subsidiary of Merck &amp; Co., Inc., USA)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52</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33"/>
                <w:rFonts w:ascii="Times New Roman" w:hAnsi="Times New Roman" w:cs="Times New Roman"/>
                <w:b w:val="0"/>
                <w:sz w:val="24"/>
                <w:szCs w:val="24"/>
                <w:lang w:val="ru-RU"/>
              </w:rPr>
              <w:t>Запровадження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лікарського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засобу</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що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використовується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як</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розчинник</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досліджуваного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лікарського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засобу</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марзептаког</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альфа</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активований</w:t>
            </w:r>
            <w:r w:rsidRPr="006507B1">
              <w:rPr>
                <w:rStyle w:val="cs9b0062633"/>
                <w:rFonts w:ascii="Times New Roman" w:hAnsi="Times New Roman" w:cs="Times New Roman"/>
                <w:b w:val="0"/>
                <w:sz w:val="24"/>
                <w:szCs w:val="24"/>
              </w:rPr>
              <w:t>) [</w:t>
            </w:r>
            <w:r w:rsidRPr="006507B1">
              <w:rPr>
                <w:rStyle w:val="cs9b0062633"/>
                <w:rFonts w:ascii="Times New Roman" w:hAnsi="Times New Roman" w:cs="Times New Roman"/>
                <w:b w:val="0"/>
                <w:sz w:val="24"/>
                <w:szCs w:val="24"/>
                <w:lang w:val="ru-RU"/>
              </w:rPr>
              <w:t>препарат</w:t>
            </w:r>
            <w:r w:rsidRPr="006507B1">
              <w:rPr>
                <w:rStyle w:val="cs9b0062633"/>
                <w:rFonts w:ascii="Times New Roman" w:hAnsi="Times New Roman" w:cs="Times New Roman"/>
                <w:b w:val="0"/>
                <w:sz w:val="24"/>
                <w:szCs w:val="24"/>
              </w:rPr>
              <w:t xml:space="preserve"> MarzAA]: </w:t>
            </w:r>
            <w:r w:rsidRPr="006507B1">
              <w:rPr>
                <w:rStyle w:val="cs9b0062633"/>
                <w:rFonts w:ascii="Times New Roman" w:hAnsi="Times New Roman" w:cs="Times New Roman"/>
                <w:b w:val="0"/>
                <w:sz w:val="24"/>
                <w:szCs w:val="24"/>
                <w:lang w:val="ru-RU"/>
              </w:rPr>
              <w:t>Вода</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ін</w:t>
            </w:r>
            <w:r w:rsidRPr="006507B1">
              <w:rPr>
                <w:rStyle w:val="cs9b0062633"/>
                <w:rFonts w:ascii="Times New Roman" w:hAnsi="Times New Roman" w:cs="Times New Roman"/>
                <w:b w:val="0"/>
                <w:sz w:val="24"/>
                <w:szCs w:val="24"/>
              </w:rPr>
              <w:t>’</w:t>
            </w:r>
            <w:r w:rsidRPr="006507B1">
              <w:rPr>
                <w:rStyle w:val="cs9b0062633"/>
                <w:rFonts w:ascii="Times New Roman" w:hAnsi="Times New Roman" w:cs="Times New Roman"/>
                <w:b w:val="0"/>
                <w:sz w:val="24"/>
                <w:szCs w:val="24"/>
                <w:lang w:val="ru-RU"/>
              </w:rPr>
              <w:t>єкцій</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розчин</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парентерального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введення</w:t>
            </w:r>
            <w:r w:rsidRPr="006507B1">
              <w:rPr>
                <w:rStyle w:val="cs9b0062633"/>
                <w:rFonts w:ascii="Times New Roman" w:hAnsi="Times New Roman" w:cs="Times New Roman"/>
                <w:b w:val="0"/>
                <w:sz w:val="24"/>
                <w:szCs w:val="24"/>
              </w:rPr>
              <w:t xml:space="preserve">, 20 </w:t>
            </w:r>
            <w:r w:rsidRPr="006507B1">
              <w:rPr>
                <w:rStyle w:val="cs9b0062633"/>
                <w:rFonts w:ascii="Times New Roman" w:hAnsi="Times New Roman" w:cs="Times New Roman"/>
                <w:b w:val="0"/>
                <w:sz w:val="24"/>
                <w:szCs w:val="24"/>
                <w:lang w:val="ru-RU"/>
              </w:rPr>
              <w:t>мл</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виробник</w:t>
            </w:r>
            <w:r w:rsidRPr="006507B1">
              <w:rPr>
                <w:rStyle w:val="cs9b0062633"/>
                <w:rFonts w:ascii="Times New Roman" w:hAnsi="Times New Roman" w:cs="Times New Roman"/>
                <w:b w:val="0"/>
                <w:sz w:val="24"/>
                <w:szCs w:val="24"/>
              </w:rPr>
              <w:t xml:space="preserve"> – "Fresenius KABI España, S.A.U.", </w:t>
            </w:r>
            <w:r w:rsidRPr="006507B1">
              <w:rPr>
                <w:rStyle w:val="cs9b0062633"/>
                <w:rFonts w:ascii="Times New Roman" w:hAnsi="Times New Roman" w:cs="Times New Roman"/>
                <w:b w:val="0"/>
                <w:sz w:val="24"/>
                <w:szCs w:val="24"/>
                <w:lang w:val="ru-RU"/>
              </w:rPr>
              <w:t>Іспанія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Зразки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етикеток</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маркування</w:t>
            </w:r>
            <w:r w:rsidRPr="006507B1">
              <w:rPr>
                <w:rStyle w:val="cs9b0062633"/>
                <w:rFonts w:ascii="Times New Roman" w:hAnsi="Times New Roman" w:cs="Times New Roman"/>
                <w:b w:val="0"/>
                <w:sz w:val="24"/>
                <w:szCs w:val="24"/>
              </w:rPr>
              <w:t>)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коробки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та</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ампули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Води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ін</w:t>
            </w:r>
            <w:r w:rsidRPr="006507B1">
              <w:rPr>
                <w:rStyle w:val="cs9b0062633"/>
                <w:rFonts w:ascii="Times New Roman" w:hAnsi="Times New Roman" w:cs="Times New Roman"/>
                <w:b w:val="0"/>
                <w:sz w:val="24"/>
                <w:szCs w:val="24"/>
              </w:rPr>
              <w:t>’</w:t>
            </w:r>
            <w:r w:rsidRPr="006507B1">
              <w:rPr>
                <w:rStyle w:val="cs9b0062633"/>
                <w:rFonts w:ascii="Times New Roman" w:hAnsi="Times New Roman" w:cs="Times New Roman"/>
                <w:b w:val="0"/>
                <w:sz w:val="24"/>
                <w:szCs w:val="24"/>
                <w:lang w:val="ru-RU"/>
              </w:rPr>
              <w:t>єкцій</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розчин</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парентерального</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введення</w:t>
            </w:r>
            <w:r w:rsidRPr="006507B1">
              <w:rPr>
                <w:rStyle w:val="cs9b0062633"/>
                <w:rFonts w:ascii="Times New Roman" w:hAnsi="Times New Roman" w:cs="Times New Roman"/>
                <w:b w:val="0"/>
                <w:sz w:val="24"/>
                <w:szCs w:val="24"/>
              </w:rPr>
              <w:t xml:space="preserve">, 20 </w:t>
            </w:r>
            <w:r w:rsidRPr="006507B1">
              <w:rPr>
                <w:rStyle w:val="cs9b0062633"/>
                <w:rFonts w:ascii="Times New Roman" w:hAnsi="Times New Roman" w:cs="Times New Roman"/>
                <w:b w:val="0"/>
                <w:sz w:val="24"/>
                <w:szCs w:val="24"/>
                <w:lang w:val="ru-RU"/>
              </w:rPr>
              <w:t>мл</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остаточна</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редакція</w:t>
            </w:r>
            <w:r w:rsidRPr="006507B1">
              <w:rPr>
                <w:rStyle w:val="cs9b0062633"/>
                <w:rFonts w:ascii="Times New Roman" w:hAnsi="Times New Roman" w:cs="Times New Roman"/>
                <w:b w:val="0"/>
                <w:sz w:val="24"/>
                <w:szCs w:val="24"/>
              </w:rPr>
              <w:t xml:space="preserve"> 1.0 </w:t>
            </w:r>
            <w:r w:rsidRPr="006507B1">
              <w:rPr>
                <w:rStyle w:val="cs9b0062633"/>
                <w:rFonts w:ascii="Times New Roman" w:hAnsi="Times New Roman" w:cs="Times New Roman"/>
                <w:b w:val="0"/>
                <w:sz w:val="24"/>
                <w:szCs w:val="24"/>
                <w:lang w:val="ru-RU"/>
              </w:rPr>
              <w:t>для</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України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від</w:t>
            </w:r>
            <w:r w:rsidRPr="006507B1">
              <w:rPr>
                <w:rStyle w:val="cs9b0062633"/>
                <w:rFonts w:ascii="Times New Roman" w:hAnsi="Times New Roman" w:cs="Times New Roman"/>
                <w:b w:val="0"/>
                <w:sz w:val="24"/>
                <w:szCs w:val="24"/>
              </w:rPr>
              <w:t xml:space="preserve"> 10 </w:t>
            </w:r>
            <w:r w:rsidRPr="006507B1">
              <w:rPr>
                <w:rStyle w:val="cs9b0062633"/>
                <w:rFonts w:ascii="Times New Roman" w:hAnsi="Times New Roman" w:cs="Times New Roman"/>
                <w:b w:val="0"/>
                <w:sz w:val="24"/>
                <w:szCs w:val="24"/>
                <w:lang w:val="ru-RU"/>
              </w:rPr>
              <w:t>березня</w:t>
            </w:r>
            <w:r w:rsidRPr="006507B1">
              <w:rPr>
                <w:rStyle w:val="cs9b0062633"/>
                <w:rFonts w:ascii="Times New Roman" w:hAnsi="Times New Roman" w:cs="Times New Roman"/>
                <w:b w:val="0"/>
                <w:sz w:val="24"/>
                <w:szCs w:val="24"/>
              </w:rPr>
              <w:t xml:space="preserve"> 2021 </w:t>
            </w:r>
            <w:r w:rsidRPr="006507B1">
              <w:rPr>
                <w:rStyle w:val="cs9b0062633"/>
                <w:rFonts w:ascii="Times New Roman" w:hAnsi="Times New Roman" w:cs="Times New Roman"/>
                <w:b w:val="0"/>
                <w:sz w:val="24"/>
                <w:szCs w:val="24"/>
                <w:lang w:val="ru-RU"/>
              </w:rPr>
              <w:t>р</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остаточний</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переклад</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з</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англійської</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мови</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на</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українську</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мову</w:t>
            </w:r>
            <w:r w:rsidRPr="006507B1">
              <w:rPr>
                <w:rStyle w:val="cs9b0062633"/>
                <w:rFonts w:ascii="Times New Roman" w:hAnsi="Times New Roman" w:cs="Times New Roman"/>
                <w:b w:val="0"/>
                <w:sz w:val="24"/>
                <w:szCs w:val="24"/>
              </w:rPr>
              <w:t xml:space="preserve"> </w:t>
            </w:r>
            <w:r w:rsidRPr="006507B1">
              <w:rPr>
                <w:rStyle w:val="cs9b0062633"/>
                <w:rFonts w:ascii="Times New Roman" w:hAnsi="Times New Roman" w:cs="Times New Roman"/>
                <w:b w:val="0"/>
                <w:sz w:val="24"/>
                <w:szCs w:val="24"/>
                <w:lang w:val="ru-RU"/>
              </w:rPr>
              <w:t>від</w:t>
            </w:r>
            <w:r w:rsidRPr="006507B1">
              <w:rPr>
                <w:rStyle w:val="cs9b0062633"/>
                <w:rFonts w:ascii="Times New Roman" w:hAnsi="Times New Roman" w:cs="Times New Roman"/>
                <w:b w:val="0"/>
                <w:sz w:val="24"/>
                <w:szCs w:val="24"/>
              </w:rPr>
              <w:t xml:space="preserve"> 12 </w:t>
            </w:r>
            <w:r w:rsidRPr="006507B1">
              <w:rPr>
                <w:rStyle w:val="cs9b0062633"/>
                <w:rFonts w:ascii="Times New Roman" w:hAnsi="Times New Roman" w:cs="Times New Roman"/>
                <w:b w:val="0"/>
                <w:sz w:val="24"/>
                <w:szCs w:val="24"/>
                <w:lang w:val="ru-RU"/>
              </w:rPr>
              <w:t>березня</w:t>
            </w:r>
            <w:r w:rsidRPr="006507B1">
              <w:rPr>
                <w:rStyle w:val="cs9b0062633"/>
                <w:rFonts w:ascii="Times New Roman" w:hAnsi="Times New Roman" w:cs="Times New Roman"/>
                <w:b w:val="0"/>
                <w:sz w:val="24"/>
                <w:szCs w:val="24"/>
              </w:rPr>
              <w:t xml:space="preserve"> 2021 </w:t>
            </w:r>
            <w:r w:rsidRPr="006507B1">
              <w:rPr>
                <w:rStyle w:val="cs9b0062633"/>
                <w:rFonts w:ascii="Times New Roman" w:hAnsi="Times New Roman" w:cs="Times New Roman"/>
                <w:b w:val="0"/>
                <w:sz w:val="24"/>
                <w:szCs w:val="24"/>
                <w:lang w:val="ru-RU"/>
              </w:rPr>
              <w:t>р</w:t>
            </w:r>
            <w:r w:rsidRPr="006507B1">
              <w:rPr>
                <w:rStyle w:val="cs9b0062633"/>
                <w:rFonts w:ascii="Times New Roman" w:hAnsi="Times New Roman" w:cs="Times New Roman"/>
                <w:b w:val="0"/>
                <w:sz w:val="24"/>
                <w:szCs w:val="24"/>
              </w:rP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310 від 23.02.2021</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«Дослідження </w:t>
            </w:r>
            <w:r>
              <w:t>I</w:t>
            </w:r>
            <w:r w:rsidRPr="003518EC">
              <w:rPr>
                <w:lang w:val="ru-RU"/>
              </w:rPr>
              <w:t>/</w:t>
            </w:r>
            <w:r>
              <w:t>II</w:t>
            </w:r>
            <w:r w:rsidRPr="003518EC">
              <w:rPr>
                <w:lang w:val="ru-RU"/>
              </w:rPr>
              <w:t xml:space="preserve"> фази, що проводиться з метою вивчення фармакокінетичних і фармакодинамічних властивостей, а також оцінки безпечності й ефективності марзептакогу альфа (активованого) при лікуванні епізодичних кровотеч у пацієнтів зі спадковими порушеннями згортання крові», </w:t>
            </w:r>
            <w:r w:rsidR="006507B1">
              <w:rPr>
                <w:lang w:val="ru-RU"/>
              </w:rPr>
              <w:t xml:space="preserve">                  </w:t>
            </w:r>
            <w:r w:rsidRPr="003518EC">
              <w:rPr>
                <w:lang w:val="ru-RU"/>
              </w:rPr>
              <w:t>МАА-202, редакція від 19 червня 2020 р., локальна поправка 1.0 до протоколу клінічного випробування (лише для України) від 04 січня 2021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«Кетеліст Байосайєнсиз Інкорпорейтед» [Catalyst Biosciences, Inc.],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53</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34"/>
                <w:rFonts w:ascii="Times New Roman" w:hAnsi="Times New Roman" w:cs="Times New Roman"/>
                <w:b w:val="0"/>
                <w:sz w:val="24"/>
                <w:szCs w:val="24"/>
                <w:lang w:val="ru-RU"/>
              </w:rPr>
              <w:t>Брошура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дослідника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Тезетаксел</w:t>
            </w:r>
            <w:r w:rsidRPr="006507B1">
              <w:rPr>
                <w:rStyle w:val="cs9b0062634"/>
                <w:rFonts w:ascii="Times New Roman" w:hAnsi="Times New Roman" w:cs="Times New Roman"/>
                <w:b w:val="0"/>
                <w:sz w:val="24"/>
                <w:szCs w:val="24"/>
              </w:rPr>
              <w:t xml:space="preserve"> /Tesetaxel, </w:t>
            </w:r>
            <w:r w:rsidRPr="006507B1">
              <w:rPr>
                <w:rStyle w:val="cs9b0062634"/>
                <w:rFonts w:ascii="Times New Roman" w:hAnsi="Times New Roman" w:cs="Times New Roman"/>
                <w:b w:val="0"/>
                <w:sz w:val="24"/>
                <w:szCs w:val="24"/>
                <w:lang w:val="ru-RU"/>
              </w:rPr>
              <w:t>Видання</w:t>
            </w:r>
            <w:r w:rsidRPr="006507B1">
              <w:rPr>
                <w:rStyle w:val="cs9b0062634"/>
                <w:rFonts w:ascii="Times New Roman" w:hAnsi="Times New Roman" w:cs="Times New Roman"/>
                <w:b w:val="0"/>
                <w:sz w:val="24"/>
                <w:szCs w:val="24"/>
              </w:rPr>
              <w:t xml:space="preserve"> 13.0 (</w:t>
            </w:r>
            <w:r w:rsidRPr="006507B1">
              <w:rPr>
                <w:rStyle w:val="cs9b0062634"/>
                <w:rFonts w:ascii="Times New Roman" w:hAnsi="Times New Roman" w:cs="Times New Roman"/>
                <w:b w:val="0"/>
                <w:sz w:val="24"/>
                <w:szCs w:val="24"/>
                <w:lang w:val="ru-RU"/>
              </w:rPr>
              <w:t>глобальне</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від</w:t>
            </w:r>
            <w:r w:rsidRPr="006507B1">
              <w:rPr>
                <w:rStyle w:val="cs9b0062634"/>
                <w:rFonts w:ascii="Times New Roman" w:hAnsi="Times New Roman" w:cs="Times New Roman"/>
                <w:b w:val="0"/>
                <w:sz w:val="24"/>
                <w:szCs w:val="24"/>
              </w:rPr>
              <w:t xml:space="preserve"> 30 </w:t>
            </w:r>
            <w:r w:rsidRPr="006507B1">
              <w:rPr>
                <w:rStyle w:val="cs9b0062634"/>
                <w:rFonts w:ascii="Times New Roman" w:hAnsi="Times New Roman" w:cs="Times New Roman"/>
                <w:b w:val="0"/>
                <w:sz w:val="24"/>
                <w:szCs w:val="24"/>
                <w:lang w:val="ru-RU"/>
              </w:rPr>
              <w:t>листопада</w:t>
            </w:r>
            <w:r w:rsidRPr="006507B1">
              <w:rPr>
                <w:rStyle w:val="cs9b0062634"/>
                <w:rFonts w:ascii="Times New Roman" w:hAnsi="Times New Roman" w:cs="Times New Roman"/>
                <w:b w:val="0"/>
                <w:sz w:val="24"/>
                <w:szCs w:val="24"/>
              </w:rPr>
              <w:t xml:space="preserve"> 2020 </w:t>
            </w:r>
            <w:r w:rsidRPr="006507B1">
              <w:rPr>
                <w:rStyle w:val="cs9b0062634"/>
                <w:rFonts w:ascii="Times New Roman" w:hAnsi="Times New Roman" w:cs="Times New Roman"/>
                <w:b w:val="0"/>
                <w:sz w:val="24"/>
                <w:szCs w:val="24"/>
                <w:lang w:val="ru-RU"/>
              </w:rPr>
              <w:t>року</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англійською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мовою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Інформація</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для</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пацієнта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Форма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інформованої</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згоди</w:t>
            </w:r>
            <w:r w:rsidRPr="006507B1">
              <w:rPr>
                <w:rStyle w:val="cs9b0062634"/>
                <w:rFonts w:ascii="Times New Roman" w:hAnsi="Times New Roman" w:cs="Times New Roman"/>
                <w:b w:val="0"/>
                <w:sz w:val="24"/>
                <w:szCs w:val="24"/>
              </w:rPr>
              <w:t xml:space="preserve"> ODO-TE-S104, </w:t>
            </w:r>
            <w:r w:rsidRPr="006507B1">
              <w:rPr>
                <w:rStyle w:val="cs9b0062634"/>
                <w:rFonts w:ascii="Times New Roman" w:hAnsi="Times New Roman" w:cs="Times New Roman"/>
                <w:b w:val="0"/>
                <w:sz w:val="24"/>
                <w:szCs w:val="24"/>
                <w:lang w:val="ru-RU"/>
              </w:rPr>
              <w:t>версія</w:t>
            </w:r>
            <w:r w:rsidRPr="006507B1">
              <w:rPr>
                <w:rStyle w:val="cs9b0062634"/>
                <w:rFonts w:ascii="Times New Roman" w:hAnsi="Times New Roman" w:cs="Times New Roman"/>
                <w:b w:val="0"/>
                <w:sz w:val="24"/>
                <w:szCs w:val="24"/>
              </w:rPr>
              <w:t xml:space="preserve"> 1.1, </w:t>
            </w:r>
            <w:r w:rsidRPr="006507B1">
              <w:rPr>
                <w:rStyle w:val="cs9b0062634"/>
                <w:rFonts w:ascii="Times New Roman" w:hAnsi="Times New Roman" w:cs="Times New Roman"/>
                <w:b w:val="0"/>
                <w:sz w:val="24"/>
                <w:szCs w:val="24"/>
                <w:lang w:val="ru-RU"/>
              </w:rPr>
              <w:t>від</w:t>
            </w:r>
            <w:r w:rsidRPr="006507B1">
              <w:rPr>
                <w:rStyle w:val="cs9b0062634"/>
                <w:rFonts w:ascii="Times New Roman" w:hAnsi="Times New Roman" w:cs="Times New Roman"/>
                <w:b w:val="0"/>
                <w:sz w:val="24"/>
                <w:szCs w:val="24"/>
              </w:rPr>
              <w:t xml:space="preserve"> 26 </w:t>
            </w:r>
            <w:r w:rsidRPr="006507B1">
              <w:rPr>
                <w:rStyle w:val="cs9b0062634"/>
                <w:rFonts w:ascii="Times New Roman" w:hAnsi="Times New Roman" w:cs="Times New Roman"/>
                <w:b w:val="0"/>
                <w:sz w:val="24"/>
                <w:szCs w:val="24"/>
                <w:lang w:val="ru-RU"/>
              </w:rPr>
              <w:t>лютого</w:t>
            </w:r>
            <w:r w:rsidRPr="006507B1">
              <w:rPr>
                <w:rStyle w:val="cs9b0062634"/>
                <w:rFonts w:ascii="Times New Roman" w:hAnsi="Times New Roman" w:cs="Times New Roman"/>
                <w:b w:val="0"/>
                <w:sz w:val="24"/>
                <w:szCs w:val="24"/>
              </w:rPr>
              <w:t xml:space="preserve"> 2020 </w:t>
            </w:r>
            <w:r w:rsidRPr="006507B1">
              <w:rPr>
                <w:rStyle w:val="cs9b0062634"/>
                <w:rFonts w:ascii="Times New Roman" w:hAnsi="Times New Roman" w:cs="Times New Roman"/>
                <w:b w:val="0"/>
                <w:sz w:val="24"/>
                <w:szCs w:val="24"/>
                <w:lang w:val="ru-RU"/>
              </w:rPr>
              <w:t>року</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Майстер</w:t>
            </w:r>
            <w:r w:rsidRPr="006507B1">
              <w:rPr>
                <w:rStyle w:val="cs9b0062634"/>
                <w:rFonts w:ascii="Times New Roman" w:hAnsi="Times New Roman" w:cs="Times New Roman"/>
                <w:b w:val="0"/>
                <w:sz w:val="24"/>
                <w:szCs w:val="24"/>
              </w:rPr>
              <w:t xml:space="preserve"> ICF_v2.0_24Dec2020_UKR_ENG_24Feb2021, </w:t>
            </w:r>
            <w:r w:rsidRPr="006507B1">
              <w:rPr>
                <w:rStyle w:val="cs9b0062634"/>
                <w:rFonts w:ascii="Times New Roman" w:hAnsi="Times New Roman" w:cs="Times New Roman"/>
                <w:b w:val="0"/>
                <w:sz w:val="24"/>
                <w:szCs w:val="24"/>
                <w:lang w:val="ru-RU"/>
              </w:rPr>
              <w:t>англійською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російською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та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українською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мовами</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Додаток</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до</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Інформації</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для</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пацієнта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Форма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інформованої</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згоди</w:t>
            </w:r>
            <w:r w:rsidRPr="006507B1">
              <w:rPr>
                <w:rStyle w:val="cs9b0062634"/>
                <w:rFonts w:ascii="Times New Roman" w:hAnsi="Times New Roman" w:cs="Times New Roman"/>
                <w:b w:val="0"/>
                <w:sz w:val="24"/>
                <w:szCs w:val="24"/>
              </w:rPr>
              <w:t xml:space="preserve"> ODO-TE-S104, </w:t>
            </w:r>
            <w:r w:rsidRPr="006507B1">
              <w:rPr>
                <w:rStyle w:val="cs9b0062634"/>
                <w:rFonts w:ascii="Times New Roman" w:hAnsi="Times New Roman" w:cs="Times New Roman"/>
                <w:b w:val="0"/>
                <w:sz w:val="24"/>
                <w:szCs w:val="24"/>
                <w:lang w:val="ru-RU"/>
              </w:rPr>
              <w:t>версія</w:t>
            </w:r>
            <w:r w:rsidRPr="006507B1">
              <w:rPr>
                <w:rStyle w:val="cs9b0062634"/>
                <w:rFonts w:ascii="Times New Roman" w:hAnsi="Times New Roman" w:cs="Times New Roman"/>
                <w:b w:val="0"/>
                <w:sz w:val="24"/>
                <w:szCs w:val="24"/>
              </w:rPr>
              <w:t xml:space="preserve"> 1.1, </w:t>
            </w:r>
            <w:r w:rsidRPr="006507B1">
              <w:rPr>
                <w:rStyle w:val="cs9b0062634"/>
                <w:rFonts w:ascii="Times New Roman" w:hAnsi="Times New Roman" w:cs="Times New Roman"/>
                <w:b w:val="0"/>
                <w:sz w:val="24"/>
                <w:szCs w:val="24"/>
                <w:lang w:val="ru-RU"/>
              </w:rPr>
              <w:t>від</w:t>
            </w:r>
            <w:r w:rsidRPr="006507B1">
              <w:rPr>
                <w:rStyle w:val="cs9b0062634"/>
                <w:rFonts w:ascii="Times New Roman" w:hAnsi="Times New Roman" w:cs="Times New Roman"/>
                <w:b w:val="0"/>
                <w:sz w:val="24"/>
                <w:szCs w:val="24"/>
              </w:rPr>
              <w:t xml:space="preserve"> 26 </w:t>
            </w:r>
            <w:r w:rsidRPr="006507B1">
              <w:rPr>
                <w:rStyle w:val="cs9b0062634"/>
                <w:rFonts w:ascii="Times New Roman" w:hAnsi="Times New Roman" w:cs="Times New Roman"/>
                <w:b w:val="0"/>
                <w:sz w:val="24"/>
                <w:szCs w:val="24"/>
                <w:lang w:val="ru-RU"/>
              </w:rPr>
              <w:t>лютого</w:t>
            </w:r>
            <w:r w:rsidRPr="006507B1">
              <w:rPr>
                <w:rStyle w:val="cs9b0062634"/>
                <w:rFonts w:ascii="Times New Roman" w:hAnsi="Times New Roman" w:cs="Times New Roman"/>
                <w:b w:val="0"/>
                <w:sz w:val="24"/>
                <w:szCs w:val="24"/>
              </w:rPr>
              <w:t xml:space="preserve"> 2020 </w:t>
            </w:r>
            <w:r w:rsidRPr="006507B1">
              <w:rPr>
                <w:rStyle w:val="cs9b0062634"/>
                <w:rFonts w:ascii="Times New Roman" w:hAnsi="Times New Roman" w:cs="Times New Roman"/>
                <w:b w:val="0"/>
                <w:sz w:val="24"/>
                <w:szCs w:val="24"/>
                <w:lang w:val="ru-RU"/>
              </w:rPr>
              <w:t>року</w:t>
            </w:r>
            <w:r w:rsidR="004F6F6E">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Майстер</w:t>
            </w:r>
            <w:r w:rsidRPr="006507B1">
              <w:rPr>
                <w:rStyle w:val="cs9b0062634"/>
                <w:rFonts w:ascii="Times New Roman" w:hAnsi="Times New Roman" w:cs="Times New Roman"/>
                <w:b w:val="0"/>
                <w:sz w:val="24"/>
                <w:szCs w:val="24"/>
              </w:rPr>
              <w:t xml:space="preserve"> ICF_v2.0_24Dec2020_UKR_ENG_24Feb2021, </w:t>
            </w:r>
            <w:r w:rsidRPr="006507B1">
              <w:rPr>
                <w:rStyle w:val="cs9b0062634"/>
                <w:rFonts w:ascii="Times New Roman" w:hAnsi="Times New Roman" w:cs="Times New Roman"/>
                <w:b w:val="0"/>
                <w:sz w:val="24"/>
                <w:szCs w:val="24"/>
                <w:lang w:val="ru-RU"/>
              </w:rPr>
              <w:t>англійською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російською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та</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українською</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мовами</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Подовження</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тривалості</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дослідження</w:t>
            </w:r>
            <w:r w:rsidRPr="006507B1">
              <w:rPr>
                <w:rStyle w:val="cs9b0062634"/>
                <w:rFonts w:ascii="Times New Roman" w:hAnsi="Times New Roman" w:cs="Times New Roman"/>
                <w:b w:val="0"/>
                <w:sz w:val="24"/>
                <w:szCs w:val="24"/>
              </w:rPr>
              <w:t xml:space="preserve"> </w:t>
            </w:r>
            <w:r w:rsidRPr="006507B1">
              <w:rPr>
                <w:rStyle w:val="cs9b0062634"/>
                <w:rFonts w:ascii="Times New Roman" w:hAnsi="Times New Roman" w:cs="Times New Roman"/>
                <w:b w:val="0"/>
                <w:sz w:val="24"/>
                <w:szCs w:val="24"/>
                <w:lang w:val="ru-RU"/>
              </w:rPr>
              <w:t>до</w:t>
            </w:r>
            <w:r w:rsidRPr="006507B1">
              <w:rPr>
                <w:rStyle w:val="cs9b0062634"/>
                <w:rFonts w:ascii="Times New Roman" w:hAnsi="Times New Roman" w:cs="Times New Roman"/>
                <w:b w:val="0"/>
                <w:sz w:val="24"/>
                <w:szCs w:val="24"/>
              </w:rPr>
              <w:t xml:space="preserve"> 01 </w:t>
            </w:r>
            <w:r w:rsidRPr="006507B1">
              <w:rPr>
                <w:rStyle w:val="cs9b0062634"/>
                <w:rFonts w:ascii="Times New Roman" w:hAnsi="Times New Roman" w:cs="Times New Roman"/>
                <w:b w:val="0"/>
                <w:sz w:val="24"/>
                <w:szCs w:val="24"/>
                <w:lang w:val="ru-RU"/>
              </w:rPr>
              <w:t>березня</w:t>
            </w:r>
            <w:r w:rsidRPr="006507B1">
              <w:rPr>
                <w:rStyle w:val="cs9b0062634"/>
                <w:rFonts w:ascii="Times New Roman" w:hAnsi="Times New Roman" w:cs="Times New Roman"/>
                <w:b w:val="0"/>
                <w:sz w:val="24"/>
                <w:szCs w:val="24"/>
              </w:rPr>
              <w:t xml:space="preserve"> 2022 </w:t>
            </w:r>
            <w:r w:rsidRPr="006507B1">
              <w:rPr>
                <w:rStyle w:val="cs9b0062634"/>
                <w:rFonts w:ascii="Times New Roman" w:hAnsi="Times New Roman" w:cs="Times New Roman"/>
                <w:b w:val="0"/>
                <w:sz w:val="24"/>
                <w:szCs w:val="24"/>
                <w:lang w:val="ru-RU"/>
              </w:rPr>
              <w:t>року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1924 від 21.08.2020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«Відкрите дослідження впливу рабепразолу на фармакокінетику тезетакселу у пацієнтів із розповсюдженими солідними пухлинами», </w:t>
            </w:r>
            <w:r>
              <w:t>ODO</w:t>
            </w:r>
            <w:r w:rsidRPr="003518EC">
              <w:rPr>
                <w:lang w:val="ru-RU"/>
              </w:rPr>
              <w:t>-</w:t>
            </w:r>
            <w:r>
              <w:t>TE</w:t>
            </w:r>
            <w:r w:rsidRPr="003518EC">
              <w:rPr>
                <w:lang w:val="ru-RU"/>
              </w:rPr>
              <w:t>-</w:t>
            </w:r>
            <w:r>
              <w:t>S</w:t>
            </w:r>
            <w:r w:rsidRPr="003518EC">
              <w:rPr>
                <w:lang w:val="ru-RU"/>
              </w:rPr>
              <w:t xml:space="preserve">104, Оригінал: версія 1.1, від 26 лютого </w:t>
            </w:r>
            <w:r w:rsidR="006507B1">
              <w:rPr>
                <w:lang w:val="ru-RU"/>
              </w:rPr>
              <w:t xml:space="preserve">              </w:t>
            </w:r>
            <w:r w:rsidRPr="003518EC">
              <w:rPr>
                <w:lang w:val="ru-RU"/>
              </w:rPr>
              <w:t>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«АРЕНСІЯ ЕКСПЛОРАТОРІ МЕДІСІН»,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Odonate Therapeutics, Inc., USA, Одонейт Терап’ютікс,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Pr="00423408" w:rsidRDefault="003821BB">
      <w:pPr>
        <w:rPr>
          <w:lang w:val="uk-UA"/>
        </w:rPr>
      </w:pPr>
      <w:r>
        <w:rPr>
          <w:lang w:val="uk-UA"/>
        </w:rPr>
        <w:t xml:space="preserve">                                                                                                                                                       </w:t>
      </w:r>
      <w:r w:rsidR="00B21F0C">
        <w:rPr>
          <w:lang w:val="uk-UA"/>
        </w:rPr>
        <w:t xml:space="preserve">  </w:t>
      </w:r>
      <w:r>
        <w:rPr>
          <w:lang w:val="uk-UA"/>
        </w:rPr>
        <w:t xml:space="preserve">Додаток № </w:t>
      </w:r>
      <w:r w:rsidR="00423408">
        <w:t>54</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spacing w:after="240"/>
              <w:jc w:val="both"/>
              <w:rPr>
                <w:rFonts w:cstheme="minorBidi"/>
              </w:rPr>
            </w:pPr>
            <w:r>
              <w:t xml:space="preserve">Оновлена брошура дослідника Тілдракізумаб (МК-3222), версія 11 від 06 січня 2021 р., англійською мовою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1960 від 29.10.2018</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Довгострокове продовжене дослідження тілдракізумабу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w:t>
            </w:r>
            <w:r>
              <w:t>CLR</w:t>
            </w:r>
            <w:r w:rsidRPr="003518EC">
              <w:rPr>
                <w:lang w:val="ru-RU"/>
              </w:rPr>
              <w:t xml:space="preserve">_18_07, версія протоколу 01 з інкорпорованою поправкою </w:t>
            </w:r>
            <w:r>
              <w:t>1 від 22 липня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«Клінічні дослідження Айкон»,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Sun Pharma Global FZE, Об’єднані Арабські Емірати</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21F0C">
        <w:rPr>
          <w:lang w:val="uk-UA"/>
        </w:rPr>
        <w:t xml:space="preserve">  </w:t>
      </w:r>
      <w:r>
        <w:rPr>
          <w:lang w:val="uk-UA"/>
        </w:rPr>
        <w:t xml:space="preserve">Додаток № </w:t>
      </w:r>
      <w:r w:rsidR="00423408">
        <w:t>55</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21F0C" w:rsidRDefault="00B21F0C">
      <w:pPr>
        <w:rPr>
          <w:lang w:val="ru-RU"/>
        </w:rPr>
      </w:pPr>
    </w:p>
    <w:p w:rsidR="00B21F0C" w:rsidRDefault="00B21F0C">
      <w:pPr>
        <w:rPr>
          <w:lang w:val="ru-RU"/>
        </w:rPr>
      </w:pPr>
    </w:p>
    <w:p w:rsidR="00B21F0C" w:rsidRDefault="00B21F0C">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36"/>
                <w:rFonts w:ascii="Times New Roman" w:hAnsi="Times New Roman" w:cs="Times New Roman"/>
                <w:b w:val="0"/>
                <w:sz w:val="24"/>
                <w:szCs w:val="24"/>
                <w:lang w:val="ru-RU"/>
              </w:rPr>
              <w:t>Брошура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дослідника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Тезетаксел</w:t>
            </w:r>
            <w:r w:rsidRPr="006507B1">
              <w:rPr>
                <w:rStyle w:val="cs9b0062636"/>
                <w:rFonts w:ascii="Times New Roman" w:hAnsi="Times New Roman" w:cs="Times New Roman"/>
                <w:b w:val="0"/>
                <w:sz w:val="24"/>
                <w:szCs w:val="24"/>
              </w:rPr>
              <w:t xml:space="preserve"> /Tesetaxel, </w:t>
            </w:r>
            <w:r w:rsidRPr="006507B1">
              <w:rPr>
                <w:rStyle w:val="cs9b0062636"/>
                <w:rFonts w:ascii="Times New Roman" w:hAnsi="Times New Roman" w:cs="Times New Roman"/>
                <w:b w:val="0"/>
                <w:sz w:val="24"/>
                <w:szCs w:val="24"/>
                <w:lang w:val="ru-RU"/>
              </w:rPr>
              <w:t>Видання</w:t>
            </w:r>
            <w:r w:rsidRPr="006507B1">
              <w:rPr>
                <w:rStyle w:val="cs9b0062636"/>
                <w:rFonts w:ascii="Times New Roman" w:hAnsi="Times New Roman" w:cs="Times New Roman"/>
                <w:b w:val="0"/>
                <w:sz w:val="24"/>
                <w:szCs w:val="24"/>
              </w:rPr>
              <w:t xml:space="preserve"> 13.0 (</w:t>
            </w:r>
            <w:r w:rsidRPr="006507B1">
              <w:rPr>
                <w:rStyle w:val="cs9b0062636"/>
                <w:rFonts w:ascii="Times New Roman" w:hAnsi="Times New Roman" w:cs="Times New Roman"/>
                <w:b w:val="0"/>
                <w:sz w:val="24"/>
                <w:szCs w:val="24"/>
                <w:lang w:val="ru-RU"/>
              </w:rPr>
              <w:t>глобальне</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від</w:t>
            </w:r>
            <w:r w:rsidRPr="006507B1">
              <w:rPr>
                <w:rStyle w:val="cs9b0062636"/>
                <w:rFonts w:ascii="Times New Roman" w:hAnsi="Times New Roman" w:cs="Times New Roman"/>
                <w:b w:val="0"/>
                <w:sz w:val="24"/>
                <w:szCs w:val="24"/>
              </w:rPr>
              <w:t xml:space="preserve"> 30 </w:t>
            </w:r>
            <w:r w:rsidRPr="006507B1">
              <w:rPr>
                <w:rStyle w:val="cs9b0062636"/>
                <w:rFonts w:ascii="Times New Roman" w:hAnsi="Times New Roman" w:cs="Times New Roman"/>
                <w:b w:val="0"/>
                <w:sz w:val="24"/>
                <w:szCs w:val="24"/>
                <w:lang w:val="ru-RU"/>
              </w:rPr>
              <w:t>листопада</w:t>
            </w:r>
            <w:r w:rsidRPr="006507B1">
              <w:rPr>
                <w:rStyle w:val="cs9b0062636"/>
                <w:rFonts w:ascii="Times New Roman" w:hAnsi="Times New Roman" w:cs="Times New Roman"/>
                <w:b w:val="0"/>
                <w:sz w:val="24"/>
                <w:szCs w:val="24"/>
              </w:rPr>
              <w:t xml:space="preserve"> 2020 </w:t>
            </w:r>
            <w:r w:rsidRPr="006507B1">
              <w:rPr>
                <w:rStyle w:val="cs9b0062636"/>
                <w:rFonts w:ascii="Times New Roman" w:hAnsi="Times New Roman" w:cs="Times New Roman"/>
                <w:b w:val="0"/>
                <w:sz w:val="24"/>
                <w:szCs w:val="24"/>
                <w:lang w:val="ru-RU"/>
              </w:rPr>
              <w:t>року</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англійською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Patient information sheet and informed consent form ODO-TE-S103, Version 1.1, </w:t>
            </w:r>
            <w:r>
              <w:rPr>
                <w:rStyle w:val="cs9b0062636"/>
                <w:rFonts w:ascii="Times New Roman" w:hAnsi="Times New Roman" w:cs="Times New Roman"/>
                <w:b w:val="0"/>
                <w:sz w:val="24"/>
                <w:szCs w:val="24"/>
                <w:lang w:val="uk-UA"/>
              </w:rPr>
              <w:t xml:space="preserve"> </w:t>
            </w:r>
            <w:r w:rsidRPr="006507B1">
              <w:rPr>
                <w:rStyle w:val="cs9b0062636"/>
                <w:rFonts w:ascii="Times New Roman" w:hAnsi="Times New Roman" w:cs="Times New Roman"/>
                <w:b w:val="0"/>
                <w:sz w:val="24"/>
                <w:szCs w:val="24"/>
              </w:rPr>
              <w:t xml:space="preserve">25 Feb 2020 Master ICF_v2.0_24Dec2020_UKR_ENG_24Feb2021, </w:t>
            </w:r>
            <w:r w:rsidRPr="006507B1">
              <w:rPr>
                <w:rStyle w:val="cs9b0062636"/>
                <w:rFonts w:ascii="Times New Roman" w:hAnsi="Times New Roman" w:cs="Times New Roman"/>
                <w:b w:val="0"/>
                <w:sz w:val="24"/>
                <w:szCs w:val="24"/>
                <w:lang w:val="ru-RU"/>
              </w:rPr>
              <w:t>англійською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Информационный</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листок</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пациента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форма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информированного</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согласия</w:t>
            </w:r>
            <w:r w:rsidRPr="006507B1">
              <w:rPr>
                <w:rStyle w:val="cs9b0062636"/>
                <w:rFonts w:ascii="Times New Roman" w:hAnsi="Times New Roman" w:cs="Times New Roman"/>
                <w:b w:val="0"/>
                <w:sz w:val="24"/>
                <w:szCs w:val="24"/>
              </w:rPr>
              <w:t xml:space="preserve"> ODO-TE-S103, Version 1.1, 25 Feb 2020 Master ICF_v2.0_24Dec2020_UKR_RUS_24 Feb 2021, </w:t>
            </w:r>
            <w:r w:rsidRPr="006507B1">
              <w:rPr>
                <w:rStyle w:val="cs9b0062636"/>
                <w:rFonts w:ascii="Times New Roman" w:hAnsi="Times New Roman" w:cs="Times New Roman"/>
                <w:b w:val="0"/>
                <w:sz w:val="24"/>
                <w:szCs w:val="24"/>
                <w:lang w:val="ru-RU"/>
              </w:rPr>
              <w:t>російською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Інформаційний</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листок</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для</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пацієнта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форма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інформованої</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згоди</w:t>
            </w:r>
            <w:r w:rsidRPr="006507B1">
              <w:rPr>
                <w:rStyle w:val="cs9b0062636"/>
                <w:rFonts w:ascii="Times New Roman" w:hAnsi="Times New Roman" w:cs="Times New Roman"/>
                <w:b w:val="0"/>
                <w:sz w:val="24"/>
                <w:szCs w:val="24"/>
              </w:rPr>
              <w:t xml:space="preserve"> ODO-TE-S103, Version 1.1, 25 Feb 2020 Master ICF_v2.0_24Dec2020_UKR_UKR_24Feb2021, </w:t>
            </w:r>
            <w:r w:rsidRPr="006507B1">
              <w:rPr>
                <w:rStyle w:val="cs9b0062636"/>
                <w:rFonts w:ascii="Times New Roman" w:hAnsi="Times New Roman" w:cs="Times New Roman"/>
                <w:b w:val="0"/>
                <w:sz w:val="24"/>
                <w:szCs w:val="24"/>
                <w:lang w:val="ru-RU"/>
              </w:rPr>
              <w:t>українською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Annex to Patient information sheet and informed consent form ODO-TE-S103, Version 1.1, 25 Feb 2020 Master ICF_v2.0_24Dec2020_UKR_ENG_24Feb2021, </w:t>
            </w:r>
            <w:r w:rsidRPr="006507B1">
              <w:rPr>
                <w:rStyle w:val="cs9b0062636"/>
                <w:rFonts w:ascii="Times New Roman" w:hAnsi="Times New Roman" w:cs="Times New Roman"/>
                <w:b w:val="0"/>
                <w:sz w:val="24"/>
                <w:szCs w:val="24"/>
                <w:lang w:val="ru-RU"/>
              </w:rPr>
              <w:t>англійською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Приложение</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к</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информационному</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листку</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пациента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форме</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информированного</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согласия</w:t>
            </w:r>
            <w:r w:rsidRPr="006507B1">
              <w:rPr>
                <w:rStyle w:val="cs9b0062636"/>
                <w:rFonts w:ascii="Times New Roman" w:hAnsi="Times New Roman" w:cs="Times New Roman"/>
                <w:b w:val="0"/>
                <w:sz w:val="24"/>
                <w:szCs w:val="24"/>
              </w:rPr>
              <w:t xml:space="preserve"> ODO-TE-S103, Version 1.1, 25 Feb 2020 Master ICF_v2.0_24Dec2020_UKR_RUS_24 Feb 2021, </w:t>
            </w:r>
            <w:r w:rsidRPr="006507B1">
              <w:rPr>
                <w:rStyle w:val="cs9b0062636"/>
                <w:rFonts w:ascii="Times New Roman" w:hAnsi="Times New Roman" w:cs="Times New Roman"/>
                <w:b w:val="0"/>
                <w:sz w:val="24"/>
                <w:szCs w:val="24"/>
                <w:lang w:val="ru-RU"/>
              </w:rPr>
              <w:t>російською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Додаток</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до</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інформаційного</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листка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для</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пацієнта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та</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форми</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інформованої</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згоди</w:t>
            </w:r>
            <w:r w:rsidRPr="006507B1">
              <w:rPr>
                <w:rStyle w:val="cs9b0062636"/>
                <w:rFonts w:ascii="Times New Roman" w:hAnsi="Times New Roman" w:cs="Times New Roman"/>
                <w:b w:val="0"/>
                <w:sz w:val="24"/>
                <w:szCs w:val="24"/>
              </w:rPr>
              <w:t xml:space="preserve"> ODO-TE-S103, Version 1.1, 25 Feb 2020 Master ICF_v2.0_24Dec2020_UKR_UKR_ 24Feb21, </w:t>
            </w:r>
            <w:r w:rsidRPr="006507B1">
              <w:rPr>
                <w:rStyle w:val="cs9b0062636"/>
                <w:rFonts w:ascii="Times New Roman" w:hAnsi="Times New Roman" w:cs="Times New Roman"/>
                <w:b w:val="0"/>
                <w:sz w:val="24"/>
                <w:szCs w:val="24"/>
                <w:lang w:val="ru-RU"/>
              </w:rPr>
              <w:t>українською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мовою</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Подовження</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тривалості</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дослідження</w:t>
            </w:r>
            <w:r w:rsidRPr="006507B1">
              <w:rPr>
                <w:rStyle w:val="cs9b0062636"/>
                <w:rFonts w:ascii="Times New Roman" w:hAnsi="Times New Roman" w:cs="Times New Roman"/>
                <w:b w:val="0"/>
                <w:sz w:val="24"/>
                <w:szCs w:val="24"/>
              </w:rPr>
              <w:t xml:space="preserve"> </w:t>
            </w:r>
            <w:r w:rsidRPr="006507B1">
              <w:rPr>
                <w:rStyle w:val="cs9b0062636"/>
                <w:rFonts w:ascii="Times New Roman" w:hAnsi="Times New Roman" w:cs="Times New Roman"/>
                <w:b w:val="0"/>
                <w:sz w:val="24"/>
                <w:szCs w:val="24"/>
                <w:lang w:val="ru-RU"/>
              </w:rPr>
              <w:t>до</w:t>
            </w:r>
            <w:r w:rsidRPr="006507B1">
              <w:rPr>
                <w:rStyle w:val="cs9b0062636"/>
                <w:rFonts w:ascii="Times New Roman" w:hAnsi="Times New Roman" w:cs="Times New Roman"/>
                <w:b w:val="0"/>
                <w:sz w:val="24"/>
                <w:szCs w:val="24"/>
              </w:rPr>
              <w:t xml:space="preserve"> 01 </w:t>
            </w:r>
            <w:r w:rsidRPr="006507B1">
              <w:rPr>
                <w:rStyle w:val="cs9b0062636"/>
                <w:rFonts w:ascii="Times New Roman" w:hAnsi="Times New Roman" w:cs="Times New Roman"/>
                <w:b w:val="0"/>
                <w:sz w:val="24"/>
                <w:szCs w:val="24"/>
                <w:lang w:val="ru-RU"/>
              </w:rPr>
              <w:t>березня</w:t>
            </w:r>
            <w:r w:rsidRPr="006507B1">
              <w:rPr>
                <w:rStyle w:val="cs9b0062636"/>
                <w:rFonts w:ascii="Times New Roman" w:hAnsi="Times New Roman" w:cs="Times New Roman"/>
                <w:b w:val="0"/>
                <w:sz w:val="24"/>
                <w:szCs w:val="24"/>
              </w:rPr>
              <w:t xml:space="preserve"> 2022 </w:t>
            </w:r>
            <w:r w:rsidRPr="006507B1">
              <w:rPr>
                <w:rStyle w:val="cs9b0062636"/>
                <w:rFonts w:ascii="Times New Roman" w:hAnsi="Times New Roman" w:cs="Times New Roman"/>
                <w:b w:val="0"/>
                <w:sz w:val="24"/>
                <w:szCs w:val="24"/>
                <w:lang w:val="ru-RU"/>
              </w:rPr>
              <w:t>року</w:t>
            </w:r>
          </w:p>
        </w:tc>
      </w:tr>
      <w:tr w:rsidR="00B90984" w:rsidTr="006507B1">
        <w:trPr>
          <w:trHeight w:val="80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1849 від 11.08.2020</w:t>
            </w:r>
          </w:p>
        </w:tc>
      </w:tr>
      <w:tr w:rsidR="00B90984" w:rsidRPr="00400524" w:rsidTr="004F6F6E">
        <w:trPr>
          <w:trHeight w:val="936"/>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«Відкрите дослідження печінкової недостатності із застосуванням тезетакселу у пацієнтів із розповсюдженими солідними пухлинами», </w:t>
            </w:r>
            <w:r>
              <w:t>ODO</w:t>
            </w:r>
            <w:r w:rsidRPr="003518EC">
              <w:rPr>
                <w:lang w:val="ru-RU"/>
              </w:rPr>
              <w:t>-</w:t>
            </w:r>
            <w:r>
              <w:t>TE</w:t>
            </w:r>
            <w:r w:rsidRPr="003518EC">
              <w:rPr>
                <w:lang w:val="ru-RU"/>
              </w:rPr>
              <w:t>-</w:t>
            </w:r>
            <w:r>
              <w:t>S</w:t>
            </w:r>
            <w:r w:rsidRPr="003518EC">
              <w:rPr>
                <w:lang w:val="ru-RU"/>
              </w:rPr>
              <w:t xml:space="preserve">103, Оригінал: версія 1.1, від 25 лютого </w:t>
            </w:r>
            <w:r w:rsidR="004F6F6E">
              <w:rPr>
                <w:lang w:val="ru-RU"/>
              </w:rPr>
              <w:t xml:space="preserve">              </w:t>
            </w:r>
            <w:r w:rsidRPr="003518EC">
              <w:rPr>
                <w:lang w:val="ru-RU"/>
              </w:rPr>
              <w:t>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«АРЕНСІЯ ЕКСПЛОРАТОРІ МЕДІСІН»,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Odonate Therapeutics, Inc., USA, Одонейт Терап’ютікс,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sidRPr="00B21F0C">
        <w:rPr>
          <w:b/>
          <w:lang w:val="ru-RU"/>
        </w:rPr>
        <w:t xml:space="preserve"> </w:t>
      </w:r>
      <w:r>
        <w:rPr>
          <w:lang w:val="ru-RU"/>
        </w:rPr>
        <w:br w:type="page"/>
      </w:r>
    </w:p>
    <w:p w:rsidR="00B21F0C" w:rsidRDefault="003821BB">
      <w:pPr>
        <w:rPr>
          <w:lang w:val="uk-UA"/>
        </w:rPr>
      </w:pPr>
      <w:r>
        <w:rPr>
          <w:lang w:val="uk-UA"/>
        </w:rPr>
        <w:lastRenderedPageBreak/>
        <w:t xml:space="preserve">                  </w:t>
      </w: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56</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21F0C" w:rsidRDefault="00B21F0C">
      <w:pPr>
        <w:rPr>
          <w:lang w:val="ru-RU"/>
        </w:rPr>
      </w:pPr>
    </w:p>
    <w:p w:rsidR="00B90984" w:rsidRDefault="00B90984">
      <w:pPr>
        <w:rPr>
          <w:lang w:val="ru-RU"/>
        </w:rPr>
      </w:pPr>
    </w:p>
    <w:p w:rsidR="00B21F0C" w:rsidRDefault="00B21F0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6507B1" w:rsidRDefault="006507B1">
            <w:pPr>
              <w:jc w:val="both"/>
              <w:rPr>
                <w:rFonts w:cs="Times New Roman"/>
                <w:b/>
                <w:szCs w:val="24"/>
              </w:rPr>
            </w:pPr>
            <w:r w:rsidRPr="006507B1">
              <w:rPr>
                <w:rStyle w:val="cs9b0062637"/>
                <w:rFonts w:ascii="Times New Roman" w:hAnsi="Times New Roman" w:cs="Times New Roman"/>
                <w:b w:val="0"/>
                <w:sz w:val="24"/>
                <w:szCs w:val="24"/>
                <w:lang w:val="ru-RU"/>
              </w:rPr>
              <w:t>Поправка</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Досьє</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досліджуваного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лікарського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засобу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понесимод</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АСТ</w:t>
            </w:r>
            <w:r w:rsidRPr="006507B1">
              <w:rPr>
                <w:rStyle w:val="cs9b0062637"/>
                <w:rFonts w:ascii="Times New Roman" w:hAnsi="Times New Roman" w:cs="Times New Roman"/>
                <w:b w:val="0"/>
                <w:sz w:val="24"/>
                <w:szCs w:val="24"/>
              </w:rPr>
              <w:t xml:space="preserve">-128800)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клінічного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дослідження</w:t>
            </w:r>
            <w:r w:rsidRPr="006507B1">
              <w:rPr>
                <w:rStyle w:val="cs9b0062637"/>
                <w:rFonts w:ascii="Times New Roman" w:hAnsi="Times New Roman" w:cs="Times New Roman"/>
                <w:b w:val="0"/>
                <w:sz w:val="24"/>
                <w:szCs w:val="24"/>
              </w:rPr>
              <w:t xml:space="preserve"> AC-058B202 </w:t>
            </w:r>
            <w:r w:rsidRPr="006507B1">
              <w:rPr>
                <w:rStyle w:val="cs9b0062637"/>
                <w:rFonts w:ascii="Times New Roman" w:hAnsi="Times New Roman" w:cs="Times New Roman"/>
                <w:b w:val="0"/>
                <w:sz w:val="24"/>
                <w:szCs w:val="24"/>
                <w:lang w:val="ru-RU"/>
              </w:rPr>
              <w:t>від</w:t>
            </w:r>
            <w:r w:rsidRPr="006507B1">
              <w:rPr>
                <w:rStyle w:val="cs9b0062637"/>
                <w:rFonts w:ascii="Times New Roman" w:hAnsi="Times New Roman" w:cs="Times New Roman"/>
                <w:b w:val="0"/>
                <w:sz w:val="24"/>
                <w:szCs w:val="24"/>
              </w:rPr>
              <w:t xml:space="preserve"> 18 </w:t>
            </w:r>
            <w:r w:rsidRPr="006507B1">
              <w:rPr>
                <w:rStyle w:val="cs9b0062637"/>
                <w:rFonts w:ascii="Times New Roman" w:hAnsi="Times New Roman" w:cs="Times New Roman"/>
                <w:b w:val="0"/>
                <w:sz w:val="24"/>
                <w:szCs w:val="24"/>
                <w:lang w:val="ru-RU"/>
              </w:rPr>
              <w:t>грудня</w:t>
            </w:r>
            <w:r w:rsidRPr="006507B1">
              <w:rPr>
                <w:rStyle w:val="cs9b0062637"/>
                <w:rFonts w:ascii="Times New Roman" w:hAnsi="Times New Roman" w:cs="Times New Roman"/>
                <w:b w:val="0"/>
                <w:sz w:val="24"/>
                <w:szCs w:val="24"/>
              </w:rPr>
              <w:t xml:space="preserve"> 2020 </w:t>
            </w:r>
            <w:r w:rsidRPr="006507B1">
              <w:rPr>
                <w:rStyle w:val="cs9b0062637"/>
                <w:rFonts w:ascii="Times New Roman" w:hAnsi="Times New Roman" w:cs="Times New Roman"/>
                <w:b w:val="0"/>
                <w:sz w:val="24"/>
                <w:szCs w:val="24"/>
                <w:lang w:val="ru-RU"/>
              </w:rPr>
              <w:t>р</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Подовження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терміну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придатності</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досліджуваного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лікарського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засобу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понесимод</w:t>
            </w:r>
            <w:r w:rsidRPr="006507B1">
              <w:rPr>
                <w:rStyle w:val="cs9b0062637"/>
                <w:rFonts w:ascii="Times New Roman" w:hAnsi="Times New Roman" w:cs="Times New Roman"/>
                <w:b w:val="0"/>
                <w:sz w:val="24"/>
                <w:szCs w:val="24"/>
              </w:rPr>
              <w:t xml:space="preserve"> (ACT-128800) 20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таблетки</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вкриті</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плівковою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оболонкою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блістерах</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алюмінію</w:t>
            </w:r>
            <w:r w:rsidRPr="006507B1">
              <w:rPr>
                <w:rStyle w:val="cs9b0062637"/>
                <w:rFonts w:ascii="Times New Roman" w:hAnsi="Times New Roman" w:cs="Times New Roman"/>
                <w:b w:val="0"/>
                <w:sz w:val="24"/>
                <w:szCs w:val="24"/>
              </w:rPr>
              <w:t>/</w:t>
            </w:r>
            <w:r w:rsidRPr="006507B1">
              <w:rPr>
                <w:rStyle w:val="cs9b0062637"/>
                <w:rFonts w:ascii="Times New Roman" w:hAnsi="Times New Roman" w:cs="Times New Roman"/>
                <w:b w:val="0"/>
                <w:sz w:val="24"/>
                <w:szCs w:val="24"/>
                <w:lang w:val="ru-RU"/>
              </w:rPr>
              <w:t>алюміній</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без</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осушувача</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w:t>
            </w:r>
            <w:r w:rsidRPr="006507B1">
              <w:rPr>
                <w:rStyle w:val="cs9b0062637"/>
                <w:rFonts w:ascii="Times New Roman" w:hAnsi="Times New Roman" w:cs="Times New Roman"/>
                <w:b w:val="0"/>
                <w:sz w:val="24"/>
                <w:szCs w:val="24"/>
              </w:rPr>
              <w:t xml:space="preserve"> 60 </w:t>
            </w:r>
            <w:r w:rsidRPr="006507B1">
              <w:rPr>
                <w:rStyle w:val="cs9b0062637"/>
                <w:rFonts w:ascii="Times New Roman" w:hAnsi="Times New Roman" w:cs="Times New Roman"/>
                <w:b w:val="0"/>
                <w:sz w:val="24"/>
                <w:szCs w:val="24"/>
                <w:lang w:val="ru-RU"/>
              </w:rPr>
              <w:t>місяців</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Зразок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етикетки</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маркування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набору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поступового</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збільшення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дози</w:t>
            </w:r>
            <w:r w:rsidRPr="006507B1">
              <w:rPr>
                <w:rStyle w:val="cs9b0062637"/>
                <w:rFonts w:ascii="Times New Roman" w:hAnsi="Times New Roman" w:cs="Times New Roman"/>
                <w:b w:val="0"/>
                <w:sz w:val="24"/>
                <w:szCs w:val="24"/>
              </w:rPr>
              <w:t xml:space="preserve"> (Wallet Label) – </w:t>
            </w:r>
            <w:r w:rsidRPr="006507B1">
              <w:rPr>
                <w:rStyle w:val="cs9b0062637"/>
                <w:rFonts w:ascii="Times New Roman" w:hAnsi="Times New Roman" w:cs="Times New Roman"/>
                <w:b w:val="0"/>
                <w:sz w:val="24"/>
                <w:szCs w:val="24"/>
                <w:lang w:val="ru-RU"/>
              </w:rPr>
              <w:t>Понесимод</w:t>
            </w:r>
            <w:r w:rsidRPr="006507B1">
              <w:rPr>
                <w:rStyle w:val="cs9b0062637"/>
                <w:rFonts w:ascii="Times New Roman" w:hAnsi="Times New Roman" w:cs="Times New Roman"/>
                <w:b w:val="0"/>
                <w:sz w:val="24"/>
                <w:szCs w:val="24"/>
              </w:rPr>
              <w:t xml:space="preserve"> 2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3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4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5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6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7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8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9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10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20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17 </w:t>
            </w:r>
            <w:r w:rsidRPr="006507B1">
              <w:rPr>
                <w:rStyle w:val="cs9b0062637"/>
                <w:rFonts w:ascii="Times New Roman" w:hAnsi="Times New Roman" w:cs="Times New Roman"/>
                <w:b w:val="0"/>
                <w:sz w:val="24"/>
                <w:szCs w:val="24"/>
                <w:lang w:val="ru-RU"/>
              </w:rPr>
              <w:t>таблеток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вкритих</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плівковою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оболонкою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редакція</w:t>
            </w:r>
            <w:r w:rsidRPr="006507B1">
              <w:rPr>
                <w:rStyle w:val="cs9b0062637"/>
                <w:rFonts w:ascii="Times New Roman" w:hAnsi="Times New Roman" w:cs="Times New Roman"/>
                <w:b w:val="0"/>
                <w:sz w:val="24"/>
                <w:szCs w:val="24"/>
              </w:rPr>
              <w:t xml:space="preserve"> 4 </w:t>
            </w:r>
            <w:r w:rsidRPr="006507B1">
              <w:rPr>
                <w:rStyle w:val="cs9b0062637"/>
                <w:rFonts w:ascii="Times New Roman" w:hAnsi="Times New Roman" w:cs="Times New Roman"/>
                <w:b w:val="0"/>
                <w:sz w:val="24"/>
                <w:szCs w:val="24"/>
                <w:lang w:val="ru-RU"/>
              </w:rPr>
              <w:t>українською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від</w:t>
            </w:r>
            <w:r w:rsidRPr="006507B1">
              <w:rPr>
                <w:rStyle w:val="cs9b0062637"/>
                <w:rFonts w:ascii="Times New Roman" w:hAnsi="Times New Roman" w:cs="Times New Roman"/>
                <w:b w:val="0"/>
                <w:sz w:val="24"/>
                <w:szCs w:val="24"/>
              </w:rPr>
              <w:t xml:space="preserve"> </w:t>
            </w:r>
            <w:r>
              <w:rPr>
                <w:rStyle w:val="cs9b0062637"/>
                <w:rFonts w:ascii="Times New Roman" w:hAnsi="Times New Roman" w:cs="Times New Roman"/>
                <w:b w:val="0"/>
                <w:sz w:val="24"/>
                <w:szCs w:val="24"/>
                <w:lang w:val="uk-UA"/>
              </w:rPr>
              <w:t xml:space="preserve">              </w:t>
            </w:r>
            <w:r w:rsidRPr="006507B1">
              <w:rPr>
                <w:rStyle w:val="cs9b0062637"/>
                <w:rFonts w:ascii="Times New Roman" w:hAnsi="Times New Roman" w:cs="Times New Roman"/>
                <w:b w:val="0"/>
                <w:sz w:val="24"/>
                <w:szCs w:val="24"/>
              </w:rPr>
              <w:t xml:space="preserve">19 </w:t>
            </w:r>
            <w:r w:rsidRPr="006507B1">
              <w:rPr>
                <w:rStyle w:val="cs9b0062637"/>
                <w:rFonts w:ascii="Times New Roman" w:hAnsi="Times New Roman" w:cs="Times New Roman"/>
                <w:b w:val="0"/>
                <w:sz w:val="24"/>
                <w:szCs w:val="24"/>
                <w:lang w:val="ru-RU"/>
              </w:rPr>
              <w:t>лютого</w:t>
            </w:r>
            <w:r w:rsidRPr="006507B1">
              <w:rPr>
                <w:rStyle w:val="cs9b0062637"/>
                <w:rFonts w:ascii="Times New Roman" w:hAnsi="Times New Roman" w:cs="Times New Roman"/>
                <w:b w:val="0"/>
                <w:sz w:val="24"/>
                <w:szCs w:val="24"/>
              </w:rPr>
              <w:t xml:space="preserve"> 2021 </w:t>
            </w:r>
            <w:r w:rsidRPr="006507B1">
              <w:rPr>
                <w:rStyle w:val="cs9b0062637"/>
                <w:rFonts w:ascii="Times New Roman" w:hAnsi="Times New Roman" w:cs="Times New Roman"/>
                <w:b w:val="0"/>
                <w:sz w:val="24"/>
                <w:szCs w:val="24"/>
                <w:lang w:val="ru-RU"/>
              </w:rPr>
              <w:t>р</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Зразок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етикетки</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маркування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флакону</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підтримання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дози</w:t>
            </w:r>
            <w:r w:rsidRPr="006507B1">
              <w:rPr>
                <w:rStyle w:val="cs9b0062637"/>
                <w:rFonts w:ascii="Times New Roman" w:hAnsi="Times New Roman" w:cs="Times New Roman"/>
                <w:b w:val="0"/>
                <w:sz w:val="24"/>
                <w:szCs w:val="24"/>
              </w:rPr>
              <w:t xml:space="preserve"> (Bottle Label) – </w:t>
            </w:r>
            <w:r w:rsidRPr="006507B1">
              <w:rPr>
                <w:rStyle w:val="cs9b0062637"/>
                <w:rFonts w:ascii="Times New Roman" w:hAnsi="Times New Roman" w:cs="Times New Roman"/>
                <w:b w:val="0"/>
                <w:sz w:val="24"/>
                <w:szCs w:val="24"/>
                <w:lang w:val="ru-RU"/>
              </w:rPr>
              <w:t>Понесимод</w:t>
            </w:r>
            <w:r w:rsidRPr="006507B1">
              <w:rPr>
                <w:rStyle w:val="cs9b0062637"/>
                <w:rFonts w:ascii="Times New Roman" w:hAnsi="Times New Roman" w:cs="Times New Roman"/>
                <w:b w:val="0"/>
                <w:sz w:val="24"/>
                <w:szCs w:val="24"/>
              </w:rPr>
              <w:t xml:space="preserve"> 20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36 </w:t>
            </w:r>
            <w:r w:rsidRPr="006507B1">
              <w:rPr>
                <w:rStyle w:val="cs9b0062637"/>
                <w:rFonts w:ascii="Times New Roman" w:hAnsi="Times New Roman" w:cs="Times New Roman"/>
                <w:b w:val="0"/>
                <w:sz w:val="24"/>
                <w:szCs w:val="24"/>
                <w:lang w:val="ru-RU"/>
              </w:rPr>
              <w:t>таблеток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вкритих</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плівковою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оболонкою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редакція</w:t>
            </w:r>
            <w:r w:rsidRPr="006507B1">
              <w:rPr>
                <w:rStyle w:val="cs9b0062637"/>
                <w:rFonts w:ascii="Times New Roman" w:hAnsi="Times New Roman" w:cs="Times New Roman"/>
                <w:b w:val="0"/>
                <w:sz w:val="24"/>
                <w:szCs w:val="24"/>
              </w:rPr>
              <w:t xml:space="preserve"> 3 </w:t>
            </w:r>
            <w:r w:rsidRPr="006507B1">
              <w:rPr>
                <w:rStyle w:val="cs9b0062637"/>
                <w:rFonts w:ascii="Times New Roman" w:hAnsi="Times New Roman" w:cs="Times New Roman"/>
                <w:b w:val="0"/>
                <w:sz w:val="24"/>
                <w:szCs w:val="24"/>
                <w:lang w:val="ru-RU"/>
              </w:rPr>
              <w:t>українською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від</w:t>
            </w:r>
            <w:r w:rsidRPr="006507B1">
              <w:rPr>
                <w:rStyle w:val="cs9b0062637"/>
                <w:rFonts w:ascii="Times New Roman" w:hAnsi="Times New Roman" w:cs="Times New Roman"/>
                <w:b w:val="0"/>
                <w:sz w:val="24"/>
                <w:szCs w:val="24"/>
              </w:rPr>
              <w:t xml:space="preserve"> </w:t>
            </w:r>
            <w:r>
              <w:rPr>
                <w:rStyle w:val="cs9b0062637"/>
                <w:rFonts w:ascii="Times New Roman" w:hAnsi="Times New Roman" w:cs="Times New Roman"/>
                <w:b w:val="0"/>
                <w:sz w:val="24"/>
                <w:szCs w:val="24"/>
                <w:lang w:val="uk-UA"/>
              </w:rPr>
              <w:t xml:space="preserve">           </w:t>
            </w:r>
            <w:r w:rsidRPr="006507B1">
              <w:rPr>
                <w:rStyle w:val="cs9b0062637"/>
                <w:rFonts w:ascii="Times New Roman" w:hAnsi="Times New Roman" w:cs="Times New Roman"/>
                <w:b w:val="0"/>
                <w:sz w:val="24"/>
                <w:szCs w:val="24"/>
              </w:rPr>
              <w:t xml:space="preserve">19 </w:t>
            </w:r>
            <w:r w:rsidRPr="006507B1">
              <w:rPr>
                <w:rStyle w:val="cs9b0062637"/>
                <w:rFonts w:ascii="Times New Roman" w:hAnsi="Times New Roman" w:cs="Times New Roman"/>
                <w:b w:val="0"/>
                <w:sz w:val="24"/>
                <w:szCs w:val="24"/>
                <w:lang w:val="ru-RU"/>
              </w:rPr>
              <w:t>лютого</w:t>
            </w:r>
            <w:r w:rsidRPr="006507B1">
              <w:rPr>
                <w:rStyle w:val="cs9b0062637"/>
                <w:rFonts w:ascii="Times New Roman" w:hAnsi="Times New Roman" w:cs="Times New Roman"/>
                <w:b w:val="0"/>
                <w:sz w:val="24"/>
                <w:szCs w:val="24"/>
              </w:rPr>
              <w:t xml:space="preserve"> 2021 </w:t>
            </w:r>
            <w:r w:rsidRPr="006507B1">
              <w:rPr>
                <w:rStyle w:val="cs9b0062637"/>
                <w:rFonts w:ascii="Times New Roman" w:hAnsi="Times New Roman" w:cs="Times New Roman"/>
                <w:b w:val="0"/>
                <w:sz w:val="24"/>
                <w:szCs w:val="24"/>
                <w:lang w:val="ru-RU"/>
              </w:rPr>
              <w:t>р</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Зразок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етикетки</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маркування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коробки</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для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підтримання</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дози</w:t>
            </w:r>
            <w:r w:rsidRPr="006507B1">
              <w:rPr>
                <w:rStyle w:val="cs9b0062637"/>
                <w:rFonts w:ascii="Times New Roman" w:hAnsi="Times New Roman" w:cs="Times New Roman"/>
                <w:b w:val="0"/>
                <w:sz w:val="24"/>
                <w:szCs w:val="24"/>
              </w:rPr>
              <w:t xml:space="preserve"> (Bo</w:t>
            </w:r>
            <w:r w:rsidRPr="006507B1">
              <w:rPr>
                <w:rStyle w:val="cs9b0062637"/>
                <w:rFonts w:ascii="Times New Roman" w:hAnsi="Times New Roman" w:cs="Times New Roman"/>
                <w:b w:val="0"/>
                <w:sz w:val="24"/>
                <w:szCs w:val="24"/>
                <w:lang w:val="ru-RU"/>
              </w:rPr>
              <w:t>х</w:t>
            </w:r>
            <w:r w:rsidRPr="006507B1">
              <w:rPr>
                <w:rStyle w:val="cs9b0062637"/>
                <w:rFonts w:ascii="Times New Roman" w:hAnsi="Times New Roman" w:cs="Times New Roman"/>
                <w:b w:val="0"/>
                <w:sz w:val="24"/>
                <w:szCs w:val="24"/>
              </w:rPr>
              <w:t xml:space="preserve"> Label) – </w:t>
            </w:r>
            <w:r w:rsidRPr="006507B1">
              <w:rPr>
                <w:rStyle w:val="cs9b0062637"/>
                <w:rFonts w:ascii="Times New Roman" w:hAnsi="Times New Roman" w:cs="Times New Roman"/>
                <w:b w:val="0"/>
                <w:sz w:val="24"/>
                <w:szCs w:val="24"/>
                <w:lang w:val="ru-RU"/>
              </w:rPr>
              <w:t>Понесимод</w:t>
            </w:r>
            <w:r w:rsidRPr="006507B1">
              <w:rPr>
                <w:rStyle w:val="cs9b0062637"/>
                <w:rFonts w:ascii="Times New Roman" w:hAnsi="Times New Roman" w:cs="Times New Roman"/>
                <w:b w:val="0"/>
                <w:sz w:val="24"/>
                <w:szCs w:val="24"/>
              </w:rPr>
              <w:t xml:space="preserve"> 20 </w:t>
            </w:r>
            <w:r w:rsidRPr="006507B1">
              <w:rPr>
                <w:rStyle w:val="cs9b0062637"/>
                <w:rFonts w:ascii="Times New Roman" w:hAnsi="Times New Roman" w:cs="Times New Roman"/>
                <w:b w:val="0"/>
                <w:sz w:val="24"/>
                <w:szCs w:val="24"/>
                <w:lang w:val="ru-RU"/>
              </w:rPr>
              <w:t>мг</w:t>
            </w:r>
            <w:r w:rsidRPr="006507B1">
              <w:rPr>
                <w:rStyle w:val="cs9b0062637"/>
                <w:rFonts w:ascii="Times New Roman" w:hAnsi="Times New Roman" w:cs="Times New Roman"/>
                <w:b w:val="0"/>
                <w:sz w:val="24"/>
                <w:szCs w:val="24"/>
              </w:rPr>
              <w:t xml:space="preserve">, 3 </w:t>
            </w:r>
            <w:r w:rsidRPr="006507B1">
              <w:rPr>
                <w:rStyle w:val="cs9b0062637"/>
                <w:rFonts w:ascii="Times New Roman" w:hAnsi="Times New Roman" w:cs="Times New Roman"/>
                <w:b w:val="0"/>
                <w:sz w:val="24"/>
                <w:szCs w:val="24"/>
                <w:lang w:val="ru-RU"/>
              </w:rPr>
              <w:t>х</w:t>
            </w:r>
            <w:r w:rsidRPr="006507B1">
              <w:rPr>
                <w:rStyle w:val="cs9b0062637"/>
                <w:rFonts w:ascii="Times New Roman" w:hAnsi="Times New Roman" w:cs="Times New Roman"/>
                <w:b w:val="0"/>
                <w:sz w:val="24"/>
                <w:szCs w:val="24"/>
              </w:rPr>
              <w:t xml:space="preserve"> 36 </w:t>
            </w:r>
            <w:r w:rsidRPr="006507B1">
              <w:rPr>
                <w:rStyle w:val="cs9b0062637"/>
                <w:rFonts w:ascii="Times New Roman" w:hAnsi="Times New Roman" w:cs="Times New Roman"/>
                <w:b w:val="0"/>
                <w:sz w:val="24"/>
                <w:szCs w:val="24"/>
                <w:lang w:val="ru-RU"/>
              </w:rPr>
              <w:t>таблеток</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вкритих</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плівковою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оболонкою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редакція</w:t>
            </w:r>
            <w:r w:rsidRPr="006507B1">
              <w:rPr>
                <w:rStyle w:val="cs9b0062637"/>
                <w:rFonts w:ascii="Times New Roman" w:hAnsi="Times New Roman" w:cs="Times New Roman"/>
                <w:b w:val="0"/>
                <w:sz w:val="24"/>
                <w:szCs w:val="24"/>
              </w:rPr>
              <w:t xml:space="preserve"> 3 </w:t>
            </w:r>
            <w:r w:rsidRPr="006507B1">
              <w:rPr>
                <w:rStyle w:val="cs9b0062637"/>
                <w:rFonts w:ascii="Times New Roman" w:hAnsi="Times New Roman" w:cs="Times New Roman"/>
                <w:b w:val="0"/>
                <w:sz w:val="24"/>
                <w:szCs w:val="24"/>
                <w:lang w:val="ru-RU"/>
              </w:rPr>
              <w:t>українською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мовою</w:t>
            </w:r>
            <w:r w:rsidRPr="006507B1">
              <w:rPr>
                <w:rStyle w:val="cs9b0062637"/>
                <w:rFonts w:ascii="Times New Roman" w:hAnsi="Times New Roman" w:cs="Times New Roman"/>
                <w:b w:val="0"/>
                <w:sz w:val="24"/>
                <w:szCs w:val="24"/>
              </w:rPr>
              <w:t xml:space="preserve"> </w:t>
            </w:r>
            <w:r w:rsidRPr="006507B1">
              <w:rPr>
                <w:rStyle w:val="cs9b0062637"/>
                <w:rFonts w:ascii="Times New Roman" w:hAnsi="Times New Roman" w:cs="Times New Roman"/>
                <w:b w:val="0"/>
                <w:sz w:val="24"/>
                <w:szCs w:val="24"/>
                <w:lang w:val="ru-RU"/>
              </w:rPr>
              <w:t>від</w:t>
            </w:r>
            <w:r w:rsidRPr="006507B1">
              <w:rPr>
                <w:rStyle w:val="cs9b0062637"/>
                <w:rFonts w:ascii="Times New Roman" w:hAnsi="Times New Roman" w:cs="Times New Roman"/>
                <w:b w:val="0"/>
                <w:sz w:val="24"/>
                <w:szCs w:val="24"/>
              </w:rPr>
              <w:t xml:space="preserve"> 19 </w:t>
            </w:r>
            <w:r w:rsidRPr="006507B1">
              <w:rPr>
                <w:rStyle w:val="cs9b0062637"/>
                <w:rFonts w:ascii="Times New Roman" w:hAnsi="Times New Roman" w:cs="Times New Roman"/>
                <w:b w:val="0"/>
                <w:sz w:val="24"/>
                <w:szCs w:val="24"/>
                <w:lang w:val="ru-RU"/>
              </w:rPr>
              <w:t>лютого</w:t>
            </w:r>
            <w:r w:rsidRPr="006507B1">
              <w:rPr>
                <w:rStyle w:val="cs9b0062637"/>
                <w:rFonts w:ascii="Times New Roman" w:hAnsi="Times New Roman" w:cs="Times New Roman"/>
                <w:b w:val="0"/>
                <w:sz w:val="24"/>
                <w:szCs w:val="24"/>
              </w:rPr>
              <w:t xml:space="preserve"> 2021 </w:t>
            </w:r>
            <w:r w:rsidRPr="006507B1">
              <w:rPr>
                <w:rStyle w:val="cs9b0062637"/>
                <w:rFonts w:ascii="Times New Roman" w:hAnsi="Times New Roman" w:cs="Times New Roman"/>
                <w:b w:val="0"/>
                <w:sz w:val="24"/>
                <w:szCs w:val="24"/>
                <w:lang w:val="ru-RU"/>
              </w:rPr>
              <w:t>р</w:t>
            </w:r>
            <w:r w:rsidRPr="006507B1">
              <w:rPr>
                <w:rStyle w:val="cs9b0062637"/>
                <w:rFonts w:ascii="Times New Roman" w:hAnsi="Times New Roman" w:cs="Times New Roman"/>
                <w:b w:val="0"/>
                <w:sz w:val="24"/>
                <w:szCs w:val="24"/>
              </w:rPr>
              <w:t>.</w:t>
            </w:r>
          </w:p>
        </w:tc>
      </w:tr>
      <w:tr w:rsidR="00B90984" w:rsidRPr="003518EC" w:rsidTr="004F6F6E">
        <w:trPr>
          <w:trHeight w:val="898"/>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971A0E">
            <w:pPr>
              <w:jc w:val="both"/>
              <w:rPr>
                <w:lang w:val="ru-RU"/>
              </w:rPr>
            </w:pPr>
            <w: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«Багатоцентрове рандомізоване, подвійно сліпе дослідження, що проводиться в паралельних групах хворих на рецидивуючий ремітуючий розсіяний склероз із метою вивчення безпечності, переносимості й ефективності препарату понесимод (агоніста рецепторів </w:t>
            </w:r>
            <w:r>
              <w:t>S</w:t>
            </w:r>
            <w:r w:rsidRPr="003518EC">
              <w:rPr>
                <w:lang w:val="ru-RU"/>
              </w:rPr>
              <w:t>1</w:t>
            </w:r>
            <w:r>
              <w:t>P</w:t>
            </w:r>
            <w:r w:rsidRPr="003518EC">
              <w:rPr>
                <w:lang w:val="ru-RU"/>
              </w:rPr>
              <w:t xml:space="preserve">1 для перорального прийому) при тривалому застосуванні в дозах 10, 20 і 40 мг на добу (продовження дослідження </w:t>
            </w:r>
            <w:r w:rsidR="004F6F6E">
              <w:rPr>
                <w:lang w:val="ru-RU"/>
              </w:rPr>
              <w:t xml:space="preserve">              </w:t>
            </w:r>
            <w:r>
              <w:t>AC</w:t>
            </w:r>
            <w:r w:rsidRPr="003518EC">
              <w:rPr>
                <w:lang w:val="ru-RU"/>
              </w:rPr>
              <w:t>-058</w:t>
            </w:r>
            <w:r>
              <w:t>B</w:t>
            </w:r>
            <w:r w:rsidRPr="003518EC">
              <w:rPr>
                <w:lang w:val="ru-RU"/>
              </w:rPr>
              <w:t xml:space="preserve">201)», </w:t>
            </w:r>
            <w:r>
              <w:t>AC</w:t>
            </w:r>
            <w:r w:rsidRPr="003518EC">
              <w:rPr>
                <w:lang w:val="ru-RU"/>
              </w:rPr>
              <w:t>-058</w:t>
            </w:r>
            <w:r>
              <w:t>B</w:t>
            </w:r>
            <w:r w:rsidRPr="003518EC">
              <w:rPr>
                <w:lang w:val="ru-RU"/>
              </w:rPr>
              <w:t xml:space="preserve">202, остаточна редакція 9 з інкорпорованою </w:t>
            </w:r>
            <w:r>
              <w:t xml:space="preserve">Поправкою 8 від 14 травня </w:t>
            </w:r>
            <w:r w:rsidR="004F6F6E">
              <w:rPr>
                <w:lang w:val="uk-UA"/>
              </w:rPr>
              <w:t xml:space="preserve"> </w:t>
            </w:r>
            <w:r>
              <w:t>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Актеліон Фармасьютікалз Лтд,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w:t>
      </w:r>
      <w:r w:rsidR="00B21F0C">
        <w:rPr>
          <w:lang w:val="uk-UA"/>
        </w:rPr>
        <w:t xml:space="preserve">  </w:t>
      </w:r>
      <w:r>
        <w:rPr>
          <w:lang w:val="uk-UA"/>
        </w:rPr>
        <w:t xml:space="preserve">Додаток № </w:t>
      </w:r>
      <w:r w:rsidR="00423408">
        <w:t>57</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Зміна найменування місця проведення клінічного випробування; Зміна відповідального дослідника.</w:t>
            </w:r>
          </w:p>
          <w:tbl>
            <w:tblPr>
              <w:tblStyle w:val="a5"/>
              <w:tblW w:w="0" w:type="auto"/>
              <w:tblInd w:w="0" w:type="dxa"/>
              <w:tblLayout w:type="fixed"/>
              <w:tblLook w:val="04A0" w:firstRow="1" w:lastRow="0" w:firstColumn="1" w:lastColumn="0" w:noHBand="0" w:noVBand="1"/>
            </w:tblPr>
            <w:tblGrid>
              <w:gridCol w:w="5019"/>
              <w:gridCol w:w="5020"/>
            </w:tblGrid>
            <w:tr w:rsidR="00B9098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Стало</w:t>
                  </w:r>
                </w:p>
              </w:tc>
            </w:tr>
            <w:tr w:rsidR="00971A0E" w:rsidRPr="00400524">
              <w:trPr>
                <w:trHeight w:val="352"/>
              </w:trPr>
              <w:tc>
                <w:tcPr>
                  <w:tcW w:w="5019"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80d9435b"/>
                    <w:rPr>
                      <w:b/>
                      <w:lang w:val="ru-RU"/>
                    </w:rPr>
                  </w:pPr>
                  <w:r w:rsidRPr="00971A0E">
                    <w:rPr>
                      <w:rStyle w:val="cs2494c3c62"/>
                      <w:b w:val="0"/>
                      <w:sz w:val="24"/>
                      <w:szCs w:val="24"/>
                      <w:lang w:val="ru-RU"/>
                    </w:rPr>
                    <w:t xml:space="preserve">лікар </w:t>
                  </w:r>
                  <w:r w:rsidRPr="00971A0E">
                    <w:rPr>
                      <w:rStyle w:val="cs2494c3c62"/>
                      <w:b w:val="0"/>
                      <w:sz w:val="24"/>
                      <w:szCs w:val="24"/>
                      <w:bdr w:val="single" w:sz="4" w:space="0" w:color="auto"/>
                      <w:lang w:val="ru-RU"/>
                    </w:rPr>
                    <w:t>Маркевич І.Л.</w:t>
                  </w:r>
                  <w:r w:rsidRPr="00971A0E">
                    <w:rPr>
                      <w:rStyle w:val="cs2494c3c62"/>
                      <w:b w:val="0"/>
                      <w:sz w:val="24"/>
                      <w:szCs w:val="24"/>
                      <w:lang w:val="ru-RU"/>
                    </w:rPr>
                    <w:t xml:space="preserve"> </w:t>
                  </w:r>
                </w:p>
                <w:p w:rsidR="00971A0E" w:rsidRPr="00971A0E" w:rsidRDefault="00971A0E" w:rsidP="00971A0E">
                  <w:pPr>
                    <w:pStyle w:val="csae1e8a62"/>
                    <w:ind w:left="0"/>
                    <w:rPr>
                      <w:b/>
                      <w:lang w:val="ru-RU"/>
                    </w:rPr>
                  </w:pPr>
                  <w:r w:rsidRPr="00971A0E">
                    <w:rPr>
                      <w:rStyle w:val="cs2494c3c62"/>
                      <w:b w:val="0"/>
                      <w:sz w:val="24"/>
                      <w:szCs w:val="24"/>
                      <w:lang w:val="ru-RU"/>
                    </w:rPr>
                    <w:t xml:space="preserve">Медичний центр «Ок! Клінік+» товариства з обмеженою відповідальністю «Міжнародний інститут клінічних досліджень», </w:t>
                  </w:r>
                  <w:r w:rsidRPr="00971A0E">
                    <w:rPr>
                      <w:rStyle w:val="cs2494c3c62"/>
                      <w:b w:val="0"/>
                      <w:sz w:val="24"/>
                      <w:szCs w:val="24"/>
                    </w:rPr>
                    <w:t> </w:t>
                  </w:r>
                  <w:r w:rsidRPr="00971A0E">
                    <w:rPr>
                      <w:rStyle w:val="cs2494c3c62"/>
                      <w:b w:val="0"/>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f06cd379"/>
                    <w:rPr>
                      <w:b/>
                      <w:lang w:val="ru-RU"/>
                    </w:rPr>
                  </w:pPr>
                  <w:r w:rsidRPr="00971A0E">
                    <w:rPr>
                      <w:rStyle w:val="cs2494c3c62"/>
                      <w:b w:val="0"/>
                      <w:sz w:val="24"/>
                      <w:szCs w:val="24"/>
                      <w:lang w:val="ru-RU"/>
                    </w:rPr>
                    <w:t>лікар Царинна Н.П.</w:t>
                  </w:r>
                </w:p>
                <w:p w:rsidR="00971A0E" w:rsidRPr="00971A0E" w:rsidRDefault="00971A0E" w:rsidP="00971A0E">
                  <w:pPr>
                    <w:pStyle w:val="csae1e8a62"/>
                    <w:ind w:left="0"/>
                    <w:rPr>
                      <w:b/>
                      <w:lang w:val="ru-RU"/>
                    </w:rPr>
                  </w:pPr>
                  <w:r w:rsidRPr="00971A0E">
                    <w:rPr>
                      <w:rStyle w:val="cs2494c3c62"/>
                      <w:b w:val="0"/>
                      <w:sz w:val="24"/>
                      <w:szCs w:val="24"/>
                      <w:lang w:val="ru-RU"/>
                    </w:rPr>
                    <w:t xml:space="preserve">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w:t>
                  </w:r>
                  <w:r w:rsidRPr="00971A0E">
                    <w:rPr>
                      <w:rStyle w:val="cs2494c3c62"/>
                      <w:b w:val="0"/>
                      <w:sz w:val="24"/>
                      <w:szCs w:val="24"/>
                    </w:rPr>
                    <w:t> </w:t>
                  </w:r>
                  <w:r w:rsidRPr="00971A0E">
                    <w:rPr>
                      <w:rStyle w:val="cs2494c3c62"/>
                      <w:b w:val="0"/>
                      <w:sz w:val="24"/>
                      <w:szCs w:val="24"/>
                      <w:lang w:val="ru-RU"/>
                    </w:rPr>
                    <w:t>м. Київ</w:t>
                  </w:r>
                </w:p>
              </w:tc>
            </w:tr>
          </w:tbl>
          <w:p w:rsidR="00B90984" w:rsidRPr="00971A0E" w:rsidRDefault="00B90984">
            <w:pPr>
              <w:rPr>
                <w:rFonts w:asciiTheme="minorHAnsi" w:hAnsiTheme="minorHAnsi"/>
                <w:sz w:val="22"/>
                <w:lang w:val="ru-RU"/>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1753 від 06.08.2019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«Багатоцентрове, Відкрите, Подовжене Дослідження </w:t>
            </w:r>
            <w:r>
              <w:t>III</w:t>
            </w:r>
            <w:r w:rsidRPr="003518EC">
              <w:rPr>
                <w:lang w:val="ru-RU"/>
              </w:rPr>
              <w:t xml:space="preserve"> Фази для Оцінки Довготривалої Ефективності та Безпечності Застосування Мірікізумабу у Пацієнтів із Виразковим Колітом Помірного та Тяжкого Перебігу (</w:t>
            </w:r>
            <w:r>
              <w:t>LUCENT</w:t>
            </w:r>
            <w:r w:rsidRPr="003518EC">
              <w:rPr>
                <w:lang w:val="ru-RU"/>
              </w:rPr>
              <w:t xml:space="preserve"> 3)» , </w:t>
            </w:r>
            <w:r>
              <w:t>I</w:t>
            </w:r>
            <w:r w:rsidRPr="003518EC">
              <w:rPr>
                <w:lang w:val="ru-RU"/>
              </w:rPr>
              <w:t>6</w:t>
            </w:r>
            <w:r>
              <w:t>T</w:t>
            </w:r>
            <w:r w:rsidRPr="003518EC">
              <w:rPr>
                <w:lang w:val="ru-RU"/>
              </w:rPr>
              <w:t>-</w:t>
            </w:r>
            <w:r>
              <w:t>MC</w:t>
            </w:r>
            <w:r w:rsidRPr="003518EC">
              <w:rPr>
                <w:lang w:val="ru-RU"/>
              </w:rPr>
              <w:t>-</w:t>
            </w:r>
            <w:r>
              <w:t>AMAP</w:t>
            </w:r>
            <w:r w:rsidRPr="003518EC">
              <w:rPr>
                <w:lang w:val="ru-RU"/>
              </w:rPr>
              <w:t xml:space="preserve">, з інкорпорованою поправкою </w:t>
            </w:r>
            <w:r>
              <w:t xml:space="preserve">(а) </w:t>
            </w:r>
            <w:r w:rsidR="004F6F6E">
              <w:rPr>
                <w:lang w:val="uk-UA"/>
              </w:rPr>
              <w:t xml:space="preserve">              </w:t>
            </w:r>
            <w:r>
              <w:t>від 16 грудня 2020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«Елі Ліллі Восток СА», Швейцарія </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Елі Ліллі енд Компані, США / Eli Lilly and Company, USA</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58</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rsidP="00B21F0C">
            <w:pPr>
              <w:jc w:val="both"/>
              <w:rPr>
                <w:rFonts w:cs="Times New Roman"/>
                <w:b/>
                <w:szCs w:val="24"/>
              </w:rPr>
            </w:pPr>
            <w:r w:rsidRPr="00971A0E">
              <w:rPr>
                <w:rStyle w:val="cs9b0062639"/>
                <w:rFonts w:ascii="Times New Roman" w:hAnsi="Times New Roman" w:cs="Times New Roman"/>
                <w:b w:val="0"/>
                <w:sz w:val="24"/>
                <w:szCs w:val="24"/>
              </w:rPr>
              <w:t xml:space="preserve">PAT-CR-302 </w:t>
            </w:r>
            <w:r w:rsidRPr="00971A0E">
              <w:rPr>
                <w:rStyle w:val="cs9b0062639"/>
                <w:rFonts w:ascii="Times New Roman" w:hAnsi="Times New Roman" w:cs="Times New Roman"/>
                <w:b w:val="0"/>
                <w:sz w:val="24"/>
                <w:szCs w:val="24"/>
                <w:lang w:val="ru-RU"/>
              </w:rPr>
              <w:t>Фармацевтичний</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посібник</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для</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дослідників</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версії</w:t>
            </w:r>
            <w:r w:rsidRPr="00971A0E">
              <w:rPr>
                <w:rStyle w:val="cs9b0062639"/>
                <w:rFonts w:ascii="Times New Roman" w:hAnsi="Times New Roman" w:cs="Times New Roman"/>
                <w:b w:val="0"/>
                <w:sz w:val="24"/>
                <w:szCs w:val="24"/>
              </w:rPr>
              <w:t xml:space="preserve"> 2.0 </w:t>
            </w:r>
            <w:r w:rsidRPr="00971A0E">
              <w:rPr>
                <w:rStyle w:val="cs9b0062639"/>
                <w:rFonts w:ascii="Times New Roman" w:hAnsi="Times New Roman" w:cs="Times New Roman"/>
                <w:b w:val="0"/>
                <w:sz w:val="24"/>
                <w:szCs w:val="24"/>
                <w:lang w:val="ru-RU"/>
              </w:rPr>
              <w:t>від</w:t>
            </w:r>
            <w:r w:rsidRPr="00971A0E">
              <w:rPr>
                <w:rStyle w:val="cs9b0062639"/>
                <w:rFonts w:ascii="Times New Roman" w:hAnsi="Times New Roman" w:cs="Times New Roman"/>
                <w:b w:val="0"/>
                <w:sz w:val="24"/>
                <w:szCs w:val="24"/>
              </w:rPr>
              <w:t xml:space="preserve"> 09 </w:t>
            </w:r>
            <w:r w:rsidRPr="00971A0E">
              <w:rPr>
                <w:rStyle w:val="cs9b0062639"/>
                <w:rFonts w:ascii="Times New Roman" w:hAnsi="Times New Roman" w:cs="Times New Roman"/>
                <w:b w:val="0"/>
                <w:sz w:val="24"/>
                <w:szCs w:val="24"/>
                <w:lang w:val="ru-RU"/>
              </w:rPr>
              <w:t>грудня</w:t>
            </w:r>
            <w:r w:rsidRPr="00971A0E">
              <w:rPr>
                <w:rStyle w:val="cs9b0062639"/>
                <w:rFonts w:ascii="Times New Roman" w:hAnsi="Times New Roman" w:cs="Times New Roman"/>
                <w:b w:val="0"/>
                <w:sz w:val="24"/>
                <w:szCs w:val="24"/>
              </w:rPr>
              <w:t xml:space="preserve"> 2020</w:t>
            </w:r>
            <w:r w:rsidRPr="00971A0E">
              <w:rPr>
                <w:rStyle w:val="cs9b0062639"/>
                <w:rFonts w:ascii="Times New Roman" w:hAnsi="Times New Roman" w:cs="Times New Roman"/>
                <w:b w:val="0"/>
                <w:sz w:val="24"/>
                <w:szCs w:val="24"/>
                <w:lang w:val="ru-RU"/>
              </w:rPr>
              <w:t>р</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англійською</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мовою</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Зміна</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назви</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заявника</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клінічного</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випробування</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з</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ТОВ</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ІНС</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Ресерч</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Україна</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на</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ТОВ</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Сінеос</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Хелс</w:t>
            </w:r>
            <w:r w:rsidRPr="00971A0E">
              <w:rPr>
                <w:rStyle w:val="cs9b0062639"/>
                <w:rFonts w:ascii="Times New Roman" w:hAnsi="Times New Roman" w:cs="Times New Roman"/>
                <w:b w:val="0"/>
                <w:sz w:val="24"/>
                <w:szCs w:val="24"/>
              </w:rPr>
              <w:t xml:space="preserve"> </w:t>
            </w:r>
            <w:r w:rsidRPr="00971A0E">
              <w:rPr>
                <w:rStyle w:val="cs9b0062639"/>
                <w:rFonts w:ascii="Times New Roman" w:hAnsi="Times New Roman" w:cs="Times New Roman"/>
                <w:b w:val="0"/>
                <w:sz w:val="24"/>
                <w:szCs w:val="24"/>
                <w:lang w:val="ru-RU"/>
              </w:rPr>
              <w:t>Україна</w:t>
            </w:r>
            <w:r w:rsidRPr="00971A0E">
              <w:rPr>
                <w:rStyle w:val="cs9b0062639"/>
                <w:rFonts w:ascii="Times New Roman" w:hAnsi="Times New Roman" w:cs="Times New Roman"/>
                <w:b w:val="0"/>
                <w:sz w:val="24"/>
                <w:szCs w:val="24"/>
              </w:rP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2333 від 25.11.2019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«Багатоцентрове, подвійне сліпе, плацебо-контрольоване дослідження у паралельних групах з рандомізованою відміною терапії з метою вивчення патіромеру для контролю гіперкаліємії у пацієнтів, які приймають інгібітори ренін-ангіотензин-альдостеронової системи (іРААС) для лікування серцевої недостатності (</w:t>
            </w:r>
            <w:r>
              <w:t>DIAMOND</w:t>
            </w:r>
            <w:r w:rsidRPr="003518EC">
              <w:rPr>
                <w:lang w:val="ru-RU"/>
              </w:rPr>
              <w:t xml:space="preserve">)», </w:t>
            </w:r>
            <w:r>
              <w:t>PAT</w:t>
            </w:r>
            <w:r w:rsidRPr="003518EC">
              <w:rPr>
                <w:lang w:val="ru-RU"/>
              </w:rPr>
              <w:t>-</w:t>
            </w:r>
            <w:r>
              <w:t>CR</w:t>
            </w:r>
            <w:r w:rsidRPr="003518EC">
              <w:rPr>
                <w:lang w:val="ru-RU"/>
              </w:rPr>
              <w:t>-302, протокол версія 2.0 від 19 жовтня 2020р.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971A0E">
            <w:pPr>
              <w:jc w:val="both"/>
            </w:pPr>
            <w:r w:rsidRPr="00971A0E">
              <w:t>ТОВ «Сінеос Хелс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Реліпса,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59</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b/>
                <w:szCs w:val="24"/>
              </w:rPr>
            </w:pPr>
            <w:r w:rsidRPr="00971A0E">
              <w:rPr>
                <w:rStyle w:val="cs9b0062640"/>
                <w:rFonts w:ascii="Times New Roman" w:hAnsi="Times New Roman" w:cs="Times New Roman"/>
                <w:b w:val="0"/>
                <w:sz w:val="24"/>
                <w:szCs w:val="24"/>
                <w:lang w:val="ru-RU"/>
              </w:rPr>
              <w:t>Досьє</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досліджуваного</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лікарського</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засобу</w:t>
            </w:r>
            <w:r w:rsidRPr="00971A0E">
              <w:rPr>
                <w:rStyle w:val="cs9b0062640"/>
                <w:rFonts w:ascii="Times New Roman" w:hAnsi="Times New Roman" w:cs="Times New Roman"/>
                <w:b w:val="0"/>
                <w:sz w:val="24"/>
                <w:szCs w:val="24"/>
              </w:rPr>
              <w:t xml:space="preserve"> (IMPD): </w:t>
            </w:r>
            <w:r w:rsidRPr="00971A0E">
              <w:rPr>
                <w:rStyle w:val="cs9b0062640"/>
                <w:rFonts w:ascii="Times New Roman" w:hAnsi="Times New Roman" w:cs="Times New Roman"/>
                <w:b w:val="0"/>
                <w:sz w:val="24"/>
                <w:szCs w:val="24"/>
                <w:lang w:val="ru-RU"/>
              </w:rPr>
              <w:t>Розділ</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Дані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з</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якості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Афабіцин</w:t>
            </w:r>
            <w:r w:rsidRPr="00971A0E">
              <w:rPr>
                <w:rStyle w:val="cs9b0062640"/>
                <w:rFonts w:ascii="Times New Roman" w:hAnsi="Times New Roman" w:cs="Times New Roman"/>
                <w:b w:val="0"/>
                <w:sz w:val="24"/>
                <w:szCs w:val="24"/>
              </w:rPr>
              <w:t xml:space="preserve"> (Debio 1450), </w:t>
            </w:r>
            <w:r w:rsidR="004F6F6E">
              <w:rPr>
                <w:rStyle w:val="cs9b0062640"/>
                <w:rFonts w:ascii="Times New Roman" w:hAnsi="Times New Roman" w:cs="Times New Roman"/>
                <w:b w:val="0"/>
                <w:sz w:val="24"/>
                <w:szCs w:val="24"/>
                <w:lang w:val="uk-UA"/>
              </w:rPr>
              <w:t xml:space="preserve">              </w:t>
            </w:r>
            <w:r w:rsidRPr="00971A0E">
              <w:rPr>
                <w:rStyle w:val="cs9b0062640"/>
                <w:rFonts w:ascii="Times New Roman" w:hAnsi="Times New Roman" w:cs="Times New Roman"/>
                <w:b w:val="0"/>
                <w:sz w:val="24"/>
                <w:szCs w:val="24"/>
              </w:rPr>
              <w:t xml:space="preserve">160 </w:t>
            </w:r>
            <w:r w:rsidRPr="00971A0E">
              <w:rPr>
                <w:rStyle w:val="cs9b0062640"/>
                <w:rFonts w:ascii="Times New Roman" w:hAnsi="Times New Roman" w:cs="Times New Roman"/>
                <w:b w:val="0"/>
                <w:sz w:val="24"/>
                <w:szCs w:val="24"/>
                <w:lang w:val="ru-RU"/>
              </w:rPr>
              <w:t>мг</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порошок</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для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розчину</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для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інфузій</w:t>
            </w:r>
            <w:r w:rsidRPr="00971A0E">
              <w:rPr>
                <w:rStyle w:val="cs9b0062640"/>
                <w:rFonts w:ascii="Times New Roman" w:hAnsi="Times New Roman" w:cs="Times New Roman"/>
                <w:b w:val="0"/>
                <w:sz w:val="24"/>
                <w:szCs w:val="24"/>
              </w:rPr>
              <w:t xml:space="preserve"> / Quality Data Afabicin 160 mg powder for concentrate for solution for infusion", </w:t>
            </w:r>
            <w:r w:rsidRPr="00971A0E">
              <w:rPr>
                <w:rStyle w:val="cs9b0062640"/>
                <w:rFonts w:ascii="Times New Roman" w:hAnsi="Times New Roman" w:cs="Times New Roman"/>
                <w:b w:val="0"/>
                <w:sz w:val="24"/>
                <w:szCs w:val="24"/>
                <w:lang w:val="ru-RU"/>
              </w:rPr>
              <w:t>редакція</w:t>
            </w:r>
            <w:r w:rsidRPr="00971A0E">
              <w:rPr>
                <w:rStyle w:val="cs9b0062640"/>
                <w:rFonts w:ascii="Times New Roman" w:hAnsi="Times New Roman" w:cs="Times New Roman"/>
                <w:b w:val="0"/>
                <w:sz w:val="24"/>
                <w:szCs w:val="24"/>
              </w:rPr>
              <w:t xml:space="preserve"> 4.0 - </w:t>
            </w:r>
            <w:r w:rsidRPr="00971A0E">
              <w:rPr>
                <w:rStyle w:val="cs9b0062640"/>
                <w:rFonts w:ascii="Times New Roman" w:hAnsi="Times New Roman" w:cs="Times New Roman"/>
                <w:b w:val="0"/>
                <w:sz w:val="24"/>
                <w:szCs w:val="24"/>
                <w:lang w:val="ru-RU"/>
              </w:rPr>
              <w:t>від</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березня</w:t>
            </w:r>
            <w:r w:rsidRPr="00971A0E">
              <w:rPr>
                <w:rStyle w:val="cs9b0062640"/>
                <w:rFonts w:ascii="Times New Roman" w:hAnsi="Times New Roman" w:cs="Times New Roman"/>
                <w:b w:val="0"/>
                <w:sz w:val="24"/>
                <w:szCs w:val="24"/>
              </w:rPr>
              <w:t xml:space="preserve"> 2021 </w:t>
            </w:r>
            <w:r w:rsidRPr="00971A0E">
              <w:rPr>
                <w:rStyle w:val="cs9b0062640"/>
                <w:rFonts w:ascii="Times New Roman" w:hAnsi="Times New Roman" w:cs="Times New Roman"/>
                <w:b w:val="0"/>
                <w:sz w:val="24"/>
                <w:szCs w:val="24"/>
                <w:lang w:val="ru-RU"/>
              </w:rPr>
              <w:t>р</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Досьє</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досліджуваного</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лікарського</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засобу</w:t>
            </w:r>
            <w:r w:rsidRPr="00971A0E">
              <w:rPr>
                <w:rStyle w:val="cs9b0062640"/>
                <w:rFonts w:ascii="Times New Roman" w:hAnsi="Times New Roman" w:cs="Times New Roman"/>
                <w:b w:val="0"/>
                <w:sz w:val="24"/>
                <w:szCs w:val="24"/>
              </w:rPr>
              <w:t xml:space="preserve"> (IMPD): </w:t>
            </w:r>
            <w:r w:rsidRPr="00971A0E">
              <w:rPr>
                <w:rStyle w:val="cs9b0062640"/>
                <w:rFonts w:ascii="Times New Roman" w:hAnsi="Times New Roman" w:cs="Times New Roman"/>
                <w:b w:val="0"/>
                <w:sz w:val="24"/>
                <w:szCs w:val="24"/>
                <w:lang w:val="ru-RU"/>
              </w:rPr>
              <w:t>Розділ</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Дані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з</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якості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Афабіцин</w:t>
            </w:r>
            <w:r w:rsidRPr="00971A0E">
              <w:rPr>
                <w:rStyle w:val="cs9b0062640"/>
                <w:rFonts w:ascii="Times New Roman" w:hAnsi="Times New Roman" w:cs="Times New Roman"/>
                <w:b w:val="0"/>
                <w:sz w:val="24"/>
                <w:szCs w:val="24"/>
              </w:rPr>
              <w:t xml:space="preserve"> (Debio 1450), 80, 120 </w:t>
            </w:r>
            <w:r w:rsidRPr="00971A0E">
              <w:rPr>
                <w:rStyle w:val="cs9b0062640"/>
                <w:rFonts w:ascii="Times New Roman" w:hAnsi="Times New Roman" w:cs="Times New Roman"/>
                <w:b w:val="0"/>
                <w:sz w:val="24"/>
                <w:szCs w:val="24"/>
                <w:lang w:val="ru-RU"/>
              </w:rPr>
              <w:t>та</w:t>
            </w:r>
            <w:r w:rsidRPr="00971A0E">
              <w:rPr>
                <w:rStyle w:val="cs9b0062640"/>
                <w:rFonts w:ascii="Times New Roman" w:hAnsi="Times New Roman" w:cs="Times New Roman"/>
                <w:b w:val="0"/>
                <w:sz w:val="24"/>
                <w:szCs w:val="24"/>
              </w:rPr>
              <w:t xml:space="preserve"> 240 </w:t>
            </w:r>
            <w:r w:rsidRPr="00971A0E">
              <w:rPr>
                <w:rStyle w:val="cs9b0062640"/>
                <w:rFonts w:ascii="Times New Roman" w:hAnsi="Times New Roman" w:cs="Times New Roman"/>
                <w:b w:val="0"/>
                <w:sz w:val="24"/>
                <w:szCs w:val="24"/>
                <w:lang w:val="ru-RU"/>
              </w:rPr>
              <w:t>мг</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таблетки</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вкриті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плівковою</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оболонкою</w:t>
            </w:r>
            <w:r w:rsidRPr="00971A0E">
              <w:rPr>
                <w:rStyle w:val="cs9b0062640"/>
                <w:rFonts w:ascii="Times New Roman" w:hAnsi="Times New Roman" w:cs="Times New Roman"/>
                <w:b w:val="0"/>
                <w:sz w:val="24"/>
                <w:szCs w:val="24"/>
              </w:rPr>
              <w:t xml:space="preserve"> / Quality Data Afabicin 80, 120 and 240 mg Film-Coated Tablets", </w:t>
            </w:r>
            <w:r w:rsidRPr="00971A0E">
              <w:rPr>
                <w:rStyle w:val="cs9b0062640"/>
                <w:rFonts w:ascii="Times New Roman" w:hAnsi="Times New Roman" w:cs="Times New Roman"/>
                <w:b w:val="0"/>
                <w:sz w:val="24"/>
                <w:szCs w:val="24"/>
                <w:lang w:val="ru-RU"/>
              </w:rPr>
              <w:t>редакція</w:t>
            </w:r>
            <w:r w:rsidRPr="00971A0E">
              <w:rPr>
                <w:rStyle w:val="cs9b0062640"/>
                <w:rFonts w:ascii="Times New Roman" w:hAnsi="Times New Roman" w:cs="Times New Roman"/>
                <w:b w:val="0"/>
                <w:sz w:val="24"/>
                <w:szCs w:val="24"/>
              </w:rPr>
              <w:t xml:space="preserve"> 7 - </w:t>
            </w:r>
            <w:r w:rsidRPr="00971A0E">
              <w:rPr>
                <w:rStyle w:val="cs9b0062640"/>
                <w:rFonts w:ascii="Times New Roman" w:hAnsi="Times New Roman" w:cs="Times New Roman"/>
                <w:b w:val="0"/>
                <w:sz w:val="24"/>
                <w:szCs w:val="24"/>
                <w:lang w:val="ru-RU"/>
              </w:rPr>
              <w:t>від</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березня</w:t>
            </w:r>
            <w:r w:rsidRPr="00971A0E">
              <w:rPr>
                <w:rStyle w:val="cs9b0062640"/>
                <w:rFonts w:ascii="Times New Roman" w:hAnsi="Times New Roman" w:cs="Times New Roman"/>
                <w:b w:val="0"/>
                <w:sz w:val="24"/>
                <w:szCs w:val="24"/>
              </w:rPr>
              <w:t xml:space="preserve"> 2021 </w:t>
            </w:r>
            <w:r w:rsidRPr="00971A0E">
              <w:rPr>
                <w:rStyle w:val="cs9b0062640"/>
                <w:rFonts w:ascii="Times New Roman" w:hAnsi="Times New Roman" w:cs="Times New Roman"/>
                <w:b w:val="0"/>
                <w:sz w:val="24"/>
                <w:szCs w:val="24"/>
                <w:lang w:val="ru-RU"/>
              </w:rPr>
              <w:t>р</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Подовження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терміну</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придатності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Афабіцину</w:t>
            </w:r>
            <w:r w:rsidRPr="00971A0E">
              <w:rPr>
                <w:rStyle w:val="cs9b0062640"/>
                <w:rFonts w:ascii="Times New Roman" w:hAnsi="Times New Roman" w:cs="Times New Roman"/>
                <w:b w:val="0"/>
                <w:sz w:val="24"/>
                <w:szCs w:val="24"/>
              </w:rPr>
              <w:t xml:space="preserve"> (Debio 1450), 160 </w:t>
            </w:r>
            <w:r w:rsidRPr="00971A0E">
              <w:rPr>
                <w:rStyle w:val="cs9b0062640"/>
                <w:rFonts w:ascii="Times New Roman" w:hAnsi="Times New Roman" w:cs="Times New Roman"/>
                <w:b w:val="0"/>
                <w:sz w:val="24"/>
                <w:szCs w:val="24"/>
                <w:lang w:val="ru-RU"/>
              </w:rPr>
              <w:t>мг</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порошок</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для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розчину</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для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інфузій</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з</w:t>
            </w:r>
            <w:r w:rsidRPr="00971A0E">
              <w:rPr>
                <w:rStyle w:val="cs9b0062640"/>
                <w:rFonts w:ascii="Times New Roman" w:hAnsi="Times New Roman" w:cs="Times New Roman"/>
                <w:b w:val="0"/>
                <w:sz w:val="24"/>
                <w:szCs w:val="24"/>
              </w:rPr>
              <w:t xml:space="preserve"> 48 </w:t>
            </w:r>
            <w:r w:rsidRPr="00971A0E">
              <w:rPr>
                <w:rStyle w:val="cs9b0062640"/>
                <w:rFonts w:ascii="Times New Roman" w:hAnsi="Times New Roman" w:cs="Times New Roman"/>
                <w:b w:val="0"/>
                <w:sz w:val="24"/>
                <w:szCs w:val="24"/>
                <w:lang w:val="ru-RU"/>
              </w:rPr>
              <w:t>до</w:t>
            </w:r>
            <w:r w:rsidRPr="00971A0E">
              <w:rPr>
                <w:rStyle w:val="cs9b0062640"/>
                <w:rFonts w:ascii="Times New Roman" w:hAnsi="Times New Roman" w:cs="Times New Roman"/>
                <w:b w:val="0"/>
                <w:sz w:val="24"/>
                <w:szCs w:val="24"/>
              </w:rPr>
              <w:t xml:space="preserve"> 60 </w:t>
            </w:r>
            <w:r w:rsidRPr="00971A0E">
              <w:rPr>
                <w:rStyle w:val="cs9b0062640"/>
                <w:rFonts w:ascii="Times New Roman" w:hAnsi="Times New Roman" w:cs="Times New Roman"/>
                <w:b w:val="0"/>
                <w:sz w:val="24"/>
                <w:szCs w:val="24"/>
                <w:lang w:val="ru-RU"/>
              </w:rPr>
              <w:t>місяців</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Подовження</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терміну</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придатності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Афабіцину</w:t>
            </w:r>
            <w:r w:rsidRPr="00971A0E">
              <w:rPr>
                <w:rStyle w:val="cs9b0062640"/>
                <w:rFonts w:ascii="Times New Roman" w:hAnsi="Times New Roman" w:cs="Times New Roman"/>
                <w:b w:val="0"/>
                <w:sz w:val="24"/>
                <w:szCs w:val="24"/>
              </w:rPr>
              <w:t xml:space="preserve"> (Debio 1450), 80 </w:t>
            </w:r>
            <w:r w:rsidRPr="00971A0E">
              <w:rPr>
                <w:rStyle w:val="cs9b0062640"/>
                <w:rFonts w:ascii="Times New Roman" w:hAnsi="Times New Roman" w:cs="Times New Roman"/>
                <w:b w:val="0"/>
                <w:sz w:val="24"/>
                <w:szCs w:val="24"/>
                <w:lang w:val="ru-RU"/>
              </w:rPr>
              <w:t>мг</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таблетки</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вкриті</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плівковою</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оболонкою</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у</w:t>
            </w:r>
            <w:r w:rsidRPr="00971A0E">
              <w:rPr>
                <w:rStyle w:val="cs9b0062640"/>
                <w:rFonts w:ascii="Times New Roman" w:hAnsi="Times New Roman" w:cs="Times New Roman"/>
                <w:b w:val="0"/>
                <w:sz w:val="24"/>
                <w:szCs w:val="24"/>
              </w:rPr>
              <w:t xml:space="preserve"> </w:t>
            </w:r>
            <w:r w:rsidRPr="00971A0E">
              <w:rPr>
                <w:rStyle w:val="cs9b0062640"/>
                <w:rFonts w:ascii="Times New Roman" w:hAnsi="Times New Roman" w:cs="Times New Roman"/>
                <w:b w:val="0"/>
                <w:sz w:val="24"/>
                <w:szCs w:val="24"/>
                <w:lang w:val="ru-RU"/>
              </w:rPr>
              <w:t>блістері</w:t>
            </w:r>
            <w:r w:rsidRPr="00971A0E">
              <w:rPr>
                <w:rStyle w:val="cs9b0062640"/>
                <w:rFonts w:ascii="Times New Roman" w:hAnsi="Times New Roman" w:cs="Times New Roman"/>
                <w:b w:val="0"/>
                <w:sz w:val="24"/>
                <w:szCs w:val="24"/>
              </w:rPr>
              <w:t xml:space="preserve"> Perlalux® Ultraprotected </w:t>
            </w:r>
            <w:r w:rsidRPr="00971A0E">
              <w:rPr>
                <w:rStyle w:val="cs9b0062640"/>
                <w:rFonts w:ascii="Times New Roman" w:hAnsi="Times New Roman" w:cs="Times New Roman"/>
                <w:b w:val="0"/>
                <w:sz w:val="24"/>
                <w:szCs w:val="24"/>
                <w:lang w:val="ru-RU"/>
              </w:rPr>
              <w:t>з</w:t>
            </w:r>
            <w:r w:rsidRPr="00971A0E">
              <w:rPr>
                <w:rStyle w:val="cs9b0062640"/>
                <w:rFonts w:ascii="Times New Roman" w:hAnsi="Times New Roman" w:cs="Times New Roman"/>
                <w:b w:val="0"/>
                <w:sz w:val="24"/>
                <w:szCs w:val="24"/>
              </w:rPr>
              <w:t xml:space="preserve"> 12 </w:t>
            </w:r>
            <w:r w:rsidRPr="00971A0E">
              <w:rPr>
                <w:rStyle w:val="cs9b0062640"/>
                <w:rFonts w:ascii="Times New Roman" w:hAnsi="Times New Roman" w:cs="Times New Roman"/>
                <w:b w:val="0"/>
                <w:sz w:val="24"/>
                <w:szCs w:val="24"/>
                <w:lang w:val="ru-RU"/>
              </w:rPr>
              <w:t>до</w:t>
            </w:r>
            <w:r w:rsidRPr="00971A0E">
              <w:rPr>
                <w:rStyle w:val="cs9b0062640"/>
                <w:rFonts w:ascii="Times New Roman" w:hAnsi="Times New Roman" w:cs="Times New Roman"/>
                <w:b w:val="0"/>
                <w:sz w:val="24"/>
                <w:szCs w:val="24"/>
              </w:rPr>
              <w:t xml:space="preserve"> 21 </w:t>
            </w:r>
            <w:r w:rsidRPr="00971A0E">
              <w:rPr>
                <w:rStyle w:val="cs9b0062640"/>
                <w:rFonts w:ascii="Times New Roman" w:hAnsi="Times New Roman" w:cs="Times New Roman"/>
                <w:b w:val="0"/>
                <w:sz w:val="24"/>
                <w:szCs w:val="24"/>
                <w:lang w:val="ru-RU"/>
              </w:rPr>
              <w:t>місяця</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F5140F" w:rsidRDefault="003821BB">
            <w:pPr>
              <w:rPr>
                <w:szCs w:val="24"/>
                <w:lang w:val="ru-RU"/>
              </w:rPr>
            </w:pPr>
            <w:r w:rsidRPr="003518EC">
              <w:rPr>
                <w:szCs w:val="24"/>
                <w:lang w:val="ru-RU"/>
              </w:rPr>
              <w:t>Номер</w:t>
            </w:r>
            <w:r w:rsidRPr="00F5140F">
              <w:rPr>
                <w:szCs w:val="24"/>
                <w:lang w:val="ru-RU"/>
              </w:rPr>
              <w:t xml:space="preserve"> </w:t>
            </w:r>
            <w:r w:rsidRPr="003518EC">
              <w:rPr>
                <w:szCs w:val="24"/>
                <w:lang w:val="ru-RU"/>
              </w:rPr>
              <w:t>та</w:t>
            </w:r>
            <w:r w:rsidRPr="00F5140F">
              <w:rPr>
                <w:szCs w:val="24"/>
                <w:lang w:val="ru-RU"/>
              </w:rPr>
              <w:t xml:space="preserve"> </w:t>
            </w:r>
            <w:r w:rsidRPr="003518EC">
              <w:rPr>
                <w:szCs w:val="24"/>
                <w:lang w:val="ru-RU"/>
              </w:rPr>
              <w:t>дата</w:t>
            </w:r>
            <w:r w:rsidRPr="00F5140F">
              <w:rPr>
                <w:szCs w:val="24"/>
                <w:lang w:val="ru-RU"/>
              </w:rPr>
              <w:t xml:space="preserve"> </w:t>
            </w:r>
            <w:r w:rsidRPr="003518EC">
              <w:rPr>
                <w:szCs w:val="24"/>
                <w:lang w:val="ru-RU"/>
              </w:rPr>
              <w:t>наказу</w:t>
            </w:r>
            <w:r w:rsidRPr="00F5140F">
              <w:rPr>
                <w:szCs w:val="24"/>
                <w:lang w:val="ru-RU"/>
              </w:rPr>
              <w:t xml:space="preserve"> </w:t>
            </w:r>
            <w:r w:rsidRPr="003518EC">
              <w:rPr>
                <w:szCs w:val="24"/>
                <w:lang w:val="ru-RU"/>
              </w:rPr>
              <w:t>МОЗ</w:t>
            </w:r>
            <w:r w:rsidRPr="00F5140F">
              <w:rPr>
                <w:szCs w:val="24"/>
                <w:lang w:val="ru-RU"/>
              </w:rPr>
              <w:t xml:space="preserve"> </w:t>
            </w:r>
            <w:r w:rsidRPr="003518EC">
              <w:rPr>
                <w:szCs w:val="24"/>
                <w:lang w:val="ru-RU"/>
              </w:rPr>
              <w:t>щодо</w:t>
            </w:r>
            <w:r w:rsidRPr="00F5140F">
              <w:rPr>
                <w:szCs w:val="24"/>
                <w:lang w:val="ru-RU"/>
              </w:rPr>
              <w:t xml:space="preserve"> </w:t>
            </w:r>
            <w:r w:rsidRPr="003518EC">
              <w:rPr>
                <w:szCs w:val="24"/>
                <w:lang w:val="ru-RU"/>
              </w:rPr>
              <w:t>затвердження</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9 від 02.01.2019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w:t>
            </w:r>
            <w:r w:rsidRPr="00F5140F">
              <w:rPr>
                <w:szCs w:val="24"/>
                <w:lang w:val="ru-RU"/>
              </w:rPr>
              <w:t xml:space="preserve"> </w:t>
            </w:r>
            <w:r w:rsidRPr="003518EC">
              <w:rPr>
                <w:szCs w:val="24"/>
                <w:lang w:val="ru-RU"/>
              </w:rPr>
              <w:t>клінічного</w:t>
            </w:r>
            <w:r w:rsidRPr="00F5140F">
              <w:rPr>
                <w:szCs w:val="24"/>
                <w:lang w:val="ru-RU"/>
              </w:rPr>
              <w:t xml:space="preserve"> </w:t>
            </w:r>
            <w:r w:rsidRPr="003518EC">
              <w:rPr>
                <w:szCs w:val="24"/>
                <w:lang w:val="ru-RU"/>
              </w:rPr>
              <w:t>випробування</w:t>
            </w:r>
            <w:r w:rsidRPr="00F5140F">
              <w:rPr>
                <w:szCs w:val="24"/>
                <w:lang w:val="ru-RU"/>
              </w:rPr>
              <w:t xml:space="preserve">, </w:t>
            </w:r>
            <w:r w:rsidRPr="003518EC">
              <w:rPr>
                <w:szCs w:val="24"/>
                <w:lang w:val="ru-RU"/>
              </w:rPr>
              <w:t>код</w:t>
            </w:r>
            <w:r w:rsidRPr="00F5140F">
              <w:rPr>
                <w:szCs w:val="24"/>
                <w:lang w:val="ru-RU"/>
              </w:rPr>
              <w:t xml:space="preserve">, </w:t>
            </w:r>
            <w:r w:rsidRPr="003518EC">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004F6F6E">
              <w:rPr>
                <w:lang w:val="ru-RU"/>
              </w:rPr>
              <w:t xml:space="preserve">                     </w:t>
            </w:r>
            <w:r>
              <w:t>Debio</w:t>
            </w:r>
            <w:r w:rsidRPr="003518EC">
              <w:rPr>
                <w:lang w:val="ru-RU"/>
              </w:rPr>
              <w:t xml:space="preserve"> 1450-</w:t>
            </w:r>
            <w:r>
              <w:t>BJI</w:t>
            </w:r>
            <w:r w:rsidRPr="003518EC">
              <w:rPr>
                <w:lang w:val="ru-RU"/>
              </w:rPr>
              <w:t xml:space="preserve">-205, остаточна редакція 5.0 з інтегрованою </w:t>
            </w:r>
            <w:r>
              <w:t>Поправкою 2 від 14 жовтня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«Дебіофарм Інтернешнл СА» [Debiopharm International SA],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60</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b/>
                <w:szCs w:val="24"/>
                <w:lang w:val="ru-RU"/>
              </w:rPr>
            </w:pPr>
            <w:r w:rsidRPr="00971A0E">
              <w:rPr>
                <w:rStyle w:val="cs9b0062641"/>
                <w:rFonts w:ascii="Times New Roman" w:hAnsi="Times New Roman" w:cs="Times New Roman"/>
                <w:b w:val="0"/>
                <w:sz w:val="24"/>
                <w:szCs w:val="24"/>
                <w:lang w:val="ru-RU"/>
              </w:rPr>
              <w:t>Оновлене Досьє досліджуваного лікарського засобу (</w:t>
            </w:r>
            <w:r w:rsidRPr="00971A0E">
              <w:rPr>
                <w:rStyle w:val="cs9b0062641"/>
                <w:rFonts w:ascii="Times New Roman" w:hAnsi="Times New Roman" w:cs="Times New Roman"/>
                <w:b w:val="0"/>
                <w:sz w:val="24"/>
                <w:szCs w:val="24"/>
              </w:rPr>
              <w:t>IMPD</w:t>
            </w:r>
            <w:r w:rsidRPr="00971A0E">
              <w:rPr>
                <w:rStyle w:val="cs9b0062641"/>
                <w:rFonts w:ascii="Times New Roman" w:hAnsi="Times New Roman" w:cs="Times New Roman"/>
                <w:b w:val="0"/>
                <w:sz w:val="24"/>
                <w:szCs w:val="24"/>
                <w:lang w:val="ru-RU"/>
              </w:rPr>
              <w:t>), версія 8.0, дата: Грудень 2020</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545 від 19.05.2017</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«Відкрите рандомізоване контрольоване дослідження 3 фази, спрямоване на оцінку селінексору, бортезомібу та дексаметазону (схема </w:t>
            </w:r>
            <w:r>
              <w:t>SVd</w:t>
            </w:r>
            <w:r w:rsidRPr="003518EC">
              <w:rPr>
                <w:lang w:val="ru-RU"/>
              </w:rPr>
              <w:t xml:space="preserve">) в порівнянні з бортезомібом і дексаметазоном (схема </w:t>
            </w:r>
            <w:r>
              <w:t>Vd</w:t>
            </w:r>
            <w:r w:rsidRPr="003518EC">
              <w:rPr>
                <w:lang w:val="ru-RU"/>
              </w:rPr>
              <w:t xml:space="preserve">) у пацієнтів із рецидивуючою або рефрактерною множинною мієломою», </w:t>
            </w:r>
            <w:r>
              <w:t>KCP</w:t>
            </w:r>
            <w:r w:rsidRPr="003518EC">
              <w:rPr>
                <w:lang w:val="ru-RU"/>
              </w:rPr>
              <w:t xml:space="preserve">-330-023, редакція 4.0 з інкорпорованою поправкою </w:t>
            </w:r>
            <w:r>
              <w:t>3 від 17 серпня 2018</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«ДОКУМЕДС» («СІА ДОКУМЕДС»), Латвія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«Каріофарм Терапьютикс Інкорпорейтед»,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61</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b/>
                <w:szCs w:val="24"/>
              </w:rPr>
            </w:pPr>
            <w:r w:rsidRPr="00971A0E">
              <w:rPr>
                <w:rStyle w:val="cs9b0062642"/>
                <w:rFonts w:ascii="Times New Roman" w:hAnsi="Times New Roman" w:cs="Times New Roman"/>
                <w:b w:val="0"/>
                <w:sz w:val="24"/>
                <w:szCs w:val="24"/>
                <w:lang w:val="ru-RU"/>
              </w:rPr>
              <w:t>Доповнення</w:t>
            </w:r>
            <w:r w:rsidRPr="00971A0E">
              <w:rPr>
                <w:rStyle w:val="cs9b0062642"/>
                <w:rFonts w:ascii="Times New Roman" w:hAnsi="Times New Roman" w:cs="Times New Roman"/>
                <w:b w:val="0"/>
                <w:sz w:val="24"/>
                <w:szCs w:val="24"/>
              </w:rPr>
              <w:t xml:space="preserve"> 2.00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01 </w:t>
            </w:r>
            <w:r w:rsidRPr="00971A0E">
              <w:rPr>
                <w:rStyle w:val="cs9b0062642"/>
                <w:rFonts w:ascii="Times New Roman" w:hAnsi="Times New Roman" w:cs="Times New Roman"/>
                <w:b w:val="0"/>
                <w:sz w:val="24"/>
                <w:szCs w:val="24"/>
                <w:lang w:val="ru-RU"/>
              </w:rPr>
              <w:t>березня</w:t>
            </w:r>
            <w:r w:rsidRPr="00971A0E">
              <w:rPr>
                <w:rStyle w:val="cs9b0062642"/>
                <w:rFonts w:ascii="Times New Roman" w:hAnsi="Times New Roman" w:cs="Times New Roman"/>
                <w:b w:val="0"/>
                <w:sz w:val="24"/>
                <w:szCs w:val="24"/>
              </w:rPr>
              <w:t xml:space="preserve"> 2021 </w:t>
            </w:r>
            <w:r w:rsidRPr="00971A0E">
              <w:rPr>
                <w:rStyle w:val="cs9b0062642"/>
                <w:rFonts w:ascii="Times New Roman" w:hAnsi="Times New Roman" w:cs="Times New Roman"/>
                <w:b w:val="0"/>
                <w:sz w:val="24"/>
                <w:szCs w:val="24"/>
                <w:lang w:val="ru-RU"/>
              </w:rPr>
              <w:t>року</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до</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Брошури</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дослідника</w:t>
            </w:r>
            <w:r w:rsidRPr="00971A0E">
              <w:rPr>
                <w:rStyle w:val="cs9b0062642"/>
                <w:rFonts w:ascii="Times New Roman" w:hAnsi="Times New Roman" w:cs="Times New Roman"/>
                <w:b w:val="0"/>
                <w:sz w:val="24"/>
                <w:szCs w:val="24"/>
              </w:rPr>
              <w:t xml:space="preserve"> GLPG3970, </w:t>
            </w:r>
            <w:r w:rsidRPr="00971A0E">
              <w:rPr>
                <w:rStyle w:val="cs9b0062642"/>
                <w:rFonts w:ascii="Times New Roman" w:hAnsi="Times New Roman" w:cs="Times New Roman"/>
                <w:b w:val="0"/>
                <w:sz w:val="24"/>
                <w:szCs w:val="24"/>
                <w:lang w:val="ru-RU"/>
              </w:rPr>
              <w:t>видання</w:t>
            </w:r>
            <w:r w:rsidRPr="00971A0E">
              <w:rPr>
                <w:rStyle w:val="cs9b0062642"/>
                <w:rFonts w:ascii="Times New Roman" w:hAnsi="Times New Roman" w:cs="Times New Roman"/>
                <w:b w:val="0"/>
                <w:sz w:val="24"/>
                <w:szCs w:val="24"/>
              </w:rPr>
              <w:t xml:space="preserve"> 2.00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w:t>
            </w:r>
            <w:r>
              <w:rPr>
                <w:rStyle w:val="cs9b0062642"/>
                <w:rFonts w:ascii="Times New Roman" w:hAnsi="Times New Roman" w:cs="Times New Roman"/>
                <w:b w:val="0"/>
                <w:sz w:val="24"/>
                <w:szCs w:val="24"/>
                <w:lang w:val="uk-UA"/>
              </w:rPr>
              <w:t xml:space="preserve">                   </w:t>
            </w:r>
            <w:r w:rsidRPr="00971A0E">
              <w:rPr>
                <w:rStyle w:val="cs9b0062642"/>
                <w:rFonts w:ascii="Times New Roman" w:hAnsi="Times New Roman" w:cs="Times New Roman"/>
                <w:b w:val="0"/>
                <w:sz w:val="24"/>
                <w:szCs w:val="24"/>
              </w:rPr>
              <w:t xml:space="preserve">30 </w:t>
            </w:r>
            <w:r w:rsidRPr="00971A0E">
              <w:rPr>
                <w:rStyle w:val="cs9b0062642"/>
                <w:rFonts w:ascii="Times New Roman" w:hAnsi="Times New Roman" w:cs="Times New Roman"/>
                <w:b w:val="0"/>
                <w:sz w:val="24"/>
                <w:szCs w:val="24"/>
                <w:lang w:val="ru-RU"/>
              </w:rPr>
              <w:t>квітня</w:t>
            </w:r>
            <w:r w:rsidRPr="00971A0E">
              <w:rPr>
                <w:rStyle w:val="cs9b0062642"/>
                <w:rFonts w:ascii="Times New Roman" w:hAnsi="Times New Roman" w:cs="Times New Roman"/>
                <w:b w:val="0"/>
                <w:sz w:val="24"/>
                <w:szCs w:val="24"/>
              </w:rPr>
              <w:t xml:space="preserve"> 2020 </w:t>
            </w:r>
            <w:r w:rsidRPr="00971A0E">
              <w:rPr>
                <w:rStyle w:val="cs9b0062642"/>
                <w:rFonts w:ascii="Times New Roman" w:hAnsi="Times New Roman" w:cs="Times New Roman"/>
                <w:b w:val="0"/>
                <w:sz w:val="24"/>
                <w:szCs w:val="24"/>
                <w:lang w:val="ru-RU"/>
              </w:rPr>
              <w:t>року</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англійською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мовою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Інформаційний</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листок</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пацієнта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та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форма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інформованої</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згоди</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версія</w:t>
            </w:r>
            <w:r w:rsidRPr="00971A0E">
              <w:rPr>
                <w:rStyle w:val="cs9b0062642"/>
                <w:rFonts w:ascii="Times New Roman" w:hAnsi="Times New Roman" w:cs="Times New Roman"/>
                <w:b w:val="0"/>
                <w:sz w:val="24"/>
                <w:szCs w:val="24"/>
              </w:rPr>
              <w:t xml:space="preserve"> V2.0UKR(uk)1.0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03 </w:t>
            </w:r>
            <w:r w:rsidRPr="00971A0E">
              <w:rPr>
                <w:rStyle w:val="cs9b0062642"/>
                <w:rFonts w:ascii="Times New Roman" w:hAnsi="Times New Roman" w:cs="Times New Roman"/>
                <w:b w:val="0"/>
                <w:sz w:val="24"/>
                <w:szCs w:val="24"/>
                <w:lang w:val="ru-RU"/>
              </w:rPr>
              <w:t>березня</w:t>
            </w:r>
            <w:r w:rsidRPr="00971A0E">
              <w:rPr>
                <w:rStyle w:val="cs9b0062642"/>
                <w:rFonts w:ascii="Times New Roman" w:hAnsi="Times New Roman" w:cs="Times New Roman"/>
                <w:b w:val="0"/>
                <w:sz w:val="24"/>
                <w:szCs w:val="24"/>
              </w:rPr>
              <w:t xml:space="preserve"> 2021 </w:t>
            </w:r>
            <w:r w:rsidRPr="00971A0E">
              <w:rPr>
                <w:rStyle w:val="cs9b0062642"/>
                <w:rFonts w:ascii="Times New Roman" w:hAnsi="Times New Roman" w:cs="Times New Roman"/>
                <w:b w:val="0"/>
                <w:sz w:val="24"/>
                <w:szCs w:val="24"/>
                <w:lang w:val="ru-RU"/>
              </w:rPr>
              <w:t>року</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переклад</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українською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мовою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09 </w:t>
            </w:r>
            <w:r w:rsidRPr="00971A0E">
              <w:rPr>
                <w:rStyle w:val="cs9b0062642"/>
                <w:rFonts w:ascii="Times New Roman" w:hAnsi="Times New Roman" w:cs="Times New Roman"/>
                <w:b w:val="0"/>
                <w:sz w:val="24"/>
                <w:szCs w:val="24"/>
                <w:lang w:val="ru-RU"/>
              </w:rPr>
              <w:t>березня</w:t>
            </w:r>
            <w:r w:rsidRPr="00971A0E">
              <w:rPr>
                <w:rStyle w:val="cs9b0062642"/>
                <w:rFonts w:ascii="Times New Roman" w:hAnsi="Times New Roman" w:cs="Times New Roman"/>
                <w:b w:val="0"/>
                <w:sz w:val="24"/>
                <w:szCs w:val="24"/>
              </w:rPr>
              <w:t xml:space="preserve"> 2021 </w:t>
            </w:r>
            <w:r w:rsidRPr="00971A0E">
              <w:rPr>
                <w:rStyle w:val="cs9b0062642"/>
                <w:rFonts w:ascii="Times New Roman" w:hAnsi="Times New Roman" w:cs="Times New Roman"/>
                <w:b w:val="0"/>
                <w:sz w:val="24"/>
                <w:szCs w:val="24"/>
                <w:lang w:val="ru-RU"/>
              </w:rPr>
              <w:t>року</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Інформаційний</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листок</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пацієнта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та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форма</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інформованої</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згоди</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версія</w:t>
            </w:r>
            <w:r w:rsidRPr="00971A0E">
              <w:rPr>
                <w:rStyle w:val="cs9b0062642"/>
                <w:rFonts w:ascii="Times New Roman" w:hAnsi="Times New Roman" w:cs="Times New Roman"/>
                <w:b w:val="0"/>
                <w:sz w:val="24"/>
                <w:szCs w:val="24"/>
              </w:rPr>
              <w:t xml:space="preserve"> V2.0UKR(ru)1.0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03 </w:t>
            </w:r>
            <w:r w:rsidRPr="00971A0E">
              <w:rPr>
                <w:rStyle w:val="cs9b0062642"/>
                <w:rFonts w:ascii="Times New Roman" w:hAnsi="Times New Roman" w:cs="Times New Roman"/>
                <w:b w:val="0"/>
                <w:sz w:val="24"/>
                <w:szCs w:val="24"/>
                <w:lang w:val="ru-RU"/>
              </w:rPr>
              <w:t>березня</w:t>
            </w:r>
            <w:r w:rsidRPr="00971A0E">
              <w:rPr>
                <w:rStyle w:val="cs9b0062642"/>
                <w:rFonts w:ascii="Times New Roman" w:hAnsi="Times New Roman" w:cs="Times New Roman"/>
                <w:b w:val="0"/>
                <w:sz w:val="24"/>
                <w:szCs w:val="24"/>
              </w:rPr>
              <w:t xml:space="preserve"> 2021 </w:t>
            </w:r>
            <w:r w:rsidRPr="00971A0E">
              <w:rPr>
                <w:rStyle w:val="cs9b0062642"/>
                <w:rFonts w:ascii="Times New Roman" w:hAnsi="Times New Roman" w:cs="Times New Roman"/>
                <w:b w:val="0"/>
                <w:sz w:val="24"/>
                <w:szCs w:val="24"/>
                <w:lang w:val="ru-RU"/>
              </w:rPr>
              <w:t>року</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переклад</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російською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мовою</w:t>
            </w:r>
            <w:r w:rsidRPr="00971A0E">
              <w:rPr>
                <w:rStyle w:val="cs9b0062642"/>
                <w:rFonts w:ascii="Times New Roman" w:hAnsi="Times New Roman" w:cs="Times New Roman"/>
                <w:b w:val="0"/>
                <w:sz w:val="24"/>
                <w:szCs w:val="24"/>
              </w:rPr>
              <w:t xml:space="preserve"> </w:t>
            </w:r>
            <w:r w:rsidRPr="00971A0E">
              <w:rPr>
                <w:rStyle w:val="cs9b0062642"/>
                <w:rFonts w:ascii="Times New Roman" w:hAnsi="Times New Roman" w:cs="Times New Roman"/>
                <w:b w:val="0"/>
                <w:sz w:val="24"/>
                <w:szCs w:val="24"/>
                <w:lang w:val="ru-RU"/>
              </w:rPr>
              <w:t>від</w:t>
            </w:r>
            <w:r w:rsidRPr="00971A0E">
              <w:rPr>
                <w:rStyle w:val="cs9b0062642"/>
                <w:rFonts w:ascii="Times New Roman" w:hAnsi="Times New Roman" w:cs="Times New Roman"/>
                <w:b w:val="0"/>
                <w:sz w:val="24"/>
                <w:szCs w:val="24"/>
              </w:rPr>
              <w:t xml:space="preserve"> 09 </w:t>
            </w:r>
            <w:r w:rsidRPr="00971A0E">
              <w:rPr>
                <w:rStyle w:val="cs9b0062642"/>
                <w:rFonts w:ascii="Times New Roman" w:hAnsi="Times New Roman" w:cs="Times New Roman"/>
                <w:b w:val="0"/>
                <w:sz w:val="24"/>
                <w:szCs w:val="24"/>
                <w:lang w:val="ru-RU"/>
              </w:rPr>
              <w:t>березня</w:t>
            </w:r>
            <w:r w:rsidRPr="00971A0E">
              <w:rPr>
                <w:rStyle w:val="cs9b0062642"/>
                <w:rFonts w:ascii="Times New Roman" w:hAnsi="Times New Roman" w:cs="Times New Roman"/>
                <w:b w:val="0"/>
                <w:sz w:val="24"/>
                <w:szCs w:val="24"/>
              </w:rPr>
              <w:t xml:space="preserve"> 2021 </w:t>
            </w:r>
            <w:r w:rsidRPr="00971A0E">
              <w:rPr>
                <w:rStyle w:val="cs9b0062642"/>
                <w:rFonts w:ascii="Times New Roman" w:hAnsi="Times New Roman" w:cs="Times New Roman"/>
                <w:b w:val="0"/>
                <w:sz w:val="24"/>
                <w:szCs w:val="24"/>
                <w:lang w:val="ru-RU"/>
              </w:rPr>
              <w:t>року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2243 від 05.10.2020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плацебо-контрольоване, багатоцентрове дослідження для оцінки безпечності, переносимості, ефективності та фармакокінетики препарату </w:t>
            </w:r>
            <w:r>
              <w:t>GLPG</w:t>
            </w:r>
            <w:r w:rsidRPr="003518EC">
              <w:rPr>
                <w:lang w:val="ru-RU"/>
              </w:rPr>
              <w:t xml:space="preserve">3970 при пероральному застосуванні протягом 6 тижнів у дорослих пацієнтів з активним виразковим колітом від середнього до тяжкого ступеня тяжкості», </w:t>
            </w:r>
            <w:r>
              <w:t>GLPG</w:t>
            </w:r>
            <w:r w:rsidRPr="003518EC">
              <w:rPr>
                <w:lang w:val="ru-RU"/>
              </w:rPr>
              <w:t>3970-</w:t>
            </w:r>
            <w:r w:rsidRPr="003518EC">
              <w:rPr>
                <w:lang w:val="ru-RU"/>
              </w:rPr>
              <w:softHyphen/>
            </w:r>
            <w:r>
              <w:t>CL</w:t>
            </w:r>
            <w:r w:rsidRPr="003518EC">
              <w:rPr>
                <w:lang w:val="ru-RU"/>
              </w:rPr>
              <w:t>-</w:t>
            </w:r>
            <w:r w:rsidRPr="003518EC">
              <w:rPr>
                <w:lang w:val="ru-RU"/>
              </w:rPr>
              <w:softHyphen/>
              <w:t>210, версія 1.0 від 02 липня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Galapagos NV, Belgium</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62</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b/>
                <w:szCs w:val="24"/>
              </w:rPr>
            </w:pPr>
            <w:r w:rsidRPr="00971A0E">
              <w:rPr>
                <w:rStyle w:val="cs9b0062643"/>
                <w:rFonts w:ascii="Times New Roman" w:hAnsi="Times New Roman" w:cs="Times New Roman"/>
                <w:b w:val="0"/>
                <w:sz w:val="24"/>
                <w:szCs w:val="24"/>
                <w:lang w:val="ru-RU"/>
              </w:rPr>
              <w:t>Доповнення</w:t>
            </w:r>
            <w:r w:rsidRPr="00971A0E">
              <w:rPr>
                <w:rStyle w:val="cs9b0062643"/>
                <w:rFonts w:ascii="Times New Roman" w:hAnsi="Times New Roman" w:cs="Times New Roman"/>
                <w:b w:val="0"/>
                <w:sz w:val="24"/>
                <w:szCs w:val="24"/>
              </w:rPr>
              <w:t xml:space="preserve"> 2.00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01 </w:t>
            </w:r>
            <w:r w:rsidRPr="00971A0E">
              <w:rPr>
                <w:rStyle w:val="cs9b0062643"/>
                <w:rFonts w:ascii="Times New Roman" w:hAnsi="Times New Roman" w:cs="Times New Roman"/>
                <w:b w:val="0"/>
                <w:sz w:val="24"/>
                <w:szCs w:val="24"/>
                <w:lang w:val="ru-RU"/>
              </w:rPr>
              <w:t>березня</w:t>
            </w:r>
            <w:r w:rsidRPr="00971A0E">
              <w:rPr>
                <w:rStyle w:val="cs9b0062643"/>
                <w:rFonts w:ascii="Times New Roman" w:hAnsi="Times New Roman" w:cs="Times New Roman"/>
                <w:b w:val="0"/>
                <w:sz w:val="24"/>
                <w:szCs w:val="24"/>
              </w:rPr>
              <w:t xml:space="preserve"> 2021 </w:t>
            </w:r>
            <w:r w:rsidRPr="00971A0E">
              <w:rPr>
                <w:rStyle w:val="cs9b0062643"/>
                <w:rFonts w:ascii="Times New Roman" w:hAnsi="Times New Roman" w:cs="Times New Roman"/>
                <w:b w:val="0"/>
                <w:sz w:val="24"/>
                <w:szCs w:val="24"/>
                <w:lang w:val="ru-RU"/>
              </w:rPr>
              <w:t>року</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до</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Брошури</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дослідника</w:t>
            </w:r>
            <w:r w:rsidRPr="00971A0E">
              <w:rPr>
                <w:rStyle w:val="cs9b0062643"/>
                <w:rFonts w:ascii="Times New Roman" w:hAnsi="Times New Roman" w:cs="Times New Roman"/>
                <w:b w:val="0"/>
                <w:sz w:val="24"/>
                <w:szCs w:val="24"/>
              </w:rPr>
              <w:t xml:space="preserve"> GLPG3970, </w:t>
            </w:r>
            <w:r w:rsidRPr="00971A0E">
              <w:rPr>
                <w:rStyle w:val="cs9b0062643"/>
                <w:rFonts w:ascii="Times New Roman" w:hAnsi="Times New Roman" w:cs="Times New Roman"/>
                <w:b w:val="0"/>
                <w:sz w:val="24"/>
                <w:szCs w:val="24"/>
                <w:lang w:val="ru-RU"/>
              </w:rPr>
              <w:t>видання</w:t>
            </w:r>
            <w:r w:rsidRPr="00971A0E">
              <w:rPr>
                <w:rStyle w:val="cs9b0062643"/>
                <w:rFonts w:ascii="Times New Roman" w:hAnsi="Times New Roman" w:cs="Times New Roman"/>
                <w:b w:val="0"/>
                <w:sz w:val="24"/>
                <w:szCs w:val="24"/>
              </w:rPr>
              <w:t xml:space="preserve"> 2.00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w:t>
            </w:r>
            <w:r>
              <w:rPr>
                <w:rStyle w:val="cs9b0062643"/>
                <w:rFonts w:ascii="Times New Roman" w:hAnsi="Times New Roman" w:cs="Times New Roman"/>
                <w:b w:val="0"/>
                <w:sz w:val="24"/>
                <w:szCs w:val="24"/>
                <w:lang w:val="uk-UA"/>
              </w:rPr>
              <w:t xml:space="preserve">                   </w:t>
            </w:r>
            <w:r w:rsidRPr="00971A0E">
              <w:rPr>
                <w:rStyle w:val="cs9b0062643"/>
                <w:rFonts w:ascii="Times New Roman" w:hAnsi="Times New Roman" w:cs="Times New Roman"/>
                <w:b w:val="0"/>
                <w:sz w:val="24"/>
                <w:szCs w:val="24"/>
              </w:rPr>
              <w:t xml:space="preserve">30 </w:t>
            </w:r>
            <w:r w:rsidRPr="00971A0E">
              <w:rPr>
                <w:rStyle w:val="cs9b0062643"/>
                <w:rFonts w:ascii="Times New Roman" w:hAnsi="Times New Roman" w:cs="Times New Roman"/>
                <w:b w:val="0"/>
                <w:sz w:val="24"/>
                <w:szCs w:val="24"/>
                <w:lang w:val="ru-RU"/>
              </w:rPr>
              <w:t>квітня</w:t>
            </w:r>
            <w:r w:rsidRPr="00971A0E">
              <w:rPr>
                <w:rStyle w:val="cs9b0062643"/>
                <w:rFonts w:ascii="Times New Roman" w:hAnsi="Times New Roman" w:cs="Times New Roman"/>
                <w:b w:val="0"/>
                <w:sz w:val="24"/>
                <w:szCs w:val="24"/>
              </w:rPr>
              <w:t xml:space="preserve"> 2020 </w:t>
            </w:r>
            <w:r w:rsidRPr="00971A0E">
              <w:rPr>
                <w:rStyle w:val="cs9b0062643"/>
                <w:rFonts w:ascii="Times New Roman" w:hAnsi="Times New Roman" w:cs="Times New Roman"/>
                <w:b w:val="0"/>
                <w:sz w:val="24"/>
                <w:szCs w:val="24"/>
                <w:lang w:val="ru-RU"/>
              </w:rPr>
              <w:t>року</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англійською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мовою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Інформаційний</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листок</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пацієнта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та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форма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інформованої</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згоди</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версія</w:t>
            </w:r>
            <w:r w:rsidRPr="00971A0E">
              <w:rPr>
                <w:rStyle w:val="cs9b0062643"/>
                <w:rFonts w:ascii="Times New Roman" w:hAnsi="Times New Roman" w:cs="Times New Roman"/>
                <w:b w:val="0"/>
                <w:sz w:val="24"/>
                <w:szCs w:val="24"/>
              </w:rPr>
              <w:t xml:space="preserve"> V2.0UKR(uk)1.0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03 </w:t>
            </w:r>
            <w:r w:rsidRPr="00971A0E">
              <w:rPr>
                <w:rStyle w:val="cs9b0062643"/>
                <w:rFonts w:ascii="Times New Roman" w:hAnsi="Times New Roman" w:cs="Times New Roman"/>
                <w:b w:val="0"/>
                <w:sz w:val="24"/>
                <w:szCs w:val="24"/>
                <w:lang w:val="ru-RU"/>
              </w:rPr>
              <w:t>березня</w:t>
            </w:r>
            <w:r w:rsidRPr="00971A0E">
              <w:rPr>
                <w:rStyle w:val="cs9b0062643"/>
                <w:rFonts w:ascii="Times New Roman" w:hAnsi="Times New Roman" w:cs="Times New Roman"/>
                <w:b w:val="0"/>
                <w:sz w:val="24"/>
                <w:szCs w:val="24"/>
              </w:rPr>
              <w:t xml:space="preserve"> 2021 </w:t>
            </w:r>
            <w:r w:rsidRPr="00971A0E">
              <w:rPr>
                <w:rStyle w:val="cs9b0062643"/>
                <w:rFonts w:ascii="Times New Roman" w:hAnsi="Times New Roman" w:cs="Times New Roman"/>
                <w:b w:val="0"/>
                <w:sz w:val="24"/>
                <w:szCs w:val="24"/>
                <w:lang w:val="ru-RU"/>
              </w:rPr>
              <w:t>року</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переклад</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українською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мовою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09 </w:t>
            </w:r>
            <w:r w:rsidRPr="00971A0E">
              <w:rPr>
                <w:rStyle w:val="cs9b0062643"/>
                <w:rFonts w:ascii="Times New Roman" w:hAnsi="Times New Roman" w:cs="Times New Roman"/>
                <w:b w:val="0"/>
                <w:sz w:val="24"/>
                <w:szCs w:val="24"/>
                <w:lang w:val="ru-RU"/>
              </w:rPr>
              <w:t>березня</w:t>
            </w:r>
            <w:r w:rsidRPr="00971A0E">
              <w:rPr>
                <w:rStyle w:val="cs9b0062643"/>
                <w:rFonts w:ascii="Times New Roman" w:hAnsi="Times New Roman" w:cs="Times New Roman"/>
                <w:b w:val="0"/>
                <w:sz w:val="24"/>
                <w:szCs w:val="24"/>
              </w:rPr>
              <w:t xml:space="preserve"> 2021 </w:t>
            </w:r>
            <w:r w:rsidRPr="00971A0E">
              <w:rPr>
                <w:rStyle w:val="cs9b0062643"/>
                <w:rFonts w:ascii="Times New Roman" w:hAnsi="Times New Roman" w:cs="Times New Roman"/>
                <w:b w:val="0"/>
                <w:sz w:val="24"/>
                <w:szCs w:val="24"/>
                <w:lang w:val="ru-RU"/>
              </w:rPr>
              <w:t>року</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Інформаційний</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листок</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пацієнта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та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форма</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інформованої</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згоди</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версія</w:t>
            </w:r>
            <w:r w:rsidRPr="00971A0E">
              <w:rPr>
                <w:rStyle w:val="cs9b0062643"/>
                <w:rFonts w:ascii="Times New Roman" w:hAnsi="Times New Roman" w:cs="Times New Roman"/>
                <w:b w:val="0"/>
                <w:sz w:val="24"/>
                <w:szCs w:val="24"/>
              </w:rPr>
              <w:t xml:space="preserve"> V2.0UKR(ru)1.0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03 </w:t>
            </w:r>
            <w:r w:rsidRPr="00971A0E">
              <w:rPr>
                <w:rStyle w:val="cs9b0062643"/>
                <w:rFonts w:ascii="Times New Roman" w:hAnsi="Times New Roman" w:cs="Times New Roman"/>
                <w:b w:val="0"/>
                <w:sz w:val="24"/>
                <w:szCs w:val="24"/>
                <w:lang w:val="ru-RU"/>
              </w:rPr>
              <w:t>березня</w:t>
            </w:r>
            <w:r w:rsidRPr="00971A0E">
              <w:rPr>
                <w:rStyle w:val="cs9b0062643"/>
                <w:rFonts w:ascii="Times New Roman" w:hAnsi="Times New Roman" w:cs="Times New Roman"/>
                <w:b w:val="0"/>
                <w:sz w:val="24"/>
                <w:szCs w:val="24"/>
              </w:rPr>
              <w:t xml:space="preserve"> 2021 </w:t>
            </w:r>
            <w:r w:rsidRPr="00971A0E">
              <w:rPr>
                <w:rStyle w:val="cs9b0062643"/>
                <w:rFonts w:ascii="Times New Roman" w:hAnsi="Times New Roman" w:cs="Times New Roman"/>
                <w:b w:val="0"/>
                <w:sz w:val="24"/>
                <w:szCs w:val="24"/>
                <w:lang w:val="ru-RU"/>
              </w:rPr>
              <w:t>року</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переклад</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російською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мовою</w:t>
            </w:r>
            <w:r w:rsidRPr="00971A0E">
              <w:rPr>
                <w:rStyle w:val="cs9b0062643"/>
                <w:rFonts w:ascii="Times New Roman" w:hAnsi="Times New Roman" w:cs="Times New Roman"/>
                <w:b w:val="0"/>
                <w:sz w:val="24"/>
                <w:szCs w:val="24"/>
              </w:rPr>
              <w:t xml:space="preserve"> </w:t>
            </w:r>
            <w:r w:rsidRPr="00971A0E">
              <w:rPr>
                <w:rStyle w:val="cs9b0062643"/>
                <w:rFonts w:ascii="Times New Roman" w:hAnsi="Times New Roman" w:cs="Times New Roman"/>
                <w:b w:val="0"/>
                <w:sz w:val="24"/>
                <w:szCs w:val="24"/>
                <w:lang w:val="ru-RU"/>
              </w:rPr>
              <w:t>від</w:t>
            </w:r>
            <w:r w:rsidRPr="00971A0E">
              <w:rPr>
                <w:rStyle w:val="cs9b0062643"/>
                <w:rFonts w:ascii="Times New Roman" w:hAnsi="Times New Roman" w:cs="Times New Roman"/>
                <w:b w:val="0"/>
                <w:sz w:val="24"/>
                <w:szCs w:val="24"/>
              </w:rPr>
              <w:t xml:space="preserve"> 09 </w:t>
            </w:r>
            <w:r w:rsidRPr="00971A0E">
              <w:rPr>
                <w:rStyle w:val="cs9b0062643"/>
                <w:rFonts w:ascii="Times New Roman" w:hAnsi="Times New Roman" w:cs="Times New Roman"/>
                <w:b w:val="0"/>
                <w:sz w:val="24"/>
                <w:szCs w:val="24"/>
                <w:lang w:val="ru-RU"/>
              </w:rPr>
              <w:t>березня</w:t>
            </w:r>
            <w:r w:rsidRPr="00971A0E">
              <w:rPr>
                <w:rStyle w:val="cs9b0062643"/>
                <w:rFonts w:ascii="Times New Roman" w:hAnsi="Times New Roman" w:cs="Times New Roman"/>
                <w:b w:val="0"/>
                <w:sz w:val="24"/>
                <w:szCs w:val="24"/>
              </w:rPr>
              <w:t xml:space="preserve"> 2021 </w:t>
            </w:r>
            <w:r w:rsidRPr="00971A0E">
              <w:rPr>
                <w:rStyle w:val="cs9b0062643"/>
                <w:rFonts w:ascii="Times New Roman" w:hAnsi="Times New Roman" w:cs="Times New Roman"/>
                <w:b w:val="0"/>
                <w:sz w:val="24"/>
                <w:szCs w:val="24"/>
                <w:lang w:val="ru-RU"/>
              </w:rPr>
              <w:t>року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2110 від 16.09.2020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плацебо-контрольоване, багатоцентрове дослідження для оцінки безпечності, переносимості, ефективності та фармакокінетики препарату </w:t>
            </w:r>
            <w:r>
              <w:t>GLPG</w:t>
            </w:r>
            <w:r w:rsidRPr="003518EC">
              <w:rPr>
                <w:lang w:val="ru-RU"/>
              </w:rPr>
              <w:t xml:space="preserve">3970 при пероральному застосуванні протягом 6 тижнів у дорослих пацієнтів з активним ревматоїдним артритом від середнього до тяжкого ступеня тяжкості та недостатньою відповіддю на метотрексат», </w:t>
            </w:r>
            <w:r>
              <w:t>GLPG</w:t>
            </w:r>
            <w:r w:rsidRPr="003518EC">
              <w:rPr>
                <w:lang w:val="ru-RU"/>
              </w:rPr>
              <w:t>3970</w:t>
            </w:r>
            <w:r w:rsidRPr="003518EC">
              <w:rPr>
                <w:lang w:val="ru-RU"/>
              </w:rPr>
              <w:softHyphen/>
              <w:t>-</w:t>
            </w:r>
            <w:r>
              <w:t>CL</w:t>
            </w:r>
            <w:r w:rsidRPr="003518EC">
              <w:rPr>
                <w:lang w:val="ru-RU"/>
              </w:rPr>
              <w:softHyphen/>
              <w:t>-209, версія 1.0 від 29 травня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Galapagos NV, Бельгія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Pr="00B21F0C" w:rsidRDefault="00B90984">
      <w:pPr>
        <w:rPr>
          <w:b/>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63</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Зміна назви місця проведення клінічного дослідження</w:t>
            </w:r>
            <w:r w:rsidR="00971A0E">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B9098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Стало</w:t>
                  </w:r>
                </w:p>
              </w:tc>
            </w:tr>
            <w:tr w:rsidR="00971A0E" w:rsidRPr="00400524">
              <w:trPr>
                <w:trHeight w:val="352"/>
              </w:trPr>
              <w:tc>
                <w:tcPr>
                  <w:tcW w:w="5019"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80d9435b"/>
                    <w:rPr>
                      <w:b/>
                      <w:lang w:val="ru-RU"/>
                    </w:rPr>
                  </w:pPr>
                  <w:r w:rsidRPr="00971A0E">
                    <w:rPr>
                      <w:rStyle w:val="cs2494c3c63"/>
                      <w:b w:val="0"/>
                      <w:sz w:val="24"/>
                      <w:szCs w:val="24"/>
                      <w:lang w:val="ru-RU"/>
                    </w:rPr>
                    <w:t xml:space="preserve">д.м.н., проф. Бондаренко І.М. </w:t>
                  </w:r>
                </w:p>
                <w:p w:rsidR="00971A0E" w:rsidRPr="00971A0E" w:rsidRDefault="00971A0E" w:rsidP="00971A0E">
                  <w:pPr>
                    <w:pStyle w:val="csae1e8a62"/>
                    <w:ind w:left="0"/>
                    <w:rPr>
                      <w:b/>
                      <w:lang w:val="ru-RU"/>
                    </w:rPr>
                  </w:pPr>
                  <w:r w:rsidRPr="00971A0E">
                    <w:rPr>
                      <w:rStyle w:val="cs2494c3c63"/>
                      <w:b w:val="0"/>
                      <w:sz w:val="24"/>
                      <w:szCs w:val="24"/>
                      <w:lang w:val="ru-RU"/>
                    </w:rPr>
                    <w:t>Комунальне некомерційне підприємство «Міська клінічна лікарня №4» Дніпровської міської ради, відділення хіміотерапії, м. Дніпро</w:t>
                  </w:r>
                </w:p>
              </w:tc>
              <w:tc>
                <w:tcPr>
                  <w:tcW w:w="5020"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f06cd379"/>
                    <w:rPr>
                      <w:b/>
                      <w:lang w:val="ru-RU"/>
                    </w:rPr>
                  </w:pPr>
                  <w:r w:rsidRPr="00971A0E">
                    <w:rPr>
                      <w:rStyle w:val="cs2494c3c63"/>
                      <w:b w:val="0"/>
                      <w:sz w:val="24"/>
                      <w:szCs w:val="24"/>
                      <w:lang w:val="ru-RU"/>
                    </w:rPr>
                    <w:t>д.м.н., проф. Бондаренко І.М.</w:t>
                  </w:r>
                </w:p>
                <w:p w:rsidR="00971A0E" w:rsidRPr="00971A0E" w:rsidRDefault="00971A0E" w:rsidP="00971A0E">
                  <w:pPr>
                    <w:pStyle w:val="csae1e8a62"/>
                    <w:ind w:left="0"/>
                    <w:rPr>
                      <w:b/>
                      <w:lang w:val="ru-RU"/>
                    </w:rPr>
                  </w:pPr>
                  <w:r w:rsidRPr="00971A0E">
                    <w:rPr>
                      <w:rStyle w:val="cs2494c3c63"/>
                      <w:b w:val="0"/>
                      <w:sz w:val="24"/>
                      <w:szCs w:val="24"/>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w:t>
                  </w:r>
                  <w:r w:rsidRPr="00971A0E">
                    <w:rPr>
                      <w:rStyle w:val="cs2494c3c63"/>
                      <w:b w:val="0"/>
                      <w:sz w:val="24"/>
                      <w:szCs w:val="24"/>
                    </w:rPr>
                    <w:t> </w:t>
                  </w:r>
                  <w:r w:rsidRPr="00971A0E">
                    <w:rPr>
                      <w:rStyle w:val="cs2494c3c63"/>
                      <w:b w:val="0"/>
                      <w:sz w:val="24"/>
                      <w:szCs w:val="24"/>
                      <w:lang w:val="ru-RU"/>
                    </w:rPr>
                    <w:t>м. Дніпро</w:t>
                  </w:r>
                </w:p>
              </w:tc>
            </w:tr>
          </w:tbl>
          <w:p w:rsidR="00B90984" w:rsidRPr="00971A0E" w:rsidRDefault="00B90984">
            <w:pPr>
              <w:rPr>
                <w:rFonts w:asciiTheme="minorHAnsi" w:hAnsiTheme="minorHAnsi"/>
                <w:sz w:val="22"/>
                <w:lang w:val="ru-RU"/>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415 від 18.02.2019</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Відкрите рандомізоване дослідження ІІІ фази з оцінки адаглоксаду сімоленіну (</w:t>
            </w:r>
            <w:r>
              <w:t>OBI</w:t>
            </w:r>
            <w:r w:rsidRPr="003518EC">
              <w:rPr>
                <w:lang w:val="ru-RU"/>
              </w:rPr>
              <w:t>-822)/</w:t>
            </w:r>
            <w:r>
              <w:t>OBI</w:t>
            </w:r>
            <w:r w:rsidRPr="003518EC">
              <w:rPr>
                <w:lang w:val="ru-RU"/>
              </w:rPr>
              <w:t xml:space="preserve">-821 (вакцини на основі антигену </w:t>
            </w:r>
            <w:r>
              <w:t>Globo</w:t>
            </w:r>
            <w:r w:rsidRPr="003518EC">
              <w:rPr>
                <w:lang w:val="ru-RU"/>
              </w:rPr>
              <w:t xml:space="preserve"> </w:t>
            </w:r>
            <w:r>
              <w:t>H</w:t>
            </w:r>
            <w:r w:rsidRPr="003518EC">
              <w:rPr>
                <w:lang w:val="ru-RU"/>
              </w:rPr>
              <w:t xml:space="preserve">) при проведенні ад'ювантної терапії пацієнтам із тричі негативним раком молочної залози на ранній стадії, у яких відмічається експресія </w:t>
            </w:r>
            <w:r>
              <w:t>Globo</w:t>
            </w:r>
            <w:r w:rsidRPr="003518EC">
              <w:rPr>
                <w:lang w:val="ru-RU"/>
              </w:rPr>
              <w:t xml:space="preserve"> </w:t>
            </w:r>
            <w:r>
              <w:t>H</w:t>
            </w:r>
            <w:r w:rsidRPr="003518EC">
              <w:rPr>
                <w:lang w:val="ru-RU"/>
              </w:rPr>
              <w:t xml:space="preserve"> і є високий ризик розвитку рецидиву (кодове позначення дослідження: </w:t>
            </w:r>
            <w:r>
              <w:t>GLORIA</w:t>
            </w:r>
            <w:r w:rsidRPr="003518EC">
              <w:rPr>
                <w:lang w:val="ru-RU"/>
              </w:rPr>
              <w:t xml:space="preserve">), </w:t>
            </w:r>
            <w:r>
              <w:t>OBI</w:t>
            </w:r>
            <w:r w:rsidRPr="003518EC">
              <w:rPr>
                <w:lang w:val="ru-RU"/>
              </w:rPr>
              <w:t>-822-011, остаточна редакція 6.0 від 17 червня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OBI Pharma, Inc., Тайвань, Китайська Республіка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64</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 xml:space="preserve">Оновлена брошура дослідника </w:t>
            </w:r>
            <w:r>
              <w:t>BI</w:t>
            </w:r>
            <w:r w:rsidRPr="003518EC">
              <w:rPr>
                <w:lang w:val="ru-RU"/>
              </w:rPr>
              <w:t xml:space="preserve"> 754091 (</w:t>
            </w:r>
            <w:r>
              <w:t>Ezabenlimab</w:t>
            </w:r>
            <w:r w:rsidRPr="003518EC">
              <w:rPr>
                <w:lang w:val="ru-RU"/>
              </w:rPr>
              <w:t>) версія 5 від 08 лютого 2021</w:t>
            </w:r>
            <w:r w:rsidRPr="003518EC">
              <w:rPr>
                <w:rFonts w:cstheme="minorBidi"/>
                <w:lang w:val="ru-RU"/>
              </w:rPr>
              <w:t xml:space="preserve"> </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662 від 16.03.2020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«Відкрите дослідження фази </w:t>
            </w:r>
            <w:r>
              <w:t>Ib</w:t>
            </w:r>
            <w:r w:rsidRPr="003518EC">
              <w:rPr>
                <w:lang w:val="ru-RU"/>
              </w:rPr>
              <w:t xml:space="preserve"> з підбору дози </w:t>
            </w:r>
            <w:r>
              <w:t>BI</w:t>
            </w:r>
            <w:r w:rsidRPr="003518EC">
              <w:rPr>
                <w:lang w:val="ru-RU"/>
              </w:rPr>
              <w:t xml:space="preserve"> 836880 у комбінації з </w:t>
            </w:r>
            <w:r>
              <w:t>BI</w:t>
            </w:r>
            <w:r w:rsidRPr="003518EC">
              <w:rPr>
                <w:lang w:val="ru-RU"/>
              </w:rPr>
              <w:t xml:space="preserve"> 754091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1336-0011, версія 6.0 від 18 листопада 2020</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 «ДОКУМЕДС» («СІА ДОКУМЕДС»), Латвія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Boehringer Ingelheim RCV GmbH &amp; Co KG, Австрія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w:t>
      </w:r>
      <w:r w:rsidR="00B21F0C">
        <w:rPr>
          <w:lang w:val="uk-UA"/>
        </w:rPr>
        <w:t xml:space="preserve">  </w:t>
      </w:r>
      <w:r>
        <w:rPr>
          <w:lang w:val="uk-UA"/>
        </w:rPr>
        <w:t xml:space="preserve">Додаток № </w:t>
      </w:r>
      <w:r w:rsidR="00423408">
        <w:t>65</w:t>
      </w:r>
    </w:p>
    <w:p w:rsidR="00B21F0C" w:rsidRPr="005414D7" w:rsidRDefault="00B21F0C" w:rsidP="00B21F0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414D7">
        <w:rPr>
          <w:rFonts w:eastAsia="Times New Roman"/>
          <w:szCs w:val="24"/>
          <w:lang w:val="uk-UA" w:eastAsia="uk-UA"/>
        </w:rPr>
        <w:t>Про проведення клінічних</w:t>
      </w:r>
    </w:p>
    <w:p w:rsidR="00B21F0C" w:rsidRPr="005414D7" w:rsidRDefault="00B21F0C" w:rsidP="00B21F0C">
      <w:pPr>
        <w:ind w:left="9214"/>
        <w:rPr>
          <w:rFonts w:eastAsia="Times New Roman"/>
          <w:szCs w:val="24"/>
          <w:lang w:val="uk-UA" w:eastAsia="uk-UA"/>
        </w:rPr>
      </w:pP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Pr>
          <w:rFonts w:eastAsia="Times New Roman"/>
          <w:szCs w:val="24"/>
          <w:lang w:val="uk-UA" w:eastAsia="uk-UA"/>
        </w:rPr>
        <w:t xml:space="preserve">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B21F0C" w:rsidP="00400524">
      <w:pPr>
        <w:ind w:left="9214"/>
        <w:rPr>
          <w:lang w:val="uk-UA"/>
        </w:rPr>
      </w:pPr>
      <w:r>
        <w:rPr>
          <w:lang w:val="uk-UA"/>
        </w:rPr>
        <w:t xml:space="preserve">  </w:t>
      </w:r>
      <w:r w:rsidR="00400524" w:rsidRPr="00400524">
        <w:rPr>
          <w:u w:val="single"/>
          <w:lang w:val="uk-UA"/>
        </w:rPr>
        <w:t>20.04.2021</w:t>
      </w:r>
      <w:r w:rsidR="00400524">
        <w:rPr>
          <w:lang w:val="uk-UA"/>
        </w:rPr>
        <w:t xml:space="preserve"> № </w:t>
      </w:r>
      <w:r w:rsidR="00400524">
        <w:rPr>
          <w:u w:val="single"/>
          <w:lang w:val="uk-UA"/>
        </w:rPr>
        <w:t>762</w:t>
      </w:r>
    </w:p>
    <w:p w:rsidR="00B90984" w:rsidRDefault="00B21F0C">
      <w:pPr>
        <w:rPr>
          <w:lang w:val="ru-RU"/>
        </w:rPr>
      </w:pPr>
      <w:r>
        <w:rPr>
          <w:lang w:val="ru-RU"/>
        </w:rPr>
        <w:t xml:space="preserve"> </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b/>
                <w:szCs w:val="24"/>
              </w:rPr>
            </w:pPr>
            <w:r w:rsidRPr="00971A0E">
              <w:rPr>
                <w:rStyle w:val="cs9b0062646"/>
                <w:rFonts w:ascii="Times New Roman" w:hAnsi="Times New Roman" w:cs="Times New Roman"/>
                <w:b w:val="0"/>
                <w:sz w:val="24"/>
                <w:szCs w:val="24"/>
                <w:lang w:val="ru-RU"/>
              </w:rPr>
              <w:t>Брошура</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дослідника</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Ривоцераніб</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мезилат</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версія</w:t>
            </w:r>
            <w:r w:rsidRPr="00971A0E">
              <w:rPr>
                <w:rStyle w:val="cs9b0062646"/>
                <w:rFonts w:ascii="Times New Roman" w:hAnsi="Times New Roman" w:cs="Times New Roman"/>
                <w:b w:val="0"/>
                <w:sz w:val="24"/>
                <w:szCs w:val="24"/>
              </w:rPr>
              <w:t xml:space="preserve"> 6.0 </w:t>
            </w:r>
            <w:r w:rsidRPr="00971A0E">
              <w:rPr>
                <w:rStyle w:val="cs9b0062646"/>
                <w:rFonts w:ascii="Times New Roman" w:hAnsi="Times New Roman" w:cs="Times New Roman"/>
                <w:b w:val="0"/>
                <w:sz w:val="24"/>
                <w:szCs w:val="24"/>
                <w:lang w:val="ru-RU"/>
              </w:rPr>
              <w:t>від</w:t>
            </w:r>
            <w:r w:rsidRPr="00971A0E">
              <w:rPr>
                <w:rStyle w:val="cs9b0062646"/>
                <w:rFonts w:ascii="Times New Roman" w:hAnsi="Times New Roman" w:cs="Times New Roman"/>
                <w:b w:val="0"/>
                <w:sz w:val="24"/>
                <w:szCs w:val="24"/>
              </w:rPr>
              <w:t xml:space="preserve"> 11 </w:t>
            </w:r>
            <w:r w:rsidRPr="00971A0E">
              <w:rPr>
                <w:rStyle w:val="cs9b0062646"/>
                <w:rFonts w:ascii="Times New Roman" w:hAnsi="Times New Roman" w:cs="Times New Roman"/>
                <w:b w:val="0"/>
                <w:sz w:val="24"/>
                <w:szCs w:val="24"/>
                <w:lang w:val="ru-RU"/>
              </w:rPr>
              <w:t>грудня</w:t>
            </w:r>
            <w:r w:rsidRPr="00971A0E">
              <w:rPr>
                <w:rStyle w:val="cs9b0062646"/>
                <w:rFonts w:ascii="Times New Roman" w:hAnsi="Times New Roman" w:cs="Times New Roman"/>
                <w:b w:val="0"/>
                <w:sz w:val="24"/>
                <w:szCs w:val="24"/>
              </w:rPr>
              <w:t xml:space="preserve"> 2020 </w:t>
            </w:r>
            <w:r w:rsidRPr="00971A0E">
              <w:rPr>
                <w:rStyle w:val="cs9b0062646"/>
                <w:rFonts w:ascii="Times New Roman" w:hAnsi="Times New Roman" w:cs="Times New Roman"/>
                <w:b w:val="0"/>
                <w:sz w:val="24"/>
                <w:szCs w:val="24"/>
                <w:lang w:val="ru-RU"/>
              </w:rPr>
              <w:t>року</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англійською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мовою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Інформаційний</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листок</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і</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форма</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згоди</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версія</w:t>
            </w:r>
            <w:r w:rsidRPr="00971A0E">
              <w:rPr>
                <w:rStyle w:val="cs9b0062646"/>
                <w:rFonts w:ascii="Times New Roman" w:hAnsi="Times New Roman" w:cs="Times New Roman"/>
                <w:b w:val="0"/>
                <w:sz w:val="24"/>
                <w:szCs w:val="24"/>
              </w:rPr>
              <w:t xml:space="preserve"> V4.0UKR(uk)1.0 </w:t>
            </w:r>
            <w:r w:rsidRPr="00971A0E">
              <w:rPr>
                <w:rStyle w:val="cs9b0062646"/>
                <w:rFonts w:ascii="Times New Roman" w:hAnsi="Times New Roman" w:cs="Times New Roman"/>
                <w:b w:val="0"/>
                <w:sz w:val="24"/>
                <w:szCs w:val="24"/>
                <w:lang w:val="ru-RU"/>
              </w:rPr>
              <w:t>від</w:t>
            </w:r>
            <w:r w:rsidRPr="00971A0E">
              <w:rPr>
                <w:rStyle w:val="cs9b0062646"/>
                <w:rFonts w:ascii="Times New Roman" w:hAnsi="Times New Roman" w:cs="Times New Roman"/>
                <w:b w:val="0"/>
                <w:sz w:val="24"/>
                <w:szCs w:val="24"/>
              </w:rPr>
              <w:t xml:space="preserve"> 22 </w:t>
            </w:r>
            <w:r w:rsidRPr="00971A0E">
              <w:rPr>
                <w:rStyle w:val="cs9b0062646"/>
                <w:rFonts w:ascii="Times New Roman" w:hAnsi="Times New Roman" w:cs="Times New Roman"/>
                <w:b w:val="0"/>
                <w:sz w:val="24"/>
                <w:szCs w:val="24"/>
                <w:lang w:val="ru-RU"/>
              </w:rPr>
              <w:t>лютого</w:t>
            </w:r>
            <w:r w:rsidRPr="00971A0E">
              <w:rPr>
                <w:rStyle w:val="cs9b0062646"/>
                <w:rFonts w:ascii="Times New Roman" w:hAnsi="Times New Roman" w:cs="Times New Roman"/>
                <w:b w:val="0"/>
                <w:sz w:val="24"/>
                <w:szCs w:val="24"/>
              </w:rPr>
              <w:t xml:space="preserve"> 2021 </w:t>
            </w:r>
            <w:r w:rsidRPr="00971A0E">
              <w:rPr>
                <w:rStyle w:val="cs9b0062646"/>
                <w:rFonts w:ascii="Times New Roman" w:hAnsi="Times New Roman" w:cs="Times New Roman"/>
                <w:b w:val="0"/>
                <w:sz w:val="24"/>
                <w:szCs w:val="24"/>
                <w:lang w:val="ru-RU"/>
              </w:rPr>
              <w:t>року</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переклад</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українською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мовою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від</w:t>
            </w:r>
            <w:r w:rsidRPr="00971A0E">
              <w:rPr>
                <w:rStyle w:val="cs9b0062646"/>
                <w:rFonts w:ascii="Times New Roman" w:hAnsi="Times New Roman" w:cs="Times New Roman"/>
                <w:b w:val="0"/>
                <w:sz w:val="24"/>
                <w:szCs w:val="24"/>
              </w:rPr>
              <w:t xml:space="preserve"> 09 </w:t>
            </w:r>
            <w:r w:rsidRPr="00971A0E">
              <w:rPr>
                <w:rStyle w:val="cs9b0062646"/>
                <w:rFonts w:ascii="Times New Roman" w:hAnsi="Times New Roman" w:cs="Times New Roman"/>
                <w:b w:val="0"/>
                <w:sz w:val="24"/>
                <w:szCs w:val="24"/>
                <w:lang w:val="ru-RU"/>
              </w:rPr>
              <w:t>березня</w:t>
            </w:r>
            <w:r w:rsidRPr="00971A0E">
              <w:rPr>
                <w:rStyle w:val="cs9b0062646"/>
                <w:rFonts w:ascii="Times New Roman" w:hAnsi="Times New Roman" w:cs="Times New Roman"/>
                <w:b w:val="0"/>
                <w:sz w:val="24"/>
                <w:szCs w:val="24"/>
              </w:rPr>
              <w:t xml:space="preserve"> 2021 </w:t>
            </w:r>
            <w:r w:rsidRPr="00971A0E">
              <w:rPr>
                <w:rStyle w:val="cs9b0062646"/>
                <w:rFonts w:ascii="Times New Roman" w:hAnsi="Times New Roman" w:cs="Times New Roman"/>
                <w:b w:val="0"/>
                <w:sz w:val="24"/>
                <w:szCs w:val="24"/>
                <w:lang w:val="ru-RU"/>
              </w:rPr>
              <w:t>року</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Інформаційний</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листок</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і</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форма</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згоди</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версія</w:t>
            </w:r>
            <w:r w:rsidRPr="00971A0E">
              <w:rPr>
                <w:rStyle w:val="cs9b0062646"/>
                <w:rFonts w:ascii="Times New Roman" w:hAnsi="Times New Roman" w:cs="Times New Roman"/>
                <w:b w:val="0"/>
                <w:sz w:val="24"/>
                <w:szCs w:val="24"/>
              </w:rPr>
              <w:t xml:space="preserve"> V4.0UKR(ru)1.0 </w:t>
            </w:r>
            <w:r w:rsidRPr="00971A0E">
              <w:rPr>
                <w:rStyle w:val="cs9b0062646"/>
                <w:rFonts w:ascii="Times New Roman" w:hAnsi="Times New Roman" w:cs="Times New Roman"/>
                <w:b w:val="0"/>
                <w:sz w:val="24"/>
                <w:szCs w:val="24"/>
                <w:lang w:val="ru-RU"/>
              </w:rPr>
              <w:t>від</w:t>
            </w:r>
            <w:r w:rsidRPr="00971A0E">
              <w:rPr>
                <w:rStyle w:val="cs9b0062646"/>
                <w:rFonts w:ascii="Times New Roman" w:hAnsi="Times New Roman" w:cs="Times New Roman"/>
                <w:b w:val="0"/>
                <w:sz w:val="24"/>
                <w:szCs w:val="24"/>
              </w:rPr>
              <w:t xml:space="preserve"> 22 </w:t>
            </w:r>
            <w:r w:rsidRPr="00971A0E">
              <w:rPr>
                <w:rStyle w:val="cs9b0062646"/>
                <w:rFonts w:ascii="Times New Roman" w:hAnsi="Times New Roman" w:cs="Times New Roman"/>
                <w:b w:val="0"/>
                <w:sz w:val="24"/>
                <w:szCs w:val="24"/>
                <w:lang w:val="ru-RU"/>
              </w:rPr>
              <w:t>лютого</w:t>
            </w:r>
            <w:r w:rsidRPr="00971A0E">
              <w:rPr>
                <w:rStyle w:val="cs9b0062646"/>
                <w:rFonts w:ascii="Times New Roman" w:hAnsi="Times New Roman" w:cs="Times New Roman"/>
                <w:b w:val="0"/>
                <w:sz w:val="24"/>
                <w:szCs w:val="24"/>
              </w:rPr>
              <w:t xml:space="preserve"> 2021 </w:t>
            </w:r>
            <w:r w:rsidRPr="00971A0E">
              <w:rPr>
                <w:rStyle w:val="cs9b0062646"/>
                <w:rFonts w:ascii="Times New Roman" w:hAnsi="Times New Roman" w:cs="Times New Roman"/>
                <w:b w:val="0"/>
                <w:sz w:val="24"/>
                <w:szCs w:val="24"/>
                <w:lang w:val="ru-RU"/>
              </w:rPr>
              <w:t>року</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переклад</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російською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мовою</w:t>
            </w:r>
            <w:r w:rsidRPr="00971A0E">
              <w:rPr>
                <w:rStyle w:val="cs9b0062646"/>
                <w:rFonts w:ascii="Times New Roman" w:hAnsi="Times New Roman" w:cs="Times New Roman"/>
                <w:b w:val="0"/>
                <w:sz w:val="24"/>
                <w:szCs w:val="24"/>
              </w:rPr>
              <w:t xml:space="preserve"> </w:t>
            </w:r>
            <w:r w:rsidRPr="00971A0E">
              <w:rPr>
                <w:rStyle w:val="cs9b0062646"/>
                <w:rFonts w:ascii="Times New Roman" w:hAnsi="Times New Roman" w:cs="Times New Roman"/>
                <w:b w:val="0"/>
                <w:sz w:val="24"/>
                <w:szCs w:val="24"/>
                <w:lang w:val="ru-RU"/>
              </w:rPr>
              <w:t>від</w:t>
            </w:r>
            <w:r w:rsidRPr="00971A0E">
              <w:rPr>
                <w:rStyle w:val="cs9b0062646"/>
                <w:rFonts w:ascii="Times New Roman" w:hAnsi="Times New Roman" w:cs="Times New Roman"/>
                <w:b w:val="0"/>
                <w:sz w:val="24"/>
                <w:szCs w:val="24"/>
              </w:rPr>
              <w:t xml:space="preserve"> 09 </w:t>
            </w:r>
            <w:r w:rsidRPr="00971A0E">
              <w:rPr>
                <w:rStyle w:val="cs9b0062646"/>
                <w:rFonts w:ascii="Times New Roman" w:hAnsi="Times New Roman" w:cs="Times New Roman"/>
                <w:b w:val="0"/>
                <w:sz w:val="24"/>
                <w:szCs w:val="24"/>
                <w:lang w:val="ru-RU"/>
              </w:rPr>
              <w:t>березня</w:t>
            </w:r>
            <w:r w:rsidRPr="00971A0E">
              <w:rPr>
                <w:rStyle w:val="cs9b0062646"/>
                <w:rFonts w:ascii="Times New Roman" w:hAnsi="Times New Roman" w:cs="Times New Roman"/>
                <w:b w:val="0"/>
                <w:sz w:val="24"/>
                <w:szCs w:val="24"/>
              </w:rPr>
              <w:t xml:space="preserve"> 2021 </w:t>
            </w:r>
            <w:r w:rsidRPr="00971A0E">
              <w:rPr>
                <w:rStyle w:val="cs9b0062646"/>
                <w:rFonts w:ascii="Times New Roman" w:hAnsi="Times New Roman" w:cs="Times New Roman"/>
                <w:b w:val="0"/>
                <w:sz w:val="24"/>
                <w:szCs w:val="24"/>
                <w:lang w:val="ru-RU"/>
              </w:rPr>
              <w:t>року</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1246 від 26.05.2020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відкрите, міжнародне, багатоцентрове, клінічне дослідження фази 3 комбінованого застосування препарату </w:t>
            </w:r>
            <w:r>
              <w:t>SHR</w:t>
            </w:r>
            <w:r w:rsidRPr="003518EC">
              <w:rPr>
                <w:lang w:val="ru-RU"/>
              </w:rPr>
              <w:t xml:space="preserve">-1210, який являє собою антитіло до </w:t>
            </w:r>
            <w:r>
              <w:t>PD</w:t>
            </w:r>
            <w:r w:rsidRPr="003518EC">
              <w:rPr>
                <w:lang w:val="ru-RU"/>
              </w:rPr>
              <w:t xml:space="preserve">-1,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w:t>
            </w:r>
            <w:r>
              <w:t>SHR</w:t>
            </w:r>
            <w:r w:rsidRPr="003518EC">
              <w:rPr>
                <w:lang w:val="ru-RU"/>
              </w:rPr>
              <w:t>-1210-</w:t>
            </w:r>
            <w:r>
              <w:t>III</w:t>
            </w:r>
            <w:r w:rsidRPr="003518EC">
              <w:rPr>
                <w:lang w:val="ru-RU"/>
              </w:rPr>
              <w:t>-310, версія 5.0-</w:t>
            </w:r>
            <w:r>
              <w:t>E</w:t>
            </w:r>
            <w:r w:rsidRPr="003518EC">
              <w:rPr>
                <w:lang w:val="ru-RU"/>
              </w:rPr>
              <w:t>МЕА від 01 травня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Jiangsu Hengrui Medicine Co., Ltd., China</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B90984">
      <w:pPr>
        <w:ind w:left="142"/>
      </w:pPr>
    </w:p>
    <w:p w:rsidR="00B90984" w:rsidRDefault="003821BB">
      <w:pPr>
        <w:rPr>
          <w:lang w:val="uk-UA"/>
        </w:rPr>
      </w:pPr>
      <w:r>
        <w:rPr>
          <w:lang w:val="uk-UA"/>
        </w:rPr>
        <w:t xml:space="preserve">                                                                                                                                                       Додаток № </w:t>
      </w:r>
      <w:r w:rsidR="00423408">
        <w:t>66</w:t>
      </w:r>
    </w:p>
    <w:p w:rsidR="00B21F0C" w:rsidRPr="005414D7" w:rsidRDefault="003821BB"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B21F0C">
        <w:rPr>
          <w:rFonts w:eastAsia="Times New Roman"/>
          <w:szCs w:val="24"/>
          <w:lang w:val="uk-UA" w:eastAsia="uk-UA"/>
        </w:rPr>
        <w:t>«</w:t>
      </w:r>
      <w:r w:rsidR="00B21F0C" w:rsidRPr="005414D7">
        <w:rPr>
          <w:rFonts w:eastAsia="Times New Roman"/>
          <w:szCs w:val="24"/>
          <w:lang w:val="uk-UA" w:eastAsia="uk-UA"/>
        </w:rPr>
        <w:t>Про проведення клінічних</w:t>
      </w:r>
      <w:r w:rsidR="00B21F0C">
        <w:rPr>
          <w:rFonts w:eastAsia="Times New Roman"/>
          <w:szCs w:val="24"/>
          <w:lang w:val="uk-UA" w:eastAsia="uk-UA"/>
        </w:rPr>
        <w:t xml:space="preserve"> </w:t>
      </w:r>
      <w:r w:rsidR="00B21F0C" w:rsidRPr="005414D7">
        <w:rPr>
          <w:rFonts w:eastAsia="Times New Roman"/>
          <w:szCs w:val="24"/>
          <w:lang w:val="uk-UA" w:eastAsia="uk-UA"/>
        </w:rPr>
        <w:t>випробувань лікарських засобів</w:t>
      </w:r>
    </w:p>
    <w:p w:rsidR="00B90984" w:rsidRDefault="00B21F0C" w:rsidP="00B21F0C">
      <w:pPr>
        <w:ind w:left="9072"/>
        <w:rPr>
          <w:rFonts w:eastAsia="Times New Roman"/>
          <w:szCs w:val="24"/>
          <w:lang w:val="uk-UA" w:eastAsia="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971A0E" w:rsidRDefault="00971A0E">
            <w:pPr>
              <w:jc w:val="both"/>
              <w:rPr>
                <w:rFonts w:cs="Times New Roman"/>
                <w:szCs w:val="24"/>
                <w:lang w:val="uk-UA"/>
              </w:rPr>
            </w:pPr>
            <w:r w:rsidRPr="00971A0E">
              <w:rPr>
                <w:rStyle w:val="cs9b0062647"/>
                <w:rFonts w:ascii="Times New Roman" w:hAnsi="Times New Roman" w:cs="Times New Roman"/>
                <w:b w:val="0"/>
                <w:sz w:val="24"/>
                <w:szCs w:val="24"/>
                <w:lang w:val="ru-RU"/>
              </w:rPr>
              <w:t>Інформація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16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09 </w:t>
            </w:r>
            <w:r w:rsidRPr="00971A0E">
              <w:rPr>
                <w:rStyle w:val="cs9b0062647"/>
                <w:rFonts w:ascii="Times New Roman" w:hAnsi="Times New Roman" w:cs="Times New Roman"/>
                <w:b w:val="0"/>
                <w:sz w:val="24"/>
                <w:szCs w:val="24"/>
                <w:lang w:val="ru-RU"/>
              </w:rPr>
              <w:t>березня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09 </w:t>
            </w:r>
            <w:r w:rsidRPr="00971A0E">
              <w:rPr>
                <w:rStyle w:val="cs9b0062647"/>
                <w:rFonts w:ascii="Times New Roman" w:hAnsi="Times New Roman" w:cs="Times New Roman"/>
                <w:b w:val="0"/>
                <w:sz w:val="24"/>
                <w:szCs w:val="24"/>
                <w:lang w:val="ru-RU"/>
              </w:rPr>
              <w:t>березня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Щоденник</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реєстрації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щоденних</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симптомів</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№1.0 </w:t>
            </w:r>
            <w:r w:rsidRPr="00971A0E">
              <w:rPr>
                <w:rStyle w:val="cs9b0062647"/>
                <w:rFonts w:ascii="Times New Roman" w:hAnsi="Times New Roman" w:cs="Times New Roman"/>
                <w:b w:val="0"/>
                <w:sz w:val="24"/>
                <w:szCs w:val="24"/>
                <w:lang w:val="ru-RU"/>
              </w:rPr>
              <w:t>англійською</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мовою</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13 </w:t>
            </w:r>
            <w:r w:rsidRPr="00971A0E">
              <w:rPr>
                <w:rStyle w:val="cs9b0062647"/>
                <w:rFonts w:ascii="Times New Roman" w:hAnsi="Times New Roman" w:cs="Times New Roman"/>
                <w:b w:val="0"/>
                <w:sz w:val="24"/>
                <w:szCs w:val="24"/>
                <w:lang w:val="ru-RU"/>
              </w:rPr>
              <w:t>липня</w:t>
            </w:r>
            <w:r w:rsidRPr="00971A0E">
              <w:rPr>
                <w:rStyle w:val="cs9b0062647"/>
                <w:rFonts w:ascii="Times New Roman" w:hAnsi="Times New Roman" w:cs="Times New Roman"/>
                <w:b w:val="0"/>
                <w:sz w:val="24"/>
                <w:szCs w:val="24"/>
              </w:rPr>
              <w:t xml:space="preserve"> 2020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англ</w:t>
            </w:r>
            <w:proofErr w:type="gramEnd"/>
            <w:r w:rsidRPr="00971A0E">
              <w:rPr>
                <w:rStyle w:val="cs9b0062647"/>
                <w:rFonts w:ascii="Times New Roman" w:hAnsi="Times New Roman" w:cs="Times New Roman"/>
                <w:b w:val="0"/>
                <w:sz w:val="24"/>
                <w:szCs w:val="24"/>
                <w:lang w:val="ru-RU"/>
              </w:rPr>
              <w:t>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14 </w:t>
            </w:r>
            <w:r w:rsidRPr="00971A0E">
              <w:rPr>
                <w:rStyle w:val="cs9b0062647"/>
                <w:rFonts w:ascii="Times New Roman" w:hAnsi="Times New Roman" w:cs="Times New Roman"/>
                <w:b w:val="0"/>
                <w:sz w:val="24"/>
                <w:szCs w:val="24"/>
                <w:lang w:val="ru-RU"/>
              </w:rPr>
              <w:t>січня</w:t>
            </w:r>
            <w:r>
              <w:rPr>
                <w:rStyle w:val="cs9b0062647"/>
                <w:rFonts w:ascii="Times New Roman" w:hAnsi="Times New Roman" w:cs="Times New Roman"/>
                <w:b w:val="0"/>
                <w:sz w:val="24"/>
                <w:szCs w:val="24"/>
                <w:lang w:val="uk-UA"/>
              </w:rPr>
              <w:t xml:space="preserve"> </w:t>
            </w:r>
            <w:r w:rsidRPr="00971A0E">
              <w:rPr>
                <w:rStyle w:val="cs9b0062647"/>
                <w:rFonts w:ascii="Times New Roman" w:hAnsi="Times New Roman" w:cs="Times New Roman"/>
                <w:b w:val="0"/>
                <w:sz w:val="24"/>
                <w:szCs w:val="24"/>
              </w:rPr>
              <w:t xml:space="preserve">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14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w:t>
            </w:r>
            <w:r w:rsidRPr="00971A0E">
              <w:rPr>
                <w:rStyle w:val="cs9b0062647"/>
                <w:rFonts w:ascii="Times New Roman" w:hAnsi="Times New Roman" w:cs="Times New Roman"/>
                <w:b w:val="0"/>
                <w:sz w:val="24"/>
                <w:szCs w:val="24"/>
                <w:lang w:val="ru-RU"/>
              </w:rPr>
              <w:t>Посібник</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користувача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електронного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щоденника</w:t>
            </w:r>
            <w:r w:rsidRPr="00971A0E">
              <w:rPr>
                <w:rStyle w:val="cs9b0062647"/>
                <w:rFonts w:ascii="Times New Roman" w:hAnsi="Times New Roman" w:cs="Times New Roman"/>
                <w:b w:val="0"/>
                <w:sz w:val="24"/>
                <w:szCs w:val="24"/>
              </w:rPr>
              <w:t xml:space="preserve"> (eDiary)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учасника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дослідження</w:t>
            </w:r>
            <w:r w:rsidRPr="00971A0E">
              <w:rPr>
                <w:rStyle w:val="cs9b0062647"/>
                <w:rFonts w:ascii="Times New Roman" w:hAnsi="Times New Roman" w:cs="Times New Roman"/>
                <w:b w:val="0"/>
                <w:sz w:val="24"/>
                <w:szCs w:val="24"/>
              </w:rPr>
              <w:t xml:space="preserve"> SHIFT-UC GB004-2101);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2.0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англ</w:t>
            </w:r>
            <w:proofErr w:type="gramEnd"/>
            <w:r w:rsidRPr="00971A0E">
              <w:rPr>
                <w:rStyle w:val="cs9b0062647"/>
                <w:rFonts w:ascii="Times New Roman" w:hAnsi="Times New Roman" w:cs="Times New Roman"/>
                <w:b w:val="0"/>
                <w:sz w:val="24"/>
                <w:szCs w:val="24"/>
                <w:lang w:val="ru-RU"/>
              </w:rPr>
              <w:t>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15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зменшення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дози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р</w:t>
            </w:r>
            <w:proofErr w:type="gramEnd"/>
            <w:r w:rsidRPr="00971A0E">
              <w:rPr>
                <w:rStyle w:val="cs9b0062647"/>
                <w:rFonts w:ascii="Times New Roman" w:hAnsi="Times New Roman" w:cs="Times New Roman"/>
                <w:b w:val="0"/>
                <w:sz w:val="24"/>
                <w:szCs w:val="24"/>
                <w:lang w:val="ru-RU"/>
              </w:rPr>
              <w:t>івень</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2.0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15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зменшення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дози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р</w:t>
            </w:r>
            <w:proofErr w:type="gramEnd"/>
            <w:r w:rsidRPr="00971A0E">
              <w:rPr>
                <w:rStyle w:val="cs9b0062647"/>
                <w:rFonts w:ascii="Times New Roman" w:hAnsi="Times New Roman" w:cs="Times New Roman"/>
                <w:b w:val="0"/>
                <w:sz w:val="24"/>
                <w:szCs w:val="24"/>
                <w:lang w:val="ru-RU"/>
              </w:rPr>
              <w:t>івень</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Б</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2.0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15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ході</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відкритого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додаткового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етапу</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досл</w:t>
            </w:r>
            <w:proofErr w:type="gramEnd"/>
            <w:r w:rsidRPr="00971A0E">
              <w:rPr>
                <w:rStyle w:val="cs9b0062647"/>
                <w:rFonts w:ascii="Times New Roman" w:hAnsi="Times New Roman" w:cs="Times New Roman"/>
                <w:b w:val="0"/>
                <w:sz w:val="24"/>
                <w:szCs w:val="24"/>
                <w:lang w:val="ru-RU"/>
              </w:rPr>
              <w:t>ідження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1.0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05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ході</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відкритого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додаткового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етапу</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досл</w:t>
            </w:r>
            <w:proofErr w:type="gramEnd"/>
            <w:r w:rsidRPr="00971A0E">
              <w:rPr>
                <w:rStyle w:val="cs9b0062647"/>
                <w:rFonts w:ascii="Times New Roman" w:hAnsi="Times New Roman" w:cs="Times New Roman"/>
                <w:b w:val="0"/>
                <w:sz w:val="24"/>
                <w:szCs w:val="24"/>
                <w:lang w:val="ru-RU"/>
              </w:rPr>
              <w:t>ідження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зменшення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дози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рівень</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1.0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03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Картка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для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пацієнта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інструкціями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щодо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прийому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ході</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відкритого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додаткового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етапу</w:t>
            </w:r>
            <w:r w:rsidRPr="00971A0E">
              <w:rPr>
                <w:rStyle w:val="cs9b0062647"/>
                <w:rFonts w:ascii="Times New Roman" w:hAnsi="Times New Roman" w:cs="Times New Roman"/>
                <w:b w:val="0"/>
                <w:sz w:val="24"/>
                <w:szCs w:val="24"/>
              </w:rPr>
              <w:t xml:space="preserve"> </w:t>
            </w:r>
            <w:proofErr w:type="gramStart"/>
            <w:r w:rsidRPr="00971A0E">
              <w:rPr>
                <w:rStyle w:val="cs9b0062647"/>
                <w:rFonts w:ascii="Times New Roman" w:hAnsi="Times New Roman" w:cs="Times New Roman"/>
                <w:b w:val="0"/>
                <w:sz w:val="24"/>
                <w:szCs w:val="24"/>
                <w:lang w:val="ru-RU"/>
              </w:rPr>
              <w:t>досл</w:t>
            </w:r>
            <w:proofErr w:type="gramEnd"/>
            <w:r w:rsidRPr="00971A0E">
              <w:rPr>
                <w:rStyle w:val="cs9b0062647"/>
                <w:rFonts w:ascii="Times New Roman" w:hAnsi="Times New Roman" w:cs="Times New Roman"/>
                <w:b w:val="0"/>
                <w:sz w:val="24"/>
                <w:szCs w:val="24"/>
                <w:lang w:val="ru-RU"/>
              </w:rPr>
              <w:t>ідження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зменшення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дози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препарату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рівень</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Б</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редакція</w:t>
            </w:r>
            <w:r w:rsidRPr="00971A0E">
              <w:rPr>
                <w:rStyle w:val="cs9b0062647"/>
                <w:rFonts w:ascii="Times New Roman" w:hAnsi="Times New Roman" w:cs="Times New Roman"/>
                <w:b w:val="0"/>
                <w:sz w:val="24"/>
                <w:szCs w:val="24"/>
              </w:rPr>
              <w:t xml:space="preserve"> 1.0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06 </w:t>
            </w:r>
            <w:r w:rsidRPr="00971A0E">
              <w:rPr>
                <w:rStyle w:val="cs9b0062647"/>
                <w:rFonts w:ascii="Times New Roman" w:hAnsi="Times New Roman" w:cs="Times New Roman"/>
                <w:b w:val="0"/>
                <w:sz w:val="24"/>
                <w:szCs w:val="24"/>
                <w:lang w:val="ru-RU"/>
              </w:rPr>
              <w:t>січня</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українську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04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остаточний</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переклад</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з</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англійської</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мови</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на</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російську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мову</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від</w:t>
            </w:r>
            <w:r w:rsidRPr="00971A0E">
              <w:rPr>
                <w:rStyle w:val="cs9b0062647"/>
                <w:rFonts w:ascii="Times New Roman" w:hAnsi="Times New Roman" w:cs="Times New Roman"/>
                <w:b w:val="0"/>
                <w:sz w:val="24"/>
                <w:szCs w:val="24"/>
              </w:rPr>
              <w:t xml:space="preserve"> 02 </w:t>
            </w:r>
            <w:r w:rsidRPr="00971A0E">
              <w:rPr>
                <w:rStyle w:val="cs9b0062647"/>
                <w:rFonts w:ascii="Times New Roman" w:hAnsi="Times New Roman" w:cs="Times New Roman"/>
                <w:b w:val="0"/>
                <w:sz w:val="24"/>
                <w:szCs w:val="24"/>
                <w:lang w:val="ru-RU"/>
              </w:rPr>
              <w:t>лютого</w:t>
            </w:r>
            <w:r w:rsidRPr="00971A0E">
              <w:rPr>
                <w:rStyle w:val="cs9b0062647"/>
                <w:rFonts w:ascii="Times New Roman" w:hAnsi="Times New Roman" w:cs="Times New Roman"/>
                <w:b w:val="0"/>
                <w:sz w:val="24"/>
                <w:szCs w:val="24"/>
              </w:rPr>
              <w:t xml:space="preserve"> 2021 </w:t>
            </w:r>
            <w:r w:rsidRPr="00971A0E">
              <w:rPr>
                <w:rStyle w:val="cs9b0062647"/>
                <w:rFonts w:ascii="Times New Roman" w:hAnsi="Times New Roman" w:cs="Times New Roman"/>
                <w:b w:val="0"/>
                <w:sz w:val="24"/>
                <w:szCs w:val="24"/>
                <w:lang w:val="ru-RU"/>
              </w:rPr>
              <w:t>р</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Включення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додаткових</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місць</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проведення</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клінічного</w:t>
            </w:r>
            <w:r w:rsidRPr="00971A0E">
              <w:rPr>
                <w:rStyle w:val="cs9b0062647"/>
                <w:rFonts w:ascii="Times New Roman" w:hAnsi="Times New Roman" w:cs="Times New Roman"/>
                <w:b w:val="0"/>
                <w:sz w:val="24"/>
                <w:szCs w:val="24"/>
              </w:rPr>
              <w:t xml:space="preserve"> </w:t>
            </w:r>
            <w:r w:rsidRPr="00971A0E">
              <w:rPr>
                <w:rStyle w:val="cs9b0062647"/>
                <w:rFonts w:ascii="Times New Roman" w:hAnsi="Times New Roman" w:cs="Times New Roman"/>
                <w:b w:val="0"/>
                <w:sz w:val="24"/>
                <w:szCs w:val="24"/>
                <w:lang w:val="ru-RU"/>
              </w:rPr>
              <w:t>дослідження</w:t>
            </w:r>
            <w:r w:rsidRPr="00971A0E">
              <w:rPr>
                <w:rFonts w:cs="Times New Roman"/>
                <w:szCs w:val="24"/>
                <w:lang w:val="uk-UA"/>
              </w:rPr>
              <w:t>:</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Pr="00971A0E" w:rsidRDefault="003821BB">
                  <w:pPr>
                    <w:jc w:val="center"/>
                    <w:rPr>
                      <w:rFonts w:cs="Times New Roman"/>
                      <w:szCs w:val="24"/>
                    </w:rPr>
                  </w:pPr>
                  <w:r w:rsidRPr="00971A0E">
                    <w:rPr>
                      <w:rFonts w:cs="Times New Roman"/>
                      <w:szCs w:val="24"/>
                    </w:rPr>
                    <w:lastRenderedPageBreak/>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F5140F" w:rsidRDefault="003821BB">
                  <w:pPr>
                    <w:jc w:val="center"/>
                    <w:rPr>
                      <w:rFonts w:cs="Times New Roman"/>
                      <w:szCs w:val="24"/>
                      <w:lang w:val="ru-RU"/>
                    </w:rPr>
                  </w:pPr>
                  <w:r w:rsidRPr="00971A0E">
                    <w:rPr>
                      <w:rFonts w:cs="Times New Roman"/>
                      <w:szCs w:val="24"/>
                      <w:lang w:val="ru-RU"/>
                    </w:rPr>
                    <w:t>П</w:t>
                  </w:r>
                  <w:r w:rsidRPr="00F5140F">
                    <w:rPr>
                      <w:rFonts w:cs="Times New Roman"/>
                      <w:szCs w:val="24"/>
                      <w:lang w:val="ru-RU"/>
                    </w:rPr>
                    <w:t>.</w:t>
                  </w:r>
                  <w:r w:rsidRPr="00971A0E">
                    <w:rPr>
                      <w:rFonts w:cs="Times New Roman"/>
                      <w:szCs w:val="24"/>
                      <w:lang w:val="ru-RU"/>
                    </w:rPr>
                    <w:t>І</w:t>
                  </w:r>
                  <w:r w:rsidRPr="00F5140F">
                    <w:rPr>
                      <w:rFonts w:cs="Times New Roman"/>
                      <w:szCs w:val="24"/>
                      <w:lang w:val="ru-RU"/>
                    </w:rPr>
                    <w:t>.</w:t>
                  </w:r>
                  <w:r w:rsidRPr="00971A0E">
                    <w:rPr>
                      <w:rFonts w:cs="Times New Roman"/>
                      <w:szCs w:val="24"/>
                      <w:lang w:val="ru-RU"/>
                    </w:rPr>
                    <w:t>Б</w:t>
                  </w:r>
                  <w:r w:rsidRPr="00F5140F">
                    <w:rPr>
                      <w:rFonts w:cs="Times New Roman"/>
                      <w:szCs w:val="24"/>
                      <w:lang w:val="ru-RU"/>
                    </w:rPr>
                    <w:t xml:space="preserve">. </w:t>
                  </w:r>
                  <w:r w:rsidRPr="00971A0E">
                    <w:rPr>
                      <w:rFonts w:cs="Times New Roman"/>
                      <w:szCs w:val="24"/>
                      <w:lang w:val="ru-RU"/>
                    </w:rPr>
                    <w:t>відповідального</w:t>
                  </w:r>
                  <w:r w:rsidRPr="00F5140F">
                    <w:rPr>
                      <w:rFonts w:cs="Times New Roman"/>
                      <w:szCs w:val="24"/>
                      <w:lang w:val="ru-RU"/>
                    </w:rPr>
                    <w:t xml:space="preserve"> </w:t>
                  </w:r>
                  <w:r w:rsidRPr="00971A0E">
                    <w:rPr>
                      <w:rFonts w:cs="Times New Roman"/>
                      <w:szCs w:val="24"/>
                      <w:lang w:val="ru-RU"/>
                    </w:rPr>
                    <w:t>дослідника</w:t>
                  </w:r>
                </w:p>
                <w:p w:rsidR="00B90984" w:rsidRPr="00F5140F" w:rsidRDefault="003821BB">
                  <w:pPr>
                    <w:jc w:val="center"/>
                    <w:rPr>
                      <w:rFonts w:cs="Times New Roman"/>
                      <w:szCs w:val="24"/>
                      <w:lang w:val="ru-RU"/>
                    </w:rPr>
                  </w:pPr>
                  <w:r w:rsidRPr="00971A0E">
                    <w:rPr>
                      <w:rFonts w:cs="Times New Roman"/>
                      <w:szCs w:val="24"/>
                      <w:lang w:val="ru-RU"/>
                    </w:rPr>
                    <w:t>Назва</w:t>
                  </w:r>
                  <w:r w:rsidRPr="00F5140F">
                    <w:rPr>
                      <w:rFonts w:cs="Times New Roman"/>
                      <w:szCs w:val="24"/>
                      <w:lang w:val="ru-RU"/>
                    </w:rPr>
                    <w:t xml:space="preserve"> </w:t>
                  </w:r>
                  <w:r w:rsidRPr="00971A0E">
                    <w:rPr>
                      <w:rFonts w:cs="Times New Roman"/>
                      <w:szCs w:val="24"/>
                      <w:lang w:val="ru-RU"/>
                    </w:rPr>
                    <w:t>місця</w:t>
                  </w:r>
                  <w:r w:rsidRPr="00F5140F">
                    <w:rPr>
                      <w:rFonts w:cs="Times New Roman"/>
                      <w:szCs w:val="24"/>
                      <w:lang w:val="ru-RU"/>
                    </w:rPr>
                    <w:t xml:space="preserve"> </w:t>
                  </w:r>
                  <w:r w:rsidRPr="00971A0E">
                    <w:rPr>
                      <w:rFonts w:cs="Times New Roman"/>
                      <w:szCs w:val="24"/>
                      <w:lang w:val="ru-RU"/>
                    </w:rPr>
                    <w:t>проведення</w:t>
                  </w:r>
                  <w:r w:rsidRPr="00F5140F">
                    <w:rPr>
                      <w:rFonts w:cs="Times New Roman"/>
                      <w:szCs w:val="24"/>
                      <w:lang w:val="ru-RU"/>
                    </w:rPr>
                    <w:t xml:space="preserve"> </w:t>
                  </w:r>
                  <w:r w:rsidRPr="00971A0E">
                    <w:rPr>
                      <w:rFonts w:cs="Times New Roman"/>
                      <w:szCs w:val="24"/>
                      <w:lang w:val="ru-RU"/>
                    </w:rPr>
                    <w:t>клінічного</w:t>
                  </w:r>
                  <w:r w:rsidRPr="00F5140F">
                    <w:rPr>
                      <w:rFonts w:cs="Times New Roman"/>
                      <w:szCs w:val="24"/>
                      <w:lang w:val="ru-RU"/>
                    </w:rPr>
                    <w:t xml:space="preserve"> </w:t>
                  </w:r>
                  <w:r w:rsidRPr="00971A0E">
                    <w:rPr>
                      <w:rFonts w:cs="Times New Roman"/>
                      <w:szCs w:val="24"/>
                      <w:lang w:val="ru-RU"/>
                    </w:rPr>
                    <w:t>випробування</w:t>
                  </w:r>
                </w:p>
              </w:tc>
            </w:tr>
            <w:tr w:rsidR="00971A0E"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2e86d3a6"/>
                  </w:pPr>
                  <w:r w:rsidRPr="00971A0E">
                    <w:rPr>
                      <w:rStyle w:val="cs9b006264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971A0E" w:rsidRPr="00F5140F" w:rsidRDefault="00971A0E" w:rsidP="00971A0E">
                  <w:pPr>
                    <w:pStyle w:val="cs95e872d0"/>
                    <w:rPr>
                      <w:lang w:val="ru-RU"/>
                    </w:rPr>
                  </w:pPr>
                  <w:r w:rsidRPr="00971A0E">
                    <w:rPr>
                      <w:rStyle w:val="cs9b0062647"/>
                      <w:rFonts w:ascii="Times New Roman" w:hAnsi="Times New Roman" w:cs="Times New Roman"/>
                      <w:b w:val="0"/>
                      <w:sz w:val="24"/>
                      <w:szCs w:val="24"/>
                      <w:lang w:val="ru-RU"/>
                    </w:rPr>
                    <w:t>к</w:t>
                  </w:r>
                  <w:r w:rsidRPr="00F5140F">
                    <w:rPr>
                      <w:rStyle w:val="cs9b0062647"/>
                      <w:rFonts w:ascii="Times New Roman" w:hAnsi="Times New Roman" w:cs="Times New Roman"/>
                      <w:b w:val="0"/>
                      <w:sz w:val="24"/>
                      <w:szCs w:val="24"/>
                      <w:lang w:val="ru-RU"/>
                    </w:rPr>
                    <w:t>.</w:t>
                  </w:r>
                  <w:r w:rsidRPr="00971A0E">
                    <w:rPr>
                      <w:rStyle w:val="cs9b0062647"/>
                      <w:rFonts w:ascii="Times New Roman" w:hAnsi="Times New Roman" w:cs="Times New Roman"/>
                      <w:b w:val="0"/>
                      <w:sz w:val="24"/>
                      <w:szCs w:val="24"/>
                      <w:lang w:val="ru-RU"/>
                    </w:rPr>
                    <w:t>м</w:t>
                  </w:r>
                  <w:r w:rsidRPr="00F5140F">
                    <w:rPr>
                      <w:rStyle w:val="cs9b0062647"/>
                      <w:rFonts w:ascii="Times New Roman" w:hAnsi="Times New Roman" w:cs="Times New Roman"/>
                      <w:b w:val="0"/>
                      <w:sz w:val="24"/>
                      <w:szCs w:val="24"/>
                      <w:lang w:val="ru-RU"/>
                    </w:rPr>
                    <w:t>.</w:t>
                  </w:r>
                  <w:r w:rsidRPr="00971A0E">
                    <w:rPr>
                      <w:rStyle w:val="cs9b0062647"/>
                      <w:rFonts w:ascii="Times New Roman" w:hAnsi="Times New Roman" w:cs="Times New Roman"/>
                      <w:b w:val="0"/>
                      <w:sz w:val="24"/>
                      <w:szCs w:val="24"/>
                      <w:lang w:val="ru-RU"/>
                    </w:rPr>
                    <w:t>н</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Кравченко</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Т</w:t>
                  </w:r>
                  <w:r w:rsidRPr="00F5140F">
                    <w:rPr>
                      <w:rStyle w:val="cs9b0062647"/>
                      <w:rFonts w:ascii="Times New Roman" w:hAnsi="Times New Roman" w:cs="Times New Roman"/>
                      <w:b w:val="0"/>
                      <w:sz w:val="24"/>
                      <w:szCs w:val="24"/>
                      <w:lang w:val="ru-RU"/>
                    </w:rPr>
                    <w:t>.</w:t>
                  </w:r>
                  <w:r w:rsidRPr="00971A0E">
                    <w:rPr>
                      <w:rStyle w:val="cs9b0062647"/>
                      <w:rFonts w:ascii="Times New Roman" w:hAnsi="Times New Roman" w:cs="Times New Roman"/>
                      <w:b w:val="0"/>
                      <w:sz w:val="24"/>
                      <w:szCs w:val="24"/>
                      <w:lang w:val="ru-RU"/>
                    </w:rPr>
                    <w:t>Г</w:t>
                  </w:r>
                  <w:r w:rsidRPr="00F5140F">
                    <w:rPr>
                      <w:rStyle w:val="cs9b0062647"/>
                      <w:rFonts w:ascii="Times New Roman" w:hAnsi="Times New Roman" w:cs="Times New Roman"/>
                      <w:b w:val="0"/>
                      <w:sz w:val="24"/>
                      <w:szCs w:val="24"/>
                      <w:lang w:val="ru-RU"/>
                    </w:rPr>
                    <w:t>.</w:t>
                  </w:r>
                </w:p>
                <w:p w:rsidR="00971A0E" w:rsidRPr="00971A0E" w:rsidRDefault="00971A0E" w:rsidP="00971A0E">
                  <w:pPr>
                    <w:pStyle w:val="cs80d9435b"/>
                    <w:rPr>
                      <w:lang w:val="ru-RU"/>
                    </w:rPr>
                  </w:pPr>
                  <w:r w:rsidRPr="00971A0E">
                    <w:rPr>
                      <w:rStyle w:val="cs9b0062647"/>
                      <w:rFonts w:ascii="Times New Roman" w:hAnsi="Times New Roman" w:cs="Times New Roman"/>
                      <w:b w:val="0"/>
                      <w:sz w:val="24"/>
                      <w:szCs w:val="24"/>
                      <w:lang w:val="ru-RU"/>
                    </w:rPr>
                    <w:t>Комунальне</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некомерційне</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підприємство</w:t>
                  </w:r>
                  <w:r w:rsidRPr="00F5140F">
                    <w:rPr>
                      <w:rStyle w:val="cs9b0062647"/>
                      <w:rFonts w:ascii="Times New Roman" w:hAnsi="Times New Roman" w:cs="Times New Roman"/>
                      <w:b w:val="0"/>
                      <w:sz w:val="24"/>
                      <w:szCs w:val="24"/>
                      <w:lang w:val="ru-RU"/>
                    </w:rPr>
                    <w:t xml:space="preserve"> </w:t>
                  </w:r>
                  <w:r w:rsidRPr="00F5140F">
                    <w:rPr>
                      <w:rStyle w:val="cs9f0a404047"/>
                      <w:rFonts w:ascii="Times New Roman" w:hAnsi="Times New Roman" w:cs="Times New Roman"/>
                      <w:sz w:val="24"/>
                      <w:szCs w:val="24"/>
                      <w:lang w:val="ru-RU"/>
                    </w:rPr>
                    <w:t>«</w:t>
                  </w:r>
                  <w:r w:rsidRPr="00971A0E">
                    <w:rPr>
                      <w:rStyle w:val="cs9b0062647"/>
                      <w:rFonts w:ascii="Times New Roman" w:hAnsi="Times New Roman" w:cs="Times New Roman"/>
                      <w:b w:val="0"/>
                      <w:sz w:val="24"/>
                      <w:szCs w:val="24"/>
                      <w:lang w:val="ru-RU"/>
                    </w:rPr>
                    <w:t>Київська</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міська</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клінічна</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лікарня</w:t>
                  </w:r>
                  <w:r w:rsidRPr="00F5140F">
                    <w:rPr>
                      <w:rStyle w:val="cs9b0062647"/>
                      <w:rFonts w:ascii="Times New Roman" w:hAnsi="Times New Roman" w:cs="Times New Roman"/>
                      <w:b w:val="0"/>
                      <w:sz w:val="24"/>
                      <w:szCs w:val="24"/>
                      <w:lang w:val="ru-RU"/>
                    </w:rPr>
                    <w:t xml:space="preserve"> №18</w:t>
                  </w:r>
                  <w:r w:rsidRPr="00F5140F">
                    <w:rPr>
                      <w:rStyle w:val="cs9f0a404047"/>
                      <w:rFonts w:ascii="Times New Roman" w:hAnsi="Times New Roman" w:cs="Times New Roman"/>
                      <w:sz w:val="24"/>
                      <w:szCs w:val="24"/>
                      <w:lang w:val="ru-RU"/>
                    </w:rPr>
                    <w:t>»</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виконавчого</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органу</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Київської</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міської</w:t>
                  </w:r>
                  <w:r w:rsidRPr="00F5140F">
                    <w:rPr>
                      <w:rStyle w:val="cs9b0062647"/>
                      <w:rFonts w:ascii="Times New Roman" w:hAnsi="Times New Roman" w:cs="Times New Roman"/>
                      <w:b w:val="0"/>
                      <w:sz w:val="24"/>
                      <w:szCs w:val="24"/>
                      <w:lang w:val="ru-RU"/>
                    </w:rPr>
                    <w:t xml:space="preserve"> </w:t>
                  </w:r>
                  <w:r w:rsidRPr="00971A0E">
                    <w:rPr>
                      <w:rStyle w:val="cs9b0062647"/>
                      <w:rFonts w:ascii="Times New Roman" w:hAnsi="Times New Roman" w:cs="Times New Roman"/>
                      <w:b w:val="0"/>
                      <w:sz w:val="24"/>
                      <w:szCs w:val="24"/>
                      <w:lang w:val="ru-RU"/>
                    </w:rPr>
                    <w:t xml:space="preserve">ради (Київської міської державної адміністрації), проктологічне відділення, м. Київ </w:t>
                  </w:r>
                </w:p>
              </w:tc>
            </w:tr>
            <w:tr w:rsidR="00971A0E" w:rsidRPr="00971A0E">
              <w:trPr>
                <w:trHeight w:val="352"/>
              </w:trPr>
              <w:tc>
                <w:tcPr>
                  <w:tcW w:w="643"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2e86d3a6"/>
                  </w:pPr>
                  <w:r w:rsidRPr="00971A0E">
                    <w:rPr>
                      <w:rStyle w:val="cs9b0062647"/>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95e872d0"/>
                  </w:pPr>
                  <w:r w:rsidRPr="00971A0E">
                    <w:rPr>
                      <w:rStyle w:val="cs9b0062647"/>
                      <w:rFonts w:ascii="Times New Roman" w:hAnsi="Times New Roman" w:cs="Times New Roman"/>
                      <w:b w:val="0"/>
                      <w:sz w:val="24"/>
                      <w:szCs w:val="24"/>
                    </w:rPr>
                    <w:t>лікар Юрків А.Є.</w:t>
                  </w:r>
                </w:p>
                <w:p w:rsidR="00971A0E" w:rsidRPr="00971A0E" w:rsidRDefault="00971A0E" w:rsidP="00971A0E">
                  <w:pPr>
                    <w:pStyle w:val="cs80d9435b"/>
                  </w:pPr>
                  <w:r w:rsidRPr="00971A0E">
                    <w:rPr>
                      <w:rStyle w:val="cs9b0062647"/>
                      <w:rFonts w:ascii="Times New Roman" w:hAnsi="Times New Roman" w:cs="Times New Roman"/>
                      <w:b w:val="0"/>
                      <w:sz w:val="24"/>
                      <w:szCs w:val="24"/>
                    </w:rPr>
                    <w:t xml:space="preserve">Комунальне некомерційне підприємство </w:t>
                  </w:r>
                  <w:r w:rsidRPr="00971A0E">
                    <w:rPr>
                      <w:rStyle w:val="cs9f0a404047"/>
                      <w:rFonts w:ascii="Times New Roman" w:hAnsi="Times New Roman" w:cs="Times New Roman"/>
                      <w:sz w:val="24"/>
                      <w:szCs w:val="24"/>
                    </w:rPr>
                    <w:t>«</w:t>
                  </w:r>
                  <w:r w:rsidRPr="00971A0E">
                    <w:rPr>
                      <w:rStyle w:val="cs9b0062647"/>
                      <w:rFonts w:ascii="Times New Roman" w:hAnsi="Times New Roman" w:cs="Times New Roman"/>
                      <w:b w:val="0"/>
                      <w:sz w:val="24"/>
                      <w:szCs w:val="24"/>
                    </w:rPr>
                    <w:t>Одеська обласна клінічна лікарня</w:t>
                  </w:r>
                  <w:r w:rsidRPr="00971A0E">
                    <w:rPr>
                      <w:rStyle w:val="cs9f0a404047"/>
                      <w:rFonts w:ascii="Times New Roman" w:hAnsi="Times New Roman" w:cs="Times New Roman"/>
                      <w:sz w:val="24"/>
                      <w:szCs w:val="24"/>
                    </w:rPr>
                    <w:t>»</w:t>
                  </w:r>
                  <w:r w:rsidRPr="00971A0E">
                    <w:rPr>
                      <w:rStyle w:val="cs9b0062647"/>
                      <w:rFonts w:ascii="Times New Roman" w:hAnsi="Times New Roman" w:cs="Times New Roman"/>
                      <w:b w:val="0"/>
                      <w:sz w:val="24"/>
                      <w:szCs w:val="24"/>
                    </w:rPr>
                    <w:t xml:space="preserve"> Одеської обласної ради</w:t>
                  </w:r>
                  <w:r w:rsidRPr="00971A0E">
                    <w:rPr>
                      <w:rStyle w:val="cs9f0a404047"/>
                      <w:rFonts w:ascii="Times New Roman" w:hAnsi="Times New Roman" w:cs="Times New Roman"/>
                      <w:sz w:val="24"/>
                      <w:szCs w:val="24"/>
                    </w:rPr>
                    <w:t>»</w:t>
                  </w:r>
                  <w:r w:rsidRPr="00971A0E">
                    <w:rPr>
                      <w:rStyle w:val="cs9b0062647"/>
                      <w:rFonts w:ascii="Times New Roman" w:hAnsi="Times New Roman" w:cs="Times New Roman"/>
                      <w:b w:val="0"/>
                      <w:sz w:val="24"/>
                      <w:szCs w:val="24"/>
                    </w:rPr>
                    <w:t>, поліклінічне відділення, м. Одеса</w:t>
                  </w:r>
                </w:p>
              </w:tc>
            </w:tr>
            <w:tr w:rsidR="00971A0E"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2e86d3a6"/>
                  </w:pPr>
                  <w:r w:rsidRPr="00971A0E">
                    <w:rPr>
                      <w:rStyle w:val="cs9b0062647"/>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95e872d0"/>
                    <w:rPr>
                      <w:lang w:val="ru-RU"/>
                    </w:rPr>
                  </w:pPr>
                  <w:r w:rsidRPr="00971A0E">
                    <w:rPr>
                      <w:rStyle w:val="cs9b0062647"/>
                      <w:rFonts w:ascii="Times New Roman" w:hAnsi="Times New Roman" w:cs="Times New Roman"/>
                      <w:b w:val="0"/>
                      <w:sz w:val="24"/>
                      <w:szCs w:val="24"/>
                      <w:lang w:val="ru-RU"/>
                    </w:rPr>
                    <w:t>к.м.н., зав. від. Романів О.П.</w:t>
                  </w:r>
                </w:p>
                <w:p w:rsidR="00971A0E" w:rsidRPr="00971A0E" w:rsidRDefault="00971A0E" w:rsidP="00971A0E">
                  <w:pPr>
                    <w:pStyle w:val="cs80d9435b"/>
                    <w:rPr>
                      <w:lang w:val="ru-RU"/>
                    </w:rPr>
                  </w:pPr>
                  <w:r w:rsidRPr="00971A0E">
                    <w:rPr>
                      <w:rStyle w:val="cs9b0062647"/>
                      <w:rFonts w:ascii="Times New Roman" w:hAnsi="Times New Roman" w:cs="Times New Roman"/>
                      <w:b w:val="0"/>
                      <w:sz w:val="24"/>
                      <w:szCs w:val="24"/>
                      <w:lang w:val="ru-RU"/>
                    </w:rPr>
                    <w:t xml:space="preserve">Комунальне некомерційне підприємство </w:t>
                  </w:r>
                  <w:r w:rsidRPr="00971A0E">
                    <w:rPr>
                      <w:rStyle w:val="cs9f0a404047"/>
                      <w:rFonts w:ascii="Times New Roman" w:hAnsi="Times New Roman" w:cs="Times New Roman"/>
                      <w:sz w:val="24"/>
                      <w:szCs w:val="24"/>
                      <w:lang w:val="ru-RU"/>
                    </w:rPr>
                    <w:t>«</w:t>
                  </w:r>
                  <w:r w:rsidRPr="00971A0E">
                    <w:rPr>
                      <w:rStyle w:val="cs9b0062647"/>
                      <w:rFonts w:ascii="Times New Roman" w:hAnsi="Times New Roman" w:cs="Times New Roman"/>
                      <w:b w:val="0"/>
                      <w:sz w:val="24"/>
                      <w:szCs w:val="24"/>
                      <w:lang w:val="ru-RU"/>
                    </w:rPr>
                    <w:t>Обласна клінічна лікарня Івано-Франківської обласної ради</w:t>
                  </w:r>
                  <w:r w:rsidRPr="00971A0E">
                    <w:rPr>
                      <w:rStyle w:val="cs9f0a404047"/>
                      <w:rFonts w:ascii="Times New Roman" w:hAnsi="Times New Roman" w:cs="Times New Roman"/>
                      <w:sz w:val="24"/>
                      <w:szCs w:val="24"/>
                      <w:lang w:val="ru-RU"/>
                    </w:rPr>
                    <w:t>»</w:t>
                  </w:r>
                  <w:r w:rsidRPr="00971A0E">
                    <w:rPr>
                      <w:rStyle w:val="cs9b0062647"/>
                      <w:rFonts w:ascii="Times New Roman" w:hAnsi="Times New Roman" w:cs="Times New Roman"/>
                      <w:b w:val="0"/>
                      <w:sz w:val="24"/>
                      <w:szCs w:val="24"/>
                      <w:lang w:val="ru-RU"/>
                    </w:rPr>
                    <w:t xml:space="preserve">, гастроентерологічне відділення, м. Івано-Франківськ </w:t>
                  </w:r>
                </w:p>
              </w:tc>
            </w:tr>
            <w:tr w:rsidR="00971A0E"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2e86d3a6"/>
                  </w:pPr>
                  <w:r w:rsidRPr="00971A0E">
                    <w:rPr>
                      <w:rStyle w:val="cs9b0062647"/>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95e872d0"/>
                    <w:rPr>
                      <w:lang w:val="ru-RU"/>
                    </w:rPr>
                  </w:pPr>
                  <w:r w:rsidRPr="00971A0E">
                    <w:rPr>
                      <w:rStyle w:val="cs9b0062647"/>
                      <w:rFonts w:ascii="Times New Roman" w:hAnsi="Times New Roman" w:cs="Times New Roman"/>
                      <w:b w:val="0"/>
                      <w:sz w:val="24"/>
                      <w:szCs w:val="24"/>
                      <w:lang w:val="ru-RU"/>
                    </w:rPr>
                    <w:t>к.м.н. Томашкевич Г.І.</w:t>
                  </w:r>
                </w:p>
                <w:p w:rsidR="00971A0E" w:rsidRPr="00971A0E" w:rsidRDefault="00971A0E" w:rsidP="00971A0E">
                  <w:pPr>
                    <w:pStyle w:val="cs80d9435b"/>
                    <w:rPr>
                      <w:lang w:val="ru-RU"/>
                    </w:rPr>
                  </w:pPr>
                  <w:r w:rsidRPr="00971A0E">
                    <w:rPr>
                      <w:rStyle w:val="cs9b0062647"/>
                      <w:rFonts w:ascii="Times New Roman" w:hAnsi="Times New Roman" w:cs="Times New Roman"/>
                      <w:b w:val="0"/>
                      <w:sz w:val="24"/>
                      <w:szCs w:val="24"/>
                      <w:lang w:val="ru-RU"/>
                    </w:rPr>
                    <w:t>Комунальне некомерційне підприємство «Вінницька міська клінічна лікарня №1», гастроентерологічне відділення, м. Вінниця</w:t>
                  </w:r>
                </w:p>
              </w:tc>
            </w:tr>
            <w:tr w:rsidR="00971A0E" w:rsidRPr="00971A0E">
              <w:trPr>
                <w:trHeight w:val="352"/>
              </w:trPr>
              <w:tc>
                <w:tcPr>
                  <w:tcW w:w="643"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2e86d3a6"/>
                  </w:pPr>
                  <w:r w:rsidRPr="00971A0E">
                    <w:rPr>
                      <w:rStyle w:val="cs9b0062647"/>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95e872d0"/>
                  </w:pPr>
                  <w:r w:rsidRPr="00971A0E">
                    <w:rPr>
                      <w:rStyle w:val="cs9b0062647"/>
                      <w:rFonts w:ascii="Times New Roman" w:hAnsi="Times New Roman" w:cs="Times New Roman"/>
                      <w:b w:val="0"/>
                      <w:sz w:val="24"/>
                      <w:szCs w:val="24"/>
                    </w:rPr>
                    <w:t>к.м.н., зав.від. Шеховцова Ю.О.</w:t>
                  </w:r>
                </w:p>
                <w:p w:rsidR="00971A0E" w:rsidRPr="00971A0E" w:rsidRDefault="00971A0E" w:rsidP="00971A0E">
                  <w:pPr>
                    <w:pStyle w:val="cs80d9435b"/>
                  </w:pPr>
                  <w:r w:rsidRPr="00971A0E">
                    <w:rPr>
                      <w:rStyle w:val="cs9b0062647"/>
                      <w:rFonts w:ascii="Times New Roman" w:hAnsi="Times New Roman" w:cs="Times New Roman"/>
                      <w:b w:val="0"/>
                      <w:sz w:val="24"/>
                      <w:szCs w:val="24"/>
                    </w:rPr>
                    <w:t>Комунальне некомерційне підприємство Харківської обласної ради «Обласна клінічна лікарня», гастроентерологічне відділення, м. Харків</w:t>
                  </w:r>
                </w:p>
              </w:tc>
            </w:tr>
          </w:tbl>
          <w:p w:rsidR="00B90984" w:rsidRPr="00971A0E" w:rsidRDefault="00B90984">
            <w:pPr>
              <w:rPr>
                <w:rFonts w:cs="Times New Roman"/>
                <w:szCs w:val="24"/>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2777 від 02.12.2020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«Багатоцентрове, рандомізоване, подвійно сліпе, плацебо-контрольоване дослідження </w:t>
            </w:r>
            <w:r>
              <w:t>II</w:t>
            </w:r>
            <w:r w:rsidRPr="003518EC">
              <w:rPr>
                <w:lang w:val="ru-RU"/>
              </w:rPr>
              <w:t xml:space="preserve"> фази, яке проводиться з метою оцінки препарату </w:t>
            </w:r>
            <w:r>
              <w:t>GB</w:t>
            </w:r>
            <w:r w:rsidRPr="003518EC">
              <w:rPr>
                <w:lang w:val="ru-RU"/>
              </w:rPr>
              <w:t xml:space="preserve">004 при лікуванні дорослих пацієнтів із легким і середньотяжким перебігом виразкового коліту в активній формі», </w:t>
            </w:r>
            <w:r>
              <w:t>GB</w:t>
            </w:r>
            <w:r w:rsidRPr="003518EC">
              <w:rPr>
                <w:lang w:val="ru-RU"/>
              </w:rPr>
              <w:t>004-2101, редакція 2.0, Поправка 1.0, від 21 жовтня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«ДжиБі 004 Інкорпорейтед» [GB004, Inc.],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67</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Зміна назви місця проведення клінічного випробування; Зміна відповідального дослідника в місці проведення клінічного випробування: 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bl>
            <w:tblPr>
              <w:tblStyle w:val="a5"/>
              <w:tblW w:w="0" w:type="auto"/>
              <w:tblInd w:w="0" w:type="dxa"/>
              <w:tblLayout w:type="fixed"/>
              <w:tblLook w:val="04A0" w:firstRow="1" w:lastRow="0" w:firstColumn="1" w:lastColumn="0" w:noHBand="0" w:noVBand="1"/>
            </w:tblPr>
            <w:tblGrid>
              <w:gridCol w:w="5019"/>
              <w:gridCol w:w="5020"/>
            </w:tblGrid>
            <w:tr w:rsidR="00B9098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Стало</w:t>
                  </w:r>
                </w:p>
              </w:tc>
            </w:tr>
            <w:tr w:rsidR="00971A0E" w:rsidRPr="00400524">
              <w:trPr>
                <w:trHeight w:val="352"/>
              </w:trPr>
              <w:tc>
                <w:tcPr>
                  <w:tcW w:w="5019"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80d9435b"/>
                    <w:rPr>
                      <w:b/>
                      <w:lang w:val="ru-RU"/>
                    </w:rPr>
                  </w:pPr>
                  <w:r w:rsidRPr="00971A0E">
                    <w:rPr>
                      <w:rStyle w:val="cs9b0062648"/>
                      <w:rFonts w:ascii="Times New Roman" w:hAnsi="Times New Roman" w:cs="Times New Roman"/>
                      <w:b w:val="0"/>
                      <w:sz w:val="24"/>
                      <w:szCs w:val="24"/>
                      <w:lang w:val="ru-RU"/>
                    </w:rPr>
                    <w:t xml:space="preserve">лікар </w:t>
                  </w:r>
                  <w:r w:rsidRPr="00971A0E">
                    <w:rPr>
                      <w:rStyle w:val="cs9b0062648"/>
                      <w:rFonts w:ascii="Times New Roman" w:hAnsi="Times New Roman" w:cs="Times New Roman"/>
                      <w:b w:val="0"/>
                      <w:sz w:val="24"/>
                      <w:szCs w:val="24"/>
                      <w:bdr w:val="single" w:sz="4" w:space="0" w:color="auto"/>
                      <w:lang w:val="ru-RU"/>
                    </w:rPr>
                    <w:t>Маркевич І.Л.</w:t>
                  </w:r>
                  <w:r w:rsidRPr="00971A0E">
                    <w:rPr>
                      <w:rStyle w:val="cs9b0062648"/>
                      <w:rFonts w:ascii="Times New Roman" w:hAnsi="Times New Roman" w:cs="Times New Roman"/>
                      <w:b w:val="0"/>
                      <w:sz w:val="24"/>
                      <w:szCs w:val="24"/>
                      <w:lang w:val="ru-RU"/>
                    </w:rPr>
                    <w:t xml:space="preserve"> </w:t>
                  </w:r>
                </w:p>
                <w:p w:rsidR="00971A0E" w:rsidRPr="00971A0E" w:rsidRDefault="00971A0E" w:rsidP="00971A0E">
                  <w:pPr>
                    <w:pStyle w:val="cs80d9435b"/>
                    <w:rPr>
                      <w:b/>
                      <w:lang w:val="ru-RU"/>
                    </w:rPr>
                  </w:pPr>
                  <w:r w:rsidRPr="00971A0E">
                    <w:rPr>
                      <w:rStyle w:val="cs9b0062648"/>
                      <w:rFonts w:ascii="Times New Roman" w:hAnsi="Times New Roman" w:cs="Times New Roman"/>
                      <w:b w:val="0"/>
                      <w:sz w:val="24"/>
                      <w:szCs w:val="24"/>
                      <w:lang w:val="ru-RU"/>
                    </w:rPr>
                    <w:t>Медичний центр «Ок! Клінік+» товариства з обмеженою відповідальністю «Міжнародний інститут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f06cd379"/>
                    <w:rPr>
                      <w:b/>
                      <w:lang w:val="ru-RU"/>
                    </w:rPr>
                  </w:pPr>
                  <w:r w:rsidRPr="00971A0E">
                    <w:rPr>
                      <w:rStyle w:val="cs9b0062648"/>
                      <w:rFonts w:ascii="Times New Roman" w:hAnsi="Times New Roman" w:cs="Times New Roman"/>
                      <w:b w:val="0"/>
                      <w:sz w:val="24"/>
                      <w:szCs w:val="24"/>
                      <w:lang w:val="ru-RU"/>
                    </w:rPr>
                    <w:t xml:space="preserve">лікар Царинна Н.П. </w:t>
                  </w:r>
                </w:p>
                <w:p w:rsidR="00971A0E" w:rsidRPr="00971A0E" w:rsidRDefault="00971A0E" w:rsidP="00971A0E">
                  <w:pPr>
                    <w:pStyle w:val="cs80d9435b"/>
                    <w:rPr>
                      <w:b/>
                      <w:lang w:val="ru-RU"/>
                    </w:rPr>
                  </w:pPr>
                  <w:r w:rsidRPr="00971A0E">
                    <w:rPr>
                      <w:rStyle w:val="cs9b0062648"/>
                      <w:rFonts w:ascii="Times New Roman" w:hAnsi="Times New Roman" w:cs="Times New Roman"/>
                      <w:b w:val="0"/>
                      <w:sz w:val="24"/>
                      <w:szCs w:val="24"/>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B90984" w:rsidRPr="00971A0E" w:rsidRDefault="00B90984">
            <w:pPr>
              <w:rPr>
                <w:rFonts w:asciiTheme="minorHAnsi" w:hAnsiTheme="minorHAnsi"/>
                <w:sz w:val="22"/>
                <w:lang w:val="ru-RU"/>
              </w:rPr>
            </w:pPr>
          </w:p>
        </w:tc>
      </w:tr>
      <w:tr w:rsidR="00B90984" w:rsidTr="004F6F6E">
        <w:trPr>
          <w:trHeight w:val="946"/>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146 від 21.01.2019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«Відкрите продовжене дослідження фази ІІ з метою оцінки довгострокової безпечності та переносимості препарату </w:t>
            </w:r>
            <w:r>
              <w:t>UTTR</w:t>
            </w:r>
            <w:r w:rsidRPr="003518EC">
              <w:rPr>
                <w:lang w:val="ru-RU"/>
              </w:rPr>
              <w:t>1147</w:t>
            </w:r>
            <w:r>
              <w:t>A</w:t>
            </w:r>
            <w:r w:rsidRPr="003518EC">
              <w:rPr>
                <w:lang w:val="ru-RU"/>
              </w:rPr>
              <w:t xml:space="preserve"> у пацієнтів із виразковим колітом від помірного до тяжкого ступеня або хворобою </w:t>
            </w:r>
            <w:r>
              <w:t>Крона», GA40209, версія 5 від 09 квітня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Genentech, Inc., USA/ Дженентек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68</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 xml:space="preserve">Опис предметів для учасників дослідження, версія </w:t>
            </w:r>
            <w:r>
              <w:t>V</w:t>
            </w:r>
            <w:r w:rsidRPr="003518EC">
              <w:rPr>
                <w:lang w:val="ru-RU"/>
              </w:rPr>
              <w:t>3.0 від 09 лютого 2021 року, переклад українською мовою від 15 березня 2021 року</w:t>
            </w:r>
            <w:r w:rsidRPr="003518EC">
              <w:rPr>
                <w:rFonts w:cstheme="minorBidi"/>
                <w:lang w:val="ru-RU"/>
              </w:rPr>
              <w:t xml:space="preserve"> </w:t>
            </w:r>
          </w:p>
        </w:tc>
      </w:tr>
      <w:tr w:rsidR="00B90984" w:rsidTr="004F6F6E">
        <w:trPr>
          <w:trHeight w:val="838"/>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rPr>
                <w:lang w:val="uk-UA"/>
              </w:rPr>
            </w:pPr>
            <w:r>
              <w:t>№ 1896 від 27.08.2019</w:t>
            </w:r>
            <w:r w:rsidR="00971A0E">
              <w:rPr>
                <w:lang w:val="uk-UA"/>
              </w:rPr>
              <w:t>,</w:t>
            </w:r>
          </w:p>
          <w:p w:rsidR="00971A0E" w:rsidRPr="00971A0E" w:rsidRDefault="00971A0E">
            <w:pPr>
              <w:jc w:val="both"/>
              <w:rPr>
                <w:lang w:val="uk-UA"/>
              </w:rPr>
            </w:pPr>
            <w:r>
              <w:t>№ 1896 від 27.08.2019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71A0E" w:rsidRDefault="003821BB">
            <w:pPr>
              <w:jc w:val="both"/>
              <w:rPr>
                <w:lang w:val="ru-RU"/>
              </w:rPr>
            </w:pPr>
            <w:r w:rsidRPr="003518EC">
              <w:rPr>
                <w:lang w:val="ru-RU"/>
              </w:rPr>
              <w:t xml:space="preserve">«Рандомізоване, подвійне сліпе, плацебо-контрольоване, 12-тижневе дослідження фази 3 для оцінки ефективності та безпечності етрасімоду в пацієнтів з активним виразковим колітом від помірного до важкого ступеня тяжкості», </w:t>
            </w:r>
            <w:r>
              <w:t>APD</w:t>
            </w:r>
            <w:r w:rsidRPr="003518EC">
              <w:rPr>
                <w:lang w:val="ru-RU"/>
              </w:rPr>
              <w:t>334-302, з інкорпорованою поправкою 2.0 від 07 лютого 2020 року;</w:t>
            </w:r>
          </w:p>
          <w:p w:rsidR="00B90984" w:rsidRDefault="003821BB" w:rsidP="00B21F0C">
            <w:pPr>
              <w:jc w:val="both"/>
            </w:pPr>
            <w:r w:rsidRPr="003518EC">
              <w:rPr>
                <w:lang w:val="ru-RU"/>
              </w:rPr>
              <w:t xml:space="preserve">«Рандомізоване, подвійне сліпе, плацебо-контрольоване, 52-тижневе </w:t>
            </w:r>
            <w:proofErr w:type="gramStart"/>
            <w:r w:rsidRPr="003518EC">
              <w:rPr>
                <w:lang w:val="ru-RU"/>
              </w:rPr>
              <w:t>досл</w:t>
            </w:r>
            <w:proofErr w:type="gramEnd"/>
            <w:r w:rsidRPr="003518EC">
              <w:rPr>
                <w:lang w:val="ru-RU"/>
              </w:rPr>
              <w:t xml:space="preserve">ідження фази 3 для оцінки ефективності та безпечності застосування етрасімоду в пацієнтів з активним виразковим колітом від помірного до важкого ступеня тяжкості», </w:t>
            </w:r>
            <w:r>
              <w:t>APD</w:t>
            </w:r>
            <w:r w:rsidRPr="003518EC">
              <w:rPr>
                <w:lang w:val="ru-RU"/>
              </w:rPr>
              <w:t xml:space="preserve">334-301, з інкорпорованою поправкою </w:t>
            </w:r>
            <w:r>
              <w:t>3.0 від 07 лютого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Підприємство з 100% іноземною інвестицією «АЙК’ЮВІА РДС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«Арена Фармасьютікалз, Інк.», США (Arena Pharmaceuticals, Inc.), United States</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21F0C" w:rsidRDefault="00B21F0C">
      <w:pPr>
        <w:rPr>
          <w:lang w:val="uk-UA"/>
        </w:rPr>
      </w:pPr>
    </w:p>
    <w:p w:rsidR="00B90984" w:rsidRDefault="003821BB">
      <w:pPr>
        <w:rPr>
          <w:lang w:val="uk-UA"/>
        </w:rPr>
      </w:pPr>
      <w:r>
        <w:rPr>
          <w:lang w:val="uk-UA"/>
        </w:rPr>
        <w:t xml:space="preserve">                                                                                                                                                       Додаток № </w:t>
      </w:r>
      <w:r w:rsidR="00423408">
        <w:t>69</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21F0C" w:rsidRDefault="00B21F0C">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jc w:val="both"/>
              <w:rPr>
                <w:rFonts w:cstheme="minorBidi"/>
              </w:rPr>
            </w:pPr>
            <w:r>
              <w:t>Зміна назви місця проведення клінічного випробування; Зміна відповідального дослідника в місці проведення клінічного випробування: 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B9098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Стало</w:t>
                  </w:r>
                </w:p>
              </w:tc>
            </w:tr>
            <w:tr w:rsidR="00971A0E">
              <w:trPr>
                <w:trHeight w:val="352"/>
              </w:trPr>
              <w:tc>
                <w:tcPr>
                  <w:tcW w:w="5019"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80d9435b"/>
                    <w:rPr>
                      <w:b/>
                    </w:rPr>
                  </w:pPr>
                  <w:r w:rsidRPr="00971A0E">
                    <w:rPr>
                      <w:rStyle w:val="cs2494c3c64"/>
                      <w:b w:val="0"/>
                      <w:sz w:val="24"/>
                      <w:szCs w:val="24"/>
                    </w:rPr>
                    <w:t xml:space="preserve">лікар </w:t>
                  </w:r>
                  <w:r w:rsidRPr="00971A0E">
                    <w:rPr>
                      <w:rStyle w:val="cs2494c3c64"/>
                      <w:b w:val="0"/>
                      <w:sz w:val="24"/>
                      <w:szCs w:val="24"/>
                      <w:bdr w:val="single" w:sz="4" w:space="0" w:color="auto"/>
                    </w:rPr>
                    <w:t>Маркевич І.Л.</w:t>
                  </w:r>
                  <w:r w:rsidRPr="00971A0E">
                    <w:rPr>
                      <w:rStyle w:val="cs2494c3c64"/>
                      <w:b w:val="0"/>
                      <w:sz w:val="24"/>
                      <w:szCs w:val="24"/>
                    </w:rPr>
                    <w:t xml:space="preserve"> </w:t>
                  </w:r>
                </w:p>
                <w:p w:rsidR="00971A0E" w:rsidRPr="00971A0E" w:rsidRDefault="00971A0E" w:rsidP="00971A0E">
                  <w:pPr>
                    <w:pStyle w:val="csae1e8a62"/>
                    <w:ind w:left="0"/>
                    <w:rPr>
                      <w:b/>
                    </w:rPr>
                  </w:pPr>
                  <w:r w:rsidRPr="00971A0E">
                    <w:rPr>
                      <w:rStyle w:val="cs2494c3c64"/>
                      <w:b w:val="0"/>
                      <w:sz w:val="24"/>
                      <w:szCs w:val="24"/>
                      <w:lang w:val="ru-RU"/>
                    </w:rPr>
                    <w:t>Медичний</w:t>
                  </w:r>
                  <w:r w:rsidRPr="00971A0E">
                    <w:rPr>
                      <w:rStyle w:val="cs2494c3c64"/>
                      <w:b w:val="0"/>
                      <w:sz w:val="24"/>
                      <w:szCs w:val="24"/>
                    </w:rPr>
                    <w:t xml:space="preserve"> </w:t>
                  </w:r>
                  <w:r w:rsidRPr="00971A0E">
                    <w:rPr>
                      <w:rStyle w:val="cs2494c3c64"/>
                      <w:b w:val="0"/>
                      <w:sz w:val="24"/>
                      <w:szCs w:val="24"/>
                      <w:lang w:val="ru-RU"/>
                    </w:rPr>
                    <w:t>центр</w:t>
                  </w:r>
                  <w:r w:rsidRPr="00971A0E">
                    <w:rPr>
                      <w:rStyle w:val="cs2494c3c64"/>
                      <w:b w:val="0"/>
                      <w:sz w:val="24"/>
                      <w:szCs w:val="24"/>
                    </w:rPr>
                    <w:t xml:space="preserve"> «</w:t>
                  </w:r>
                  <w:r w:rsidRPr="00971A0E">
                    <w:rPr>
                      <w:rStyle w:val="cs2494c3c64"/>
                      <w:b w:val="0"/>
                      <w:sz w:val="24"/>
                      <w:szCs w:val="24"/>
                      <w:lang w:val="ru-RU"/>
                    </w:rPr>
                    <w:t>Ок</w:t>
                  </w:r>
                  <w:r w:rsidRPr="00971A0E">
                    <w:rPr>
                      <w:rStyle w:val="cs2494c3c64"/>
                      <w:b w:val="0"/>
                      <w:sz w:val="24"/>
                      <w:szCs w:val="24"/>
                    </w:rPr>
                    <w:t>!</w:t>
                  </w:r>
                  <w:r w:rsidRPr="00971A0E">
                    <w:rPr>
                      <w:rStyle w:val="cs2494c3c64"/>
                      <w:b w:val="0"/>
                      <w:sz w:val="24"/>
                      <w:szCs w:val="24"/>
                      <w:lang w:val="ru-RU"/>
                    </w:rPr>
                    <w:t>Клінік</w:t>
                  </w:r>
                  <w:r w:rsidRPr="00971A0E">
                    <w:rPr>
                      <w:rStyle w:val="cs2494c3c64"/>
                      <w:b w:val="0"/>
                      <w:sz w:val="24"/>
                      <w:szCs w:val="24"/>
                    </w:rPr>
                    <w:t xml:space="preserve">+» </w:t>
                  </w:r>
                  <w:r w:rsidRPr="00971A0E">
                    <w:rPr>
                      <w:rStyle w:val="cs2494c3c64"/>
                      <w:b w:val="0"/>
                      <w:sz w:val="24"/>
                      <w:szCs w:val="24"/>
                      <w:lang w:val="ru-RU"/>
                    </w:rPr>
                    <w:t>товариства</w:t>
                  </w:r>
                  <w:r w:rsidRPr="00971A0E">
                    <w:rPr>
                      <w:rStyle w:val="cs2494c3c64"/>
                      <w:b w:val="0"/>
                      <w:sz w:val="24"/>
                      <w:szCs w:val="24"/>
                    </w:rPr>
                    <w:t xml:space="preserve"> </w:t>
                  </w:r>
                  <w:r w:rsidRPr="00971A0E">
                    <w:rPr>
                      <w:rStyle w:val="cs2494c3c64"/>
                      <w:b w:val="0"/>
                      <w:sz w:val="24"/>
                      <w:szCs w:val="24"/>
                      <w:lang w:val="ru-RU"/>
                    </w:rPr>
                    <w:t>з</w:t>
                  </w:r>
                  <w:r w:rsidRPr="00971A0E">
                    <w:rPr>
                      <w:rStyle w:val="cs2494c3c64"/>
                      <w:b w:val="0"/>
                      <w:sz w:val="24"/>
                      <w:szCs w:val="24"/>
                    </w:rPr>
                    <w:t xml:space="preserve"> </w:t>
                  </w:r>
                  <w:r w:rsidRPr="00971A0E">
                    <w:rPr>
                      <w:rStyle w:val="cs2494c3c64"/>
                      <w:b w:val="0"/>
                      <w:sz w:val="24"/>
                      <w:szCs w:val="24"/>
                      <w:lang w:val="ru-RU"/>
                    </w:rPr>
                    <w:t>обмеженою</w:t>
                  </w:r>
                  <w:r w:rsidRPr="00971A0E">
                    <w:rPr>
                      <w:rStyle w:val="cs2494c3c64"/>
                      <w:b w:val="0"/>
                      <w:sz w:val="24"/>
                      <w:szCs w:val="24"/>
                    </w:rPr>
                    <w:t xml:space="preserve"> </w:t>
                  </w:r>
                  <w:r w:rsidRPr="00971A0E">
                    <w:rPr>
                      <w:rStyle w:val="cs2494c3c64"/>
                      <w:b w:val="0"/>
                      <w:sz w:val="24"/>
                      <w:szCs w:val="24"/>
                      <w:lang w:val="ru-RU"/>
                    </w:rPr>
                    <w:t>відповідальністю</w:t>
                  </w:r>
                  <w:r w:rsidRPr="00971A0E">
                    <w:rPr>
                      <w:rStyle w:val="cs2494c3c64"/>
                      <w:b w:val="0"/>
                      <w:sz w:val="24"/>
                      <w:szCs w:val="24"/>
                    </w:rPr>
                    <w:t xml:space="preserve"> «Міжнародний інститут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f06cd379"/>
                    <w:rPr>
                      <w:b/>
                    </w:rPr>
                  </w:pPr>
                  <w:r>
                    <w:rPr>
                      <w:rStyle w:val="cs2494c3c64"/>
                      <w:b w:val="0"/>
                      <w:sz w:val="24"/>
                      <w:szCs w:val="24"/>
                    </w:rPr>
                    <w:t>лікар</w:t>
                  </w:r>
                  <w:r w:rsidRPr="00971A0E">
                    <w:rPr>
                      <w:rStyle w:val="cs2494c3c64"/>
                      <w:b w:val="0"/>
                      <w:sz w:val="24"/>
                      <w:szCs w:val="24"/>
                    </w:rPr>
                    <w:t xml:space="preserve"> Царинна Н.П. </w:t>
                  </w:r>
                </w:p>
                <w:p w:rsidR="00971A0E" w:rsidRPr="00971A0E" w:rsidRDefault="00971A0E" w:rsidP="00971A0E">
                  <w:pPr>
                    <w:pStyle w:val="csae1e8a62"/>
                    <w:ind w:left="0"/>
                    <w:rPr>
                      <w:b/>
                    </w:rPr>
                  </w:pPr>
                  <w:r w:rsidRPr="00971A0E">
                    <w:rPr>
                      <w:rStyle w:val="cs2494c3c64"/>
                      <w:b w:val="0"/>
                      <w:sz w:val="24"/>
                      <w:szCs w:val="24"/>
                      <w:lang w:val="ru-RU"/>
                    </w:rPr>
                    <w:t>Медичний</w:t>
                  </w:r>
                  <w:r w:rsidRPr="00971A0E">
                    <w:rPr>
                      <w:rStyle w:val="cs2494c3c64"/>
                      <w:b w:val="0"/>
                      <w:sz w:val="24"/>
                      <w:szCs w:val="24"/>
                    </w:rPr>
                    <w:t xml:space="preserve"> </w:t>
                  </w:r>
                  <w:r w:rsidRPr="00971A0E">
                    <w:rPr>
                      <w:rStyle w:val="cs2494c3c64"/>
                      <w:b w:val="0"/>
                      <w:sz w:val="24"/>
                      <w:szCs w:val="24"/>
                      <w:lang w:val="ru-RU"/>
                    </w:rPr>
                    <w:t>центр</w:t>
                  </w:r>
                  <w:r w:rsidRPr="00971A0E">
                    <w:rPr>
                      <w:rStyle w:val="cs2494c3c64"/>
                      <w:b w:val="0"/>
                      <w:sz w:val="24"/>
                      <w:szCs w:val="24"/>
                    </w:rPr>
                    <w:t xml:space="preserve"> «</w:t>
                  </w:r>
                  <w:r w:rsidRPr="00971A0E">
                    <w:rPr>
                      <w:rStyle w:val="cs2494c3c64"/>
                      <w:b w:val="0"/>
                      <w:sz w:val="24"/>
                      <w:szCs w:val="24"/>
                      <w:lang w:val="ru-RU"/>
                    </w:rPr>
                    <w:t>Ок</w:t>
                  </w:r>
                  <w:r w:rsidRPr="00971A0E">
                    <w:rPr>
                      <w:rStyle w:val="cs2494c3c64"/>
                      <w:b w:val="0"/>
                      <w:sz w:val="24"/>
                      <w:szCs w:val="24"/>
                    </w:rPr>
                    <w:t>!</w:t>
                  </w:r>
                  <w:r w:rsidRPr="00971A0E">
                    <w:rPr>
                      <w:rStyle w:val="cs2494c3c64"/>
                      <w:b w:val="0"/>
                      <w:sz w:val="24"/>
                      <w:szCs w:val="24"/>
                      <w:lang w:val="ru-RU"/>
                    </w:rPr>
                    <w:t>Клінік</w:t>
                  </w:r>
                  <w:r w:rsidRPr="00971A0E">
                    <w:rPr>
                      <w:rStyle w:val="cs2494c3c64"/>
                      <w:b w:val="0"/>
                      <w:sz w:val="24"/>
                      <w:szCs w:val="24"/>
                    </w:rPr>
                    <w:t xml:space="preserve">+» </w:t>
                  </w:r>
                  <w:r w:rsidRPr="00971A0E">
                    <w:rPr>
                      <w:rStyle w:val="cs2494c3c64"/>
                      <w:b w:val="0"/>
                      <w:sz w:val="24"/>
                      <w:szCs w:val="24"/>
                      <w:lang w:val="ru-RU"/>
                    </w:rPr>
                    <w:t>товариства</w:t>
                  </w:r>
                  <w:r w:rsidRPr="00971A0E">
                    <w:rPr>
                      <w:rStyle w:val="cs2494c3c64"/>
                      <w:b w:val="0"/>
                      <w:sz w:val="24"/>
                      <w:szCs w:val="24"/>
                    </w:rPr>
                    <w:t xml:space="preserve"> </w:t>
                  </w:r>
                  <w:r w:rsidRPr="00971A0E">
                    <w:rPr>
                      <w:rStyle w:val="cs2494c3c64"/>
                      <w:b w:val="0"/>
                      <w:sz w:val="24"/>
                      <w:szCs w:val="24"/>
                      <w:lang w:val="ru-RU"/>
                    </w:rPr>
                    <w:t>з</w:t>
                  </w:r>
                  <w:r w:rsidRPr="00971A0E">
                    <w:rPr>
                      <w:rStyle w:val="cs2494c3c64"/>
                      <w:b w:val="0"/>
                      <w:sz w:val="24"/>
                      <w:szCs w:val="24"/>
                    </w:rPr>
                    <w:t xml:space="preserve"> </w:t>
                  </w:r>
                  <w:r w:rsidRPr="00971A0E">
                    <w:rPr>
                      <w:rStyle w:val="cs2494c3c64"/>
                      <w:b w:val="0"/>
                      <w:sz w:val="24"/>
                      <w:szCs w:val="24"/>
                      <w:lang w:val="ru-RU"/>
                    </w:rPr>
                    <w:t>обмеженою</w:t>
                  </w:r>
                  <w:r w:rsidRPr="00971A0E">
                    <w:rPr>
                      <w:rStyle w:val="cs2494c3c64"/>
                      <w:b w:val="0"/>
                      <w:sz w:val="24"/>
                      <w:szCs w:val="24"/>
                    </w:rPr>
                    <w:t xml:space="preserve"> </w:t>
                  </w:r>
                  <w:r w:rsidRPr="00971A0E">
                    <w:rPr>
                      <w:rStyle w:val="cs2494c3c64"/>
                      <w:b w:val="0"/>
                      <w:sz w:val="24"/>
                      <w:szCs w:val="24"/>
                      <w:lang w:val="ru-RU"/>
                    </w:rPr>
                    <w:t>відповідальністю</w:t>
                  </w:r>
                  <w:r w:rsidRPr="00971A0E">
                    <w:rPr>
                      <w:rStyle w:val="cs2494c3c64"/>
                      <w:b w:val="0"/>
                      <w:sz w:val="24"/>
                      <w:szCs w:val="24"/>
                    </w:rPr>
                    <w:t xml:space="preserve"> «</w:t>
                  </w:r>
                  <w:r w:rsidRPr="00971A0E">
                    <w:rPr>
                      <w:rStyle w:val="cs2494c3c64"/>
                      <w:b w:val="0"/>
                      <w:sz w:val="24"/>
                      <w:szCs w:val="24"/>
                      <w:lang w:val="ru-RU"/>
                    </w:rPr>
                    <w:t>Міжнародний</w:t>
                  </w:r>
                  <w:r w:rsidRPr="00971A0E">
                    <w:rPr>
                      <w:rStyle w:val="cs2494c3c64"/>
                      <w:b w:val="0"/>
                      <w:sz w:val="24"/>
                      <w:szCs w:val="24"/>
                    </w:rPr>
                    <w:t xml:space="preserve"> </w:t>
                  </w:r>
                  <w:r w:rsidRPr="00971A0E">
                    <w:rPr>
                      <w:rStyle w:val="cs2494c3c64"/>
                      <w:b w:val="0"/>
                      <w:sz w:val="24"/>
                      <w:szCs w:val="24"/>
                      <w:lang w:val="ru-RU"/>
                    </w:rPr>
                    <w:t>інститут</w:t>
                  </w:r>
                  <w:r w:rsidRPr="00971A0E">
                    <w:rPr>
                      <w:rStyle w:val="cs2494c3c64"/>
                      <w:b w:val="0"/>
                      <w:sz w:val="24"/>
                      <w:szCs w:val="24"/>
                    </w:rPr>
                    <w:t xml:space="preserve"> </w:t>
                  </w:r>
                  <w:r w:rsidRPr="00971A0E">
                    <w:rPr>
                      <w:rStyle w:val="cs2494c3c64"/>
                      <w:b w:val="0"/>
                      <w:sz w:val="24"/>
                      <w:szCs w:val="24"/>
                      <w:lang w:val="ru-RU"/>
                    </w:rPr>
                    <w:t>клінічних</w:t>
                  </w:r>
                  <w:r w:rsidRPr="00971A0E">
                    <w:rPr>
                      <w:rStyle w:val="cs2494c3c64"/>
                      <w:b w:val="0"/>
                      <w:sz w:val="24"/>
                      <w:szCs w:val="24"/>
                    </w:rPr>
                    <w:t xml:space="preserve"> </w:t>
                  </w:r>
                  <w:r w:rsidRPr="00971A0E">
                    <w:rPr>
                      <w:rStyle w:val="cs2494c3c64"/>
                      <w:b w:val="0"/>
                      <w:sz w:val="24"/>
                      <w:szCs w:val="24"/>
                      <w:lang w:val="ru-RU"/>
                    </w:rPr>
                    <w:t>досліджень</w:t>
                  </w:r>
                  <w:r w:rsidRPr="00971A0E">
                    <w:rPr>
                      <w:rStyle w:val="cs2494c3c64"/>
                      <w:b w:val="0"/>
                      <w:sz w:val="24"/>
                      <w:szCs w:val="24"/>
                    </w:rPr>
                    <w:t xml:space="preserve">», </w:t>
                  </w:r>
                  <w:r w:rsidRPr="00971A0E">
                    <w:rPr>
                      <w:rStyle w:val="cs2494c3c64"/>
                      <w:b w:val="0"/>
                      <w:sz w:val="24"/>
                      <w:szCs w:val="24"/>
                      <w:lang w:val="ru-RU"/>
                    </w:rPr>
                    <w:t>відділ</w:t>
                  </w:r>
                  <w:r w:rsidRPr="00971A0E">
                    <w:rPr>
                      <w:rStyle w:val="cs2494c3c64"/>
                      <w:b w:val="0"/>
                      <w:sz w:val="24"/>
                      <w:szCs w:val="24"/>
                    </w:rPr>
                    <w:t xml:space="preserve"> </w:t>
                  </w:r>
                  <w:r w:rsidRPr="00971A0E">
                    <w:rPr>
                      <w:rStyle w:val="cs2494c3c64"/>
                      <w:b w:val="0"/>
                      <w:sz w:val="24"/>
                      <w:szCs w:val="24"/>
                      <w:lang w:val="ru-RU"/>
                    </w:rPr>
                    <w:t>гастроентерології</w:t>
                  </w:r>
                  <w:r w:rsidRPr="00971A0E">
                    <w:rPr>
                      <w:rStyle w:val="cs2494c3c64"/>
                      <w:b w:val="0"/>
                      <w:sz w:val="24"/>
                      <w:szCs w:val="24"/>
                    </w:rPr>
                    <w:t xml:space="preserve"> </w:t>
                  </w:r>
                  <w:r w:rsidRPr="00971A0E">
                    <w:rPr>
                      <w:rStyle w:val="cs2494c3c64"/>
                      <w:b w:val="0"/>
                      <w:sz w:val="24"/>
                      <w:szCs w:val="24"/>
                      <w:lang w:val="ru-RU"/>
                    </w:rPr>
                    <w:t>та</w:t>
                  </w:r>
                  <w:r w:rsidRPr="00971A0E">
                    <w:rPr>
                      <w:rStyle w:val="cs2494c3c64"/>
                      <w:b w:val="0"/>
                      <w:sz w:val="24"/>
                      <w:szCs w:val="24"/>
                    </w:rPr>
                    <w:t xml:space="preserve"> </w:t>
                  </w:r>
                  <w:r w:rsidRPr="00971A0E">
                    <w:rPr>
                      <w:rStyle w:val="cs2494c3c64"/>
                      <w:b w:val="0"/>
                      <w:sz w:val="24"/>
                      <w:szCs w:val="24"/>
                      <w:lang w:val="ru-RU"/>
                    </w:rPr>
                    <w:t>гепатології</w:t>
                  </w:r>
                  <w:r w:rsidRPr="00971A0E">
                    <w:rPr>
                      <w:rStyle w:val="cs2494c3c64"/>
                      <w:b w:val="0"/>
                      <w:sz w:val="24"/>
                      <w:szCs w:val="24"/>
                    </w:rPr>
                    <w:t xml:space="preserve"> </w:t>
                  </w:r>
                  <w:r w:rsidRPr="00971A0E">
                    <w:rPr>
                      <w:rStyle w:val="cs2494c3c64"/>
                      <w:b w:val="0"/>
                      <w:sz w:val="24"/>
                      <w:szCs w:val="24"/>
                      <w:lang w:val="ru-RU"/>
                    </w:rPr>
                    <w:t>стаціонарного</w:t>
                  </w:r>
                  <w:r w:rsidRPr="00971A0E">
                    <w:rPr>
                      <w:rStyle w:val="cs2494c3c64"/>
                      <w:b w:val="0"/>
                      <w:sz w:val="24"/>
                      <w:szCs w:val="24"/>
                    </w:rPr>
                    <w:t xml:space="preserve"> </w:t>
                  </w:r>
                  <w:r w:rsidRPr="00971A0E">
                    <w:rPr>
                      <w:rStyle w:val="cs2494c3c64"/>
                      <w:b w:val="0"/>
                      <w:sz w:val="24"/>
                      <w:szCs w:val="24"/>
                      <w:lang w:val="ru-RU"/>
                    </w:rPr>
                    <w:t>відділення</w:t>
                  </w:r>
                  <w:r w:rsidRPr="00971A0E">
                    <w:rPr>
                      <w:rStyle w:val="cs2494c3c64"/>
                      <w:b w:val="0"/>
                      <w:sz w:val="24"/>
                      <w:szCs w:val="24"/>
                    </w:rPr>
                    <w:t>,  </w:t>
                  </w:r>
                  <w:r w:rsidRPr="00971A0E">
                    <w:rPr>
                      <w:rStyle w:val="cs2494c3c64"/>
                      <w:b w:val="0"/>
                      <w:sz w:val="24"/>
                      <w:szCs w:val="24"/>
                      <w:lang w:val="ru-RU"/>
                    </w:rPr>
                    <w:t>м</w:t>
                  </w:r>
                  <w:r w:rsidRPr="00971A0E">
                    <w:rPr>
                      <w:rStyle w:val="cs2494c3c64"/>
                      <w:b w:val="0"/>
                      <w:sz w:val="24"/>
                      <w:szCs w:val="24"/>
                    </w:rPr>
                    <w:t xml:space="preserve">. </w:t>
                  </w:r>
                  <w:r w:rsidRPr="00971A0E">
                    <w:rPr>
                      <w:rStyle w:val="cs2494c3c64"/>
                      <w:b w:val="0"/>
                      <w:sz w:val="24"/>
                      <w:szCs w:val="24"/>
                      <w:lang w:val="ru-RU"/>
                    </w:rPr>
                    <w:t>Київ</w:t>
                  </w:r>
                </w:p>
              </w:tc>
            </w:tr>
          </w:tbl>
          <w:p w:rsidR="00B90984" w:rsidRDefault="00B90984">
            <w:pPr>
              <w:rPr>
                <w:rFonts w:asciiTheme="minorHAnsi" w:hAnsiTheme="minorHAnsi"/>
                <w:sz w:val="22"/>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1962 від 29.10.2018</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t>UTTR</w:t>
            </w:r>
            <w:r w:rsidRPr="003518EC">
              <w:rPr>
                <w:lang w:val="ru-RU"/>
              </w:rPr>
              <w:t>1147</w:t>
            </w:r>
            <w:r>
              <w:t>A</w:t>
            </w:r>
            <w:r w:rsidRPr="003518EC">
              <w:rPr>
                <w:lang w:val="ru-RU"/>
              </w:rPr>
              <w:t xml:space="preserve"> у порівнянні з плацебо та в порівнянні з ведолізумабом у пацієнтів із виразковим колітом від помірного до тяжкого ступеня», </w:t>
            </w:r>
            <w:r>
              <w:t>GA</w:t>
            </w:r>
            <w:r w:rsidRPr="003518EC">
              <w:rPr>
                <w:lang w:val="ru-RU"/>
              </w:rPr>
              <w:t>39925, версія 6 від 08 квітня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«Контрактно-Дослідницька Організація Іннофарм-Україна»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Genentech, Inc., USA/ Дженентек Інк.,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70</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3518EC" w:rsidRDefault="003821BB">
            <w:pPr>
              <w:jc w:val="both"/>
              <w:rPr>
                <w:rFonts w:cstheme="minorBidi"/>
                <w:lang w:val="ru-RU"/>
              </w:rPr>
            </w:pPr>
            <w:r w:rsidRPr="003518EC">
              <w:rPr>
                <w:lang w:val="ru-RU"/>
              </w:rPr>
              <w:t>Зміна відповідального дослідника у місці про</w:t>
            </w:r>
            <w:r w:rsidR="00971A0E">
              <w:rPr>
                <w:lang w:val="ru-RU"/>
              </w:rPr>
              <w:t>ведення клінічного випробування:</w:t>
            </w:r>
          </w:p>
          <w:tbl>
            <w:tblPr>
              <w:tblStyle w:val="a5"/>
              <w:tblW w:w="0" w:type="auto"/>
              <w:tblInd w:w="0" w:type="dxa"/>
              <w:tblLayout w:type="fixed"/>
              <w:tblLook w:val="04A0" w:firstRow="1" w:lastRow="0" w:firstColumn="1" w:lastColumn="0" w:noHBand="0" w:noVBand="1"/>
            </w:tblPr>
            <w:tblGrid>
              <w:gridCol w:w="5019"/>
              <w:gridCol w:w="5020"/>
            </w:tblGrid>
            <w:tr w:rsidR="00B9098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B90984" w:rsidRDefault="003821BB">
                  <w:pPr>
                    <w:jc w:val="center"/>
                    <w:rPr>
                      <w:rFonts w:cstheme="minorBidi"/>
                    </w:rPr>
                  </w:pPr>
                  <w:r>
                    <w:rPr>
                      <w:rFonts w:cstheme="minorBidi"/>
                    </w:rPr>
                    <w:t>Стало</w:t>
                  </w:r>
                </w:p>
              </w:tc>
            </w:tr>
            <w:tr w:rsidR="00971A0E">
              <w:trPr>
                <w:trHeight w:val="352"/>
              </w:trPr>
              <w:tc>
                <w:tcPr>
                  <w:tcW w:w="5019"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80d9435b"/>
                    <w:rPr>
                      <w:b/>
                    </w:rPr>
                  </w:pPr>
                  <w:r w:rsidRPr="00971A0E">
                    <w:rPr>
                      <w:rStyle w:val="cs9b0062651"/>
                      <w:rFonts w:ascii="Times New Roman" w:hAnsi="Times New Roman" w:cs="Times New Roman"/>
                      <w:b w:val="0"/>
                      <w:sz w:val="24"/>
                      <w:szCs w:val="24"/>
                    </w:rPr>
                    <w:t xml:space="preserve">лікар </w:t>
                  </w:r>
                  <w:r w:rsidRPr="00971A0E">
                    <w:rPr>
                      <w:rStyle w:val="cs9b0062651"/>
                      <w:rFonts w:ascii="Times New Roman" w:hAnsi="Times New Roman" w:cs="Times New Roman"/>
                      <w:b w:val="0"/>
                      <w:sz w:val="24"/>
                      <w:szCs w:val="24"/>
                      <w:bdr w:val="single" w:sz="4" w:space="0" w:color="auto"/>
                    </w:rPr>
                    <w:t>Маркевич І.Л.</w:t>
                  </w:r>
                </w:p>
                <w:p w:rsidR="00971A0E" w:rsidRPr="00971A0E" w:rsidRDefault="00971A0E" w:rsidP="00971A0E">
                  <w:pPr>
                    <w:pStyle w:val="csae1e8a62"/>
                    <w:ind w:left="0"/>
                    <w:rPr>
                      <w:b/>
                    </w:rPr>
                  </w:pPr>
                  <w:r w:rsidRPr="00971A0E">
                    <w:rPr>
                      <w:rStyle w:val="cs9b0062651"/>
                      <w:rFonts w:ascii="Times New Roman" w:hAnsi="Times New Roman" w:cs="Times New Roman"/>
                      <w:b w:val="0"/>
                      <w:sz w:val="24"/>
                      <w:szCs w:val="24"/>
                      <w:lang w:val="ru-RU"/>
                    </w:rPr>
                    <w:t>Медичний</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центр</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Ок</w:t>
                  </w:r>
                  <w:r w:rsidRPr="00971A0E">
                    <w:rPr>
                      <w:rStyle w:val="cs9b0062651"/>
                      <w:rFonts w:ascii="Times New Roman" w:hAnsi="Times New Roman" w:cs="Times New Roman"/>
                      <w:b w:val="0"/>
                      <w:sz w:val="24"/>
                      <w:szCs w:val="24"/>
                    </w:rPr>
                    <w:t>!</w:t>
                  </w:r>
                  <w:r w:rsidRPr="00971A0E">
                    <w:rPr>
                      <w:rStyle w:val="cs9b0062651"/>
                      <w:rFonts w:ascii="Times New Roman" w:hAnsi="Times New Roman" w:cs="Times New Roman"/>
                      <w:b w:val="0"/>
                      <w:sz w:val="24"/>
                      <w:szCs w:val="24"/>
                      <w:lang w:val="ru-RU"/>
                    </w:rPr>
                    <w:t>Клінік</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товариства</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з</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обмеженою</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відповідальністю</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Міжнародний</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інститут</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клінічних</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досліджень</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відділ</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гастроентерології</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та</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гепатології</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стаціонарного</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відділення</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м</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Київ</w:t>
                  </w:r>
                </w:p>
              </w:tc>
              <w:tc>
                <w:tcPr>
                  <w:tcW w:w="5020" w:type="dxa"/>
                  <w:tcBorders>
                    <w:top w:val="single" w:sz="4" w:space="0" w:color="auto"/>
                    <w:left w:val="single" w:sz="4" w:space="0" w:color="auto"/>
                    <w:bottom w:val="single" w:sz="4" w:space="0" w:color="auto"/>
                    <w:right w:val="single" w:sz="4" w:space="0" w:color="auto"/>
                  </w:tcBorders>
                  <w:hideMark/>
                </w:tcPr>
                <w:p w:rsidR="00971A0E" w:rsidRPr="00971A0E" w:rsidRDefault="00971A0E" w:rsidP="00971A0E">
                  <w:pPr>
                    <w:pStyle w:val="csf06cd379"/>
                    <w:rPr>
                      <w:b/>
                    </w:rPr>
                  </w:pPr>
                  <w:r w:rsidRPr="00971A0E">
                    <w:rPr>
                      <w:rStyle w:val="cs9b0062651"/>
                      <w:rFonts w:ascii="Times New Roman" w:hAnsi="Times New Roman" w:cs="Times New Roman"/>
                      <w:b w:val="0"/>
                      <w:sz w:val="24"/>
                      <w:szCs w:val="24"/>
                    </w:rPr>
                    <w:t xml:space="preserve">лікар Скибало С.А. </w:t>
                  </w:r>
                </w:p>
                <w:p w:rsidR="00971A0E" w:rsidRPr="00971A0E" w:rsidRDefault="00971A0E" w:rsidP="00971A0E">
                  <w:pPr>
                    <w:pStyle w:val="csae1e8a62"/>
                    <w:ind w:left="0"/>
                    <w:rPr>
                      <w:b/>
                    </w:rPr>
                  </w:pPr>
                  <w:r w:rsidRPr="00971A0E">
                    <w:rPr>
                      <w:rStyle w:val="cs9b0062651"/>
                      <w:rFonts w:ascii="Times New Roman" w:hAnsi="Times New Roman" w:cs="Times New Roman"/>
                      <w:b w:val="0"/>
                      <w:sz w:val="24"/>
                      <w:szCs w:val="24"/>
                      <w:lang w:val="ru-RU"/>
                    </w:rPr>
                    <w:t>Медичний</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центр</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Ок</w:t>
                  </w:r>
                  <w:r w:rsidRPr="00971A0E">
                    <w:rPr>
                      <w:rStyle w:val="cs9b0062651"/>
                      <w:rFonts w:ascii="Times New Roman" w:hAnsi="Times New Roman" w:cs="Times New Roman"/>
                      <w:b w:val="0"/>
                      <w:sz w:val="24"/>
                      <w:szCs w:val="24"/>
                    </w:rPr>
                    <w:t>!</w:t>
                  </w:r>
                  <w:r w:rsidRPr="00971A0E">
                    <w:rPr>
                      <w:rStyle w:val="cs9b0062651"/>
                      <w:rFonts w:ascii="Times New Roman" w:hAnsi="Times New Roman" w:cs="Times New Roman"/>
                      <w:b w:val="0"/>
                      <w:sz w:val="24"/>
                      <w:szCs w:val="24"/>
                      <w:lang w:val="ru-RU"/>
                    </w:rPr>
                    <w:t>Клінік</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товариства</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з</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обмеженою</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відповідальністю</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Міжнародний</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інститут</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клінічних</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досліджень</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відділ</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гастроентерології</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та</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гепатології</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стаціонарного</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відділення</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м</w:t>
                  </w:r>
                  <w:r w:rsidRPr="00971A0E">
                    <w:rPr>
                      <w:rStyle w:val="cs9b0062651"/>
                      <w:rFonts w:ascii="Times New Roman" w:hAnsi="Times New Roman" w:cs="Times New Roman"/>
                      <w:b w:val="0"/>
                      <w:sz w:val="24"/>
                      <w:szCs w:val="24"/>
                    </w:rPr>
                    <w:t xml:space="preserve">. </w:t>
                  </w:r>
                  <w:r w:rsidRPr="00971A0E">
                    <w:rPr>
                      <w:rStyle w:val="cs9b0062651"/>
                      <w:rFonts w:ascii="Times New Roman" w:hAnsi="Times New Roman" w:cs="Times New Roman"/>
                      <w:b w:val="0"/>
                      <w:sz w:val="24"/>
                      <w:szCs w:val="24"/>
                      <w:lang w:val="ru-RU"/>
                    </w:rPr>
                    <w:t>Київ</w:t>
                  </w:r>
                </w:p>
              </w:tc>
            </w:tr>
          </w:tbl>
          <w:p w:rsidR="00B90984" w:rsidRDefault="00B90984">
            <w:pPr>
              <w:rPr>
                <w:rFonts w:asciiTheme="minorHAnsi" w:hAnsiTheme="minorHAnsi"/>
                <w:sz w:val="22"/>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2777 від 02.12.2020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«Багатоцентрове, рандомізоване, подвійно сліпе, плацебо-контрольоване дослідження </w:t>
            </w:r>
            <w:r>
              <w:t>II</w:t>
            </w:r>
            <w:r w:rsidRPr="003518EC">
              <w:rPr>
                <w:lang w:val="ru-RU"/>
              </w:rPr>
              <w:t xml:space="preserve"> фази, яке проводиться з метою оцінки препарату </w:t>
            </w:r>
            <w:r>
              <w:t>GB</w:t>
            </w:r>
            <w:r w:rsidRPr="003518EC">
              <w:rPr>
                <w:lang w:val="ru-RU"/>
              </w:rPr>
              <w:t xml:space="preserve">004 при лікуванні дорослих пацієнтів із легким і середньотяжким перебігом виразкового коліту в активній формі», </w:t>
            </w:r>
            <w:r>
              <w:t>GB</w:t>
            </w:r>
            <w:r w:rsidRPr="003518EC">
              <w:rPr>
                <w:lang w:val="ru-RU"/>
              </w:rPr>
              <w:t>004-2101, редакція 2.0, Поправка 1.0, від 21 жовтня 2020 р.</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«ПІ ЕС АЙ-УКРАЇНА»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«ДжиБі 004 Інкорпорейтед» [GB004, Inc.], США</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71</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407BA" w:rsidRPr="00E407BA" w:rsidRDefault="00E407BA">
            <w:pPr>
              <w:jc w:val="both"/>
              <w:rPr>
                <w:rFonts w:cs="Times New Roman"/>
                <w:b/>
                <w:szCs w:val="24"/>
              </w:rPr>
            </w:pPr>
            <w:r w:rsidRPr="00E407BA">
              <w:rPr>
                <w:rStyle w:val="cs9b0062652"/>
                <w:rFonts w:ascii="Times New Roman" w:hAnsi="Times New Roman" w:cs="Times New Roman"/>
                <w:b w:val="0"/>
                <w:sz w:val="24"/>
                <w:szCs w:val="24"/>
                <w:lang w:val="ru-RU"/>
              </w:rPr>
              <w:t>Оновлений</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протокол</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клінічного</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випробування</w:t>
            </w:r>
            <w:r w:rsidRPr="00E407BA">
              <w:rPr>
                <w:rStyle w:val="cs9b0062652"/>
                <w:rFonts w:ascii="Times New Roman" w:hAnsi="Times New Roman" w:cs="Times New Roman"/>
                <w:b w:val="0"/>
                <w:sz w:val="24"/>
                <w:szCs w:val="24"/>
              </w:rPr>
              <w:t xml:space="preserve"> M14-234 </w:t>
            </w:r>
            <w:r w:rsidRPr="00E407BA">
              <w:rPr>
                <w:rStyle w:val="cs9b0062652"/>
                <w:rFonts w:ascii="Times New Roman" w:hAnsi="Times New Roman" w:cs="Times New Roman"/>
                <w:b w:val="0"/>
                <w:sz w:val="24"/>
                <w:szCs w:val="24"/>
                <w:lang w:val="ru-RU"/>
              </w:rPr>
              <w:t>з</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інкорпорованими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Адміністративними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змінами</w:t>
            </w:r>
            <w:r w:rsidRPr="00E407BA">
              <w:rPr>
                <w:rStyle w:val="cs9b0062652"/>
                <w:rFonts w:ascii="Times New Roman" w:hAnsi="Times New Roman" w:cs="Times New Roman"/>
                <w:b w:val="0"/>
                <w:sz w:val="24"/>
                <w:szCs w:val="24"/>
              </w:rPr>
              <w:t xml:space="preserve"> 1, 2 </w:t>
            </w:r>
            <w:r w:rsidRPr="00E407BA">
              <w:rPr>
                <w:rStyle w:val="cs9b0062652"/>
                <w:rFonts w:ascii="Times New Roman" w:hAnsi="Times New Roman" w:cs="Times New Roman"/>
                <w:b w:val="0"/>
                <w:sz w:val="24"/>
                <w:szCs w:val="24"/>
                <w:lang w:val="ru-RU"/>
              </w:rPr>
              <w:t>і</w:t>
            </w:r>
            <w:r w:rsidRPr="00E407BA">
              <w:rPr>
                <w:rStyle w:val="cs9b0062652"/>
                <w:rFonts w:ascii="Times New Roman" w:hAnsi="Times New Roman" w:cs="Times New Roman"/>
                <w:b w:val="0"/>
                <w:sz w:val="24"/>
                <w:szCs w:val="24"/>
              </w:rPr>
              <w:t xml:space="preserve"> 3 (</w:t>
            </w:r>
            <w:r w:rsidRPr="00E407BA">
              <w:rPr>
                <w:rStyle w:val="cs9b0062652"/>
                <w:rFonts w:ascii="Times New Roman" w:hAnsi="Times New Roman" w:cs="Times New Roman"/>
                <w:b w:val="0"/>
                <w:sz w:val="24"/>
                <w:szCs w:val="24"/>
                <w:lang w:val="ru-RU"/>
              </w:rPr>
              <w:t>тільки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для</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Канади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та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Поправками</w:t>
            </w:r>
            <w:r w:rsidRPr="00E407BA">
              <w:rPr>
                <w:rStyle w:val="cs9b0062652"/>
                <w:rFonts w:ascii="Times New Roman" w:hAnsi="Times New Roman" w:cs="Times New Roman"/>
                <w:b w:val="0"/>
                <w:sz w:val="24"/>
                <w:szCs w:val="24"/>
              </w:rPr>
              <w:t xml:space="preserve"> 0.01, 0.02, 1, 2, 3, 3.01, 4, 5 </w:t>
            </w:r>
            <w:r w:rsidRPr="00E407BA">
              <w:rPr>
                <w:rStyle w:val="cs9b0062652"/>
                <w:rFonts w:ascii="Times New Roman" w:hAnsi="Times New Roman" w:cs="Times New Roman"/>
                <w:b w:val="0"/>
                <w:sz w:val="24"/>
                <w:szCs w:val="24"/>
                <w:lang w:val="ru-RU"/>
              </w:rPr>
              <w:t>та</w:t>
            </w:r>
            <w:r w:rsidRPr="00E407BA">
              <w:rPr>
                <w:rStyle w:val="cs9b0062652"/>
                <w:rFonts w:ascii="Times New Roman" w:hAnsi="Times New Roman" w:cs="Times New Roman"/>
                <w:b w:val="0"/>
                <w:sz w:val="24"/>
                <w:szCs w:val="24"/>
              </w:rPr>
              <w:t xml:space="preserve"> 6 </w:t>
            </w:r>
            <w:r w:rsidRPr="00E407BA">
              <w:rPr>
                <w:rStyle w:val="cs9b0062652"/>
                <w:rFonts w:ascii="Times New Roman" w:hAnsi="Times New Roman" w:cs="Times New Roman"/>
                <w:b w:val="0"/>
                <w:sz w:val="24"/>
                <w:szCs w:val="24"/>
                <w:lang w:val="ru-RU"/>
              </w:rPr>
              <w:t>від</w:t>
            </w:r>
            <w:r w:rsidRPr="00E407BA">
              <w:rPr>
                <w:rStyle w:val="cs9b0062652"/>
                <w:rFonts w:ascii="Times New Roman" w:hAnsi="Times New Roman" w:cs="Times New Roman"/>
                <w:b w:val="0"/>
                <w:sz w:val="24"/>
                <w:szCs w:val="24"/>
              </w:rPr>
              <w:t xml:space="preserve"> 31 </w:t>
            </w:r>
            <w:r w:rsidRPr="00E407BA">
              <w:rPr>
                <w:rStyle w:val="cs9b0062652"/>
                <w:rFonts w:ascii="Times New Roman" w:hAnsi="Times New Roman" w:cs="Times New Roman"/>
                <w:b w:val="0"/>
                <w:sz w:val="24"/>
                <w:szCs w:val="24"/>
                <w:lang w:val="ru-RU"/>
              </w:rPr>
              <w:t>липня</w:t>
            </w:r>
            <w:r w:rsidRPr="00E407BA">
              <w:rPr>
                <w:rStyle w:val="cs9b0062652"/>
                <w:rFonts w:ascii="Times New Roman" w:hAnsi="Times New Roman" w:cs="Times New Roman"/>
                <w:b w:val="0"/>
                <w:sz w:val="24"/>
                <w:szCs w:val="24"/>
              </w:rPr>
              <w:t xml:space="preserve"> </w:t>
            </w:r>
            <w:r w:rsidR="004F6F6E">
              <w:rPr>
                <w:rStyle w:val="cs9b0062652"/>
                <w:rFonts w:ascii="Times New Roman" w:hAnsi="Times New Roman" w:cs="Times New Roman"/>
                <w:b w:val="0"/>
                <w:sz w:val="24"/>
                <w:szCs w:val="24"/>
                <w:lang w:val="uk-UA"/>
              </w:rPr>
              <w:t xml:space="preserve">             </w:t>
            </w:r>
            <w:r w:rsidRPr="00E407BA">
              <w:rPr>
                <w:rStyle w:val="cs9b0062652"/>
                <w:rFonts w:ascii="Times New Roman" w:hAnsi="Times New Roman" w:cs="Times New Roman"/>
                <w:b w:val="0"/>
                <w:sz w:val="24"/>
                <w:szCs w:val="24"/>
              </w:rPr>
              <w:t xml:space="preserve">2020 </w:t>
            </w:r>
            <w:r w:rsidRPr="00E407BA">
              <w:rPr>
                <w:rStyle w:val="cs9b0062652"/>
                <w:rFonts w:ascii="Times New Roman" w:hAnsi="Times New Roman" w:cs="Times New Roman"/>
                <w:b w:val="0"/>
                <w:sz w:val="24"/>
                <w:szCs w:val="24"/>
                <w:lang w:val="ru-RU"/>
              </w:rPr>
              <w:t>року</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Інформація</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для</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пацієнта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та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інформована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згода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на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участь</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у</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науковому</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дослідженні</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та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необов</w:t>
            </w:r>
            <w:r w:rsidRPr="00E407BA">
              <w:rPr>
                <w:rStyle w:val="cs9b0062652"/>
                <w:rFonts w:ascii="Times New Roman" w:hAnsi="Times New Roman" w:cs="Times New Roman"/>
                <w:b w:val="0"/>
                <w:sz w:val="24"/>
                <w:szCs w:val="24"/>
              </w:rPr>
              <w:t>’</w:t>
            </w:r>
            <w:r w:rsidRPr="00E407BA">
              <w:rPr>
                <w:rStyle w:val="cs9b0062652"/>
                <w:rFonts w:ascii="Times New Roman" w:hAnsi="Times New Roman" w:cs="Times New Roman"/>
                <w:b w:val="0"/>
                <w:sz w:val="24"/>
                <w:szCs w:val="24"/>
                <w:lang w:val="ru-RU"/>
              </w:rPr>
              <w:t>язковому</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дослідженні</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версія</w:t>
            </w:r>
            <w:r w:rsidRPr="00E407BA">
              <w:rPr>
                <w:rStyle w:val="cs9b0062652"/>
                <w:rFonts w:ascii="Times New Roman" w:hAnsi="Times New Roman" w:cs="Times New Roman"/>
                <w:b w:val="0"/>
                <w:sz w:val="24"/>
                <w:szCs w:val="24"/>
              </w:rPr>
              <w:t xml:space="preserve"> 8.1 </w:t>
            </w:r>
            <w:r w:rsidRPr="00E407BA">
              <w:rPr>
                <w:rStyle w:val="cs9b0062652"/>
                <w:rFonts w:ascii="Times New Roman" w:hAnsi="Times New Roman" w:cs="Times New Roman"/>
                <w:b w:val="0"/>
                <w:sz w:val="24"/>
                <w:szCs w:val="24"/>
                <w:lang w:val="ru-RU"/>
              </w:rPr>
              <w:t>для</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України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від</w:t>
            </w:r>
            <w:r w:rsidRPr="00E407BA">
              <w:rPr>
                <w:rStyle w:val="cs9b0062652"/>
                <w:rFonts w:ascii="Times New Roman" w:hAnsi="Times New Roman" w:cs="Times New Roman"/>
                <w:b w:val="0"/>
                <w:sz w:val="24"/>
                <w:szCs w:val="24"/>
              </w:rPr>
              <w:t xml:space="preserve"> 16 </w:t>
            </w:r>
            <w:r w:rsidRPr="00E407BA">
              <w:rPr>
                <w:rStyle w:val="cs9b0062652"/>
                <w:rFonts w:ascii="Times New Roman" w:hAnsi="Times New Roman" w:cs="Times New Roman"/>
                <w:b w:val="0"/>
                <w:sz w:val="24"/>
                <w:szCs w:val="24"/>
                <w:lang w:val="ru-RU"/>
              </w:rPr>
              <w:t>березня</w:t>
            </w:r>
            <w:r w:rsidRPr="00E407BA">
              <w:rPr>
                <w:rStyle w:val="cs9b0062652"/>
                <w:rFonts w:ascii="Times New Roman" w:hAnsi="Times New Roman" w:cs="Times New Roman"/>
                <w:b w:val="0"/>
                <w:sz w:val="24"/>
                <w:szCs w:val="24"/>
              </w:rPr>
              <w:t xml:space="preserve"> 2021 </w:t>
            </w:r>
            <w:r w:rsidRPr="00E407BA">
              <w:rPr>
                <w:rStyle w:val="cs9b0062652"/>
                <w:rFonts w:ascii="Times New Roman" w:hAnsi="Times New Roman" w:cs="Times New Roman"/>
                <w:b w:val="0"/>
                <w:sz w:val="24"/>
                <w:szCs w:val="24"/>
                <w:lang w:val="ru-RU"/>
              </w:rPr>
              <w:t>року</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українською</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та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російською</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мовами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Зміна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адреси</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заявника</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клінічного</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випробування</w:t>
            </w:r>
            <w:r w:rsidRPr="00E407BA">
              <w:rPr>
                <w:rStyle w:val="cs9b0062652"/>
                <w:rFonts w:ascii="Times New Roman" w:hAnsi="Times New Roman" w:cs="Times New Roman"/>
                <w:b w:val="0"/>
                <w:sz w:val="24"/>
                <w:szCs w:val="24"/>
              </w:rPr>
              <w:t xml:space="preserve"> – «</w:t>
            </w:r>
            <w:r w:rsidRPr="00E407BA">
              <w:rPr>
                <w:rStyle w:val="cs9b0062652"/>
                <w:rFonts w:ascii="Times New Roman" w:hAnsi="Times New Roman" w:cs="Times New Roman"/>
                <w:b w:val="0"/>
                <w:sz w:val="24"/>
                <w:szCs w:val="24"/>
                <w:lang w:val="ru-RU"/>
              </w:rPr>
              <w:t>ЕббВі</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Біофармасьютікалз</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ГмбХ</w:t>
            </w:r>
            <w:r w:rsidRPr="00E407BA">
              <w:rPr>
                <w:rStyle w:val="cs9b0062652"/>
                <w:rFonts w:ascii="Times New Roman" w:hAnsi="Times New Roman" w:cs="Times New Roman"/>
                <w:b w:val="0"/>
                <w:sz w:val="24"/>
                <w:szCs w:val="24"/>
              </w:rPr>
              <w:t xml:space="preserve">», </w:t>
            </w:r>
            <w:r w:rsidRPr="00E407BA">
              <w:rPr>
                <w:rStyle w:val="cs9b0062652"/>
                <w:rFonts w:ascii="Times New Roman" w:hAnsi="Times New Roman" w:cs="Times New Roman"/>
                <w:b w:val="0"/>
                <w:sz w:val="24"/>
                <w:szCs w:val="24"/>
                <w:lang w:val="ru-RU"/>
              </w:rPr>
              <w:t>Швейцарія</w:t>
            </w:r>
            <w:r w:rsidRPr="00E407BA">
              <w:rPr>
                <w:rStyle w:val="cs9b0062652"/>
                <w:rFonts w:ascii="Times New Roman" w:hAnsi="Times New Roman" w:cs="Times New Roman"/>
                <w:b w:val="0"/>
                <w:sz w:val="24"/>
                <w:szCs w:val="24"/>
              </w:rPr>
              <w:t>:</w:t>
            </w:r>
          </w:p>
          <w:tbl>
            <w:tblPr>
              <w:tblStyle w:val="a5"/>
              <w:tblW w:w="0" w:type="auto"/>
              <w:tblInd w:w="0" w:type="dxa"/>
              <w:tblLayout w:type="fixed"/>
              <w:tblLook w:val="04A0" w:firstRow="1" w:lastRow="0" w:firstColumn="1" w:lastColumn="0" w:noHBand="0" w:noVBand="1"/>
            </w:tblPr>
            <w:tblGrid>
              <w:gridCol w:w="5126"/>
              <w:gridCol w:w="5127"/>
            </w:tblGrid>
            <w:tr w:rsidR="00E407BA" w:rsidTr="00E407BA">
              <w:tc>
                <w:tcPr>
                  <w:tcW w:w="5126" w:type="dxa"/>
                </w:tcPr>
                <w:p w:rsidR="00E407BA" w:rsidRPr="00E407BA" w:rsidRDefault="00E407BA" w:rsidP="00E407BA">
                  <w:pPr>
                    <w:pStyle w:val="cs2e86d3a6"/>
                    <w:rPr>
                      <w:b/>
                    </w:rPr>
                  </w:pPr>
                  <w:r w:rsidRPr="00E407BA">
                    <w:rPr>
                      <w:rStyle w:val="cs9b0062652"/>
                      <w:rFonts w:ascii="Times New Roman" w:hAnsi="Times New Roman" w:cs="Times New Roman"/>
                      <w:b w:val="0"/>
                      <w:sz w:val="24"/>
                      <w:szCs w:val="24"/>
                    </w:rPr>
                    <w:t>БУЛО</w:t>
                  </w:r>
                </w:p>
              </w:tc>
              <w:tc>
                <w:tcPr>
                  <w:tcW w:w="5127" w:type="dxa"/>
                </w:tcPr>
                <w:p w:rsidR="00E407BA" w:rsidRPr="00E407BA" w:rsidRDefault="00E407BA" w:rsidP="00E407BA">
                  <w:pPr>
                    <w:pStyle w:val="cs2e86d3a6"/>
                    <w:rPr>
                      <w:b/>
                    </w:rPr>
                  </w:pPr>
                  <w:r w:rsidRPr="00E407BA">
                    <w:rPr>
                      <w:rStyle w:val="cs9b0062652"/>
                      <w:rFonts w:ascii="Times New Roman" w:hAnsi="Times New Roman" w:cs="Times New Roman"/>
                      <w:b w:val="0"/>
                      <w:sz w:val="24"/>
                      <w:szCs w:val="24"/>
                    </w:rPr>
                    <w:t>СТАЛО</w:t>
                  </w:r>
                </w:p>
              </w:tc>
            </w:tr>
            <w:tr w:rsidR="00E407BA" w:rsidTr="00E407BA">
              <w:tc>
                <w:tcPr>
                  <w:tcW w:w="5126" w:type="dxa"/>
                </w:tcPr>
                <w:p w:rsidR="00E407BA" w:rsidRPr="00E407BA" w:rsidRDefault="00E407BA" w:rsidP="00E407BA">
                  <w:pPr>
                    <w:pStyle w:val="cs80d9435b"/>
                    <w:rPr>
                      <w:b/>
                    </w:rPr>
                  </w:pPr>
                  <w:r w:rsidRPr="00E407BA">
                    <w:rPr>
                      <w:rStyle w:val="csed36d4af52"/>
                      <w:rFonts w:ascii="Times New Roman" w:hAnsi="Times New Roman" w:cs="Times New Roman"/>
                      <w:b w:val="0"/>
                      <w:i w:val="0"/>
                      <w:sz w:val="24"/>
                      <w:szCs w:val="24"/>
                    </w:rPr>
                    <w:t xml:space="preserve">Нейхофштрассе 23, 6341 м. Баар, Швейцарія (Neuhofstrasse 23, 6341 Baar, Switzerland) </w:t>
                  </w:r>
                </w:p>
                <w:p w:rsidR="00E407BA" w:rsidRPr="00E407BA" w:rsidRDefault="00E407BA" w:rsidP="00E407BA">
                  <w:pPr>
                    <w:pStyle w:val="cs80d9435b"/>
                    <w:rPr>
                      <w:b/>
                    </w:rPr>
                  </w:pPr>
                  <w:r w:rsidRPr="00E407BA">
                    <w:rPr>
                      <w:rStyle w:val="csb86c8cfe2"/>
                      <w:b w:val="0"/>
                    </w:rPr>
                    <w:t> </w:t>
                  </w:r>
                </w:p>
              </w:tc>
              <w:tc>
                <w:tcPr>
                  <w:tcW w:w="5127" w:type="dxa"/>
                </w:tcPr>
                <w:p w:rsidR="00E407BA" w:rsidRPr="00E407BA" w:rsidRDefault="00E407BA" w:rsidP="00E407BA">
                  <w:pPr>
                    <w:pStyle w:val="cs80d9435b"/>
                    <w:rPr>
                      <w:b/>
                    </w:rPr>
                  </w:pPr>
                  <w:r w:rsidRPr="00E407BA">
                    <w:rPr>
                      <w:rStyle w:val="csed36d4af52"/>
                      <w:rFonts w:ascii="Times New Roman" w:hAnsi="Times New Roman" w:cs="Times New Roman"/>
                      <w:b w:val="0"/>
                      <w:i w:val="0"/>
                      <w:sz w:val="24"/>
                      <w:szCs w:val="24"/>
                    </w:rPr>
                    <w:t>Альте Штайнхаузерштрассе 14, 6330 Хам, Швейцарія (Alte Steinhauserstrasse 14, 6330 Cham, Switzerland)</w:t>
                  </w:r>
                </w:p>
              </w:tc>
            </w:tr>
          </w:tbl>
          <w:p w:rsidR="00B90984" w:rsidRPr="00E407BA" w:rsidRDefault="00B90984">
            <w:pPr>
              <w:jc w:val="both"/>
              <w:rPr>
                <w:rFonts w:cs="Times New Roman"/>
                <w:b/>
                <w:szCs w:val="24"/>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48 від 19.01.2017</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«Багатоцентрове, рандомізоване, подвійне сліпе, плацебо-контрольоване дослідження з оцінки безпечності та ефективності препарату Упадацитиніб (АВТ-494) для індукційної та підтримуючої терапії у пацієнтів з середньотяжкою або тяжкою формами активного виразкового коліту», </w:t>
            </w:r>
            <w:r>
              <w:t>M</w:t>
            </w:r>
            <w:r w:rsidRPr="003518EC">
              <w:rPr>
                <w:lang w:val="ru-RU"/>
              </w:rPr>
              <w:t>14-234, з інкорпорованими Адміністративними змінами 1, 2 і 3 (тільки для Канади) та Поправками 0.01, 0.02, 1, 2, 3, 3.01, 4 та 5 від 29 квітня 2020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«ЕббВі Біофармасьютікалз ГмбХ», Швейцарія</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AbbVie Inc., USA</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72</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407BA" w:rsidRDefault="00E407BA" w:rsidP="00B21F0C">
            <w:pPr>
              <w:jc w:val="both"/>
              <w:rPr>
                <w:rFonts w:cs="Times New Roman"/>
                <w:b/>
                <w:szCs w:val="24"/>
                <w:lang w:val="ru-RU"/>
              </w:rPr>
            </w:pPr>
            <w:r w:rsidRPr="00E407BA">
              <w:rPr>
                <w:rStyle w:val="cs9b0062653"/>
                <w:rFonts w:ascii="Times New Roman" w:hAnsi="Times New Roman" w:cs="Times New Roman"/>
                <w:b w:val="0"/>
                <w:sz w:val="24"/>
                <w:szCs w:val="24"/>
                <w:lang w:val="ru-RU"/>
              </w:rPr>
              <w:t xml:space="preserve">Оновлений протокол клінічного випробування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1959</w:t>
            </w:r>
            <w:r w:rsidRPr="00E407BA">
              <w:rPr>
                <w:rStyle w:val="cs9b0062653"/>
                <w:rFonts w:ascii="Times New Roman" w:hAnsi="Times New Roman" w:cs="Times New Roman"/>
                <w:b w:val="0"/>
                <w:sz w:val="24"/>
                <w:szCs w:val="24"/>
              </w:rPr>
              <w:t>CRD</w:t>
            </w:r>
            <w:r w:rsidRPr="00E407BA">
              <w:rPr>
                <w:rStyle w:val="cs9b0062653"/>
                <w:rFonts w:ascii="Times New Roman" w:hAnsi="Times New Roman" w:cs="Times New Roman"/>
                <w:b w:val="0"/>
                <w:sz w:val="24"/>
                <w:szCs w:val="24"/>
                <w:lang w:val="ru-RU"/>
              </w:rPr>
              <w:t xml:space="preserve">3001 з поправкою 3 від 20 жовтня 2020 року; Оновлена Брошура </w:t>
            </w:r>
            <w:proofErr w:type="gramStart"/>
            <w:r w:rsidRPr="00E407BA">
              <w:rPr>
                <w:rStyle w:val="cs9b0062653"/>
                <w:rFonts w:ascii="Times New Roman" w:hAnsi="Times New Roman" w:cs="Times New Roman"/>
                <w:b w:val="0"/>
                <w:sz w:val="24"/>
                <w:szCs w:val="24"/>
                <w:lang w:val="ru-RU"/>
              </w:rPr>
              <w:t>досл</w:t>
            </w:r>
            <w:proofErr w:type="gramEnd"/>
            <w:r w:rsidRPr="00E407BA">
              <w:rPr>
                <w:rStyle w:val="cs9b0062653"/>
                <w:rFonts w:ascii="Times New Roman" w:hAnsi="Times New Roman" w:cs="Times New Roman"/>
                <w:b w:val="0"/>
                <w:sz w:val="24"/>
                <w:szCs w:val="24"/>
                <w:lang w:val="ru-RU"/>
              </w:rPr>
              <w:t xml:space="preserve">ідника для препарату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1959 (</w:t>
            </w:r>
            <w:r w:rsidRPr="00E407BA">
              <w:rPr>
                <w:rStyle w:val="cs9b0062653"/>
                <w:rFonts w:ascii="Times New Roman" w:hAnsi="Times New Roman" w:cs="Times New Roman"/>
                <w:b w:val="0"/>
                <w:sz w:val="24"/>
                <w:szCs w:val="24"/>
              </w:rPr>
              <w:t>guselkumab</w:t>
            </w:r>
            <w:r w:rsidRPr="00E407BA">
              <w:rPr>
                <w:rStyle w:val="cs9b0062653"/>
                <w:rFonts w:ascii="Times New Roman" w:hAnsi="Times New Roman" w:cs="Times New Roman"/>
                <w:b w:val="0"/>
                <w:sz w:val="24"/>
                <w:szCs w:val="24"/>
                <w:lang w:val="ru-RU"/>
              </w:rPr>
              <w:t>), видання 11 від</w:t>
            </w:r>
            <w:r>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lang w:val="ru-RU"/>
              </w:rPr>
              <w:t xml:space="preserve"> 28 серпня 2020 року; Інформація для пацієнта і Форма інформованої згоди - Модель для України / версія 7.0 від 28 грудня 2020 року, українською та російською мовами); Оновлення Досьє </w:t>
            </w:r>
            <w:proofErr w:type="gramStart"/>
            <w:r w:rsidRPr="00E407BA">
              <w:rPr>
                <w:rStyle w:val="cs9b0062653"/>
                <w:rFonts w:ascii="Times New Roman" w:hAnsi="Times New Roman" w:cs="Times New Roman"/>
                <w:b w:val="0"/>
                <w:sz w:val="24"/>
                <w:szCs w:val="24"/>
                <w:lang w:val="ru-RU"/>
              </w:rPr>
              <w:t>досл</w:t>
            </w:r>
            <w:proofErr w:type="gramEnd"/>
            <w:r w:rsidRPr="00E407BA">
              <w:rPr>
                <w:rStyle w:val="cs9b0062653"/>
                <w:rFonts w:ascii="Times New Roman" w:hAnsi="Times New Roman" w:cs="Times New Roman"/>
                <w:b w:val="0"/>
                <w:sz w:val="24"/>
                <w:szCs w:val="24"/>
                <w:lang w:val="ru-RU"/>
              </w:rPr>
              <w:t>іджуваного лікарського засобу Гуселькумаб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1959), «Модуль 3: Якість» (1959-АСТ-</w:t>
            </w:r>
            <w:r w:rsidRPr="00E407BA">
              <w:rPr>
                <w:rStyle w:val="cs9b0062653"/>
                <w:rFonts w:ascii="Times New Roman" w:hAnsi="Times New Roman" w:cs="Times New Roman"/>
                <w:b w:val="0"/>
                <w:sz w:val="24"/>
                <w:szCs w:val="24"/>
              </w:rPr>
              <w:t>DS</w:t>
            </w:r>
            <w:r w:rsidRPr="00E407BA">
              <w:rPr>
                <w:rStyle w:val="cs9b0062653"/>
                <w:rFonts w:ascii="Times New Roman" w:hAnsi="Times New Roman" w:cs="Times New Roman"/>
                <w:b w:val="0"/>
                <w:sz w:val="24"/>
                <w:szCs w:val="24"/>
                <w:lang w:val="ru-RU"/>
              </w:rPr>
              <w:t>-171120), від листопада 2020 року; «Модуль 3: Якість» (1959-АСТ-</w:t>
            </w:r>
            <w:r w:rsidRPr="00E407BA">
              <w:rPr>
                <w:rStyle w:val="cs9b0062653"/>
                <w:rFonts w:ascii="Times New Roman" w:hAnsi="Times New Roman" w:cs="Times New Roman"/>
                <w:b w:val="0"/>
                <w:sz w:val="24"/>
                <w:szCs w:val="24"/>
              </w:rPr>
              <w:t>DP</w:t>
            </w:r>
            <w:r w:rsidRPr="00E407BA">
              <w:rPr>
                <w:rStyle w:val="cs9b0062653"/>
                <w:rFonts w:ascii="Times New Roman" w:hAnsi="Times New Roman" w:cs="Times New Roman"/>
                <w:b w:val="0"/>
                <w:sz w:val="24"/>
                <w:szCs w:val="24"/>
                <w:lang w:val="ru-RU"/>
              </w:rPr>
              <w:t>-170720), від липня 2020 року; «Модуль 3: Якість» (1959-АСТ-</w:t>
            </w:r>
            <w:r w:rsidRPr="00E407BA">
              <w:rPr>
                <w:rStyle w:val="cs9b0062653"/>
                <w:rFonts w:ascii="Times New Roman" w:hAnsi="Times New Roman" w:cs="Times New Roman"/>
                <w:b w:val="0"/>
                <w:sz w:val="24"/>
                <w:szCs w:val="24"/>
              </w:rPr>
              <w:t>DP</w:t>
            </w:r>
            <w:r w:rsidRPr="00E407BA">
              <w:rPr>
                <w:rStyle w:val="cs9b0062653"/>
                <w:rFonts w:ascii="Times New Roman" w:hAnsi="Times New Roman" w:cs="Times New Roman"/>
                <w:b w:val="0"/>
                <w:sz w:val="24"/>
                <w:szCs w:val="24"/>
                <w:lang w:val="ru-RU"/>
              </w:rPr>
              <w:t>-140121, від січня 2021 року); «Модуль 3: Якість» (1959-</w:t>
            </w:r>
            <w:r w:rsidRPr="00E407BA">
              <w:rPr>
                <w:rStyle w:val="cs9b0062653"/>
                <w:rFonts w:ascii="Times New Roman" w:hAnsi="Times New Roman" w:cs="Times New Roman"/>
                <w:b w:val="0"/>
                <w:sz w:val="24"/>
                <w:szCs w:val="24"/>
              </w:rPr>
              <w:t>PLB</w:t>
            </w:r>
            <w:r w:rsidRPr="00E407BA">
              <w:rPr>
                <w:rStyle w:val="cs9b0062653"/>
                <w:rFonts w:ascii="Times New Roman" w:hAnsi="Times New Roman" w:cs="Times New Roman"/>
                <w:b w:val="0"/>
                <w:sz w:val="24"/>
                <w:szCs w:val="24"/>
                <w:lang w:val="ru-RU"/>
              </w:rPr>
              <w:t>-</w:t>
            </w:r>
            <w:r w:rsidRPr="00E407BA">
              <w:rPr>
                <w:rStyle w:val="cs9b0062653"/>
                <w:rFonts w:ascii="Times New Roman" w:hAnsi="Times New Roman" w:cs="Times New Roman"/>
                <w:b w:val="0"/>
                <w:sz w:val="24"/>
                <w:szCs w:val="24"/>
              </w:rPr>
              <w:t>DP</w:t>
            </w:r>
            <w:r w:rsidRPr="00E407BA">
              <w:rPr>
                <w:rStyle w:val="cs9b0062653"/>
                <w:rFonts w:ascii="Times New Roman" w:hAnsi="Times New Roman" w:cs="Times New Roman"/>
                <w:b w:val="0"/>
                <w:sz w:val="24"/>
                <w:szCs w:val="24"/>
                <w:lang w:val="ru-RU"/>
              </w:rPr>
              <w:t>-170720, від липня 2020 року); Модуль 3: Якість» (1959-АСТ-</w:t>
            </w:r>
            <w:r w:rsidRPr="00E407BA">
              <w:rPr>
                <w:rStyle w:val="cs9b0062653"/>
                <w:rFonts w:ascii="Times New Roman" w:hAnsi="Times New Roman" w:cs="Times New Roman"/>
                <w:b w:val="0"/>
                <w:sz w:val="24"/>
                <w:szCs w:val="24"/>
              </w:rPr>
              <w:t>A</w:t>
            </w:r>
            <w:r w:rsidRPr="00E407BA">
              <w:rPr>
                <w:rStyle w:val="cs9b0062653"/>
                <w:rFonts w:ascii="Times New Roman" w:hAnsi="Times New Roman" w:cs="Times New Roman"/>
                <w:b w:val="0"/>
                <w:sz w:val="24"/>
                <w:szCs w:val="24"/>
                <w:lang w:val="ru-RU"/>
              </w:rPr>
              <w:t xml:space="preserve">-290819), від 14 липня 2020 року; «Модуль 3: </w:t>
            </w:r>
            <w:proofErr w:type="gramStart"/>
            <w:r w:rsidRPr="00E407BA">
              <w:rPr>
                <w:rStyle w:val="cs9b0062653"/>
                <w:rFonts w:ascii="Times New Roman" w:hAnsi="Times New Roman" w:cs="Times New Roman"/>
                <w:b w:val="0"/>
                <w:sz w:val="24"/>
                <w:szCs w:val="24"/>
                <w:lang w:val="ru-RU"/>
              </w:rPr>
              <w:t>Якість» (1959-АСТ-</w:t>
            </w:r>
            <w:r w:rsidRPr="00E407BA">
              <w:rPr>
                <w:rStyle w:val="cs9b0062653"/>
                <w:rFonts w:ascii="Times New Roman" w:hAnsi="Times New Roman" w:cs="Times New Roman"/>
                <w:b w:val="0"/>
                <w:sz w:val="24"/>
                <w:szCs w:val="24"/>
              </w:rPr>
              <w:t>R</w:t>
            </w:r>
            <w:r w:rsidRPr="00E407BA">
              <w:rPr>
                <w:rStyle w:val="cs9b0062653"/>
                <w:rFonts w:ascii="Times New Roman" w:hAnsi="Times New Roman" w:cs="Times New Roman"/>
                <w:b w:val="0"/>
                <w:sz w:val="24"/>
                <w:szCs w:val="24"/>
                <w:lang w:val="ru-RU"/>
              </w:rPr>
              <w:t>-220920), від вересня 2020 року); «Модуль 3:</w:t>
            </w:r>
            <w:proofErr w:type="gramEnd"/>
            <w:r w:rsidRPr="00E407BA">
              <w:rPr>
                <w:rStyle w:val="cs9b0062653"/>
                <w:rFonts w:ascii="Times New Roman" w:hAnsi="Times New Roman" w:cs="Times New Roman"/>
                <w:b w:val="0"/>
                <w:sz w:val="24"/>
                <w:szCs w:val="24"/>
                <w:lang w:val="ru-RU"/>
              </w:rPr>
              <w:t xml:space="preserve"> </w:t>
            </w:r>
            <w:proofErr w:type="gramStart"/>
            <w:r w:rsidRPr="00E407BA">
              <w:rPr>
                <w:rStyle w:val="cs9b0062653"/>
                <w:rFonts w:ascii="Times New Roman" w:hAnsi="Times New Roman" w:cs="Times New Roman"/>
                <w:b w:val="0"/>
                <w:sz w:val="24"/>
                <w:szCs w:val="24"/>
                <w:lang w:val="ru-RU"/>
              </w:rPr>
              <w:t>Якість» (1959-АСТ-</w:t>
            </w:r>
            <w:r w:rsidRPr="00E407BA">
              <w:rPr>
                <w:rStyle w:val="cs9b0062653"/>
                <w:rFonts w:ascii="Times New Roman" w:hAnsi="Times New Roman" w:cs="Times New Roman"/>
                <w:b w:val="0"/>
                <w:sz w:val="24"/>
                <w:szCs w:val="24"/>
              </w:rPr>
              <w:t>R</w:t>
            </w:r>
            <w:r w:rsidRPr="00E407BA">
              <w:rPr>
                <w:rStyle w:val="cs9b0062653"/>
                <w:rFonts w:ascii="Times New Roman" w:hAnsi="Times New Roman" w:cs="Times New Roman"/>
                <w:b w:val="0"/>
                <w:sz w:val="24"/>
                <w:szCs w:val="24"/>
                <w:lang w:val="ru-RU"/>
              </w:rPr>
              <w:t>-220920), від вересня 2020 року); «Модуль 3:</w:t>
            </w:r>
            <w:proofErr w:type="gramEnd"/>
            <w:r w:rsidRPr="00E407BA">
              <w:rPr>
                <w:rStyle w:val="cs9b0062653"/>
                <w:rFonts w:ascii="Times New Roman" w:hAnsi="Times New Roman" w:cs="Times New Roman"/>
                <w:b w:val="0"/>
                <w:sz w:val="24"/>
                <w:szCs w:val="24"/>
                <w:lang w:val="ru-RU"/>
              </w:rPr>
              <w:t xml:space="preserve"> Якість» (1959-АСТ-</w:t>
            </w:r>
            <w:r w:rsidRPr="00E407BA">
              <w:rPr>
                <w:rStyle w:val="cs9b0062653"/>
                <w:rFonts w:ascii="Times New Roman" w:hAnsi="Times New Roman" w:cs="Times New Roman"/>
                <w:b w:val="0"/>
                <w:sz w:val="24"/>
                <w:szCs w:val="24"/>
              </w:rPr>
              <w:t>R</w:t>
            </w:r>
            <w:r w:rsidRPr="00E407BA">
              <w:rPr>
                <w:rStyle w:val="cs9b0062653"/>
                <w:rFonts w:ascii="Times New Roman" w:hAnsi="Times New Roman" w:cs="Times New Roman"/>
                <w:b w:val="0"/>
                <w:sz w:val="24"/>
                <w:szCs w:val="24"/>
                <w:lang w:val="ru-RU"/>
              </w:rPr>
              <w:t xml:space="preserve">-220920), від вересня 2020 року; Додання нової форми випуску </w:t>
            </w:r>
            <w:proofErr w:type="gramStart"/>
            <w:r w:rsidRPr="00E407BA">
              <w:rPr>
                <w:rStyle w:val="cs9b0062653"/>
                <w:rFonts w:ascii="Times New Roman" w:hAnsi="Times New Roman" w:cs="Times New Roman"/>
                <w:b w:val="0"/>
                <w:sz w:val="24"/>
                <w:szCs w:val="24"/>
                <w:lang w:val="ru-RU"/>
              </w:rPr>
              <w:t>досл</w:t>
            </w:r>
            <w:proofErr w:type="gramEnd"/>
            <w:r w:rsidRPr="00E407BA">
              <w:rPr>
                <w:rStyle w:val="cs9b0062653"/>
                <w:rFonts w:ascii="Times New Roman" w:hAnsi="Times New Roman" w:cs="Times New Roman"/>
                <w:b w:val="0"/>
                <w:sz w:val="24"/>
                <w:szCs w:val="24"/>
                <w:lang w:val="ru-RU"/>
              </w:rPr>
              <w:t>іджуваного лікарського засобу Гуселькумаб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1959) 100мг/мл у попередньо заповненому шприці 2,0 мл (200мг/шприці); Включення додаткових виробників для препарату Гуселькумаб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 xml:space="preserve">1959) 100 мг/мл, розчин для інфузій у попередньо заповненому шприці; розчин для ін’єкцій у попередньо заповненому шприці (100 мг): </w:t>
            </w:r>
            <w:r w:rsidRPr="00E407BA">
              <w:rPr>
                <w:rStyle w:val="cs9b0062653"/>
                <w:rFonts w:ascii="Times New Roman" w:hAnsi="Times New Roman" w:cs="Times New Roman"/>
                <w:b w:val="0"/>
                <w:sz w:val="24"/>
                <w:szCs w:val="24"/>
              </w:rPr>
              <w:t>Catalent</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Pharma</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Solutions</w:t>
            </w:r>
            <w:r w:rsidRPr="00E407BA">
              <w:rPr>
                <w:rStyle w:val="cs9b0062653"/>
                <w:rFonts w:ascii="Times New Roman" w:hAnsi="Times New Roman" w:cs="Times New Roman"/>
                <w:b w:val="0"/>
                <w:sz w:val="24"/>
                <w:szCs w:val="24"/>
                <w:lang w:val="ru-RU"/>
              </w:rPr>
              <w:t xml:space="preserve">, Китай; </w:t>
            </w:r>
            <w:r w:rsidRPr="00E407BA">
              <w:rPr>
                <w:rStyle w:val="cs9b0062653"/>
                <w:rFonts w:ascii="Times New Roman" w:hAnsi="Times New Roman" w:cs="Times New Roman"/>
                <w:b w:val="0"/>
                <w:sz w:val="24"/>
                <w:szCs w:val="24"/>
              </w:rPr>
              <w:t>Catalent</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Germany</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Schorndorf</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GmbH</w:t>
            </w:r>
            <w:r w:rsidRPr="00E407BA">
              <w:rPr>
                <w:rStyle w:val="cs9b0062653"/>
                <w:rFonts w:ascii="Times New Roman" w:hAnsi="Times New Roman" w:cs="Times New Roman"/>
                <w:b w:val="0"/>
                <w:sz w:val="24"/>
                <w:szCs w:val="24"/>
                <w:lang w:val="ru-RU"/>
              </w:rPr>
              <w:t xml:space="preserve">, Німеччина; </w:t>
            </w:r>
            <w:r w:rsidRPr="00E407BA">
              <w:rPr>
                <w:rStyle w:val="cs9b0062653"/>
                <w:rFonts w:ascii="Times New Roman" w:hAnsi="Times New Roman" w:cs="Times New Roman"/>
                <w:b w:val="0"/>
                <w:sz w:val="24"/>
                <w:szCs w:val="24"/>
              </w:rPr>
              <w:t>Catalent</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Pharma</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Solutions</w:t>
            </w:r>
            <w:r w:rsidRPr="00E407BA">
              <w:rPr>
                <w:rStyle w:val="cs9b0062653"/>
                <w:rFonts w:ascii="Times New Roman" w:hAnsi="Times New Roman" w:cs="Times New Roman"/>
                <w:b w:val="0"/>
                <w:sz w:val="24"/>
                <w:szCs w:val="24"/>
                <w:lang w:val="ru-RU"/>
              </w:rPr>
              <w:t xml:space="preserve">, </w:t>
            </w:r>
            <w:r w:rsidRPr="00E407BA">
              <w:rPr>
                <w:rStyle w:val="cs9b0062653"/>
                <w:rFonts w:ascii="Times New Roman" w:hAnsi="Times New Roman" w:cs="Times New Roman"/>
                <w:b w:val="0"/>
                <w:sz w:val="24"/>
                <w:szCs w:val="24"/>
              </w:rPr>
              <w:t>LLC</w:t>
            </w:r>
            <w:r w:rsidRPr="00E407BA">
              <w:rPr>
                <w:rStyle w:val="cs9b0062653"/>
                <w:rFonts w:ascii="Times New Roman" w:hAnsi="Times New Roman" w:cs="Times New Roman"/>
                <w:b w:val="0"/>
                <w:sz w:val="24"/>
                <w:szCs w:val="24"/>
                <w:lang w:val="ru-RU"/>
              </w:rPr>
              <w:t>, США; Оновлення Досьє досліджуваного лікарського засобу Плацебо до Устекінумаб (</w:t>
            </w:r>
            <w:r w:rsidRPr="00E407BA">
              <w:rPr>
                <w:rStyle w:val="cs9b0062653"/>
                <w:rFonts w:ascii="Times New Roman" w:hAnsi="Times New Roman" w:cs="Times New Roman"/>
                <w:b w:val="0"/>
                <w:sz w:val="24"/>
                <w:szCs w:val="24"/>
              </w:rPr>
              <w:t>CNTO</w:t>
            </w:r>
            <w:r w:rsidRPr="00E407BA">
              <w:rPr>
                <w:rStyle w:val="cs9b0062653"/>
                <w:rFonts w:ascii="Times New Roman" w:hAnsi="Times New Roman" w:cs="Times New Roman"/>
                <w:b w:val="0"/>
                <w:sz w:val="24"/>
                <w:szCs w:val="24"/>
                <w:lang w:val="ru-RU"/>
              </w:rPr>
              <w:t>1275) розчин для ін’єкцій у попередньо заповненому шприці, «Модуль 3: Якість» (1275-</w:t>
            </w:r>
            <w:r w:rsidRPr="00E407BA">
              <w:rPr>
                <w:rStyle w:val="cs9b0062653"/>
                <w:rFonts w:ascii="Times New Roman" w:hAnsi="Times New Roman" w:cs="Times New Roman"/>
                <w:b w:val="0"/>
                <w:sz w:val="24"/>
                <w:szCs w:val="24"/>
              </w:rPr>
              <w:t>PLB</w:t>
            </w:r>
            <w:r w:rsidRPr="00E407BA">
              <w:rPr>
                <w:rStyle w:val="cs9b0062653"/>
                <w:rFonts w:ascii="Times New Roman" w:hAnsi="Times New Roman" w:cs="Times New Roman"/>
                <w:b w:val="0"/>
                <w:sz w:val="24"/>
                <w:szCs w:val="24"/>
                <w:lang w:val="ru-RU"/>
              </w:rPr>
              <w:t>-</w:t>
            </w:r>
            <w:r w:rsidRPr="00E407BA">
              <w:rPr>
                <w:rStyle w:val="cs9b0062653"/>
                <w:rFonts w:ascii="Times New Roman" w:hAnsi="Times New Roman" w:cs="Times New Roman"/>
                <w:b w:val="0"/>
                <w:sz w:val="24"/>
                <w:szCs w:val="24"/>
              </w:rPr>
              <w:t>DP</w:t>
            </w:r>
            <w:r w:rsidRPr="00E407BA">
              <w:rPr>
                <w:rStyle w:val="cs9b0062653"/>
                <w:rFonts w:ascii="Times New Roman" w:hAnsi="Times New Roman" w:cs="Times New Roman"/>
                <w:b w:val="0"/>
                <w:sz w:val="24"/>
                <w:szCs w:val="24"/>
                <w:lang w:val="ru-RU"/>
              </w:rPr>
              <w:t xml:space="preserve">-201117), від листопада 2020 року; Оновлені зразки маркування українською мовою досліджуваних лікарських засобів: Гуселькумаб 100 мг/Плацебо 1 мл розчину (версія 5 від 28 серпня 2020 року); Гуселькумаб 100 мг/мл – 2 мл [200 мг у шпрці] (версія 1 від 28 серпня 2020 року); Устекінумаб 90мг/Плацебо 1 мл розчину (версія 3 від 28 серпня 2020 року); Устекінумаб 130 мг 26 мл розчину (версія 2 від 28 серпня 2020 року); Плацебо до Устекінумабу 26 мл розчину (версія 2 від 28 серпня 2020 року); Матеріали для пацієнтів: Інструкція для застосування Гуселькумабу для ін’єкцій, для підшкірного введення, шприц-ручка 2 мл, версія 1.0 від 02 жовтня 2020 року, українською та російською мовами; Інструкція для застосування Гуселькумабу для ін’єкцій, для підшкірного введення, попередньо наповнений шприц 2 мл, версія 1.0 від 02 жовтня 2020 року, українською та російською мовами; Шкала для кількісної оцінки болю в місці ін’єкції, версія 1.0 від 23 жовтня 2020 року, українською та російською мовами; Опитувальник для оцінки </w:t>
            </w:r>
            <w:r w:rsidRPr="00E407BA">
              <w:rPr>
                <w:rStyle w:val="cs9b0062653"/>
                <w:rFonts w:ascii="Times New Roman" w:hAnsi="Times New Roman" w:cs="Times New Roman"/>
                <w:b w:val="0"/>
                <w:sz w:val="24"/>
                <w:szCs w:val="24"/>
                <w:lang w:val="ru-RU"/>
              </w:rPr>
              <w:lastRenderedPageBreak/>
              <w:t>ін’єкцій, версія 1.0 від 23 жовтня 2020 року, українською та російською мовами</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1962 від 29.10.2018</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w:t>
            </w:r>
            <w:r>
              <w:t>CNTO</w:t>
            </w:r>
            <w:r w:rsidRPr="003518EC">
              <w:rPr>
                <w:lang w:val="ru-RU"/>
              </w:rPr>
              <w:t>1959</w:t>
            </w:r>
            <w:r>
              <w:t>CRD</w:t>
            </w:r>
            <w:r w:rsidRPr="003518EC">
              <w:rPr>
                <w:lang w:val="ru-RU"/>
              </w:rPr>
              <w:t xml:space="preserve">3001, з поправкою </w:t>
            </w:r>
            <w:r>
              <w:t>2 від 13 листопада 2019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«ПАРЕКСЕЛ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Janssen Pharmaceutica NV, Belgium / Янссен Фармацевтика НВ, Бельгія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73</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D24C6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400524" w:rsidRDefault="00E407BA" w:rsidP="00B21F0C">
            <w:pPr>
              <w:jc w:val="both"/>
              <w:rPr>
                <w:rFonts w:cs="Times New Roman"/>
                <w:b/>
                <w:szCs w:val="24"/>
              </w:rPr>
            </w:pPr>
            <w:r w:rsidRPr="00E407BA">
              <w:rPr>
                <w:rStyle w:val="cs9b0062654"/>
                <w:rFonts w:ascii="Times New Roman" w:hAnsi="Times New Roman" w:cs="Times New Roman"/>
                <w:b w:val="0"/>
                <w:sz w:val="24"/>
                <w:szCs w:val="24"/>
                <w:lang w:val="ru-RU"/>
              </w:rPr>
              <w:t>Оновлений</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Протокол</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клінічного</w:t>
            </w:r>
            <w:r w:rsidRPr="00E407BA">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ідження</w:t>
            </w:r>
            <w:r w:rsidRPr="00E407BA">
              <w:rPr>
                <w:rStyle w:val="cs9b0062654"/>
                <w:rFonts w:ascii="Times New Roman" w:hAnsi="Times New Roman" w:cs="Times New Roman"/>
                <w:b w:val="0"/>
                <w:sz w:val="24"/>
                <w:szCs w:val="24"/>
              </w:rPr>
              <w:t xml:space="preserve"> ND0612-317,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2.1 </w:t>
            </w:r>
            <w:r w:rsidRPr="00E407BA">
              <w:rPr>
                <w:rStyle w:val="cs9b0062654"/>
                <w:rFonts w:ascii="Times New Roman" w:hAnsi="Times New Roman" w:cs="Times New Roman"/>
                <w:b w:val="0"/>
                <w:sz w:val="24"/>
                <w:szCs w:val="24"/>
                <w:lang w:val="ru-RU"/>
              </w:rPr>
              <w:t>від</w:t>
            </w:r>
            <w:r w:rsidRPr="00E407BA">
              <w:rPr>
                <w:rStyle w:val="cs9b0062654"/>
                <w:rFonts w:ascii="Times New Roman" w:hAnsi="Times New Roman" w:cs="Times New Roman"/>
                <w:b w:val="0"/>
                <w:sz w:val="24"/>
                <w:szCs w:val="24"/>
              </w:rPr>
              <w:t xml:space="preserve"> 25 </w:t>
            </w:r>
            <w:r w:rsidRPr="00E407BA">
              <w:rPr>
                <w:rStyle w:val="cs9b0062654"/>
                <w:rFonts w:ascii="Times New Roman" w:hAnsi="Times New Roman" w:cs="Times New Roman"/>
                <w:b w:val="0"/>
                <w:sz w:val="24"/>
                <w:szCs w:val="24"/>
                <w:lang w:val="ru-RU"/>
              </w:rPr>
              <w:t>червня</w:t>
            </w:r>
            <w:r w:rsidRPr="00E407BA">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року</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Брошура</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дослідника</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ND0612 (levodopa/carbidopa </w:t>
            </w:r>
            <w:r w:rsidRPr="00E407BA">
              <w:rPr>
                <w:rStyle w:val="cs9b0062654"/>
                <w:rFonts w:ascii="Times New Roman" w:hAnsi="Times New Roman" w:cs="Times New Roman"/>
                <w:b w:val="0"/>
                <w:sz w:val="24"/>
                <w:szCs w:val="24"/>
                <w:lang w:val="ru-RU"/>
              </w:rPr>
              <w:t>для</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підшкірного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введення</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13 </w:t>
            </w:r>
            <w:r w:rsidRPr="00E407BA">
              <w:rPr>
                <w:rStyle w:val="cs9b0062654"/>
                <w:rFonts w:ascii="Times New Roman" w:hAnsi="Times New Roman" w:cs="Times New Roman"/>
                <w:b w:val="0"/>
                <w:sz w:val="24"/>
                <w:szCs w:val="24"/>
                <w:lang w:val="ru-RU"/>
              </w:rPr>
              <w:t>від</w:t>
            </w:r>
            <w:r w:rsidRPr="00E407BA">
              <w:rPr>
                <w:rStyle w:val="cs9b0062654"/>
                <w:rFonts w:ascii="Times New Roman" w:hAnsi="Times New Roman" w:cs="Times New Roman"/>
                <w:b w:val="0"/>
                <w:sz w:val="24"/>
                <w:szCs w:val="24"/>
              </w:rPr>
              <w:t xml:space="preserve"> 04 </w:t>
            </w:r>
            <w:r w:rsidRPr="00E407BA">
              <w:rPr>
                <w:rStyle w:val="cs9b0062654"/>
                <w:rFonts w:ascii="Times New Roman" w:hAnsi="Times New Roman" w:cs="Times New Roman"/>
                <w:b w:val="0"/>
                <w:sz w:val="24"/>
                <w:szCs w:val="24"/>
                <w:lang w:val="ru-RU"/>
              </w:rPr>
              <w:t>червня</w:t>
            </w:r>
            <w:r w:rsidRPr="00E407BA">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року</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Оновлене</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досьє</w:t>
            </w:r>
            <w:r w:rsidRPr="00E407BA">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ND0612-317,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9.5 </w:t>
            </w:r>
            <w:r w:rsidRPr="00E407BA">
              <w:rPr>
                <w:rStyle w:val="cs9b0062654"/>
                <w:rFonts w:ascii="Times New Roman" w:hAnsi="Times New Roman" w:cs="Times New Roman"/>
                <w:b w:val="0"/>
                <w:sz w:val="24"/>
                <w:szCs w:val="24"/>
                <w:lang w:val="ru-RU"/>
              </w:rPr>
              <w:t>від</w:t>
            </w:r>
            <w:r w:rsidRPr="00E407BA">
              <w:rPr>
                <w:rStyle w:val="cs9b0062654"/>
                <w:rFonts w:ascii="Times New Roman" w:hAnsi="Times New Roman" w:cs="Times New Roman"/>
                <w:b w:val="0"/>
                <w:sz w:val="24"/>
                <w:szCs w:val="24"/>
              </w:rPr>
              <w:t xml:space="preserve"> 27 </w:t>
            </w:r>
            <w:r w:rsidRPr="00E407BA">
              <w:rPr>
                <w:rStyle w:val="cs9b0062654"/>
                <w:rFonts w:ascii="Times New Roman" w:hAnsi="Times New Roman" w:cs="Times New Roman"/>
                <w:b w:val="0"/>
                <w:sz w:val="24"/>
                <w:szCs w:val="24"/>
                <w:lang w:val="ru-RU"/>
              </w:rPr>
              <w:t>квітня</w:t>
            </w:r>
            <w:r w:rsidRPr="00E407BA">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року</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Оновлене</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досьє</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ND0612-</w:t>
            </w:r>
            <w:r w:rsidRPr="00E407BA">
              <w:rPr>
                <w:rStyle w:val="cs9b0062654"/>
                <w:rFonts w:ascii="Times New Roman" w:hAnsi="Times New Roman" w:cs="Times New Roman"/>
                <w:b w:val="0"/>
                <w:sz w:val="24"/>
                <w:szCs w:val="24"/>
                <w:lang w:val="ru-RU"/>
              </w:rPr>
              <w:t>плацебо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4.0 </w:t>
            </w:r>
            <w:r w:rsidRPr="00E407BA">
              <w:rPr>
                <w:rStyle w:val="cs9b0062654"/>
                <w:rFonts w:ascii="Times New Roman" w:hAnsi="Times New Roman" w:cs="Times New Roman"/>
                <w:b w:val="0"/>
                <w:sz w:val="24"/>
                <w:szCs w:val="24"/>
                <w:lang w:val="ru-RU"/>
              </w:rPr>
              <w:t>від</w:t>
            </w:r>
            <w:r w:rsidRPr="00E407BA">
              <w:rPr>
                <w:rStyle w:val="cs9b0062654"/>
                <w:rFonts w:ascii="Times New Roman" w:hAnsi="Times New Roman" w:cs="Times New Roman"/>
                <w:b w:val="0"/>
                <w:sz w:val="24"/>
                <w:szCs w:val="24"/>
              </w:rPr>
              <w:t xml:space="preserve"> 27 </w:t>
            </w:r>
            <w:r w:rsidRPr="00E407BA">
              <w:rPr>
                <w:rStyle w:val="cs9b0062654"/>
                <w:rFonts w:ascii="Times New Roman" w:hAnsi="Times New Roman" w:cs="Times New Roman"/>
                <w:b w:val="0"/>
                <w:sz w:val="24"/>
                <w:szCs w:val="24"/>
                <w:lang w:val="ru-RU"/>
              </w:rPr>
              <w:t>квітня</w:t>
            </w:r>
            <w:r w:rsidRPr="00E407BA">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року</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Оновлене</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досьє</w:t>
            </w:r>
            <w:r w:rsidRPr="00E407BA">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2.1.P - </w:t>
            </w:r>
            <w:r w:rsidRPr="00E407BA">
              <w:rPr>
                <w:rStyle w:val="cs9b0062654"/>
                <w:rFonts w:ascii="Times New Roman" w:hAnsi="Times New Roman" w:cs="Times New Roman"/>
                <w:b w:val="0"/>
                <w:sz w:val="24"/>
                <w:szCs w:val="24"/>
                <w:lang w:val="ru-RU"/>
              </w:rPr>
              <w:t>для</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плацебо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w:t>
            </w:r>
            <w:r w:rsidRPr="00E407BA">
              <w:rPr>
                <w:rStyle w:val="cs9b0062654"/>
                <w:rFonts w:ascii="Times New Roman" w:hAnsi="Times New Roman" w:cs="Times New Roman"/>
                <w:b w:val="0"/>
                <w:sz w:val="24"/>
                <w:szCs w:val="24"/>
              </w:rPr>
              <w:t xml:space="preserve"> Carbidopa-Levodopa </w:t>
            </w:r>
            <w:r w:rsidRPr="00E407BA">
              <w:rPr>
                <w:rStyle w:val="cs9b0062654"/>
                <w:rFonts w:ascii="Times New Roman" w:hAnsi="Times New Roman" w:cs="Times New Roman"/>
                <w:b w:val="0"/>
                <w:sz w:val="24"/>
                <w:szCs w:val="24"/>
                <w:lang w:val="ru-RU"/>
              </w:rPr>
              <w:t>в</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капсулах</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сірі</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англійською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Оновлене</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досьє</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2.1.P - </w:t>
            </w:r>
            <w:r w:rsidRPr="00E407BA">
              <w:rPr>
                <w:rStyle w:val="cs9b0062654"/>
                <w:rFonts w:ascii="Times New Roman" w:hAnsi="Times New Roman" w:cs="Times New Roman"/>
                <w:b w:val="0"/>
                <w:sz w:val="24"/>
                <w:szCs w:val="24"/>
                <w:lang w:val="ru-RU"/>
              </w:rPr>
              <w:t>для</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плацебо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w:t>
            </w:r>
            <w:r w:rsidRPr="00E407BA">
              <w:rPr>
                <w:rStyle w:val="cs9b0062654"/>
                <w:rFonts w:ascii="Times New Roman" w:hAnsi="Times New Roman" w:cs="Times New Roman"/>
                <w:b w:val="0"/>
                <w:sz w:val="24"/>
                <w:szCs w:val="24"/>
              </w:rPr>
              <w:t xml:space="preserve"> Carbidopa-Levodopa </w:t>
            </w:r>
            <w:r w:rsidRPr="00E407BA">
              <w:rPr>
                <w:rStyle w:val="cs9b0062654"/>
                <w:rFonts w:ascii="Times New Roman" w:hAnsi="Times New Roman" w:cs="Times New Roman"/>
                <w:b w:val="0"/>
                <w:sz w:val="24"/>
                <w:szCs w:val="24"/>
                <w:lang w:val="ru-RU"/>
              </w:rPr>
              <w:t>в</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капсулах</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білі</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E407BA">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англійською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Оновлене</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досьє</w:t>
            </w:r>
            <w:r w:rsidRPr="00E407BA">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іджуваного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лікарського</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засобу</w:t>
            </w:r>
            <w:r w:rsidRPr="00E407BA">
              <w:rPr>
                <w:rStyle w:val="cs9b0062654"/>
                <w:rFonts w:ascii="Times New Roman" w:hAnsi="Times New Roman" w:cs="Times New Roman"/>
                <w:b w:val="0"/>
                <w:sz w:val="24"/>
                <w:szCs w:val="24"/>
              </w:rPr>
              <w:t xml:space="preserve">, 2.1.P - </w:t>
            </w:r>
            <w:r w:rsidRPr="00E407BA">
              <w:rPr>
                <w:rStyle w:val="cs9b0062654"/>
                <w:rFonts w:ascii="Times New Roman" w:hAnsi="Times New Roman" w:cs="Times New Roman"/>
                <w:b w:val="0"/>
                <w:sz w:val="24"/>
                <w:szCs w:val="24"/>
                <w:lang w:val="ru-RU"/>
              </w:rPr>
              <w:t>для</w:t>
            </w:r>
            <w:r w:rsidRPr="00E407BA">
              <w:rPr>
                <w:rStyle w:val="cs9b0062654"/>
                <w:rFonts w:ascii="Times New Roman" w:hAnsi="Times New Roman" w:cs="Times New Roman"/>
                <w:b w:val="0"/>
                <w:sz w:val="24"/>
                <w:szCs w:val="24"/>
              </w:rPr>
              <w:t xml:space="preserve"> Carbidopa-Levodopa </w:t>
            </w:r>
            <w:r w:rsidRPr="00E407BA">
              <w:rPr>
                <w:rStyle w:val="cs9b0062654"/>
                <w:rFonts w:ascii="Times New Roman" w:hAnsi="Times New Roman" w:cs="Times New Roman"/>
                <w:b w:val="0"/>
                <w:sz w:val="24"/>
                <w:szCs w:val="24"/>
                <w:lang w:val="ru-RU"/>
              </w:rPr>
              <w:t>в</w:t>
            </w:r>
            <w:r w:rsidRPr="00E407BA">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капсулах</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сірі</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білі</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Включення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додаткової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виробничої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ділянки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Millmount</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Healthcare</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Limited</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Ireland</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яка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відповідальна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зберігання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розподіл</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досліджуваного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препарату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 xml:space="preserve">0612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його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плацебо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Основна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форма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інформованої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згоди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5.1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17 </w:t>
            </w:r>
            <w:r w:rsidRPr="00E407BA">
              <w:rPr>
                <w:rStyle w:val="cs9b0062654"/>
                <w:rFonts w:ascii="Times New Roman" w:hAnsi="Times New Roman" w:cs="Times New Roman"/>
                <w:b w:val="0"/>
                <w:sz w:val="24"/>
                <w:szCs w:val="24"/>
                <w:lang w:val="ru-RU"/>
              </w:rPr>
              <w:t>листопада</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Форма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інформованої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згоди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на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додаткове</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генетичне</w:t>
            </w:r>
            <w:r w:rsidRPr="00D24C69">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4.1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17 </w:t>
            </w:r>
            <w:r w:rsidRPr="00E407BA">
              <w:rPr>
                <w:rStyle w:val="cs9b0062654"/>
                <w:rFonts w:ascii="Times New Roman" w:hAnsi="Times New Roman" w:cs="Times New Roman"/>
                <w:b w:val="0"/>
                <w:sz w:val="24"/>
                <w:szCs w:val="24"/>
                <w:lang w:val="ru-RU"/>
              </w:rPr>
              <w:t>листопада</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Форма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інформованої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згоди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помічника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учасника</w:t>
            </w:r>
            <w:r w:rsidRPr="00D24C69">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3.1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12 </w:t>
            </w:r>
            <w:r w:rsidRPr="00E407BA">
              <w:rPr>
                <w:rStyle w:val="cs9b0062654"/>
                <w:rFonts w:ascii="Times New Roman" w:hAnsi="Times New Roman" w:cs="Times New Roman"/>
                <w:b w:val="0"/>
                <w:sz w:val="24"/>
                <w:szCs w:val="24"/>
                <w:lang w:val="ru-RU"/>
              </w:rPr>
              <w:t>жовтня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0612-317_</w:t>
            </w:r>
            <w:r w:rsidRPr="00E407BA">
              <w:rPr>
                <w:rStyle w:val="cs9b0062654"/>
                <w:rFonts w:ascii="Times New Roman" w:hAnsi="Times New Roman" w:cs="Times New Roman"/>
                <w:b w:val="0"/>
                <w:sz w:val="24"/>
                <w:szCs w:val="24"/>
                <w:lang w:val="ru-RU"/>
              </w:rPr>
              <w:t>Картка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нагадуванням</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візит</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дослідженні</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2_9 </w:t>
            </w:r>
            <w:r w:rsidRPr="00E407BA">
              <w:rPr>
                <w:rStyle w:val="cs9b0062654"/>
                <w:rFonts w:ascii="Times New Roman" w:hAnsi="Times New Roman" w:cs="Times New Roman"/>
                <w:b w:val="0"/>
                <w:sz w:val="24"/>
                <w:szCs w:val="24"/>
                <w:lang w:val="ru-RU"/>
              </w:rPr>
              <w:t>липня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0612-317_</w:t>
            </w:r>
            <w:r w:rsidRPr="00E407BA">
              <w:rPr>
                <w:rStyle w:val="cs9b0062654"/>
                <w:rFonts w:ascii="Times New Roman" w:hAnsi="Times New Roman" w:cs="Times New Roman"/>
                <w:b w:val="0"/>
                <w:sz w:val="24"/>
                <w:szCs w:val="24"/>
                <w:lang w:val="ru-RU"/>
              </w:rPr>
              <w:t>Графік</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аналізів</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процедур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дослідженні</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2_13 </w:t>
            </w:r>
            <w:r w:rsidRPr="00E407BA">
              <w:rPr>
                <w:rStyle w:val="cs9b0062654"/>
                <w:rFonts w:ascii="Times New Roman" w:hAnsi="Times New Roman" w:cs="Times New Roman"/>
                <w:b w:val="0"/>
                <w:sz w:val="24"/>
                <w:szCs w:val="24"/>
                <w:lang w:val="ru-RU"/>
              </w:rPr>
              <w:t>липня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0612-317_</w:t>
            </w:r>
            <w:r w:rsidRPr="00E407BA">
              <w:rPr>
                <w:rStyle w:val="cs9b0062654"/>
                <w:rFonts w:ascii="Times New Roman" w:hAnsi="Times New Roman" w:cs="Times New Roman"/>
                <w:b w:val="0"/>
                <w:sz w:val="24"/>
                <w:szCs w:val="24"/>
                <w:lang w:val="ru-RU"/>
              </w:rPr>
              <w:t>Листівка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випробування</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2.1_15 </w:t>
            </w:r>
            <w:r w:rsidRPr="00E407BA">
              <w:rPr>
                <w:rStyle w:val="cs9b0062654"/>
                <w:rFonts w:ascii="Times New Roman" w:hAnsi="Times New Roman" w:cs="Times New Roman"/>
                <w:b w:val="0"/>
                <w:sz w:val="24"/>
                <w:szCs w:val="24"/>
                <w:lang w:val="ru-RU"/>
              </w:rPr>
              <w:t>грудня</w:t>
            </w:r>
            <w:r w:rsidRPr="00D24C69">
              <w:rPr>
                <w:rStyle w:val="cs9b0062654"/>
                <w:rFonts w:ascii="Times New Roman" w:hAnsi="Times New Roman" w:cs="Times New Roman"/>
                <w:b w:val="0"/>
                <w:sz w:val="24"/>
                <w:szCs w:val="24"/>
              </w:rPr>
              <w:t xml:space="preserve"> 2020_</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 xml:space="preserve">0612-317_ </w:t>
            </w:r>
            <w:r w:rsidRPr="00E407BA">
              <w:rPr>
                <w:rStyle w:val="cs9b0062654"/>
                <w:rFonts w:ascii="Times New Roman" w:hAnsi="Times New Roman" w:cs="Times New Roman"/>
                <w:b w:val="0"/>
                <w:sz w:val="24"/>
                <w:szCs w:val="24"/>
                <w:lang w:val="ru-RU"/>
              </w:rPr>
              <w:t>Листівка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випробування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17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0612-317_</w:t>
            </w:r>
            <w:r w:rsidRPr="00E407BA">
              <w:rPr>
                <w:rStyle w:val="cs9b0062654"/>
                <w:rFonts w:ascii="Times New Roman" w:hAnsi="Times New Roman" w:cs="Times New Roman"/>
                <w:b w:val="0"/>
                <w:sz w:val="24"/>
                <w:szCs w:val="24"/>
                <w:lang w:val="ru-RU"/>
              </w:rPr>
              <w:t>Брошура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пацієнтів</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2.1_15 </w:t>
            </w:r>
            <w:r w:rsidRPr="00E407BA">
              <w:rPr>
                <w:rStyle w:val="cs9b0062654"/>
                <w:rFonts w:ascii="Times New Roman" w:hAnsi="Times New Roman" w:cs="Times New Roman"/>
                <w:b w:val="0"/>
                <w:sz w:val="24"/>
                <w:szCs w:val="24"/>
                <w:lang w:val="ru-RU"/>
              </w:rPr>
              <w:t>грудня</w:t>
            </w:r>
            <w:r w:rsidRPr="00D24C69">
              <w:rPr>
                <w:rStyle w:val="cs9b0062654"/>
                <w:rFonts w:ascii="Times New Roman" w:hAnsi="Times New Roman" w:cs="Times New Roman"/>
                <w:b w:val="0"/>
                <w:sz w:val="24"/>
                <w:szCs w:val="24"/>
              </w:rPr>
              <w:t xml:space="preserve"> 2020_</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0612-317_</w:t>
            </w:r>
            <w:r w:rsidRPr="00E407BA">
              <w:rPr>
                <w:rStyle w:val="cs9b0062654"/>
                <w:rFonts w:ascii="Times New Roman" w:hAnsi="Times New Roman" w:cs="Times New Roman"/>
                <w:b w:val="0"/>
                <w:sz w:val="24"/>
                <w:szCs w:val="24"/>
                <w:lang w:val="ru-RU"/>
              </w:rPr>
              <w:t>Брошура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пацієнтів</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26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Лист</w:t>
            </w:r>
            <w:r w:rsidRPr="00D24C69">
              <w:rPr>
                <w:rStyle w:val="cs9b0062654"/>
                <w:rFonts w:ascii="Times New Roman" w:hAnsi="Times New Roman" w:cs="Times New Roman"/>
                <w:b w:val="0"/>
                <w:sz w:val="24"/>
                <w:szCs w:val="24"/>
              </w:rPr>
              <w:t>-</w:t>
            </w:r>
            <w:r w:rsidRPr="00E407BA">
              <w:rPr>
                <w:rStyle w:val="cs9b0062654"/>
                <w:rFonts w:ascii="Times New Roman" w:hAnsi="Times New Roman" w:cs="Times New Roman"/>
                <w:b w:val="0"/>
                <w:sz w:val="24"/>
                <w:szCs w:val="24"/>
                <w:lang w:val="ru-RU"/>
              </w:rPr>
              <w:t>направлення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лікаря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15 </w:t>
            </w:r>
            <w:r w:rsidRPr="00E407BA">
              <w:rPr>
                <w:rStyle w:val="cs9b0062654"/>
                <w:rFonts w:ascii="Times New Roman" w:hAnsi="Times New Roman" w:cs="Times New Roman"/>
                <w:b w:val="0"/>
                <w:sz w:val="24"/>
                <w:szCs w:val="24"/>
                <w:lang w:val="ru-RU"/>
              </w:rPr>
              <w:t>грудня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Контрольний</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перелік</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аналізу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історії</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хвороби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12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Опитування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щодо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виду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лікування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отриманого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сліпому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режимі</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8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Оцінка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тягара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доглядача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догляді</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хворим</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на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хворобу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Паркінсона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PDCB</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8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Шкала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оцінки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пацієнтом</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загального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враження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зміну</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lastRenderedPageBreak/>
              <w:t>власного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стану</w:t>
            </w:r>
            <w:r w:rsidRPr="00D24C69">
              <w:rPr>
                <w:rStyle w:val="cs9b0062654"/>
                <w:rFonts w:ascii="Times New Roman" w:hAnsi="Times New Roman" w:cs="Times New Roman"/>
                <w:b w:val="0"/>
                <w:sz w:val="24"/>
                <w:szCs w:val="24"/>
              </w:rPr>
              <w:t>, (</w:t>
            </w:r>
            <w:r w:rsidRPr="00E407BA">
              <w:rPr>
                <w:rStyle w:val="cs9b0062654"/>
                <w:rFonts w:ascii="Times New Roman" w:hAnsi="Times New Roman" w:cs="Times New Roman"/>
                <w:b w:val="0"/>
                <w:sz w:val="24"/>
                <w:szCs w:val="24"/>
              </w:rPr>
              <w:t>PGIC</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9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Загальне</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клінічне</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враження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щодо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поліпшення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CGI</w:t>
            </w:r>
            <w:r w:rsidRPr="00D24C69">
              <w:rPr>
                <w:rStyle w:val="cs9b0062654"/>
                <w:rFonts w:ascii="Times New Roman" w:hAnsi="Times New Roman" w:cs="Times New Roman"/>
                <w:b w:val="0"/>
                <w:sz w:val="24"/>
                <w:szCs w:val="24"/>
              </w:rPr>
              <w:t>-</w:t>
            </w:r>
            <w:r w:rsidRPr="00E407BA">
              <w:rPr>
                <w:rStyle w:val="cs9b0062654"/>
                <w:rFonts w:ascii="Times New Roman" w:hAnsi="Times New Roman" w:cs="Times New Roman"/>
                <w:b w:val="0"/>
                <w:sz w:val="24"/>
                <w:szCs w:val="24"/>
              </w:rPr>
              <w:t>I</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9 </w:t>
            </w:r>
            <w:r w:rsidRPr="00E407BA">
              <w:rPr>
                <w:rStyle w:val="cs9b0062654"/>
                <w:rFonts w:ascii="Times New Roman" w:hAnsi="Times New Roman" w:cs="Times New Roman"/>
                <w:b w:val="0"/>
                <w:sz w:val="24"/>
                <w:szCs w:val="24"/>
                <w:lang w:val="ru-RU"/>
              </w:rPr>
              <w:t>червня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 xml:space="preserve">0612 </w:t>
            </w:r>
            <w:r w:rsidRPr="00E407BA">
              <w:rPr>
                <w:rStyle w:val="cs9b0062654"/>
                <w:rFonts w:ascii="Times New Roman" w:hAnsi="Times New Roman" w:cs="Times New Roman"/>
                <w:b w:val="0"/>
                <w:sz w:val="24"/>
                <w:szCs w:val="24"/>
                <w:lang w:val="ru-RU"/>
              </w:rPr>
              <w:t>Посібник</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із</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використання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клінічних</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випробувань</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Комплект</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інфузій</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ACCU</w:t>
            </w:r>
            <w:r w:rsidRPr="00D24C69">
              <w:rPr>
                <w:rStyle w:val="cs9b0062654"/>
                <w:rFonts w:ascii="Times New Roman" w:hAnsi="Times New Roman" w:cs="Times New Roman"/>
                <w:b w:val="0"/>
                <w:sz w:val="24"/>
                <w:szCs w:val="24"/>
              </w:rPr>
              <w:t>-</w:t>
            </w:r>
            <w:r w:rsidRPr="00E407BA">
              <w:rPr>
                <w:rStyle w:val="cs9b0062654"/>
                <w:rFonts w:ascii="Times New Roman" w:hAnsi="Times New Roman" w:cs="Times New Roman"/>
                <w:b w:val="0"/>
                <w:sz w:val="24"/>
                <w:szCs w:val="24"/>
              </w:rPr>
              <w:t>CHEK</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9.1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липня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ND</w:t>
            </w:r>
            <w:r w:rsidRPr="00D24C69">
              <w:rPr>
                <w:rStyle w:val="cs9b0062654"/>
                <w:rFonts w:ascii="Times New Roman" w:hAnsi="Times New Roman" w:cs="Times New Roman"/>
                <w:b w:val="0"/>
                <w:sz w:val="24"/>
                <w:szCs w:val="24"/>
              </w:rPr>
              <w:t xml:space="preserve">0612 </w:t>
            </w:r>
            <w:r w:rsidRPr="00E407BA">
              <w:rPr>
                <w:rStyle w:val="cs9b0062654"/>
                <w:rFonts w:ascii="Times New Roman" w:hAnsi="Times New Roman" w:cs="Times New Roman"/>
                <w:b w:val="0"/>
                <w:sz w:val="24"/>
                <w:szCs w:val="24"/>
                <w:lang w:val="ru-RU"/>
              </w:rPr>
              <w:t>Посібник</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із</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використання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клінічних</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випробувань</w:t>
            </w:r>
            <w:r w:rsidRPr="00D24C69">
              <w:rPr>
                <w:rStyle w:val="cs9b0062654"/>
                <w:rFonts w:ascii="Times New Roman" w:hAnsi="Times New Roman" w:cs="Times New Roman"/>
                <w:b w:val="0"/>
                <w:sz w:val="24"/>
                <w:szCs w:val="24"/>
              </w:rPr>
              <w:t>_</w:t>
            </w:r>
            <w:r w:rsidRPr="00E407BA">
              <w:rPr>
                <w:rStyle w:val="cs9b0062654"/>
                <w:rFonts w:ascii="Times New Roman" w:hAnsi="Times New Roman" w:cs="Times New Roman"/>
                <w:b w:val="0"/>
                <w:sz w:val="24"/>
                <w:szCs w:val="24"/>
                <w:lang w:val="ru-RU"/>
              </w:rPr>
              <w:t>Комплект</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інфузій</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Neria</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Guard</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D24C69">
              <w:rPr>
                <w:rStyle w:val="cs9b0062654"/>
                <w:rFonts w:ascii="Times New Roman" w:hAnsi="Times New Roman" w:cs="Times New Roman"/>
                <w:b w:val="0"/>
                <w:sz w:val="24"/>
                <w:szCs w:val="24"/>
              </w:rPr>
              <w:t xml:space="preserve"> 8.3 </w:t>
            </w:r>
            <w:r w:rsidRPr="00E407BA">
              <w:rPr>
                <w:rStyle w:val="cs9b0062654"/>
                <w:rFonts w:ascii="Times New Roman" w:hAnsi="Times New Roman" w:cs="Times New Roman"/>
                <w:b w:val="0"/>
                <w:sz w:val="24"/>
                <w:szCs w:val="24"/>
                <w:lang w:val="ru-RU"/>
              </w:rPr>
              <w:t>від</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липня</w:t>
            </w:r>
            <w:r w:rsidRPr="00D24C69">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Сценарій</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навчального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відео</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комплекта</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інфузій</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Neria</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Guard</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помпою</w:t>
            </w:r>
            <w:r w:rsidRPr="00D24C69">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Crono</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Twin</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5 </w:t>
            </w:r>
            <w:r w:rsidRPr="00E407BA">
              <w:rPr>
                <w:rStyle w:val="cs9b0062654"/>
                <w:rFonts w:ascii="Times New Roman" w:hAnsi="Times New Roman" w:cs="Times New Roman"/>
                <w:b w:val="0"/>
                <w:sz w:val="24"/>
                <w:szCs w:val="24"/>
                <w:lang w:val="ru-RU"/>
              </w:rPr>
              <w:t>червня</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англ</w:t>
            </w:r>
            <w:proofErr w:type="gramEnd"/>
            <w:r w:rsidRPr="00E407BA">
              <w:rPr>
                <w:rStyle w:val="cs9b0062654"/>
                <w:rFonts w:ascii="Times New Roman" w:hAnsi="Times New Roman" w:cs="Times New Roman"/>
                <w:b w:val="0"/>
                <w:sz w:val="24"/>
                <w:szCs w:val="24"/>
                <w:lang w:val="ru-RU"/>
              </w:rPr>
              <w:t>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Відео</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очікуваних</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подій</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анімація</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дослідження</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BouNDless</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2.0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6 </w:t>
            </w:r>
            <w:r w:rsidRPr="00E407BA">
              <w:rPr>
                <w:rStyle w:val="cs9b0062654"/>
                <w:rFonts w:ascii="Times New Roman" w:hAnsi="Times New Roman" w:cs="Times New Roman"/>
                <w:b w:val="0"/>
                <w:sz w:val="24"/>
                <w:szCs w:val="24"/>
                <w:lang w:val="ru-RU"/>
              </w:rPr>
              <w:t>січня</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Навчальне</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відео</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комплекта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для</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інфузій</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Accu</w:t>
            </w:r>
            <w:r w:rsidRPr="00400524">
              <w:rPr>
                <w:rStyle w:val="cs9b0062654"/>
                <w:rFonts w:ascii="Times New Roman" w:hAnsi="Times New Roman" w:cs="Times New Roman"/>
                <w:b w:val="0"/>
                <w:sz w:val="24"/>
                <w:szCs w:val="24"/>
              </w:rPr>
              <w:t>-</w:t>
            </w:r>
            <w:r w:rsidRPr="00E407BA">
              <w:rPr>
                <w:rStyle w:val="cs9b0062654"/>
                <w:rFonts w:ascii="Times New Roman" w:hAnsi="Times New Roman" w:cs="Times New Roman"/>
                <w:b w:val="0"/>
                <w:sz w:val="24"/>
                <w:szCs w:val="24"/>
              </w:rPr>
              <w:t>Chek</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помпою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Crono</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Twin</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Модуль</w:t>
            </w:r>
            <w:r w:rsidRPr="00400524">
              <w:rPr>
                <w:rStyle w:val="cs9b0062654"/>
                <w:rFonts w:ascii="Times New Roman" w:hAnsi="Times New Roman" w:cs="Times New Roman"/>
                <w:b w:val="0"/>
                <w:sz w:val="24"/>
                <w:szCs w:val="24"/>
              </w:rPr>
              <w:t xml:space="preserve">_6),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5 </w:t>
            </w:r>
            <w:r w:rsidRPr="00E407BA">
              <w:rPr>
                <w:rStyle w:val="cs9b0062654"/>
                <w:rFonts w:ascii="Times New Roman" w:hAnsi="Times New Roman" w:cs="Times New Roman"/>
                <w:b w:val="0"/>
                <w:sz w:val="24"/>
                <w:szCs w:val="24"/>
                <w:lang w:val="ru-RU"/>
              </w:rPr>
              <w:t>лютого</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англ</w:t>
            </w:r>
            <w:proofErr w:type="gramEnd"/>
            <w:r w:rsidRPr="00E407BA">
              <w:rPr>
                <w:rStyle w:val="cs9b0062654"/>
                <w:rFonts w:ascii="Times New Roman" w:hAnsi="Times New Roman" w:cs="Times New Roman"/>
                <w:b w:val="0"/>
                <w:sz w:val="24"/>
                <w:szCs w:val="24"/>
                <w:lang w:val="ru-RU"/>
              </w:rPr>
              <w:t>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Програмний</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додаток</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BouNDless</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Remind</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Me</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App</w:t>
            </w:r>
            <w:r w:rsidRPr="00400524">
              <w:rPr>
                <w:rStyle w:val="cs9b0062654"/>
                <w:rFonts w:ascii="Times New Roman" w:hAnsi="Times New Roman" w:cs="Times New Roman"/>
                <w:b w:val="0"/>
                <w:sz w:val="24"/>
                <w:szCs w:val="24"/>
              </w:rPr>
              <w:t xml:space="preserve">_ </w:t>
            </w:r>
            <w:proofErr w:type="gramStart"/>
            <w:r w:rsidRPr="00E407BA">
              <w:rPr>
                <w:rStyle w:val="cs9b0062654"/>
                <w:rFonts w:ascii="Times New Roman" w:hAnsi="Times New Roman" w:cs="Times New Roman"/>
                <w:b w:val="0"/>
                <w:sz w:val="24"/>
                <w:szCs w:val="24"/>
                <w:lang w:val="ru-RU"/>
              </w:rPr>
              <w:t>Посл</w:t>
            </w:r>
            <w:proofErr w:type="gramEnd"/>
            <w:r w:rsidRPr="00E407BA">
              <w:rPr>
                <w:rStyle w:val="cs9b0062654"/>
                <w:rFonts w:ascii="Times New Roman" w:hAnsi="Times New Roman" w:cs="Times New Roman"/>
                <w:b w:val="0"/>
                <w:sz w:val="24"/>
                <w:szCs w:val="24"/>
                <w:lang w:val="ru-RU"/>
              </w:rPr>
              <w:t>ідовність</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дій</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пацієнта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знімки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екрана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11 </w:t>
            </w:r>
            <w:r w:rsidRPr="00E407BA">
              <w:rPr>
                <w:rStyle w:val="cs9b0062654"/>
                <w:rFonts w:ascii="Times New Roman" w:hAnsi="Times New Roman" w:cs="Times New Roman"/>
                <w:b w:val="0"/>
                <w:sz w:val="24"/>
                <w:szCs w:val="24"/>
                <w:lang w:val="ru-RU"/>
              </w:rPr>
              <w:t>травня</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Політика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конфіденційності</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програмного</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додатка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Boundless</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Remind</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Me</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28 </w:t>
            </w:r>
            <w:r w:rsidRPr="00E407BA">
              <w:rPr>
                <w:rStyle w:val="cs9b0062654"/>
                <w:rFonts w:ascii="Times New Roman" w:hAnsi="Times New Roman" w:cs="Times New Roman"/>
                <w:b w:val="0"/>
                <w:sz w:val="24"/>
                <w:szCs w:val="24"/>
                <w:lang w:val="ru-RU"/>
              </w:rPr>
              <w:t>лютого</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англ</w:t>
            </w:r>
            <w:proofErr w:type="gramEnd"/>
            <w:r w:rsidRPr="00E407BA">
              <w:rPr>
                <w:rStyle w:val="cs9b0062654"/>
                <w:rFonts w:ascii="Times New Roman" w:hAnsi="Times New Roman" w:cs="Times New Roman"/>
                <w:b w:val="0"/>
                <w:sz w:val="24"/>
                <w:szCs w:val="24"/>
                <w:lang w:val="ru-RU"/>
              </w:rPr>
              <w:t>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Програмний</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додаток</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BouNDless</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Remind</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Me</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rPr>
              <w:t>App</w:t>
            </w:r>
            <w:r w:rsidRPr="00400524">
              <w:rPr>
                <w:rStyle w:val="cs9b0062654"/>
                <w:rFonts w:ascii="Times New Roman" w:hAnsi="Times New Roman" w:cs="Times New Roman"/>
                <w:b w:val="0"/>
                <w:sz w:val="24"/>
                <w:szCs w:val="24"/>
              </w:rPr>
              <w:t xml:space="preserve">_ </w:t>
            </w:r>
            <w:r w:rsidRPr="00E407BA">
              <w:rPr>
                <w:rStyle w:val="cs9b0062654"/>
                <w:rFonts w:ascii="Times New Roman" w:hAnsi="Times New Roman" w:cs="Times New Roman"/>
                <w:b w:val="0"/>
                <w:sz w:val="24"/>
                <w:szCs w:val="24"/>
                <w:lang w:val="ru-RU"/>
              </w:rPr>
              <w:t>умови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використання</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sidRPr="00400524">
              <w:rPr>
                <w:rStyle w:val="cs9b0062654"/>
                <w:rFonts w:ascii="Times New Roman" w:hAnsi="Times New Roman" w:cs="Times New Roman"/>
                <w:b w:val="0"/>
                <w:sz w:val="24"/>
                <w:szCs w:val="24"/>
              </w:rPr>
              <w:t xml:space="preserve"> 11 </w:t>
            </w:r>
            <w:r w:rsidRPr="00E407BA">
              <w:rPr>
                <w:rStyle w:val="cs9b0062654"/>
                <w:rFonts w:ascii="Times New Roman" w:hAnsi="Times New Roman" w:cs="Times New Roman"/>
                <w:b w:val="0"/>
                <w:sz w:val="24"/>
                <w:szCs w:val="24"/>
                <w:lang w:val="ru-RU"/>
              </w:rPr>
              <w:t>травня</w:t>
            </w:r>
            <w:r w:rsidRPr="00400524">
              <w:rPr>
                <w:rStyle w:val="cs9b0062654"/>
                <w:rFonts w:ascii="Times New Roman" w:hAnsi="Times New Roman" w:cs="Times New Roman"/>
                <w:b w:val="0"/>
                <w:sz w:val="24"/>
                <w:szCs w:val="24"/>
              </w:rPr>
              <w:t xml:space="preserve"> 2020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Інструктор</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з</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питань</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клінічних</w:t>
            </w:r>
            <w:r w:rsidRPr="00400524">
              <w:rPr>
                <w:rStyle w:val="cs9b0062654"/>
                <w:rFonts w:ascii="Times New Roman" w:hAnsi="Times New Roman" w:cs="Times New Roman"/>
                <w:b w:val="0"/>
                <w:sz w:val="24"/>
                <w:szCs w:val="24"/>
              </w:rPr>
              <w:t xml:space="preserve"> </w:t>
            </w:r>
            <w:proofErr w:type="gramStart"/>
            <w:r w:rsidRPr="00E407BA">
              <w:rPr>
                <w:rStyle w:val="cs9b0062654"/>
                <w:rFonts w:ascii="Times New Roman" w:hAnsi="Times New Roman" w:cs="Times New Roman"/>
                <w:b w:val="0"/>
                <w:sz w:val="24"/>
                <w:szCs w:val="24"/>
                <w:lang w:val="ru-RU"/>
              </w:rPr>
              <w:t>досл</w:t>
            </w:r>
            <w:proofErr w:type="gramEnd"/>
            <w:r w:rsidRPr="00E407BA">
              <w:rPr>
                <w:rStyle w:val="cs9b0062654"/>
                <w:rFonts w:ascii="Times New Roman" w:hAnsi="Times New Roman" w:cs="Times New Roman"/>
                <w:b w:val="0"/>
                <w:sz w:val="24"/>
                <w:szCs w:val="24"/>
                <w:lang w:val="ru-RU"/>
              </w:rPr>
              <w:t>іджень</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візитна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картка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версія</w:t>
            </w:r>
            <w:r w:rsidRPr="00400524">
              <w:rPr>
                <w:rStyle w:val="cs9b0062654"/>
                <w:rFonts w:ascii="Times New Roman" w:hAnsi="Times New Roman" w:cs="Times New Roman"/>
                <w:b w:val="0"/>
                <w:sz w:val="24"/>
                <w:szCs w:val="24"/>
              </w:rPr>
              <w:t xml:space="preserve"> 1.0 </w:t>
            </w:r>
            <w:r w:rsidRPr="00E407BA">
              <w:rPr>
                <w:rStyle w:val="cs9b0062654"/>
                <w:rFonts w:ascii="Times New Roman" w:hAnsi="Times New Roman" w:cs="Times New Roman"/>
                <w:b w:val="0"/>
                <w:sz w:val="24"/>
                <w:szCs w:val="24"/>
                <w:lang w:val="ru-RU"/>
              </w:rPr>
              <w:t>від</w:t>
            </w:r>
            <w:r>
              <w:rPr>
                <w:rStyle w:val="cs9b0062654"/>
                <w:rFonts w:ascii="Times New Roman" w:hAnsi="Times New Roman" w:cs="Times New Roman"/>
                <w:b w:val="0"/>
                <w:sz w:val="24"/>
                <w:szCs w:val="24"/>
                <w:lang w:val="uk-UA"/>
              </w:rPr>
              <w:t xml:space="preserve"> </w:t>
            </w:r>
            <w:r w:rsidRPr="00400524">
              <w:rPr>
                <w:rStyle w:val="cs9b0062654"/>
                <w:rFonts w:ascii="Times New Roman" w:hAnsi="Times New Roman" w:cs="Times New Roman"/>
                <w:b w:val="0"/>
                <w:sz w:val="24"/>
                <w:szCs w:val="24"/>
              </w:rPr>
              <w:t xml:space="preserve">3 </w:t>
            </w:r>
            <w:r w:rsidRPr="00E407BA">
              <w:rPr>
                <w:rStyle w:val="cs9b0062654"/>
                <w:rFonts w:ascii="Times New Roman" w:hAnsi="Times New Roman" w:cs="Times New Roman"/>
                <w:b w:val="0"/>
                <w:sz w:val="24"/>
                <w:szCs w:val="24"/>
                <w:lang w:val="ru-RU"/>
              </w:rPr>
              <w:t>вересня</w:t>
            </w:r>
            <w:r w:rsidRPr="00400524">
              <w:rPr>
                <w:rStyle w:val="cs9b0062654"/>
                <w:rFonts w:ascii="Times New Roman" w:hAnsi="Times New Roman" w:cs="Times New Roman"/>
                <w:b w:val="0"/>
                <w:sz w:val="24"/>
                <w:szCs w:val="24"/>
              </w:rPr>
              <w:t xml:space="preserve"> 2019 </w:t>
            </w:r>
            <w:r w:rsidRPr="00E407BA">
              <w:rPr>
                <w:rStyle w:val="cs9b0062654"/>
                <w:rFonts w:ascii="Times New Roman" w:hAnsi="Times New Roman" w:cs="Times New Roman"/>
                <w:b w:val="0"/>
                <w:sz w:val="24"/>
                <w:szCs w:val="24"/>
                <w:lang w:val="ru-RU"/>
              </w:rPr>
              <w:t>р</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англійською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українською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та</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російською</w:t>
            </w:r>
            <w:r w:rsidRPr="00400524">
              <w:rPr>
                <w:rStyle w:val="cs9b0062654"/>
                <w:rFonts w:ascii="Times New Roman" w:hAnsi="Times New Roman" w:cs="Times New Roman"/>
                <w:b w:val="0"/>
                <w:sz w:val="24"/>
                <w:szCs w:val="24"/>
              </w:rPr>
              <w:t xml:space="preserve"> </w:t>
            </w:r>
            <w:r w:rsidRPr="00E407BA">
              <w:rPr>
                <w:rStyle w:val="cs9b0062654"/>
                <w:rFonts w:ascii="Times New Roman" w:hAnsi="Times New Roman" w:cs="Times New Roman"/>
                <w:b w:val="0"/>
                <w:sz w:val="24"/>
                <w:szCs w:val="24"/>
                <w:lang w:val="ru-RU"/>
              </w:rPr>
              <w:t>мовами</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1360 від 10.06.2020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t>ND</w:t>
            </w:r>
            <w:r w:rsidRPr="003518EC">
              <w:rPr>
                <w:lang w:val="ru-RU"/>
              </w:rPr>
              <w:t xml:space="preserve">0612 порівняно з пероральним прийомом </w:t>
            </w:r>
            <w:r>
              <w:t>IR</w:t>
            </w:r>
            <w:r w:rsidRPr="003518EC">
              <w:rPr>
                <w:lang w:val="ru-RU"/>
              </w:rPr>
              <w:t>-</w:t>
            </w:r>
            <w:r>
              <w:t>LD</w:t>
            </w:r>
            <w:r w:rsidRPr="003518EC">
              <w:rPr>
                <w:lang w:val="ru-RU"/>
              </w:rPr>
              <w:t>/</w:t>
            </w:r>
            <w:r>
              <w:t>CD</w:t>
            </w:r>
            <w:r w:rsidRPr="003518EC">
              <w:rPr>
                <w:lang w:val="ru-RU"/>
              </w:rPr>
              <w:t xml:space="preserve"> у пацієнтів із хворобою Паркінсона, у яких розвиваються моторні флуктуації (</w:t>
            </w:r>
            <w:r>
              <w:t>BouNDless</w:t>
            </w:r>
            <w:r w:rsidRPr="003518EC">
              <w:rPr>
                <w:lang w:val="ru-RU"/>
              </w:rPr>
              <w:t xml:space="preserve">)», </w:t>
            </w:r>
            <w:r>
              <w:t>ND</w:t>
            </w:r>
            <w:r w:rsidRPr="003518EC">
              <w:rPr>
                <w:lang w:val="ru-RU"/>
              </w:rPr>
              <w:t>0612-317, версія 1.0 від 02 травня 2019 року</w:t>
            </w:r>
          </w:p>
        </w:tc>
      </w:tr>
      <w:tr w:rsidR="00B9098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 «ІНС Ресерч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NeuroDerm Ltd., Israel (Ізраїль)</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74</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407BA" w:rsidRDefault="00E407BA">
            <w:pPr>
              <w:jc w:val="both"/>
              <w:rPr>
                <w:rFonts w:cs="Times New Roman"/>
                <w:szCs w:val="24"/>
              </w:rPr>
            </w:pPr>
            <w:r w:rsidRPr="00E407BA">
              <w:rPr>
                <w:rStyle w:val="cs9b0062655"/>
                <w:rFonts w:ascii="Times New Roman" w:hAnsi="Times New Roman" w:cs="Times New Roman"/>
                <w:b w:val="0"/>
                <w:sz w:val="24"/>
                <w:szCs w:val="24"/>
                <w:lang w:val="ru-RU"/>
              </w:rPr>
              <w:t>Оновлений</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Протокол</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клінічного</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випробування</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версія</w:t>
            </w:r>
            <w:r w:rsidRPr="00E407BA">
              <w:rPr>
                <w:rStyle w:val="cs9b0062655"/>
                <w:rFonts w:ascii="Times New Roman" w:hAnsi="Times New Roman" w:cs="Times New Roman"/>
                <w:b w:val="0"/>
                <w:sz w:val="24"/>
                <w:szCs w:val="24"/>
              </w:rPr>
              <w:t xml:space="preserve"> 3 </w:t>
            </w:r>
            <w:r w:rsidRPr="00E407BA">
              <w:rPr>
                <w:rStyle w:val="cs9b0062655"/>
                <w:rFonts w:ascii="Times New Roman" w:hAnsi="Times New Roman" w:cs="Times New Roman"/>
                <w:b w:val="0"/>
                <w:sz w:val="24"/>
                <w:szCs w:val="24"/>
                <w:lang w:val="ru-RU"/>
              </w:rPr>
              <w:t>від</w:t>
            </w:r>
            <w:r w:rsidRPr="00E407BA">
              <w:rPr>
                <w:rStyle w:val="cs9b0062655"/>
                <w:rFonts w:ascii="Times New Roman" w:hAnsi="Times New Roman" w:cs="Times New Roman"/>
                <w:b w:val="0"/>
                <w:sz w:val="24"/>
                <w:szCs w:val="24"/>
              </w:rPr>
              <w:t xml:space="preserve"> 16 </w:t>
            </w:r>
            <w:r w:rsidRPr="00E407BA">
              <w:rPr>
                <w:rStyle w:val="cs9b0062655"/>
                <w:rFonts w:ascii="Times New Roman" w:hAnsi="Times New Roman" w:cs="Times New Roman"/>
                <w:b w:val="0"/>
                <w:sz w:val="24"/>
                <w:szCs w:val="24"/>
                <w:lang w:val="ru-RU"/>
              </w:rPr>
              <w:t>вересня</w:t>
            </w:r>
            <w:r w:rsidRPr="00E407BA">
              <w:rPr>
                <w:rStyle w:val="cs9b0062655"/>
                <w:rFonts w:ascii="Times New Roman" w:hAnsi="Times New Roman" w:cs="Times New Roman"/>
                <w:b w:val="0"/>
                <w:sz w:val="24"/>
                <w:szCs w:val="24"/>
              </w:rPr>
              <w:t xml:space="preserve"> 2020 </w:t>
            </w:r>
            <w:r w:rsidRPr="00E407BA">
              <w:rPr>
                <w:rStyle w:val="cs9b0062655"/>
                <w:rFonts w:ascii="Times New Roman" w:hAnsi="Times New Roman" w:cs="Times New Roman"/>
                <w:b w:val="0"/>
                <w:sz w:val="24"/>
                <w:szCs w:val="24"/>
                <w:lang w:val="ru-RU"/>
              </w:rPr>
              <w:t>р</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Брошура</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дослідника</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для</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атезолізумабу</w:t>
            </w:r>
            <w:r w:rsidRPr="00E407BA">
              <w:rPr>
                <w:rStyle w:val="cs9b0062655"/>
                <w:rFonts w:ascii="Times New Roman" w:hAnsi="Times New Roman" w:cs="Times New Roman"/>
                <w:b w:val="0"/>
                <w:sz w:val="24"/>
                <w:szCs w:val="24"/>
              </w:rPr>
              <w:t xml:space="preserve"> (TECENTRIQ®, RO5541267), </w:t>
            </w:r>
            <w:r w:rsidRPr="00E407BA">
              <w:rPr>
                <w:rStyle w:val="cs9b0062655"/>
                <w:rFonts w:ascii="Times New Roman" w:hAnsi="Times New Roman" w:cs="Times New Roman"/>
                <w:b w:val="0"/>
                <w:sz w:val="24"/>
                <w:szCs w:val="24"/>
                <w:lang w:val="ru-RU"/>
              </w:rPr>
              <w:t>версія</w:t>
            </w:r>
            <w:r w:rsidRPr="00E407BA">
              <w:rPr>
                <w:rStyle w:val="cs9b0062655"/>
                <w:rFonts w:ascii="Times New Roman" w:hAnsi="Times New Roman" w:cs="Times New Roman"/>
                <w:b w:val="0"/>
                <w:sz w:val="24"/>
                <w:szCs w:val="24"/>
              </w:rPr>
              <w:t xml:space="preserve"> 17 </w:t>
            </w:r>
            <w:r w:rsidRPr="00E407BA">
              <w:rPr>
                <w:rStyle w:val="cs9b0062655"/>
                <w:rFonts w:ascii="Times New Roman" w:hAnsi="Times New Roman" w:cs="Times New Roman"/>
                <w:b w:val="0"/>
                <w:sz w:val="24"/>
                <w:szCs w:val="24"/>
                <w:lang w:val="ru-RU"/>
              </w:rPr>
              <w:t>від</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вересня</w:t>
            </w:r>
            <w:r w:rsidRPr="00E407BA">
              <w:rPr>
                <w:rStyle w:val="cs9b0062655"/>
                <w:rFonts w:ascii="Times New Roman" w:hAnsi="Times New Roman" w:cs="Times New Roman"/>
                <w:b w:val="0"/>
                <w:sz w:val="24"/>
                <w:szCs w:val="24"/>
              </w:rPr>
              <w:t xml:space="preserve"> 2020 </w:t>
            </w:r>
            <w:r w:rsidRPr="00E407BA">
              <w:rPr>
                <w:rStyle w:val="cs9b0062655"/>
                <w:rFonts w:ascii="Times New Roman" w:hAnsi="Times New Roman" w:cs="Times New Roman"/>
                <w:b w:val="0"/>
                <w:sz w:val="24"/>
                <w:szCs w:val="24"/>
                <w:lang w:val="ru-RU"/>
              </w:rPr>
              <w:t>р</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Включення</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додаткових</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місць</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проведення</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клінічного</w:t>
            </w:r>
            <w:r w:rsidRPr="00E407BA">
              <w:rPr>
                <w:rStyle w:val="cs9b0062655"/>
                <w:rFonts w:ascii="Times New Roman" w:hAnsi="Times New Roman" w:cs="Times New Roman"/>
                <w:b w:val="0"/>
                <w:sz w:val="24"/>
                <w:szCs w:val="24"/>
              </w:rPr>
              <w:t xml:space="preserve"> </w:t>
            </w:r>
            <w:r w:rsidRPr="00E407BA">
              <w:rPr>
                <w:rStyle w:val="cs9b0062655"/>
                <w:rFonts w:ascii="Times New Roman" w:hAnsi="Times New Roman" w:cs="Times New Roman"/>
                <w:b w:val="0"/>
                <w:sz w:val="24"/>
                <w:szCs w:val="24"/>
                <w:lang w:val="ru-RU"/>
              </w:rPr>
              <w:t>випробування</w:t>
            </w:r>
            <w:r w:rsidRPr="00E407BA">
              <w:rPr>
                <w:rFonts w:cs="Times New Roman"/>
                <w:szCs w:val="24"/>
              </w:rPr>
              <w:t>:</w:t>
            </w:r>
          </w:p>
          <w:tbl>
            <w:tblPr>
              <w:tblStyle w:val="a5"/>
              <w:tblW w:w="0" w:type="auto"/>
              <w:tblInd w:w="0" w:type="dxa"/>
              <w:tblLayout w:type="fixed"/>
              <w:tblLook w:val="04A0" w:firstRow="1" w:lastRow="0" w:firstColumn="1" w:lastColumn="0" w:noHBand="0" w:noVBand="1"/>
            </w:tblPr>
            <w:tblGrid>
              <w:gridCol w:w="643"/>
              <w:gridCol w:w="9405"/>
            </w:tblGrid>
            <w:tr w:rsidR="00B90984" w:rsidRPr="0040052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0984" w:rsidRPr="00E407BA" w:rsidRDefault="003821BB">
                  <w:pPr>
                    <w:jc w:val="center"/>
                    <w:rPr>
                      <w:rFonts w:cs="Times New Roman"/>
                      <w:szCs w:val="24"/>
                    </w:rPr>
                  </w:pPr>
                  <w:r w:rsidRPr="00E407BA">
                    <w:rPr>
                      <w:rFonts w:cs="Times New Roman"/>
                      <w:szCs w:val="24"/>
                    </w:rPr>
                    <w:t>№ п/п</w:t>
                  </w:r>
                </w:p>
              </w:tc>
              <w:tc>
                <w:tcPr>
                  <w:tcW w:w="9405" w:type="dxa"/>
                  <w:tcBorders>
                    <w:top w:val="single" w:sz="4" w:space="0" w:color="auto"/>
                    <w:left w:val="single" w:sz="4" w:space="0" w:color="auto"/>
                    <w:bottom w:val="single" w:sz="4" w:space="0" w:color="auto"/>
                    <w:right w:val="single" w:sz="4" w:space="0" w:color="auto"/>
                  </w:tcBorders>
                  <w:hideMark/>
                </w:tcPr>
                <w:p w:rsidR="00B90984" w:rsidRPr="00E407BA" w:rsidRDefault="003821BB">
                  <w:pPr>
                    <w:jc w:val="center"/>
                    <w:rPr>
                      <w:rFonts w:cs="Times New Roman"/>
                      <w:szCs w:val="24"/>
                      <w:lang w:val="ru-RU"/>
                    </w:rPr>
                  </w:pPr>
                  <w:r w:rsidRPr="00E407BA">
                    <w:rPr>
                      <w:rFonts w:cs="Times New Roman"/>
                      <w:szCs w:val="24"/>
                      <w:lang w:val="ru-RU"/>
                    </w:rPr>
                    <w:t>П.І.Б. відповідального дослідника</w:t>
                  </w:r>
                </w:p>
                <w:p w:rsidR="00B90984" w:rsidRPr="00E407BA" w:rsidRDefault="003821BB">
                  <w:pPr>
                    <w:jc w:val="center"/>
                    <w:rPr>
                      <w:rFonts w:cs="Times New Roman"/>
                      <w:szCs w:val="24"/>
                      <w:lang w:val="ru-RU"/>
                    </w:rPr>
                  </w:pPr>
                  <w:r w:rsidRPr="00E407BA">
                    <w:rPr>
                      <w:rFonts w:cs="Times New Roman"/>
                      <w:szCs w:val="24"/>
                      <w:lang w:val="ru-RU"/>
                    </w:rPr>
                    <w:t>Назва місця проведення клінічного випробування</w:t>
                  </w:r>
                </w:p>
              </w:tc>
            </w:tr>
            <w:tr w:rsidR="00E407BA" w:rsidRPr="00E407BA">
              <w:trPr>
                <w:trHeight w:val="352"/>
              </w:trPr>
              <w:tc>
                <w:tcPr>
                  <w:tcW w:w="643" w:type="dxa"/>
                  <w:tcBorders>
                    <w:top w:val="single" w:sz="4" w:space="0" w:color="auto"/>
                    <w:left w:val="single" w:sz="4" w:space="0" w:color="auto"/>
                    <w:bottom w:val="single" w:sz="4" w:space="0" w:color="auto"/>
                    <w:right w:val="single" w:sz="4" w:space="0" w:color="auto"/>
                  </w:tcBorders>
                  <w:hideMark/>
                </w:tcPr>
                <w:p w:rsidR="00E407BA" w:rsidRPr="00E407BA" w:rsidRDefault="00E407BA" w:rsidP="00E407BA">
                  <w:pPr>
                    <w:pStyle w:val="cs80d9435b"/>
                  </w:pPr>
                  <w:r w:rsidRPr="00E407BA">
                    <w:rPr>
                      <w:rStyle w:val="cs9b0062655"/>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E407BA" w:rsidRPr="00E407BA" w:rsidRDefault="00E407BA" w:rsidP="00E407BA">
                  <w:pPr>
                    <w:pStyle w:val="csf06cd379"/>
                  </w:pPr>
                  <w:r w:rsidRPr="00E407BA">
                    <w:rPr>
                      <w:rStyle w:val="cs9b0062655"/>
                      <w:rFonts w:ascii="Times New Roman" w:hAnsi="Times New Roman" w:cs="Times New Roman"/>
                      <w:b w:val="0"/>
                      <w:sz w:val="24"/>
                      <w:szCs w:val="24"/>
                    </w:rPr>
                    <w:t>лікар Курочкін А.В.</w:t>
                  </w:r>
                </w:p>
                <w:p w:rsidR="00E407BA" w:rsidRPr="00E407BA" w:rsidRDefault="00E407BA" w:rsidP="00E407BA">
                  <w:pPr>
                    <w:pStyle w:val="cs80d9435b"/>
                  </w:pPr>
                  <w:r w:rsidRPr="00E407BA">
                    <w:rPr>
                      <w:rStyle w:val="cs9b0062655"/>
                      <w:rFonts w:ascii="Times New Roman" w:hAnsi="Times New Roman" w:cs="Times New Roman"/>
                      <w:b w:val="0"/>
                      <w:sz w:val="24"/>
                      <w:szCs w:val="24"/>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tc>
            </w:tr>
            <w:tr w:rsidR="00E407BA" w:rsidRPr="00400524">
              <w:trPr>
                <w:trHeight w:val="352"/>
              </w:trPr>
              <w:tc>
                <w:tcPr>
                  <w:tcW w:w="643" w:type="dxa"/>
                  <w:tcBorders>
                    <w:top w:val="single" w:sz="4" w:space="0" w:color="auto"/>
                    <w:left w:val="single" w:sz="4" w:space="0" w:color="auto"/>
                    <w:bottom w:val="single" w:sz="4" w:space="0" w:color="auto"/>
                    <w:right w:val="single" w:sz="4" w:space="0" w:color="auto"/>
                  </w:tcBorders>
                  <w:hideMark/>
                </w:tcPr>
                <w:p w:rsidR="00E407BA" w:rsidRPr="00E407BA" w:rsidRDefault="00E407BA" w:rsidP="00E407BA">
                  <w:pPr>
                    <w:pStyle w:val="cs80d9435b"/>
                  </w:pPr>
                  <w:r w:rsidRPr="00E407BA">
                    <w:rPr>
                      <w:rStyle w:val="cs9b0062655"/>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E407BA" w:rsidRPr="00E407BA" w:rsidRDefault="00E407BA" w:rsidP="00E407BA">
                  <w:pPr>
                    <w:pStyle w:val="csf06cd379"/>
                    <w:rPr>
                      <w:lang w:val="ru-RU"/>
                    </w:rPr>
                  </w:pPr>
                  <w:r w:rsidRPr="00E407BA">
                    <w:rPr>
                      <w:rStyle w:val="cs9b0062655"/>
                      <w:rFonts w:ascii="Times New Roman" w:hAnsi="Times New Roman" w:cs="Times New Roman"/>
                      <w:b w:val="0"/>
                      <w:sz w:val="24"/>
                      <w:szCs w:val="24"/>
                      <w:lang w:val="ru-RU"/>
                    </w:rPr>
                    <w:t>д.м.н., проф. Лисенко С.А.</w:t>
                  </w:r>
                </w:p>
                <w:p w:rsidR="00E407BA" w:rsidRPr="00E407BA" w:rsidRDefault="00E407BA" w:rsidP="00E407BA">
                  <w:pPr>
                    <w:pStyle w:val="cs80d9435b"/>
                    <w:rPr>
                      <w:lang w:val="ru-RU"/>
                    </w:rPr>
                  </w:pPr>
                  <w:r w:rsidRPr="00E407BA">
                    <w:rPr>
                      <w:rStyle w:val="cs9b0062655"/>
                      <w:rFonts w:ascii="Times New Roman" w:hAnsi="Times New Roman" w:cs="Times New Roman"/>
                      <w:b w:val="0"/>
                      <w:sz w:val="24"/>
                      <w:szCs w:val="24"/>
                      <w:lang w:val="ru-RU"/>
                    </w:rPr>
                    <w:t xml:space="preserve">Комунальне некомерційне підприємство «Подільський регіональний центр онкології Вінницької обласної ради», </w:t>
                  </w:r>
                  <w:r w:rsidRPr="00E407BA">
                    <w:rPr>
                      <w:rStyle w:val="cs9b0062655"/>
                      <w:rFonts w:ascii="Times New Roman" w:hAnsi="Times New Roman" w:cs="Times New Roman"/>
                      <w:b w:val="0"/>
                      <w:sz w:val="24"/>
                      <w:szCs w:val="24"/>
                    </w:rPr>
                    <w:t> </w:t>
                  </w:r>
                  <w:r w:rsidRPr="00E407BA">
                    <w:rPr>
                      <w:rStyle w:val="cs9b0062655"/>
                      <w:rFonts w:ascii="Times New Roman" w:hAnsi="Times New Roman" w:cs="Times New Roman"/>
                      <w:b w:val="0"/>
                      <w:sz w:val="24"/>
                      <w:szCs w:val="24"/>
                      <w:lang w:val="ru-RU"/>
                    </w:rPr>
                    <w:t>торакальне відділення, м. Вінниця</w:t>
                  </w:r>
                </w:p>
              </w:tc>
            </w:tr>
          </w:tbl>
          <w:p w:rsidR="00B90984" w:rsidRPr="00E407BA" w:rsidRDefault="00B90984">
            <w:pPr>
              <w:rPr>
                <w:rFonts w:cs="Times New Roman"/>
                <w:szCs w:val="24"/>
                <w:lang w:val="ru-RU"/>
              </w:rPr>
            </w:pP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2917 від 15.12.2020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«Рандомізоване, подвійне сліпе, плацебо-контрольоване фази </w:t>
            </w:r>
            <w:r>
              <w:t>III</w:t>
            </w:r>
            <w:r w:rsidRPr="003518EC">
              <w:rPr>
                <w:lang w:val="ru-RU"/>
              </w:rPr>
              <w:t xml:space="preserve"> дослідження атезолізумабу в поєднанні з тіраголумабом (анти-</w:t>
            </w:r>
            <w:r>
              <w:t>TIGIT</w:t>
            </w:r>
            <w:r w:rsidRPr="003518EC">
              <w:rPr>
                <w:lang w:val="ru-RU"/>
              </w:rPr>
              <w:t xml:space="preserve"> антитіло) або без тіраголумабу у пацієнтів із нерезектабельною місцево-поширеною плоскоклітинною карциномою стравоходу», </w:t>
            </w:r>
            <w:r>
              <w:t>YO</w:t>
            </w:r>
            <w:r w:rsidRPr="003518EC">
              <w:rPr>
                <w:lang w:val="ru-RU"/>
              </w:rPr>
              <w:t xml:space="preserve">42137, версія 1 від 14 квітня 2020 р. </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«Рош Україна»</w:t>
            </w:r>
          </w:p>
        </w:tc>
      </w:tr>
      <w:tr w:rsidR="00B90984" w:rsidRPr="0040052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Ф.Хоффманн-Ля Рош Лтд,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21F0C" w:rsidRDefault="00B21F0C">
      <w:pPr>
        <w:rPr>
          <w:lang w:val="uk-UA"/>
        </w:rPr>
      </w:pPr>
    </w:p>
    <w:p w:rsidR="00B90984" w:rsidRDefault="003821BB">
      <w:pPr>
        <w:rPr>
          <w:lang w:val="uk-UA"/>
        </w:rPr>
      </w:pPr>
      <w:r>
        <w:rPr>
          <w:lang w:val="uk-UA"/>
        </w:rPr>
        <w:t xml:space="preserve">                                                                                                                                                       Додаток № </w:t>
      </w:r>
      <w:r w:rsidR="00423408">
        <w:t>75</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21F0C" w:rsidRDefault="00B21F0C">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407BA" w:rsidRDefault="00E407BA">
            <w:pPr>
              <w:jc w:val="both"/>
              <w:rPr>
                <w:rFonts w:cs="Times New Roman"/>
                <w:b/>
                <w:szCs w:val="24"/>
              </w:rPr>
            </w:pPr>
            <w:r w:rsidRPr="00E407BA">
              <w:rPr>
                <w:rStyle w:val="cs9b0062656"/>
                <w:rFonts w:ascii="Times New Roman" w:hAnsi="Times New Roman" w:cs="Times New Roman"/>
                <w:b w:val="0"/>
                <w:sz w:val="24"/>
                <w:szCs w:val="24"/>
                <w:lang w:val="ru-RU"/>
              </w:rPr>
              <w:t>Оновлений</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протокол</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клінічного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випробування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5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21 </w:t>
            </w:r>
            <w:r w:rsidRPr="00E407BA">
              <w:rPr>
                <w:rStyle w:val="cs9b0062656"/>
                <w:rFonts w:ascii="Times New Roman" w:hAnsi="Times New Roman" w:cs="Times New Roman"/>
                <w:b w:val="0"/>
                <w:sz w:val="24"/>
                <w:szCs w:val="24"/>
                <w:lang w:val="ru-RU"/>
              </w:rPr>
              <w:t>грудня</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1.0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та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російською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мовами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24 </w:t>
            </w:r>
            <w:r w:rsidRPr="00E407BA">
              <w:rPr>
                <w:rStyle w:val="cs9b0062656"/>
                <w:rFonts w:ascii="Times New Roman" w:hAnsi="Times New Roman" w:cs="Times New Roman"/>
                <w:b w:val="0"/>
                <w:sz w:val="24"/>
                <w:szCs w:val="24"/>
                <w:lang w:val="ru-RU"/>
              </w:rPr>
              <w:t>грудня</w:t>
            </w:r>
            <w:r w:rsidRPr="00E407BA">
              <w:rPr>
                <w:rStyle w:val="cs9b0062656"/>
                <w:rFonts w:ascii="Times New Roman" w:hAnsi="Times New Roman" w:cs="Times New Roman"/>
                <w:b w:val="0"/>
                <w:sz w:val="24"/>
                <w:szCs w:val="24"/>
              </w:rPr>
              <w:t xml:space="preserve"> </w:t>
            </w:r>
            <w:r>
              <w:rPr>
                <w:rStyle w:val="cs9b0062656"/>
                <w:rFonts w:ascii="Times New Roman" w:hAnsi="Times New Roman" w:cs="Times New Roman"/>
                <w:b w:val="0"/>
                <w:sz w:val="24"/>
                <w:szCs w:val="24"/>
                <w:lang w:val="uk-UA"/>
              </w:rPr>
              <w:t xml:space="preserve">                </w:t>
            </w:r>
            <w:r w:rsidRPr="00E407BA">
              <w:rPr>
                <w:rStyle w:val="cs9b0062656"/>
                <w:rFonts w:ascii="Times New Roman" w:hAnsi="Times New Roman" w:cs="Times New Roman"/>
                <w:b w:val="0"/>
                <w:sz w:val="24"/>
                <w:szCs w:val="24"/>
              </w:rPr>
              <w:t xml:space="preserve">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На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основі</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модельної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дослідження</w:t>
            </w:r>
            <w:r w:rsidRPr="00E407BA">
              <w:rPr>
                <w:rStyle w:val="cs9b0062656"/>
                <w:rFonts w:ascii="Times New Roman" w:hAnsi="Times New Roman" w:cs="Times New Roman"/>
                <w:b w:val="0"/>
                <w:sz w:val="24"/>
                <w:szCs w:val="24"/>
              </w:rPr>
              <w:t xml:space="preserve"> CO41101,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16 </w:t>
            </w:r>
            <w:r w:rsidRPr="00E407BA">
              <w:rPr>
                <w:rStyle w:val="cs9b0062656"/>
                <w:rFonts w:ascii="Times New Roman" w:hAnsi="Times New Roman" w:cs="Times New Roman"/>
                <w:b w:val="0"/>
                <w:sz w:val="24"/>
                <w:szCs w:val="24"/>
                <w:lang w:val="ru-RU"/>
              </w:rPr>
              <w:t>листопада</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2.0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та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російською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мовами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24 </w:t>
            </w:r>
            <w:r w:rsidRPr="00E407BA">
              <w:rPr>
                <w:rStyle w:val="cs9b0062656"/>
                <w:rFonts w:ascii="Times New Roman" w:hAnsi="Times New Roman" w:cs="Times New Roman"/>
                <w:b w:val="0"/>
                <w:sz w:val="24"/>
                <w:szCs w:val="24"/>
                <w:lang w:val="ru-RU"/>
              </w:rPr>
              <w:t>грудня</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На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основі</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модельної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дослідження</w:t>
            </w:r>
            <w:r w:rsidRPr="00E407BA">
              <w:rPr>
                <w:rStyle w:val="cs9b0062656"/>
                <w:rFonts w:ascii="Times New Roman" w:hAnsi="Times New Roman" w:cs="Times New Roman"/>
                <w:b w:val="0"/>
                <w:sz w:val="24"/>
                <w:szCs w:val="24"/>
              </w:rPr>
              <w:t xml:space="preserve"> CO41101,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16 </w:t>
            </w:r>
            <w:r w:rsidRPr="00E407BA">
              <w:rPr>
                <w:rStyle w:val="cs9b0062656"/>
                <w:rFonts w:ascii="Times New Roman" w:hAnsi="Times New Roman" w:cs="Times New Roman"/>
                <w:b w:val="0"/>
                <w:sz w:val="24"/>
                <w:szCs w:val="24"/>
                <w:lang w:val="ru-RU"/>
              </w:rPr>
              <w:t>листопада</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Додаток</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Додаток</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1.0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та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російською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мовами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24 </w:t>
            </w:r>
            <w:r w:rsidRPr="00E407BA">
              <w:rPr>
                <w:rStyle w:val="cs9b0062656"/>
                <w:rFonts w:ascii="Times New Roman" w:hAnsi="Times New Roman" w:cs="Times New Roman"/>
                <w:b w:val="0"/>
                <w:sz w:val="24"/>
                <w:szCs w:val="24"/>
                <w:lang w:val="ru-RU"/>
              </w:rPr>
              <w:t>грудня</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На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основі</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модельного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Додатку</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дослідження</w:t>
            </w:r>
            <w:r w:rsidRPr="00E407BA">
              <w:rPr>
                <w:rStyle w:val="cs9b0062656"/>
                <w:rFonts w:ascii="Times New Roman" w:hAnsi="Times New Roman" w:cs="Times New Roman"/>
                <w:b w:val="0"/>
                <w:sz w:val="24"/>
                <w:szCs w:val="24"/>
              </w:rPr>
              <w:t xml:space="preserve"> CO41101,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16 </w:t>
            </w:r>
            <w:r w:rsidRPr="00E407BA">
              <w:rPr>
                <w:rStyle w:val="cs9b0062656"/>
                <w:rFonts w:ascii="Times New Roman" w:hAnsi="Times New Roman" w:cs="Times New Roman"/>
                <w:b w:val="0"/>
                <w:sz w:val="24"/>
                <w:szCs w:val="24"/>
                <w:lang w:val="ru-RU"/>
              </w:rPr>
              <w:t>листопада</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Додаток</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Додаток</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1.0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українською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та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російською</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мовами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24 </w:t>
            </w:r>
            <w:r w:rsidRPr="00E407BA">
              <w:rPr>
                <w:rStyle w:val="cs9b0062656"/>
                <w:rFonts w:ascii="Times New Roman" w:hAnsi="Times New Roman" w:cs="Times New Roman"/>
                <w:b w:val="0"/>
                <w:sz w:val="24"/>
                <w:szCs w:val="24"/>
                <w:lang w:val="ru-RU"/>
              </w:rPr>
              <w:t>грудня</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На</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основі</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модельного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Додатку</w:t>
            </w:r>
            <w:r w:rsidRPr="00E407BA">
              <w:rPr>
                <w:rStyle w:val="cs9b0062656"/>
                <w:rFonts w:ascii="Times New Roman" w:hAnsi="Times New Roman" w:cs="Times New Roman"/>
                <w:b w:val="0"/>
                <w:sz w:val="24"/>
                <w:szCs w:val="24"/>
              </w:rPr>
              <w:t xml:space="preserve"> 1 </w:t>
            </w:r>
            <w:r w:rsidRPr="00E407BA">
              <w:rPr>
                <w:rStyle w:val="cs9b0062656"/>
                <w:rFonts w:ascii="Times New Roman" w:hAnsi="Times New Roman" w:cs="Times New Roman"/>
                <w:b w:val="0"/>
                <w:sz w:val="24"/>
                <w:szCs w:val="24"/>
                <w:lang w:val="ru-RU"/>
              </w:rPr>
              <w:t>до</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форми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інформованої</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згоди</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Когорти</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для</w:t>
            </w:r>
            <w:r w:rsidRPr="00E407BA">
              <w:rPr>
                <w:rStyle w:val="cs9b0062656"/>
                <w:rFonts w:ascii="Times New Roman" w:hAnsi="Times New Roman" w:cs="Times New Roman"/>
                <w:b w:val="0"/>
                <w:sz w:val="24"/>
                <w:szCs w:val="24"/>
              </w:rPr>
              <w:t xml:space="preserve"> </w:t>
            </w:r>
            <w:r w:rsidRPr="00E407BA">
              <w:rPr>
                <w:rStyle w:val="cs9b0062656"/>
                <w:rFonts w:ascii="Times New Roman" w:hAnsi="Times New Roman" w:cs="Times New Roman"/>
                <w:b w:val="0"/>
                <w:sz w:val="24"/>
                <w:szCs w:val="24"/>
                <w:lang w:val="ru-RU"/>
              </w:rPr>
              <w:t>дослідження</w:t>
            </w:r>
            <w:r w:rsidRPr="00E407BA">
              <w:rPr>
                <w:rStyle w:val="cs9b0062656"/>
                <w:rFonts w:ascii="Times New Roman" w:hAnsi="Times New Roman" w:cs="Times New Roman"/>
                <w:b w:val="0"/>
                <w:sz w:val="24"/>
                <w:szCs w:val="24"/>
              </w:rPr>
              <w:t xml:space="preserve"> CO41101, </w:t>
            </w:r>
            <w:r w:rsidRPr="00E407BA">
              <w:rPr>
                <w:rStyle w:val="cs9b0062656"/>
                <w:rFonts w:ascii="Times New Roman" w:hAnsi="Times New Roman" w:cs="Times New Roman"/>
                <w:b w:val="0"/>
                <w:sz w:val="24"/>
                <w:szCs w:val="24"/>
                <w:lang w:val="ru-RU"/>
              </w:rPr>
              <w:t>версія</w:t>
            </w:r>
            <w:r w:rsidRPr="00E407BA">
              <w:rPr>
                <w:rStyle w:val="cs9b0062656"/>
                <w:rFonts w:ascii="Times New Roman" w:hAnsi="Times New Roman" w:cs="Times New Roman"/>
                <w:b w:val="0"/>
                <w:sz w:val="24"/>
                <w:szCs w:val="24"/>
              </w:rPr>
              <w:t xml:space="preserve"> 2 </w:t>
            </w:r>
            <w:r w:rsidRPr="00E407BA">
              <w:rPr>
                <w:rStyle w:val="cs9b0062656"/>
                <w:rFonts w:ascii="Times New Roman" w:hAnsi="Times New Roman" w:cs="Times New Roman"/>
                <w:b w:val="0"/>
                <w:sz w:val="24"/>
                <w:szCs w:val="24"/>
                <w:lang w:val="ru-RU"/>
              </w:rPr>
              <w:t>від</w:t>
            </w:r>
            <w:r w:rsidRPr="00E407BA">
              <w:rPr>
                <w:rStyle w:val="cs9b0062656"/>
                <w:rFonts w:ascii="Times New Roman" w:hAnsi="Times New Roman" w:cs="Times New Roman"/>
                <w:b w:val="0"/>
                <w:sz w:val="24"/>
                <w:szCs w:val="24"/>
              </w:rPr>
              <w:t xml:space="preserve"> 16 </w:t>
            </w:r>
            <w:r w:rsidRPr="00E407BA">
              <w:rPr>
                <w:rStyle w:val="cs9b0062656"/>
                <w:rFonts w:ascii="Times New Roman" w:hAnsi="Times New Roman" w:cs="Times New Roman"/>
                <w:b w:val="0"/>
                <w:sz w:val="24"/>
                <w:szCs w:val="24"/>
                <w:lang w:val="ru-RU"/>
              </w:rPr>
              <w:t>листопада</w:t>
            </w:r>
            <w:r w:rsidRPr="00E407BA">
              <w:rPr>
                <w:rStyle w:val="cs9b0062656"/>
                <w:rFonts w:ascii="Times New Roman" w:hAnsi="Times New Roman" w:cs="Times New Roman"/>
                <w:b w:val="0"/>
                <w:sz w:val="24"/>
                <w:szCs w:val="24"/>
              </w:rPr>
              <w:t xml:space="preserve"> 2020 </w:t>
            </w:r>
            <w:r w:rsidRPr="00E407BA">
              <w:rPr>
                <w:rStyle w:val="cs9b0062656"/>
                <w:rFonts w:ascii="Times New Roman" w:hAnsi="Times New Roman" w:cs="Times New Roman"/>
                <w:b w:val="0"/>
                <w:sz w:val="24"/>
                <w:szCs w:val="24"/>
                <w:lang w:val="ru-RU"/>
              </w:rPr>
              <w:t>р</w:t>
            </w:r>
            <w:r w:rsidRPr="00E407BA">
              <w:rPr>
                <w:rStyle w:val="cs9b0062656"/>
                <w:rFonts w:ascii="Times New Roman" w:hAnsi="Times New Roman" w:cs="Times New Roman"/>
                <w:b w:val="0"/>
                <w:sz w:val="24"/>
                <w:szCs w:val="24"/>
              </w:rPr>
              <w:t>.</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296 від 11.02.2020</w:t>
            </w:r>
          </w:p>
        </w:tc>
      </w:tr>
      <w:tr w:rsidR="00B90984" w:rsidRPr="0040052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 xml:space="preserve">«Подвійне сліпе плацебо-контрольоване рандомізоване фази </w:t>
            </w:r>
            <w:r>
              <w:t>III</w:t>
            </w:r>
            <w:r w:rsidRPr="003518EC">
              <w:rPr>
                <w:lang w:val="ru-RU"/>
              </w:rPr>
              <w:t xml:space="preserve"> дослідження іпатасертібу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w:t>
            </w:r>
            <w:r>
              <w:t>CO</w:t>
            </w:r>
            <w:r w:rsidRPr="003518EC">
              <w:rPr>
                <w:lang w:val="ru-RU"/>
              </w:rPr>
              <w:t xml:space="preserve">41101, </w:t>
            </w:r>
            <w:r w:rsidR="004F6F6E">
              <w:rPr>
                <w:lang w:val="ru-RU"/>
              </w:rPr>
              <w:t xml:space="preserve">            </w:t>
            </w:r>
            <w:r w:rsidRPr="003518EC">
              <w:rPr>
                <w:lang w:val="ru-RU"/>
              </w:rPr>
              <w:t>версія 4 від 18 серпня 2020 р.</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«Рош Україна»</w:t>
            </w:r>
          </w:p>
        </w:tc>
      </w:tr>
      <w:tr w:rsidR="00B90984" w:rsidRPr="0040052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Ф.Хоффманн-Ля Рош Лтд, Швейцарія</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rPr>
          <w:lang w:val="uk-UA"/>
        </w:rPr>
      </w:pPr>
      <w:r>
        <w:rPr>
          <w:lang w:val="uk-UA"/>
        </w:rPr>
        <w:lastRenderedPageBreak/>
        <w:t xml:space="preserve">                                                                                                                                                       Додаток № </w:t>
      </w:r>
      <w:r w:rsidR="00423408">
        <w:t>76</w:t>
      </w:r>
    </w:p>
    <w:p w:rsidR="00B21F0C" w:rsidRPr="005414D7"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w:t>
      </w:r>
      <w:r w:rsidRPr="005414D7">
        <w:rPr>
          <w:rFonts w:eastAsia="Times New Roman"/>
          <w:szCs w:val="24"/>
          <w:lang w:val="uk-UA" w:eastAsia="uk-UA"/>
        </w:rPr>
        <w:t>випробувань лікарських засобів</w:t>
      </w:r>
    </w:p>
    <w:p w:rsidR="00B90984" w:rsidRDefault="00B21F0C" w:rsidP="00B21F0C">
      <w:pPr>
        <w:ind w:left="9072"/>
        <w:rPr>
          <w:lang w:val="uk-UA"/>
        </w:rPr>
      </w:pP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B90984" w:rsidRPr="0040052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Default="003821B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0984" w:rsidRPr="00E407BA" w:rsidRDefault="00E407BA">
            <w:pPr>
              <w:jc w:val="both"/>
              <w:rPr>
                <w:rFonts w:cs="Times New Roman"/>
                <w:b/>
                <w:szCs w:val="24"/>
                <w:lang w:val="ru-RU"/>
              </w:rPr>
            </w:pPr>
            <w:r w:rsidRPr="00E407BA">
              <w:rPr>
                <w:rStyle w:val="cs9b0062657"/>
                <w:rFonts w:ascii="Times New Roman" w:hAnsi="Times New Roman" w:cs="Times New Roman"/>
                <w:b w:val="0"/>
                <w:sz w:val="24"/>
                <w:szCs w:val="24"/>
                <w:lang w:val="ru-RU"/>
              </w:rPr>
              <w:t xml:space="preserve">Оновлений протокол клінічного випробування </w:t>
            </w:r>
            <w:r w:rsidRPr="00E407BA">
              <w:rPr>
                <w:rStyle w:val="cs9b0062657"/>
                <w:rFonts w:ascii="Times New Roman" w:hAnsi="Times New Roman" w:cs="Times New Roman"/>
                <w:b w:val="0"/>
                <w:sz w:val="24"/>
                <w:szCs w:val="24"/>
              </w:rPr>
              <w:t>MK</w:t>
            </w:r>
            <w:r w:rsidRPr="00E407BA">
              <w:rPr>
                <w:rStyle w:val="cs9b0062657"/>
                <w:rFonts w:ascii="Times New Roman" w:hAnsi="Times New Roman" w:cs="Times New Roman"/>
                <w:b w:val="0"/>
                <w:sz w:val="24"/>
                <w:szCs w:val="24"/>
                <w:lang w:val="ru-RU"/>
              </w:rPr>
              <w:t xml:space="preserve">-7339-006 з інкорпорованою поправкою 03 від </w:t>
            </w:r>
            <w:r>
              <w:rPr>
                <w:rStyle w:val="cs9b0062657"/>
                <w:rFonts w:ascii="Times New Roman" w:hAnsi="Times New Roman" w:cs="Times New Roman"/>
                <w:b w:val="0"/>
                <w:sz w:val="24"/>
                <w:szCs w:val="24"/>
                <w:lang w:val="ru-RU"/>
              </w:rPr>
              <w:t xml:space="preserve">                </w:t>
            </w:r>
            <w:r w:rsidRPr="00E407BA">
              <w:rPr>
                <w:rStyle w:val="cs9b0062657"/>
                <w:rFonts w:ascii="Times New Roman" w:hAnsi="Times New Roman" w:cs="Times New Roman"/>
                <w:b w:val="0"/>
                <w:sz w:val="24"/>
                <w:szCs w:val="24"/>
                <w:lang w:val="ru-RU"/>
              </w:rPr>
              <w:t xml:space="preserve">04 грудня 2020 року, англійською мовою; Лист-роз’яснення від 14 січня 2021 року, англійською мовою до протоколу </w:t>
            </w:r>
            <w:r w:rsidRPr="00E407BA">
              <w:rPr>
                <w:rStyle w:val="cs9b0062657"/>
                <w:rFonts w:ascii="Times New Roman" w:hAnsi="Times New Roman" w:cs="Times New Roman"/>
                <w:b w:val="0"/>
                <w:sz w:val="24"/>
                <w:szCs w:val="24"/>
              </w:rPr>
              <w:t>MK</w:t>
            </w:r>
            <w:r w:rsidRPr="00E407BA">
              <w:rPr>
                <w:rStyle w:val="cs9b0062657"/>
                <w:rFonts w:ascii="Times New Roman" w:hAnsi="Times New Roman" w:cs="Times New Roman"/>
                <w:b w:val="0"/>
                <w:sz w:val="24"/>
                <w:szCs w:val="24"/>
                <w:lang w:val="ru-RU"/>
              </w:rPr>
              <w:t>-7339-006 з інкорпорованою поправкою 03 від 04 грудня 2020 року; Брошура дослідника ДЛЗ Олапариб (</w:t>
            </w:r>
            <w:r w:rsidRPr="00E407BA">
              <w:rPr>
                <w:rStyle w:val="cs9b0062657"/>
                <w:rFonts w:ascii="Times New Roman" w:hAnsi="Times New Roman" w:cs="Times New Roman"/>
                <w:b w:val="0"/>
                <w:sz w:val="24"/>
                <w:szCs w:val="24"/>
              </w:rPr>
              <w:t>Olaparib</w:t>
            </w:r>
            <w:r w:rsidRPr="00E407BA">
              <w:rPr>
                <w:rStyle w:val="cs9b0062657"/>
                <w:rFonts w:ascii="Times New Roman" w:hAnsi="Times New Roman" w:cs="Times New Roman"/>
                <w:b w:val="0"/>
                <w:sz w:val="24"/>
                <w:szCs w:val="24"/>
                <w:lang w:val="ru-RU"/>
              </w:rPr>
              <w:t>) (</w:t>
            </w:r>
            <w:r w:rsidRPr="00E407BA">
              <w:rPr>
                <w:rStyle w:val="cs9b0062657"/>
                <w:rFonts w:ascii="Times New Roman" w:hAnsi="Times New Roman" w:cs="Times New Roman"/>
                <w:b w:val="0"/>
                <w:sz w:val="24"/>
                <w:szCs w:val="24"/>
              </w:rPr>
              <w:t>AZD</w:t>
            </w:r>
            <w:r w:rsidRPr="00E407BA">
              <w:rPr>
                <w:rStyle w:val="cs9b0062657"/>
                <w:rFonts w:ascii="Times New Roman" w:hAnsi="Times New Roman" w:cs="Times New Roman"/>
                <w:b w:val="0"/>
                <w:sz w:val="24"/>
                <w:szCs w:val="24"/>
                <w:lang w:val="ru-RU"/>
              </w:rPr>
              <w:t xml:space="preserve">2281, </w:t>
            </w:r>
            <w:r w:rsidRPr="00E407BA">
              <w:rPr>
                <w:rStyle w:val="cs9b0062657"/>
                <w:rFonts w:ascii="Times New Roman" w:hAnsi="Times New Roman" w:cs="Times New Roman"/>
                <w:b w:val="0"/>
                <w:sz w:val="24"/>
                <w:szCs w:val="24"/>
              </w:rPr>
              <w:t>KU</w:t>
            </w:r>
            <w:r w:rsidRPr="00E407BA">
              <w:rPr>
                <w:rStyle w:val="cs9b0062657"/>
                <w:rFonts w:ascii="Times New Roman" w:hAnsi="Times New Roman" w:cs="Times New Roman"/>
                <w:b w:val="0"/>
                <w:sz w:val="24"/>
                <w:szCs w:val="24"/>
                <w:lang w:val="ru-RU"/>
              </w:rPr>
              <w:t xml:space="preserve">-0059436), видання 20 від 21 січня </w:t>
            </w:r>
            <w:r>
              <w:rPr>
                <w:rStyle w:val="cs9b0062657"/>
                <w:rFonts w:ascii="Times New Roman" w:hAnsi="Times New Roman" w:cs="Times New Roman"/>
                <w:b w:val="0"/>
                <w:sz w:val="24"/>
                <w:szCs w:val="24"/>
                <w:lang w:val="ru-RU"/>
              </w:rPr>
              <w:t xml:space="preserve">             </w:t>
            </w:r>
            <w:r w:rsidRPr="00E407BA">
              <w:rPr>
                <w:rStyle w:val="cs9b0062657"/>
                <w:rFonts w:ascii="Times New Roman" w:hAnsi="Times New Roman" w:cs="Times New Roman"/>
                <w:b w:val="0"/>
                <w:sz w:val="24"/>
                <w:szCs w:val="24"/>
                <w:lang w:val="ru-RU"/>
              </w:rPr>
              <w:t>2021 року, англійською мовою</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1593 від 09.07.2019</w:t>
            </w:r>
          </w:p>
        </w:tc>
      </w:tr>
      <w:tr w:rsidR="00B909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rsidRPr="003518EC">
              <w:rPr>
                <w:lang w:val="ru-RU"/>
              </w:rPr>
              <w:t xml:space="preserve">«Дослідження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w:t>
            </w:r>
            <w:r>
              <w:t>MK</w:t>
            </w:r>
            <w:r w:rsidRPr="003518EC">
              <w:rPr>
                <w:lang w:val="ru-RU"/>
              </w:rPr>
              <w:t xml:space="preserve">-7339-006, з інкорпорованою поправкою </w:t>
            </w:r>
            <w:r>
              <w:t>02 від 29 серпня 2019 року</w:t>
            </w:r>
          </w:p>
        </w:tc>
      </w:tr>
      <w:tr w:rsidR="00B90984" w:rsidRPr="00400524">
        <w:trPr>
          <w:trHeight w:val="379"/>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Pr="003518EC" w:rsidRDefault="003821BB">
            <w:pPr>
              <w:jc w:val="both"/>
              <w:rPr>
                <w:lang w:val="ru-RU"/>
              </w:rPr>
            </w:pPr>
            <w:r w:rsidRPr="003518EC">
              <w:rPr>
                <w:lang w:val="ru-RU"/>
              </w:rPr>
              <w:t>Товариство з обмеженою відповідальністю «МСД Україна»</w:t>
            </w:r>
          </w:p>
        </w:tc>
      </w:tr>
      <w:tr w:rsidR="00B90984">
        <w:trPr>
          <w:trHeight w:val="353"/>
        </w:trPr>
        <w:tc>
          <w:tcPr>
            <w:tcW w:w="284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«Мерк Шарп Енд Доум Корп.», дочірнє підприємство «Мерк Енд Ко., Інк.», США (Merck Sharp &amp; Dohme Corp., a subsidiary of Merck &amp; Co., Inc., USA) </w:t>
            </w:r>
          </w:p>
        </w:tc>
      </w:tr>
      <w:tr w:rsidR="00B90984">
        <w:trPr>
          <w:trHeight w:val="732"/>
        </w:trPr>
        <w:tc>
          <w:tcPr>
            <w:tcW w:w="284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rFonts w:eastAsia="Times New Roman"/>
                <w:color w:val="000000"/>
                <w:szCs w:val="24"/>
                <w:lang w:val="ru-RU" w:eastAsia="uk-UA"/>
              </w:rPr>
            </w:pPr>
            <w:r w:rsidRPr="003518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 xml:space="preserve">― </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Default="003821BB">
      <w:pPr>
        <w:rPr>
          <w:lang w:val="ru-RU"/>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r>
        <w:rPr>
          <w:lang w:val="ru-RU"/>
        </w:rPr>
        <w:t xml:space="preserve"> </w:t>
      </w:r>
      <w:r>
        <w:rPr>
          <w:lang w:val="ru-RU"/>
        </w:rPr>
        <w:br w:type="page"/>
      </w:r>
    </w:p>
    <w:p w:rsidR="00B90984" w:rsidRDefault="003821BB">
      <w:pPr>
        <w:ind w:left="142"/>
        <w:rPr>
          <w:lang w:val="uk-UA"/>
        </w:rPr>
      </w:pPr>
      <w:r>
        <w:rPr>
          <w:lang w:val="uk-UA"/>
        </w:rPr>
        <w:lastRenderedPageBreak/>
        <w:t xml:space="preserve">                                                                                                                       </w:t>
      </w:r>
      <w:r w:rsidR="00B21F0C">
        <w:rPr>
          <w:lang w:val="uk-UA"/>
        </w:rPr>
        <w:t xml:space="preserve">                              </w:t>
      </w:r>
      <w:r>
        <w:rPr>
          <w:lang w:val="uk-UA"/>
        </w:rPr>
        <w:t xml:space="preserve">Додаток № </w:t>
      </w:r>
      <w:r w:rsidR="00423408">
        <w:t>77</w:t>
      </w:r>
    </w:p>
    <w:p w:rsidR="00B90984" w:rsidRPr="00B21F0C" w:rsidRDefault="00B21F0C" w:rsidP="00B21F0C">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Pr>
          <w:rFonts w:eastAsia="Times New Roman"/>
          <w:szCs w:val="24"/>
          <w:lang w:val="uk-UA" w:eastAsia="uk-UA"/>
        </w:rPr>
        <w:t>«</w:t>
      </w:r>
      <w:r w:rsidRPr="005414D7">
        <w:rPr>
          <w:rFonts w:eastAsia="Times New Roman"/>
          <w:szCs w:val="24"/>
          <w:lang w:val="uk-UA" w:eastAsia="uk-UA"/>
        </w:rPr>
        <w:t>Про проведення клінічних</w:t>
      </w:r>
      <w:r>
        <w:rPr>
          <w:rFonts w:eastAsia="Times New Roman"/>
          <w:szCs w:val="24"/>
          <w:lang w:val="uk-UA" w:eastAsia="uk-UA"/>
        </w:rPr>
        <w:t xml:space="preserve"> випробувань лікарських засобів </w:t>
      </w:r>
      <w:r w:rsidRPr="005414D7">
        <w:rPr>
          <w:rFonts w:eastAsia="Times New Roman"/>
          <w:szCs w:val="24"/>
          <w:lang w:val="uk-UA" w:eastAsia="uk-UA"/>
        </w:rPr>
        <w:t>та затвердження суттєвих поправок</w:t>
      </w:r>
      <w:r>
        <w:rPr>
          <w:rFonts w:eastAsia="Times New Roman"/>
          <w:szCs w:val="24"/>
          <w:lang w:val="uk-UA" w:eastAsia="uk-UA"/>
        </w:rPr>
        <w:t>»</w:t>
      </w:r>
      <w:r w:rsidR="003821BB">
        <w:rPr>
          <w:lang w:val="uk-UA"/>
        </w:rPr>
        <w:t xml:space="preserve"> </w:t>
      </w:r>
    </w:p>
    <w:p w:rsidR="00400524" w:rsidRDefault="00400524" w:rsidP="00400524">
      <w:pPr>
        <w:ind w:left="9214"/>
        <w:rPr>
          <w:lang w:val="uk-UA"/>
        </w:rPr>
      </w:pPr>
      <w:bookmarkStart w:id="0" w:name="_GoBack"/>
      <w:bookmarkEnd w:id="0"/>
      <w:r w:rsidRPr="00400524">
        <w:rPr>
          <w:u w:val="single"/>
          <w:lang w:val="uk-UA"/>
        </w:rPr>
        <w:t>20.04.2021</w:t>
      </w:r>
      <w:r>
        <w:rPr>
          <w:lang w:val="uk-UA"/>
        </w:rPr>
        <w:t xml:space="preserve"> № </w:t>
      </w:r>
      <w:r>
        <w:rPr>
          <w:u w:val="single"/>
          <w:lang w:val="uk-UA"/>
        </w:rPr>
        <w:t>762</w:t>
      </w:r>
    </w:p>
    <w:p w:rsidR="00B90984" w:rsidRDefault="00B90984">
      <w:pPr>
        <w:rPr>
          <w:lang w:val="ru-RU"/>
        </w:rPr>
      </w:pPr>
    </w:p>
    <w:p w:rsidR="00B90984" w:rsidRDefault="00B90984">
      <w:pPr>
        <w:rPr>
          <w:lang w:val="ru-RU"/>
        </w:rPr>
      </w:pPr>
    </w:p>
    <w:tbl>
      <w:tblPr>
        <w:tblStyle w:val="a5"/>
        <w:tblW w:w="0" w:type="auto"/>
        <w:tblInd w:w="0" w:type="dxa"/>
        <w:tblLook w:val="04A0" w:firstRow="1" w:lastRow="0" w:firstColumn="1" w:lastColumn="0" w:noHBand="0" w:noVBand="1"/>
      </w:tblPr>
      <w:tblGrid>
        <w:gridCol w:w="2781"/>
        <w:gridCol w:w="10675"/>
      </w:tblGrid>
      <w:tr w:rsidR="00B90984" w:rsidRPr="00400524">
        <w:tc>
          <w:tcPr>
            <w:tcW w:w="2781" w:type="dxa"/>
            <w:tcBorders>
              <w:top w:val="single" w:sz="4" w:space="0" w:color="auto"/>
              <w:left w:val="single" w:sz="4" w:space="0" w:color="auto"/>
              <w:bottom w:val="single" w:sz="4" w:space="0" w:color="auto"/>
              <w:right w:val="single" w:sz="4" w:space="0" w:color="auto"/>
            </w:tcBorders>
            <w:hideMark/>
          </w:tcPr>
          <w:p w:rsidR="00B90984" w:rsidRPr="003518EC" w:rsidRDefault="003821BB">
            <w:pPr>
              <w:rPr>
                <w:szCs w:val="24"/>
                <w:lang w:val="ru-RU"/>
              </w:rPr>
            </w:pPr>
            <w:r w:rsidRPr="003518EC">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B90984" w:rsidRPr="003518EC" w:rsidRDefault="00423408">
            <w:pPr>
              <w:jc w:val="both"/>
              <w:rPr>
                <w:lang w:val="ru-RU"/>
              </w:rPr>
            </w:pPr>
            <w:r w:rsidRPr="00423408">
              <w:rPr>
                <w:rFonts w:eastAsia="Times New Roman"/>
                <w:szCs w:val="24"/>
                <w:lang w:val="ru-RU"/>
              </w:rPr>
              <w:t xml:space="preserve">«Подвійне сліпе рандомізоване багатоцентрове дослідження багатократних доз у двох паралельних групах для оцінки ефективності, фармакодинаміки, безпечності та імуногенності препарату </w:t>
            </w:r>
            <w:r w:rsidRPr="00E61DA7">
              <w:rPr>
                <w:rFonts w:eastAsia="Times New Roman"/>
                <w:szCs w:val="24"/>
              </w:rPr>
              <w:t>FKS</w:t>
            </w:r>
            <w:r w:rsidRPr="00423408">
              <w:rPr>
                <w:rFonts w:eastAsia="Times New Roman"/>
                <w:szCs w:val="24"/>
                <w:lang w:val="ru-RU"/>
              </w:rPr>
              <w:t xml:space="preserve">518, запропонованого як біоаналог деносумабу у вигляді препарату Проліа®, у жінок з остеопорозом у постменопаузальному періоді (дослідження </w:t>
            </w:r>
            <w:r w:rsidRPr="00E61DA7">
              <w:rPr>
                <w:rFonts w:eastAsia="Times New Roman"/>
                <w:szCs w:val="24"/>
              </w:rPr>
              <w:t>LUMIADE</w:t>
            </w:r>
            <w:r w:rsidRPr="00423408">
              <w:rPr>
                <w:rFonts w:eastAsia="Times New Roman"/>
                <w:szCs w:val="24"/>
                <w:lang w:val="ru-RU"/>
              </w:rPr>
              <w:t>-3)»</w:t>
            </w:r>
            <w:r w:rsidR="003821BB" w:rsidRPr="003518EC">
              <w:rPr>
                <w:lang w:val="ru-RU"/>
              </w:rPr>
              <w:t xml:space="preserve">, код дослідження </w:t>
            </w:r>
            <w:r w:rsidR="003821BB">
              <w:t>FKS</w:t>
            </w:r>
            <w:r w:rsidR="003821BB" w:rsidRPr="003518EC">
              <w:rPr>
                <w:lang w:val="ru-RU"/>
              </w:rPr>
              <w:t>518-002, версія 1.0 від 14 жовтня 2020 року</w:t>
            </w:r>
          </w:p>
        </w:tc>
      </w:tr>
      <w:tr w:rsidR="00B90984">
        <w:tc>
          <w:tcPr>
            <w:tcW w:w="2781" w:type="dxa"/>
            <w:tcBorders>
              <w:top w:val="single" w:sz="4" w:space="0" w:color="auto"/>
              <w:left w:val="single" w:sz="4" w:space="0" w:color="auto"/>
              <w:bottom w:val="single" w:sz="4" w:space="0" w:color="auto"/>
              <w:right w:val="single" w:sz="4" w:space="0" w:color="auto"/>
            </w:tcBorders>
            <w:hideMark/>
          </w:tcPr>
          <w:p w:rsidR="00B90984" w:rsidRDefault="003821B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90984" w:rsidRDefault="003821BB">
            <w:pPr>
              <w:jc w:val="both"/>
            </w:pPr>
            <w:r>
              <w:t>ТОВАРИСТВО З ОБМЕЖЕНОЮ ВІДПОВІДАЛЬНІСТЮ «ФАРМАСЬЮТІКАЛ РІСЕРЧ АССОУШИЕЙТС УКРАЇНА» (ТОВ «ФРА УКРАЇНА»)</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E61DA7" w:rsidRDefault="00423408" w:rsidP="00423408">
            <w:pPr>
              <w:jc w:val="both"/>
              <w:rPr>
                <w:rFonts w:eastAsia="Times New Roman"/>
                <w:szCs w:val="24"/>
              </w:rPr>
            </w:pPr>
            <w:r w:rsidRPr="00E61DA7">
              <w:rPr>
                <w:rFonts w:eastAsia="Times New Roman"/>
                <w:szCs w:val="24"/>
              </w:rPr>
              <w:t>Fresenius Kabi SwissBioSim GmbH, Швейцарія</w:t>
            </w:r>
          </w:p>
        </w:tc>
      </w:tr>
      <w:tr w:rsidR="00423408">
        <w:tc>
          <w:tcPr>
            <w:tcW w:w="2781" w:type="dxa"/>
            <w:tcBorders>
              <w:top w:val="single" w:sz="4" w:space="0" w:color="auto"/>
              <w:left w:val="single" w:sz="4" w:space="0" w:color="auto"/>
              <w:bottom w:val="single" w:sz="4" w:space="0" w:color="auto"/>
              <w:right w:val="single" w:sz="4" w:space="0" w:color="auto"/>
            </w:tcBorders>
            <w:hideMark/>
          </w:tcPr>
          <w:p w:rsidR="00423408" w:rsidRDefault="00423408" w:rsidP="00423408">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23408" w:rsidRPr="00E61DA7" w:rsidRDefault="00423408" w:rsidP="00423408">
            <w:pPr>
              <w:jc w:val="both"/>
              <w:rPr>
                <w:rFonts w:eastAsia="Times New Roman"/>
                <w:szCs w:val="24"/>
                <w:lang w:val="uk-UA"/>
              </w:rPr>
            </w:pPr>
            <w:r w:rsidRPr="00E61DA7">
              <w:rPr>
                <w:rFonts w:eastAsia="Times New Roman"/>
                <w:szCs w:val="24"/>
              </w:rPr>
              <w:t>FKS</w:t>
            </w:r>
            <w:r w:rsidRPr="00E61DA7">
              <w:rPr>
                <w:rFonts w:eastAsia="Times New Roman"/>
                <w:szCs w:val="24"/>
                <w:lang w:val="uk-UA"/>
              </w:rPr>
              <w:t>518, (Деносумаб (</w:t>
            </w:r>
            <w:r w:rsidRPr="00E61DA7">
              <w:rPr>
                <w:rFonts w:eastAsia="Times New Roman"/>
                <w:szCs w:val="24"/>
              </w:rPr>
              <w:t>Denosumab</w:t>
            </w:r>
            <w:r w:rsidRPr="00E61DA7">
              <w:rPr>
                <w:rFonts w:eastAsia="Times New Roman"/>
                <w:szCs w:val="24"/>
                <w:lang w:val="uk-UA"/>
              </w:rPr>
              <w:t xml:space="preserve">)); розчин для ін’єкції у попередньо наповненому шприці; 60 мг/мл; </w:t>
            </w:r>
            <w:r w:rsidRPr="00E61DA7">
              <w:rPr>
                <w:rFonts w:eastAsia="Times New Roman"/>
                <w:szCs w:val="24"/>
              </w:rPr>
              <w:t>WuXi</w:t>
            </w:r>
            <w:r w:rsidRPr="00E61DA7">
              <w:rPr>
                <w:rFonts w:eastAsia="Times New Roman"/>
                <w:szCs w:val="24"/>
                <w:lang w:val="uk-UA"/>
              </w:rPr>
              <w:t xml:space="preserve"> </w:t>
            </w:r>
            <w:r w:rsidRPr="00E61DA7">
              <w:rPr>
                <w:rFonts w:eastAsia="Times New Roman"/>
                <w:szCs w:val="24"/>
              </w:rPr>
              <w:t>Biologics</w:t>
            </w:r>
            <w:r w:rsidRPr="00E61DA7">
              <w:rPr>
                <w:rFonts w:eastAsia="Times New Roman"/>
                <w:szCs w:val="24"/>
                <w:lang w:val="uk-UA"/>
              </w:rPr>
              <w:t xml:space="preserve"> </w:t>
            </w:r>
            <w:r w:rsidRPr="00E61DA7">
              <w:rPr>
                <w:rFonts w:eastAsia="Times New Roman"/>
                <w:szCs w:val="24"/>
              </w:rPr>
              <w:t>Co</w:t>
            </w:r>
            <w:r w:rsidRPr="00E61DA7">
              <w:rPr>
                <w:rFonts w:eastAsia="Times New Roman"/>
                <w:szCs w:val="24"/>
                <w:lang w:val="uk-UA"/>
              </w:rPr>
              <w:t xml:space="preserve">., </w:t>
            </w:r>
            <w:r w:rsidRPr="00E61DA7">
              <w:rPr>
                <w:rFonts w:eastAsia="Times New Roman"/>
                <w:szCs w:val="24"/>
              </w:rPr>
              <w:t>Ltd</w:t>
            </w:r>
            <w:r w:rsidRPr="00E61DA7">
              <w:rPr>
                <w:rFonts w:eastAsia="Times New Roman"/>
                <w:szCs w:val="24"/>
                <w:lang w:val="uk-UA"/>
              </w:rPr>
              <w:t xml:space="preserve">., Китай; </w:t>
            </w:r>
            <w:r w:rsidRPr="00E61DA7">
              <w:rPr>
                <w:rFonts w:eastAsia="Times New Roman"/>
                <w:szCs w:val="24"/>
              </w:rPr>
              <w:t>Pharmaceutical</w:t>
            </w:r>
            <w:r w:rsidRPr="00E61DA7">
              <w:rPr>
                <w:rFonts w:eastAsia="Times New Roman"/>
                <w:szCs w:val="24"/>
                <w:lang w:val="uk-UA"/>
              </w:rPr>
              <w:t xml:space="preserve"> </w:t>
            </w:r>
            <w:r w:rsidRPr="00E61DA7">
              <w:rPr>
                <w:rFonts w:eastAsia="Times New Roman"/>
                <w:szCs w:val="24"/>
              </w:rPr>
              <w:t>Research</w:t>
            </w:r>
            <w:r w:rsidRPr="00E61DA7">
              <w:rPr>
                <w:rFonts w:eastAsia="Times New Roman"/>
                <w:szCs w:val="24"/>
                <w:lang w:val="uk-UA"/>
              </w:rPr>
              <w:t xml:space="preserve"> </w:t>
            </w:r>
            <w:r w:rsidRPr="00E61DA7">
              <w:rPr>
                <w:rFonts w:eastAsia="Times New Roman"/>
                <w:szCs w:val="24"/>
              </w:rPr>
              <w:t>Associates</w:t>
            </w:r>
            <w:r w:rsidRPr="00E61DA7">
              <w:rPr>
                <w:rFonts w:eastAsia="Times New Roman"/>
                <w:szCs w:val="24"/>
                <w:lang w:val="uk-UA"/>
              </w:rPr>
              <w:t xml:space="preserve"> </w:t>
            </w:r>
            <w:r w:rsidRPr="00E61DA7">
              <w:rPr>
                <w:rFonts w:eastAsia="Times New Roman"/>
                <w:szCs w:val="24"/>
              </w:rPr>
              <w:t>Group</w:t>
            </w:r>
            <w:r w:rsidRPr="00E61DA7">
              <w:rPr>
                <w:rFonts w:eastAsia="Times New Roman"/>
                <w:szCs w:val="24"/>
                <w:lang w:val="uk-UA"/>
              </w:rPr>
              <w:t xml:space="preserve"> </w:t>
            </w:r>
            <w:r w:rsidRPr="00E61DA7">
              <w:rPr>
                <w:rFonts w:eastAsia="Times New Roman"/>
                <w:szCs w:val="24"/>
              </w:rPr>
              <w:t>B</w:t>
            </w:r>
            <w:r w:rsidRPr="00E61DA7">
              <w:rPr>
                <w:rFonts w:eastAsia="Times New Roman"/>
                <w:szCs w:val="24"/>
                <w:lang w:val="uk-UA"/>
              </w:rPr>
              <w:t>.</w:t>
            </w:r>
            <w:r w:rsidRPr="00E61DA7">
              <w:rPr>
                <w:rFonts w:eastAsia="Times New Roman"/>
                <w:szCs w:val="24"/>
              </w:rPr>
              <w:t>V</w:t>
            </w:r>
            <w:r w:rsidRPr="00E61DA7">
              <w:rPr>
                <w:rFonts w:eastAsia="Times New Roman"/>
                <w:szCs w:val="24"/>
                <w:lang w:val="uk-UA"/>
              </w:rPr>
              <w:t xml:space="preserve">., Нідерланди; </w:t>
            </w:r>
            <w:r w:rsidRPr="00E61DA7">
              <w:rPr>
                <w:rFonts w:eastAsia="Times New Roman"/>
                <w:szCs w:val="24"/>
              </w:rPr>
              <w:t>Almac</w:t>
            </w:r>
            <w:r w:rsidRPr="00E61DA7">
              <w:rPr>
                <w:rFonts w:eastAsia="Times New Roman"/>
                <w:szCs w:val="24"/>
                <w:lang w:val="uk-UA"/>
              </w:rPr>
              <w:t xml:space="preserve"> </w:t>
            </w:r>
            <w:r w:rsidRPr="00E61DA7">
              <w:rPr>
                <w:rFonts w:eastAsia="Times New Roman"/>
                <w:szCs w:val="24"/>
              </w:rPr>
              <w:t>Clinical</w:t>
            </w:r>
            <w:r w:rsidRPr="00E61DA7">
              <w:rPr>
                <w:rFonts w:eastAsia="Times New Roman"/>
                <w:szCs w:val="24"/>
                <w:lang w:val="uk-UA"/>
              </w:rPr>
              <w:t xml:space="preserve"> </w:t>
            </w:r>
            <w:r w:rsidRPr="00E61DA7">
              <w:rPr>
                <w:rFonts w:eastAsia="Times New Roman"/>
                <w:szCs w:val="24"/>
              </w:rPr>
              <w:t>Services</w:t>
            </w:r>
            <w:r w:rsidRPr="00E61DA7">
              <w:rPr>
                <w:rFonts w:eastAsia="Times New Roman"/>
                <w:szCs w:val="24"/>
                <w:lang w:val="uk-UA"/>
              </w:rPr>
              <w:t xml:space="preserve"> </w:t>
            </w:r>
            <w:r w:rsidRPr="00E61DA7">
              <w:rPr>
                <w:rFonts w:eastAsia="Times New Roman"/>
                <w:szCs w:val="24"/>
              </w:rPr>
              <w:t>Limited</w:t>
            </w:r>
            <w:r w:rsidRPr="00E61DA7">
              <w:rPr>
                <w:rFonts w:eastAsia="Times New Roman"/>
                <w:szCs w:val="24"/>
                <w:lang w:val="uk-UA"/>
              </w:rPr>
              <w:t xml:space="preserve">, Великобританія; </w:t>
            </w:r>
            <w:r w:rsidRPr="00E61DA7">
              <w:rPr>
                <w:rFonts w:eastAsia="Times New Roman"/>
                <w:szCs w:val="24"/>
              </w:rPr>
              <w:t>Almac</w:t>
            </w:r>
            <w:r w:rsidRPr="00E61DA7">
              <w:rPr>
                <w:rFonts w:eastAsia="Times New Roman"/>
                <w:szCs w:val="24"/>
                <w:lang w:val="uk-UA"/>
              </w:rPr>
              <w:t xml:space="preserve"> </w:t>
            </w:r>
            <w:r w:rsidRPr="00E61DA7">
              <w:rPr>
                <w:rFonts w:eastAsia="Times New Roman"/>
                <w:szCs w:val="24"/>
              </w:rPr>
              <w:t>Clinical</w:t>
            </w:r>
            <w:r w:rsidRPr="00E61DA7">
              <w:rPr>
                <w:rFonts w:eastAsia="Times New Roman"/>
                <w:szCs w:val="24"/>
                <w:lang w:val="uk-UA"/>
              </w:rPr>
              <w:t xml:space="preserve"> </w:t>
            </w:r>
            <w:r w:rsidRPr="00E61DA7">
              <w:rPr>
                <w:rFonts w:eastAsia="Times New Roman"/>
                <w:szCs w:val="24"/>
              </w:rPr>
              <w:t>Services</w:t>
            </w:r>
            <w:r w:rsidRPr="00E61DA7">
              <w:rPr>
                <w:rFonts w:eastAsia="Times New Roman"/>
                <w:szCs w:val="24"/>
                <w:lang w:val="uk-UA"/>
              </w:rPr>
              <w:t xml:space="preserve">, </w:t>
            </w:r>
            <w:r w:rsidRPr="00E61DA7">
              <w:rPr>
                <w:rFonts w:eastAsia="Times New Roman"/>
                <w:szCs w:val="24"/>
              </w:rPr>
              <w:t>LLC</w:t>
            </w:r>
            <w:r w:rsidRPr="00E61DA7">
              <w:rPr>
                <w:rFonts w:eastAsia="Times New Roman"/>
                <w:szCs w:val="24"/>
                <w:lang w:val="uk-UA"/>
              </w:rPr>
              <w:t xml:space="preserve">, США; </w:t>
            </w:r>
            <w:r w:rsidRPr="00E61DA7">
              <w:rPr>
                <w:rFonts w:eastAsia="Times New Roman"/>
                <w:szCs w:val="24"/>
              </w:rPr>
              <w:t>Almac</w:t>
            </w:r>
            <w:r w:rsidRPr="00E61DA7">
              <w:rPr>
                <w:rFonts w:eastAsia="Times New Roman"/>
                <w:szCs w:val="24"/>
                <w:lang w:val="uk-UA"/>
              </w:rPr>
              <w:t xml:space="preserve"> </w:t>
            </w:r>
            <w:r w:rsidRPr="00E61DA7">
              <w:rPr>
                <w:rFonts w:eastAsia="Times New Roman"/>
                <w:szCs w:val="24"/>
              </w:rPr>
              <w:t>Clinical</w:t>
            </w:r>
            <w:r w:rsidRPr="00E61DA7">
              <w:rPr>
                <w:rFonts w:eastAsia="Times New Roman"/>
                <w:szCs w:val="24"/>
                <w:lang w:val="uk-UA"/>
              </w:rPr>
              <w:t xml:space="preserve"> </w:t>
            </w:r>
            <w:r w:rsidRPr="00E61DA7">
              <w:rPr>
                <w:rFonts w:eastAsia="Times New Roman"/>
                <w:szCs w:val="24"/>
              </w:rPr>
              <w:t>Services</w:t>
            </w:r>
            <w:r w:rsidRPr="00E61DA7">
              <w:rPr>
                <w:rFonts w:eastAsia="Times New Roman"/>
                <w:szCs w:val="24"/>
                <w:lang w:val="uk-UA"/>
              </w:rPr>
              <w:t xml:space="preserve"> (</w:t>
            </w:r>
            <w:r w:rsidRPr="00E61DA7">
              <w:rPr>
                <w:rFonts w:eastAsia="Times New Roman"/>
                <w:szCs w:val="24"/>
              </w:rPr>
              <w:t>Ireland</w:t>
            </w:r>
            <w:r w:rsidRPr="00E61DA7">
              <w:rPr>
                <w:rFonts w:eastAsia="Times New Roman"/>
                <w:szCs w:val="24"/>
                <w:lang w:val="uk-UA"/>
              </w:rPr>
              <w:t xml:space="preserve">) </w:t>
            </w:r>
            <w:r w:rsidRPr="00E61DA7">
              <w:rPr>
                <w:rFonts w:eastAsia="Times New Roman"/>
                <w:szCs w:val="24"/>
              </w:rPr>
              <w:t>Limited</w:t>
            </w:r>
            <w:r w:rsidR="006B2E03">
              <w:rPr>
                <w:rFonts w:eastAsia="Times New Roman"/>
                <w:szCs w:val="24"/>
                <w:lang w:val="uk-UA"/>
              </w:rPr>
              <w:t>, Ірландія</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rFonts w:eastAsia="Times New Roman"/>
                <w:szCs w:val="24"/>
                <w:lang w:val="ru-RU" w:eastAsia="uk-UA"/>
              </w:rPr>
              <w:t>Відповідальний (і) дослідник (и) та місце (я)</w:t>
            </w:r>
            <w:r w:rsidRPr="003518EC">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423408" w:rsidRPr="00E61DA7" w:rsidRDefault="00423408" w:rsidP="006B2E03">
            <w:pPr>
              <w:jc w:val="both"/>
              <w:rPr>
                <w:rFonts w:eastAsia="Times New Roman"/>
                <w:szCs w:val="24"/>
                <w:lang w:val="ru-RU"/>
              </w:rPr>
            </w:pPr>
            <w:r w:rsidRPr="00E61DA7">
              <w:rPr>
                <w:rFonts w:eastAsia="Times New Roman"/>
                <w:szCs w:val="24"/>
                <w:lang w:val="ru-RU"/>
              </w:rPr>
              <w:t xml:space="preserve">1) д.м.н., проф. Гнилорибов А.М. </w:t>
            </w:r>
          </w:p>
          <w:p w:rsidR="00423408" w:rsidRPr="00E61DA7" w:rsidRDefault="00423408" w:rsidP="006B2E03">
            <w:pPr>
              <w:jc w:val="both"/>
              <w:rPr>
                <w:rFonts w:eastAsia="Times New Roman"/>
                <w:szCs w:val="24"/>
                <w:lang w:val="ru-RU"/>
              </w:rPr>
            </w:pPr>
            <w:r w:rsidRPr="00E61DA7">
              <w:rPr>
                <w:rFonts w:eastAsia="Times New Roman"/>
                <w:szCs w:val="24"/>
                <w:lang w:val="ru-RU"/>
              </w:rPr>
              <w:t>Товариство з обмеженою відповідальністю «Ревмоцентр», відділ клінічних випробувань, м. Київ</w:t>
            </w:r>
          </w:p>
          <w:p w:rsidR="00423408" w:rsidRPr="00E61DA7" w:rsidRDefault="00423408" w:rsidP="006B2E03">
            <w:pPr>
              <w:jc w:val="both"/>
              <w:rPr>
                <w:rFonts w:eastAsia="Times New Roman"/>
                <w:szCs w:val="24"/>
                <w:lang w:val="ru-RU"/>
              </w:rPr>
            </w:pPr>
            <w:r w:rsidRPr="00E61DA7">
              <w:rPr>
                <w:rFonts w:eastAsia="Times New Roman"/>
                <w:szCs w:val="24"/>
                <w:lang w:val="ru-RU"/>
              </w:rPr>
              <w:t>2) к.м.н. Трипілка С.А.</w:t>
            </w:r>
          </w:p>
          <w:p w:rsidR="00423408" w:rsidRPr="00E61DA7" w:rsidRDefault="00423408" w:rsidP="006B2E03">
            <w:pPr>
              <w:jc w:val="both"/>
              <w:rPr>
                <w:rFonts w:eastAsia="Times New Roman"/>
                <w:szCs w:val="24"/>
                <w:lang w:val="ru-RU"/>
              </w:rPr>
            </w:pPr>
            <w:r w:rsidRPr="00E61DA7">
              <w:rPr>
                <w:rFonts w:eastAsia="Times New Roman"/>
                <w:szCs w:val="24"/>
                <w:lang w:val="ru-RU"/>
              </w:rPr>
              <w:t>Комунальне некомерційне підприємство Харківської обласної ради «Обласна клінічна лікарня», консультативна поліклініка, м. Харків</w:t>
            </w:r>
          </w:p>
          <w:p w:rsidR="00423408" w:rsidRPr="00E61DA7" w:rsidRDefault="00423408" w:rsidP="006B2E03">
            <w:pPr>
              <w:jc w:val="both"/>
              <w:rPr>
                <w:rFonts w:eastAsia="Times New Roman"/>
                <w:szCs w:val="24"/>
                <w:lang w:val="ru-RU"/>
              </w:rPr>
            </w:pPr>
            <w:r w:rsidRPr="00E61DA7">
              <w:rPr>
                <w:rFonts w:eastAsia="Times New Roman"/>
                <w:szCs w:val="24"/>
                <w:lang w:val="ru-RU"/>
              </w:rPr>
              <w:t>3) к.м.н. Білявська Ю.В.</w:t>
            </w:r>
          </w:p>
          <w:p w:rsidR="00423408" w:rsidRPr="00E61DA7" w:rsidRDefault="00423408" w:rsidP="006B2E03">
            <w:pPr>
              <w:jc w:val="both"/>
              <w:rPr>
                <w:rFonts w:eastAsia="Times New Roman"/>
                <w:szCs w:val="24"/>
                <w:lang w:val="ru-RU"/>
              </w:rPr>
            </w:pPr>
            <w:r w:rsidRPr="00E61DA7">
              <w:rPr>
                <w:rFonts w:eastAsia="Times New Roman"/>
                <w:szCs w:val="24"/>
                <w:lang w:val="ru-RU"/>
              </w:rPr>
              <w:t xml:space="preserve">Державна установа «Національний науковий центр «Інститут кардіології імені академіка </w:t>
            </w:r>
            <w:r w:rsidR="006B2E03">
              <w:rPr>
                <w:rFonts w:eastAsia="Times New Roman"/>
                <w:szCs w:val="24"/>
                <w:lang w:val="ru-RU"/>
              </w:rPr>
              <w:t xml:space="preserve">                              </w:t>
            </w:r>
            <w:r w:rsidRPr="00E61DA7">
              <w:rPr>
                <w:rFonts w:eastAsia="Times New Roman"/>
                <w:szCs w:val="24"/>
                <w:lang w:val="ru-RU"/>
              </w:rPr>
              <w:t>М.Д. Стражеска» Національної академії медичних наук України, відділ некоронарних хвороб серця та ревматології, м. Київ</w:t>
            </w:r>
          </w:p>
          <w:p w:rsidR="00423408" w:rsidRPr="00E61DA7" w:rsidRDefault="00423408" w:rsidP="006B2E03">
            <w:pPr>
              <w:jc w:val="both"/>
              <w:rPr>
                <w:rFonts w:eastAsia="Times New Roman"/>
                <w:szCs w:val="24"/>
                <w:lang w:val="ru-RU"/>
              </w:rPr>
            </w:pPr>
            <w:r w:rsidRPr="00E61DA7">
              <w:rPr>
                <w:rFonts w:eastAsia="Times New Roman"/>
                <w:szCs w:val="24"/>
                <w:lang w:val="ru-RU"/>
              </w:rPr>
              <w:t>4) д.м.н., проф. Поворознюк В.В.</w:t>
            </w:r>
          </w:p>
          <w:p w:rsidR="00423408" w:rsidRPr="00E61DA7" w:rsidRDefault="00423408" w:rsidP="006B2E03">
            <w:pPr>
              <w:jc w:val="both"/>
              <w:rPr>
                <w:rFonts w:eastAsia="Times New Roman"/>
                <w:szCs w:val="24"/>
                <w:lang w:val="ru-RU"/>
              </w:rPr>
            </w:pPr>
            <w:r w:rsidRPr="00E61DA7">
              <w:rPr>
                <w:rFonts w:eastAsia="Times New Roman"/>
                <w:szCs w:val="24"/>
                <w:lang w:val="ru-RU"/>
              </w:rPr>
              <w:t>Державна установа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вікових змін опорно-рухового апарату, м. Київ</w:t>
            </w:r>
          </w:p>
          <w:p w:rsidR="00423408" w:rsidRPr="00E61DA7" w:rsidRDefault="00423408" w:rsidP="006B2E03">
            <w:pPr>
              <w:jc w:val="both"/>
              <w:rPr>
                <w:rFonts w:eastAsia="Times New Roman"/>
                <w:szCs w:val="24"/>
                <w:lang w:val="ru-RU"/>
              </w:rPr>
            </w:pPr>
            <w:r w:rsidRPr="00E61DA7">
              <w:rPr>
                <w:rFonts w:eastAsia="Times New Roman"/>
                <w:szCs w:val="24"/>
                <w:lang w:val="ru-RU"/>
              </w:rPr>
              <w:t>5) д.м.н., проф. Конопкіна Л.І.</w:t>
            </w:r>
          </w:p>
          <w:p w:rsidR="00423408" w:rsidRPr="00E61DA7" w:rsidRDefault="00423408" w:rsidP="006B2E03">
            <w:pPr>
              <w:jc w:val="both"/>
              <w:rPr>
                <w:rFonts w:eastAsia="Times New Roman"/>
                <w:szCs w:val="24"/>
                <w:lang w:val="ru-RU"/>
              </w:rPr>
            </w:pPr>
            <w:r w:rsidRPr="00E61DA7">
              <w:rPr>
                <w:rFonts w:eastAsia="Times New Roman"/>
                <w:szCs w:val="24"/>
                <w:lang w:val="ru-RU"/>
              </w:rPr>
              <w:t xml:space="preserve">Комунальне некомерційне підприємство «Міська клінічна лікарня №6» Дніпровської міської ради, </w:t>
            </w:r>
            <w:r w:rsidRPr="00E61DA7">
              <w:rPr>
                <w:rFonts w:eastAsia="Times New Roman"/>
                <w:szCs w:val="24"/>
                <w:lang w:val="ru-RU"/>
              </w:rPr>
              <w:lastRenderedPageBreak/>
              <w:t>ревматологічне відділення, Державний заклад «Дніпропетровська медична академія Міністерства охорони здоров'я України», кафедра внутрішньої медицини 1, м. Дніпро</w:t>
            </w:r>
          </w:p>
          <w:p w:rsidR="00423408" w:rsidRPr="00E61DA7" w:rsidRDefault="00423408" w:rsidP="006B2E03">
            <w:pPr>
              <w:jc w:val="both"/>
              <w:rPr>
                <w:rFonts w:eastAsia="Times New Roman"/>
                <w:szCs w:val="24"/>
                <w:lang w:val="ru-RU"/>
              </w:rPr>
            </w:pPr>
            <w:r w:rsidRPr="00E61DA7">
              <w:rPr>
                <w:rFonts w:eastAsia="Times New Roman"/>
                <w:szCs w:val="24"/>
                <w:lang w:val="ru-RU"/>
              </w:rPr>
              <w:t>6) к.м.н. Гриценко Г.М.</w:t>
            </w:r>
          </w:p>
          <w:p w:rsidR="00423408" w:rsidRPr="00E61DA7" w:rsidRDefault="00423408" w:rsidP="006B2E03">
            <w:pPr>
              <w:jc w:val="both"/>
              <w:rPr>
                <w:rFonts w:eastAsia="Times New Roman"/>
                <w:szCs w:val="24"/>
                <w:lang w:val="uk-UA"/>
              </w:rPr>
            </w:pPr>
            <w:r w:rsidRPr="00E61DA7">
              <w:rPr>
                <w:rFonts w:eastAsia="Times New Roman"/>
                <w:szCs w:val="24"/>
                <w:lang w:val="ru-RU"/>
              </w:rPr>
              <w:t>Комунальне некомерційне підприємство «4-а міська клінічна лікарня м. Львова», ревматологічне відділення, м. Львів</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szCs w:val="24"/>
                <w:lang w:val="ru-RU"/>
              </w:rPr>
            </w:pPr>
            <w:r w:rsidRPr="003518EC">
              <w:rPr>
                <w:szCs w:val="24"/>
                <w:lang w:val="ru-RU"/>
              </w:rPr>
              <w:lastRenderedPageBreak/>
              <w:t xml:space="preserve">Препарати порівняння, виробник та </w:t>
            </w:r>
            <w:proofErr w:type="gramStart"/>
            <w:r w:rsidRPr="003518EC">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tcPr>
          <w:p w:rsidR="00423408" w:rsidRPr="00E61DA7" w:rsidRDefault="00423408" w:rsidP="00423408">
            <w:pPr>
              <w:jc w:val="both"/>
              <w:rPr>
                <w:rFonts w:eastAsia="Times New Roman"/>
                <w:szCs w:val="24"/>
                <w:lang w:val="ru-RU"/>
              </w:rPr>
            </w:pPr>
            <w:r w:rsidRPr="00E61DA7">
              <w:rPr>
                <w:rFonts w:eastAsia="Times New Roman"/>
                <w:szCs w:val="24"/>
                <w:lang w:val="ru-RU"/>
              </w:rPr>
              <w:t>Проліа (</w:t>
            </w:r>
            <w:r w:rsidRPr="00E61DA7">
              <w:rPr>
                <w:rFonts w:eastAsia="Times New Roman"/>
                <w:szCs w:val="24"/>
              </w:rPr>
              <w:t>Prolia</w:t>
            </w:r>
            <w:r w:rsidRPr="00E61DA7">
              <w:rPr>
                <w:rFonts w:eastAsia="Times New Roman"/>
                <w:szCs w:val="24"/>
                <w:lang w:val="ru-RU"/>
              </w:rPr>
              <w:t>) (Деносумаб (</w:t>
            </w:r>
            <w:r w:rsidRPr="00E61DA7">
              <w:rPr>
                <w:rFonts w:eastAsia="Times New Roman"/>
                <w:szCs w:val="24"/>
              </w:rPr>
              <w:t>Denosumab</w:t>
            </w:r>
            <w:r w:rsidRPr="00E61DA7">
              <w:rPr>
                <w:rFonts w:eastAsia="Times New Roman"/>
                <w:szCs w:val="24"/>
                <w:lang w:val="ru-RU"/>
              </w:rPr>
              <w:t xml:space="preserve">)); розчин для ін’єкції у попередньо наповненому шприці; </w:t>
            </w:r>
            <w:r w:rsidR="006B2E03">
              <w:rPr>
                <w:rFonts w:eastAsia="Times New Roman"/>
                <w:szCs w:val="24"/>
                <w:lang w:val="ru-RU"/>
              </w:rPr>
              <w:t xml:space="preserve">                </w:t>
            </w:r>
            <w:r w:rsidRPr="00E61DA7">
              <w:rPr>
                <w:rFonts w:eastAsia="Times New Roman"/>
                <w:szCs w:val="24"/>
                <w:lang w:val="ru-RU"/>
              </w:rPr>
              <w:t xml:space="preserve">60 мг/мл; </w:t>
            </w:r>
            <w:r w:rsidRPr="00E61DA7">
              <w:rPr>
                <w:rFonts w:eastAsia="Times New Roman"/>
                <w:szCs w:val="24"/>
              </w:rPr>
              <w:t>WuXi</w:t>
            </w:r>
            <w:r w:rsidRPr="00E61DA7">
              <w:rPr>
                <w:rFonts w:eastAsia="Times New Roman"/>
                <w:szCs w:val="24"/>
                <w:lang w:val="ru-RU"/>
              </w:rPr>
              <w:t xml:space="preserve"> </w:t>
            </w:r>
            <w:r w:rsidRPr="00E61DA7">
              <w:rPr>
                <w:rFonts w:eastAsia="Times New Roman"/>
                <w:szCs w:val="24"/>
              </w:rPr>
              <w:t>Biologics</w:t>
            </w:r>
            <w:r w:rsidRPr="00E61DA7">
              <w:rPr>
                <w:rFonts w:eastAsia="Times New Roman"/>
                <w:szCs w:val="24"/>
                <w:lang w:val="ru-RU"/>
              </w:rPr>
              <w:t xml:space="preserve"> </w:t>
            </w:r>
            <w:r w:rsidRPr="00E61DA7">
              <w:rPr>
                <w:rFonts w:eastAsia="Times New Roman"/>
                <w:szCs w:val="24"/>
              </w:rPr>
              <w:t>Co</w:t>
            </w:r>
            <w:r w:rsidRPr="00E61DA7">
              <w:rPr>
                <w:rFonts w:eastAsia="Times New Roman"/>
                <w:szCs w:val="24"/>
                <w:lang w:val="ru-RU"/>
              </w:rPr>
              <w:t xml:space="preserve">., </w:t>
            </w:r>
            <w:r w:rsidRPr="00E61DA7">
              <w:rPr>
                <w:rFonts w:eastAsia="Times New Roman"/>
                <w:szCs w:val="24"/>
              </w:rPr>
              <w:t>Ltd</w:t>
            </w:r>
            <w:r w:rsidRPr="00E61DA7">
              <w:rPr>
                <w:rFonts w:eastAsia="Times New Roman"/>
                <w:szCs w:val="24"/>
                <w:lang w:val="ru-RU"/>
              </w:rPr>
              <w:t xml:space="preserve">., Китай; </w:t>
            </w:r>
            <w:r w:rsidRPr="00E61DA7">
              <w:rPr>
                <w:rFonts w:eastAsia="Times New Roman"/>
                <w:szCs w:val="24"/>
              </w:rPr>
              <w:t>Almac</w:t>
            </w:r>
            <w:r w:rsidRPr="00E61DA7">
              <w:rPr>
                <w:rFonts w:eastAsia="Times New Roman"/>
                <w:szCs w:val="24"/>
                <w:lang w:val="ru-RU"/>
              </w:rPr>
              <w:t xml:space="preserve"> </w:t>
            </w:r>
            <w:r w:rsidRPr="00E61DA7">
              <w:rPr>
                <w:rFonts w:eastAsia="Times New Roman"/>
                <w:szCs w:val="24"/>
              </w:rPr>
              <w:t>Clinical</w:t>
            </w:r>
            <w:r w:rsidRPr="00E61DA7">
              <w:rPr>
                <w:rFonts w:eastAsia="Times New Roman"/>
                <w:szCs w:val="24"/>
                <w:lang w:val="ru-RU"/>
              </w:rPr>
              <w:t xml:space="preserve"> </w:t>
            </w:r>
            <w:r w:rsidRPr="00E61DA7">
              <w:rPr>
                <w:rFonts w:eastAsia="Times New Roman"/>
                <w:szCs w:val="24"/>
              </w:rPr>
              <w:t>Services</w:t>
            </w:r>
            <w:r w:rsidRPr="00E61DA7">
              <w:rPr>
                <w:rFonts w:eastAsia="Times New Roman"/>
                <w:szCs w:val="24"/>
                <w:lang w:val="ru-RU"/>
              </w:rPr>
              <w:t xml:space="preserve"> </w:t>
            </w:r>
            <w:r w:rsidRPr="00E61DA7">
              <w:rPr>
                <w:rFonts w:eastAsia="Times New Roman"/>
                <w:szCs w:val="24"/>
              </w:rPr>
              <w:t>Limited</w:t>
            </w:r>
            <w:r w:rsidRPr="00E61DA7">
              <w:rPr>
                <w:rFonts w:eastAsia="Times New Roman"/>
                <w:szCs w:val="24"/>
                <w:lang w:val="ru-RU"/>
              </w:rPr>
              <w:t xml:space="preserve">, Великобританія; </w:t>
            </w:r>
            <w:r w:rsidRPr="00E61DA7">
              <w:rPr>
                <w:rFonts w:eastAsia="Times New Roman"/>
                <w:szCs w:val="24"/>
              </w:rPr>
              <w:t>Almac</w:t>
            </w:r>
            <w:r w:rsidRPr="00E61DA7">
              <w:rPr>
                <w:rFonts w:eastAsia="Times New Roman"/>
                <w:szCs w:val="24"/>
                <w:lang w:val="ru-RU"/>
              </w:rPr>
              <w:t xml:space="preserve"> </w:t>
            </w:r>
            <w:r w:rsidRPr="00E61DA7">
              <w:rPr>
                <w:rFonts w:eastAsia="Times New Roman"/>
                <w:szCs w:val="24"/>
              </w:rPr>
              <w:t>Clinical</w:t>
            </w:r>
            <w:r w:rsidRPr="00E61DA7">
              <w:rPr>
                <w:rFonts w:eastAsia="Times New Roman"/>
                <w:szCs w:val="24"/>
                <w:lang w:val="ru-RU"/>
              </w:rPr>
              <w:t xml:space="preserve"> </w:t>
            </w:r>
            <w:r w:rsidRPr="00E61DA7">
              <w:rPr>
                <w:rFonts w:eastAsia="Times New Roman"/>
                <w:szCs w:val="24"/>
              </w:rPr>
              <w:t>Services</w:t>
            </w:r>
            <w:r w:rsidRPr="00E61DA7">
              <w:rPr>
                <w:rFonts w:eastAsia="Times New Roman"/>
                <w:szCs w:val="24"/>
                <w:lang w:val="ru-RU"/>
              </w:rPr>
              <w:t xml:space="preserve">, </w:t>
            </w:r>
            <w:r w:rsidRPr="00E61DA7">
              <w:rPr>
                <w:rFonts w:eastAsia="Times New Roman"/>
                <w:szCs w:val="24"/>
              </w:rPr>
              <w:t>LLC</w:t>
            </w:r>
            <w:r w:rsidRPr="00E61DA7">
              <w:rPr>
                <w:rFonts w:eastAsia="Times New Roman"/>
                <w:szCs w:val="24"/>
                <w:lang w:val="ru-RU"/>
              </w:rPr>
              <w:t xml:space="preserve">, США; </w:t>
            </w:r>
            <w:r w:rsidRPr="00E61DA7">
              <w:rPr>
                <w:rFonts w:eastAsia="Times New Roman"/>
                <w:szCs w:val="24"/>
              </w:rPr>
              <w:t>Almac</w:t>
            </w:r>
            <w:r w:rsidRPr="00E61DA7">
              <w:rPr>
                <w:rFonts w:eastAsia="Times New Roman"/>
                <w:szCs w:val="24"/>
                <w:lang w:val="ru-RU"/>
              </w:rPr>
              <w:t xml:space="preserve"> </w:t>
            </w:r>
            <w:r w:rsidRPr="00E61DA7">
              <w:rPr>
                <w:rFonts w:eastAsia="Times New Roman"/>
                <w:szCs w:val="24"/>
              </w:rPr>
              <w:t>Clinical</w:t>
            </w:r>
            <w:r w:rsidRPr="00E61DA7">
              <w:rPr>
                <w:rFonts w:eastAsia="Times New Roman"/>
                <w:szCs w:val="24"/>
                <w:lang w:val="ru-RU"/>
              </w:rPr>
              <w:t xml:space="preserve"> </w:t>
            </w:r>
            <w:r w:rsidRPr="00E61DA7">
              <w:rPr>
                <w:rFonts w:eastAsia="Times New Roman"/>
                <w:szCs w:val="24"/>
              </w:rPr>
              <w:t>Services</w:t>
            </w:r>
            <w:r w:rsidRPr="00E61DA7">
              <w:rPr>
                <w:rFonts w:eastAsia="Times New Roman"/>
                <w:szCs w:val="24"/>
                <w:lang w:val="ru-RU"/>
              </w:rPr>
              <w:t xml:space="preserve"> (</w:t>
            </w:r>
            <w:r w:rsidRPr="00E61DA7">
              <w:rPr>
                <w:rFonts w:eastAsia="Times New Roman"/>
                <w:szCs w:val="24"/>
              </w:rPr>
              <w:t>Ireland</w:t>
            </w:r>
            <w:r w:rsidRPr="00E61DA7">
              <w:rPr>
                <w:rFonts w:eastAsia="Times New Roman"/>
                <w:szCs w:val="24"/>
                <w:lang w:val="ru-RU"/>
              </w:rPr>
              <w:t xml:space="preserve">) </w:t>
            </w:r>
            <w:r w:rsidRPr="00E61DA7">
              <w:rPr>
                <w:rFonts w:eastAsia="Times New Roman"/>
                <w:szCs w:val="24"/>
              </w:rPr>
              <w:t>Limited</w:t>
            </w:r>
            <w:r w:rsidRPr="00E61DA7">
              <w:rPr>
                <w:rFonts w:eastAsia="Times New Roman"/>
                <w:szCs w:val="24"/>
                <w:lang w:val="ru-RU"/>
              </w:rPr>
              <w:t xml:space="preserve">, Ірландія; </w:t>
            </w:r>
            <w:r w:rsidRPr="00E61DA7">
              <w:rPr>
                <w:rFonts w:eastAsia="Times New Roman"/>
                <w:szCs w:val="24"/>
              </w:rPr>
              <w:t>Amgen</w:t>
            </w:r>
            <w:r w:rsidRPr="00E61DA7">
              <w:rPr>
                <w:rFonts w:eastAsia="Times New Roman"/>
                <w:szCs w:val="24"/>
                <w:lang w:val="ru-RU"/>
              </w:rPr>
              <w:t xml:space="preserve"> </w:t>
            </w:r>
            <w:r w:rsidRPr="00E61DA7">
              <w:rPr>
                <w:rFonts w:eastAsia="Times New Roman"/>
                <w:szCs w:val="24"/>
              </w:rPr>
              <w:t>Inc</w:t>
            </w:r>
            <w:r w:rsidRPr="00E61DA7">
              <w:rPr>
                <w:rFonts w:eastAsia="Times New Roman"/>
                <w:szCs w:val="24"/>
                <w:lang w:val="ru-RU"/>
              </w:rPr>
              <w:t xml:space="preserve">., </w:t>
            </w:r>
            <w:r>
              <w:rPr>
                <w:rFonts w:eastAsia="Times New Roman"/>
                <w:szCs w:val="24"/>
                <w:lang w:val="ru-RU"/>
              </w:rPr>
              <w:t>США</w:t>
            </w:r>
            <w:r w:rsidRPr="00E61DA7">
              <w:rPr>
                <w:rFonts w:eastAsia="Times New Roman"/>
                <w:szCs w:val="24"/>
                <w:lang w:val="ru-RU"/>
              </w:rPr>
              <w:t xml:space="preserve"> </w:t>
            </w:r>
          </w:p>
        </w:tc>
      </w:tr>
      <w:tr w:rsidR="00423408" w:rsidRPr="00400524">
        <w:tc>
          <w:tcPr>
            <w:tcW w:w="2781" w:type="dxa"/>
            <w:tcBorders>
              <w:top w:val="single" w:sz="4" w:space="0" w:color="auto"/>
              <w:left w:val="single" w:sz="4" w:space="0" w:color="auto"/>
              <w:bottom w:val="single" w:sz="4" w:space="0" w:color="auto"/>
              <w:right w:val="single" w:sz="4" w:space="0" w:color="auto"/>
            </w:tcBorders>
            <w:hideMark/>
          </w:tcPr>
          <w:p w:rsidR="00423408" w:rsidRPr="003518EC" w:rsidRDefault="00423408" w:rsidP="00423408">
            <w:pPr>
              <w:rPr>
                <w:color w:val="000000"/>
                <w:szCs w:val="24"/>
                <w:lang w:val="ru-RU"/>
              </w:rPr>
            </w:pPr>
            <w:r w:rsidRPr="003518EC">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23408" w:rsidRPr="00E61DA7" w:rsidRDefault="00423408" w:rsidP="00423408">
            <w:pPr>
              <w:rPr>
                <w:rFonts w:eastAsia="Times New Roman"/>
                <w:szCs w:val="24"/>
                <w:lang w:val="ru-RU"/>
              </w:rPr>
            </w:pPr>
            <w:r w:rsidRPr="00E61DA7">
              <w:rPr>
                <w:rFonts w:eastAsia="Times New Roman"/>
                <w:szCs w:val="24"/>
                <w:lang w:val="ru-RU"/>
              </w:rPr>
              <w:t>• Лабораторні набори;</w:t>
            </w:r>
            <w:r w:rsidRPr="00E61DA7">
              <w:rPr>
                <w:rFonts w:eastAsia="Times New Roman"/>
                <w:szCs w:val="24"/>
                <w:lang w:val="ru-RU"/>
              </w:rPr>
              <w:br/>
              <w:t>• Друковані матеріали;</w:t>
            </w:r>
            <w:r w:rsidRPr="00E61DA7">
              <w:rPr>
                <w:rFonts w:eastAsia="Times New Roman"/>
                <w:szCs w:val="24"/>
                <w:lang w:val="ru-RU"/>
              </w:rPr>
              <w:br/>
              <w:t xml:space="preserve">• Центрифуги з функцією охолодження; </w:t>
            </w:r>
            <w:r w:rsidRPr="00E61DA7">
              <w:rPr>
                <w:rFonts w:eastAsia="Times New Roman"/>
                <w:szCs w:val="24"/>
                <w:lang w:val="ru-RU"/>
              </w:rPr>
              <w:br/>
              <w:t>• Фантоми (муляжі) для перехресного калібрування сканера двохенергетичної рентгенівської денситометрії (</w:t>
            </w:r>
            <w:r w:rsidRPr="00E61DA7">
              <w:rPr>
                <w:rFonts w:eastAsia="Times New Roman"/>
                <w:szCs w:val="24"/>
              </w:rPr>
              <w:t>DXA</w:t>
            </w:r>
            <w:r>
              <w:rPr>
                <w:rFonts w:eastAsia="Times New Roman"/>
                <w:szCs w:val="24"/>
                <w:lang w:val="ru-RU"/>
              </w:rPr>
              <w:t>)</w:t>
            </w:r>
          </w:p>
        </w:tc>
      </w:tr>
    </w:tbl>
    <w:p w:rsidR="00B90984" w:rsidRDefault="00B90984">
      <w:pPr>
        <w:rPr>
          <w:lang w:val="uk-UA"/>
        </w:rPr>
      </w:pPr>
    </w:p>
    <w:p w:rsidR="00B90984" w:rsidRPr="00B21F0C" w:rsidRDefault="003821BB">
      <w:pPr>
        <w:rPr>
          <w:b/>
          <w:szCs w:val="24"/>
          <w:lang w:val="uk-UA"/>
        </w:rPr>
      </w:pPr>
      <w:r w:rsidRPr="00B21F0C">
        <w:rPr>
          <w:b/>
          <w:color w:val="000000"/>
          <w:shd w:val="clear" w:color="auto" w:fill="FFFFFF"/>
          <w:lang w:val="uk-UA"/>
        </w:rPr>
        <w:t>Генеральний директор Директорату</w:t>
      </w:r>
      <w:r w:rsidRPr="00B21F0C">
        <w:rPr>
          <w:b/>
          <w:lang w:val="uk-UA"/>
        </w:rPr>
        <w:t xml:space="preserve"> </w:t>
      </w:r>
    </w:p>
    <w:p w:rsidR="00B90984" w:rsidRPr="00B21F0C" w:rsidRDefault="003821BB">
      <w:pPr>
        <w:rPr>
          <w:b/>
          <w:lang w:val="uk-UA"/>
        </w:rPr>
      </w:pPr>
      <w:r w:rsidRPr="00B21F0C">
        <w:rPr>
          <w:b/>
          <w:color w:val="000000"/>
          <w:shd w:val="clear" w:color="auto" w:fill="FFFFFF"/>
          <w:lang w:val="uk-UA"/>
        </w:rPr>
        <w:t>фармацевтичного забезпечення</w:t>
      </w:r>
      <w:r w:rsidRPr="00B21F0C">
        <w:rPr>
          <w:b/>
          <w:lang w:val="uk-UA"/>
        </w:rPr>
        <w:t> </w:t>
      </w:r>
      <w:r w:rsidRPr="00B21F0C">
        <w:rPr>
          <w:b/>
          <w:lang w:val="uk-UA" w:eastAsia="ru-RU"/>
        </w:rPr>
        <w:t xml:space="preserve">                                                                </w:t>
      </w:r>
      <w:r w:rsidRPr="00B21F0C">
        <w:rPr>
          <w:b/>
          <w:lang w:val="uk-UA" w:eastAsia="uk-UA"/>
        </w:rPr>
        <w:t xml:space="preserve">_______________________      </w:t>
      </w:r>
      <w:r w:rsidRPr="00B21F0C">
        <w:rPr>
          <w:b/>
          <w:color w:val="000000"/>
          <w:shd w:val="clear" w:color="auto" w:fill="FFFFFF"/>
          <w:lang w:val="uk-UA"/>
        </w:rPr>
        <w:t>Олександр  КОМАРІДА</w:t>
      </w:r>
    </w:p>
    <w:p w:rsidR="00B90984" w:rsidRPr="00B21F0C" w:rsidRDefault="00B90984">
      <w:pPr>
        <w:ind w:left="708"/>
        <w:rPr>
          <w:b/>
          <w:lang w:val="uk-UA"/>
        </w:rPr>
      </w:pPr>
    </w:p>
    <w:p w:rsidR="00B90984" w:rsidRDefault="00B90984">
      <w:pPr>
        <w:rPr>
          <w:lang w:val="uk-UA"/>
        </w:rPr>
      </w:pPr>
    </w:p>
    <w:sectPr w:rsidR="00B90984">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BB"/>
    <w:rsid w:val="00021DB3"/>
    <w:rsid w:val="00317EEF"/>
    <w:rsid w:val="003518EC"/>
    <w:rsid w:val="003821BB"/>
    <w:rsid w:val="003F7F3B"/>
    <w:rsid w:val="00400524"/>
    <w:rsid w:val="0042335C"/>
    <w:rsid w:val="00423408"/>
    <w:rsid w:val="004F6F6E"/>
    <w:rsid w:val="005414D7"/>
    <w:rsid w:val="005F6259"/>
    <w:rsid w:val="006507B1"/>
    <w:rsid w:val="006B2E03"/>
    <w:rsid w:val="0079339F"/>
    <w:rsid w:val="00816CF3"/>
    <w:rsid w:val="00883CE0"/>
    <w:rsid w:val="00951595"/>
    <w:rsid w:val="00971A0E"/>
    <w:rsid w:val="009E0628"/>
    <w:rsid w:val="00AF784F"/>
    <w:rsid w:val="00B21F0C"/>
    <w:rsid w:val="00B90984"/>
    <w:rsid w:val="00BE71A1"/>
    <w:rsid w:val="00D24C69"/>
    <w:rsid w:val="00DA59EF"/>
    <w:rsid w:val="00DB6155"/>
    <w:rsid w:val="00E34399"/>
    <w:rsid w:val="00E407BA"/>
    <w:rsid w:val="00F51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1">
    <w:name w:val="cs9b006261"/>
    <w:basedOn w:val="a0"/>
    <w:rsid w:val="005F6259"/>
    <w:rPr>
      <w:rFonts w:ascii="Arial" w:hAnsi="Arial" w:cs="Arial" w:hint="default"/>
      <w:b/>
      <w:bCs/>
      <w:i w:val="0"/>
      <w:iCs w:val="0"/>
      <w:color w:val="000000"/>
      <w:sz w:val="20"/>
      <w:szCs w:val="20"/>
      <w:shd w:val="clear" w:color="auto" w:fill="auto"/>
    </w:rPr>
  </w:style>
  <w:style w:type="character" w:customStyle="1" w:styleId="cs9f0a40401">
    <w:name w:val="cs9f0a40401"/>
    <w:basedOn w:val="a0"/>
    <w:rsid w:val="005F6259"/>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sid w:val="005F6259"/>
    <w:rPr>
      <w:rFonts w:ascii="Arial" w:hAnsi="Arial" w:cs="Arial" w:hint="default"/>
      <w:b/>
      <w:bCs/>
      <w:i w:val="0"/>
      <w:iCs w:val="0"/>
      <w:color w:val="000000"/>
      <w:sz w:val="20"/>
      <w:szCs w:val="20"/>
      <w:shd w:val="clear" w:color="auto" w:fill="auto"/>
    </w:rPr>
  </w:style>
  <w:style w:type="character" w:customStyle="1" w:styleId="cs9b0062658">
    <w:name w:val="cs9b0062658"/>
    <w:basedOn w:val="a0"/>
    <w:rsid w:val="005F6259"/>
    <w:rPr>
      <w:rFonts w:ascii="Arial" w:hAnsi="Arial" w:cs="Arial" w:hint="default"/>
      <w:b/>
      <w:bCs/>
      <w:i w:val="0"/>
      <w:iCs w:val="0"/>
      <w:color w:val="000000"/>
      <w:sz w:val="20"/>
      <w:szCs w:val="20"/>
      <w:shd w:val="clear" w:color="auto" w:fill="auto"/>
    </w:rPr>
  </w:style>
  <w:style w:type="character" w:customStyle="1" w:styleId="cs9b006264">
    <w:name w:val="cs9b006264"/>
    <w:basedOn w:val="a0"/>
    <w:rsid w:val="005F6259"/>
    <w:rPr>
      <w:rFonts w:ascii="Arial" w:hAnsi="Arial" w:cs="Arial" w:hint="default"/>
      <w:b/>
      <w:bCs/>
      <w:i w:val="0"/>
      <w:iCs w:val="0"/>
      <w:color w:val="000000"/>
      <w:sz w:val="20"/>
      <w:szCs w:val="20"/>
      <w:shd w:val="clear" w:color="auto" w:fill="auto"/>
    </w:rPr>
  </w:style>
  <w:style w:type="character" w:customStyle="1" w:styleId="cs9b006266">
    <w:name w:val="cs9b006266"/>
    <w:basedOn w:val="a0"/>
    <w:rsid w:val="0042335C"/>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42335C"/>
    <w:pPr>
      <w:jc w:val="center"/>
    </w:pPr>
    <w:rPr>
      <w:rFonts w:eastAsiaTheme="minorEastAsia" w:cs="Times New Roman"/>
      <w:szCs w:val="24"/>
    </w:rPr>
  </w:style>
  <w:style w:type="paragraph" w:customStyle="1" w:styleId="cs80d9435b">
    <w:name w:val="cs80d9435b"/>
    <w:basedOn w:val="a"/>
    <w:rsid w:val="0042335C"/>
    <w:pPr>
      <w:jc w:val="both"/>
    </w:pPr>
    <w:rPr>
      <w:rFonts w:eastAsiaTheme="minorEastAsia" w:cs="Times New Roman"/>
      <w:szCs w:val="24"/>
    </w:rPr>
  </w:style>
  <w:style w:type="character" w:customStyle="1" w:styleId="cs9b006267">
    <w:name w:val="cs9b006267"/>
    <w:basedOn w:val="a0"/>
    <w:rsid w:val="0042335C"/>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42335C"/>
    <w:pPr>
      <w:jc w:val="both"/>
    </w:pPr>
    <w:rPr>
      <w:rFonts w:eastAsiaTheme="minorEastAsia" w:cs="Times New Roman"/>
      <w:szCs w:val="24"/>
    </w:rPr>
  </w:style>
  <w:style w:type="character" w:customStyle="1" w:styleId="cs7d567a251">
    <w:name w:val="cs7d567a251"/>
    <w:basedOn w:val="a0"/>
    <w:rsid w:val="0042335C"/>
    <w:rPr>
      <w:rFonts w:ascii="Arial" w:hAnsi="Arial" w:cs="Arial" w:hint="default"/>
      <w:b/>
      <w:bCs/>
      <w:i w:val="0"/>
      <w:iCs w:val="0"/>
      <w:color w:val="102B56"/>
      <w:sz w:val="20"/>
      <w:szCs w:val="20"/>
      <w:shd w:val="clear" w:color="auto" w:fill="auto"/>
    </w:rPr>
  </w:style>
  <w:style w:type="character" w:customStyle="1" w:styleId="cs9b006268">
    <w:name w:val="cs9b006268"/>
    <w:basedOn w:val="a0"/>
    <w:rsid w:val="0042335C"/>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42335C"/>
    <w:rPr>
      <w:rFonts w:ascii="Arial" w:hAnsi="Arial" w:cs="Arial" w:hint="default"/>
      <w:b/>
      <w:bCs/>
      <w:i w:val="0"/>
      <w:iCs w:val="0"/>
      <w:color w:val="000000"/>
      <w:sz w:val="20"/>
      <w:szCs w:val="20"/>
      <w:shd w:val="clear" w:color="auto" w:fill="auto"/>
    </w:rPr>
  </w:style>
  <w:style w:type="character" w:customStyle="1" w:styleId="cs9b0062617">
    <w:name w:val="cs9b0062617"/>
    <w:basedOn w:val="a0"/>
    <w:rsid w:val="0042335C"/>
    <w:rPr>
      <w:rFonts w:ascii="Arial" w:hAnsi="Arial" w:cs="Arial" w:hint="default"/>
      <w:b/>
      <w:bCs/>
      <w:i w:val="0"/>
      <w:iCs w:val="0"/>
      <w:color w:val="000000"/>
      <w:sz w:val="20"/>
      <w:szCs w:val="20"/>
      <w:shd w:val="clear" w:color="auto" w:fill="auto"/>
    </w:rPr>
  </w:style>
  <w:style w:type="character" w:customStyle="1" w:styleId="csed36d4af9">
    <w:name w:val="csed36d4af9"/>
    <w:basedOn w:val="a0"/>
    <w:rsid w:val="0042335C"/>
    <w:rPr>
      <w:rFonts w:ascii="Arial" w:hAnsi="Arial" w:cs="Arial" w:hint="default"/>
      <w:b/>
      <w:bCs/>
      <w:i/>
      <w:iCs/>
      <w:color w:val="000000"/>
      <w:sz w:val="20"/>
      <w:szCs w:val="20"/>
      <w:shd w:val="clear" w:color="auto" w:fill="auto"/>
    </w:rPr>
  </w:style>
  <w:style w:type="character" w:customStyle="1" w:styleId="cs9b0062611">
    <w:name w:val="cs9b0062611"/>
    <w:basedOn w:val="a0"/>
    <w:rsid w:val="0042335C"/>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42335C"/>
    <w:rPr>
      <w:rFonts w:ascii="Arial" w:hAnsi="Arial" w:cs="Arial" w:hint="default"/>
      <w:b/>
      <w:bCs/>
      <w:i w:val="0"/>
      <w:iCs w:val="0"/>
      <w:color w:val="000000"/>
      <w:sz w:val="20"/>
      <w:szCs w:val="20"/>
      <w:shd w:val="clear" w:color="auto" w:fill="auto"/>
    </w:rPr>
  </w:style>
  <w:style w:type="character" w:customStyle="1" w:styleId="cs9b0062613">
    <w:name w:val="cs9b0062613"/>
    <w:basedOn w:val="a0"/>
    <w:rsid w:val="0042335C"/>
    <w:rPr>
      <w:rFonts w:ascii="Arial" w:hAnsi="Arial" w:cs="Arial" w:hint="default"/>
      <w:b/>
      <w:bCs/>
      <w:i w:val="0"/>
      <w:iCs w:val="0"/>
      <w:color w:val="000000"/>
      <w:sz w:val="20"/>
      <w:szCs w:val="20"/>
      <w:shd w:val="clear" w:color="auto" w:fill="auto"/>
    </w:rPr>
  </w:style>
  <w:style w:type="character" w:customStyle="1" w:styleId="cs9b0062614">
    <w:name w:val="cs9b0062614"/>
    <w:basedOn w:val="a0"/>
    <w:rsid w:val="00E34399"/>
    <w:rPr>
      <w:rFonts w:ascii="Arial" w:hAnsi="Arial" w:cs="Arial" w:hint="default"/>
      <w:b/>
      <w:bCs/>
      <w:i w:val="0"/>
      <w:iCs w:val="0"/>
      <w:color w:val="000000"/>
      <w:sz w:val="20"/>
      <w:szCs w:val="20"/>
      <w:shd w:val="clear" w:color="auto" w:fill="auto"/>
    </w:rPr>
  </w:style>
  <w:style w:type="character" w:customStyle="1" w:styleId="cs9b0062615">
    <w:name w:val="cs9b0062615"/>
    <w:basedOn w:val="a0"/>
    <w:rsid w:val="00E34399"/>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E34399"/>
    <w:rPr>
      <w:rFonts w:ascii="Arial" w:hAnsi="Arial" w:cs="Arial" w:hint="default"/>
      <w:b/>
      <w:bCs/>
      <w:i w:val="0"/>
      <w:iCs w:val="0"/>
      <w:color w:val="000000"/>
      <w:sz w:val="20"/>
      <w:szCs w:val="20"/>
      <w:shd w:val="clear" w:color="auto" w:fill="auto"/>
    </w:rPr>
  </w:style>
  <w:style w:type="character" w:customStyle="1" w:styleId="cs9b0062618">
    <w:name w:val="cs9b0062618"/>
    <w:basedOn w:val="a0"/>
    <w:rsid w:val="00E34399"/>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E34399"/>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E34399"/>
    <w:rPr>
      <w:rFonts w:eastAsiaTheme="minorEastAsia" w:cs="Times New Roman"/>
      <w:szCs w:val="24"/>
    </w:rPr>
  </w:style>
  <w:style w:type="character" w:customStyle="1" w:styleId="cs9b0062620">
    <w:name w:val="cs9b0062620"/>
    <w:basedOn w:val="a0"/>
    <w:rsid w:val="00E34399"/>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E34399"/>
    <w:rPr>
      <w:rFonts w:ascii="Times New Roman" w:hAnsi="Times New Roman" w:cs="Times New Roman" w:hint="default"/>
      <w:b/>
      <w:bCs/>
      <w:i w:val="0"/>
      <w:iCs w:val="0"/>
      <w:color w:val="000000"/>
      <w:sz w:val="20"/>
      <w:szCs w:val="20"/>
      <w:shd w:val="clear" w:color="auto" w:fill="auto"/>
    </w:rPr>
  </w:style>
  <w:style w:type="character" w:customStyle="1" w:styleId="cs9b0062621">
    <w:name w:val="cs9b0062621"/>
    <w:basedOn w:val="a0"/>
    <w:rsid w:val="00E34399"/>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E34399"/>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6507B1"/>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6507B1"/>
    <w:rPr>
      <w:rFonts w:eastAsiaTheme="minorEastAsia" w:cs="Times New Roman"/>
      <w:szCs w:val="24"/>
    </w:rPr>
  </w:style>
  <w:style w:type="character" w:customStyle="1" w:styleId="cs9f0a404025">
    <w:name w:val="cs9f0a404025"/>
    <w:basedOn w:val="a0"/>
    <w:rsid w:val="006507B1"/>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6507B1"/>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6507B1"/>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6507B1"/>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6507B1"/>
    <w:rPr>
      <w:rFonts w:ascii="Arial" w:hAnsi="Arial" w:cs="Arial" w:hint="default"/>
      <w:b w:val="0"/>
      <w:bCs w:val="0"/>
      <w:i w:val="0"/>
      <w:iCs w:val="0"/>
      <w:color w:val="000000"/>
      <w:sz w:val="20"/>
      <w:szCs w:val="20"/>
      <w:shd w:val="clear" w:color="auto" w:fill="auto"/>
    </w:rPr>
  </w:style>
  <w:style w:type="character" w:customStyle="1" w:styleId="cs9b0062632">
    <w:name w:val="cs9b0062632"/>
    <w:basedOn w:val="a0"/>
    <w:rsid w:val="006507B1"/>
    <w:rPr>
      <w:rFonts w:ascii="Arial" w:hAnsi="Arial" w:cs="Arial" w:hint="default"/>
      <w:b/>
      <w:bCs/>
      <w:i w:val="0"/>
      <w:iCs w:val="0"/>
      <w:color w:val="000000"/>
      <w:sz w:val="20"/>
      <w:szCs w:val="20"/>
      <w:shd w:val="clear" w:color="auto" w:fill="auto"/>
    </w:rPr>
  </w:style>
  <w:style w:type="character" w:customStyle="1" w:styleId="cs9b0062633">
    <w:name w:val="cs9b0062633"/>
    <w:basedOn w:val="a0"/>
    <w:rsid w:val="006507B1"/>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6507B1"/>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6507B1"/>
    <w:rPr>
      <w:rFonts w:ascii="Arial" w:hAnsi="Arial" w:cs="Arial" w:hint="default"/>
      <w:b/>
      <w:bCs/>
      <w:i w:val="0"/>
      <w:iCs w:val="0"/>
      <w:color w:val="000000"/>
      <w:sz w:val="20"/>
      <w:szCs w:val="20"/>
      <w:shd w:val="clear" w:color="auto" w:fill="auto"/>
    </w:rPr>
  </w:style>
  <w:style w:type="character" w:customStyle="1" w:styleId="cs9b0062637">
    <w:name w:val="cs9b0062637"/>
    <w:basedOn w:val="a0"/>
    <w:rsid w:val="006507B1"/>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971A0E"/>
    <w:pPr>
      <w:ind w:left="140"/>
      <w:jc w:val="both"/>
    </w:pPr>
    <w:rPr>
      <w:rFonts w:eastAsiaTheme="minorEastAsia" w:cs="Times New Roman"/>
      <w:szCs w:val="24"/>
    </w:rPr>
  </w:style>
  <w:style w:type="character" w:customStyle="1" w:styleId="cs2494c3c62">
    <w:name w:val="cs2494c3c62"/>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39">
    <w:name w:val="cs9b0062639"/>
    <w:basedOn w:val="a0"/>
    <w:rsid w:val="00971A0E"/>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971A0E"/>
    <w:rPr>
      <w:rFonts w:ascii="Arial" w:hAnsi="Arial" w:cs="Arial" w:hint="default"/>
      <w:b/>
      <w:bCs/>
      <w:i w:val="0"/>
      <w:iCs w:val="0"/>
      <w:color w:val="000000"/>
      <w:sz w:val="20"/>
      <w:szCs w:val="20"/>
      <w:shd w:val="clear" w:color="auto" w:fill="auto"/>
    </w:rPr>
  </w:style>
  <w:style w:type="character" w:customStyle="1" w:styleId="cs9b0062641">
    <w:name w:val="cs9b0062641"/>
    <w:basedOn w:val="a0"/>
    <w:rsid w:val="00971A0E"/>
    <w:rPr>
      <w:rFonts w:ascii="Arial" w:hAnsi="Arial" w:cs="Arial" w:hint="default"/>
      <w:b/>
      <w:bCs/>
      <w:i w:val="0"/>
      <w:iCs w:val="0"/>
      <w:color w:val="000000"/>
      <w:sz w:val="20"/>
      <w:szCs w:val="20"/>
      <w:shd w:val="clear" w:color="auto" w:fill="auto"/>
    </w:rPr>
  </w:style>
  <w:style w:type="character" w:customStyle="1" w:styleId="cs9b0062642">
    <w:name w:val="cs9b0062642"/>
    <w:basedOn w:val="a0"/>
    <w:rsid w:val="00971A0E"/>
    <w:rPr>
      <w:rFonts w:ascii="Arial" w:hAnsi="Arial" w:cs="Arial" w:hint="default"/>
      <w:b/>
      <w:bCs/>
      <w:i w:val="0"/>
      <w:iCs w:val="0"/>
      <w:color w:val="000000"/>
      <w:sz w:val="20"/>
      <w:szCs w:val="20"/>
      <w:shd w:val="clear" w:color="auto" w:fill="auto"/>
    </w:rPr>
  </w:style>
  <w:style w:type="character" w:customStyle="1" w:styleId="cs9b0062643">
    <w:name w:val="cs9b0062643"/>
    <w:basedOn w:val="a0"/>
    <w:rsid w:val="00971A0E"/>
    <w:rPr>
      <w:rFonts w:ascii="Arial" w:hAnsi="Arial" w:cs="Arial" w:hint="default"/>
      <w:b/>
      <w:bCs/>
      <w:i w:val="0"/>
      <w:iCs w:val="0"/>
      <w:color w:val="000000"/>
      <w:sz w:val="20"/>
      <w:szCs w:val="20"/>
      <w:shd w:val="clear" w:color="auto" w:fill="auto"/>
    </w:rPr>
  </w:style>
  <w:style w:type="character" w:customStyle="1" w:styleId="cs2494c3c63">
    <w:name w:val="cs2494c3c63"/>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46">
    <w:name w:val="cs9b0062646"/>
    <w:basedOn w:val="a0"/>
    <w:rsid w:val="00971A0E"/>
    <w:rPr>
      <w:rFonts w:ascii="Arial" w:hAnsi="Arial" w:cs="Arial" w:hint="default"/>
      <w:b/>
      <w:bCs/>
      <w:i w:val="0"/>
      <w:iCs w:val="0"/>
      <w:color w:val="000000"/>
      <w:sz w:val="20"/>
      <w:szCs w:val="20"/>
      <w:shd w:val="clear" w:color="auto" w:fill="auto"/>
    </w:rPr>
  </w:style>
  <w:style w:type="character" w:customStyle="1" w:styleId="cs9b0062647">
    <w:name w:val="cs9b0062647"/>
    <w:basedOn w:val="a0"/>
    <w:rsid w:val="00971A0E"/>
    <w:rPr>
      <w:rFonts w:ascii="Arial" w:hAnsi="Arial" w:cs="Arial" w:hint="default"/>
      <w:b/>
      <w:bCs/>
      <w:i w:val="0"/>
      <w:iCs w:val="0"/>
      <w:color w:val="000000"/>
      <w:sz w:val="20"/>
      <w:szCs w:val="20"/>
      <w:shd w:val="clear" w:color="auto" w:fill="auto"/>
    </w:rPr>
  </w:style>
  <w:style w:type="character" w:customStyle="1" w:styleId="cs9f0a404047">
    <w:name w:val="cs9f0a404047"/>
    <w:basedOn w:val="a0"/>
    <w:rsid w:val="00971A0E"/>
    <w:rPr>
      <w:rFonts w:ascii="Arial" w:hAnsi="Arial" w:cs="Arial" w:hint="default"/>
      <w:b w:val="0"/>
      <w:bCs w:val="0"/>
      <w:i w:val="0"/>
      <w:iCs w:val="0"/>
      <w:color w:val="000000"/>
      <w:sz w:val="20"/>
      <w:szCs w:val="20"/>
      <w:shd w:val="clear" w:color="auto" w:fill="auto"/>
    </w:rPr>
  </w:style>
  <w:style w:type="character" w:customStyle="1" w:styleId="cs9b0062648">
    <w:name w:val="cs9b0062648"/>
    <w:basedOn w:val="a0"/>
    <w:rsid w:val="00971A0E"/>
    <w:rPr>
      <w:rFonts w:ascii="Arial" w:hAnsi="Arial" w:cs="Arial" w:hint="default"/>
      <w:b/>
      <w:bCs/>
      <w:i w:val="0"/>
      <w:iCs w:val="0"/>
      <w:color w:val="000000"/>
      <w:sz w:val="20"/>
      <w:szCs w:val="20"/>
      <w:shd w:val="clear" w:color="auto" w:fill="auto"/>
    </w:rPr>
  </w:style>
  <w:style w:type="character" w:customStyle="1" w:styleId="cs2494c3c64">
    <w:name w:val="cs2494c3c64"/>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51">
    <w:name w:val="cs9b0062651"/>
    <w:basedOn w:val="a0"/>
    <w:rsid w:val="00971A0E"/>
    <w:rPr>
      <w:rFonts w:ascii="Arial" w:hAnsi="Arial" w:cs="Arial" w:hint="default"/>
      <w:b/>
      <w:bCs/>
      <w:i w:val="0"/>
      <w:iCs w:val="0"/>
      <w:color w:val="000000"/>
      <w:sz w:val="20"/>
      <w:szCs w:val="20"/>
      <w:shd w:val="clear" w:color="auto" w:fill="auto"/>
    </w:rPr>
  </w:style>
  <w:style w:type="character" w:customStyle="1" w:styleId="cs9b0062652">
    <w:name w:val="cs9b0062652"/>
    <w:basedOn w:val="a0"/>
    <w:rsid w:val="00E407BA"/>
    <w:rPr>
      <w:rFonts w:ascii="Arial" w:hAnsi="Arial" w:cs="Arial" w:hint="default"/>
      <w:b/>
      <w:bCs/>
      <w:i w:val="0"/>
      <w:iCs w:val="0"/>
      <w:color w:val="000000"/>
      <w:sz w:val="20"/>
      <w:szCs w:val="20"/>
      <w:shd w:val="clear" w:color="auto" w:fill="auto"/>
    </w:rPr>
  </w:style>
  <w:style w:type="character" w:customStyle="1" w:styleId="csed36d4af52">
    <w:name w:val="csed36d4af52"/>
    <w:basedOn w:val="a0"/>
    <w:rsid w:val="00E407BA"/>
    <w:rPr>
      <w:rFonts w:ascii="Arial" w:hAnsi="Arial" w:cs="Arial" w:hint="default"/>
      <w:b/>
      <w:bCs/>
      <w:i/>
      <w:iCs/>
      <w:color w:val="000000"/>
      <w:sz w:val="20"/>
      <w:szCs w:val="20"/>
      <w:shd w:val="clear" w:color="auto" w:fill="auto"/>
    </w:rPr>
  </w:style>
  <w:style w:type="character" w:customStyle="1" w:styleId="csb86c8cfe2">
    <w:name w:val="csb86c8cfe2"/>
    <w:basedOn w:val="a0"/>
    <w:rsid w:val="00E407BA"/>
    <w:rPr>
      <w:rFonts w:ascii="Times New Roman" w:hAnsi="Times New Roman" w:cs="Times New Roman" w:hint="default"/>
      <w:b/>
      <w:bCs/>
      <w:i w:val="0"/>
      <w:iCs w:val="0"/>
      <w:color w:val="000000"/>
      <w:sz w:val="24"/>
      <w:szCs w:val="24"/>
      <w:shd w:val="clear" w:color="auto" w:fill="auto"/>
    </w:rPr>
  </w:style>
  <w:style w:type="character" w:customStyle="1" w:styleId="cs9b0062653">
    <w:name w:val="cs9b0062653"/>
    <w:basedOn w:val="a0"/>
    <w:rsid w:val="00E407BA"/>
    <w:rPr>
      <w:rFonts w:ascii="Arial" w:hAnsi="Arial" w:cs="Arial" w:hint="default"/>
      <w:b/>
      <w:bCs/>
      <w:i w:val="0"/>
      <w:iCs w:val="0"/>
      <w:color w:val="000000"/>
      <w:sz w:val="20"/>
      <w:szCs w:val="20"/>
      <w:shd w:val="clear" w:color="auto" w:fill="auto"/>
    </w:rPr>
  </w:style>
  <w:style w:type="character" w:customStyle="1" w:styleId="cs9b0062654">
    <w:name w:val="cs9b0062654"/>
    <w:basedOn w:val="a0"/>
    <w:rsid w:val="00E407BA"/>
    <w:rPr>
      <w:rFonts w:ascii="Arial" w:hAnsi="Arial" w:cs="Arial" w:hint="default"/>
      <w:b/>
      <w:bCs/>
      <w:i w:val="0"/>
      <w:iCs w:val="0"/>
      <w:color w:val="000000"/>
      <w:sz w:val="20"/>
      <w:szCs w:val="20"/>
      <w:shd w:val="clear" w:color="auto" w:fill="auto"/>
    </w:rPr>
  </w:style>
  <w:style w:type="character" w:customStyle="1" w:styleId="cs9b0062655">
    <w:name w:val="cs9b0062655"/>
    <w:basedOn w:val="a0"/>
    <w:rsid w:val="00E407BA"/>
    <w:rPr>
      <w:rFonts w:ascii="Arial" w:hAnsi="Arial" w:cs="Arial" w:hint="default"/>
      <w:b/>
      <w:bCs/>
      <w:i w:val="0"/>
      <w:iCs w:val="0"/>
      <w:color w:val="000000"/>
      <w:sz w:val="20"/>
      <w:szCs w:val="20"/>
      <w:shd w:val="clear" w:color="auto" w:fill="auto"/>
    </w:rPr>
  </w:style>
  <w:style w:type="character" w:customStyle="1" w:styleId="cs9b0062656">
    <w:name w:val="cs9b0062656"/>
    <w:basedOn w:val="a0"/>
    <w:rsid w:val="00E407BA"/>
    <w:rPr>
      <w:rFonts w:ascii="Arial" w:hAnsi="Arial" w:cs="Arial" w:hint="default"/>
      <w:b/>
      <w:bCs/>
      <w:i w:val="0"/>
      <w:iCs w:val="0"/>
      <w:color w:val="000000"/>
      <w:sz w:val="20"/>
      <w:szCs w:val="20"/>
      <w:shd w:val="clear" w:color="auto" w:fill="auto"/>
    </w:rPr>
  </w:style>
  <w:style w:type="character" w:customStyle="1" w:styleId="cs9b0062657">
    <w:name w:val="cs9b0062657"/>
    <w:basedOn w:val="a0"/>
    <w:rsid w:val="00E407BA"/>
    <w:rPr>
      <w:rFonts w:ascii="Arial" w:hAnsi="Arial" w:cs="Arial" w:hint="default"/>
      <w:b/>
      <w:bCs/>
      <w:i w:val="0"/>
      <w:iCs w:val="0"/>
      <w:color w:val="000000"/>
      <w:sz w:val="20"/>
      <w:szCs w:val="20"/>
      <w:shd w:val="clear" w:color="auto" w:fill="auto"/>
    </w:rPr>
  </w:style>
  <w:style w:type="character" w:customStyle="1" w:styleId="cs9f0a40405">
    <w:name w:val="cs9f0a40405"/>
    <w:basedOn w:val="a0"/>
    <w:rsid w:val="00AF784F"/>
    <w:rPr>
      <w:rFonts w:ascii="Arial" w:hAnsi="Arial" w:cs="Arial" w:hint="default"/>
      <w:b w:val="0"/>
      <w:bCs w:val="0"/>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1">
    <w:name w:val="cs9b006261"/>
    <w:basedOn w:val="a0"/>
    <w:rsid w:val="005F6259"/>
    <w:rPr>
      <w:rFonts w:ascii="Arial" w:hAnsi="Arial" w:cs="Arial" w:hint="default"/>
      <w:b/>
      <w:bCs/>
      <w:i w:val="0"/>
      <w:iCs w:val="0"/>
      <w:color w:val="000000"/>
      <w:sz w:val="20"/>
      <w:szCs w:val="20"/>
      <w:shd w:val="clear" w:color="auto" w:fill="auto"/>
    </w:rPr>
  </w:style>
  <w:style w:type="character" w:customStyle="1" w:styleId="cs9f0a40401">
    <w:name w:val="cs9f0a40401"/>
    <w:basedOn w:val="a0"/>
    <w:rsid w:val="005F6259"/>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sid w:val="005F6259"/>
    <w:rPr>
      <w:rFonts w:ascii="Arial" w:hAnsi="Arial" w:cs="Arial" w:hint="default"/>
      <w:b/>
      <w:bCs/>
      <w:i w:val="0"/>
      <w:iCs w:val="0"/>
      <w:color w:val="000000"/>
      <w:sz w:val="20"/>
      <w:szCs w:val="20"/>
      <w:shd w:val="clear" w:color="auto" w:fill="auto"/>
    </w:rPr>
  </w:style>
  <w:style w:type="character" w:customStyle="1" w:styleId="cs9b0062658">
    <w:name w:val="cs9b0062658"/>
    <w:basedOn w:val="a0"/>
    <w:rsid w:val="005F6259"/>
    <w:rPr>
      <w:rFonts w:ascii="Arial" w:hAnsi="Arial" w:cs="Arial" w:hint="default"/>
      <w:b/>
      <w:bCs/>
      <w:i w:val="0"/>
      <w:iCs w:val="0"/>
      <w:color w:val="000000"/>
      <w:sz w:val="20"/>
      <w:szCs w:val="20"/>
      <w:shd w:val="clear" w:color="auto" w:fill="auto"/>
    </w:rPr>
  </w:style>
  <w:style w:type="character" w:customStyle="1" w:styleId="cs9b006264">
    <w:name w:val="cs9b006264"/>
    <w:basedOn w:val="a0"/>
    <w:rsid w:val="005F6259"/>
    <w:rPr>
      <w:rFonts w:ascii="Arial" w:hAnsi="Arial" w:cs="Arial" w:hint="default"/>
      <w:b/>
      <w:bCs/>
      <w:i w:val="0"/>
      <w:iCs w:val="0"/>
      <w:color w:val="000000"/>
      <w:sz w:val="20"/>
      <w:szCs w:val="20"/>
      <w:shd w:val="clear" w:color="auto" w:fill="auto"/>
    </w:rPr>
  </w:style>
  <w:style w:type="character" w:customStyle="1" w:styleId="cs9b006266">
    <w:name w:val="cs9b006266"/>
    <w:basedOn w:val="a0"/>
    <w:rsid w:val="0042335C"/>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42335C"/>
    <w:pPr>
      <w:jc w:val="center"/>
    </w:pPr>
    <w:rPr>
      <w:rFonts w:eastAsiaTheme="minorEastAsia" w:cs="Times New Roman"/>
      <w:szCs w:val="24"/>
    </w:rPr>
  </w:style>
  <w:style w:type="paragraph" w:customStyle="1" w:styleId="cs80d9435b">
    <w:name w:val="cs80d9435b"/>
    <w:basedOn w:val="a"/>
    <w:rsid w:val="0042335C"/>
    <w:pPr>
      <w:jc w:val="both"/>
    </w:pPr>
    <w:rPr>
      <w:rFonts w:eastAsiaTheme="minorEastAsia" w:cs="Times New Roman"/>
      <w:szCs w:val="24"/>
    </w:rPr>
  </w:style>
  <w:style w:type="character" w:customStyle="1" w:styleId="cs9b006267">
    <w:name w:val="cs9b006267"/>
    <w:basedOn w:val="a0"/>
    <w:rsid w:val="0042335C"/>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42335C"/>
    <w:pPr>
      <w:jc w:val="both"/>
    </w:pPr>
    <w:rPr>
      <w:rFonts w:eastAsiaTheme="minorEastAsia" w:cs="Times New Roman"/>
      <w:szCs w:val="24"/>
    </w:rPr>
  </w:style>
  <w:style w:type="character" w:customStyle="1" w:styleId="cs7d567a251">
    <w:name w:val="cs7d567a251"/>
    <w:basedOn w:val="a0"/>
    <w:rsid w:val="0042335C"/>
    <w:rPr>
      <w:rFonts w:ascii="Arial" w:hAnsi="Arial" w:cs="Arial" w:hint="default"/>
      <w:b/>
      <w:bCs/>
      <w:i w:val="0"/>
      <w:iCs w:val="0"/>
      <w:color w:val="102B56"/>
      <w:sz w:val="20"/>
      <w:szCs w:val="20"/>
      <w:shd w:val="clear" w:color="auto" w:fill="auto"/>
    </w:rPr>
  </w:style>
  <w:style w:type="character" w:customStyle="1" w:styleId="cs9b006268">
    <w:name w:val="cs9b006268"/>
    <w:basedOn w:val="a0"/>
    <w:rsid w:val="0042335C"/>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42335C"/>
    <w:rPr>
      <w:rFonts w:ascii="Arial" w:hAnsi="Arial" w:cs="Arial" w:hint="default"/>
      <w:b/>
      <w:bCs/>
      <w:i w:val="0"/>
      <w:iCs w:val="0"/>
      <w:color w:val="000000"/>
      <w:sz w:val="20"/>
      <w:szCs w:val="20"/>
      <w:shd w:val="clear" w:color="auto" w:fill="auto"/>
    </w:rPr>
  </w:style>
  <w:style w:type="character" w:customStyle="1" w:styleId="cs9b0062617">
    <w:name w:val="cs9b0062617"/>
    <w:basedOn w:val="a0"/>
    <w:rsid w:val="0042335C"/>
    <w:rPr>
      <w:rFonts w:ascii="Arial" w:hAnsi="Arial" w:cs="Arial" w:hint="default"/>
      <w:b/>
      <w:bCs/>
      <w:i w:val="0"/>
      <w:iCs w:val="0"/>
      <w:color w:val="000000"/>
      <w:sz w:val="20"/>
      <w:szCs w:val="20"/>
      <w:shd w:val="clear" w:color="auto" w:fill="auto"/>
    </w:rPr>
  </w:style>
  <w:style w:type="character" w:customStyle="1" w:styleId="csed36d4af9">
    <w:name w:val="csed36d4af9"/>
    <w:basedOn w:val="a0"/>
    <w:rsid w:val="0042335C"/>
    <w:rPr>
      <w:rFonts w:ascii="Arial" w:hAnsi="Arial" w:cs="Arial" w:hint="default"/>
      <w:b/>
      <w:bCs/>
      <w:i/>
      <w:iCs/>
      <w:color w:val="000000"/>
      <w:sz w:val="20"/>
      <w:szCs w:val="20"/>
      <w:shd w:val="clear" w:color="auto" w:fill="auto"/>
    </w:rPr>
  </w:style>
  <w:style w:type="character" w:customStyle="1" w:styleId="cs9b0062611">
    <w:name w:val="cs9b0062611"/>
    <w:basedOn w:val="a0"/>
    <w:rsid w:val="0042335C"/>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42335C"/>
    <w:rPr>
      <w:rFonts w:ascii="Arial" w:hAnsi="Arial" w:cs="Arial" w:hint="default"/>
      <w:b/>
      <w:bCs/>
      <w:i w:val="0"/>
      <w:iCs w:val="0"/>
      <w:color w:val="000000"/>
      <w:sz w:val="20"/>
      <w:szCs w:val="20"/>
      <w:shd w:val="clear" w:color="auto" w:fill="auto"/>
    </w:rPr>
  </w:style>
  <w:style w:type="character" w:customStyle="1" w:styleId="cs9b0062613">
    <w:name w:val="cs9b0062613"/>
    <w:basedOn w:val="a0"/>
    <w:rsid w:val="0042335C"/>
    <w:rPr>
      <w:rFonts w:ascii="Arial" w:hAnsi="Arial" w:cs="Arial" w:hint="default"/>
      <w:b/>
      <w:bCs/>
      <w:i w:val="0"/>
      <w:iCs w:val="0"/>
      <w:color w:val="000000"/>
      <w:sz w:val="20"/>
      <w:szCs w:val="20"/>
      <w:shd w:val="clear" w:color="auto" w:fill="auto"/>
    </w:rPr>
  </w:style>
  <w:style w:type="character" w:customStyle="1" w:styleId="cs9b0062614">
    <w:name w:val="cs9b0062614"/>
    <w:basedOn w:val="a0"/>
    <w:rsid w:val="00E34399"/>
    <w:rPr>
      <w:rFonts w:ascii="Arial" w:hAnsi="Arial" w:cs="Arial" w:hint="default"/>
      <w:b/>
      <w:bCs/>
      <w:i w:val="0"/>
      <w:iCs w:val="0"/>
      <w:color w:val="000000"/>
      <w:sz w:val="20"/>
      <w:szCs w:val="20"/>
      <w:shd w:val="clear" w:color="auto" w:fill="auto"/>
    </w:rPr>
  </w:style>
  <w:style w:type="character" w:customStyle="1" w:styleId="cs9b0062615">
    <w:name w:val="cs9b0062615"/>
    <w:basedOn w:val="a0"/>
    <w:rsid w:val="00E34399"/>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E34399"/>
    <w:rPr>
      <w:rFonts w:ascii="Arial" w:hAnsi="Arial" w:cs="Arial" w:hint="default"/>
      <w:b/>
      <w:bCs/>
      <w:i w:val="0"/>
      <w:iCs w:val="0"/>
      <w:color w:val="000000"/>
      <w:sz w:val="20"/>
      <w:szCs w:val="20"/>
      <w:shd w:val="clear" w:color="auto" w:fill="auto"/>
    </w:rPr>
  </w:style>
  <w:style w:type="character" w:customStyle="1" w:styleId="cs9b0062618">
    <w:name w:val="cs9b0062618"/>
    <w:basedOn w:val="a0"/>
    <w:rsid w:val="00E34399"/>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E34399"/>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E34399"/>
    <w:rPr>
      <w:rFonts w:eastAsiaTheme="minorEastAsia" w:cs="Times New Roman"/>
      <w:szCs w:val="24"/>
    </w:rPr>
  </w:style>
  <w:style w:type="character" w:customStyle="1" w:styleId="cs9b0062620">
    <w:name w:val="cs9b0062620"/>
    <w:basedOn w:val="a0"/>
    <w:rsid w:val="00E34399"/>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E34399"/>
    <w:rPr>
      <w:rFonts w:ascii="Times New Roman" w:hAnsi="Times New Roman" w:cs="Times New Roman" w:hint="default"/>
      <w:b/>
      <w:bCs/>
      <w:i w:val="0"/>
      <w:iCs w:val="0"/>
      <w:color w:val="000000"/>
      <w:sz w:val="20"/>
      <w:szCs w:val="20"/>
      <w:shd w:val="clear" w:color="auto" w:fill="auto"/>
    </w:rPr>
  </w:style>
  <w:style w:type="character" w:customStyle="1" w:styleId="cs9b0062621">
    <w:name w:val="cs9b0062621"/>
    <w:basedOn w:val="a0"/>
    <w:rsid w:val="00E34399"/>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E34399"/>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6507B1"/>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6507B1"/>
    <w:rPr>
      <w:rFonts w:eastAsiaTheme="minorEastAsia" w:cs="Times New Roman"/>
      <w:szCs w:val="24"/>
    </w:rPr>
  </w:style>
  <w:style w:type="character" w:customStyle="1" w:styleId="cs9f0a404025">
    <w:name w:val="cs9f0a404025"/>
    <w:basedOn w:val="a0"/>
    <w:rsid w:val="006507B1"/>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6507B1"/>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6507B1"/>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6507B1"/>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6507B1"/>
    <w:rPr>
      <w:rFonts w:ascii="Arial" w:hAnsi="Arial" w:cs="Arial" w:hint="default"/>
      <w:b w:val="0"/>
      <w:bCs w:val="0"/>
      <w:i w:val="0"/>
      <w:iCs w:val="0"/>
      <w:color w:val="000000"/>
      <w:sz w:val="20"/>
      <w:szCs w:val="20"/>
      <w:shd w:val="clear" w:color="auto" w:fill="auto"/>
    </w:rPr>
  </w:style>
  <w:style w:type="character" w:customStyle="1" w:styleId="cs9b0062632">
    <w:name w:val="cs9b0062632"/>
    <w:basedOn w:val="a0"/>
    <w:rsid w:val="006507B1"/>
    <w:rPr>
      <w:rFonts w:ascii="Arial" w:hAnsi="Arial" w:cs="Arial" w:hint="default"/>
      <w:b/>
      <w:bCs/>
      <w:i w:val="0"/>
      <w:iCs w:val="0"/>
      <w:color w:val="000000"/>
      <w:sz w:val="20"/>
      <w:szCs w:val="20"/>
      <w:shd w:val="clear" w:color="auto" w:fill="auto"/>
    </w:rPr>
  </w:style>
  <w:style w:type="character" w:customStyle="1" w:styleId="cs9b0062633">
    <w:name w:val="cs9b0062633"/>
    <w:basedOn w:val="a0"/>
    <w:rsid w:val="006507B1"/>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6507B1"/>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6507B1"/>
    <w:rPr>
      <w:rFonts w:ascii="Arial" w:hAnsi="Arial" w:cs="Arial" w:hint="default"/>
      <w:b/>
      <w:bCs/>
      <w:i w:val="0"/>
      <w:iCs w:val="0"/>
      <w:color w:val="000000"/>
      <w:sz w:val="20"/>
      <w:szCs w:val="20"/>
      <w:shd w:val="clear" w:color="auto" w:fill="auto"/>
    </w:rPr>
  </w:style>
  <w:style w:type="character" w:customStyle="1" w:styleId="cs9b0062637">
    <w:name w:val="cs9b0062637"/>
    <w:basedOn w:val="a0"/>
    <w:rsid w:val="006507B1"/>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971A0E"/>
    <w:pPr>
      <w:ind w:left="140"/>
      <w:jc w:val="both"/>
    </w:pPr>
    <w:rPr>
      <w:rFonts w:eastAsiaTheme="minorEastAsia" w:cs="Times New Roman"/>
      <w:szCs w:val="24"/>
    </w:rPr>
  </w:style>
  <w:style w:type="character" w:customStyle="1" w:styleId="cs2494c3c62">
    <w:name w:val="cs2494c3c62"/>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39">
    <w:name w:val="cs9b0062639"/>
    <w:basedOn w:val="a0"/>
    <w:rsid w:val="00971A0E"/>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971A0E"/>
    <w:rPr>
      <w:rFonts w:ascii="Arial" w:hAnsi="Arial" w:cs="Arial" w:hint="default"/>
      <w:b/>
      <w:bCs/>
      <w:i w:val="0"/>
      <w:iCs w:val="0"/>
      <w:color w:val="000000"/>
      <w:sz w:val="20"/>
      <w:szCs w:val="20"/>
      <w:shd w:val="clear" w:color="auto" w:fill="auto"/>
    </w:rPr>
  </w:style>
  <w:style w:type="character" w:customStyle="1" w:styleId="cs9b0062641">
    <w:name w:val="cs9b0062641"/>
    <w:basedOn w:val="a0"/>
    <w:rsid w:val="00971A0E"/>
    <w:rPr>
      <w:rFonts w:ascii="Arial" w:hAnsi="Arial" w:cs="Arial" w:hint="default"/>
      <w:b/>
      <w:bCs/>
      <w:i w:val="0"/>
      <w:iCs w:val="0"/>
      <w:color w:val="000000"/>
      <w:sz w:val="20"/>
      <w:szCs w:val="20"/>
      <w:shd w:val="clear" w:color="auto" w:fill="auto"/>
    </w:rPr>
  </w:style>
  <w:style w:type="character" w:customStyle="1" w:styleId="cs9b0062642">
    <w:name w:val="cs9b0062642"/>
    <w:basedOn w:val="a0"/>
    <w:rsid w:val="00971A0E"/>
    <w:rPr>
      <w:rFonts w:ascii="Arial" w:hAnsi="Arial" w:cs="Arial" w:hint="default"/>
      <w:b/>
      <w:bCs/>
      <w:i w:val="0"/>
      <w:iCs w:val="0"/>
      <w:color w:val="000000"/>
      <w:sz w:val="20"/>
      <w:szCs w:val="20"/>
      <w:shd w:val="clear" w:color="auto" w:fill="auto"/>
    </w:rPr>
  </w:style>
  <w:style w:type="character" w:customStyle="1" w:styleId="cs9b0062643">
    <w:name w:val="cs9b0062643"/>
    <w:basedOn w:val="a0"/>
    <w:rsid w:val="00971A0E"/>
    <w:rPr>
      <w:rFonts w:ascii="Arial" w:hAnsi="Arial" w:cs="Arial" w:hint="default"/>
      <w:b/>
      <w:bCs/>
      <w:i w:val="0"/>
      <w:iCs w:val="0"/>
      <w:color w:val="000000"/>
      <w:sz w:val="20"/>
      <w:szCs w:val="20"/>
      <w:shd w:val="clear" w:color="auto" w:fill="auto"/>
    </w:rPr>
  </w:style>
  <w:style w:type="character" w:customStyle="1" w:styleId="cs2494c3c63">
    <w:name w:val="cs2494c3c63"/>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46">
    <w:name w:val="cs9b0062646"/>
    <w:basedOn w:val="a0"/>
    <w:rsid w:val="00971A0E"/>
    <w:rPr>
      <w:rFonts w:ascii="Arial" w:hAnsi="Arial" w:cs="Arial" w:hint="default"/>
      <w:b/>
      <w:bCs/>
      <w:i w:val="0"/>
      <w:iCs w:val="0"/>
      <w:color w:val="000000"/>
      <w:sz w:val="20"/>
      <w:szCs w:val="20"/>
      <w:shd w:val="clear" w:color="auto" w:fill="auto"/>
    </w:rPr>
  </w:style>
  <w:style w:type="character" w:customStyle="1" w:styleId="cs9b0062647">
    <w:name w:val="cs9b0062647"/>
    <w:basedOn w:val="a0"/>
    <w:rsid w:val="00971A0E"/>
    <w:rPr>
      <w:rFonts w:ascii="Arial" w:hAnsi="Arial" w:cs="Arial" w:hint="default"/>
      <w:b/>
      <w:bCs/>
      <w:i w:val="0"/>
      <w:iCs w:val="0"/>
      <w:color w:val="000000"/>
      <w:sz w:val="20"/>
      <w:szCs w:val="20"/>
      <w:shd w:val="clear" w:color="auto" w:fill="auto"/>
    </w:rPr>
  </w:style>
  <w:style w:type="character" w:customStyle="1" w:styleId="cs9f0a404047">
    <w:name w:val="cs9f0a404047"/>
    <w:basedOn w:val="a0"/>
    <w:rsid w:val="00971A0E"/>
    <w:rPr>
      <w:rFonts w:ascii="Arial" w:hAnsi="Arial" w:cs="Arial" w:hint="default"/>
      <w:b w:val="0"/>
      <w:bCs w:val="0"/>
      <w:i w:val="0"/>
      <w:iCs w:val="0"/>
      <w:color w:val="000000"/>
      <w:sz w:val="20"/>
      <w:szCs w:val="20"/>
      <w:shd w:val="clear" w:color="auto" w:fill="auto"/>
    </w:rPr>
  </w:style>
  <w:style w:type="character" w:customStyle="1" w:styleId="cs9b0062648">
    <w:name w:val="cs9b0062648"/>
    <w:basedOn w:val="a0"/>
    <w:rsid w:val="00971A0E"/>
    <w:rPr>
      <w:rFonts w:ascii="Arial" w:hAnsi="Arial" w:cs="Arial" w:hint="default"/>
      <w:b/>
      <w:bCs/>
      <w:i w:val="0"/>
      <w:iCs w:val="0"/>
      <w:color w:val="000000"/>
      <w:sz w:val="20"/>
      <w:szCs w:val="20"/>
      <w:shd w:val="clear" w:color="auto" w:fill="auto"/>
    </w:rPr>
  </w:style>
  <w:style w:type="character" w:customStyle="1" w:styleId="cs2494c3c64">
    <w:name w:val="cs2494c3c64"/>
    <w:basedOn w:val="a0"/>
    <w:rsid w:val="00971A0E"/>
    <w:rPr>
      <w:rFonts w:ascii="Times New Roman" w:hAnsi="Times New Roman" w:cs="Times New Roman" w:hint="default"/>
      <w:b/>
      <w:bCs/>
      <w:i w:val="0"/>
      <w:iCs w:val="0"/>
      <w:color w:val="000000"/>
      <w:sz w:val="20"/>
      <w:szCs w:val="20"/>
      <w:shd w:val="clear" w:color="auto" w:fill="auto"/>
    </w:rPr>
  </w:style>
  <w:style w:type="character" w:customStyle="1" w:styleId="cs9b0062651">
    <w:name w:val="cs9b0062651"/>
    <w:basedOn w:val="a0"/>
    <w:rsid w:val="00971A0E"/>
    <w:rPr>
      <w:rFonts w:ascii="Arial" w:hAnsi="Arial" w:cs="Arial" w:hint="default"/>
      <w:b/>
      <w:bCs/>
      <w:i w:val="0"/>
      <w:iCs w:val="0"/>
      <w:color w:val="000000"/>
      <w:sz w:val="20"/>
      <w:szCs w:val="20"/>
      <w:shd w:val="clear" w:color="auto" w:fill="auto"/>
    </w:rPr>
  </w:style>
  <w:style w:type="character" w:customStyle="1" w:styleId="cs9b0062652">
    <w:name w:val="cs9b0062652"/>
    <w:basedOn w:val="a0"/>
    <w:rsid w:val="00E407BA"/>
    <w:rPr>
      <w:rFonts w:ascii="Arial" w:hAnsi="Arial" w:cs="Arial" w:hint="default"/>
      <w:b/>
      <w:bCs/>
      <w:i w:val="0"/>
      <w:iCs w:val="0"/>
      <w:color w:val="000000"/>
      <w:sz w:val="20"/>
      <w:szCs w:val="20"/>
      <w:shd w:val="clear" w:color="auto" w:fill="auto"/>
    </w:rPr>
  </w:style>
  <w:style w:type="character" w:customStyle="1" w:styleId="csed36d4af52">
    <w:name w:val="csed36d4af52"/>
    <w:basedOn w:val="a0"/>
    <w:rsid w:val="00E407BA"/>
    <w:rPr>
      <w:rFonts w:ascii="Arial" w:hAnsi="Arial" w:cs="Arial" w:hint="default"/>
      <w:b/>
      <w:bCs/>
      <w:i/>
      <w:iCs/>
      <w:color w:val="000000"/>
      <w:sz w:val="20"/>
      <w:szCs w:val="20"/>
      <w:shd w:val="clear" w:color="auto" w:fill="auto"/>
    </w:rPr>
  </w:style>
  <w:style w:type="character" w:customStyle="1" w:styleId="csb86c8cfe2">
    <w:name w:val="csb86c8cfe2"/>
    <w:basedOn w:val="a0"/>
    <w:rsid w:val="00E407BA"/>
    <w:rPr>
      <w:rFonts w:ascii="Times New Roman" w:hAnsi="Times New Roman" w:cs="Times New Roman" w:hint="default"/>
      <w:b/>
      <w:bCs/>
      <w:i w:val="0"/>
      <w:iCs w:val="0"/>
      <w:color w:val="000000"/>
      <w:sz w:val="24"/>
      <w:szCs w:val="24"/>
      <w:shd w:val="clear" w:color="auto" w:fill="auto"/>
    </w:rPr>
  </w:style>
  <w:style w:type="character" w:customStyle="1" w:styleId="cs9b0062653">
    <w:name w:val="cs9b0062653"/>
    <w:basedOn w:val="a0"/>
    <w:rsid w:val="00E407BA"/>
    <w:rPr>
      <w:rFonts w:ascii="Arial" w:hAnsi="Arial" w:cs="Arial" w:hint="default"/>
      <w:b/>
      <w:bCs/>
      <w:i w:val="0"/>
      <w:iCs w:val="0"/>
      <w:color w:val="000000"/>
      <w:sz w:val="20"/>
      <w:szCs w:val="20"/>
      <w:shd w:val="clear" w:color="auto" w:fill="auto"/>
    </w:rPr>
  </w:style>
  <w:style w:type="character" w:customStyle="1" w:styleId="cs9b0062654">
    <w:name w:val="cs9b0062654"/>
    <w:basedOn w:val="a0"/>
    <w:rsid w:val="00E407BA"/>
    <w:rPr>
      <w:rFonts w:ascii="Arial" w:hAnsi="Arial" w:cs="Arial" w:hint="default"/>
      <w:b/>
      <w:bCs/>
      <w:i w:val="0"/>
      <w:iCs w:val="0"/>
      <w:color w:val="000000"/>
      <w:sz w:val="20"/>
      <w:szCs w:val="20"/>
      <w:shd w:val="clear" w:color="auto" w:fill="auto"/>
    </w:rPr>
  </w:style>
  <w:style w:type="character" w:customStyle="1" w:styleId="cs9b0062655">
    <w:name w:val="cs9b0062655"/>
    <w:basedOn w:val="a0"/>
    <w:rsid w:val="00E407BA"/>
    <w:rPr>
      <w:rFonts w:ascii="Arial" w:hAnsi="Arial" w:cs="Arial" w:hint="default"/>
      <w:b/>
      <w:bCs/>
      <w:i w:val="0"/>
      <w:iCs w:val="0"/>
      <w:color w:val="000000"/>
      <w:sz w:val="20"/>
      <w:szCs w:val="20"/>
      <w:shd w:val="clear" w:color="auto" w:fill="auto"/>
    </w:rPr>
  </w:style>
  <w:style w:type="character" w:customStyle="1" w:styleId="cs9b0062656">
    <w:name w:val="cs9b0062656"/>
    <w:basedOn w:val="a0"/>
    <w:rsid w:val="00E407BA"/>
    <w:rPr>
      <w:rFonts w:ascii="Arial" w:hAnsi="Arial" w:cs="Arial" w:hint="default"/>
      <w:b/>
      <w:bCs/>
      <w:i w:val="0"/>
      <w:iCs w:val="0"/>
      <w:color w:val="000000"/>
      <w:sz w:val="20"/>
      <w:szCs w:val="20"/>
      <w:shd w:val="clear" w:color="auto" w:fill="auto"/>
    </w:rPr>
  </w:style>
  <w:style w:type="character" w:customStyle="1" w:styleId="cs9b0062657">
    <w:name w:val="cs9b0062657"/>
    <w:basedOn w:val="a0"/>
    <w:rsid w:val="00E407BA"/>
    <w:rPr>
      <w:rFonts w:ascii="Arial" w:hAnsi="Arial" w:cs="Arial" w:hint="default"/>
      <w:b/>
      <w:bCs/>
      <w:i w:val="0"/>
      <w:iCs w:val="0"/>
      <w:color w:val="000000"/>
      <w:sz w:val="20"/>
      <w:szCs w:val="20"/>
      <w:shd w:val="clear" w:color="auto" w:fill="auto"/>
    </w:rPr>
  </w:style>
  <w:style w:type="character" w:customStyle="1" w:styleId="cs9f0a40405">
    <w:name w:val="cs9f0a40405"/>
    <w:basedOn w:val="a0"/>
    <w:rsid w:val="00AF784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30F3-27F4-4E53-A10B-3CD6BC56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118</Pages>
  <Words>133896</Words>
  <Characters>76321</Characters>
  <Application>Microsoft Office Word</Application>
  <DocSecurity>0</DocSecurity>
  <Lines>636</Lines>
  <Paragraphs>419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2021-04-20T11:00:00Z</dcterms:created>
  <dcterms:modified xsi:type="dcterms:W3CDTF">2021-04-20T11:08:00Z</dcterms:modified>
</cp:coreProperties>
</file>