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4C" w:rsidRDefault="00781C6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0B7CBB">
        <w:t>1</w:t>
      </w:r>
    </w:p>
    <w:p w:rsidR="0055644C" w:rsidRDefault="00781C6C" w:rsidP="00B55F9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B55F97">
        <w:rPr>
          <w:lang w:val="uk-UA"/>
        </w:rPr>
        <w:t>«</w:t>
      </w:r>
      <w:r w:rsidR="00B55F97" w:rsidRPr="00B55F97">
        <w:rPr>
          <w:lang w:val="uk-UA"/>
        </w:rPr>
        <w:t>Про затвердження суттєвих</w:t>
      </w:r>
      <w:r w:rsidR="00737E09">
        <w:rPr>
          <w:lang w:val="uk-UA"/>
        </w:rPr>
        <w:t xml:space="preserve"> </w:t>
      </w:r>
      <w:r w:rsidR="00B55F97" w:rsidRPr="00B55F97">
        <w:rPr>
          <w:lang w:val="uk-UA"/>
        </w:rPr>
        <w:t>поправок до протоколів</w:t>
      </w:r>
      <w:r w:rsidR="00737E09">
        <w:rPr>
          <w:lang w:val="uk-UA"/>
        </w:rPr>
        <w:t xml:space="preserve"> </w:t>
      </w:r>
      <w:r w:rsidR="00B55F97" w:rsidRPr="00B55F97">
        <w:rPr>
          <w:lang w:val="uk-UA"/>
        </w:rPr>
        <w:t>клінічних випробувань</w:t>
      </w:r>
      <w:r w:rsidR="00B55F97"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 w:rsidR="00781C6C"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дослідження, Поправка № 5 до протоколу від 24 березня 2022 р., англійською мовою; Оновлена Брошура дослідника, версія 12 від 06 жовтня 2021 р., англійською мовою; Оновлене Досьє досліджуваного лікарського засобу, версія 4.0 від грудня 2021 р., англійською мовою; Інформація про дослідження RECLAIM-DCP, версія 01 від 18 грудня 2019 р., українською мовою; версія 01 від 19 грудня 2019 р., російською мовою; Листівка для пацієнта, версія 01 від 18 грудня 2019 р. українською мовою; версія 01 від 19 грудня 2019 р., російською мовою; Брошура для набору пацієнтів, версія 01 від 18 грудня 2019 р.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версія</w:t>
            </w:r>
            <w:proofErr w:type="spellEnd"/>
            <w:r>
              <w:t xml:space="preserve"> 01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D06461" w:rsidRPr="00D06461">
              <w:t xml:space="preserve">                </w:t>
            </w:r>
            <w:r>
              <w:t xml:space="preserve">19 </w:t>
            </w:r>
            <w:proofErr w:type="spellStart"/>
            <w:r>
              <w:t>грудня</w:t>
            </w:r>
            <w:proofErr w:type="spellEnd"/>
            <w:r>
              <w:t xml:space="preserve"> 2019 р., російською мовою; Брошура для лікаря, версія 01 від 18 грудня 2019 р., українською мовою; версія 01 від 19 грудня 2019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B516EF" w:rsidRPr="00B516EF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4"/>
            </w:tblGrid>
            <w:tr w:rsidR="0055644C" w:rsidTr="000B7CBB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Pr="00C35E70" w:rsidRDefault="00C35E70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Pr="00C35E70" w:rsidRDefault="00C35E70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B516EF" w:rsidTr="000B7CBB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Македонська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І.В.</w:t>
                  </w:r>
                </w:p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дитяча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№5»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</w:t>
                  </w:r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молодшого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віку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  <w:tc>
                <w:tcPr>
                  <w:tcW w:w="5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pStyle w:val="csf06cd379"/>
                    <w:rPr>
                      <w:lang w:val="ru-RU"/>
                    </w:rPr>
                  </w:pPr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Македонська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І.В. </w:t>
                  </w:r>
                </w:p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дитяча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№6»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B516EF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</w:t>
                  </w:r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молодшого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віку</w:t>
                  </w:r>
                  <w:proofErr w:type="spellEnd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B516EF">
                    <w:rPr>
                      <w:rStyle w:val="cs9f0a4040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55644C" w:rsidRDefault="0055644C">
            <w:pPr>
              <w:rPr>
                <w:rFonts w:asciiTheme="minorHAnsi" w:hAnsiTheme="minorHAnsi"/>
                <w:sz w:val="22"/>
              </w:rPr>
            </w:pP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2006 </w:t>
            </w:r>
            <w:proofErr w:type="spellStart"/>
            <w:r>
              <w:t>від</w:t>
            </w:r>
            <w:proofErr w:type="spellEnd"/>
            <w:r>
              <w:t xml:space="preserve"> 02.10.2019</w:t>
            </w:r>
          </w:p>
        </w:tc>
      </w:tr>
      <w:tr w:rsidR="0055644C" w:rsidTr="00C35E70">
        <w:trPr>
          <w:trHeight w:val="86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«Рандомізоване, подвійне сліпе, плацебо-контрольоване дослідження препарату TEV-50717 (деутетрабеназину) для лікування дискінезії на фоні церебрального паралічу у дітей та підлітків (RECLAIM-DCP)», TV50717-CNS-30080, поправка до протоколу 04 від 09 березня 2021 р.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ТОВ «</w:t>
            </w:r>
            <w:proofErr w:type="spellStart"/>
            <w:r>
              <w:t>Клінічні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Айкон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</w:tbl>
    <w:p w:rsidR="00127714" w:rsidRDefault="00127714">
      <w:r>
        <w:br w:type="page"/>
      </w:r>
    </w:p>
    <w:p w:rsidR="00513E9E" w:rsidRPr="00513E9E" w:rsidRDefault="00513E9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продовження додатка 1</w:t>
      </w:r>
    </w:p>
    <w:p w:rsidR="00127714" w:rsidRDefault="0012771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Тева</w:t>
            </w:r>
            <w:proofErr w:type="spellEnd"/>
            <w:r>
              <w:t xml:space="preserve"> </w:t>
            </w:r>
            <w:proofErr w:type="spellStart"/>
            <w:r>
              <w:t>Брендід</w:t>
            </w:r>
            <w:proofErr w:type="spellEnd"/>
            <w:r>
              <w:t xml:space="preserve"> </w:t>
            </w:r>
            <w:proofErr w:type="spellStart"/>
            <w:r>
              <w:t>Фармасьютікал</w:t>
            </w:r>
            <w:proofErr w:type="spellEnd"/>
            <w:r>
              <w:t xml:space="preserve"> Продактс Ар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Ді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 xml:space="preserve"> (</w:t>
            </w:r>
            <w:proofErr w:type="spellStart"/>
            <w:r>
              <w:t>Teva</w:t>
            </w:r>
            <w:proofErr w:type="spellEnd"/>
            <w:r>
              <w:t xml:space="preserve"> </w:t>
            </w:r>
            <w:proofErr w:type="spellStart"/>
            <w:r>
              <w:t>Branded</w:t>
            </w:r>
            <w:proofErr w:type="spellEnd"/>
            <w:r>
              <w:t xml:space="preserve"> </w:t>
            </w:r>
            <w:proofErr w:type="spellStart"/>
            <w:r>
              <w:t>Pharmaceutical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  <w:r>
              <w:t xml:space="preserve"> R&amp;D, </w:t>
            </w:r>
            <w:proofErr w:type="spellStart"/>
            <w:r>
              <w:t>Inc</w:t>
            </w:r>
            <w:proofErr w:type="spellEnd"/>
            <w:r>
              <w:t>), США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>Залучення лікарського засобу порівняння Оксаліплатин (Oxaliplatin; ОКСАЛІПЛАТІН-ВІСТА; OXALIPLATIN-VISTA), порошок для приготування розчину для інфузій, 5 мг/мл (Виробництво: Актавіс Італія С.п.А., Італiя (Actavis Italy S.p.A., Italy))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9 </w:t>
            </w:r>
            <w:proofErr w:type="spellStart"/>
            <w:r>
              <w:t>від</w:t>
            </w:r>
            <w:proofErr w:type="spellEnd"/>
            <w:r>
              <w:t xml:space="preserve"> 02.01.2019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«Рандомізоване, подвійне сліпе клінічне дослідження фази 3 пембролізумабу (MK-3475) у комбінації з хіміотерапією у порівнянні з плацебо у комбінації з хіміотерапією в якості лікування першої лінії у пацієнтів з HER2-негативною, попередньо нелікованою, неоперабельною або метастатичною аденокарциномою шлунку або гастроезофагеального з’єднання (KEYNOTE-859)», MK-3475-859, з інкорпорованою поправкою 05 від 30 листопада 2021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«МСД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«Мерк Шарп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Корп.»,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«Мерк </w:t>
            </w:r>
            <w:proofErr w:type="spellStart"/>
            <w:r>
              <w:t>Енд</w:t>
            </w:r>
            <w:proofErr w:type="spellEnd"/>
            <w:r>
              <w:t xml:space="preserve"> Ко., </w:t>
            </w:r>
            <w:proofErr w:type="spellStart"/>
            <w:r>
              <w:t>Інк</w:t>
            </w:r>
            <w:proofErr w:type="spellEnd"/>
            <w:r>
              <w:t>.», США (</w:t>
            </w: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Sharp</w:t>
            </w:r>
            <w:proofErr w:type="spellEnd"/>
            <w:r>
              <w:t xml:space="preserve"> &amp; </w:t>
            </w:r>
            <w:proofErr w:type="spellStart"/>
            <w:r>
              <w:t>Dohme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  <w:r>
              <w:t xml:space="preserve">., a </w:t>
            </w:r>
            <w:proofErr w:type="spellStart"/>
            <w:r>
              <w:t>subsidiary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Merck</w:t>
            </w:r>
            <w:proofErr w:type="spellEnd"/>
            <w:r>
              <w:t xml:space="preserve"> &amp; </w:t>
            </w:r>
            <w:proofErr w:type="spellStart"/>
            <w:r>
              <w:t>Co</w:t>
            </w:r>
            <w:proofErr w:type="spellEnd"/>
            <w:r>
              <w:t xml:space="preserve">., </w:t>
            </w:r>
            <w:proofErr w:type="spellStart"/>
            <w:r>
              <w:t>Inc</w:t>
            </w:r>
            <w:proofErr w:type="spellEnd"/>
            <w:r>
              <w:t xml:space="preserve">., USA) 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 xml:space="preserve">Подовження терміну придатності лікарського засобу Ретифанлімаб (також відомий як MGA012 або INCMGA00012) з 36 місяців до 48 місяців (на 12 місяців); Оновлене Досьє досліджуваного лікарського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Ретифанлімаб</w:t>
            </w:r>
            <w:proofErr w:type="spellEnd"/>
            <w:r>
              <w:t xml:space="preserve"> (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відомий</w:t>
            </w:r>
            <w:proofErr w:type="spellEnd"/>
            <w:r>
              <w:t xml:space="preserve"> як MGA012 </w:t>
            </w:r>
            <w:proofErr w:type="spellStart"/>
            <w:r>
              <w:t>або</w:t>
            </w:r>
            <w:proofErr w:type="spellEnd"/>
            <w:r>
              <w:t xml:space="preserve"> INCMGA00012), </w:t>
            </w:r>
            <w:proofErr w:type="spellStart"/>
            <w:r>
              <w:t>версія</w:t>
            </w:r>
            <w:proofErr w:type="spellEnd"/>
            <w:r>
              <w:t xml:space="preserve"> 9.0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B516EF" w:rsidRPr="00B516EF">
              <w:t xml:space="preserve">            </w:t>
            </w:r>
            <w:r>
              <w:t xml:space="preserve">17 </w:t>
            </w:r>
            <w:proofErr w:type="spellStart"/>
            <w:r>
              <w:t>березня</w:t>
            </w:r>
            <w:proofErr w:type="spellEnd"/>
            <w:r>
              <w:t xml:space="preserve">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1326 </w:t>
            </w:r>
            <w:proofErr w:type="spellStart"/>
            <w:r>
              <w:t>від</w:t>
            </w:r>
            <w:proofErr w:type="spellEnd"/>
            <w:r>
              <w:t xml:space="preserve"> 02.07.2021</w:t>
            </w:r>
          </w:p>
        </w:tc>
      </w:tr>
      <w:tr w:rsidR="0055644C" w:rsidTr="00BD4FE6">
        <w:trPr>
          <w:trHeight w:val="86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«Відкрите дослідження фази 2 для оцінки еноблітузумабу в комбінації з ретифанлімабом або теботелімабом у першій лінії лікування пацієнтів з рецидивуючим або метастатичним плоскоклітинним раком голови та шиї», CP-MGA271-06, поправка 1, від 16 грудня 2020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«КЦР </w:t>
            </w:r>
            <w:proofErr w:type="spellStart"/>
            <w:r>
              <w:t>Україна</w:t>
            </w:r>
            <w:proofErr w:type="spellEnd"/>
            <w:r>
              <w:t xml:space="preserve">» </w:t>
            </w:r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МакроДженікс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 (</w:t>
            </w:r>
            <w:proofErr w:type="spellStart"/>
            <w:r>
              <w:t>MacroGenics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.), США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фінальна версія 5.0 від 04 лютого 2022 року англійською мовою.; Брошура дослідника досліджуваного лікарського засобу Ценеримод (Cenerimod) (ACT-334441), версія 12 від лютого 2022 року англійською мовою; Інформаційний листок пацієнта та форма інформованої згоди, версія  5.1 від 04 травня 2022  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727 </w:t>
            </w:r>
            <w:proofErr w:type="spellStart"/>
            <w:r>
              <w:t>від</w:t>
            </w:r>
            <w:proofErr w:type="spellEnd"/>
            <w:r>
              <w:t xml:space="preserve"> 04.04.2019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«Багатоцентрове, рандомізоване, подвійне сліпе, плацебо-контрольоване дослідження фази 2b у паралельних групах для оцінки ефективності, безпечності та переносимості ценеримоду у пацієнтів із системним червоним вовчаком (СЧВ) від помірного до високого ступеня активності», ID-064A202, фінальна версія 4 від 02 грудня 2020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Idorsia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 /</w:t>
            </w:r>
            <w:proofErr w:type="spellStart"/>
            <w:r>
              <w:t>Ідорсія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 Лтд, </w:t>
            </w:r>
            <w:proofErr w:type="spellStart"/>
            <w:r>
              <w:t>Швейцарія</w:t>
            </w:r>
            <w:proofErr w:type="spellEnd"/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81C6C">
        <w:rPr>
          <w:lang w:val="uk-UA"/>
        </w:rPr>
        <w:t xml:space="preserve"> 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 xml:space="preserve">Оновлені розділи досьє досліджуваного лікарського засобу Сомапацитан: Розділ 3.2.S.2 Manufacture, фінальна версія 9.0 від 21 грудня 2021 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Розділ</w:t>
            </w:r>
            <w:proofErr w:type="spellEnd"/>
            <w:r>
              <w:t xml:space="preserve"> 3.</w:t>
            </w:r>
            <w:r w:rsidR="000B7CBB">
              <w:t xml:space="preserve">2.S.4 </w:t>
            </w:r>
            <w:proofErr w:type="spellStart"/>
            <w:r w:rsidR="000B7CBB">
              <w:t>Control</w:t>
            </w:r>
            <w:proofErr w:type="spellEnd"/>
            <w:r w:rsidR="000B7CBB">
              <w:t xml:space="preserve"> </w:t>
            </w:r>
            <w:proofErr w:type="spellStart"/>
            <w:r w:rsidR="000B7CBB">
              <w:t>of</w:t>
            </w:r>
            <w:proofErr w:type="spellEnd"/>
            <w:r w:rsidR="000B7CBB">
              <w:t xml:space="preserve"> </w:t>
            </w:r>
            <w:proofErr w:type="spellStart"/>
            <w:r w:rsidR="000B7CBB">
              <w:t>Drug</w:t>
            </w:r>
            <w:proofErr w:type="spellEnd"/>
            <w:r w:rsidR="000B7CBB">
              <w:t xml:space="preserve"> </w:t>
            </w:r>
            <w:proofErr w:type="spellStart"/>
            <w:r w:rsidR="000B7CBB">
              <w:t>Substance</w:t>
            </w:r>
            <w:proofErr w:type="spellEnd"/>
            <w:r>
              <w:t xml:space="preserve">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11.0 </w:t>
            </w:r>
            <w:proofErr w:type="spellStart"/>
            <w:r>
              <w:t>від</w:t>
            </w:r>
            <w:proofErr w:type="spellEnd"/>
            <w:r>
              <w:t xml:space="preserve"> 19 січня 2022 р., англійською мовою; Розділ 3.2.S.6 Container Closure System, фінальна версія 5.0 від 27 грудня 2021 р., англійською мовою; Розділ 3.2.S.7 Stability, фінальна версія 12.0 від 04 лютого 2022 р., англійською мовою; Розділ 3.2.Р.3 Manufacture, фінальна версія 5.0 від 15 лютого 2022 р., англійською мовою; Розділ 3.2.Р.5 Control of Drug Product, фінальна версія 7.0 від 28 січня 2022 р., англійською мовою; Розділ 3.2.Р.7 Container Closure System, фінальна версія 3.0 від 18 січня 2022 р., англійською мовою; Розділ 3.2.Р.8 Stability , фінальна версія 11.0 від 10 січня 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 w:rsidTr="00BD4FE6">
        <w:trPr>
          <w:trHeight w:val="89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F" w:rsidRDefault="00B516EF">
            <w:pPr>
              <w:jc w:val="both"/>
            </w:pPr>
            <w:r>
              <w:t xml:space="preserve">№ 1016 </w:t>
            </w:r>
            <w:proofErr w:type="spellStart"/>
            <w:r>
              <w:t>від</w:t>
            </w:r>
            <w:proofErr w:type="spellEnd"/>
            <w:r>
              <w:t xml:space="preserve"> 06.05.2019</w:t>
            </w:r>
          </w:p>
          <w:p w:rsidR="00B516EF" w:rsidRDefault="00B516EF">
            <w:pPr>
              <w:jc w:val="both"/>
            </w:pPr>
            <w:r>
              <w:t xml:space="preserve">№ 1265 </w:t>
            </w:r>
            <w:proofErr w:type="spellStart"/>
            <w:r>
              <w:t>від</w:t>
            </w:r>
            <w:proofErr w:type="spellEnd"/>
            <w:r>
              <w:t xml:space="preserve"> 05.06.2019</w:t>
            </w:r>
          </w:p>
          <w:p w:rsidR="0055644C" w:rsidRDefault="00781C6C">
            <w:pPr>
              <w:jc w:val="both"/>
            </w:pPr>
            <w:r>
              <w:t xml:space="preserve">№ 88 </w:t>
            </w:r>
            <w:proofErr w:type="spellStart"/>
            <w:r>
              <w:t>від</w:t>
            </w:r>
            <w:proofErr w:type="spellEnd"/>
            <w:r>
              <w:t xml:space="preserve"> 11.02.2016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6EF" w:rsidRDefault="00781C6C">
            <w:pPr>
              <w:jc w:val="both"/>
            </w:pPr>
            <w:r>
              <w:t>«Дослідження ефективності та безпеки застосування препарату Сомапацитан (Somapacitan) один раз на тиждень у порівнянні з щоденним застосуванням препарату Нордітропін® (Norditropin®) у д</w:t>
            </w:r>
            <w:r w:rsidR="000B7CBB">
              <w:t>ітей з дефіцитом гормону росту»</w:t>
            </w:r>
            <w:r>
              <w:t xml:space="preserve">, NN8640-4263, фінальна версія 7.0 від 22 лютого 2021 р.; </w:t>
            </w:r>
          </w:p>
          <w:p w:rsidR="00B516EF" w:rsidRDefault="00781C6C">
            <w:pPr>
              <w:jc w:val="both"/>
            </w:pPr>
            <w:r>
              <w:t>«</w:t>
            </w:r>
            <w:proofErr w:type="spellStart"/>
            <w:r>
              <w:t>Дослідження</w:t>
            </w:r>
            <w:proofErr w:type="spellEnd"/>
            <w:r>
              <w:t xml:space="preserve"> з </w:t>
            </w:r>
            <w:proofErr w:type="spellStart"/>
            <w:r>
              <w:t>підбору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для оцінки ефективності і безпеки застосування препарату Сомапацитан (somapacitan) один раз на тиждень у порівнянні з застосуванням препарату Нордітропін® (Norditropin®) один раз на день у дітей із затримкою росту, що були народжені малими для гестаційного віку та не наздогнали у зрості до віку 2 роки та старше», NN8640-4245, фінальна версія 4.0 від 12 грудня 2019 р.; </w:t>
            </w:r>
          </w:p>
          <w:p w:rsidR="0055644C" w:rsidRDefault="00781C6C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міжнародне</w:t>
            </w:r>
            <w:proofErr w:type="spellEnd"/>
            <w:r>
              <w:t xml:space="preserve">, з </w:t>
            </w:r>
            <w:proofErr w:type="spellStart"/>
            <w:r>
              <w:t>активним</w:t>
            </w:r>
            <w:proofErr w:type="spellEnd"/>
            <w:r>
              <w:t xml:space="preserve"> контролем, (відкрите), (подвійне сліпе) дослідження з підбору дози в паралельних групах, з оцінки ефективності та безпечності застосування препарату NNC0195-0092 один раз на тиждень у порівнянні з щоденним застосуванням препарату гормону росту (Нордітропін® ФлексПро) у дітей препубертатного віку з дефіцитом гормону росту, у яких раніше не проводилася тер</w:t>
            </w:r>
            <w:r w:rsidR="000B7CBB">
              <w:t>апія препаратами гормону росту»</w:t>
            </w:r>
            <w:r>
              <w:t>, NN8640-4172, остаточна версія 6.0 від 19 лютого 2021 р.</w:t>
            </w:r>
          </w:p>
        </w:tc>
      </w:tr>
    </w:tbl>
    <w:p w:rsidR="0026517A" w:rsidRPr="00513E9E" w:rsidRDefault="00127714" w:rsidP="0026517A">
      <w:pPr>
        <w:rPr>
          <w:lang w:val="uk-UA"/>
        </w:rPr>
      </w:pPr>
      <w:r>
        <w:br w:type="page"/>
      </w:r>
      <w:r w:rsidR="0026517A"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продовження додатка 5</w:t>
      </w:r>
    </w:p>
    <w:p w:rsidR="00127714" w:rsidRDefault="0012771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ТОВ «Ново </w:t>
            </w:r>
            <w:proofErr w:type="spellStart"/>
            <w:r>
              <w:t>Нордіск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55644C" w:rsidRPr="000B7C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Pr="00B516EF" w:rsidRDefault="00781C6C">
            <w:pPr>
              <w:jc w:val="both"/>
              <w:rPr>
                <w:lang w:val="en-US"/>
              </w:rPr>
            </w:pPr>
            <w:r w:rsidRPr="00B516EF">
              <w:rPr>
                <w:lang w:val="en-US"/>
              </w:rPr>
              <w:t>Novo Nordisk A/S, Denmark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M16-191, версія 6.0 від 31 березня 2022 року; Інформація для пацієнта та інформована згода на участь у науковому дослідженні та необов’язковому дослідженні, версія 4.0 для України від 29 квітня 2022 року, українською та російською мовами; Коротка характеристика лікарського засобу Джакаві (руксолітиніб), версія від 14 вересня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2237 </w:t>
            </w:r>
            <w:proofErr w:type="spellStart"/>
            <w:r>
              <w:t>від</w:t>
            </w:r>
            <w:proofErr w:type="spellEnd"/>
            <w:r>
              <w:t xml:space="preserve"> 18.10.2021</w:t>
            </w:r>
          </w:p>
        </w:tc>
      </w:tr>
      <w:tr w:rsidR="0055644C" w:rsidTr="007B58ED">
        <w:trPr>
          <w:trHeight w:val="86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«Рандомізоване подвійне сліпе плацебо-контрольоване дослідження 3 фази з вивчення навітоклаксу в поєднанні з руксолітинібом порівняно з руксолітинібом у пацієнтів із мієлофіброзом (TRANSFORM-1)», M16-191, версія 4.0 від 27 травня 2021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Біофармасьютікалз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», </w:t>
            </w:r>
            <w:proofErr w:type="spellStart"/>
            <w:r>
              <w:t>Швейцарія</w:t>
            </w:r>
            <w:proofErr w:type="spellEnd"/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</w:t>
            </w:r>
            <w:proofErr w:type="spellStart"/>
            <w:r>
              <w:t>ЕббВі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», США / </w:t>
            </w:r>
            <w:proofErr w:type="spellStart"/>
            <w:r>
              <w:t>AbbVie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</w:t>
      </w:r>
      <w:r w:rsidR="00733745">
        <w:rPr>
          <w:lang w:val="en-US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81C6C">
        <w:rPr>
          <w:lang w:val="uk-UA"/>
        </w:rPr>
        <w:t xml:space="preserve"> 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 w:rsidRPr="000B7CBB" w:rsidTr="00733745">
        <w:trPr>
          <w:trHeight w:val="399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Pr="00B516EF" w:rsidRDefault="00781C6C">
            <w:pPr>
              <w:jc w:val="both"/>
            </w:pP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тривалості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03PDE2020 в Україні до 31 серпня 2023 р., у </w:t>
            </w:r>
            <w:proofErr w:type="spellStart"/>
            <w:r>
              <w:t>зв’язку</w:t>
            </w:r>
            <w:proofErr w:type="spellEnd"/>
            <w:r>
              <w:t xml:space="preserve"> з </w:t>
            </w:r>
            <w:proofErr w:type="spellStart"/>
            <w:r>
              <w:t>затримкою</w:t>
            </w:r>
            <w:proofErr w:type="spellEnd"/>
            <w:r>
              <w:t xml:space="preserve"> початку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, </w:t>
            </w:r>
            <w:proofErr w:type="spellStart"/>
            <w:r>
              <w:t>пов’язаним</w:t>
            </w:r>
            <w:proofErr w:type="spellEnd"/>
            <w:r>
              <w:t xml:space="preserve"> з </w:t>
            </w:r>
            <w:proofErr w:type="spellStart"/>
            <w:r>
              <w:t>воєнним</w:t>
            </w:r>
            <w:proofErr w:type="spellEnd"/>
            <w:r>
              <w:t xml:space="preserve"> станом</w:t>
            </w:r>
            <w:r w:rsidR="00B516EF" w:rsidRPr="00B516EF">
              <w:t xml:space="preserve">; </w:t>
            </w:r>
            <w:proofErr w:type="spellStart"/>
            <w:r w:rsidR="00B516EF">
              <w:t>Включення</w:t>
            </w:r>
            <w:proofErr w:type="spellEnd"/>
            <w:r w:rsidR="00B516EF">
              <w:t xml:space="preserve"> </w:t>
            </w:r>
            <w:proofErr w:type="spellStart"/>
            <w:r w:rsidR="00B516EF">
              <w:t>додаткових</w:t>
            </w:r>
            <w:proofErr w:type="spellEnd"/>
            <w:r w:rsidR="00B516EF">
              <w:t xml:space="preserve"> </w:t>
            </w:r>
            <w:proofErr w:type="spellStart"/>
            <w:r w:rsidR="00B516EF">
              <w:t>місць</w:t>
            </w:r>
            <w:proofErr w:type="spellEnd"/>
            <w:r w:rsidR="00B516EF">
              <w:t xml:space="preserve"> </w:t>
            </w:r>
            <w:proofErr w:type="spellStart"/>
            <w:r w:rsidR="00B516EF">
              <w:t>проведення</w:t>
            </w:r>
            <w:proofErr w:type="spellEnd"/>
            <w:r w:rsidR="00B516EF">
              <w:t xml:space="preserve"> </w:t>
            </w:r>
            <w:proofErr w:type="spellStart"/>
            <w:r w:rsidR="00B516EF">
              <w:t>клінічного</w:t>
            </w:r>
            <w:proofErr w:type="spellEnd"/>
            <w:r w:rsidR="00B516EF">
              <w:t xml:space="preserve"> </w:t>
            </w:r>
            <w:proofErr w:type="spellStart"/>
            <w:r w:rsidR="00B516EF">
              <w:t>випробування</w:t>
            </w:r>
            <w:proofErr w:type="spellEnd"/>
            <w:r w:rsidR="00B516EF">
              <w:t xml:space="preserve"> та </w:t>
            </w:r>
            <w:proofErr w:type="spellStart"/>
            <w:r w:rsidR="00B516EF">
              <w:t>відповідальних</w:t>
            </w:r>
            <w:proofErr w:type="spellEnd"/>
            <w:r w:rsidR="00B516EF">
              <w:t xml:space="preserve"> </w:t>
            </w:r>
            <w:proofErr w:type="spellStart"/>
            <w:r w:rsidR="00B516EF">
              <w:t>дослідників</w:t>
            </w:r>
            <w:proofErr w:type="spellEnd"/>
            <w:r w:rsidR="00B516EF" w:rsidRPr="00B516EF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55644C" w:rsidTr="00521946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Default="00781C6C">
                  <w:pPr>
                    <w:jc w:val="center"/>
                  </w:pPr>
                  <w:r>
                    <w:t>№ п</w:t>
                  </w:r>
                  <w:r w:rsidRPr="00B516EF">
                    <w:t>/</w:t>
                  </w:r>
                  <w:r>
                    <w:t>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Default="00781C6C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55644C" w:rsidRDefault="00781C6C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B516EF" w:rsidTr="0052194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0B7CBB" w:rsidRDefault="00B516EF" w:rsidP="00B516EF">
                  <w:pPr>
                    <w:pStyle w:val="csf06cd379"/>
                  </w:pP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к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н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Чомоляк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Ю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Ю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</w:p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Товариство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Діамед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», м. Ужгород</w:t>
                  </w:r>
                </w:p>
              </w:tc>
            </w:tr>
            <w:tr w:rsidR="00B516EF" w:rsidTr="0052194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pStyle w:val="csf06cd379"/>
                    <w:rPr>
                      <w:lang w:val="ru-RU"/>
                    </w:rPr>
                  </w:pP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д.м.н., проф. Гриб В.А.</w:t>
                  </w:r>
                </w:p>
                <w:p w:rsidR="00B516EF" w:rsidRPr="00B516EF" w:rsidRDefault="00B516EF" w:rsidP="00B516EF">
                  <w:pPr>
                    <w:pStyle w:val="cs80d9435b"/>
                  </w:pP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Лікувально-діагностичний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Нейро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Глобал»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 xml:space="preserve"> 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«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Нейро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Глобал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», м</w:t>
                  </w:r>
                  <w:r w:rsidR="00521946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521946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Івано-Франківськ</w:t>
                  </w:r>
                  <w:proofErr w:type="spellEnd"/>
                  <w:r w:rsidR="00521946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="00521946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Крихівці</w:t>
                  </w:r>
                  <w:proofErr w:type="spellEnd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516EF" w:rsidRPr="000B7CBB" w:rsidTr="0052194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0B7CBB" w:rsidRDefault="00B516EF" w:rsidP="00B516EF">
                  <w:pPr>
                    <w:pStyle w:val="csf06cd379"/>
                  </w:pPr>
                  <w:proofErr w:type="gram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зав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proofErr w:type="gram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Саноцький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Я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Є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</w:p>
                <w:p w:rsidR="00B516EF" w:rsidRPr="000B7CBB" w:rsidRDefault="00B516EF" w:rsidP="00B516EF">
                  <w:pPr>
                    <w:pStyle w:val="cs80d9435b"/>
                  </w:pP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Львівської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ради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Львівська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, </w:t>
                  </w:r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м</w:t>
                  </w:r>
                  <w:r w:rsidRPr="000B7CBB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516EF">
                    <w:rPr>
                      <w:rStyle w:val="csa699bcf11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:rsidR="0055644C" w:rsidRPr="00521946" w:rsidRDefault="0055644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 w:rsidP="00733745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 w:rsidP="00733745">
            <w:pPr>
              <w:jc w:val="both"/>
            </w:pPr>
            <w:r>
              <w:t xml:space="preserve">№ 2947 </w:t>
            </w:r>
            <w:proofErr w:type="spellStart"/>
            <w:r>
              <w:t>від</w:t>
            </w:r>
            <w:proofErr w:type="spellEnd"/>
            <w:r>
              <w:t xml:space="preserve"> 30.12.2021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«Фаза II, подвійне сліпе, рандомізоване, плацебо контрольоване, у паралельних групах, дослідження з метою вивчення потенційних антидискінетичних властивостей CPL500036 (інгібітор PDE10A) у пацієнтів із хворобою Паркінсона, які страждають від дискінезії, спричиненої Леводопою», 03PDE2020, версія 2.0. від 16 липня 2021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ТОВ «</w:t>
            </w:r>
            <w:proofErr w:type="spellStart"/>
            <w:r>
              <w:t>Фарма</w:t>
            </w:r>
            <w:proofErr w:type="spellEnd"/>
            <w:r>
              <w:t xml:space="preserve"> Комплекс </w:t>
            </w:r>
            <w:proofErr w:type="spellStart"/>
            <w:r>
              <w:t>Солюшнз</w:t>
            </w:r>
            <w:proofErr w:type="spellEnd"/>
            <w:r>
              <w:t xml:space="preserve"> ЮА», </w:t>
            </w:r>
            <w:proofErr w:type="spellStart"/>
            <w:r>
              <w:t>Україна</w:t>
            </w:r>
            <w:proofErr w:type="spellEnd"/>
          </w:p>
        </w:tc>
      </w:tr>
    </w:tbl>
    <w:p w:rsidR="0026517A" w:rsidRPr="00513E9E" w:rsidRDefault="00127714" w:rsidP="0026517A">
      <w:pPr>
        <w:rPr>
          <w:lang w:val="uk-UA"/>
        </w:rPr>
      </w:pPr>
      <w:r>
        <w:br w:type="page"/>
      </w:r>
      <w:r w:rsidR="0026517A"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продовження додатка 7</w:t>
      </w:r>
    </w:p>
    <w:p w:rsidR="00127714" w:rsidRDefault="0012771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 w:rsidRPr="000B7C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Pr="00B516EF" w:rsidRDefault="00781C6C">
            <w:pPr>
              <w:jc w:val="both"/>
              <w:rPr>
                <w:lang w:val="en-US"/>
              </w:rPr>
            </w:pPr>
            <w:proofErr w:type="spellStart"/>
            <w:r w:rsidRPr="00B516EF">
              <w:rPr>
                <w:lang w:val="en-US"/>
              </w:rPr>
              <w:t>Celon</w:t>
            </w:r>
            <w:proofErr w:type="spellEnd"/>
            <w:r w:rsidRPr="00B516EF">
              <w:rPr>
                <w:lang w:val="en-US"/>
              </w:rPr>
              <w:t xml:space="preserve"> Pharma S.A, </w:t>
            </w:r>
            <w:proofErr w:type="spellStart"/>
            <w:r>
              <w:t>Польща</w:t>
            </w:r>
            <w:proofErr w:type="spellEnd"/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Pr="00521946" w:rsidRDefault="0055644C">
      <w:pPr>
        <w:rPr>
          <w:sz w:val="16"/>
          <w:szCs w:val="16"/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AMT-101-202, версія 4.0 від 12 квітня 2022 р., англійською мовою; Інформація для учасника і форма інформованої згоди, версія 2 від 10 лютого 2022 р., українською та російською мовами; Повідомлення про зміну адреси Спонсора учаснику дослідження, версія 01,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762 </w:t>
            </w:r>
            <w:proofErr w:type="spellStart"/>
            <w:r>
              <w:t>від</w:t>
            </w:r>
            <w:proofErr w:type="spellEnd"/>
            <w:r>
              <w:t xml:space="preserve"> 20.04.2021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«Багатоцентрове рандомізоване плацебо-контрольоване подвійне сліпе дослідження фази 2a, що проводиться в паралельних групах для вивчення ефективності та безпечності перорального застосування препарату AMT-101 у пацієнтів із виразковим колітом середнього або тяжкого ступеня», AMT-101-202, версія 2.0 від 08 червня 2020 року.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ТОВ «</w:t>
            </w:r>
            <w:proofErr w:type="spellStart"/>
            <w:r>
              <w:t>Біомапас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55644C" w:rsidRPr="000B7C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Pr="00B516EF" w:rsidRDefault="00781C6C">
            <w:pPr>
              <w:jc w:val="both"/>
              <w:rPr>
                <w:lang w:val="en-US"/>
              </w:rPr>
            </w:pPr>
            <w:r w:rsidRPr="00B516EF">
              <w:rPr>
                <w:lang w:val="en-US"/>
              </w:rPr>
              <w:t>«</w:t>
            </w:r>
            <w:proofErr w:type="spellStart"/>
            <w:r>
              <w:t>Епплайд</w:t>
            </w:r>
            <w:proofErr w:type="spellEnd"/>
            <w:r w:rsidRPr="00B516EF">
              <w:rPr>
                <w:lang w:val="en-US"/>
              </w:rPr>
              <w:t xml:space="preserve"> </w:t>
            </w:r>
            <w:proofErr w:type="spellStart"/>
            <w:r>
              <w:t>Молекьюлар</w:t>
            </w:r>
            <w:proofErr w:type="spellEnd"/>
            <w:r w:rsidRPr="00B516EF">
              <w:rPr>
                <w:lang w:val="en-US"/>
              </w:rPr>
              <w:t xml:space="preserve"> </w:t>
            </w:r>
            <w:r>
              <w:t>Транспорт</w:t>
            </w:r>
            <w:r w:rsidRPr="00B516EF">
              <w:rPr>
                <w:lang w:val="en-US"/>
              </w:rPr>
              <w:t xml:space="preserve"> </w:t>
            </w:r>
            <w:proofErr w:type="spellStart"/>
            <w:r>
              <w:t>Інк</w:t>
            </w:r>
            <w:proofErr w:type="spellEnd"/>
            <w:r w:rsidRPr="00B516EF">
              <w:rPr>
                <w:lang w:val="en-US"/>
              </w:rPr>
              <w:t xml:space="preserve">.»/ Applied Molecular Transport Inc, </w:t>
            </w:r>
            <w:r>
              <w:t>США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 xml:space="preserve">Інструкція для призначення візитів у дослідженні SURPASS-CVOT від 23 березня 2022 р., українською мовою (GPGN(d)-UA-UA-VG-23MAR22); Інструкція для призначення візитів у дослідженні SURPASS-CVOT від 23 березня 2022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r w:rsidR="00B516EF" w:rsidRPr="00B516EF">
              <w:t xml:space="preserve">                                           </w:t>
            </w:r>
            <w:r>
              <w:t>(GPGN(d)-UA-RU-VG-23MAR22)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700 </w:t>
            </w:r>
            <w:proofErr w:type="spellStart"/>
            <w:r>
              <w:t>від</w:t>
            </w:r>
            <w:proofErr w:type="spellEnd"/>
            <w:r>
              <w:t xml:space="preserve"> 24.03.2020</w:t>
            </w:r>
          </w:p>
        </w:tc>
      </w:tr>
      <w:tr w:rsidR="0055644C" w:rsidTr="007D091E">
        <w:trPr>
          <w:trHeight w:val="86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«Дослідження впливу препарату Тірзепатід в порівнянні з препаратом Дулаглутид на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значних</w:t>
            </w:r>
            <w:proofErr w:type="spellEnd"/>
            <w:r>
              <w:t xml:space="preserve"> </w:t>
            </w:r>
            <w:proofErr w:type="spellStart"/>
            <w:r>
              <w:t>несприятливих</w:t>
            </w:r>
            <w:proofErr w:type="spellEnd"/>
            <w:r>
              <w:t xml:space="preserve"> </w:t>
            </w:r>
            <w:proofErr w:type="spellStart"/>
            <w:r>
              <w:t>серцево-судинних</w:t>
            </w:r>
            <w:proofErr w:type="spellEnd"/>
            <w:r>
              <w:t xml:space="preserve"> </w:t>
            </w:r>
            <w:proofErr w:type="spellStart"/>
            <w:r>
              <w:t>подій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цукровим</w:t>
            </w:r>
            <w:proofErr w:type="spellEnd"/>
            <w:r>
              <w:t xml:space="preserve"> </w:t>
            </w:r>
            <w:proofErr w:type="spellStart"/>
            <w:r>
              <w:t>діабетом</w:t>
            </w:r>
            <w:proofErr w:type="spellEnd"/>
            <w:r>
              <w:t xml:space="preserve"> 2 типу </w:t>
            </w:r>
            <w:r w:rsidR="00B516EF" w:rsidRPr="00B516EF">
              <w:t xml:space="preserve">              </w:t>
            </w:r>
            <w:r>
              <w:t xml:space="preserve">(SURPASS-CVOT)», I8F-MC-GPGN,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(d) </w:t>
            </w:r>
            <w:proofErr w:type="spellStart"/>
            <w:r>
              <w:t>від</w:t>
            </w:r>
            <w:proofErr w:type="spellEnd"/>
            <w:r>
              <w:t xml:space="preserve"> 14 грудня 2021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</w:t>
            </w:r>
            <w:proofErr w:type="spellStart"/>
            <w:r>
              <w:t>Елі</w:t>
            </w:r>
            <w:proofErr w:type="spellEnd"/>
            <w:r>
              <w:t xml:space="preserve"> </w:t>
            </w:r>
            <w:proofErr w:type="spellStart"/>
            <w:r>
              <w:t>Ліллі</w:t>
            </w:r>
            <w:proofErr w:type="spellEnd"/>
            <w:r>
              <w:t xml:space="preserve"> Восток СА», </w:t>
            </w:r>
            <w:proofErr w:type="spellStart"/>
            <w:r>
              <w:t>Швейцарія</w:t>
            </w:r>
            <w:proofErr w:type="spellEnd"/>
            <w:r>
              <w:t xml:space="preserve"> </w:t>
            </w:r>
          </w:p>
        </w:tc>
      </w:tr>
      <w:tr w:rsidR="0055644C" w:rsidRPr="000B7C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Pr="00B516EF" w:rsidRDefault="00781C6C">
            <w:pPr>
              <w:jc w:val="both"/>
              <w:rPr>
                <w:lang w:val="en-US"/>
              </w:rPr>
            </w:pPr>
            <w:proofErr w:type="spellStart"/>
            <w:r>
              <w:t>Елі</w:t>
            </w:r>
            <w:proofErr w:type="spellEnd"/>
            <w:r w:rsidRPr="00B516EF">
              <w:rPr>
                <w:lang w:val="en-US"/>
              </w:rPr>
              <w:t xml:space="preserve"> </w:t>
            </w:r>
            <w:proofErr w:type="spellStart"/>
            <w:r>
              <w:t>Ліллі</w:t>
            </w:r>
            <w:proofErr w:type="spellEnd"/>
            <w:r w:rsidRPr="00B516EF">
              <w:rPr>
                <w:lang w:val="en-US"/>
              </w:rPr>
              <w:t xml:space="preserve"> </w:t>
            </w:r>
            <w:proofErr w:type="spellStart"/>
            <w:r>
              <w:t>енд</w:t>
            </w:r>
            <w:proofErr w:type="spellEnd"/>
            <w:r w:rsidRPr="00B516EF">
              <w:rPr>
                <w:lang w:val="en-US"/>
              </w:rPr>
              <w:t xml:space="preserve"> </w:t>
            </w:r>
            <w:proofErr w:type="spellStart"/>
            <w:r>
              <w:t>Компані</w:t>
            </w:r>
            <w:proofErr w:type="spellEnd"/>
            <w:r w:rsidRPr="00B516EF">
              <w:rPr>
                <w:lang w:val="en-US"/>
              </w:rPr>
              <w:t xml:space="preserve">, </w:t>
            </w:r>
            <w:r>
              <w:t>США</w:t>
            </w:r>
            <w:r w:rsidRPr="00B516EF">
              <w:rPr>
                <w:lang w:val="en-US"/>
              </w:rPr>
              <w:t xml:space="preserve"> / Eli Lilly and Company, USA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20140444, інкорпорований поправкою 3 від 20 квітня 2021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Деносумаб</w:t>
            </w:r>
            <w:proofErr w:type="spellEnd"/>
            <w:r>
              <w:t xml:space="preserve"> (AMG 162), </w:t>
            </w:r>
            <w:proofErr w:type="spellStart"/>
            <w:r>
              <w:t>видання</w:t>
            </w:r>
            <w:proofErr w:type="spellEnd"/>
            <w:r>
              <w:t xml:space="preserve"> 8.3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B516EF" w:rsidRPr="00B516EF">
              <w:t xml:space="preserve">                       </w:t>
            </w:r>
            <w:r>
              <w:t xml:space="preserve">10 листопада 2021 року, англійською мовою; Інформаційний листок для пацієнта / форма інформованої згоди для дитини віком 5-12 років, версія УКР 4.0 від 21 лютого 2022 року, українською мовою; Інформаційний листок пацієнта / форма інформованої згоди для дитини віком 5-12 років, версія УКР 4.0 від 21 лютого 2022 року, російською мовою; Інформаційний листок пацієнта/ Інформована згода пацієнта для дитини віком 12-14 років, версія УКР 6.0 від 21 лютого 2022 року, українською мовою; Інформаційний листок пацієнта/ Інформована згода пацієнта для дитини в віці 12-14 років, версія УКР 6.0 від 21 лютого 2022 року, російською мовою; Інформаційний листок пацієнта / Інформована згода </w:t>
            </w:r>
            <w:proofErr w:type="spellStart"/>
            <w:r>
              <w:t>пацієнта</w:t>
            </w:r>
            <w:proofErr w:type="spellEnd"/>
            <w:r>
              <w:t xml:space="preserve"> для </w:t>
            </w:r>
            <w:proofErr w:type="spellStart"/>
            <w:r>
              <w:t>дитини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14–18 </w:t>
            </w:r>
            <w:proofErr w:type="spellStart"/>
            <w:r>
              <w:t>років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УКР 6.0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B516EF" w:rsidRPr="00B516EF">
              <w:t xml:space="preserve">                   </w:t>
            </w:r>
            <w:r>
              <w:t xml:space="preserve">21 лютого 2022 року, українською мовою; Інформаційний листок пацієнта / Інформована згода пацієнта для дитини 14–18 років, версія УКР 6.0 від 21 лютого 2022 року, російською мовою; Інформаційний листок для учасника / форма інформованої згоди для учасника, якому виповнилося 18 років у дослідженні, версія УКР 6.0 від 21 лютого 2022 року, українською мовою; Інформаційний листок пацієнта / форма інформованої згоди для учасника, якому виповнилося 18 років у дослідженні, версія УКР 6.0 від 21 лютого 2022 року, російською мовою; Інформаційний листок / форма інформованої згоди для батьків дитини, версія УКР 7.0 від 21 лютого 2022, українською мовою; Інформаційний листок /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батьків</w:t>
            </w:r>
            <w:proofErr w:type="spellEnd"/>
            <w:r>
              <w:t xml:space="preserve"> </w:t>
            </w:r>
            <w:proofErr w:type="spellStart"/>
            <w:r>
              <w:t>дитини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УКР 7.0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B516EF" w:rsidRPr="00B516EF">
              <w:t xml:space="preserve">      </w:t>
            </w:r>
            <w:r>
              <w:t xml:space="preserve">21 лютого 2022,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1747 </w:t>
            </w:r>
            <w:proofErr w:type="spellStart"/>
            <w:r>
              <w:t>від</w:t>
            </w:r>
            <w:proofErr w:type="spellEnd"/>
            <w:r>
              <w:t xml:space="preserve"> 27.12.2017</w:t>
            </w:r>
          </w:p>
        </w:tc>
      </w:tr>
    </w:tbl>
    <w:p w:rsidR="00135462" w:rsidRPr="00513E9E" w:rsidRDefault="00127714" w:rsidP="00135462">
      <w:pPr>
        <w:rPr>
          <w:lang w:val="uk-UA"/>
        </w:rPr>
      </w:pPr>
      <w:r>
        <w:br w:type="page"/>
      </w:r>
      <w:r w:rsidR="00135462"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продовження додатка 10</w:t>
      </w:r>
    </w:p>
    <w:p w:rsidR="00127714" w:rsidRDefault="0012771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«Рандомізоване, подвійне сліпе, плацебо-контрольоване дослідження фази 3, що проводиться в паралельних групах для оцінки безпеки та ефективності деносумабу у дітей із остеопорозом, спричиненим глюкокортикоїдними засобами», 20140444, інкорпорований поправкою 2 від 25 травня 2018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«АЙК'ЮВІА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</w:t>
            </w:r>
            <w:proofErr w:type="spellStart"/>
            <w:r>
              <w:t>Амжен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.» (</w:t>
            </w:r>
            <w:proofErr w:type="spellStart"/>
            <w:r>
              <w:t>Amgen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>.), США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 w:rsidTr="00084527">
        <w:trPr>
          <w:trHeight w:val="215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Pr="00B516EF" w:rsidRDefault="00781C6C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у </w:t>
            </w:r>
            <w:proofErr w:type="spellStart"/>
            <w:r>
              <w:t>місці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B516EF" w:rsidRPr="00B516EF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55644C" w:rsidTr="00084527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Pr="00022D73" w:rsidRDefault="00022D73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Pr="00022D73" w:rsidRDefault="00022D73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B516EF" w:rsidTr="00084527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r w:rsidRPr="00B516E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B516E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B516E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B516E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Кобзєв</w:t>
                  </w:r>
                  <w:proofErr w:type="spellEnd"/>
                  <w:r w:rsidRPr="00B516E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О.І. </w:t>
                  </w:r>
                </w:p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</w:t>
                  </w:r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B516E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B516EF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Леонова В.В. </w:t>
                  </w:r>
                </w:p>
                <w:p w:rsidR="00B516EF" w:rsidRPr="00084527" w:rsidRDefault="00B516EF" w:rsidP="00B516EF">
                  <w:pPr>
                    <w:pStyle w:val="cs80d9435b"/>
                    <w:rPr>
                      <w:color w:val="000000"/>
                      <w:lang w:val="ru-RU"/>
                    </w:rPr>
                  </w:pP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</w:t>
                  </w:r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ічне</w:t>
                  </w:r>
                  <w:proofErr w:type="spellEnd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="00084527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</w:t>
                  </w:r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B516EF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55644C" w:rsidRDefault="0055644C">
            <w:pPr>
              <w:rPr>
                <w:rFonts w:asciiTheme="minorHAnsi" w:hAnsiTheme="minorHAnsi"/>
                <w:sz w:val="22"/>
              </w:rPr>
            </w:pP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1808 </w:t>
            </w:r>
            <w:proofErr w:type="spellStart"/>
            <w:r>
              <w:t>від</w:t>
            </w:r>
            <w:proofErr w:type="spellEnd"/>
            <w:r>
              <w:t xml:space="preserve"> 04.10.2018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</w:t>
            </w:r>
            <w:proofErr w:type="spellStart"/>
            <w:r>
              <w:t>фази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складається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частин</w:t>
            </w:r>
            <w:proofErr w:type="spellEnd"/>
            <w:r>
              <w:t xml:space="preserve">, </w:t>
            </w:r>
            <w:proofErr w:type="spellStart"/>
            <w:r>
              <w:t>комбінації</w:t>
            </w:r>
            <w:proofErr w:type="spellEnd"/>
            <w:r>
              <w:t xml:space="preserve"> </w:t>
            </w:r>
            <w:proofErr w:type="spellStart"/>
            <w:r>
              <w:t>цеміплімабу</w:t>
            </w:r>
            <w:proofErr w:type="spellEnd"/>
            <w:r>
              <w:t xml:space="preserve"> </w:t>
            </w:r>
            <w:r w:rsidR="00B516EF" w:rsidRPr="00B516EF">
              <w:t xml:space="preserve">                </w:t>
            </w:r>
            <w:r>
              <w:t xml:space="preserve">(анти- PD-1 </w:t>
            </w:r>
            <w:proofErr w:type="spellStart"/>
            <w:r>
              <w:t>антитіла</w:t>
            </w:r>
            <w:proofErr w:type="spellEnd"/>
            <w:r>
              <w:t xml:space="preserve">) та </w:t>
            </w:r>
            <w:proofErr w:type="spellStart"/>
            <w:r>
              <w:t>двокомпонентної</w:t>
            </w:r>
            <w:proofErr w:type="spellEnd"/>
            <w:r>
              <w:t xml:space="preserve"> </w:t>
            </w:r>
            <w:proofErr w:type="spellStart"/>
            <w:r>
              <w:t>схеми</w:t>
            </w:r>
            <w:proofErr w:type="spellEnd"/>
            <w:r>
              <w:t xml:space="preserve"> хіміотерапії похідними платини у </w:t>
            </w:r>
            <w:proofErr w:type="spellStart"/>
            <w:r>
              <w:t>терапії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лінії</w:t>
            </w:r>
            <w:proofErr w:type="spellEnd"/>
            <w:r>
              <w:t xml:space="preserve"> </w:t>
            </w:r>
            <w:proofErr w:type="spellStart"/>
            <w:r>
              <w:t>пацієнтам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розповсюдженим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метастатичним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легень</w:t>
            </w:r>
            <w:proofErr w:type="spellEnd"/>
            <w:r>
              <w:t xml:space="preserve">», </w:t>
            </w:r>
            <w:r w:rsidR="00B516EF" w:rsidRPr="00B516EF">
              <w:t xml:space="preserve">                              </w:t>
            </w:r>
            <w:r>
              <w:t xml:space="preserve">R2810-ONC-16113, з </w:t>
            </w:r>
            <w:proofErr w:type="spellStart"/>
            <w:r>
              <w:t>поправкою</w:t>
            </w:r>
            <w:proofErr w:type="spellEnd"/>
            <w:r>
              <w:t xml:space="preserve"> 5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квітня</w:t>
            </w:r>
            <w:proofErr w:type="spellEnd"/>
            <w:r>
              <w:t xml:space="preserve"> 2020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ТОВ «</w:t>
            </w:r>
            <w:proofErr w:type="spellStart"/>
            <w:r>
              <w:t>Клінічні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Айкон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Regeneron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 xml:space="preserve">., USA/ </w:t>
            </w:r>
            <w:proofErr w:type="spellStart"/>
            <w:r>
              <w:t>Редженерон</w:t>
            </w:r>
            <w:proofErr w:type="spellEnd"/>
            <w:r>
              <w:t xml:space="preserve"> </w:t>
            </w:r>
            <w:proofErr w:type="spellStart"/>
            <w:r>
              <w:t>Фармасьютікалс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084527" w:rsidRDefault="00084527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</w:t>
      </w:r>
      <w:r w:rsidR="00B516EF" w:rsidRPr="00084527"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Додаток </w:t>
      </w:r>
      <w:r w:rsidRPr="00084527">
        <w:t>12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Pr="00B516EF" w:rsidRDefault="00781C6C">
            <w:pPr>
              <w:jc w:val="both"/>
            </w:pPr>
            <w:r>
              <w:t xml:space="preserve">Оновлений протокол клінічного дослідження MS200647-0037, версія 4.1 від 15 листопада 2021 року; Брошура дослідника M7824 (бінтрафусп альфа), версія 8.0 від 22 грудня 2021 року, англійською мовою; Інформаційний листок та форма згоди, версія V8.0UKR(uk)1.0 від 25 травня 2022 року, переклад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02 червня 2022 року;</w:t>
            </w:r>
            <w:r w:rsidR="00B516EF" w:rsidRPr="00B516EF">
              <w:t xml:space="preserve"> </w:t>
            </w:r>
            <w:proofErr w:type="spellStart"/>
            <w:r>
              <w:t>Інформаційний</w:t>
            </w:r>
            <w:proofErr w:type="spellEnd"/>
            <w:r>
              <w:t xml:space="preserve"> листок та форма згоди, версія V8.0UKR(ru)1.0 від 25 травня 2022 року, переклад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02 червня 2022 року; </w:t>
            </w: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M7824 (</w:t>
            </w:r>
            <w:proofErr w:type="spellStart"/>
            <w:r>
              <w:t>Бінтрафусп</w:t>
            </w:r>
            <w:proofErr w:type="spellEnd"/>
            <w:r>
              <w:t xml:space="preserve"> альфа) до 60 </w:t>
            </w:r>
            <w:proofErr w:type="spellStart"/>
            <w:r>
              <w:t>місяців</w:t>
            </w:r>
            <w:proofErr w:type="spellEnd"/>
            <w:r w:rsidR="00B516EF" w:rsidRPr="00B516EF">
              <w:t xml:space="preserve">; </w:t>
            </w:r>
            <w:proofErr w:type="spellStart"/>
            <w:r w:rsidR="00B516EF">
              <w:t>Зміна</w:t>
            </w:r>
            <w:proofErr w:type="spellEnd"/>
            <w:r w:rsidR="00B516EF">
              <w:t xml:space="preserve"> </w:t>
            </w:r>
            <w:proofErr w:type="spellStart"/>
            <w:r w:rsidR="00B516EF">
              <w:t>відповідального</w:t>
            </w:r>
            <w:proofErr w:type="spellEnd"/>
            <w:r w:rsidR="00B516EF">
              <w:t xml:space="preserve"> </w:t>
            </w:r>
            <w:proofErr w:type="spellStart"/>
            <w:r w:rsidR="00B516EF">
              <w:t>дослідника</w:t>
            </w:r>
            <w:proofErr w:type="spellEnd"/>
            <w:r w:rsidR="00B516EF">
              <w:t xml:space="preserve"> в </w:t>
            </w:r>
            <w:proofErr w:type="spellStart"/>
            <w:r w:rsidR="00B516EF">
              <w:t>місці</w:t>
            </w:r>
            <w:proofErr w:type="spellEnd"/>
            <w:r w:rsidR="00B516EF">
              <w:t xml:space="preserve"> </w:t>
            </w:r>
            <w:proofErr w:type="spellStart"/>
            <w:r w:rsidR="00B516EF">
              <w:t>проведення</w:t>
            </w:r>
            <w:proofErr w:type="spellEnd"/>
            <w:r w:rsidR="00B516EF">
              <w:t xml:space="preserve"> </w:t>
            </w:r>
            <w:proofErr w:type="spellStart"/>
            <w:r w:rsidR="00B516EF">
              <w:t>випробування</w:t>
            </w:r>
            <w:proofErr w:type="spellEnd"/>
            <w:r w:rsidR="00B516EF" w:rsidRPr="00B516EF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55644C" w:rsidTr="00022D73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Pr="00022D73" w:rsidRDefault="00022D73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Pr="00022D73" w:rsidRDefault="00022D73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B516EF" w:rsidTr="00022D73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r w:rsidRPr="00B516E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зав. </w:t>
                  </w:r>
                  <w:proofErr w:type="spellStart"/>
                  <w:r w:rsidRPr="00B516E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B516E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B516E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Кобзєв</w:t>
                  </w:r>
                  <w:proofErr w:type="spellEnd"/>
                  <w:r w:rsidRPr="00B516E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О.І. </w:t>
                  </w:r>
                </w:p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    м.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6EF" w:rsidRPr="00B516EF" w:rsidRDefault="00B516EF" w:rsidP="00B516EF">
                  <w:pPr>
                    <w:pStyle w:val="csf06cd379"/>
                    <w:rPr>
                      <w:lang w:val="ru-RU"/>
                    </w:rPr>
                  </w:pPr>
                  <w:proofErr w:type="spellStart"/>
                  <w:r w:rsidRPr="00B516E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B516EF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Леонова В.В.</w:t>
                  </w:r>
                </w:p>
                <w:p w:rsidR="00B516EF" w:rsidRPr="00B516EF" w:rsidRDefault="00B516EF" w:rsidP="00B516EF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грудної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    м. </w:t>
                  </w:r>
                  <w:proofErr w:type="spellStart"/>
                  <w:r w:rsidRPr="00B516EF">
                    <w:rPr>
                      <w:rStyle w:val="cs9f0a4040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55644C" w:rsidRDefault="0055644C">
            <w:pPr>
              <w:rPr>
                <w:rFonts w:asciiTheme="minorHAnsi" w:hAnsiTheme="minorHAnsi"/>
                <w:sz w:val="22"/>
              </w:rPr>
            </w:pP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540 </w:t>
            </w:r>
            <w:proofErr w:type="spellStart"/>
            <w:r>
              <w:t>від</w:t>
            </w:r>
            <w:proofErr w:type="spellEnd"/>
            <w:r>
              <w:t xml:space="preserve"> 07.03.2019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«Багатоцентрове, рандомізоване, відкрите, контрольоване дослідження з адаптивним дизайном фази III препарату M7824 (бінтрафусп альфа) в порівнянні з пембролізумабом як терапією першої лінії в пацієнтів із поширеним недрібноклітинним раком легень з експресією PD-L1», MS200647-0037, версія 4.0 від 22 червня 2021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Підприємство</w:t>
            </w:r>
            <w:proofErr w:type="spellEnd"/>
            <w:r>
              <w:t xml:space="preserve"> з 100%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інвестицією</w:t>
            </w:r>
            <w:proofErr w:type="spellEnd"/>
            <w:r>
              <w:t xml:space="preserve"> «АЙК'ЮВІА РДС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Merck</w:t>
            </w:r>
            <w:proofErr w:type="spellEnd"/>
            <w:r>
              <w:t xml:space="preserve"> </w:t>
            </w:r>
            <w:proofErr w:type="spellStart"/>
            <w:r>
              <w:t>KGaA</w:t>
            </w:r>
            <w:proofErr w:type="spellEnd"/>
            <w:r>
              <w:t xml:space="preserve">, </w:t>
            </w:r>
            <w:proofErr w:type="spellStart"/>
            <w:r>
              <w:t>Німеччина</w:t>
            </w:r>
            <w:proofErr w:type="spellEnd"/>
          </w:p>
        </w:tc>
      </w:tr>
    </w:tbl>
    <w:p w:rsidR="00135462" w:rsidRPr="00513E9E" w:rsidRDefault="00127714" w:rsidP="00135462">
      <w:pPr>
        <w:rPr>
          <w:lang w:val="uk-UA"/>
        </w:rPr>
      </w:pPr>
      <w:r>
        <w:br w:type="page"/>
      </w:r>
      <w:r w:rsidR="00135462">
        <w:lastRenderedPageBreak/>
        <w:tab/>
      </w:r>
      <w:r w:rsidR="00135462">
        <w:rPr>
          <w:lang w:val="uk-UA"/>
        </w:rPr>
        <w:t xml:space="preserve">                                                                                                           2                                                             продовження додатка 12</w:t>
      </w:r>
    </w:p>
    <w:p w:rsidR="00127714" w:rsidRDefault="00127714" w:rsidP="00135462">
      <w:pPr>
        <w:tabs>
          <w:tab w:val="left" w:pos="5040"/>
        </w:tabs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>Брошура дослідника досліджуваного лікарського засобу RO5333787/ ENSPRYNG® (satralizumab), версія 13 від 29 квітня 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2777 </w:t>
            </w:r>
            <w:proofErr w:type="spellStart"/>
            <w:r>
              <w:t>від</w:t>
            </w:r>
            <w:proofErr w:type="spellEnd"/>
            <w:r>
              <w:t xml:space="preserve"> 02.12.2020</w:t>
            </w:r>
          </w:p>
        </w:tc>
      </w:tr>
      <w:tr w:rsidR="0055644C" w:rsidTr="00A62622">
        <w:trPr>
          <w:trHeight w:val="85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«Багатоцентрове, непорівняльне, відкрите дослідження з метою оцінити довгострокову безпечність та ефективність препарату сатралізумаб у пацієнтів з розладом спектру оптиконейромієліту (РСОНМ)», WN42349, версія 1 від 28 липня 2020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r w:rsidR="00733745" w:rsidRPr="00733745">
              <w:t xml:space="preserve">                    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«Ф. </w:t>
            </w:r>
            <w:proofErr w:type="spellStart"/>
            <w:r>
              <w:t>Хоффманн</w:t>
            </w:r>
            <w:proofErr w:type="spellEnd"/>
            <w:r>
              <w:t xml:space="preserve">-Ля </w:t>
            </w:r>
            <w:proofErr w:type="spellStart"/>
            <w:r>
              <w:t>Рош</w:t>
            </w:r>
            <w:proofErr w:type="spellEnd"/>
            <w:r>
              <w:t xml:space="preserve"> Лтд» (F. </w:t>
            </w:r>
            <w:proofErr w:type="spellStart"/>
            <w:r>
              <w:t>Hoffmann-La</w:t>
            </w:r>
            <w:proofErr w:type="spellEnd"/>
            <w:r>
              <w:t xml:space="preserve"> </w:t>
            </w:r>
            <w:proofErr w:type="spellStart"/>
            <w:r>
              <w:t>Roche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), </w:t>
            </w:r>
            <w:proofErr w:type="spellStart"/>
            <w:r>
              <w:t>Швейцарія</w:t>
            </w:r>
            <w:proofErr w:type="spellEnd"/>
            <w:r>
              <w:t xml:space="preserve"> 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Pimivalimab</w:t>
            </w:r>
            <w:proofErr w:type="spellEnd"/>
            <w:r>
              <w:t xml:space="preserve"> (JTX-4014), </w:t>
            </w:r>
            <w:proofErr w:type="spellStart"/>
            <w:r>
              <w:t>видання</w:t>
            </w:r>
            <w:proofErr w:type="spellEnd"/>
            <w:r>
              <w:t xml:space="preserve"> 5.0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33745" w:rsidRPr="00733745">
              <w:t xml:space="preserve">             </w:t>
            </w:r>
            <w:r>
              <w:t xml:space="preserve">13 </w:t>
            </w:r>
            <w:proofErr w:type="spellStart"/>
            <w:r>
              <w:t>грудня</w:t>
            </w:r>
            <w:proofErr w:type="spellEnd"/>
            <w:r>
              <w:t xml:space="preserve"> 2021 р., англійською мовою; Брошура дослідника досліджуваного лікарського засобу Vopratelimab (JTX-2011), видання 8.0 від 30 вересня 2021 р., англійською мовою; Залучення додаткового лікарського засобу фізіологічний розчин (0,9% NaCl, Sodium chloride 0,9%), розчин для інфузій, 50 мл, як розчинника до досліджуваних лікарських засобів JTX-4014 та Вопрателімаб (Vopratelimab, JTX-2011) (Виробник: Baxter Healthcare S.A., Ireland); Залучення додаткового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фізіологічний</w:t>
            </w:r>
            <w:proofErr w:type="spellEnd"/>
            <w:r>
              <w:t xml:space="preserve"> </w:t>
            </w:r>
            <w:proofErr w:type="spellStart"/>
            <w:r>
              <w:t>розчин</w:t>
            </w:r>
            <w:proofErr w:type="spellEnd"/>
            <w:r>
              <w:t xml:space="preserve"> (0,9% </w:t>
            </w:r>
            <w:proofErr w:type="spellStart"/>
            <w:r>
              <w:t>NaCl</w:t>
            </w:r>
            <w:proofErr w:type="spellEnd"/>
            <w:r>
              <w:t xml:space="preserve">, </w:t>
            </w:r>
            <w:proofErr w:type="spellStart"/>
            <w:r>
              <w:t>Sodium</w:t>
            </w:r>
            <w:proofErr w:type="spellEnd"/>
            <w:r>
              <w:t xml:space="preserve"> </w:t>
            </w:r>
            <w:proofErr w:type="spellStart"/>
            <w:r>
              <w:t>chloride</w:t>
            </w:r>
            <w:proofErr w:type="spellEnd"/>
            <w:r>
              <w:t xml:space="preserve"> 0,9%), </w:t>
            </w:r>
            <w:proofErr w:type="spellStart"/>
            <w:r>
              <w:t>розчин</w:t>
            </w:r>
            <w:proofErr w:type="spellEnd"/>
            <w:r>
              <w:t xml:space="preserve"> для </w:t>
            </w:r>
            <w:proofErr w:type="spellStart"/>
            <w:r>
              <w:t>інфузій</w:t>
            </w:r>
            <w:proofErr w:type="spellEnd"/>
            <w:r>
              <w:t xml:space="preserve">, </w:t>
            </w:r>
            <w:r w:rsidR="00733745" w:rsidRPr="00733745">
              <w:t xml:space="preserve">                </w:t>
            </w:r>
            <w:r>
              <w:t xml:space="preserve">250 мл, як </w:t>
            </w:r>
            <w:proofErr w:type="spellStart"/>
            <w:r>
              <w:t>розчинника</w:t>
            </w:r>
            <w:proofErr w:type="spellEnd"/>
            <w:r>
              <w:t xml:space="preserve"> до </w:t>
            </w:r>
            <w:proofErr w:type="spellStart"/>
            <w:r>
              <w:t>досліджуваних</w:t>
            </w:r>
            <w:proofErr w:type="spellEnd"/>
            <w:r>
              <w:t xml:space="preserve"> </w:t>
            </w:r>
            <w:proofErr w:type="spellStart"/>
            <w:r>
              <w:t>лікарських</w:t>
            </w:r>
            <w:proofErr w:type="spellEnd"/>
            <w:r>
              <w:t xml:space="preserve"> засобів JTX-4014 та Вопрателімаб (Vopratelimab, JTX-2011) (Виробник: BAXTER HEALTHCARE LIMITED, United Kingdom); Стисла характеристика лікарського засобу Sodium chloride 0,9%, від 18 травня 2020 р., англійською мовою; Зразок маркування для пакету з фізіологічним розчином (0,9% NaCl), 50 мл, від 20 квітня 2022 р., українською мовою; Зразок маркування для пакету з фізіологічним розчином (0,9% NaCl), 250 мл, від 20 квітня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1574 </w:t>
            </w:r>
            <w:proofErr w:type="spellStart"/>
            <w:r>
              <w:t>від</w:t>
            </w:r>
            <w:proofErr w:type="spellEnd"/>
            <w:r>
              <w:t xml:space="preserve"> 10.07.2020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«Дослідження 2 фази інгібітору PD-1 JTX-4014 в якості монотерапії та у комбінації з Вопрателімабом, який є агоністом ICOS, у пацієнтів з метастатичним недрібноклітинним раком легень (НДРЛ) після одного попередньо отриманого режиму платиновмісної хіміотерапії, відібраних за біомаркерами», JTX-4014-202, версія 2.0 від 14 вересня 2020 р.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55644C" w:rsidRPr="000B7C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Pr="00B516EF" w:rsidRDefault="00781C6C">
            <w:pPr>
              <w:jc w:val="both"/>
              <w:rPr>
                <w:lang w:val="en-US"/>
              </w:rPr>
            </w:pPr>
            <w:r w:rsidRPr="00B516EF">
              <w:rPr>
                <w:lang w:val="en-US"/>
              </w:rPr>
              <w:t xml:space="preserve">Jounce Therapeutics, Inc., United States of America </w:t>
            </w:r>
          </w:p>
        </w:tc>
      </w:tr>
    </w:tbl>
    <w:p w:rsidR="00127714" w:rsidRDefault="00127714">
      <w:r>
        <w:br w:type="page"/>
      </w:r>
    </w:p>
    <w:p w:rsidR="00135462" w:rsidRPr="00513E9E" w:rsidRDefault="00135462" w:rsidP="0013546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продовження додатка 14</w:t>
      </w:r>
    </w:p>
    <w:p w:rsidR="00135462" w:rsidRDefault="0013546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>Брошура дослідника лікарського засобу SAR442168 (Толебрутиніб), версія №8 від 26 травня 2022р.,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45" w:rsidRDefault="00733745" w:rsidP="00733745">
            <w:pPr>
              <w:jc w:val="both"/>
            </w:pPr>
            <w:r>
              <w:t xml:space="preserve">№ 2487 </w:t>
            </w:r>
            <w:proofErr w:type="spellStart"/>
            <w:r>
              <w:t>від</w:t>
            </w:r>
            <w:proofErr w:type="spellEnd"/>
            <w:r>
              <w:t xml:space="preserve"> 17.12.2019 </w:t>
            </w:r>
          </w:p>
          <w:p w:rsidR="00733745" w:rsidRDefault="00733745">
            <w:pPr>
              <w:jc w:val="both"/>
            </w:pPr>
            <w:r>
              <w:t xml:space="preserve">№ 2243 </w:t>
            </w:r>
            <w:proofErr w:type="spellStart"/>
            <w:r>
              <w:t>від</w:t>
            </w:r>
            <w:proofErr w:type="spellEnd"/>
            <w:r>
              <w:t xml:space="preserve"> 05.10.2020</w:t>
            </w:r>
          </w:p>
          <w:p w:rsidR="00733745" w:rsidRDefault="00733745">
            <w:pPr>
              <w:jc w:val="both"/>
            </w:pPr>
            <w:r>
              <w:t xml:space="preserve">№ 2554 </w:t>
            </w:r>
            <w:proofErr w:type="spellStart"/>
            <w:r>
              <w:t>від</w:t>
            </w:r>
            <w:proofErr w:type="spellEnd"/>
            <w:r>
              <w:t xml:space="preserve"> 09.11.2020</w:t>
            </w:r>
          </w:p>
          <w:p w:rsidR="00733745" w:rsidRDefault="00733745">
            <w:pPr>
              <w:jc w:val="both"/>
            </w:pPr>
            <w:r>
              <w:t xml:space="preserve">№ 2554 </w:t>
            </w:r>
            <w:proofErr w:type="spellStart"/>
            <w:r>
              <w:t>від</w:t>
            </w:r>
            <w:proofErr w:type="spellEnd"/>
            <w:r>
              <w:t xml:space="preserve"> 09.11.2020</w:t>
            </w:r>
            <w:r w:rsidR="00781C6C">
              <w:t xml:space="preserve"> </w:t>
            </w:r>
          </w:p>
          <w:p w:rsidR="0055644C" w:rsidRDefault="00733745">
            <w:pPr>
              <w:jc w:val="both"/>
            </w:pPr>
            <w:r>
              <w:t xml:space="preserve">№ 2243 </w:t>
            </w:r>
            <w:proofErr w:type="spellStart"/>
            <w:r>
              <w:t>від</w:t>
            </w:r>
            <w:proofErr w:type="spellEnd"/>
            <w:r>
              <w:t xml:space="preserve"> 05.10.2020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45" w:rsidRDefault="00781C6C">
            <w:pPr>
              <w:jc w:val="both"/>
            </w:pPr>
            <w:r>
              <w:t xml:space="preserve">«Довгострокове розширене дослідження з оцінки безпеки та ефективності препарату SAR442168 у учасників дослідження з рецидивуючим розсіяним склерозом», LTS16004, з поправкою 05, версія 1 від 29 липня 2021 року; </w:t>
            </w:r>
          </w:p>
          <w:p w:rsidR="00733745" w:rsidRDefault="00781C6C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III фази з вивчення ефективності та безпечності препарату SAR442168 у порівнянні з плацебо серед учасників з вторинно-прогресуючим розсіяним склерозом без рецидивів (HERCULES)», EFC16645, з поправкою 05, версія 1 від 21 грудня 2021р.; </w:t>
            </w:r>
          </w:p>
          <w:p w:rsidR="00733745" w:rsidRDefault="00781C6C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фази для вивчення ефективності та безпечності препарату SAR442168 у порівнянні з плацебо в учасників з первинно-прогресуючим розсіяним склерозом (PERSEUS)», EFC16035, з поправкою 07, версія 1 від 21 грудня 2021р.; </w:t>
            </w:r>
          </w:p>
          <w:p w:rsidR="00733745" w:rsidRDefault="00781C6C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2)», EFC16034, з поправкою 05, версія 1 від 18 листопада 2021р.; </w:t>
            </w:r>
          </w:p>
          <w:p w:rsidR="0055644C" w:rsidRDefault="00781C6C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1)», EFC16033, з поправкою 05, версія 1 від 18 листопада 2021р.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ТОВ «</w:t>
            </w:r>
            <w:proofErr w:type="spellStart"/>
            <w:r>
              <w:t>Санофі-Авентіс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</w:tbl>
    <w:p w:rsidR="00135462" w:rsidRPr="00513E9E" w:rsidRDefault="00127714" w:rsidP="00135462">
      <w:pPr>
        <w:rPr>
          <w:lang w:val="uk-UA"/>
        </w:rPr>
      </w:pPr>
      <w:r>
        <w:br w:type="page"/>
      </w:r>
      <w:r w:rsidR="00135462"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продовження додатка 15</w:t>
      </w:r>
    </w:p>
    <w:p w:rsidR="00127714" w:rsidRDefault="0012771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 w:rsidRPr="000B7C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Pr="00B516EF" w:rsidRDefault="00781C6C">
            <w:pPr>
              <w:jc w:val="both"/>
              <w:rPr>
                <w:lang w:val="en-US"/>
              </w:rPr>
            </w:pPr>
            <w:r w:rsidRPr="00B516EF">
              <w:rPr>
                <w:lang w:val="en-US"/>
              </w:rPr>
              <w:t>Genzyme Corporation, USA (</w:t>
            </w:r>
            <w:proofErr w:type="spellStart"/>
            <w:r>
              <w:t>Джензайм</w:t>
            </w:r>
            <w:proofErr w:type="spellEnd"/>
            <w:r w:rsidRPr="00B516EF">
              <w:rPr>
                <w:lang w:val="en-US"/>
              </w:rPr>
              <w:t xml:space="preserve"> </w:t>
            </w:r>
            <w:proofErr w:type="spellStart"/>
            <w:r>
              <w:t>Корпорейшн</w:t>
            </w:r>
            <w:proofErr w:type="spellEnd"/>
            <w:r w:rsidRPr="00B516EF">
              <w:rPr>
                <w:lang w:val="en-US"/>
              </w:rPr>
              <w:t xml:space="preserve">, </w:t>
            </w:r>
            <w:r>
              <w:t>США</w:t>
            </w:r>
            <w:r w:rsidRPr="00B516EF">
              <w:rPr>
                <w:lang w:val="en-US"/>
              </w:rPr>
              <w:t xml:space="preserve">) 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55644C">
      <w:pPr>
        <w:ind w:left="142"/>
        <w:rPr>
          <w:lang w:val="en-US"/>
        </w:rPr>
      </w:pPr>
    </w:p>
    <w:p w:rsidR="0055644C" w:rsidRDefault="00781C6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>Брошура дослідника ATI-2173, версія 4.1, від 06 травня 2022 року, англійською мовою; Зміна адреси Спонсора дослідження Антіос Терапевтікс Інк, США/Antios Therapeutics, Inc., USA: 3805 Old Easton Road, Doylestown, PA 18902, USA/3805 Олд Істон Роуд, Дойлстаун, штан Пенсільванія 18902, США; Лист-роз’яснення від Спонсора до Протоколу ANTT201 щодо критеріїв відновлення прийому тенофовір дизопроксил фумарату, від 16 листопада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310 </w:t>
            </w:r>
            <w:proofErr w:type="spellStart"/>
            <w:r>
              <w:t>від</w:t>
            </w:r>
            <w:proofErr w:type="spellEnd"/>
            <w:r>
              <w:t xml:space="preserve"> 23.02.2021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«Фаза 2А, рандомізоване, подвійне сліпе, плацебо-контрольоване, багатоцентрове дослідження з визначення оптимальної дози для оцінки безпечності та ефективності препарату ATI 2173 у комбінації з тенофовіру дизопроксилу фумаратом у пацієнтів з хронічною інфекцією вірусу гепатиту В та у пацієнтів з коінфекцією вірусу гепатиту D», ANTT201, версія 3.0, Поправка 02, від 10 вересня 2021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Антіос</w:t>
            </w:r>
            <w:proofErr w:type="spellEnd"/>
            <w:r>
              <w:t xml:space="preserve"> </w:t>
            </w:r>
            <w:proofErr w:type="spellStart"/>
            <w:r>
              <w:t>Терапевтікс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 xml:space="preserve">., США / </w:t>
            </w:r>
            <w:proofErr w:type="spellStart"/>
            <w:r>
              <w:t>Antios</w:t>
            </w:r>
            <w:proofErr w:type="spellEnd"/>
            <w:r>
              <w:t xml:space="preserve"> </w:t>
            </w:r>
            <w:proofErr w:type="spellStart"/>
            <w:r>
              <w:t>Therapeutics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., USA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 w:rsidRPr="000B7CBB" w:rsidTr="00022D73">
        <w:trPr>
          <w:trHeight w:val="201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Pr="00733745" w:rsidRDefault="00781C6C">
            <w:pPr>
              <w:jc w:val="both"/>
            </w:pP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додаткового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733745" w:rsidRPr="00733745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55644C" w:rsidTr="00022D73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Default="00781C6C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Default="00781C6C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55644C" w:rsidRDefault="00781C6C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733745" w:rsidRPr="000B7CBB" w:rsidTr="00022D7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3745" w:rsidRPr="00733745" w:rsidRDefault="00733745" w:rsidP="0073374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3745" w:rsidRPr="000B7CBB" w:rsidRDefault="00733745" w:rsidP="00733745">
                  <w:pPr>
                    <w:pStyle w:val="cs80d9435b"/>
                  </w:pPr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Македонська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33745" w:rsidRPr="000B7CBB" w:rsidRDefault="00733745" w:rsidP="00733745">
                  <w:pPr>
                    <w:pStyle w:val="cs80d9435b"/>
                  </w:pP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дитяча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№ 6»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ради</w:t>
                  </w:r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молодшого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віку</w:t>
                  </w:r>
                  <w:proofErr w:type="spellEnd"/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0B7CBB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33745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55644C" w:rsidRPr="000B7CBB" w:rsidRDefault="0055644C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749 </w:t>
            </w:r>
            <w:proofErr w:type="spellStart"/>
            <w:r>
              <w:t>від</w:t>
            </w:r>
            <w:proofErr w:type="spellEnd"/>
            <w:r>
              <w:t xml:space="preserve"> 04.05.2022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«Проспективне рандомізоване подвійне сліпе плацебо-контрольоване двоетапне, багатоцентрове </w:t>
            </w:r>
            <w:proofErr w:type="spellStart"/>
            <w:r>
              <w:t>дослідження</w:t>
            </w:r>
            <w:proofErr w:type="spellEnd"/>
            <w:r>
              <w:t xml:space="preserve"> з </w:t>
            </w:r>
            <w:proofErr w:type="spellStart"/>
            <w:r>
              <w:t>відкритим</w:t>
            </w:r>
            <w:proofErr w:type="spellEnd"/>
            <w:r>
              <w:t xml:space="preserve"> </w:t>
            </w:r>
            <w:proofErr w:type="spellStart"/>
            <w:r>
              <w:t>додатковим</w:t>
            </w:r>
            <w:proofErr w:type="spellEnd"/>
            <w:r>
              <w:t xml:space="preserve"> </w:t>
            </w:r>
            <w:proofErr w:type="spellStart"/>
            <w:r>
              <w:t>періодом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безпеки</w:t>
            </w:r>
            <w:proofErr w:type="spellEnd"/>
            <w:r>
              <w:t xml:space="preserve"> препарату </w:t>
            </w:r>
            <w:r w:rsidR="00733745" w:rsidRPr="00733745">
              <w:t xml:space="preserve">             </w:t>
            </w:r>
            <w:r>
              <w:t xml:space="preserve">NT 201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лікування</w:t>
            </w:r>
            <w:proofErr w:type="spellEnd"/>
            <w:r>
              <w:t xml:space="preserve"> </w:t>
            </w:r>
            <w:proofErr w:type="spellStart"/>
            <w:r>
              <w:t>спастичності</w:t>
            </w:r>
            <w:proofErr w:type="spellEnd"/>
            <w:r>
              <w:t xml:space="preserve"> м’язів нижніх кінцівок у дітей та підлітків із церебральним паралічем», M602011072, версія 1.0 від 03 вересня 2021 р.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ТОВ «МБ КВЕСТ», </w:t>
            </w:r>
            <w:proofErr w:type="spellStart"/>
            <w:r>
              <w:t>Україна</w:t>
            </w:r>
            <w:proofErr w:type="spellEnd"/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Мерц</w:t>
            </w:r>
            <w:proofErr w:type="spellEnd"/>
            <w:r>
              <w:t xml:space="preserve"> </w:t>
            </w:r>
            <w:proofErr w:type="spellStart"/>
            <w:r>
              <w:t>Фармасьютікалз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 xml:space="preserve">, </w:t>
            </w:r>
            <w:proofErr w:type="spellStart"/>
            <w:r>
              <w:t>Німеччина</w:t>
            </w:r>
            <w:proofErr w:type="spellEnd"/>
            <w:r>
              <w:t xml:space="preserve"> (</w:t>
            </w:r>
            <w:proofErr w:type="spellStart"/>
            <w:r>
              <w:t>Merz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Germany</w:t>
            </w:r>
            <w:proofErr w:type="spellEnd"/>
            <w:r>
              <w:t>)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81C6C">
        <w:rPr>
          <w:lang w:val="uk-UA"/>
        </w:rPr>
        <w:t xml:space="preserve"> 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 xml:space="preserve">Оновлений Додаток до Протоколу клінічного дослідження AC-065A203 «Вказівки щодо проведення дослідження у період </w:t>
            </w:r>
            <w:proofErr w:type="spellStart"/>
            <w:r>
              <w:t>стихійного</w:t>
            </w:r>
            <w:proofErr w:type="spellEnd"/>
            <w:r>
              <w:t xml:space="preserve"> лиха / </w:t>
            </w:r>
            <w:proofErr w:type="spellStart"/>
            <w:r>
              <w:t>масштабної</w:t>
            </w:r>
            <w:proofErr w:type="spellEnd"/>
            <w:r>
              <w:t xml:space="preserve"> </w:t>
            </w:r>
            <w:proofErr w:type="spellStart"/>
            <w:r>
              <w:t>непередбачуваної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/ </w:t>
            </w:r>
            <w:proofErr w:type="spellStart"/>
            <w:r>
              <w:t>пандемії</w:t>
            </w:r>
            <w:proofErr w:type="spellEnd"/>
            <w:r>
              <w:t xml:space="preserve">»,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33745" w:rsidRPr="00733745">
              <w:t xml:space="preserve">                    </w:t>
            </w:r>
            <w:r>
              <w:t xml:space="preserve">19 </w:t>
            </w:r>
            <w:proofErr w:type="spellStart"/>
            <w:r>
              <w:t>травня</w:t>
            </w:r>
            <w:proofErr w:type="spellEnd"/>
            <w:r>
              <w:t xml:space="preserve"> 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1962 </w:t>
            </w:r>
            <w:proofErr w:type="spellStart"/>
            <w:r>
              <w:t>від</w:t>
            </w:r>
            <w:proofErr w:type="spellEnd"/>
            <w:r>
              <w:t xml:space="preserve"> 29.10.2018</w:t>
            </w:r>
          </w:p>
        </w:tc>
      </w:tr>
      <w:tr w:rsidR="0055644C" w:rsidTr="00643C41">
        <w:trPr>
          <w:trHeight w:val="85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«Проспективне багатоцентрове відкрите непорівняльне дослідження II фази з метою вивчення безпеки, переносимості та фармакокінетики селексипагу в дітей з легеневою артеріальною гіпертензією», AC-065A203, затверджена версія 8 від 30 вересня 2021 р.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ТОВ «МБ Квест», </w:t>
            </w:r>
            <w:proofErr w:type="spellStart"/>
            <w:r>
              <w:t>Україна</w:t>
            </w:r>
            <w:proofErr w:type="spellEnd"/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Актеліон</w:t>
            </w:r>
            <w:proofErr w:type="spellEnd"/>
            <w:r>
              <w:t xml:space="preserve"> </w:t>
            </w:r>
            <w:proofErr w:type="spellStart"/>
            <w:r>
              <w:t>Фармасьютікалс</w:t>
            </w:r>
            <w:proofErr w:type="spellEnd"/>
            <w:r>
              <w:t xml:space="preserve"> Лтд., </w:t>
            </w:r>
            <w:proofErr w:type="spellStart"/>
            <w:r>
              <w:t>Швейцарія</w:t>
            </w:r>
            <w:proofErr w:type="spellEnd"/>
            <w:r>
              <w:t xml:space="preserve"> (</w:t>
            </w:r>
            <w:proofErr w:type="spellStart"/>
            <w:r>
              <w:t>Actelion</w:t>
            </w:r>
            <w:proofErr w:type="spellEnd"/>
            <w:r>
              <w:t xml:space="preserve"> </w:t>
            </w:r>
            <w:proofErr w:type="spellStart"/>
            <w:r>
              <w:t>Pharmaceuticals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, </w:t>
            </w:r>
            <w:proofErr w:type="spellStart"/>
            <w:r>
              <w:t>Switzerland</w:t>
            </w:r>
            <w:proofErr w:type="spellEnd"/>
            <w:r>
              <w:t>)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адреси</w:t>
            </w:r>
            <w:proofErr w:type="spellEnd"/>
            <w:r>
              <w:t xml:space="preserve"> Спонсора </w:t>
            </w:r>
            <w:proofErr w:type="spellStart"/>
            <w:r>
              <w:t>дослідження</w:t>
            </w:r>
            <w:proofErr w:type="spellEnd"/>
            <w:r>
              <w:t xml:space="preserve"> К-Груп Альфа, Інк, США/K-Group Alpha, Inc., USA: 10275 Сайєнс Сентер Драйв, Офіс 200, Сан Дієго, штат Каліфорнія 92121, </w:t>
            </w:r>
            <w:proofErr w:type="spellStart"/>
            <w:r>
              <w:t>Сполучені</w:t>
            </w:r>
            <w:proofErr w:type="spellEnd"/>
            <w:r>
              <w:t xml:space="preserve"> </w:t>
            </w:r>
            <w:proofErr w:type="spellStart"/>
            <w:r>
              <w:t>Штати</w:t>
            </w:r>
            <w:proofErr w:type="spellEnd"/>
            <w:r>
              <w:t xml:space="preserve"> Америки/10275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  <w:r>
              <w:t xml:space="preserve"> </w:t>
            </w:r>
            <w:proofErr w:type="spellStart"/>
            <w:r>
              <w:t>Drive</w:t>
            </w:r>
            <w:proofErr w:type="spellEnd"/>
            <w:r>
              <w:t xml:space="preserve">, </w:t>
            </w:r>
            <w:proofErr w:type="spellStart"/>
            <w:r>
              <w:t>Suite</w:t>
            </w:r>
            <w:proofErr w:type="spellEnd"/>
            <w:r>
              <w:t xml:space="preserve"> 200, </w:t>
            </w:r>
            <w:proofErr w:type="spellStart"/>
            <w:r>
              <w:t>San</w:t>
            </w:r>
            <w:proofErr w:type="spellEnd"/>
            <w:r>
              <w:t xml:space="preserve"> </w:t>
            </w:r>
            <w:proofErr w:type="spellStart"/>
            <w:r>
              <w:t>Diego</w:t>
            </w:r>
            <w:proofErr w:type="spellEnd"/>
            <w:r>
              <w:t>, CA 92121, USA</w:t>
            </w:r>
            <w:r w:rsidR="00733745" w:rsidRPr="00733745">
              <w:t xml:space="preserve">; </w:t>
            </w:r>
            <w:proofErr w:type="spellStart"/>
            <w:r w:rsidR="00733745">
              <w:t>Зміна</w:t>
            </w:r>
            <w:proofErr w:type="spellEnd"/>
            <w:r w:rsidR="00733745">
              <w:t xml:space="preserve"> </w:t>
            </w:r>
            <w:proofErr w:type="spellStart"/>
            <w:r w:rsidR="00733745">
              <w:t>відповідального</w:t>
            </w:r>
            <w:proofErr w:type="spellEnd"/>
            <w:r w:rsidR="00733745">
              <w:t xml:space="preserve"> </w:t>
            </w:r>
            <w:proofErr w:type="spellStart"/>
            <w:r w:rsidR="00733745">
              <w:t>дослідника</w:t>
            </w:r>
            <w:proofErr w:type="spellEnd"/>
            <w:r w:rsidR="00733745">
              <w:t xml:space="preserve"> та </w:t>
            </w:r>
            <w:proofErr w:type="spellStart"/>
            <w:r w:rsidR="00733745">
              <w:t>місця</w:t>
            </w:r>
            <w:proofErr w:type="spellEnd"/>
            <w:r w:rsidR="00733745">
              <w:t xml:space="preserve"> </w:t>
            </w:r>
            <w:proofErr w:type="spellStart"/>
            <w:r w:rsidR="00733745">
              <w:t>проведення</w:t>
            </w:r>
            <w:proofErr w:type="spellEnd"/>
            <w:r w:rsidR="00733745">
              <w:t xml:space="preserve"> </w:t>
            </w:r>
            <w:proofErr w:type="spellStart"/>
            <w:r w:rsidR="00733745">
              <w:t>клінічного</w:t>
            </w:r>
            <w:proofErr w:type="spellEnd"/>
            <w:r w:rsidR="00733745">
              <w:t xml:space="preserve"> </w:t>
            </w:r>
            <w:proofErr w:type="spellStart"/>
            <w:r w:rsidR="00733745">
              <w:t>випробування</w:t>
            </w:r>
            <w:proofErr w:type="spellEnd"/>
            <w:r w:rsidR="00733745" w:rsidRPr="00733745">
              <w:t xml:space="preserve">: </w:t>
            </w:r>
            <w: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55644C" w:rsidTr="00643C41">
              <w:trPr>
                <w:trHeight w:hRule="exact" w:val="353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Pr="00643C41" w:rsidRDefault="00643C41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Б</w:t>
                  </w:r>
                  <w:r>
                    <w:rPr>
                      <w:rFonts w:cstheme="minorBidi"/>
                      <w:lang w:val="uk-UA"/>
                    </w:rPr>
                    <w:t>УЛО</w:t>
                  </w:r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644C" w:rsidRPr="00643C41" w:rsidRDefault="00643C41">
                  <w:pPr>
                    <w:jc w:val="center"/>
                    <w:rPr>
                      <w:rFonts w:cstheme="minorBidi"/>
                      <w:lang w:val="uk-UA"/>
                    </w:rPr>
                  </w:pPr>
                  <w:r>
                    <w:rPr>
                      <w:rFonts w:cstheme="minorBidi"/>
                    </w:rPr>
                    <w:t>С</w:t>
                  </w:r>
                  <w:r>
                    <w:rPr>
                      <w:rFonts w:cstheme="minorBidi"/>
                      <w:lang w:val="uk-UA"/>
                    </w:rPr>
                    <w:t>ТАЛО</w:t>
                  </w:r>
                </w:p>
              </w:tc>
            </w:tr>
            <w:tr w:rsidR="00733745" w:rsidTr="00643C41">
              <w:trPr>
                <w:trHeight w:val="352"/>
              </w:trPr>
              <w:tc>
                <w:tcPr>
                  <w:tcW w:w="5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3745" w:rsidRPr="00733745" w:rsidRDefault="00733745" w:rsidP="00733745">
                  <w:pPr>
                    <w:pStyle w:val="cs80d9435b"/>
                    <w:rPr>
                      <w:b/>
                      <w:lang w:val="ru-RU"/>
                    </w:rPr>
                  </w:pPr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Перехрестенко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Т.П.</w:t>
                  </w:r>
                </w:p>
                <w:p w:rsidR="00733745" w:rsidRPr="00733745" w:rsidRDefault="00733745" w:rsidP="00733745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Товариство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            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Юрія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Прокоповича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Спіженка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 1,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область,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Києво-Святошинський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район, с.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Капітанівка</w:t>
                  </w:r>
                  <w:proofErr w:type="spellEnd"/>
                </w:p>
              </w:tc>
              <w:tc>
                <w:tcPr>
                  <w:tcW w:w="5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33745" w:rsidRPr="00733745" w:rsidRDefault="00733745" w:rsidP="00733745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Карнабеда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О.А.</w:t>
                  </w:r>
                </w:p>
                <w:p w:rsidR="00733745" w:rsidRPr="00733745" w:rsidRDefault="00733745" w:rsidP="00733745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Аренсія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Експлораторі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Медісін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клінічних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досліджень</w:t>
                  </w:r>
                  <w:proofErr w:type="spellEnd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33745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55644C" w:rsidRDefault="0055644C">
            <w:pPr>
              <w:rPr>
                <w:rFonts w:asciiTheme="minorHAnsi" w:hAnsiTheme="minorHAnsi"/>
                <w:sz w:val="22"/>
              </w:rPr>
            </w:pP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2777 </w:t>
            </w:r>
            <w:proofErr w:type="spellStart"/>
            <w:r>
              <w:t>від</w:t>
            </w:r>
            <w:proofErr w:type="spellEnd"/>
            <w:r>
              <w:t xml:space="preserve"> 02.12.2020</w:t>
            </w:r>
          </w:p>
        </w:tc>
      </w:tr>
      <w:tr w:rsidR="0055644C" w:rsidTr="00A62622">
        <w:trPr>
          <w:trHeight w:val="82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«Фаза 1, дослідження першого застосування препарату у людини, з підвищенням дози препарату ZN-d5 у вигляді монотерапії у пацієнтів з Неходжкінською Лімфомою або Гострою Мієлоїдною Лейкемією», ZN-d5-001, версія 3.0, від 24 червня 2021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K-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Alpha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>. / К-</w:t>
            </w:r>
            <w:proofErr w:type="spellStart"/>
            <w:r>
              <w:t>Груп</w:t>
            </w:r>
            <w:proofErr w:type="spellEnd"/>
            <w:r>
              <w:t xml:space="preserve"> Альфа, </w:t>
            </w:r>
            <w:proofErr w:type="spellStart"/>
            <w:r>
              <w:t>Інк</w:t>
            </w:r>
            <w:proofErr w:type="spellEnd"/>
            <w:r>
              <w:t>, США</w:t>
            </w:r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55644C" w:rsidRDefault="00781C6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55644C" w:rsidRDefault="00737E0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B55F9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B55F9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B55F9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5644C" w:rsidRDefault="00CA7A3D">
      <w:pPr>
        <w:ind w:left="9072"/>
        <w:rPr>
          <w:lang w:val="uk-UA"/>
        </w:rPr>
      </w:pPr>
      <w:r w:rsidRPr="00CA7A3D">
        <w:rPr>
          <w:u w:val="single"/>
          <w:lang w:val="uk-UA"/>
        </w:rPr>
        <w:t>14.07.2022</w:t>
      </w:r>
      <w:r>
        <w:rPr>
          <w:lang w:val="uk-UA"/>
        </w:rPr>
        <w:t xml:space="preserve"> № </w:t>
      </w:r>
      <w:r w:rsidRPr="00CA7A3D">
        <w:rPr>
          <w:u w:val="single"/>
          <w:lang w:val="uk-UA"/>
        </w:rPr>
        <w:t>1220</w:t>
      </w:r>
      <w:bookmarkStart w:id="0" w:name="_GoBack"/>
      <w:bookmarkEnd w:id="0"/>
    </w:p>
    <w:p w:rsidR="0055644C" w:rsidRDefault="0055644C"/>
    <w:p w:rsidR="0055644C" w:rsidRDefault="005564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5644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644C" w:rsidRDefault="00781C6C">
            <w:pPr>
              <w:jc w:val="both"/>
              <w:rPr>
                <w:rFonts w:cstheme="minorBidi"/>
              </w:rPr>
            </w:pPr>
            <w:r>
              <w:t xml:space="preserve">Інструкція щодо дій у разі суттєвих збоїв проведення клінічного випробовування 67652000PCR1001 від 01 червня 2022 року, англійською мовою; Продовження терміну проведення клінічного випробування в усіх країнах, де проводиться клінічне випробування та в Україні до 01 року </w:t>
            </w:r>
            <w:r w:rsidR="003765F7" w:rsidRPr="003765F7">
              <w:t xml:space="preserve">                      </w:t>
            </w:r>
            <w:r>
              <w:t xml:space="preserve">05 </w:t>
            </w:r>
            <w:proofErr w:type="spellStart"/>
            <w:r>
              <w:t>місяців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№ 762 </w:t>
            </w:r>
            <w:proofErr w:type="spellStart"/>
            <w:r>
              <w:t>від</w:t>
            </w:r>
            <w:proofErr w:type="spellEnd"/>
            <w:r>
              <w:t xml:space="preserve"> 20.04.2021</w:t>
            </w:r>
          </w:p>
        </w:tc>
      </w:tr>
      <w:tr w:rsidR="005564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>«Відкрите, рандомізоване дослідження для оцінки відносної біодоступності (БД) і біоеквівалентності (БЕ) препаратів у вигляді комбінації із фіксованою дозою (КФД) нірапарибу плюс абіратерону ацетат (АА) у порівнянні з нірапарибом і АА, що призначаються одночасно у вигляді монопрепаратів, у чоловіків з раком передміхурової залози», 67652000PCR1001, версія Поправка 2 від 19 квітня 2021 року</w:t>
            </w:r>
          </w:p>
        </w:tc>
      </w:tr>
      <w:tr w:rsidR="005564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r>
              <w:t xml:space="preserve">ТОВ «АРЕНСІЯ ЕКСПЛОРАТОРІ МЕДІСІН», </w:t>
            </w:r>
            <w:proofErr w:type="spellStart"/>
            <w:r>
              <w:t>Україна</w:t>
            </w:r>
            <w:proofErr w:type="spellEnd"/>
          </w:p>
        </w:tc>
      </w:tr>
      <w:tr w:rsidR="0055644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</w:pPr>
            <w:proofErr w:type="spellStart"/>
            <w:r>
              <w:t>Янссен</w:t>
            </w:r>
            <w:proofErr w:type="spellEnd"/>
            <w:r>
              <w:t xml:space="preserve"> Фармацевтика НВ /</w:t>
            </w:r>
            <w:proofErr w:type="spellStart"/>
            <w:r>
              <w:t>Janssen</w:t>
            </w:r>
            <w:proofErr w:type="spellEnd"/>
            <w:r>
              <w:t xml:space="preserve"> </w:t>
            </w:r>
            <w:proofErr w:type="spellStart"/>
            <w:r>
              <w:t>Pharmaceutica</w:t>
            </w:r>
            <w:proofErr w:type="spellEnd"/>
            <w:r>
              <w:t xml:space="preserve"> NV , </w:t>
            </w:r>
            <w:proofErr w:type="spellStart"/>
            <w:r>
              <w:t>Бельгія</w:t>
            </w:r>
            <w:proofErr w:type="spellEnd"/>
          </w:p>
        </w:tc>
      </w:tr>
      <w:tr w:rsidR="005564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4C" w:rsidRDefault="00781C6C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5644C" w:rsidRDefault="0055644C">
      <w:pPr>
        <w:rPr>
          <w:lang w:val="uk-UA"/>
        </w:rPr>
      </w:pPr>
    </w:p>
    <w:p w:rsidR="0055644C" w:rsidRDefault="00781C6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5644C" w:rsidRDefault="00781C6C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55644C" w:rsidRDefault="0055644C">
      <w:pPr>
        <w:ind w:left="142"/>
        <w:rPr>
          <w:lang w:val="en-US"/>
        </w:rPr>
      </w:pPr>
    </w:p>
    <w:p w:rsidR="0055644C" w:rsidRDefault="0055644C">
      <w:pPr>
        <w:rPr>
          <w:lang w:val="uk-UA"/>
        </w:rPr>
      </w:pPr>
    </w:p>
    <w:sectPr w:rsidR="0055644C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6C"/>
    <w:rsid w:val="00022D73"/>
    <w:rsid w:val="000447A4"/>
    <w:rsid w:val="00084527"/>
    <w:rsid w:val="000B7CBB"/>
    <w:rsid w:val="00127714"/>
    <w:rsid w:val="00135462"/>
    <w:rsid w:val="0026517A"/>
    <w:rsid w:val="003765F7"/>
    <w:rsid w:val="004C6D10"/>
    <w:rsid w:val="00513E9E"/>
    <w:rsid w:val="00521946"/>
    <w:rsid w:val="0055644C"/>
    <w:rsid w:val="00643C41"/>
    <w:rsid w:val="0070096E"/>
    <w:rsid w:val="00733745"/>
    <w:rsid w:val="00737E09"/>
    <w:rsid w:val="00781C6C"/>
    <w:rsid w:val="007B58ED"/>
    <w:rsid w:val="007D091E"/>
    <w:rsid w:val="00A62622"/>
    <w:rsid w:val="00B516EF"/>
    <w:rsid w:val="00B55F97"/>
    <w:rsid w:val="00B9608D"/>
    <w:rsid w:val="00BD4FE6"/>
    <w:rsid w:val="00C35E70"/>
    <w:rsid w:val="00CA7A3D"/>
    <w:rsid w:val="00D06461"/>
    <w:rsid w:val="00E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49D17"/>
  <w15:chartTrackingRefBased/>
  <w15:docId w15:val="{7B03C114-321C-4D12-B173-8EE278E6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B516EF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B516EF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1">
    <w:name w:val="cs9b006261"/>
    <w:basedOn w:val="a0"/>
    <w:rsid w:val="00B516E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sid w:val="00B516E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699bcf11">
    <w:name w:val="csa699bcf11"/>
    <w:basedOn w:val="a0"/>
    <w:rsid w:val="00B516EF"/>
    <w:rPr>
      <w:rFonts w:ascii="Arial" w:hAnsi="Arial" w:cs="Arial" w:hint="default"/>
      <w:b w:val="0"/>
      <w:bCs w:val="0"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B516E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sid w:val="00B516E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B516E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sid w:val="00B516E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sid w:val="0073374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9">
    <w:name w:val="cs9b0062619"/>
    <w:basedOn w:val="a0"/>
    <w:rsid w:val="0073374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24240</Words>
  <Characters>13817</Characters>
  <Application>Microsoft Office Word</Application>
  <DocSecurity>0</DocSecurity>
  <Lines>115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2022-07-14T09:10:00Z</dcterms:created>
  <dcterms:modified xsi:type="dcterms:W3CDTF">2022-07-14T09:12:00Z</dcterms:modified>
</cp:coreProperties>
</file>