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83" w:rsidRDefault="00B325E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E879DF">
        <w:rPr>
          <w:lang w:val="ru-RU"/>
        </w:rPr>
        <w:t>1</w:t>
      </w:r>
    </w:p>
    <w:p w:rsidR="00FB6283" w:rsidRDefault="00B325E8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61506C">
        <w:rPr>
          <w:rFonts w:eastAsia="Times New Roman"/>
          <w:szCs w:val="24"/>
          <w:lang w:val="uk-UA" w:eastAsia="uk-UA"/>
        </w:rPr>
        <w:t xml:space="preserve"> «</w:t>
      </w:r>
      <w:r w:rsidR="0061506C" w:rsidRPr="0061506C">
        <w:rPr>
          <w:rFonts w:eastAsia="Times New Roman"/>
          <w:szCs w:val="24"/>
          <w:lang w:val="uk-UA" w:eastAsia="uk-UA"/>
        </w:rPr>
        <w:t xml:space="preserve">Про проведення клінічних випробувань та затвердження суттєвої поправки до протоколу клінічного випробування лікарського засобу,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61506C" w:rsidRPr="0061506C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61506C" w:rsidRPr="0061506C">
        <w:rPr>
          <w:rFonts w:eastAsia="Times New Roman"/>
          <w:szCs w:val="24"/>
          <w:lang w:val="uk-UA" w:eastAsia="uk-UA"/>
        </w:rPr>
        <w:t xml:space="preserve"> хвороби (COVID-19)</w:t>
      </w:r>
      <w:r w:rsidR="0061506C">
        <w:rPr>
          <w:rFonts w:eastAsia="Times New Roman"/>
          <w:szCs w:val="24"/>
          <w:lang w:val="uk-UA" w:eastAsia="uk-UA"/>
        </w:rPr>
        <w:t>»</w:t>
      </w:r>
    </w:p>
    <w:p w:rsidR="00FB6283" w:rsidRDefault="00E5242B">
      <w:pPr>
        <w:ind w:left="9214"/>
        <w:rPr>
          <w:lang w:val="uk-UA"/>
        </w:rPr>
      </w:pPr>
      <w:r w:rsidRPr="00E5242B">
        <w:rPr>
          <w:u w:val="single"/>
          <w:lang w:val="uk-UA"/>
        </w:rPr>
        <w:t>22.04.2022</w:t>
      </w:r>
      <w:r w:rsidR="00B325E8">
        <w:rPr>
          <w:lang w:val="uk-UA"/>
        </w:rPr>
        <w:t xml:space="preserve"> № </w:t>
      </w:r>
      <w:r>
        <w:rPr>
          <w:u w:val="single"/>
          <w:lang w:val="uk-UA"/>
        </w:rPr>
        <w:t>677</w:t>
      </w:r>
    </w:p>
    <w:p w:rsidR="00FB6283" w:rsidRPr="0061506C" w:rsidRDefault="00FB6283">
      <w:pPr>
        <w:rPr>
          <w:lang w:val="uk-UA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FB6283" w:rsidRPr="00E5242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E879DF" w:rsidRDefault="00B325E8">
            <w:pPr>
              <w:rPr>
                <w:szCs w:val="24"/>
                <w:lang w:val="ru-RU"/>
              </w:rPr>
            </w:pPr>
            <w:proofErr w:type="spellStart"/>
            <w:r w:rsidRPr="00E879DF">
              <w:rPr>
                <w:szCs w:val="24"/>
                <w:lang w:val="ru-RU"/>
              </w:rPr>
              <w:t>Назва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клінічного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випробування</w:t>
            </w:r>
            <w:proofErr w:type="spellEnd"/>
            <w:r w:rsidRPr="00E879DF">
              <w:rPr>
                <w:szCs w:val="24"/>
                <w:lang w:val="ru-RU"/>
              </w:rPr>
              <w:t xml:space="preserve">, код, </w:t>
            </w:r>
            <w:proofErr w:type="spellStart"/>
            <w:r w:rsidRPr="00E879DF">
              <w:rPr>
                <w:szCs w:val="24"/>
                <w:lang w:val="ru-RU"/>
              </w:rPr>
              <w:t>версія</w:t>
            </w:r>
            <w:proofErr w:type="spellEnd"/>
            <w:r w:rsidRPr="00E879D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E879DF" w:rsidRDefault="00B325E8" w:rsidP="00E879DF">
            <w:pPr>
              <w:jc w:val="both"/>
              <w:rPr>
                <w:lang w:val="ru-RU"/>
              </w:rPr>
            </w:pPr>
            <w:r w:rsidRPr="00E879DF">
              <w:rPr>
                <w:lang w:val="ru-RU"/>
              </w:rPr>
              <w:t>«</w:t>
            </w:r>
            <w:proofErr w:type="spellStart"/>
            <w:r w:rsidRPr="00E879DF">
              <w:rPr>
                <w:lang w:val="ru-RU"/>
              </w:rPr>
              <w:t>Багатоцентрове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рандомізоване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подвійне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сліпе</w:t>
            </w:r>
            <w:proofErr w:type="spellEnd"/>
            <w:r w:rsidRPr="00E879DF">
              <w:rPr>
                <w:lang w:val="ru-RU"/>
              </w:rPr>
              <w:t xml:space="preserve"> плацебо-</w:t>
            </w:r>
            <w:proofErr w:type="spellStart"/>
            <w:r w:rsidRPr="00E879DF">
              <w:rPr>
                <w:lang w:val="ru-RU"/>
              </w:rPr>
              <w:t>контрольоване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дослідження</w:t>
            </w:r>
            <w:proofErr w:type="spellEnd"/>
            <w:r w:rsidRPr="00E879DF">
              <w:rPr>
                <w:lang w:val="ru-RU"/>
              </w:rPr>
              <w:t xml:space="preserve"> для </w:t>
            </w:r>
            <w:proofErr w:type="spellStart"/>
            <w:r w:rsidRPr="00E879DF">
              <w:rPr>
                <w:lang w:val="ru-RU"/>
              </w:rPr>
              <w:t>оцінки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ефективності</w:t>
            </w:r>
            <w:proofErr w:type="spellEnd"/>
            <w:r w:rsidRPr="00E879DF">
              <w:rPr>
                <w:lang w:val="ru-RU"/>
              </w:rPr>
              <w:t xml:space="preserve"> та </w:t>
            </w:r>
            <w:proofErr w:type="spellStart"/>
            <w:r w:rsidRPr="00E879DF">
              <w:rPr>
                <w:lang w:val="ru-RU"/>
              </w:rPr>
              <w:t>безпеки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пероральних</w:t>
            </w:r>
            <w:proofErr w:type="spellEnd"/>
            <w:r w:rsidRPr="00E879DF">
              <w:rPr>
                <w:lang w:val="ru-RU"/>
              </w:rPr>
              <w:t xml:space="preserve"> таблеток </w:t>
            </w:r>
            <w:proofErr w:type="spellStart"/>
            <w:r w:rsidRPr="00E879DF">
              <w:rPr>
                <w:lang w:val="ru-RU"/>
              </w:rPr>
              <w:t>івермектину</w:t>
            </w:r>
            <w:proofErr w:type="spellEnd"/>
            <w:r w:rsidRPr="00E879DF">
              <w:rPr>
                <w:lang w:val="ru-RU"/>
              </w:rPr>
              <w:t xml:space="preserve"> в </w:t>
            </w:r>
            <w:proofErr w:type="spellStart"/>
            <w:r w:rsidRPr="00E879DF">
              <w:rPr>
                <w:lang w:val="ru-RU"/>
              </w:rPr>
              <w:t>профілактиці</w:t>
            </w:r>
            <w:proofErr w:type="spellEnd"/>
            <w:r w:rsidRPr="00E879DF">
              <w:rPr>
                <w:lang w:val="ru-RU"/>
              </w:rPr>
              <w:t xml:space="preserve"> </w:t>
            </w:r>
            <w:r>
              <w:t>COVID</w:t>
            </w:r>
            <w:r w:rsidRPr="00E879DF">
              <w:rPr>
                <w:lang w:val="ru-RU"/>
              </w:rPr>
              <w:t>-19 (</w:t>
            </w:r>
            <w:r>
              <w:t>SAIVE</w:t>
            </w:r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випробування</w:t>
            </w:r>
            <w:proofErr w:type="spellEnd"/>
            <w:r w:rsidRPr="00E879DF">
              <w:rPr>
                <w:lang w:val="ru-RU"/>
              </w:rPr>
              <w:t xml:space="preserve">)», код </w:t>
            </w:r>
            <w:proofErr w:type="spellStart"/>
            <w:r w:rsidRPr="00E879DF">
              <w:rPr>
                <w:lang w:val="ru-RU"/>
              </w:rPr>
              <w:t>дослідження</w:t>
            </w:r>
            <w:proofErr w:type="spellEnd"/>
            <w:r w:rsidRPr="00E879DF">
              <w:rPr>
                <w:lang w:val="ru-RU"/>
              </w:rPr>
              <w:t xml:space="preserve"> </w:t>
            </w:r>
            <w:r>
              <w:t>mdc</w:t>
            </w:r>
            <w:r w:rsidRPr="00E879DF">
              <w:rPr>
                <w:lang w:val="ru-RU"/>
              </w:rPr>
              <w:t>-</w:t>
            </w:r>
            <w:r>
              <w:t>TTG</w:t>
            </w:r>
            <w:r w:rsidRPr="00E879DF">
              <w:rPr>
                <w:lang w:val="ru-RU"/>
              </w:rPr>
              <w:t>-</w:t>
            </w:r>
            <w:r>
              <w:t>CT</w:t>
            </w:r>
            <w:r w:rsidRPr="00E879DF">
              <w:rPr>
                <w:lang w:val="ru-RU"/>
              </w:rPr>
              <w:t xml:space="preserve">-002, </w:t>
            </w:r>
            <w:proofErr w:type="spellStart"/>
            <w:r w:rsidRPr="00E879DF">
              <w:rPr>
                <w:lang w:val="ru-RU"/>
              </w:rPr>
              <w:t>версія</w:t>
            </w:r>
            <w:proofErr w:type="spellEnd"/>
            <w:r w:rsidRPr="00E879DF">
              <w:rPr>
                <w:lang w:val="ru-RU"/>
              </w:rPr>
              <w:t xml:space="preserve"> 2.0 </w:t>
            </w:r>
            <w:proofErr w:type="spellStart"/>
            <w:r w:rsidRPr="00E879DF">
              <w:rPr>
                <w:lang w:val="ru-RU"/>
              </w:rPr>
              <w:t>від</w:t>
            </w:r>
            <w:proofErr w:type="spellEnd"/>
            <w:r w:rsidRPr="00E879DF">
              <w:rPr>
                <w:lang w:val="ru-RU"/>
              </w:rPr>
              <w:t xml:space="preserve"> 10 </w:t>
            </w:r>
            <w:proofErr w:type="spellStart"/>
            <w:r w:rsidRPr="00E879DF">
              <w:rPr>
                <w:lang w:val="ru-RU"/>
              </w:rPr>
              <w:t>грудня</w:t>
            </w:r>
            <w:proofErr w:type="spellEnd"/>
            <w:r w:rsidRPr="00E879DF">
              <w:rPr>
                <w:lang w:val="ru-RU"/>
              </w:rPr>
              <w:t xml:space="preserve"> 2021 року</w:t>
            </w:r>
          </w:p>
        </w:tc>
      </w:tr>
      <w:tr w:rsidR="00FB628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 w:rsidP="00E879DF">
            <w:pPr>
              <w:jc w:val="both"/>
            </w:pPr>
            <w:r>
              <w:t>«</w:t>
            </w:r>
            <w:proofErr w:type="spellStart"/>
            <w:r>
              <w:t>Ергомед</w:t>
            </w:r>
            <w:proofErr w:type="spellEnd"/>
            <w:r>
              <w:t xml:space="preserve"> </w:t>
            </w:r>
            <w:proofErr w:type="spellStart"/>
            <w:r>
              <w:t>ПіЕлСі</w:t>
            </w:r>
            <w:proofErr w:type="spellEnd"/>
            <w:r>
              <w:t xml:space="preserve">», </w:t>
            </w:r>
            <w:proofErr w:type="spellStart"/>
            <w:r>
              <w:t>Сполучене</w:t>
            </w:r>
            <w:proofErr w:type="spellEnd"/>
            <w:r>
              <w:t xml:space="preserve"> </w:t>
            </w:r>
            <w:proofErr w:type="spellStart"/>
            <w:r>
              <w:t>Королівство</w:t>
            </w:r>
            <w:proofErr w:type="spellEnd"/>
          </w:p>
        </w:tc>
      </w:tr>
      <w:tr w:rsidR="00FB628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 w:rsidP="00E879DF">
            <w:pPr>
              <w:jc w:val="both"/>
            </w:pPr>
            <w:proofErr w:type="spellStart"/>
            <w:r>
              <w:t>МедінСелл</w:t>
            </w:r>
            <w:proofErr w:type="spellEnd"/>
            <w:r>
              <w:t xml:space="preserve"> С.А. [</w:t>
            </w:r>
            <w:proofErr w:type="spellStart"/>
            <w:r>
              <w:t>MedinCell</w:t>
            </w:r>
            <w:proofErr w:type="spellEnd"/>
            <w:r>
              <w:t xml:space="preserve"> S.A.], France</w:t>
            </w:r>
          </w:p>
        </w:tc>
      </w:tr>
      <w:tr w:rsidR="00E879DF" w:rsidRPr="00E5242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Default="00E879DF" w:rsidP="00E879D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19137F" w:rsidRDefault="00E879DF" w:rsidP="00E879DF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Івермектин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Субстіфарм</w:t>
            </w:r>
            <w:proofErr w:type="spellEnd"/>
            <w:r w:rsidRPr="008442F6">
              <w:rPr>
                <w:rFonts w:eastAsia="Times New Roman"/>
                <w:szCs w:val="24"/>
                <w:lang w:val="uk-UA" w:eastAsia="uk-UA"/>
              </w:rPr>
              <w:t xml:space="preserve">;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Івермектин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>; таблетки; 3 мг; АМАТСІГРУП [</w:t>
            </w:r>
            <w:r w:rsidRPr="0019137F">
              <w:rPr>
                <w:rFonts w:eastAsia="Times New Roman"/>
                <w:szCs w:val="24"/>
                <w:lang w:eastAsia="uk-UA"/>
              </w:rPr>
              <w:t>AMATSIGROUP</w:t>
            </w:r>
            <w:r w:rsidRPr="0019137F">
              <w:rPr>
                <w:rFonts w:eastAsia="Times New Roman"/>
                <w:szCs w:val="24"/>
                <w:lang w:val="uk-UA" w:eastAsia="uk-UA"/>
              </w:rPr>
              <w:t xml:space="preserve">], </w:t>
            </w:r>
            <w:r w:rsidRPr="0019137F">
              <w:rPr>
                <w:rFonts w:eastAsia="Times New Roman"/>
                <w:szCs w:val="24"/>
                <w:lang w:eastAsia="uk-UA"/>
              </w:rPr>
              <w:t>France</w:t>
            </w:r>
            <w:r w:rsidRPr="0019137F">
              <w:rPr>
                <w:rFonts w:eastAsia="Times New Roman"/>
                <w:szCs w:val="24"/>
                <w:lang w:val="uk-UA" w:eastAsia="uk-UA"/>
              </w:rPr>
              <w:t xml:space="preserve">;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Еропеен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Де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Фармакотекні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-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Ерофартек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[</w:t>
            </w:r>
            <w:proofErr w:type="spellStart"/>
            <w:r w:rsidRPr="0019137F">
              <w:rPr>
                <w:rFonts w:eastAsia="Times New Roman"/>
                <w:szCs w:val="24"/>
                <w:lang w:eastAsia="uk-UA"/>
              </w:rPr>
              <w:t>Europeenne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r w:rsidRPr="0019137F">
              <w:rPr>
                <w:rFonts w:eastAsia="Times New Roman"/>
                <w:szCs w:val="24"/>
                <w:lang w:eastAsia="uk-UA"/>
              </w:rPr>
              <w:t>De</w:t>
            </w:r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proofErr w:type="spellStart"/>
            <w:r w:rsidRPr="0019137F">
              <w:rPr>
                <w:rFonts w:eastAsia="Times New Roman"/>
                <w:szCs w:val="24"/>
                <w:lang w:eastAsia="uk-UA"/>
              </w:rPr>
              <w:t>Pharmacotechnie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– </w:t>
            </w:r>
            <w:proofErr w:type="spellStart"/>
            <w:r w:rsidRPr="0019137F">
              <w:rPr>
                <w:rFonts w:eastAsia="Times New Roman"/>
                <w:szCs w:val="24"/>
                <w:lang w:eastAsia="uk-UA"/>
              </w:rPr>
              <w:t>Europhartech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], Франція; </w:t>
            </w:r>
          </w:p>
          <w:p w:rsidR="00E879DF" w:rsidRPr="0019137F" w:rsidRDefault="00E879DF" w:rsidP="00E879DF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19137F">
              <w:rPr>
                <w:rFonts w:eastAsia="Times New Roman"/>
                <w:szCs w:val="24"/>
                <w:lang w:val="uk-UA" w:eastAsia="uk-UA"/>
              </w:rPr>
              <w:t xml:space="preserve">Плацебо до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Івермектину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(</w:t>
            </w:r>
            <w:r w:rsidRPr="0019137F">
              <w:rPr>
                <w:rFonts w:eastAsia="Times New Roman"/>
                <w:szCs w:val="24"/>
                <w:lang w:eastAsia="uk-UA"/>
              </w:rPr>
              <w:t>PROSOLV</w:t>
            </w:r>
            <w:r w:rsidRPr="0019137F">
              <w:rPr>
                <w:rFonts w:eastAsia="Times New Roman"/>
                <w:szCs w:val="24"/>
                <w:lang w:val="uk-UA" w:eastAsia="uk-UA"/>
              </w:rPr>
              <w:t xml:space="preserve">® </w:t>
            </w:r>
            <w:proofErr w:type="spellStart"/>
            <w:r w:rsidRPr="0019137F">
              <w:rPr>
                <w:rFonts w:eastAsia="Times New Roman"/>
                <w:szCs w:val="24"/>
                <w:lang w:eastAsia="uk-UA"/>
              </w:rPr>
              <w:t>EASYtab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r w:rsidRPr="0019137F">
              <w:rPr>
                <w:rFonts w:eastAsia="Times New Roman"/>
                <w:szCs w:val="24"/>
                <w:lang w:eastAsia="uk-UA"/>
              </w:rPr>
              <w:t>SP</w:t>
            </w:r>
            <w:r w:rsidRPr="0019137F">
              <w:rPr>
                <w:rFonts w:eastAsia="Times New Roman"/>
                <w:szCs w:val="24"/>
                <w:lang w:val="uk-UA" w:eastAsia="uk-UA"/>
              </w:rPr>
              <w:t xml:space="preserve">. містить мікрокристалічну целюлозу, колоїдний діоксид кремнію, кремнезем колоїдний безводний, легку безводну кремнієву кислоту,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крохмальгліколят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натрію,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стеарилфумарат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натрію); таблетки;</w:t>
            </w:r>
            <w:r w:rsidRPr="008442F6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r w:rsidRPr="0019137F">
              <w:rPr>
                <w:rFonts w:eastAsia="Times New Roman"/>
                <w:szCs w:val="24"/>
                <w:lang w:val="uk-UA" w:eastAsia="uk-UA"/>
              </w:rPr>
              <w:t>АМАТСІГРУП [</w:t>
            </w:r>
            <w:r w:rsidRPr="0019137F">
              <w:rPr>
                <w:rFonts w:eastAsia="Times New Roman"/>
                <w:szCs w:val="24"/>
                <w:lang w:eastAsia="uk-UA"/>
              </w:rPr>
              <w:t>AMATSIGROUP</w:t>
            </w:r>
            <w:r w:rsidRPr="0019137F">
              <w:rPr>
                <w:rFonts w:eastAsia="Times New Roman"/>
                <w:szCs w:val="24"/>
                <w:lang w:val="uk-UA" w:eastAsia="uk-UA"/>
              </w:rPr>
              <w:t xml:space="preserve">], </w:t>
            </w:r>
            <w:r w:rsidRPr="0019137F">
              <w:rPr>
                <w:rFonts w:eastAsia="Times New Roman"/>
                <w:szCs w:val="24"/>
                <w:lang w:eastAsia="uk-UA"/>
              </w:rPr>
              <w:t>France</w:t>
            </w:r>
            <w:r w:rsidRPr="0019137F">
              <w:rPr>
                <w:rFonts w:eastAsia="Times New Roman"/>
                <w:szCs w:val="24"/>
                <w:lang w:val="uk-UA" w:eastAsia="uk-UA"/>
              </w:rPr>
              <w:t xml:space="preserve">;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Аппертон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Лімітед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[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Upperton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Limited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], Сполучене Королівство; </w:t>
            </w:r>
          </w:p>
          <w:p w:rsidR="00E879DF" w:rsidRPr="0019137F" w:rsidRDefault="00E879DF" w:rsidP="00E879DF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19137F">
              <w:rPr>
                <w:rFonts w:eastAsia="Times New Roman"/>
                <w:szCs w:val="24"/>
                <w:lang w:val="uk-UA" w:eastAsia="uk-UA"/>
              </w:rPr>
              <w:t xml:space="preserve">Плацебо до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Івермектину</w:t>
            </w:r>
            <w:proofErr w:type="spellEnd"/>
            <w:r>
              <w:rPr>
                <w:rFonts w:eastAsia="Times New Roman"/>
                <w:szCs w:val="24"/>
                <w:lang w:val="uk-UA" w:eastAsia="uk-UA"/>
              </w:rPr>
              <w:t>;</w:t>
            </w:r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таблетки; АМАТСІГРУП [AMATSIGROUP],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France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;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Еропеен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Де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Фармакотекні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-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Ерофартек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[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Europeenne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De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Pharmacotechnie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 xml:space="preserve"> – </w:t>
            </w:r>
            <w:proofErr w:type="spellStart"/>
            <w:r w:rsidRPr="0019137F">
              <w:rPr>
                <w:rFonts w:eastAsia="Times New Roman"/>
                <w:szCs w:val="24"/>
                <w:lang w:val="uk-UA" w:eastAsia="uk-UA"/>
              </w:rPr>
              <w:t>Europhartech</w:t>
            </w:r>
            <w:proofErr w:type="spellEnd"/>
            <w:r w:rsidRPr="0019137F">
              <w:rPr>
                <w:rFonts w:eastAsia="Times New Roman"/>
                <w:szCs w:val="24"/>
                <w:lang w:val="uk-UA" w:eastAsia="uk-UA"/>
              </w:rPr>
              <w:t>], Франція</w:t>
            </w:r>
          </w:p>
        </w:tc>
      </w:tr>
      <w:tr w:rsidR="00FB6283" w:rsidRPr="00E5242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E879DF" w:rsidRDefault="00B325E8">
            <w:pPr>
              <w:rPr>
                <w:szCs w:val="24"/>
                <w:lang w:val="ru-RU"/>
              </w:rPr>
            </w:pPr>
            <w:proofErr w:type="spellStart"/>
            <w:r w:rsidRPr="00E879DF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E879DF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E879DF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E879DF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E879DF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E879DF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проведення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випробування</w:t>
            </w:r>
            <w:proofErr w:type="spellEnd"/>
            <w:r w:rsidRPr="00E879DF">
              <w:rPr>
                <w:szCs w:val="24"/>
                <w:lang w:val="ru-RU"/>
              </w:rPr>
              <w:t xml:space="preserve"> в </w:t>
            </w:r>
            <w:proofErr w:type="spellStart"/>
            <w:r w:rsidRPr="00E879DF">
              <w:rPr>
                <w:szCs w:val="24"/>
                <w:lang w:val="ru-RU"/>
              </w:rPr>
              <w:t>Україні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E879DF" w:rsidRDefault="00E879DF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1) </w:t>
            </w:r>
            <w:r w:rsidRPr="00E879DF">
              <w:rPr>
                <w:szCs w:val="24"/>
                <w:lang w:val="uk-UA"/>
              </w:rPr>
              <w:t xml:space="preserve">зав. від. </w:t>
            </w:r>
            <w:proofErr w:type="spellStart"/>
            <w:r w:rsidRPr="00E879DF">
              <w:rPr>
                <w:szCs w:val="24"/>
                <w:lang w:val="uk-UA"/>
              </w:rPr>
              <w:t>Логойда</w:t>
            </w:r>
            <w:proofErr w:type="spellEnd"/>
            <w:r w:rsidRPr="00E879DF">
              <w:rPr>
                <w:szCs w:val="24"/>
                <w:lang w:val="uk-UA"/>
              </w:rPr>
              <w:t xml:space="preserve"> П.І.</w:t>
            </w:r>
          </w:p>
          <w:p w:rsidR="00E879DF" w:rsidRPr="00E879DF" w:rsidRDefault="00E879DF" w:rsidP="00E879DF">
            <w:pPr>
              <w:jc w:val="both"/>
              <w:rPr>
                <w:szCs w:val="24"/>
                <w:lang w:val="uk-UA"/>
              </w:rPr>
            </w:pPr>
            <w:r w:rsidRPr="00E879DF">
              <w:rPr>
                <w:szCs w:val="24"/>
                <w:lang w:val="uk-UA"/>
              </w:rPr>
              <w:t>Центр медичних послуг та реабілітації Державної акціонерної холдингової компанії «Артем», відділення денного стаціонару поліклініки, м. Київ</w:t>
            </w:r>
          </w:p>
          <w:p w:rsidR="00E879DF" w:rsidRPr="00E879DF" w:rsidRDefault="00E879DF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2) </w:t>
            </w:r>
            <w:proofErr w:type="spellStart"/>
            <w:r w:rsidRPr="00E879DF">
              <w:rPr>
                <w:szCs w:val="24"/>
                <w:lang w:val="uk-UA"/>
              </w:rPr>
              <w:t>к.м.н</w:t>
            </w:r>
            <w:proofErr w:type="spellEnd"/>
            <w:r w:rsidRPr="00E879DF">
              <w:rPr>
                <w:szCs w:val="24"/>
                <w:lang w:val="uk-UA"/>
              </w:rPr>
              <w:t>., доц. Варунків О.І.</w:t>
            </w:r>
          </w:p>
          <w:p w:rsidR="00FB6283" w:rsidRPr="00E879DF" w:rsidRDefault="00E879DF" w:rsidP="00E879DF">
            <w:pPr>
              <w:jc w:val="both"/>
              <w:rPr>
                <w:szCs w:val="24"/>
                <w:lang w:val="uk-UA"/>
              </w:rPr>
            </w:pPr>
            <w:r w:rsidRPr="00E879DF">
              <w:rPr>
                <w:szCs w:val="24"/>
                <w:lang w:val="uk-UA"/>
              </w:rPr>
              <w:t xml:space="preserve">Лікувально-діагностичний центр підприємства «Лікувально-діагностичний центр Святого Луки» Івано-Франківського </w:t>
            </w:r>
            <w:proofErr w:type="spellStart"/>
            <w:r w:rsidRPr="00E879DF">
              <w:rPr>
                <w:szCs w:val="24"/>
                <w:lang w:val="uk-UA"/>
              </w:rPr>
              <w:t>Архієпархіального</w:t>
            </w:r>
            <w:proofErr w:type="spellEnd"/>
            <w:r w:rsidRPr="00E879DF">
              <w:rPr>
                <w:szCs w:val="24"/>
                <w:lang w:val="uk-UA"/>
              </w:rPr>
              <w:t xml:space="preserve"> Управління Української Греко-Католицької Церкви», консультативно-лікувальне відділення «Науково-дослідницький центр», м. Івано-Франківськ</w:t>
            </w:r>
          </w:p>
        </w:tc>
      </w:tr>
    </w:tbl>
    <w:p w:rsidR="003B4969" w:rsidRPr="00E5242B" w:rsidRDefault="003B4969">
      <w:pPr>
        <w:rPr>
          <w:lang w:val="uk-UA"/>
        </w:rPr>
      </w:pPr>
      <w:r w:rsidRPr="00E5242B">
        <w:rPr>
          <w:lang w:val="uk-UA"/>
        </w:rPr>
        <w:br w:type="page"/>
      </w:r>
    </w:p>
    <w:p w:rsidR="003B4969" w:rsidRDefault="003B4969" w:rsidP="003B496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продовження додатка 1</w:t>
      </w:r>
    </w:p>
    <w:p w:rsidR="003B4969" w:rsidRPr="003B4969" w:rsidRDefault="003B4969" w:rsidP="003B4969">
      <w:pPr>
        <w:jc w:val="right"/>
        <w:rPr>
          <w:lang w:val="uk-UA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FB628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E879DF" w:rsidRDefault="00B325E8">
            <w:pPr>
              <w:rPr>
                <w:szCs w:val="24"/>
                <w:lang w:val="ru-RU"/>
              </w:rPr>
            </w:pPr>
            <w:proofErr w:type="spellStart"/>
            <w:r w:rsidRPr="00E879DF">
              <w:rPr>
                <w:szCs w:val="24"/>
                <w:lang w:val="ru-RU"/>
              </w:rPr>
              <w:t>Препарати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порівняння</w:t>
            </w:r>
            <w:proofErr w:type="spellEnd"/>
            <w:r w:rsidRPr="00E879DF">
              <w:rPr>
                <w:szCs w:val="24"/>
                <w:lang w:val="ru-RU"/>
              </w:rPr>
              <w:t xml:space="preserve">, </w:t>
            </w:r>
            <w:proofErr w:type="spellStart"/>
            <w:r w:rsidRPr="00E879DF">
              <w:rPr>
                <w:szCs w:val="24"/>
                <w:lang w:val="ru-RU"/>
              </w:rPr>
              <w:t>виробник</w:t>
            </w:r>
            <w:proofErr w:type="spellEnd"/>
            <w:r w:rsidRPr="00E879DF">
              <w:rPr>
                <w:szCs w:val="24"/>
                <w:lang w:val="ru-RU"/>
              </w:rPr>
              <w:t xml:space="preserve"> та </w:t>
            </w:r>
            <w:proofErr w:type="spellStart"/>
            <w:r w:rsidRPr="00E879DF"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 w:rsidP="00E879D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FB628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E879DF" w:rsidRDefault="00B325E8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E879DF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E879D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E879DF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E879DF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E879D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E879D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8442F6" w:rsidRDefault="00E879DF" w:rsidP="00E879DF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 w:rsidRPr="0019137F">
              <w:rPr>
                <w:rFonts w:eastAsia="Times New Roman"/>
                <w:szCs w:val="24"/>
                <w:lang w:val="uk-UA" w:eastAsia="uk-UA"/>
              </w:rPr>
              <w:t>Компанія, яка діє за довіреністю, яку надав спонсор чи заявник на ввезення досліджуваних лікарських засобів та супутніх матеріалів: ТОВ «Центр Клінічних Досліджень ЛТД».</w:t>
            </w:r>
          </w:p>
          <w:p w:rsidR="00FB6283" w:rsidRDefault="00E879DF" w:rsidP="00E879DF">
            <w:pPr>
              <w:jc w:val="both"/>
            </w:pPr>
            <w:proofErr w:type="spellStart"/>
            <w:r w:rsidRPr="0019137F">
              <w:rPr>
                <w:rFonts w:eastAsia="Times New Roman"/>
                <w:szCs w:val="24"/>
                <w:lang w:eastAsia="uk-UA"/>
              </w:rPr>
              <w:t>Супутні</w:t>
            </w:r>
            <w:proofErr w:type="spellEnd"/>
            <w:r w:rsidRPr="0019137F">
              <w:rPr>
                <w:rFonts w:eastAsia="Times New Roman"/>
                <w:szCs w:val="24"/>
                <w:lang w:eastAsia="uk-UA"/>
              </w:rPr>
              <w:t xml:space="preserve"> </w:t>
            </w:r>
            <w:proofErr w:type="spellStart"/>
            <w:r w:rsidRPr="0019137F">
              <w:rPr>
                <w:rFonts w:eastAsia="Times New Roman"/>
                <w:szCs w:val="24"/>
                <w:lang w:eastAsia="uk-UA"/>
              </w:rPr>
              <w:t>матеріали</w:t>
            </w:r>
            <w:proofErr w:type="spellEnd"/>
            <w:r w:rsidRPr="0019137F">
              <w:rPr>
                <w:rFonts w:eastAsia="Times New Roman"/>
                <w:szCs w:val="24"/>
                <w:lang w:eastAsia="uk-UA"/>
              </w:rPr>
              <w:t xml:space="preserve">: </w:t>
            </w:r>
            <w:proofErr w:type="spellStart"/>
            <w:r w:rsidRPr="0019137F">
              <w:rPr>
                <w:rFonts w:eastAsia="Times New Roman"/>
                <w:szCs w:val="24"/>
                <w:lang w:eastAsia="uk-UA"/>
              </w:rPr>
              <w:t>лабораторні</w:t>
            </w:r>
            <w:proofErr w:type="spellEnd"/>
            <w:r w:rsidRPr="0019137F">
              <w:rPr>
                <w:rFonts w:eastAsia="Times New Roman"/>
                <w:szCs w:val="24"/>
                <w:lang w:eastAsia="uk-UA"/>
              </w:rPr>
              <w:t xml:space="preserve"> </w:t>
            </w:r>
            <w:proofErr w:type="spellStart"/>
            <w:r w:rsidRPr="0019137F">
              <w:rPr>
                <w:rFonts w:eastAsia="Times New Roman"/>
                <w:szCs w:val="24"/>
                <w:lang w:eastAsia="uk-UA"/>
              </w:rPr>
              <w:t>набори</w:t>
            </w:r>
            <w:proofErr w:type="spellEnd"/>
          </w:p>
        </w:tc>
      </w:tr>
    </w:tbl>
    <w:p w:rsidR="00FB6283" w:rsidRDefault="00FB6283">
      <w:pPr>
        <w:rPr>
          <w:lang w:val="uk-UA"/>
        </w:rPr>
      </w:pPr>
    </w:p>
    <w:p w:rsidR="00FB6283" w:rsidRDefault="00B325E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B6283" w:rsidRDefault="00B325E8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FB6283" w:rsidRDefault="00B325E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>
        <w:t>2</w:t>
      </w:r>
    </w:p>
    <w:p w:rsidR="00FB6283" w:rsidRDefault="0061506C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1506C">
        <w:rPr>
          <w:rFonts w:eastAsia="Times New Roman"/>
          <w:szCs w:val="24"/>
          <w:lang w:val="uk-UA" w:eastAsia="uk-UA"/>
        </w:rPr>
        <w:t xml:space="preserve">Про проведення клінічних випробувань та затвердження суттєвої поправки до протоколу клінічного випробування лікарського засобу,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61506C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61506C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FB6283" w:rsidRDefault="00E5242B">
      <w:pPr>
        <w:ind w:left="9214"/>
        <w:rPr>
          <w:lang w:val="uk-UA"/>
        </w:rPr>
      </w:pPr>
      <w:r w:rsidRPr="00E5242B">
        <w:rPr>
          <w:u w:val="single"/>
          <w:lang w:val="uk-UA"/>
        </w:rPr>
        <w:t>22.04.2022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677</w:t>
      </w:r>
    </w:p>
    <w:p w:rsidR="00FB6283" w:rsidRDefault="00FB6283">
      <w:pPr>
        <w:rPr>
          <w:lang w:val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FB6283" w:rsidRPr="00E5242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E879DF" w:rsidRDefault="00B325E8">
            <w:pPr>
              <w:rPr>
                <w:szCs w:val="24"/>
                <w:lang w:val="ru-RU"/>
              </w:rPr>
            </w:pPr>
            <w:proofErr w:type="spellStart"/>
            <w:r w:rsidRPr="00E879DF">
              <w:rPr>
                <w:szCs w:val="24"/>
                <w:lang w:val="ru-RU"/>
              </w:rPr>
              <w:t>Назва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клінічного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випробування</w:t>
            </w:r>
            <w:proofErr w:type="spellEnd"/>
            <w:r w:rsidRPr="00E879DF">
              <w:rPr>
                <w:szCs w:val="24"/>
                <w:lang w:val="ru-RU"/>
              </w:rPr>
              <w:t xml:space="preserve">, код, </w:t>
            </w:r>
            <w:proofErr w:type="spellStart"/>
            <w:r w:rsidRPr="00E879DF">
              <w:rPr>
                <w:szCs w:val="24"/>
                <w:lang w:val="ru-RU"/>
              </w:rPr>
              <w:t>версія</w:t>
            </w:r>
            <w:proofErr w:type="spellEnd"/>
            <w:r w:rsidRPr="00E879D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E879DF" w:rsidRDefault="00B325E8">
            <w:pPr>
              <w:jc w:val="both"/>
              <w:rPr>
                <w:lang w:val="ru-RU"/>
              </w:rPr>
            </w:pPr>
            <w:proofErr w:type="spellStart"/>
            <w:r w:rsidRPr="00E879DF">
              <w:rPr>
                <w:lang w:val="ru-RU"/>
              </w:rPr>
              <w:t>Рандомізоване</w:t>
            </w:r>
            <w:proofErr w:type="spellEnd"/>
            <w:r w:rsidRPr="00E879DF">
              <w:rPr>
                <w:lang w:val="ru-RU"/>
              </w:rPr>
              <w:t xml:space="preserve">, </w:t>
            </w:r>
            <w:proofErr w:type="spellStart"/>
            <w:r w:rsidRPr="00E879DF">
              <w:rPr>
                <w:lang w:val="ru-RU"/>
              </w:rPr>
              <w:t>подвійне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сліпе</w:t>
            </w:r>
            <w:proofErr w:type="spellEnd"/>
            <w:r w:rsidRPr="00E879DF">
              <w:rPr>
                <w:lang w:val="ru-RU"/>
              </w:rPr>
              <w:t>, плацебо-</w:t>
            </w:r>
            <w:proofErr w:type="spellStart"/>
            <w:r w:rsidRPr="00E879DF">
              <w:rPr>
                <w:lang w:val="ru-RU"/>
              </w:rPr>
              <w:t>контрольоване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міжнародне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багатоцентрове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випробування</w:t>
            </w:r>
            <w:proofErr w:type="spellEnd"/>
            <w:r w:rsidRPr="00E879DF">
              <w:rPr>
                <w:lang w:val="ru-RU"/>
              </w:rPr>
              <w:t xml:space="preserve"> у </w:t>
            </w:r>
            <w:proofErr w:type="spellStart"/>
            <w:r w:rsidRPr="00E879DF">
              <w:rPr>
                <w:lang w:val="ru-RU"/>
              </w:rPr>
              <w:t>двох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паралельних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групах</w:t>
            </w:r>
            <w:proofErr w:type="spellEnd"/>
            <w:r w:rsidRPr="00E879DF">
              <w:rPr>
                <w:lang w:val="ru-RU"/>
              </w:rPr>
              <w:t xml:space="preserve"> для </w:t>
            </w:r>
            <w:proofErr w:type="spellStart"/>
            <w:r w:rsidRPr="00E879DF">
              <w:rPr>
                <w:lang w:val="ru-RU"/>
              </w:rPr>
              <w:t>оцінки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ефективності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плериксафору</w:t>
            </w:r>
            <w:proofErr w:type="spellEnd"/>
            <w:r w:rsidRPr="00E879DF">
              <w:rPr>
                <w:lang w:val="ru-RU"/>
              </w:rPr>
              <w:t xml:space="preserve"> в </w:t>
            </w:r>
            <w:proofErr w:type="spellStart"/>
            <w:r w:rsidRPr="00E879DF">
              <w:rPr>
                <w:lang w:val="ru-RU"/>
              </w:rPr>
              <w:t>лікуванні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гострої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респіраторної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недостатності</w:t>
            </w:r>
            <w:proofErr w:type="spellEnd"/>
            <w:r w:rsidRPr="00E879DF">
              <w:rPr>
                <w:lang w:val="ru-RU"/>
              </w:rPr>
              <w:t xml:space="preserve">, </w:t>
            </w:r>
            <w:proofErr w:type="spellStart"/>
            <w:r w:rsidRPr="00E879DF">
              <w:rPr>
                <w:lang w:val="ru-RU"/>
              </w:rPr>
              <w:t>пов’язаної</w:t>
            </w:r>
            <w:proofErr w:type="spellEnd"/>
            <w:r w:rsidRPr="00E879DF">
              <w:rPr>
                <w:lang w:val="ru-RU"/>
              </w:rPr>
              <w:t xml:space="preserve"> з </w:t>
            </w:r>
            <w:r>
              <w:t>COVID</w:t>
            </w:r>
            <w:r w:rsidRPr="00E879DF">
              <w:rPr>
                <w:lang w:val="ru-RU"/>
              </w:rPr>
              <w:t>-19 (</w:t>
            </w:r>
            <w:r>
              <w:t>LEONARDO</w:t>
            </w:r>
            <w:r w:rsidRPr="00E879DF">
              <w:rPr>
                <w:lang w:val="ru-RU"/>
              </w:rPr>
              <w:t xml:space="preserve">), код </w:t>
            </w:r>
            <w:proofErr w:type="spellStart"/>
            <w:r w:rsidRPr="00E879DF">
              <w:rPr>
                <w:lang w:val="ru-RU"/>
              </w:rPr>
              <w:t>дослідження</w:t>
            </w:r>
            <w:proofErr w:type="spellEnd"/>
            <w:r w:rsidRPr="00E879DF">
              <w:rPr>
                <w:lang w:val="ru-RU"/>
              </w:rPr>
              <w:t xml:space="preserve"> 4</w:t>
            </w:r>
            <w:r>
              <w:t>LB</w:t>
            </w:r>
            <w:r w:rsidRPr="00E879DF">
              <w:rPr>
                <w:lang w:val="ru-RU"/>
              </w:rPr>
              <w:t>-</w:t>
            </w:r>
            <w:r>
              <w:t>LEO</w:t>
            </w:r>
            <w:r w:rsidRPr="00E879DF">
              <w:rPr>
                <w:lang w:val="ru-RU"/>
              </w:rPr>
              <w:t>-</w:t>
            </w:r>
            <w:r>
              <w:t>P</w:t>
            </w:r>
            <w:r w:rsidRPr="00E879DF">
              <w:rPr>
                <w:lang w:val="ru-RU"/>
              </w:rPr>
              <w:t xml:space="preserve">, </w:t>
            </w:r>
            <w:proofErr w:type="spellStart"/>
            <w:r w:rsidRPr="00E879DF">
              <w:rPr>
                <w:lang w:val="ru-RU"/>
              </w:rPr>
              <w:t>версія</w:t>
            </w:r>
            <w:proofErr w:type="spellEnd"/>
            <w:r w:rsidRPr="00E879DF">
              <w:rPr>
                <w:lang w:val="ru-RU"/>
              </w:rPr>
              <w:t xml:space="preserve"> 1.0 </w:t>
            </w:r>
            <w:proofErr w:type="spellStart"/>
            <w:r w:rsidRPr="00E879DF">
              <w:rPr>
                <w:lang w:val="ru-RU"/>
              </w:rPr>
              <w:t>від</w:t>
            </w:r>
            <w:proofErr w:type="spellEnd"/>
            <w:r w:rsidRPr="00E879DF">
              <w:rPr>
                <w:lang w:val="ru-RU"/>
              </w:rPr>
              <w:t xml:space="preserve"> 25 </w:t>
            </w:r>
            <w:proofErr w:type="spellStart"/>
            <w:r w:rsidRPr="00E879DF">
              <w:rPr>
                <w:lang w:val="ru-RU"/>
              </w:rPr>
              <w:t>жовтня</w:t>
            </w:r>
            <w:proofErr w:type="spellEnd"/>
            <w:r w:rsidRPr="00E879DF">
              <w:rPr>
                <w:lang w:val="ru-RU"/>
              </w:rPr>
              <w:t xml:space="preserve"> 2021 р.</w:t>
            </w:r>
          </w:p>
        </w:tc>
      </w:tr>
      <w:tr w:rsidR="00FB628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«ЛАБКОРП КЛІНІКАЛ ДЕВЕЛОПМЕНТ УКРАЇНА»</w:t>
            </w:r>
          </w:p>
        </w:tc>
      </w:tr>
      <w:tr w:rsidR="00FB628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>
            <w:pPr>
              <w:jc w:val="both"/>
            </w:pPr>
            <w:r>
              <w:t xml:space="preserve">4Living Biotech SAS, </w:t>
            </w:r>
            <w:proofErr w:type="spellStart"/>
            <w:r>
              <w:t>Франція</w:t>
            </w:r>
            <w:proofErr w:type="spellEnd"/>
          </w:p>
        </w:tc>
      </w:tr>
      <w:tr w:rsidR="00E879D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Default="00E879DF" w:rsidP="00E879D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2358B7" w:rsidRDefault="00E879DF" w:rsidP="00E879DF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2358B7">
              <w:rPr>
                <w:rFonts w:eastAsia="Times New Roman" w:cs="Times New Roman"/>
                <w:szCs w:val="24"/>
              </w:rPr>
              <w:t>Плериксафор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Mozobil</w:t>
            </w:r>
            <w:proofErr w:type="spellEnd"/>
            <w:r>
              <w:rPr>
                <w:rFonts w:eastAsia="Times New Roman" w:cs="Times New Roman"/>
                <w:szCs w:val="24"/>
              </w:rPr>
              <w:t>) (</w:t>
            </w:r>
            <w:proofErr w:type="spellStart"/>
            <w:r>
              <w:rPr>
                <w:rFonts w:eastAsia="Times New Roman" w:cs="Times New Roman"/>
                <w:szCs w:val="24"/>
              </w:rPr>
              <w:t>Mozobil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, 110078-46-1; </w:t>
            </w:r>
            <w:proofErr w:type="spellStart"/>
            <w:r>
              <w:rPr>
                <w:rFonts w:eastAsia="Times New Roman" w:cs="Times New Roman"/>
                <w:szCs w:val="24"/>
              </w:rPr>
              <w:t>Plerixafor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розчин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для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інфузій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, у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концентрації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20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мг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>/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мл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, 14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флаконів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об’ємом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1,2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мл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; 20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мг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>/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мл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міліграм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/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міллілітр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Genzyme</w:t>
            </w:r>
            <w:r w:rsidRPr="002358B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Corporation</w:t>
            </w:r>
            <w:r w:rsidRPr="002358B7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відомий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як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Sanofi</w:t>
            </w:r>
            <w:r w:rsidRPr="002358B7">
              <w:rPr>
                <w:rFonts w:eastAsia="Times New Roman" w:cs="Times New Roman"/>
                <w:szCs w:val="24"/>
              </w:rPr>
              <w:t xml:space="preserve">), США; </w:t>
            </w:r>
            <w:proofErr w:type="spellStart"/>
            <w:r>
              <w:rPr>
                <w:rFonts w:eastAsia="Times New Roman" w:cs="Times New Roman"/>
                <w:szCs w:val="24"/>
              </w:rPr>
              <w:t>Almac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2358B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2358B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Limited</w:t>
            </w:r>
            <w:r w:rsidRPr="002358B7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Сполучене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Королівство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Aptuit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Oxford</w:t>
            </w:r>
            <w:r w:rsidRPr="002358B7">
              <w:rPr>
                <w:rFonts w:eastAsia="Times New Roman" w:cs="Times New Roman"/>
                <w:szCs w:val="24"/>
              </w:rPr>
              <w:t xml:space="preserve">) </w:t>
            </w:r>
            <w:r>
              <w:rPr>
                <w:rFonts w:eastAsia="Times New Roman" w:cs="Times New Roman"/>
                <w:szCs w:val="24"/>
              </w:rPr>
              <w:t>Limited</w:t>
            </w:r>
            <w:r w:rsidRPr="002358B7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Сполучене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Королівство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Aptuit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Oxford</w:t>
            </w:r>
            <w:r w:rsidRPr="002358B7">
              <w:rPr>
                <w:rFonts w:eastAsia="Times New Roman" w:cs="Times New Roman"/>
                <w:szCs w:val="24"/>
              </w:rPr>
              <w:t xml:space="preserve">) </w:t>
            </w:r>
            <w:r>
              <w:rPr>
                <w:rFonts w:eastAsia="Times New Roman" w:cs="Times New Roman"/>
                <w:szCs w:val="24"/>
              </w:rPr>
              <w:t>Limited</w:t>
            </w:r>
            <w:r w:rsidRPr="002358B7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Сполучене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Королівство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; </w:t>
            </w:r>
          </w:p>
          <w:p w:rsidR="00E879DF" w:rsidRPr="002358B7" w:rsidRDefault="00E879DF" w:rsidP="00E879DF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2358B7">
              <w:rPr>
                <w:rFonts w:eastAsia="Times New Roman" w:cs="Times New Roman"/>
                <w:szCs w:val="24"/>
              </w:rPr>
              <w:t>плацебо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до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358B7">
              <w:rPr>
                <w:rFonts w:eastAsia="Times New Roman" w:cs="Times New Roman"/>
                <w:szCs w:val="24"/>
              </w:rPr>
              <w:t>Плериксафор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Mozobil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 (Sodium Chloride / Sodium Phosphate Monobasic, Monohydrate / Sodium Phosphate Dibasic, </w:t>
            </w:r>
            <w:proofErr w:type="spellStart"/>
            <w:r>
              <w:rPr>
                <w:rFonts w:eastAsia="Times New Roman" w:cs="Times New Roman"/>
                <w:szCs w:val="24"/>
              </w:rPr>
              <w:t>Heptahydrate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/ Water for injection); </w:t>
            </w:r>
            <w:proofErr w:type="spellStart"/>
            <w:r>
              <w:rPr>
                <w:rFonts w:eastAsia="Times New Roman" w:cs="Times New Roman"/>
                <w:szCs w:val="24"/>
              </w:rPr>
              <w:t>фізіологічний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розчин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для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інфузій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забуферований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фосфатом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у </w:t>
            </w:r>
            <w:proofErr w:type="spellStart"/>
            <w:r>
              <w:rPr>
                <w:rFonts w:eastAsia="Times New Roman" w:cs="Times New Roman"/>
                <w:szCs w:val="24"/>
              </w:rPr>
              <w:t>концентрації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10мМ, 14 </w:t>
            </w:r>
            <w:proofErr w:type="spellStart"/>
            <w:r>
              <w:rPr>
                <w:rFonts w:eastAsia="Times New Roman" w:cs="Times New Roman"/>
                <w:szCs w:val="24"/>
              </w:rPr>
              <w:t>флаконів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об’ємом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1,2 </w:t>
            </w:r>
            <w:proofErr w:type="spellStart"/>
            <w:r>
              <w:rPr>
                <w:rFonts w:eastAsia="Times New Roman" w:cs="Times New Roman"/>
                <w:szCs w:val="24"/>
              </w:rPr>
              <w:t>мл</w:t>
            </w:r>
            <w:proofErr w:type="spellEnd"/>
            <w:r>
              <w:rPr>
                <w:rFonts w:eastAsia="Times New Roman" w:cs="Times New Roman"/>
                <w:szCs w:val="24"/>
              </w:rPr>
              <w:t>;  Genzyme Corporation (</w:t>
            </w:r>
            <w:proofErr w:type="spellStart"/>
            <w:r>
              <w:rPr>
                <w:rFonts w:eastAsia="Times New Roman" w:cs="Times New Roman"/>
                <w:szCs w:val="24"/>
              </w:rPr>
              <w:t>відомий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як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Sanofi), США; </w:t>
            </w:r>
            <w:proofErr w:type="spellStart"/>
            <w:r>
              <w:rPr>
                <w:rFonts w:eastAsia="Times New Roman" w:cs="Times New Roman"/>
                <w:szCs w:val="24"/>
              </w:rPr>
              <w:t>Almac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2358B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2358B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Limited, </w:t>
            </w:r>
            <w:proofErr w:type="spellStart"/>
            <w:r>
              <w:rPr>
                <w:rFonts w:eastAsia="Times New Roman" w:cs="Times New Roman"/>
                <w:szCs w:val="24"/>
              </w:rPr>
              <w:t>Сполучене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Королівство</w:t>
            </w:r>
            <w:proofErr w:type="spellEnd"/>
            <w:r w:rsidRPr="002358B7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E879DF" w:rsidRPr="00E5242B" w:rsidTr="003B4969">
        <w:trPr>
          <w:trHeight w:val="1908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E879DF" w:rsidRDefault="00E879DF" w:rsidP="00E879DF">
            <w:pPr>
              <w:rPr>
                <w:szCs w:val="24"/>
                <w:lang w:val="ru-RU"/>
              </w:rPr>
            </w:pPr>
            <w:proofErr w:type="spellStart"/>
            <w:r w:rsidRPr="00E879DF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E879DF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E879DF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E879DF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E879DF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E879DF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проведення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випробування</w:t>
            </w:r>
            <w:proofErr w:type="spellEnd"/>
            <w:r w:rsidRPr="00E879DF">
              <w:rPr>
                <w:szCs w:val="24"/>
                <w:lang w:val="ru-RU"/>
              </w:rPr>
              <w:t xml:space="preserve"> в </w:t>
            </w:r>
            <w:proofErr w:type="spellStart"/>
            <w:r w:rsidRPr="00E879DF">
              <w:rPr>
                <w:szCs w:val="24"/>
                <w:lang w:val="ru-RU"/>
              </w:rPr>
              <w:t>Україні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E879DF" w:rsidRDefault="00E879DF" w:rsidP="00E879D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1) д.м.н., проф.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Гашинова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К.Ю.</w:t>
            </w:r>
          </w:p>
          <w:p w:rsidR="00E879DF" w:rsidRPr="00E879DF" w:rsidRDefault="00E879DF" w:rsidP="00E879D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№4»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Дніпровської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Міський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центр по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лікуванню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гострих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отруєнь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Дніпровський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державний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університет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, кафедра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професійних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хвороб,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клінічної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імунології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і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клінічної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фармакології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Дніпро</w:t>
            </w:r>
            <w:proofErr w:type="spellEnd"/>
          </w:p>
          <w:p w:rsidR="00E879DF" w:rsidRPr="00E879DF" w:rsidRDefault="00E879DF" w:rsidP="00E879D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2) к.м.н.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Стовбан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М.П.</w:t>
            </w:r>
          </w:p>
          <w:p w:rsidR="00E879DF" w:rsidRPr="00E879DF" w:rsidRDefault="00E879DF" w:rsidP="00E879D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Івано-Франківська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інфекційна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Івано-Франківської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№3, м.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Івано-Франківськ</w:t>
            </w:r>
            <w:proofErr w:type="spellEnd"/>
          </w:p>
        </w:tc>
      </w:tr>
    </w:tbl>
    <w:p w:rsidR="003B4969" w:rsidRDefault="003B4969" w:rsidP="003B4969">
      <w:pPr>
        <w:jc w:val="right"/>
        <w:rPr>
          <w:lang w:val="uk-UA"/>
        </w:rPr>
      </w:pPr>
      <w:r w:rsidRPr="00E5242B">
        <w:rPr>
          <w:lang w:val="ru-RU"/>
        </w:rPr>
        <w:br w:type="page"/>
      </w:r>
      <w:r>
        <w:rPr>
          <w:lang w:val="uk-UA"/>
        </w:rPr>
        <w:lastRenderedPageBreak/>
        <w:t>2                                                               продовження додатка 2</w:t>
      </w:r>
    </w:p>
    <w:p w:rsidR="003B4969" w:rsidRDefault="003B4969" w:rsidP="003B4969">
      <w:pPr>
        <w:jc w:val="right"/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3B4969" w:rsidRPr="00E5242B">
        <w:trPr>
          <w:trHeight w:val="30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69" w:rsidRPr="00E879DF" w:rsidRDefault="003B4969" w:rsidP="00E879DF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69" w:rsidRPr="00E879DF" w:rsidRDefault="003B4969" w:rsidP="003B496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3) зав.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від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>. Пилипенко М.М.</w:t>
            </w:r>
          </w:p>
          <w:p w:rsidR="003B4969" w:rsidRPr="00E879DF" w:rsidRDefault="003B4969" w:rsidP="003B496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Державна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установа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Інститут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нейрохірургії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ім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. акад. А.П. Ромоданова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Національної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академії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медичних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наук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України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інтенсивної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терапії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анестезіології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№2, м.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3B4969" w:rsidRPr="00E879DF" w:rsidRDefault="003B4969" w:rsidP="003B496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4)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Кобринська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О.Я.</w:t>
            </w:r>
          </w:p>
          <w:p w:rsidR="003B4969" w:rsidRPr="00E879DF" w:rsidRDefault="003B4969" w:rsidP="003B496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«Центральна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Івано-Франківської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терапевтичне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№1, м.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Івано-Франківськ</w:t>
            </w:r>
            <w:proofErr w:type="spellEnd"/>
          </w:p>
        </w:tc>
      </w:tr>
      <w:tr w:rsidR="00E879D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E879DF" w:rsidRDefault="00E879DF" w:rsidP="00E879DF">
            <w:pPr>
              <w:rPr>
                <w:szCs w:val="24"/>
                <w:lang w:val="ru-RU"/>
              </w:rPr>
            </w:pPr>
            <w:proofErr w:type="spellStart"/>
            <w:r w:rsidRPr="00E879DF">
              <w:rPr>
                <w:szCs w:val="24"/>
                <w:lang w:val="ru-RU"/>
              </w:rPr>
              <w:t>Препарати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порівняння</w:t>
            </w:r>
            <w:proofErr w:type="spellEnd"/>
            <w:r w:rsidRPr="00E879DF">
              <w:rPr>
                <w:szCs w:val="24"/>
                <w:lang w:val="ru-RU"/>
              </w:rPr>
              <w:t xml:space="preserve">, </w:t>
            </w:r>
            <w:proofErr w:type="spellStart"/>
            <w:r w:rsidRPr="00E879DF">
              <w:rPr>
                <w:szCs w:val="24"/>
                <w:lang w:val="ru-RU"/>
              </w:rPr>
              <w:t>виробник</w:t>
            </w:r>
            <w:proofErr w:type="spellEnd"/>
            <w:r w:rsidRPr="00E879DF">
              <w:rPr>
                <w:szCs w:val="24"/>
                <w:lang w:val="ru-RU"/>
              </w:rPr>
              <w:t xml:space="preserve"> та </w:t>
            </w:r>
            <w:proofErr w:type="spellStart"/>
            <w:r w:rsidRPr="00E879DF"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Default="00E879DF" w:rsidP="00E879D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E879D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E879DF" w:rsidRDefault="00E879DF" w:rsidP="00E879DF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E879DF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E879D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E879DF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E879DF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E879D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E879D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Default="00E879DF" w:rsidP="00E879D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FB6283" w:rsidRDefault="00FB6283">
      <w:pPr>
        <w:rPr>
          <w:lang w:val="uk-UA"/>
        </w:rPr>
      </w:pPr>
    </w:p>
    <w:p w:rsidR="00FB6283" w:rsidRDefault="00B325E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B6283" w:rsidRDefault="00B325E8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FB6283" w:rsidRDefault="00B325E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E879DF">
        <w:t>3</w:t>
      </w:r>
    </w:p>
    <w:p w:rsidR="00FB6283" w:rsidRDefault="0061506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1506C">
        <w:rPr>
          <w:rFonts w:eastAsia="Times New Roman"/>
          <w:szCs w:val="24"/>
          <w:lang w:val="uk-UA" w:eastAsia="uk-UA"/>
        </w:rPr>
        <w:t xml:space="preserve">Про проведення клінічних випробувань та затвердження суттєвої поправки до протоколу клінічного випробування лікарського засобу,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61506C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61506C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FB6283" w:rsidRDefault="00E5242B">
      <w:pPr>
        <w:ind w:left="9072"/>
        <w:rPr>
          <w:lang w:val="uk-UA"/>
        </w:rPr>
      </w:pPr>
      <w:r w:rsidRPr="00E5242B">
        <w:rPr>
          <w:u w:val="single"/>
          <w:lang w:val="uk-UA"/>
        </w:rPr>
        <w:t>22.04.2022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677</w:t>
      </w:r>
    </w:p>
    <w:p w:rsidR="00FB6283" w:rsidRDefault="00FB6283">
      <w:pPr>
        <w:rPr>
          <w:lang w:val="ru-RU"/>
        </w:rPr>
      </w:pPr>
    </w:p>
    <w:p w:rsidR="00FB6283" w:rsidRDefault="00FB6283">
      <w:pPr>
        <w:rPr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B6283" w:rsidRPr="00E5242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B6283" w:rsidRDefault="00B325E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B6283" w:rsidRPr="00E879DF" w:rsidRDefault="00B325E8">
            <w:pPr>
              <w:jc w:val="both"/>
              <w:rPr>
                <w:rFonts w:cstheme="minorBidi"/>
                <w:lang w:val="ru-RU"/>
              </w:rPr>
            </w:pPr>
            <w:r>
              <w:t>COR</w:t>
            </w:r>
            <w:r w:rsidRPr="00E879DF">
              <w:rPr>
                <w:lang w:val="ru-RU"/>
              </w:rPr>
              <w:t xml:space="preserve">-101/001_Інформація для </w:t>
            </w:r>
            <w:proofErr w:type="spellStart"/>
            <w:r w:rsidRPr="00E879DF">
              <w:rPr>
                <w:lang w:val="ru-RU"/>
              </w:rPr>
              <w:t>пацієнта</w:t>
            </w:r>
            <w:proofErr w:type="spellEnd"/>
            <w:r w:rsidRPr="00E879DF">
              <w:rPr>
                <w:lang w:val="ru-RU"/>
              </w:rPr>
              <w:t xml:space="preserve"> та </w:t>
            </w:r>
            <w:proofErr w:type="spellStart"/>
            <w:r w:rsidRPr="00E879DF">
              <w:rPr>
                <w:lang w:val="ru-RU"/>
              </w:rPr>
              <w:t>додаток</w:t>
            </w:r>
            <w:proofErr w:type="spellEnd"/>
            <w:r w:rsidRPr="00E879DF">
              <w:rPr>
                <w:lang w:val="ru-RU"/>
              </w:rPr>
              <w:t xml:space="preserve"> до </w:t>
            </w:r>
            <w:proofErr w:type="spellStart"/>
            <w:r w:rsidRPr="00E879DF">
              <w:rPr>
                <w:lang w:val="ru-RU"/>
              </w:rPr>
              <w:t>форми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інформованої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згоди</w:t>
            </w:r>
            <w:proofErr w:type="spellEnd"/>
            <w:r w:rsidRPr="00E879DF">
              <w:rPr>
                <w:lang w:val="ru-RU"/>
              </w:rPr>
              <w:t xml:space="preserve"> на участь у </w:t>
            </w:r>
            <w:proofErr w:type="spellStart"/>
            <w:r w:rsidRPr="00E879DF">
              <w:rPr>
                <w:lang w:val="ru-RU"/>
              </w:rPr>
              <w:t>частині</w:t>
            </w:r>
            <w:proofErr w:type="spellEnd"/>
            <w:r w:rsidRPr="00E879DF">
              <w:rPr>
                <w:lang w:val="ru-RU"/>
              </w:rPr>
              <w:t xml:space="preserve"> 1 </w:t>
            </w:r>
            <w:proofErr w:type="spellStart"/>
            <w:r w:rsidRPr="00E879DF">
              <w:rPr>
                <w:lang w:val="ru-RU"/>
              </w:rPr>
              <w:t>дослідження</w:t>
            </w:r>
            <w:proofErr w:type="spellEnd"/>
            <w:r w:rsidRPr="00E879DF">
              <w:rPr>
                <w:lang w:val="ru-RU"/>
              </w:rPr>
              <w:t xml:space="preserve">, </w:t>
            </w:r>
            <w:proofErr w:type="spellStart"/>
            <w:r w:rsidRPr="00E879DF">
              <w:rPr>
                <w:lang w:val="ru-RU"/>
              </w:rPr>
              <w:t>версія</w:t>
            </w:r>
            <w:proofErr w:type="spellEnd"/>
            <w:r w:rsidRPr="00E879DF">
              <w:rPr>
                <w:lang w:val="ru-RU"/>
              </w:rPr>
              <w:t xml:space="preserve"> 1.1.0 </w:t>
            </w:r>
            <w:proofErr w:type="spellStart"/>
            <w:r w:rsidRPr="00E879DF">
              <w:rPr>
                <w:lang w:val="ru-RU"/>
              </w:rPr>
              <w:t>від</w:t>
            </w:r>
            <w:proofErr w:type="spellEnd"/>
            <w:r w:rsidRPr="00E879DF">
              <w:rPr>
                <w:lang w:val="ru-RU"/>
              </w:rPr>
              <w:t xml:space="preserve"> 11 </w:t>
            </w:r>
            <w:proofErr w:type="spellStart"/>
            <w:r w:rsidRPr="00E879DF">
              <w:rPr>
                <w:lang w:val="ru-RU"/>
              </w:rPr>
              <w:t>березня</w:t>
            </w:r>
            <w:proofErr w:type="spellEnd"/>
            <w:r w:rsidRPr="00E879DF">
              <w:rPr>
                <w:lang w:val="ru-RU"/>
              </w:rPr>
              <w:t xml:space="preserve"> 2022 року для </w:t>
            </w:r>
            <w:proofErr w:type="spellStart"/>
            <w:r w:rsidRPr="00E879DF">
              <w:rPr>
                <w:lang w:val="ru-RU"/>
              </w:rPr>
              <w:t>України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українською</w:t>
            </w:r>
            <w:proofErr w:type="spellEnd"/>
            <w:r w:rsidRPr="00E879DF">
              <w:rPr>
                <w:lang w:val="ru-RU"/>
              </w:rPr>
              <w:t xml:space="preserve"> та </w:t>
            </w:r>
            <w:proofErr w:type="spellStart"/>
            <w:r w:rsidRPr="00E879DF">
              <w:rPr>
                <w:lang w:val="ru-RU"/>
              </w:rPr>
              <w:t>російською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мовами</w:t>
            </w:r>
            <w:proofErr w:type="spellEnd"/>
            <w:r w:rsidRPr="00E879DF">
              <w:rPr>
                <w:rFonts w:cstheme="minorBidi"/>
                <w:lang w:val="ru-RU"/>
              </w:rPr>
              <w:t xml:space="preserve"> </w:t>
            </w:r>
          </w:p>
        </w:tc>
      </w:tr>
      <w:tr w:rsidR="00FB628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E879DF" w:rsidRDefault="00B325E8">
            <w:pPr>
              <w:rPr>
                <w:szCs w:val="24"/>
                <w:lang w:val="ru-RU"/>
              </w:rPr>
            </w:pPr>
            <w:r w:rsidRPr="00E879DF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879DF">
              <w:rPr>
                <w:szCs w:val="24"/>
                <w:lang w:val="ru-RU"/>
              </w:rPr>
              <w:t>щодо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затвердження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клінічного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>
            <w:pPr>
              <w:jc w:val="both"/>
            </w:pPr>
            <w:r>
              <w:t xml:space="preserve">№ 2469 </w:t>
            </w:r>
            <w:proofErr w:type="spellStart"/>
            <w:r>
              <w:t>від</w:t>
            </w:r>
            <w:proofErr w:type="spellEnd"/>
            <w:r>
              <w:t xml:space="preserve"> 09.11.2021</w:t>
            </w:r>
          </w:p>
        </w:tc>
      </w:tr>
      <w:tr w:rsidR="00FB628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E879DF" w:rsidRDefault="00B325E8">
            <w:pPr>
              <w:rPr>
                <w:szCs w:val="24"/>
                <w:lang w:val="ru-RU"/>
              </w:rPr>
            </w:pPr>
            <w:proofErr w:type="spellStart"/>
            <w:r w:rsidRPr="00E879DF">
              <w:rPr>
                <w:szCs w:val="24"/>
                <w:lang w:val="ru-RU"/>
              </w:rPr>
              <w:t>Назва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клінічного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випробування</w:t>
            </w:r>
            <w:proofErr w:type="spellEnd"/>
            <w:r w:rsidRPr="00E879DF">
              <w:rPr>
                <w:szCs w:val="24"/>
                <w:lang w:val="ru-RU"/>
              </w:rPr>
              <w:t xml:space="preserve">, код, </w:t>
            </w:r>
            <w:proofErr w:type="spellStart"/>
            <w:r w:rsidRPr="00E879DF">
              <w:rPr>
                <w:szCs w:val="24"/>
                <w:lang w:val="ru-RU"/>
              </w:rPr>
              <w:t>версія</w:t>
            </w:r>
            <w:proofErr w:type="spellEnd"/>
            <w:r w:rsidRPr="00E879D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>
            <w:pPr>
              <w:jc w:val="both"/>
            </w:pPr>
            <w:r w:rsidRPr="00E879DF">
              <w:rPr>
                <w:lang w:val="ru-RU"/>
              </w:rPr>
              <w:t>«</w:t>
            </w:r>
            <w:proofErr w:type="spellStart"/>
            <w:r w:rsidRPr="00E879DF">
              <w:rPr>
                <w:lang w:val="ru-RU"/>
              </w:rPr>
              <w:t>Рандомізоване</w:t>
            </w:r>
            <w:proofErr w:type="spellEnd"/>
            <w:r w:rsidRPr="00E879DF">
              <w:rPr>
                <w:lang w:val="ru-RU"/>
              </w:rPr>
              <w:t xml:space="preserve">, </w:t>
            </w:r>
            <w:proofErr w:type="spellStart"/>
            <w:r w:rsidRPr="00E879DF">
              <w:rPr>
                <w:lang w:val="ru-RU"/>
              </w:rPr>
              <w:t>подвійне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сліпе</w:t>
            </w:r>
            <w:proofErr w:type="spellEnd"/>
            <w:r w:rsidRPr="00E879DF">
              <w:rPr>
                <w:lang w:val="ru-RU"/>
              </w:rPr>
              <w:t>, плацебо-</w:t>
            </w:r>
            <w:proofErr w:type="spellStart"/>
            <w:r w:rsidRPr="00E879DF">
              <w:rPr>
                <w:lang w:val="ru-RU"/>
              </w:rPr>
              <w:t>контрольоване</w:t>
            </w:r>
            <w:proofErr w:type="spellEnd"/>
            <w:r w:rsidRPr="00E879DF">
              <w:rPr>
                <w:lang w:val="ru-RU"/>
              </w:rPr>
              <w:t xml:space="preserve">, </w:t>
            </w:r>
            <w:proofErr w:type="spellStart"/>
            <w:r w:rsidRPr="00E879DF">
              <w:rPr>
                <w:lang w:val="ru-RU"/>
              </w:rPr>
              <w:t>багатоцентрове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дослідження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фази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>
              <w:t>Ib</w:t>
            </w:r>
            <w:proofErr w:type="spellEnd"/>
            <w:r w:rsidRPr="00E879DF">
              <w:rPr>
                <w:lang w:val="ru-RU"/>
              </w:rPr>
              <w:t>/</w:t>
            </w:r>
            <w:r>
              <w:t>II</w:t>
            </w:r>
            <w:r w:rsidRPr="00E879DF">
              <w:rPr>
                <w:lang w:val="ru-RU"/>
              </w:rPr>
              <w:t xml:space="preserve"> в </w:t>
            </w:r>
            <w:proofErr w:type="spellStart"/>
            <w:r w:rsidRPr="00E879DF">
              <w:rPr>
                <w:lang w:val="ru-RU"/>
              </w:rPr>
              <w:t>паралельних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групах</w:t>
            </w:r>
            <w:proofErr w:type="spellEnd"/>
            <w:r w:rsidRPr="00E879DF">
              <w:rPr>
                <w:lang w:val="ru-RU"/>
              </w:rPr>
              <w:t xml:space="preserve">, </w:t>
            </w:r>
            <w:proofErr w:type="spellStart"/>
            <w:r w:rsidRPr="00E879DF">
              <w:rPr>
                <w:lang w:val="ru-RU"/>
              </w:rPr>
              <w:t>що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вперше</w:t>
            </w:r>
            <w:proofErr w:type="spellEnd"/>
            <w:r w:rsidRPr="00E879DF">
              <w:rPr>
                <w:lang w:val="ru-RU"/>
              </w:rPr>
              <w:t xml:space="preserve"> проводиться </w:t>
            </w:r>
            <w:proofErr w:type="spellStart"/>
            <w:r w:rsidRPr="00E879DF">
              <w:rPr>
                <w:lang w:val="ru-RU"/>
              </w:rPr>
              <w:t>із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застосуванням</w:t>
            </w:r>
            <w:proofErr w:type="spellEnd"/>
            <w:r w:rsidRPr="00E879DF">
              <w:rPr>
                <w:lang w:val="ru-RU"/>
              </w:rPr>
              <w:t xml:space="preserve"> препарату в </w:t>
            </w:r>
            <w:proofErr w:type="spellStart"/>
            <w:r w:rsidRPr="00E879DF">
              <w:rPr>
                <w:lang w:val="ru-RU"/>
              </w:rPr>
              <w:t>людини</w:t>
            </w:r>
            <w:proofErr w:type="spellEnd"/>
            <w:r w:rsidRPr="00E879DF">
              <w:rPr>
                <w:lang w:val="ru-RU"/>
              </w:rPr>
              <w:t xml:space="preserve">, з </w:t>
            </w:r>
            <w:proofErr w:type="spellStart"/>
            <w:r w:rsidRPr="00E879DF">
              <w:rPr>
                <w:lang w:val="ru-RU"/>
              </w:rPr>
              <w:t>оцінки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безпечності</w:t>
            </w:r>
            <w:proofErr w:type="spellEnd"/>
            <w:r w:rsidRPr="00E879DF">
              <w:rPr>
                <w:lang w:val="ru-RU"/>
              </w:rPr>
              <w:t xml:space="preserve">, </w:t>
            </w:r>
            <w:proofErr w:type="spellStart"/>
            <w:r w:rsidRPr="00E879DF">
              <w:rPr>
                <w:lang w:val="ru-RU"/>
              </w:rPr>
              <w:t>переносимості</w:t>
            </w:r>
            <w:proofErr w:type="spellEnd"/>
            <w:r w:rsidRPr="00E879DF">
              <w:rPr>
                <w:lang w:val="ru-RU"/>
              </w:rPr>
              <w:t xml:space="preserve">, </w:t>
            </w:r>
            <w:proofErr w:type="spellStart"/>
            <w:r w:rsidRPr="00E879DF">
              <w:rPr>
                <w:lang w:val="ru-RU"/>
              </w:rPr>
              <w:t>фармакокінетики</w:t>
            </w:r>
            <w:proofErr w:type="spellEnd"/>
            <w:r w:rsidRPr="00E879DF">
              <w:rPr>
                <w:lang w:val="ru-RU"/>
              </w:rPr>
              <w:t xml:space="preserve">, </w:t>
            </w:r>
            <w:proofErr w:type="spellStart"/>
            <w:r w:rsidRPr="00E879DF">
              <w:rPr>
                <w:lang w:val="ru-RU"/>
              </w:rPr>
              <w:t>фармакодинаміки</w:t>
            </w:r>
            <w:proofErr w:type="spellEnd"/>
            <w:r w:rsidRPr="00E879DF">
              <w:rPr>
                <w:lang w:val="ru-RU"/>
              </w:rPr>
              <w:t xml:space="preserve">, </w:t>
            </w:r>
            <w:proofErr w:type="spellStart"/>
            <w:r w:rsidRPr="00E879DF">
              <w:rPr>
                <w:lang w:val="ru-RU"/>
              </w:rPr>
              <w:t>імуногенності</w:t>
            </w:r>
            <w:proofErr w:type="spellEnd"/>
            <w:r w:rsidRPr="00E879DF">
              <w:rPr>
                <w:lang w:val="ru-RU"/>
              </w:rPr>
              <w:t xml:space="preserve"> й </w:t>
            </w:r>
            <w:proofErr w:type="spellStart"/>
            <w:r w:rsidRPr="00E879DF">
              <w:rPr>
                <w:lang w:val="ru-RU"/>
              </w:rPr>
              <w:t>ефективності</w:t>
            </w:r>
            <w:proofErr w:type="spellEnd"/>
            <w:r w:rsidRPr="00E879DF">
              <w:rPr>
                <w:lang w:val="ru-RU"/>
              </w:rPr>
              <w:t xml:space="preserve"> </w:t>
            </w:r>
            <w:r>
              <w:t>COR</w:t>
            </w:r>
            <w:r w:rsidRPr="00E879DF">
              <w:rPr>
                <w:lang w:val="ru-RU"/>
              </w:rPr>
              <w:t>-101 (</w:t>
            </w:r>
            <w:proofErr w:type="spellStart"/>
            <w:r w:rsidRPr="00E879DF">
              <w:rPr>
                <w:lang w:val="ru-RU"/>
              </w:rPr>
              <w:t>нейтралізуючого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антитіла</w:t>
            </w:r>
            <w:proofErr w:type="spellEnd"/>
            <w:r w:rsidRPr="00E879DF">
              <w:rPr>
                <w:lang w:val="ru-RU"/>
              </w:rPr>
              <w:t xml:space="preserve"> до </w:t>
            </w:r>
            <w:r>
              <w:t>SARS</w:t>
            </w:r>
            <w:r w:rsidRPr="00E879DF">
              <w:rPr>
                <w:lang w:val="ru-RU"/>
              </w:rPr>
              <w:t xml:space="preserve"> </w:t>
            </w:r>
            <w:r>
              <w:t>COV</w:t>
            </w:r>
            <w:r w:rsidRPr="00E879DF">
              <w:rPr>
                <w:lang w:val="ru-RU"/>
              </w:rPr>
              <w:t xml:space="preserve">-2) у </w:t>
            </w:r>
            <w:proofErr w:type="spellStart"/>
            <w:r w:rsidRPr="00E879DF">
              <w:rPr>
                <w:lang w:val="ru-RU"/>
              </w:rPr>
              <w:t>госпіталізованих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пацієнтів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із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помірним</w:t>
            </w:r>
            <w:proofErr w:type="spellEnd"/>
            <w:r w:rsidRPr="00E879DF">
              <w:rPr>
                <w:lang w:val="ru-RU"/>
              </w:rPr>
              <w:t xml:space="preserve"> та тяжким </w:t>
            </w:r>
            <w:proofErr w:type="spellStart"/>
            <w:r w:rsidRPr="00E879DF">
              <w:rPr>
                <w:lang w:val="ru-RU"/>
              </w:rPr>
              <w:t>перебігом</w:t>
            </w:r>
            <w:proofErr w:type="spellEnd"/>
            <w:r w:rsidRPr="00E879DF">
              <w:rPr>
                <w:lang w:val="ru-RU"/>
              </w:rPr>
              <w:t xml:space="preserve"> </w:t>
            </w:r>
            <w:r>
              <w:t>COVID</w:t>
            </w:r>
            <w:r w:rsidRPr="00E879DF">
              <w:rPr>
                <w:lang w:val="ru-RU"/>
              </w:rPr>
              <w:t xml:space="preserve">-19», </w:t>
            </w:r>
            <w:r>
              <w:t>COR</w:t>
            </w:r>
            <w:r w:rsidRPr="00E879DF">
              <w:rPr>
                <w:lang w:val="ru-RU"/>
              </w:rPr>
              <w:t xml:space="preserve">-101/001, </w:t>
            </w:r>
            <w:proofErr w:type="spellStart"/>
            <w:r w:rsidRPr="00E879DF">
              <w:rPr>
                <w:lang w:val="ru-RU"/>
              </w:rPr>
              <w:t>фінальна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версія</w:t>
            </w:r>
            <w:proofErr w:type="spellEnd"/>
            <w:r w:rsidRPr="00E879DF">
              <w:rPr>
                <w:lang w:val="ru-RU"/>
              </w:rPr>
              <w:t xml:space="preserve"> 5.0 з </w:t>
            </w:r>
            <w:proofErr w:type="spellStart"/>
            <w:r w:rsidRPr="00E879DF">
              <w:rPr>
                <w:lang w:val="ru-RU"/>
              </w:rPr>
              <w:t>інкорпорованою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поправкою</w:t>
            </w:r>
            <w:proofErr w:type="spellEnd"/>
            <w:r w:rsidRPr="00E879DF">
              <w:rPr>
                <w:lang w:val="ru-RU"/>
              </w:rPr>
              <w:t xml:space="preserve"> </w:t>
            </w:r>
            <w:r>
              <w:t xml:space="preserve">4 </w:t>
            </w:r>
            <w:proofErr w:type="spellStart"/>
            <w:r>
              <w:t>від</w:t>
            </w:r>
            <w:proofErr w:type="spellEnd"/>
            <w:r>
              <w:t xml:space="preserve"> 28 </w:t>
            </w:r>
            <w:proofErr w:type="spellStart"/>
            <w:r>
              <w:t>червня</w:t>
            </w:r>
            <w:proofErr w:type="spellEnd"/>
            <w:r>
              <w:t xml:space="preserve"> 2021р</w:t>
            </w:r>
          </w:p>
        </w:tc>
      </w:tr>
      <w:tr w:rsidR="00FB628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>
            <w:pPr>
              <w:jc w:val="both"/>
            </w:pPr>
            <w:r>
              <w:t>ТОВ «</w:t>
            </w:r>
            <w:proofErr w:type="spellStart"/>
            <w:r>
              <w:t>Сінеос</w:t>
            </w:r>
            <w:proofErr w:type="spellEnd"/>
            <w:r>
              <w:t xml:space="preserve"> </w:t>
            </w:r>
            <w:proofErr w:type="spellStart"/>
            <w:r>
              <w:t>Хелс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FB628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>
            <w:pPr>
              <w:jc w:val="both"/>
            </w:pPr>
            <w:r>
              <w:t xml:space="preserve">«КОРАТ </w:t>
            </w:r>
            <w:proofErr w:type="spellStart"/>
            <w:r>
              <w:t>Терап’ютикс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 xml:space="preserve">» (CORAT Therapeutics GmbH), </w:t>
            </w:r>
            <w:proofErr w:type="spellStart"/>
            <w:r>
              <w:t>Німеччина</w:t>
            </w:r>
            <w:proofErr w:type="spellEnd"/>
          </w:p>
        </w:tc>
      </w:tr>
      <w:tr w:rsidR="00FB628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E879DF" w:rsidRDefault="00B325E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879DF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879D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879DF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879DF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879DF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879D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879DF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879D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879DF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>
            <w:pPr>
              <w:jc w:val="both"/>
            </w:pPr>
            <w:r>
              <w:t xml:space="preserve">― </w:t>
            </w:r>
          </w:p>
        </w:tc>
      </w:tr>
    </w:tbl>
    <w:p w:rsidR="00FB6283" w:rsidRDefault="00FB6283">
      <w:pPr>
        <w:rPr>
          <w:lang w:val="uk-UA"/>
        </w:rPr>
      </w:pPr>
    </w:p>
    <w:p w:rsidR="00FB6283" w:rsidRDefault="00B325E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B6283" w:rsidRDefault="00B325E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FB6283" w:rsidRDefault="00B325E8">
      <w:pPr>
        <w:ind w:left="142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E879DF">
        <w:t>4</w:t>
      </w:r>
    </w:p>
    <w:p w:rsidR="00FB6283" w:rsidRDefault="0061506C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1506C">
        <w:rPr>
          <w:rFonts w:eastAsia="Times New Roman"/>
          <w:szCs w:val="24"/>
          <w:lang w:val="uk-UA" w:eastAsia="uk-UA"/>
        </w:rPr>
        <w:t xml:space="preserve">Про проведення клінічних випробувань та затвердження суттєвої поправки до протоколу клінічного випробування лікарського засобу,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61506C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61506C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B325E8">
        <w:rPr>
          <w:lang w:val="uk-UA"/>
        </w:rPr>
        <w:t xml:space="preserve"> </w:t>
      </w:r>
    </w:p>
    <w:p w:rsidR="00FB6283" w:rsidRDefault="00E5242B">
      <w:pPr>
        <w:ind w:left="9214"/>
        <w:rPr>
          <w:lang w:val="uk-UA"/>
        </w:rPr>
      </w:pPr>
      <w:r w:rsidRPr="00E5242B">
        <w:rPr>
          <w:u w:val="single"/>
          <w:lang w:val="uk-UA"/>
        </w:rPr>
        <w:t>22.04.2022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677</w:t>
      </w:r>
      <w:bookmarkStart w:id="0" w:name="_GoBack"/>
      <w:bookmarkEnd w:id="0"/>
    </w:p>
    <w:p w:rsidR="00FB6283" w:rsidRDefault="00FB6283">
      <w:pPr>
        <w:rPr>
          <w:lang w:val="ru-RU"/>
        </w:rPr>
      </w:pPr>
    </w:p>
    <w:p w:rsidR="00FB6283" w:rsidRDefault="00FB6283">
      <w:pPr>
        <w:rPr>
          <w:lang w:val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FB6283" w:rsidRPr="00E5242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E879DF" w:rsidRDefault="00B325E8">
            <w:pPr>
              <w:rPr>
                <w:szCs w:val="24"/>
                <w:lang w:val="ru-RU"/>
              </w:rPr>
            </w:pPr>
            <w:proofErr w:type="spellStart"/>
            <w:r w:rsidRPr="00E879DF">
              <w:rPr>
                <w:szCs w:val="24"/>
                <w:lang w:val="ru-RU"/>
              </w:rPr>
              <w:t>Назва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клінічного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випробування</w:t>
            </w:r>
            <w:proofErr w:type="spellEnd"/>
            <w:r w:rsidRPr="00E879DF">
              <w:rPr>
                <w:szCs w:val="24"/>
                <w:lang w:val="ru-RU"/>
              </w:rPr>
              <w:t xml:space="preserve">, код, </w:t>
            </w:r>
            <w:proofErr w:type="spellStart"/>
            <w:r w:rsidRPr="00E879DF">
              <w:rPr>
                <w:szCs w:val="24"/>
                <w:lang w:val="ru-RU"/>
              </w:rPr>
              <w:t>версія</w:t>
            </w:r>
            <w:proofErr w:type="spellEnd"/>
            <w:r w:rsidRPr="00E879D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E879DF" w:rsidRDefault="00E879DF">
            <w:pPr>
              <w:jc w:val="both"/>
              <w:rPr>
                <w:lang w:val="ru-RU"/>
              </w:rPr>
            </w:pPr>
            <w:r w:rsidRPr="00E879DF">
              <w:rPr>
                <w:rFonts w:eastAsia="Times New Roman" w:cs="Times New Roman"/>
                <w:szCs w:val="24"/>
                <w:lang w:val="ru-RU"/>
              </w:rPr>
              <w:t>«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Рандомізоване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подвійне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сліпе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>, плацебо-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контрольоване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дослідження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фази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2, з метою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вивчення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безпечності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переносимості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ефективності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інтраназального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застосування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препарату </w:t>
            </w:r>
            <w:r>
              <w:rPr>
                <w:rFonts w:eastAsia="Times New Roman" w:cs="Times New Roman"/>
                <w:szCs w:val="24"/>
              </w:rPr>
              <w:t>INNA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-051 для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профілактики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COVID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-19 у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дорослих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після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тісного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контакту з особами,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інфікованими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вірусом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SARS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t>-</w:t>
            </w:r>
            <w:proofErr w:type="spellStart"/>
            <w:r>
              <w:rPr>
                <w:rFonts w:eastAsia="Times New Roman" w:cs="Times New Roman"/>
                <w:szCs w:val="24"/>
              </w:rPr>
              <w:t>CoV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>-2»</w:t>
            </w:r>
            <w:r w:rsidR="00B325E8" w:rsidRPr="00E879DF">
              <w:rPr>
                <w:lang w:val="ru-RU"/>
              </w:rPr>
              <w:t xml:space="preserve">, код </w:t>
            </w:r>
            <w:proofErr w:type="spellStart"/>
            <w:r w:rsidR="00B325E8" w:rsidRPr="00E879DF">
              <w:rPr>
                <w:lang w:val="ru-RU"/>
              </w:rPr>
              <w:t>дослідження</w:t>
            </w:r>
            <w:proofErr w:type="spellEnd"/>
            <w:r w:rsidR="00B325E8" w:rsidRPr="00E879DF">
              <w:rPr>
                <w:lang w:val="ru-RU"/>
              </w:rPr>
              <w:t xml:space="preserve"> </w:t>
            </w:r>
            <w:r w:rsidR="00B325E8">
              <w:t>INNA</w:t>
            </w:r>
            <w:r w:rsidR="00B325E8" w:rsidRPr="00E879DF">
              <w:rPr>
                <w:lang w:val="ru-RU"/>
              </w:rPr>
              <w:t>-051-</w:t>
            </w:r>
            <w:r w:rsidR="00B325E8">
              <w:t>COVID</w:t>
            </w:r>
            <w:r w:rsidR="00B325E8" w:rsidRPr="00E879DF">
              <w:rPr>
                <w:lang w:val="ru-RU"/>
              </w:rPr>
              <w:t>-</w:t>
            </w:r>
            <w:r w:rsidR="00B325E8">
              <w:t>PEP</w:t>
            </w:r>
            <w:r w:rsidR="00B325E8" w:rsidRPr="00E879DF">
              <w:rPr>
                <w:lang w:val="ru-RU"/>
              </w:rPr>
              <w:t xml:space="preserve">-01, </w:t>
            </w:r>
            <w:proofErr w:type="spellStart"/>
            <w:r w:rsidR="00B325E8" w:rsidRPr="00E879DF">
              <w:rPr>
                <w:lang w:val="ru-RU"/>
              </w:rPr>
              <w:t>версія</w:t>
            </w:r>
            <w:proofErr w:type="spellEnd"/>
            <w:r w:rsidR="00B325E8" w:rsidRPr="00E879DF">
              <w:rPr>
                <w:lang w:val="ru-RU"/>
              </w:rPr>
              <w:t xml:space="preserve"> 1.0 </w:t>
            </w:r>
            <w:proofErr w:type="spellStart"/>
            <w:r w:rsidR="00B325E8" w:rsidRPr="00E879DF">
              <w:rPr>
                <w:lang w:val="ru-RU"/>
              </w:rPr>
              <w:t>від</w:t>
            </w:r>
            <w:proofErr w:type="spellEnd"/>
            <w:r w:rsidR="00B325E8" w:rsidRPr="00E879DF">
              <w:rPr>
                <w:lang w:val="ru-RU"/>
              </w:rPr>
              <w:t xml:space="preserve"> 17 листопада 2021 року</w:t>
            </w:r>
          </w:p>
        </w:tc>
      </w:tr>
      <w:tr w:rsidR="00FB628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FB628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Default="00B325E8">
            <w:pPr>
              <w:jc w:val="both"/>
            </w:pPr>
            <w:r w:rsidRPr="00E879DF">
              <w:rPr>
                <w:lang w:val="ru-RU"/>
              </w:rPr>
              <w:t xml:space="preserve">«Ена </w:t>
            </w:r>
            <w:proofErr w:type="spellStart"/>
            <w:r w:rsidRPr="00E879DF">
              <w:rPr>
                <w:lang w:val="ru-RU"/>
              </w:rPr>
              <w:t>Респіраторі</w:t>
            </w:r>
            <w:proofErr w:type="spellEnd"/>
            <w:r w:rsidRPr="00E879DF">
              <w:rPr>
                <w:lang w:val="ru-RU"/>
              </w:rPr>
              <w:t xml:space="preserve"> </w:t>
            </w:r>
            <w:proofErr w:type="spellStart"/>
            <w:r w:rsidRPr="00E879DF">
              <w:rPr>
                <w:lang w:val="ru-RU"/>
              </w:rPr>
              <w:t>Пі.Ті.Уай</w:t>
            </w:r>
            <w:proofErr w:type="spellEnd"/>
            <w:r w:rsidRPr="00E879DF">
              <w:rPr>
                <w:lang w:val="ru-RU"/>
              </w:rPr>
              <w:t xml:space="preserve">., Лтд.» </w:t>
            </w:r>
            <w:r>
              <w:t>(</w:t>
            </w:r>
            <w:proofErr w:type="spellStart"/>
            <w:r>
              <w:t>Ena</w:t>
            </w:r>
            <w:proofErr w:type="spellEnd"/>
            <w:r>
              <w:t xml:space="preserve"> Respiratory Pty Ltd), </w:t>
            </w:r>
            <w:proofErr w:type="spellStart"/>
            <w:r>
              <w:t>Австралія</w:t>
            </w:r>
            <w:proofErr w:type="spellEnd"/>
          </w:p>
        </w:tc>
      </w:tr>
      <w:tr w:rsidR="00E879D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Default="00E879DF" w:rsidP="00E879D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012ADE" w:rsidRDefault="00E879DF" w:rsidP="00E879D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INNA</w:t>
            </w:r>
            <w:r w:rsidRPr="00012ADE">
              <w:rPr>
                <w:rFonts w:eastAsia="Times New Roman" w:cs="Times New Roman"/>
                <w:szCs w:val="24"/>
              </w:rPr>
              <w:t>-051 (</w:t>
            </w:r>
            <w:r>
              <w:rPr>
                <w:rFonts w:eastAsia="Times New Roman" w:cs="Times New Roman"/>
                <w:szCs w:val="24"/>
              </w:rPr>
              <w:t>INNA</w:t>
            </w:r>
            <w:r w:rsidRPr="00012ADE">
              <w:rPr>
                <w:rFonts w:eastAsia="Times New Roman" w:cs="Times New Roman"/>
                <w:szCs w:val="24"/>
              </w:rPr>
              <w:t xml:space="preserve">-051;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агоніст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дзвоноподібного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рецептора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TLR)2/6</w:t>
            </w:r>
            <w:r w:rsidRPr="00012ADE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розчин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флакон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з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розпилювачем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містить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4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мл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INNA</w:t>
            </w:r>
            <w:r w:rsidRPr="00012ADE">
              <w:rPr>
                <w:rFonts w:eastAsia="Times New Roman" w:cs="Times New Roman"/>
                <w:szCs w:val="24"/>
              </w:rPr>
              <w:t>-051</w:t>
            </w:r>
            <w:r>
              <w:rPr>
                <w:rFonts w:eastAsia="Times New Roman" w:cs="Times New Roman"/>
                <w:szCs w:val="24"/>
              </w:rPr>
              <w:t xml:space="preserve">; 750 </w:t>
            </w:r>
            <w:proofErr w:type="spellStart"/>
            <w:r>
              <w:rPr>
                <w:rFonts w:eastAsia="Times New Roman" w:cs="Times New Roman"/>
                <w:szCs w:val="24"/>
              </w:rPr>
              <w:t>мкг</w:t>
            </w:r>
            <w:proofErr w:type="spellEnd"/>
            <w:r>
              <w:rPr>
                <w:rFonts w:eastAsia="Times New Roman" w:cs="Times New Roman"/>
                <w:szCs w:val="24"/>
              </w:rPr>
              <w:t>/</w:t>
            </w:r>
            <w:proofErr w:type="spellStart"/>
            <w:r>
              <w:rPr>
                <w:rFonts w:eastAsia="Times New Roman" w:cs="Times New Roman"/>
                <w:szCs w:val="24"/>
              </w:rPr>
              <w:t>мл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Pharmaceutical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Packaging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Professionals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Pty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</w:t>
            </w:r>
            <w:r w:rsidRPr="00012ADE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PCI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012ADE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Австралія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BIOTEC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INTERNATIONAL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LIMITED</w:t>
            </w:r>
            <w:r w:rsidRPr="00012ADE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Велика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Британія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Intertek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Testing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Australia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Pty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012ADE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Австралія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; </w:t>
            </w:r>
          </w:p>
          <w:p w:rsidR="00E879DF" w:rsidRPr="00012ADE" w:rsidRDefault="00E879DF" w:rsidP="00E879D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INNA</w:t>
            </w:r>
            <w:r w:rsidRPr="00012ADE">
              <w:rPr>
                <w:rFonts w:eastAsia="Times New Roman" w:cs="Times New Roman"/>
                <w:szCs w:val="24"/>
              </w:rPr>
              <w:t>-051 (</w:t>
            </w:r>
            <w:r>
              <w:rPr>
                <w:rFonts w:eastAsia="Times New Roman" w:cs="Times New Roman"/>
                <w:szCs w:val="24"/>
              </w:rPr>
              <w:t>INNA</w:t>
            </w:r>
            <w:r w:rsidRPr="00012ADE">
              <w:rPr>
                <w:rFonts w:eastAsia="Times New Roman" w:cs="Times New Roman"/>
                <w:szCs w:val="24"/>
              </w:rPr>
              <w:t xml:space="preserve">-051;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агоніст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дзвоноподібного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рецептора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TLR)2/6</w:t>
            </w:r>
            <w:r w:rsidRPr="00012ADE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розчин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флакон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з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розпилювачем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містить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4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мл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INNA-051; 1500 </w:t>
            </w:r>
            <w:proofErr w:type="spellStart"/>
            <w:r>
              <w:rPr>
                <w:rFonts w:eastAsia="Times New Roman" w:cs="Times New Roman"/>
                <w:szCs w:val="24"/>
              </w:rPr>
              <w:t>мкг</w:t>
            </w:r>
            <w:proofErr w:type="spellEnd"/>
            <w:r>
              <w:rPr>
                <w:rFonts w:eastAsia="Times New Roman" w:cs="Times New Roman"/>
                <w:szCs w:val="24"/>
              </w:rPr>
              <w:t>/</w:t>
            </w:r>
            <w:proofErr w:type="spellStart"/>
            <w:r>
              <w:rPr>
                <w:rFonts w:eastAsia="Times New Roman" w:cs="Times New Roman"/>
                <w:szCs w:val="24"/>
              </w:rPr>
              <w:t>мл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Pharmaceutical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Packaging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Professionals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Pty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</w:t>
            </w:r>
            <w:r w:rsidRPr="00012ADE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PCI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012ADE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Австралія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BIOTEC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INTERNATIONAL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LIMITED</w:t>
            </w:r>
            <w:r w:rsidRPr="00012ADE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Велика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Британія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Intertek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Testing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Australia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Pty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012ADE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Австралія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; </w:t>
            </w:r>
          </w:p>
          <w:p w:rsidR="00E879DF" w:rsidRPr="00012ADE" w:rsidRDefault="00E879DF" w:rsidP="00E879DF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Плацебо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до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INNA</w:t>
            </w:r>
            <w:r w:rsidRPr="00012ADE">
              <w:rPr>
                <w:rFonts w:eastAsia="Times New Roman" w:cs="Times New Roman"/>
                <w:szCs w:val="24"/>
              </w:rPr>
              <w:t xml:space="preserve">-051,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розчин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флакон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з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розпилювачем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містить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4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мл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плацебо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Pharmaceutical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Packaging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Professionals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Pty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</w:t>
            </w:r>
            <w:r w:rsidRPr="00012ADE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PCI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012ADE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Австралія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BIOTEC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INTERNATIONAL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LIMITED</w:t>
            </w:r>
            <w:r w:rsidRPr="00012ADE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Велика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Британія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Intertek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Testing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Australia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Pty</w:t>
            </w:r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Ltd, </w:t>
            </w:r>
            <w:proofErr w:type="spellStart"/>
            <w:r>
              <w:rPr>
                <w:rFonts w:eastAsia="Times New Roman" w:cs="Times New Roman"/>
                <w:szCs w:val="24"/>
              </w:rPr>
              <w:t>Австралія</w:t>
            </w:r>
            <w:proofErr w:type="spellEnd"/>
          </w:p>
        </w:tc>
      </w:tr>
    </w:tbl>
    <w:p w:rsidR="003B4969" w:rsidRDefault="003B4969">
      <w:r>
        <w:br w:type="page"/>
      </w:r>
    </w:p>
    <w:p w:rsidR="003B4969" w:rsidRDefault="003B4969" w:rsidP="003B496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продовження додатка 4</w:t>
      </w:r>
    </w:p>
    <w:p w:rsidR="003B4969" w:rsidRDefault="003B4969" w:rsidP="003B4969">
      <w:pPr>
        <w:jc w:val="right"/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E879DF" w:rsidRPr="00E879D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E879DF" w:rsidRDefault="00E879DF" w:rsidP="00E879DF">
            <w:pPr>
              <w:rPr>
                <w:szCs w:val="24"/>
                <w:lang w:val="ru-RU"/>
              </w:rPr>
            </w:pPr>
            <w:proofErr w:type="spellStart"/>
            <w:r w:rsidRPr="00E879DF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E879DF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E879DF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E879DF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E879DF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E879DF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проведення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випробування</w:t>
            </w:r>
            <w:proofErr w:type="spellEnd"/>
            <w:r w:rsidRPr="00E879DF">
              <w:rPr>
                <w:szCs w:val="24"/>
                <w:lang w:val="ru-RU"/>
              </w:rPr>
              <w:t xml:space="preserve"> в </w:t>
            </w:r>
            <w:proofErr w:type="spellStart"/>
            <w:r w:rsidRPr="00E879DF">
              <w:rPr>
                <w:szCs w:val="24"/>
                <w:lang w:val="ru-RU"/>
              </w:rPr>
              <w:t>Україні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DF" w:rsidRPr="00E879DF" w:rsidRDefault="00E879DF" w:rsidP="00E879D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1) д.м.н., проф.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Барна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О.М.</w:t>
            </w:r>
          </w:p>
          <w:p w:rsidR="00E879DF" w:rsidRPr="00E879DF" w:rsidRDefault="00E879DF" w:rsidP="00E879D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центр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товариства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обмеженою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відповідальністю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Превентклініка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>», консультативно-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діагностичний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відділ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E879DF" w:rsidRPr="00E879DF" w:rsidRDefault="00E879DF" w:rsidP="00E879D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2)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Боровик В.М.</w:t>
            </w:r>
          </w:p>
          <w:p w:rsidR="00E879DF" w:rsidRPr="00E879DF" w:rsidRDefault="00E879DF" w:rsidP="00E879D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Чернігівська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№2»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Чернігівської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терапевтичне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Чернігів</w:t>
            </w:r>
            <w:proofErr w:type="spellEnd"/>
          </w:p>
          <w:p w:rsidR="00E879DF" w:rsidRPr="00E879DF" w:rsidRDefault="00E879DF" w:rsidP="00E879D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3) д.м.н.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Кіреєв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І.В.</w:t>
            </w:r>
          </w:p>
          <w:p w:rsidR="00E879DF" w:rsidRPr="00E879DF" w:rsidRDefault="00E879DF" w:rsidP="00E879D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студентська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Харківської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амбулаторія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№1 центру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первинної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медико-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санітарної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допомоги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Харків</w:t>
            </w:r>
            <w:proofErr w:type="spellEnd"/>
          </w:p>
          <w:p w:rsidR="00E879DF" w:rsidRPr="00E879DF" w:rsidRDefault="00E879DF" w:rsidP="00E879D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879DF">
              <w:rPr>
                <w:rFonts w:eastAsia="Times New Roman" w:cs="Times New Roman"/>
                <w:szCs w:val="24"/>
                <w:lang w:val="ru-RU"/>
              </w:rPr>
              <w:t>4) д.м.н., проф. Коваленко С.В.</w:t>
            </w:r>
          </w:p>
          <w:p w:rsidR="00E879DF" w:rsidRPr="00E879DF" w:rsidRDefault="00E879DF" w:rsidP="00E879D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Обласне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Чернівецька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підрозділ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пульмонології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Чернівці</w:t>
            </w:r>
            <w:proofErr w:type="spellEnd"/>
          </w:p>
          <w:p w:rsidR="00E879DF" w:rsidRPr="00E879DF" w:rsidRDefault="00E879DF" w:rsidP="00E879D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5) зав.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від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.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Логойда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П.І.</w:t>
            </w:r>
          </w:p>
          <w:p w:rsidR="00E879DF" w:rsidRPr="00E879DF" w:rsidRDefault="00E879DF" w:rsidP="00E879D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Центр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медичних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послуг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реабілітації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Державної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акціонерної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холдингової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компанії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«Артем»,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денного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стаціонару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поліклініки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E879DF" w:rsidRPr="00E879DF" w:rsidRDefault="00E879DF" w:rsidP="00E879DF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6)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Виповська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В.В.</w:t>
            </w:r>
          </w:p>
          <w:p w:rsidR="00E879DF" w:rsidRDefault="00E879DF" w:rsidP="00E879DF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медичне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Кременчуцька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перша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ім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.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               </w:t>
            </w:r>
            <w:r w:rsidRPr="00012ADE">
              <w:rPr>
                <w:rFonts w:eastAsia="Times New Roman" w:cs="Times New Roman"/>
                <w:szCs w:val="24"/>
              </w:rPr>
              <w:t xml:space="preserve">О.Т.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Богаєвського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»,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пульмонологічне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відділення</w:t>
            </w:r>
            <w:proofErr w:type="spellEnd"/>
            <w:r w:rsidRPr="00012ADE">
              <w:rPr>
                <w:rFonts w:eastAsia="Times New Roman" w:cs="Times New Roman"/>
                <w:szCs w:val="24"/>
              </w:rPr>
              <w:t xml:space="preserve">, м. </w:t>
            </w:r>
            <w:proofErr w:type="spellStart"/>
            <w:r w:rsidRPr="00012ADE">
              <w:rPr>
                <w:rFonts w:eastAsia="Times New Roman" w:cs="Times New Roman"/>
                <w:szCs w:val="24"/>
              </w:rPr>
              <w:t>Кременчук</w:t>
            </w:r>
            <w:proofErr w:type="spellEnd"/>
          </w:p>
        </w:tc>
      </w:tr>
      <w:tr w:rsidR="00E879DF" w:rsidRPr="00E879D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E879DF" w:rsidRDefault="00E879DF" w:rsidP="00E879DF">
            <w:pPr>
              <w:rPr>
                <w:szCs w:val="24"/>
                <w:lang w:val="ru-RU"/>
              </w:rPr>
            </w:pPr>
            <w:proofErr w:type="spellStart"/>
            <w:r w:rsidRPr="00E879DF">
              <w:rPr>
                <w:szCs w:val="24"/>
                <w:lang w:val="ru-RU"/>
              </w:rPr>
              <w:t>Препарати</w:t>
            </w:r>
            <w:proofErr w:type="spellEnd"/>
            <w:r w:rsidRPr="00E879DF">
              <w:rPr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szCs w:val="24"/>
                <w:lang w:val="ru-RU"/>
              </w:rPr>
              <w:t>порівняння</w:t>
            </w:r>
            <w:proofErr w:type="spellEnd"/>
            <w:r w:rsidRPr="00E879DF">
              <w:rPr>
                <w:szCs w:val="24"/>
                <w:lang w:val="ru-RU"/>
              </w:rPr>
              <w:t xml:space="preserve">, </w:t>
            </w:r>
            <w:proofErr w:type="spellStart"/>
            <w:r w:rsidRPr="00E879DF">
              <w:rPr>
                <w:szCs w:val="24"/>
                <w:lang w:val="ru-RU"/>
              </w:rPr>
              <w:t>виробник</w:t>
            </w:r>
            <w:proofErr w:type="spellEnd"/>
            <w:r w:rsidRPr="00E879DF">
              <w:rPr>
                <w:szCs w:val="24"/>
                <w:lang w:val="ru-RU"/>
              </w:rPr>
              <w:t xml:space="preserve"> та </w:t>
            </w:r>
            <w:proofErr w:type="spellStart"/>
            <w:r w:rsidRPr="00E879DF"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DF" w:rsidRPr="00E879DF" w:rsidRDefault="00E879DF" w:rsidP="00E879DF">
            <w:pPr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szCs w:val="24"/>
              </w:rPr>
              <w:t>―</w:t>
            </w:r>
          </w:p>
        </w:tc>
      </w:tr>
      <w:tr w:rsidR="00E879DF" w:rsidRPr="00E5242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E879DF" w:rsidRDefault="00E879DF" w:rsidP="00E879DF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E879DF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E879D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E879DF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E879DF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E879D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E879D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E879DF" w:rsidRDefault="00E879DF" w:rsidP="00E879DF">
            <w:pPr>
              <w:rPr>
                <w:rFonts w:eastAsia="Times New Roman" w:cs="Times New Roman"/>
                <w:szCs w:val="24"/>
                <w:lang w:val="ru-RU"/>
              </w:rPr>
            </w:pP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Лабораторні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набори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Набори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Nasal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swab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r>
              <w:rPr>
                <w:rFonts w:eastAsia="Times New Roman" w:cs="Times New Roman"/>
                <w:szCs w:val="24"/>
              </w:rPr>
              <w:t>Scanner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t>-</w:t>
            </w:r>
            <w:r>
              <w:rPr>
                <w:rFonts w:eastAsia="Times New Roman" w:cs="Times New Roman"/>
                <w:szCs w:val="24"/>
              </w:rPr>
              <w:t>Voyager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1250</w:t>
            </w:r>
            <w:r>
              <w:rPr>
                <w:rFonts w:eastAsia="Times New Roman" w:cs="Times New Roman"/>
                <w:szCs w:val="24"/>
              </w:rPr>
              <w:t>g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Laser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Scanner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br/>
              <w:t xml:space="preserve">- Тести на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вагітність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br/>
              <w:t xml:space="preserve">- Тести </w:t>
            </w:r>
            <w:r>
              <w:rPr>
                <w:rFonts w:eastAsia="Times New Roman" w:cs="Times New Roman"/>
                <w:szCs w:val="24"/>
              </w:rPr>
              <w:t>Antigen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Covid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Test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Kit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Термометри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; 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Оксиметри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Електронні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планшети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смартфони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шнури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живлення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адаптори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SIM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t>-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картки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Друковані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матеріали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пацієнтів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Друковані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матеріали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дослідників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E879DF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Інші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супутні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879DF">
              <w:rPr>
                <w:rFonts w:eastAsia="Times New Roman" w:cs="Times New Roman"/>
                <w:szCs w:val="24"/>
                <w:lang w:val="ru-RU"/>
              </w:rPr>
              <w:t>матеріали</w:t>
            </w:r>
            <w:proofErr w:type="spellEnd"/>
            <w:r w:rsidRPr="00E879DF">
              <w:rPr>
                <w:rFonts w:eastAsia="Times New Roman" w:cs="Times New Roman"/>
                <w:szCs w:val="24"/>
                <w:lang w:val="ru-RU"/>
              </w:rPr>
              <w:t xml:space="preserve">.  </w:t>
            </w:r>
          </w:p>
        </w:tc>
      </w:tr>
    </w:tbl>
    <w:p w:rsidR="00FB6283" w:rsidRDefault="00FB6283">
      <w:pPr>
        <w:rPr>
          <w:lang w:val="uk-UA"/>
        </w:rPr>
      </w:pPr>
    </w:p>
    <w:p w:rsidR="00FB6283" w:rsidRDefault="00B325E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B6283" w:rsidRDefault="00B325E8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FB628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DF"/>
    <w:rsid w:val="003B4969"/>
    <w:rsid w:val="0061506C"/>
    <w:rsid w:val="00B325E8"/>
    <w:rsid w:val="00D728C7"/>
    <w:rsid w:val="00E5242B"/>
    <w:rsid w:val="00E81731"/>
    <w:rsid w:val="00E879DF"/>
    <w:rsid w:val="00F25D95"/>
    <w:rsid w:val="00F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A1042"/>
  <w15:chartTrackingRefBased/>
  <w15:docId w15:val="{0BEC1668-47A6-4D89-88A8-7C40DD80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7355</Words>
  <Characters>4193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Ludmyla</cp:lastModifiedBy>
  <cp:revision>3</cp:revision>
  <dcterms:created xsi:type="dcterms:W3CDTF">2022-04-22T13:04:00Z</dcterms:created>
  <dcterms:modified xsi:type="dcterms:W3CDTF">2022-04-22T13:05:00Z</dcterms:modified>
</cp:coreProperties>
</file>