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004" w:rsidRPr="00EA1466" w:rsidRDefault="00F2292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F6004" w:rsidRDefault="00F2292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EA1466">
        <w:rPr>
          <w:rFonts w:eastAsia="Times New Roman"/>
          <w:szCs w:val="24"/>
          <w:lang w:val="uk-UA" w:eastAsia="uk-UA"/>
        </w:rPr>
        <w:t xml:space="preserve"> «</w:t>
      </w:r>
      <w:r w:rsidR="00D96136" w:rsidRPr="00D96136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D96136" w:rsidRPr="00D96136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D96136" w:rsidRPr="00D96136">
        <w:rPr>
          <w:rFonts w:eastAsia="Times New Roman"/>
          <w:szCs w:val="24"/>
          <w:lang w:val="uk-UA" w:eastAsia="uk-UA"/>
        </w:rPr>
        <w:t xml:space="preserve"> хвороби (COVID-19)</w:t>
      </w:r>
      <w:r w:rsidR="00EA1466">
        <w:rPr>
          <w:rFonts w:eastAsia="Times New Roman"/>
          <w:szCs w:val="24"/>
          <w:lang w:val="uk-UA" w:eastAsia="uk-UA"/>
        </w:rPr>
        <w:t>»</w:t>
      </w:r>
    </w:p>
    <w:p w:rsidR="006F6004" w:rsidRDefault="007825C7">
      <w:pPr>
        <w:ind w:left="9214"/>
        <w:rPr>
          <w:lang w:val="en-US"/>
        </w:rPr>
      </w:pPr>
      <w:r w:rsidRPr="007825C7">
        <w:rPr>
          <w:u w:val="single"/>
          <w:lang w:val="uk-UA"/>
        </w:rPr>
        <w:t>15.02.2023</w:t>
      </w:r>
      <w:r w:rsidR="00F22924">
        <w:rPr>
          <w:lang w:val="uk-UA"/>
        </w:rPr>
        <w:t xml:space="preserve"> № </w:t>
      </w:r>
      <w:r w:rsidRPr="007825C7">
        <w:rPr>
          <w:u w:val="single"/>
          <w:lang w:val="uk-UA"/>
        </w:rPr>
        <w:t>311</w:t>
      </w:r>
    </w:p>
    <w:p w:rsidR="006F6004" w:rsidRDefault="006F6004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F60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04" w:rsidRDefault="00F2292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04" w:rsidRDefault="00F22924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>, плацебо-</w:t>
            </w:r>
            <w:bookmarkStart w:id="0" w:name="_GoBack"/>
            <w:bookmarkEnd w:id="0"/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2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IBIO123 для </w:t>
            </w:r>
            <w:proofErr w:type="spellStart"/>
            <w:r>
              <w:t>інгаляцій</w:t>
            </w:r>
            <w:proofErr w:type="spellEnd"/>
            <w:r>
              <w:t xml:space="preserve"> у </w:t>
            </w:r>
            <w:proofErr w:type="spellStart"/>
            <w:r>
              <w:t>дорослих</w:t>
            </w:r>
            <w:proofErr w:type="spellEnd"/>
            <w:r>
              <w:t xml:space="preserve"> з метою </w:t>
            </w:r>
            <w:proofErr w:type="spellStart"/>
            <w:r>
              <w:t>постконтактної</w:t>
            </w:r>
            <w:proofErr w:type="spellEnd"/>
            <w:r>
              <w:t xml:space="preserve"> </w:t>
            </w:r>
            <w:proofErr w:type="spellStart"/>
            <w:r>
              <w:t>профілактики</w:t>
            </w:r>
            <w:proofErr w:type="spellEnd"/>
            <w:r>
              <w:t xml:space="preserve"> COVID-19», код </w:t>
            </w:r>
            <w:proofErr w:type="spellStart"/>
            <w:r>
              <w:t>дослідження</w:t>
            </w:r>
            <w:proofErr w:type="spellEnd"/>
            <w:r>
              <w:t xml:space="preserve"> ІВІО-ІNН-003,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23 листопада 2022 року </w:t>
            </w:r>
          </w:p>
        </w:tc>
      </w:tr>
      <w:tr w:rsidR="006F60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04" w:rsidRDefault="00F2292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04" w:rsidRDefault="00F22924">
            <w:pPr>
              <w:jc w:val="both"/>
            </w:pPr>
            <w:r>
              <w:t>ТОВ «Фармаксі», Україна</w:t>
            </w:r>
          </w:p>
        </w:tc>
      </w:tr>
      <w:tr w:rsidR="006F6004" w:rsidRPr="007825C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04" w:rsidRDefault="00F2292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04" w:rsidRPr="00737ABF" w:rsidRDefault="00F22924">
            <w:pPr>
              <w:jc w:val="both"/>
              <w:rPr>
                <w:lang w:val="en-US"/>
              </w:rPr>
            </w:pPr>
            <w:proofErr w:type="spellStart"/>
            <w:r>
              <w:t>Ім</w:t>
            </w:r>
            <w:proofErr w:type="spellEnd"/>
            <w:r w:rsidRPr="00737ABF">
              <w:rPr>
                <w:lang w:val="en-US"/>
              </w:rPr>
              <w:t>’</w:t>
            </w:r>
            <w:r>
              <w:t>юн</w:t>
            </w:r>
            <w:r w:rsidRPr="00737ABF">
              <w:rPr>
                <w:lang w:val="en-US"/>
              </w:rPr>
              <w:t xml:space="preserve"> </w:t>
            </w:r>
            <w:proofErr w:type="spellStart"/>
            <w:r>
              <w:t>Байосолюшнз</w:t>
            </w:r>
            <w:proofErr w:type="spellEnd"/>
            <w:r w:rsidRPr="00737ABF">
              <w:rPr>
                <w:lang w:val="en-US"/>
              </w:rPr>
              <w:t xml:space="preserve"> </w:t>
            </w:r>
            <w:proofErr w:type="spellStart"/>
            <w:r>
              <w:t>Інк</w:t>
            </w:r>
            <w:proofErr w:type="spellEnd"/>
            <w:r w:rsidRPr="00737ABF">
              <w:rPr>
                <w:lang w:val="en-US"/>
              </w:rPr>
              <w:t xml:space="preserve">. (Immune </w:t>
            </w:r>
            <w:proofErr w:type="spellStart"/>
            <w:r w:rsidRPr="00737ABF">
              <w:rPr>
                <w:lang w:val="en-US"/>
              </w:rPr>
              <w:t>Biosolutions</w:t>
            </w:r>
            <w:proofErr w:type="spellEnd"/>
            <w:r w:rsidRPr="00737ABF">
              <w:rPr>
                <w:lang w:val="en-US"/>
              </w:rPr>
              <w:t xml:space="preserve"> Inc.), Canada</w:t>
            </w:r>
          </w:p>
        </w:tc>
      </w:tr>
      <w:tr w:rsidR="00737ABF" w:rsidRPr="007825C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BF" w:rsidRPr="00EA1466" w:rsidRDefault="00737ABF" w:rsidP="00737AB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 w:rsidRPr="00EA1466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 w:rsidRPr="00EA1466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 w:rsidRPr="00EA1466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 w:rsidRPr="00EA1466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 w:rsidRPr="00EA146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EA1466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 w:rsidRPr="00EA1466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 w:rsidRPr="00EA1466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BF" w:rsidRPr="00EA1466" w:rsidRDefault="00737ABF" w:rsidP="00737ABF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9C1562">
              <w:rPr>
                <w:rFonts w:eastAsia="Times New Roman"/>
                <w:szCs w:val="24"/>
              </w:rPr>
              <w:t>ІВІО</w:t>
            </w:r>
            <w:r w:rsidRPr="00EA1466">
              <w:rPr>
                <w:rFonts w:eastAsia="Times New Roman"/>
                <w:szCs w:val="24"/>
                <w:lang w:val="en-US"/>
              </w:rPr>
              <w:t>123 (</w:t>
            </w:r>
            <w:proofErr w:type="spellStart"/>
            <w:r w:rsidRPr="009C1562">
              <w:rPr>
                <w:rFonts w:eastAsia="Times New Roman"/>
                <w:szCs w:val="24"/>
              </w:rPr>
              <w:t>людські</w:t>
            </w:r>
            <w:proofErr w:type="spellEnd"/>
            <w:r w:rsidRPr="00EA1466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рекомбінантні</w:t>
            </w:r>
            <w:proofErr w:type="spellEnd"/>
            <w:r w:rsidRPr="00EA1466">
              <w:rPr>
                <w:rFonts w:eastAsia="Times New Roman"/>
                <w:szCs w:val="24"/>
                <w:lang w:val="en-US"/>
              </w:rPr>
              <w:t xml:space="preserve"> IgG </w:t>
            </w:r>
            <w:proofErr w:type="spellStart"/>
            <w:r w:rsidRPr="009C1562">
              <w:rPr>
                <w:rFonts w:eastAsia="Times New Roman"/>
                <w:szCs w:val="24"/>
              </w:rPr>
              <w:t>моноклональні</w:t>
            </w:r>
            <w:proofErr w:type="spellEnd"/>
            <w:r w:rsidRPr="00EA1466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антитіла</w:t>
            </w:r>
            <w:proofErr w:type="spellEnd"/>
            <w:r w:rsidRPr="00EA1466">
              <w:rPr>
                <w:rFonts w:eastAsia="Times New Roman"/>
                <w:szCs w:val="24"/>
                <w:lang w:val="en-US"/>
              </w:rPr>
              <w:t xml:space="preserve"> </w:t>
            </w:r>
            <w:r w:rsidRPr="009C1562">
              <w:rPr>
                <w:rFonts w:eastAsia="Times New Roman"/>
                <w:szCs w:val="24"/>
              </w:rPr>
              <w:t>ІВІО</w:t>
            </w:r>
            <w:r w:rsidRPr="00EA1466">
              <w:rPr>
                <w:rFonts w:eastAsia="Times New Roman"/>
                <w:szCs w:val="24"/>
                <w:lang w:val="en-US"/>
              </w:rPr>
              <w:t xml:space="preserve">-1, </w:t>
            </w:r>
            <w:r w:rsidRPr="009C1562">
              <w:rPr>
                <w:rFonts w:eastAsia="Times New Roman"/>
                <w:szCs w:val="24"/>
              </w:rPr>
              <w:t>ІВІО</w:t>
            </w:r>
            <w:r w:rsidRPr="00EA1466">
              <w:rPr>
                <w:rFonts w:eastAsia="Times New Roman"/>
                <w:szCs w:val="24"/>
                <w:lang w:val="en-US"/>
              </w:rPr>
              <w:t xml:space="preserve">-2 </w:t>
            </w:r>
            <w:r w:rsidRPr="009C1562">
              <w:rPr>
                <w:rFonts w:eastAsia="Times New Roman"/>
                <w:szCs w:val="24"/>
              </w:rPr>
              <w:t>та</w:t>
            </w:r>
            <w:r w:rsidRPr="00EA1466">
              <w:rPr>
                <w:rFonts w:eastAsia="Times New Roman"/>
                <w:szCs w:val="24"/>
                <w:lang w:val="en-US"/>
              </w:rPr>
              <w:t xml:space="preserve"> </w:t>
            </w:r>
            <w:r w:rsidRPr="009C1562">
              <w:rPr>
                <w:rFonts w:eastAsia="Times New Roman"/>
                <w:szCs w:val="24"/>
              </w:rPr>
              <w:t>ІВІО</w:t>
            </w:r>
            <w:r w:rsidRPr="00EA1466">
              <w:rPr>
                <w:rFonts w:eastAsia="Times New Roman"/>
                <w:szCs w:val="24"/>
                <w:lang w:val="en-US"/>
              </w:rPr>
              <w:t xml:space="preserve">-3); </w:t>
            </w:r>
            <w:proofErr w:type="spellStart"/>
            <w:r w:rsidRPr="009C1562">
              <w:rPr>
                <w:rFonts w:eastAsia="Times New Roman"/>
                <w:szCs w:val="24"/>
              </w:rPr>
              <w:t>розчин</w:t>
            </w:r>
            <w:proofErr w:type="spellEnd"/>
            <w:r w:rsidRPr="00EA1466">
              <w:rPr>
                <w:rFonts w:eastAsia="Times New Roman"/>
                <w:szCs w:val="24"/>
                <w:lang w:val="en-US"/>
              </w:rPr>
              <w:t xml:space="preserve"> </w:t>
            </w:r>
            <w:r w:rsidRPr="009C1562">
              <w:rPr>
                <w:rFonts w:eastAsia="Times New Roman"/>
                <w:szCs w:val="24"/>
              </w:rPr>
              <w:t>для</w:t>
            </w:r>
            <w:r w:rsidRPr="00EA1466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інгаляцій</w:t>
            </w:r>
            <w:proofErr w:type="spellEnd"/>
            <w:r w:rsidRPr="00EA1466">
              <w:rPr>
                <w:rFonts w:eastAsia="Times New Roman"/>
                <w:szCs w:val="24"/>
                <w:lang w:val="en-US"/>
              </w:rPr>
              <w:t xml:space="preserve">; 10 </w:t>
            </w:r>
            <w:r w:rsidRPr="009C1562">
              <w:rPr>
                <w:rFonts w:eastAsia="Times New Roman"/>
                <w:szCs w:val="24"/>
              </w:rPr>
              <w:t>мг</w:t>
            </w:r>
            <w:r w:rsidRPr="00EA1466">
              <w:rPr>
                <w:rFonts w:eastAsia="Times New Roman"/>
                <w:szCs w:val="24"/>
                <w:lang w:val="en-US"/>
              </w:rPr>
              <w:t>/</w:t>
            </w:r>
            <w:r w:rsidRPr="009C1562">
              <w:rPr>
                <w:rFonts w:eastAsia="Times New Roman"/>
                <w:szCs w:val="24"/>
              </w:rPr>
              <w:t>мл</w:t>
            </w:r>
            <w:r w:rsidRPr="00EA1466">
              <w:rPr>
                <w:rFonts w:eastAsia="Times New Roman"/>
                <w:szCs w:val="24"/>
                <w:lang w:val="en-US"/>
              </w:rPr>
              <w:t xml:space="preserve">; Immune </w:t>
            </w:r>
            <w:proofErr w:type="spellStart"/>
            <w:r w:rsidRPr="00EA1466">
              <w:rPr>
                <w:rFonts w:eastAsia="Times New Roman"/>
                <w:szCs w:val="24"/>
                <w:lang w:val="en-US"/>
              </w:rPr>
              <w:t>Biosolutions</w:t>
            </w:r>
            <w:proofErr w:type="spellEnd"/>
            <w:r w:rsidRPr="00EA1466">
              <w:rPr>
                <w:rFonts w:eastAsia="Times New Roman"/>
                <w:szCs w:val="24"/>
                <w:lang w:val="en-US"/>
              </w:rPr>
              <w:t xml:space="preserve"> Inc, Canada; </w:t>
            </w:r>
          </w:p>
          <w:p w:rsidR="00737ABF" w:rsidRPr="00737ABF" w:rsidRDefault="00737ABF" w:rsidP="00737ABF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9C1562">
              <w:rPr>
                <w:rFonts w:eastAsia="Times New Roman"/>
                <w:szCs w:val="24"/>
              </w:rPr>
              <w:t>Плацебо</w:t>
            </w:r>
            <w:r w:rsidRPr="00737A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9C1562">
              <w:rPr>
                <w:rFonts w:eastAsia="Times New Roman"/>
                <w:szCs w:val="24"/>
              </w:rPr>
              <w:t>до</w:t>
            </w:r>
            <w:r w:rsidRPr="00737A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9C1562">
              <w:rPr>
                <w:rFonts w:eastAsia="Times New Roman"/>
                <w:szCs w:val="24"/>
              </w:rPr>
              <w:t>ІВІО</w:t>
            </w:r>
            <w:r w:rsidRPr="00737ABF">
              <w:rPr>
                <w:rFonts w:eastAsia="Times New Roman"/>
                <w:szCs w:val="24"/>
                <w:lang w:val="en-US"/>
              </w:rPr>
              <w:t>123, (Phosphate-Buffered Saline (PBS) with 0,01% Polysorbate 20</w:t>
            </w:r>
            <w:r w:rsidRPr="009C1562">
              <w:rPr>
                <w:rFonts w:eastAsia="Times New Roman"/>
                <w:szCs w:val="24"/>
                <w:lang w:val="uk-UA"/>
              </w:rPr>
              <w:t>);</w:t>
            </w:r>
            <w:r w:rsidRPr="00737A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розчин</w:t>
            </w:r>
            <w:proofErr w:type="spellEnd"/>
            <w:r w:rsidRPr="00737A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9C1562">
              <w:rPr>
                <w:rFonts w:eastAsia="Times New Roman"/>
                <w:szCs w:val="24"/>
              </w:rPr>
              <w:t>для</w:t>
            </w:r>
            <w:r w:rsidRPr="00737A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інгаляцій</w:t>
            </w:r>
            <w:proofErr w:type="spellEnd"/>
            <w:r w:rsidRPr="00737ABF">
              <w:rPr>
                <w:rFonts w:eastAsia="Times New Roman"/>
                <w:szCs w:val="24"/>
                <w:lang w:val="en-US"/>
              </w:rPr>
              <w:t xml:space="preserve">; Immune </w:t>
            </w:r>
            <w:proofErr w:type="spellStart"/>
            <w:r w:rsidRPr="00737ABF">
              <w:rPr>
                <w:rFonts w:eastAsia="Times New Roman"/>
                <w:szCs w:val="24"/>
                <w:lang w:val="en-US"/>
              </w:rPr>
              <w:t>Biosolutions</w:t>
            </w:r>
            <w:proofErr w:type="spellEnd"/>
            <w:r w:rsidRPr="00737ABF">
              <w:rPr>
                <w:rFonts w:eastAsia="Times New Roman"/>
                <w:szCs w:val="24"/>
                <w:lang w:val="en-US"/>
              </w:rPr>
              <w:t xml:space="preserve"> Inc, Canada</w:t>
            </w:r>
          </w:p>
        </w:tc>
      </w:tr>
      <w:tr w:rsidR="00737ABF" w:rsidTr="00D96136">
        <w:trPr>
          <w:trHeight w:val="253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BF" w:rsidRDefault="00737ABF" w:rsidP="00737ABF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(я)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проведення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Україні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r w:rsidRPr="009C1562">
              <w:rPr>
                <w:rFonts w:eastAsia="Times New Roman"/>
                <w:szCs w:val="24"/>
              </w:rPr>
              <w:t xml:space="preserve">1) </w:t>
            </w:r>
            <w:proofErr w:type="spellStart"/>
            <w:r w:rsidRPr="009C1562">
              <w:rPr>
                <w:rFonts w:eastAsia="Times New Roman"/>
                <w:szCs w:val="24"/>
              </w:rPr>
              <w:t>лікар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Чужак Н.Є.</w:t>
            </w:r>
          </w:p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9C1562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некомерційне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«</w:t>
            </w:r>
            <w:proofErr w:type="spellStart"/>
            <w:r w:rsidRPr="009C1562">
              <w:rPr>
                <w:rFonts w:eastAsia="Times New Roman"/>
                <w:szCs w:val="24"/>
              </w:rPr>
              <w:t>Міська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клінічна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лікарня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№1 </w:t>
            </w:r>
            <w:proofErr w:type="spellStart"/>
            <w:r w:rsidRPr="009C1562">
              <w:rPr>
                <w:rFonts w:eastAsia="Times New Roman"/>
                <w:szCs w:val="24"/>
              </w:rPr>
              <w:t>Івано-Франківської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міської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ради», </w:t>
            </w:r>
            <w:proofErr w:type="spellStart"/>
            <w:r>
              <w:rPr>
                <w:rFonts w:eastAsia="Times New Roman"/>
                <w:szCs w:val="24"/>
              </w:rPr>
              <w:t>терапевтичне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</w:rPr>
              <w:t>,</w:t>
            </w:r>
            <w:r w:rsidRPr="009C1562">
              <w:rPr>
                <w:rFonts w:eastAsia="Times New Roman"/>
                <w:szCs w:val="24"/>
              </w:rPr>
              <w:t xml:space="preserve"> м. </w:t>
            </w:r>
            <w:proofErr w:type="spellStart"/>
            <w:r w:rsidRPr="009C1562">
              <w:rPr>
                <w:rFonts w:eastAsia="Times New Roman"/>
                <w:szCs w:val="24"/>
              </w:rPr>
              <w:t>Івано-Франківськ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</w:p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r w:rsidRPr="009C1562">
              <w:rPr>
                <w:rFonts w:eastAsia="Times New Roman"/>
                <w:szCs w:val="24"/>
              </w:rPr>
              <w:t>2) к.м.н. Яковенко О.К.</w:t>
            </w:r>
          </w:p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9C1562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«</w:t>
            </w:r>
            <w:proofErr w:type="spellStart"/>
            <w:r w:rsidRPr="009C1562">
              <w:rPr>
                <w:rFonts w:eastAsia="Times New Roman"/>
                <w:szCs w:val="24"/>
              </w:rPr>
              <w:t>Волинська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обласна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клінічна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лікарня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» </w:t>
            </w:r>
            <w:proofErr w:type="spellStart"/>
            <w:r w:rsidRPr="009C1562">
              <w:rPr>
                <w:rFonts w:eastAsia="Times New Roman"/>
                <w:szCs w:val="24"/>
              </w:rPr>
              <w:t>Волинської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обласної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ради, </w:t>
            </w:r>
            <w:proofErr w:type="spellStart"/>
            <w:r w:rsidRPr="009C1562">
              <w:rPr>
                <w:rFonts w:eastAsia="Times New Roman"/>
                <w:szCs w:val="24"/>
              </w:rPr>
              <w:t>відділення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пульмонології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9C1562">
              <w:rPr>
                <w:rFonts w:eastAsia="Times New Roman"/>
                <w:szCs w:val="24"/>
              </w:rPr>
              <w:t>Волинська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обл., </w:t>
            </w:r>
            <w:proofErr w:type="spellStart"/>
            <w:r w:rsidRPr="009C1562">
              <w:rPr>
                <w:rFonts w:eastAsia="Times New Roman"/>
                <w:szCs w:val="24"/>
              </w:rPr>
              <w:t>Луцький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район, с. Тарасове </w:t>
            </w:r>
          </w:p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r w:rsidRPr="009C1562">
              <w:rPr>
                <w:rFonts w:eastAsia="Times New Roman"/>
                <w:szCs w:val="24"/>
              </w:rPr>
              <w:t xml:space="preserve">3) к.м.н. </w:t>
            </w:r>
            <w:proofErr w:type="spellStart"/>
            <w:r w:rsidRPr="009C1562">
              <w:rPr>
                <w:rFonts w:eastAsia="Times New Roman"/>
                <w:szCs w:val="24"/>
              </w:rPr>
              <w:t>Мартинюк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Г.А.</w:t>
            </w:r>
          </w:p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9C1562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некомерційне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«Центральна </w:t>
            </w:r>
            <w:proofErr w:type="spellStart"/>
            <w:r w:rsidRPr="009C1562">
              <w:rPr>
                <w:rFonts w:eastAsia="Times New Roman"/>
                <w:szCs w:val="24"/>
              </w:rPr>
              <w:t>міська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лікарня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» </w:t>
            </w:r>
            <w:proofErr w:type="spellStart"/>
            <w:r w:rsidRPr="009C1562">
              <w:rPr>
                <w:rFonts w:eastAsia="Times New Roman"/>
                <w:szCs w:val="24"/>
              </w:rPr>
              <w:t>Рівненської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міської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ради, </w:t>
            </w:r>
            <w:proofErr w:type="spellStart"/>
            <w:r w:rsidRPr="009C1562">
              <w:rPr>
                <w:rFonts w:eastAsia="Times New Roman"/>
                <w:szCs w:val="24"/>
              </w:rPr>
              <w:t>Обласний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лікувально-діагностичний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гепатологічний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центр, м. </w:t>
            </w:r>
            <w:proofErr w:type="spellStart"/>
            <w:r w:rsidRPr="009C1562">
              <w:rPr>
                <w:rFonts w:eastAsia="Times New Roman"/>
                <w:szCs w:val="24"/>
              </w:rPr>
              <w:t>Рівне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</w:p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r w:rsidRPr="009C1562">
              <w:rPr>
                <w:rFonts w:eastAsia="Times New Roman"/>
                <w:szCs w:val="24"/>
              </w:rPr>
              <w:t xml:space="preserve">4) </w:t>
            </w:r>
            <w:proofErr w:type="spellStart"/>
            <w:r w:rsidRPr="009C1562">
              <w:rPr>
                <w:rFonts w:eastAsia="Times New Roman"/>
                <w:szCs w:val="24"/>
              </w:rPr>
              <w:t>лікар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Кобринська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О.Я.</w:t>
            </w:r>
          </w:p>
        </w:tc>
      </w:tr>
    </w:tbl>
    <w:p w:rsidR="00D96136" w:rsidRDefault="00D96136">
      <w:r>
        <w:br w:type="page"/>
      </w:r>
    </w:p>
    <w:p w:rsidR="00D96136" w:rsidRPr="00D96136" w:rsidRDefault="00D9613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   продовження додатка </w:t>
      </w:r>
    </w:p>
    <w:p w:rsidR="00D96136" w:rsidRDefault="00D96136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96136">
        <w:trPr>
          <w:trHeight w:val="105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6" w:rsidRDefault="00D96136" w:rsidP="00737ABF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6" w:rsidRPr="009C1562" w:rsidRDefault="00D96136" w:rsidP="00737ABF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9C1562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некомерційне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«Центральна </w:t>
            </w:r>
            <w:proofErr w:type="spellStart"/>
            <w:r w:rsidRPr="009C1562">
              <w:rPr>
                <w:rFonts w:eastAsia="Times New Roman"/>
                <w:szCs w:val="24"/>
              </w:rPr>
              <w:t>міська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клінічна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лікарня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Івано-Франківської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міської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ради», </w:t>
            </w:r>
            <w:proofErr w:type="spellStart"/>
            <w:r w:rsidRPr="009C1562">
              <w:rPr>
                <w:rFonts w:eastAsia="Times New Roman"/>
                <w:szCs w:val="24"/>
              </w:rPr>
              <w:t>терапевтичне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відділення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№1, м. </w:t>
            </w:r>
            <w:proofErr w:type="spellStart"/>
            <w:r w:rsidRPr="009C1562">
              <w:rPr>
                <w:rFonts w:eastAsia="Times New Roman"/>
                <w:szCs w:val="24"/>
              </w:rPr>
              <w:t>Івано-Франківськ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</w:p>
          <w:p w:rsidR="00D96136" w:rsidRPr="009C1562" w:rsidRDefault="00D96136" w:rsidP="00737ABF">
            <w:pPr>
              <w:jc w:val="both"/>
              <w:rPr>
                <w:rFonts w:eastAsia="Times New Roman"/>
                <w:szCs w:val="24"/>
              </w:rPr>
            </w:pPr>
            <w:r w:rsidRPr="009C1562">
              <w:rPr>
                <w:rFonts w:eastAsia="Times New Roman"/>
                <w:szCs w:val="24"/>
              </w:rPr>
              <w:t xml:space="preserve">5) д.м.н., проф. </w:t>
            </w:r>
            <w:proofErr w:type="spellStart"/>
            <w:r w:rsidRPr="009C1562">
              <w:rPr>
                <w:rFonts w:eastAsia="Times New Roman"/>
                <w:szCs w:val="24"/>
              </w:rPr>
              <w:t>Ілащук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Т.О.</w:t>
            </w:r>
          </w:p>
          <w:p w:rsidR="00D96136" w:rsidRPr="009C1562" w:rsidRDefault="00D96136" w:rsidP="00737ABF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9C1562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некомерційне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«Центральна </w:t>
            </w:r>
            <w:proofErr w:type="spellStart"/>
            <w:r w:rsidRPr="009C1562">
              <w:rPr>
                <w:rFonts w:eastAsia="Times New Roman"/>
                <w:szCs w:val="24"/>
              </w:rPr>
              <w:t>міська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клінічна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лікарня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» </w:t>
            </w:r>
            <w:proofErr w:type="spellStart"/>
            <w:r w:rsidRPr="009C1562">
              <w:rPr>
                <w:rFonts w:eastAsia="Times New Roman"/>
                <w:szCs w:val="24"/>
              </w:rPr>
              <w:t>Чернівецької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міської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ради, </w:t>
            </w:r>
            <w:proofErr w:type="spellStart"/>
            <w:r w:rsidRPr="009C1562">
              <w:rPr>
                <w:rFonts w:eastAsia="Times New Roman"/>
                <w:szCs w:val="24"/>
              </w:rPr>
              <w:t>інфекційне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відділення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9C1562">
              <w:rPr>
                <w:rFonts w:eastAsia="Times New Roman"/>
                <w:szCs w:val="24"/>
              </w:rPr>
              <w:t>Буковинський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державний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медичний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університет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, кафедра пропедевтики </w:t>
            </w:r>
            <w:proofErr w:type="spellStart"/>
            <w:r w:rsidRPr="009C1562">
              <w:rPr>
                <w:rFonts w:eastAsia="Times New Roman"/>
                <w:szCs w:val="24"/>
              </w:rPr>
              <w:t>внутрішніх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хвороб, м. </w:t>
            </w:r>
            <w:proofErr w:type="spellStart"/>
            <w:r w:rsidRPr="009C1562">
              <w:rPr>
                <w:rFonts w:eastAsia="Times New Roman"/>
                <w:szCs w:val="24"/>
              </w:rPr>
              <w:t>Чернівці</w:t>
            </w:r>
            <w:proofErr w:type="spellEnd"/>
          </w:p>
        </w:tc>
      </w:tr>
      <w:tr w:rsidR="00737AB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BF" w:rsidRDefault="00EA1466" w:rsidP="00737ABF">
            <w:pPr>
              <w:rPr>
                <w:szCs w:val="24"/>
              </w:rPr>
            </w:pPr>
            <w:r>
              <w:rPr>
                <w:rFonts w:cstheme="minorBidi"/>
              </w:rPr>
              <w:br w:type="page"/>
            </w:r>
            <w:proofErr w:type="spellStart"/>
            <w:r w:rsidR="00737ABF">
              <w:rPr>
                <w:szCs w:val="24"/>
              </w:rPr>
              <w:t>Препарати</w:t>
            </w:r>
            <w:proofErr w:type="spellEnd"/>
            <w:r w:rsidR="00737ABF">
              <w:rPr>
                <w:szCs w:val="24"/>
              </w:rPr>
              <w:t xml:space="preserve"> </w:t>
            </w:r>
            <w:proofErr w:type="spellStart"/>
            <w:r w:rsidR="00737ABF">
              <w:rPr>
                <w:szCs w:val="24"/>
              </w:rPr>
              <w:t>порівняння</w:t>
            </w:r>
            <w:proofErr w:type="spellEnd"/>
            <w:r w:rsidR="00737ABF">
              <w:rPr>
                <w:szCs w:val="24"/>
              </w:rPr>
              <w:t xml:space="preserve">, </w:t>
            </w:r>
            <w:proofErr w:type="spellStart"/>
            <w:r w:rsidR="00737ABF">
              <w:rPr>
                <w:szCs w:val="24"/>
              </w:rPr>
              <w:t>виробник</w:t>
            </w:r>
            <w:proofErr w:type="spellEnd"/>
            <w:r w:rsidR="00737ABF">
              <w:rPr>
                <w:szCs w:val="24"/>
              </w:rPr>
              <w:t xml:space="preserve"> та </w:t>
            </w:r>
            <w:proofErr w:type="spellStart"/>
            <w:r w:rsidR="00737ABF"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BF" w:rsidRDefault="00737ABF" w:rsidP="00737AB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37AB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BF" w:rsidRDefault="00737ABF" w:rsidP="00737ABF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Супутні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матеріали</w:t>
            </w:r>
            <w:proofErr w:type="spell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препарати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супутньої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9C1562">
              <w:rPr>
                <w:rFonts w:eastAsia="Times New Roman"/>
                <w:szCs w:val="24"/>
              </w:rPr>
              <w:t>Супутні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матеріали</w:t>
            </w:r>
            <w:proofErr w:type="spellEnd"/>
            <w:r w:rsidRPr="009C1562">
              <w:rPr>
                <w:rFonts w:eastAsia="Times New Roman"/>
                <w:szCs w:val="24"/>
              </w:rPr>
              <w:t>:</w:t>
            </w:r>
          </w:p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r w:rsidRPr="009C1562">
              <w:rPr>
                <w:rFonts w:eastAsia="Times New Roman"/>
                <w:szCs w:val="24"/>
              </w:rPr>
              <w:t xml:space="preserve">- </w:t>
            </w:r>
            <w:proofErr w:type="spellStart"/>
            <w:r w:rsidRPr="009C1562">
              <w:rPr>
                <w:rFonts w:eastAsia="Times New Roman"/>
                <w:szCs w:val="24"/>
              </w:rPr>
              <w:t>Лабораторні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набори</w:t>
            </w:r>
            <w:proofErr w:type="spellEnd"/>
            <w:r w:rsidRPr="009C1562">
              <w:rPr>
                <w:rFonts w:eastAsia="Times New Roman"/>
                <w:szCs w:val="24"/>
              </w:rPr>
              <w:t>;</w:t>
            </w:r>
          </w:p>
          <w:p w:rsidR="00737ABF" w:rsidRPr="009C1562" w:rsidRDefault="00737ABF" w:rsidP="00737ABF">
            <w:pPr>
              <w:jc w:val="both"/>
              <w:rPr>
                <w:rFonts w:eastAsia="Times New Roman"/>
                <w:szCs w:val="24"/>
              </w:rPr>
            </w:pPr>
            <w:r w:rsidRPr="009C1562">
              <w:rPr>
                <w:rFonts w:eastAsia="Times New Roman"/>
                <w:szCs w:val="24"/>
              </w:rPr>
              <w:t>-</w:t>
            </w:r>
            <w:r w:rsidRPr="009C1562">
              <w:rPr>
                <w:rFonts w:eastAsia="Times New Roman"/>
                <w:szCs w:val="24"/>
                <w:lang w:val="uk-UA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Небулайзери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Aerogen</w:t>
            </w:r>
            <w:proofErr w:type="spellEnd"/>
            <w:r w:rsidRPr="009C156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C1562">
              <w:rPr>
                <w:rFonts w:eastAsia="Times New Roman"/>
                <w:szCs w:val="24"/>
              </w:rPr>
              <w:t>Solo</w:t>
            </w:r>
            <w:proofErr w:type="spellEnd"/>
            <w:r w:rsidRPr="009C1562">
              <w:rPr>
                <w:rFonts w:eastAsia="Times New Roman"/>
                <w:szCs w:val="24"/>
              </w:rPr>
              <w:t>®</w:t>
            </w:r>
          </w:p>
        </w:tc>
      </w:tr>
    </w:tbl>
    <w:p w:rsidR="006F6004" w:rsidRDefault="006F6004">
      <w:pPr>
        <w:rPr>
          <w:lang w:val="uk-UA"/>
        </w:rPr>
      </w:pPr>
    </w:p>
    <w:p w:rsidR="005626B5" w:rsidRDefault="005626B5">
      <w:pPr>
        <w:rPr>
          <w:rFonts w:cs="Times New Roman"/>
          <w:b/>
          <w:szCs w:val="24"/>
          <w:lang w:val="uk-UA"/>
        </w:rPr>
      </w:pPr>
    </w:p>
    <w:p w:rsidR="006F6004" w:rsidRDefault="0027579B" w:rsidP="0027579B">
      <w:pPr>
        <w:rPr>
          <w:lang w:val="uk-UA"/>
        </w:rPr>
      </w:pPr>
      <w:r>
        <w:rPr>
          <w:rFonts w:cs="Times New Roman"/>
          <w:b/>
          <w:szCs w:val="24"/>
          <w:lang w:val="uk-UA"/>
        </w:rPr>
        <w:t xml:space="preserve">В.о. начальника Фармацевтичного управління     </w:t>
      </w:r>
      <w:r>
        <w:rPr>
          <w:b/>
          <w:lang w:val="uk-UA" w:eastAsia="ru-RU"/>
        </w:rPr>
        <w:t xml:space="preserve">                                        </w:t>
      </w:r>
      <w:r>
        <w:rPr>
          <w:b/>
          <w:lang w:val="uk-UA" w:eastAsia="uk-UA"/>
        </w:rPr>
        <w:t xml:space="preserve">_______________________ </w:t>
      </w:r>
      <w:r>
        <w:rPr>
          <w:rFonts w:cs="Times New Roman"/>
          <w:b/>
          <w:szCs w:val="24"/>
          <w:lang w:val="uk-UA"/>
        </w:rPr>
        <w:t>Олександр ГРІЦЕНКО</w:t>
      </w:r>
    </w:p>
    <w:sectPr w:rsidR="006F600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85"/>
    <w:rsid w:val="0027401F"/>
    <w:rsid w:val="0027579B"/>
    <w:rsid w:val="003E023F"/>
    <w:rsid w:val="005626B5"/>
    <w:rsid w:val="006F6004"/>
    <w:rsid w:val="00737ABF"/>
    <w:rsid w:val="007825C7"/>
    <w:rsid w:val="00814EEA"/>
    <w:rsid w:val="00A13D85"/>
    <w:rsid w:val="00B26532"/>
    <w:rsid w:val="00D96136"/>
    <w:rsid w:val="00EA1466"/>
    <w:rsid w:val="00F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463B3"/>
  <w15:chartTrackingRefBased/>
  <w15:docId w15:val="{598C369A-086B-4D98-9EE3-E64C4D35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2023-02-16T07:02:00Z</dcterms:created>
  <dcterms:modified xsi:type="dcterms:W3CDTF">2023-02-16T07:03:00Z</dcterms:modified>
</cp:coreProperties>
</file>