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140"/>
        <w:tblW w:w="10008" w:type="dxa"/>
        <w:tblLook w:val="01E0" w:firstRow="1" w:lastRow="1" w:firstColumn="1" w:lastColumn="1" w:noHBand="0" w:noVBand="0"/>
      </w:tblPr>
      <w:tblGrid>
        <w:gridCol w:w="5868"/>
        <w:gridCol w:w="4140"/>
      </w:tblGrid>
      <w:tr w:rsidR="00C262F4">
        <w:tc>
          <w:tcPr>
            <w:tcW w:w="5868" w:type="dxa"/>
          </w:tcPr>
          <w:p w:rsidR="00C262F4" w:rsidRDefault="00C262F4" w:rsidP="00D73CBA">
            <w:pPr>
              <w:jc w:val="center"/>
            </w:pPr>
            <w:r>
              <w:br w:type="page"/>
            </w:r>
          </w:p>
        </w:tc>
        <w:tc>
          <w:tcPr>
            <w:tcW w:w="4140" w:type="dxa"/>
          </w:tcPr>
          <w:p w:rsidR="00257C6F" w:rsidRDefault="00257C6F" w:rsidP="00257C6F">
            <w:r>
              <w:t>ЗАТВЕРДЖЕНО</w:t>
            </w:r>
          </w:p>
          <w:p w:rsidR="00257C6F" w:rsidRDefault="00257C6F" w:rsidP="00257C6F">
            <w:r>
              <w:t xml:space="preserve">Наказ Міністерства охорони здоров’я України </w:t>
            </w:r>
          </w:p>
          <w:p w:rsidR="00C262F4" w:rsidRPr="00654BF9" w:rsidRDefault="00257C6F" w:rsidP="00257C6F">
            <w:pPr>
              <w:rPr>
                <w:lang w:val="en-US"/>
              </w:rPr>
            </w:pPr>
            <w:r w:rsidRPr="00FA113C">
              <w:rPr>
                <w:lang w:val="ru-RU"/>
              </w:rPr>
              <w:t>29.10.</w:t>
            </w:r>
            <w:r>
              <w:rPr>
                <w:lang w:val="en-US"/>
              </w:rPr>
              <w:t>2015</w:t>
            </w:r>
            <w:r>
              <w:t xml:space="preserve"> № </w:t>
            </w:r>
            <w:r w:rsidRPr="00FA113C">
              <w:rPr>
                <w:lang w:val="ru-RU"/>
              </w:rPr>
              <w:t>704</w:t>
            </w:r>
            <w:bookmarkStart w:id="0" w:name="_GoBack"/>
            <w:bookmarkEnd w:id="0"/>
          </w:p>
        </w:tc>
      </w:tr>
    </w:tbl>
    <w:p w:rsidR="00C262F4" w:rsidRDefault="00C262F4" w:rsidP="00480886">
      <w:pPr>
        <w:jc w:val="center"/>
        <w:rPr>
          <w:b/>
          <w:bCs/>
        </w:rPr>
      </w:pPr>
    </w:p>
    <w:p w:rsidR="00C262F4" w:rsidRDefault="00C262F4" w:rsidP="00C200FC">
      <w:pPr>
        <w:jc w:val="center"/>
        <w:rPr>
          <w:b/>
          <w:bCs/>
        </w:rPr>
      </w:pPr>
      <w:r>
        <w:rPr>
          <w:b/>
          <w:bCs/>
        </w:rPr>
        <w:t xml:space="preserve">Персональний склад </w:t>
      </w:r>
    </w:p>
    <w:p w:rsidR="00C262F4" w:rsidRDefault="00C262F4" w:rsidP="00C200FC">
      <w:pPr>
        <w:jc w:val="center"/>
        <w:rPr>
          <w:b/>
          <w:bCs/>
        </w:rPr>
      </w:pPr>
      <w:r>
        <w:rPr>
          <w:b/>
          <w:bCs/>
        </w:rPr>
        <w:t xml:space="preserve">мультидисциплінарної робочої групи з розробки медичних стандартів (уніфікованих клінічних протоколів) медичної допомоги </w:t>
      </w:r>
    </w:p>
    <w:p w:rsidR="00C262F4" w:rsidRDefault="00C262F4" w:rsidP="00C200FC">
      <w:pPr>
        <w:jc w:val="center"/>
        <w:rPr>
          <w:b/>
          <w:bCs/>
        </w:rPr>
      </w:pPr>
      <w:r>
        <w:rPr>
          <w:b/>
          <w:bCs/>
        </w:rPr>
        <w:t xml:space="preserve">на засадах доказової медицини у 2015 – 2016 роках </w:t>
      </w:r>
    </w:p>
    <w:p w:rsidR="00C262F4" w:rsidRPr="00C00A36" w:rsidRDefault="00C262F4" w:rsidP="00C200FC">
      <w:pPr>
        <w:jc w:val="center"/>
        <w:rPr>
          <w:b/>
          <w:bCs/>
        </w:rPr>
      </w:pPr>
      <w:r>
        <w:rPr>
          <w:b/>
          <w:bCs/>
        </w:rPr>
        <w:t>за темою</w:t>
      </w:r>
      <w:r w:rsidRPr="00C00A36">
        <w:rPr>
          <w:b/>
          <w:bCs/>
        </w:rPr>
        <w:t xml:space="preserve"> «</w:t>
      </w:r>
      <w:r>
        <w:rPr>
          <w:b/>
          <w:bCs/>
        </w:rPr>
        <w:t>Мієлофіброз</w:t>
      </w:r>
      <w:r w:rsidRPr="00C00A36">
        <w:rPr>
          <w:b/>
          <w:bCs/>
        </w:rPr>
        <w:t>»</w:t>
      </w:r>
    </w:p>
    <w:p w:rsidR="00C262F4" w:rsidRDefault="00C262F4" w:rsidP="00C200FC">
      <w:pPr>
        <w:jc w:val="center"/>
        <w:rPr>
          <w:b/>
          <w:bCs/>
        </w:rPr>
      </w:pPr>
    </w:p>
    <w:tbl>
      <w:tblPr>
        <w:tblW w:w="9781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2628"/>
        <w:gridCol w:w="7153"/>
      </w:tblGrid>
      <w:tr w:rsidR="00C262F4" w:rsidRPr="00C200FC">
        <w:trPr>
          <w:trHeight w:val="623"/>
        </w:trPr>
        <w:tc>
          <w:tcPr>
            <w:tcW w:w="2628" w:type="dxa"/>
          </w:tcPr>
          <w:p w:rsidR="00C262F4" w:rsidRPr="00815156" w:rsidRDefault="00C262F4" w:rsidP="00781136">
            <w:r w:rsidRPr="00815156">
              <w:rPr>
                <w:shd w:val="clear" w:color="auto" w:fill="FFFFFF"/>
              </w:rPr>
              <w:t>Гаврилюк Андрій Олександрович</w:t>
            </w:r>
          </w:p>
          <w:p w:rsidR="00C262F4" w:rsidRPr="00BD71AD" w:rsidRDefault="00C262F4" w:rsidP="00781136">
            <w:pPr>
              <w:rPr>
                <w:highlight w:val="yellow"/>
              </w:rPr>
            </w:pPr>
          </w:p>
        </w:tc>
        <w:tc>
          <w:tcPr>
            <w:tcW w:w="7153" w:type="dxa"/>
          </w:tcPr>
          <w:p w:rsidR="00C262F4" w:rsidRPr="00C200FC" w:rsidRDefault="00C262F4" w:rsidP="00781136">
            <w:pPr>
              <w:jc w:val="both"/>
              <w:rPr>
                <w:rStyle w:val="apple-converted-space"/>
                <w:shd w:val="clear" w:color="auto" w:fill="FFFFFF"/>
              </w:rPr>
            </w:pPr>
            <w:r w:rsidRPr="00C200FC">
              <w:t xml:space="preserve">начальник  </w:t>
            </w:r>
            <w:hyperlink r:id="rId6" w:history="1">
              <w:r w:rsidRPr="00C200FC">
                <w:rPr>
                  <w:rStyle w:val="a9"/>
                  <w:color w:val="auto"/>
                  <w:u w:val="none"/>
                  <w:shd w:val="clear" w:color="auto" w:fill="FFFFFF"/>
                </w:rPr>
                <w:t>Управління медичної допомоги дорослим</w:t>
              </w:r>
            </w:hyperlink>
            <w:r w:rsidRPr="00C200FC">
              <w:t xml:space="preserve"> Медичного </w:t>
            </w:r>
            <w:hyperlink r:id="rId7" w:history="1">
              <w:r w:rsidRPr="00C200FC">
                <w:rPr>
                  <w:rStyle w:val="a9"/>
                  <w:color w:val="auto"/>
                  <w:u w:val="none"/>
                  <w:shd w:val="clear" w:color="auto" w:fill="FFFFFF"/>
                </w:rPr>
                <w:t xml:space="preserve">Департаменту </w:t>
              </w:r>
            </w:hyperlink>
            <w:r w:rsidRPr="00C200FC">
              <w:rPr>
                <w:rStyle w:val="apple-converted-space"/>
                <w:shd w:val="clear" w:color="auto" w:fill="FFFFFF"/>
              </w:rPr>
              <w:t>МОЗ України, голова;</w:t>
            </w:r>
          </w:p>
          <w:p w:rsidR="00C262F4" w:rsidRPr="00C200FC" w:rsidRDefault="00C262F4" w:rsidP="00781136">
            <w:pPr>
              <w:rPr>
                <w:highlight w:val="yellow"/>
              </w:rPr>
            </w:pPr>
          </w:p>
        </w:tc>
      </w:tr>
      <w:tr w:rsidR="00C262F4" w:rsidRPr="00C11C43">
        <w:trPr>
          <w:trHeight w:val="1160"/>
        </w:trPr>
        <w:tc>
          <w:tcPr>
            <w:tcW w:w="2628" w:type="dxa"/>
          </w:tcPr>
          <w:p w:rsidR="00C262F4" w:rsidRPr="00221795" w:rsidRDefault="00C262F4" w:rsidP="00781136">
            <w:r w:rsidRPr="00221795">
              <w:t>Клименко Сергій Вікторович</w:t>
            </w:r>
          </w:p>
        </w:tc>
        <w:tc>
          <w:tcPr>
            <w:tcW w:w="7153" w:type="dxa"/>
          </w:tcPr>
          <w:p w:rsidR="00C262F4" w:rsidRDefault="00C262F4" w:rsidP="00781136">
            <w:pPr>
              <w:jc w:val="both"/>
            </w:pPr>
            <w:r w:rsidRPr="00221795">
              <w:t>завідувач відділу медичної генетики Державної установи «Національний науковий центр радіаційної медицини НАМН України», д.мед.н., професор, головний позаштатний спеціаліст МОЗ України зі спеціальності «Гематологія»</w:t>
            </w:r>
            <w:r>
              <w:t>,</w:t>
            </w:r>
            <w:r w:rsidRPr="00221795">
              <w:t xml:space="preserve"> заступник голови з клінічних питань</w:t>
            </w:r>
            <w:r>
              <w:t>;</w:t>
            </w:r>
          </w:p>
          <w:p w:rsidR="00C262F4" w:rsidRPr="00221795" w:rsidRDefault="00C262F4" w:rsidP="00781136">
            <w:pPr>
              <w:jc w:val="both"/>
              <w:rPr>
                <w:b/>
                <w:bCs/>
              </w:rPr>
            </w:pPr>
            <w:r w:rsidRPr="00221795">
              <w:t xml:space="preserve"> </w:t>
            </w:r>
          </w:p>
        </w:tc>
      </w:tr>
      <w:tr w:rsidR="00C262F4" w:rsidRPr="00C11C43">
        <w:trPr>
          <w:trHeight w:val="1160"/>
        </w:trPr>
        <w:tc>
          <w:tcPr>
            <w:tcW w:w="2628" w:type="dxa"/>
          </w:tcPr>
          <w:p w:rsidR="00C262F4" w:rsidRPr="00733198" w:rsidRDefault="00C262F4" w:rsidP="00781136">
            <w:r w:rsidRPr="00733198">
              <w:t>Ліщишина Олена Михайлівна</w:t>
            </w:r>
          </w:p>
          <w:p w:rsidR="00C262F4" w:rsidRPr="00733198" w:rsidRDefault="00C262F4" w:rsidP="00781136"/>
        </w:tc>
        <w:tc>
          <w:tcPr>
            <w:tcW w:w="7153" w:type="dxa"/>
          </w:tcPr>
          <w:p w:rsidR="00C262F4" w:rsidRPr="002872D3" w:rsidRDefault="00C262F4" w:rsidP="00781136">
            <w:pPr>
              <w:jc w:val="both"/>
            </w:pPr>
            <w:r>
              <w:t>д</w:t>
            </w:r>
            <w:r w:rsidRPr="00C11C43">
              <w:t>иректор Департаменту</w:t>
            </w:r>
            <w:r>
              <w:t xml:space="preserve"> </w:t>
            </w:r>
            <w:r w:rsidRPr="00C11C43">
              <w:rPr>
                <w:snapToGrid w:val="0"/>
              </w:rPr>
              <w:t>стандартизації медичних послуг Д</w:t>
            </w:r>
            <w:r>
              <w:rPr>
                <w:snapToGrid w:val="0"/>
              </w:rPr>
              <w:t>ержавного підприємства</w:t>
            </w:r>
            <w:r w:rsidRPr="00C11C43">
              <w:rPr>
                <w:snapToGrid w:val="0"/>
              </w:rPr>
              <w:t xml:space="preserve"> «Державний експертний центр </w:t>
            </w:r>
            <w:r w:rsidRPr="00C11C43">
              <w:t>М</w:t>
            </w:r>
            <w:r>
              <w:t>іністерства охорони здоров</w:t>
            </w:r>
            <w:r w:rsidRPr="00571ACF">
              <w:t>’</w:t>
            </w:r>
            <w:r>
              <w:t>я</w:t>
            </w:r>
            <w:r w:rsidRPr="00C11C43">
              <w:rPr>
                <w:snapToGrid w:val="0"/>
              </w:rPr>
              <w:t xml:space="preserve"> України»</w:t>
            </w:r>
            <w:r>
              <w:rPr>
                <w:snapToGrid w:val="0"/>
              </w:rPr>
              <w:t xml:space="preserve">, </w:t>
            </w:r>
            <w:r>
              <w:rPr>
                <w:snapToGrid w:val="0"/>
                <w:lang w:val="en-US"/>
              </w:rPr>
              <w:t>c</w:t>
            </w:r>
            <w:r>
              <w:rPr>
                <w:snapToGrid w:val="0"/>
              </w:rPr>
              <w:t>т.н.с., к.м.н.</w:t>
            </w:r>
            <w:r>
              <w:rPr>
                <w:snapToGrid w:val="0"/>
                <w:lang w:val="ru-RU"/>
              </w:rPr>
              <w:t>,</w:t>
            </w:r>
            <w:r>
              <w:rPr>
                <w:snapToGrid w:val="0"/>
              </w:rPr>
              <w:t xml:space="preserve"> </w:t>
            </w:r>
            <w:r w:rsidRPr="00C11C43">
              <w:t xml:space="preserve">заступник голови з </w:t>
            </w:r>
            <w:r>
              <w:t>методологічного супроводу;</w:t>
            </w:r>
          </w:p>
          <w:p w:rsidR="00C262F4" w:rsidRDefault="00C262F4" w:rsidP="00781136">
            <w:pPr>
              <w:jc w:val="both"/>
            </w:pPr>
          </w:p>
        </w:tc>
      </w:tr>
      <w:tr w:rsidR="00C262F4" w:rsidRPr="00C11C43">
        <w:trPr>
          <w:trHeight w:val="497"/>
        </w:trPr>
        <w:tc>
          <w:tcPr>
            <w:tcW w:w="2628" w:type="dxa"/>
          </w:tcPr>
          <w:p w:rsidR="00C262F4" w:rsidRPr="00EE5A6F" w:rsidRDefault="00C262F4" w:rsidP="00781136">
            <w:r w:rsidRPr="00EE5A6F">
              <w:t>Бебешко Володимир Григорович</w:t>
            </w:r>
          </w:p>
        </w:tc>
        <w:tc>
          <w:tcPr>
            <w:tcW w:w="7153" w:type="dxa"/>
          </w:tcPr>
          <w:p w:rsidR="00C262F4" w:rsidRDefault="00C262F4" w:rsidP="00781136">
            <w:pPr>
              <w:jc w:val="both"/>
            </w:pPr>
            <w:r w:rsidRPr="00EE5A6F">
              <w:t>завідувач відділу гематології та трансплантології Державної установи «Національний науковий центр радіаційної медицини НАМН України», голова проблемної комісії «Гематологія та трансфузіологія» МОЗ та НАМН України, член-кореспондент НАМН України, д.м.н., професор (за згодою);</w:t>
            </w:r>
          </w:p>
          <w:p w:rsidR="00C262F4" w:rsidRPr="00EE5A6F" w:rsidRDefault="00C262F4" w:rsidP="00781136">
            <w:pPr>
              <w:jc w:val="both"/>
            </w:pPr>
          </w:p>
        </w:tc>
      </w:tr>
      <w:tr w:rsidR="00C262F4" w:rsidRPr="00C11C43">
        <w:trPr>
          <w:trHeight w:val="497"/>
        </w:trPr>
        <w:tc>
          <w:tcPr>
            <w:tcW w:w="2628" w:type="dxa"/>
          </w:tcPr>
          <w:p w:rsidR="00C262F4" w:rsidRPr="0083652D" w:rsidRDefault="00C262F4" w:rsidP="00781136">
            <w:r w:rsidRPr="0083652D">
              <w:t>Галкін Федір Миколайович</w:t>
            </w:r>
          </w:p>
        </w:tc>
        <w:tc>
          <w:tcPr>
            <w:tcW w:w="7153" w:type="dxa"/>
            <w:vAlign w:val="center"/>
          </w:tcPr>
          <w:p w:rsidR="00C262F4" w:rsidRDefault="00C262F4" w:rsidP="00781136">
            <w:pPr>
              <w:jc w:val="both"/>
            </w:pPr>
            <w:r w:rsidRPr="0083652D">
              <w:t>завідувач імуногістохімічної лабораторії Комунального закладу «Черкаський обласний онкологічний диспансер» (за згодою);</w:t>
            </w:r>
          </w:p>
          <w:p w:rsidR="00C262F4" w:rsidRPr="0083652D" w:rsidRDefault="00C262F4" w:rsidP="00781136">
            <w:pPr>
              <w:jc w:val="both"/>
            </w:pPr>
          </w:p>
        </w:tc>
      </w:tr>
      <w:tr w:rsidR="00C262F4" w:rsidRPr="00C11C43">
        <w:trPr>
          <w:trHeight w:val="497"/>
        </w:trPr>
        <w:tc>
          <w:tcPr>
            <w:tcW w:w="2628" w:type="dxa"/>
          </w:tcPr>
          <w:p w:rsidR="00C262F4" w:rsidRPr="00CB78B4" w:rsidRDefault="00C262F4" w:rsidP="00781136">
            <w:pPr>
              <w:spacing w:line="256" w:lineRule="auto"/>
            </w:pPr>
            <w:r w:rsidRPr="00CB78B4">
              <w:t>Горова Елла Володимирівна</w:t>
            </w:r>
          </w:p>
        </w:tc>
        <w:tc>
          <w:tcPr>
            <w:tcW w:w="7153" w:type="dxa"/>
            <w:vAlign w:val="center"/>
          </w:tcPr>
          <w:p w:rsidR="00C262F4" w:rsidRDefault="00C262F4" w:rsidP="00C200FC">
            <w:pPr>
              <w:spacing w:line="256" w:lineRule="auto"/>
              <w:jc w:val="both"/>
            </w:pPr>
            <w:r>
              <w:t xml:space="preserve">заступник </w:t>
            </w:r>
            <w:r w:rsidRPr="00CB78B4">
              <w:t>начальник</w:t>
            </w:r>
            <w:r>
              <w:t>а Управління – начальник</w:t>
            </w:r>
            <w:r w:rsidRPr="00CB78B4">
              <w:t xml:space="preserve"> </w:t>
            </w:r>
            <w:r>
              <w:t>відділу контролю</w:t>
            </w:r>
            <w:r w:rsidRPr="00CB78B4">
              <w:t xml:space="preserve"> якості надання медичної допомоги </w:t>
            </w:r>
            <w:r>
              <w:t xml:space="preserve">Управління ліцензування та якості медичної допомоги </w:t>
            </w:r>
            <w:r w:rsidRPr="00CB78B4">
              <w:t>МОЗ України;</w:t>
            </w:r>
          </w:p>
          <w:p w:rsidR="00C262F4" w:rsidRPr="00CB78B4" w:rsidRDefault="00C262F4" w:rsidP="00781136">
            <w:pPr>
              <w:spacing w:line="256" w:lineRule="auto"/>
            </w:pPr>
          </w:p>
        </w:tc>
      </w:tr>
      <w:tr w:rsidR="00C262F4" w:rsidRPr="00C11C43">
        <w:trPr>
          <w:trHeight w:val="497"/>
        </w:trPr>
        <w:tc>
          <w:tcPr>
            <w:tcW w:w="2628" w:type="dxa"/>
          </w:tcPr>
          <w:p w:rsidR="00C262F4" w:rsidRPr="0083652D" w:rsidRDefault="00C262F4" w:rsidP="00781136">
            <w:pPr>
              <w:rPr>
                <w:color w:val="000000"/>
              </w:rPr>
            </w:pPr>
            <w:r w:rsidRPr="0083652D">
              <w:rPr>
                <w:color w:val="000000"/>
                <w:shd w:val="clear" w:color="auto" w:fill="FEFFF5"/>
              </w:rPr>
              <w:t>Горяiнова Надія Валеріївна</w:t>
            </w:r>
          </w:p>
        </w:tc>
        <w:tc>
          <w:tcPr>
            <w:tcW w:w="7153" w:type="dxa"/>
            <w:vAlign w:val="center"/>
          </w:tcPr>
          <w:p w:rsidR="00C262F4" w:rsidRDefault="00C262F4" w:rsidP="00781136">
            <w:pPr>
              <w:jc w:val="both"/>
            </w:pPr>
            <w:r w:rsidRPr="0083652D">
              <w:rPr>
                <w:rStyle w:val="a8"/>
                <w:b w:val="0"/>
                <w:bCs w:val="0"/>
                <w:color w:val="000000"/>
                <w:shd w:val="clear" w:color="auto" w:fill="FEFFF5"/>
              </w:rPr>
              <w:t>заступник директора з наукової роботи</w:t>
            </w:r>
            <w:r w:rsidRPr="0083652D">
              <w:rPr>
                <w:rStyle w:val="a8"/>
                <w:color w:val="000000"/>
                <w:shd w:val="clear" w:color="auto" w:fill="FEFFF5"/>
              </w:rPr>
              <w:t xml:space="preserve"> </w:t>
            </w:r>
            <w:r w:rsidRPr="0083652D">
              <w:t>Державної установи «Інститут гематології та трансфузіології НАМН України», к.м.н. (за згодою);</w:t>
            </w:r>
          </w:p>
          <w:p w:rsidR="00C262F4" w:rsidRPr="0083652D" w:rsidRDefault="00C262F4" w:rsidP="00781136">
            <w:pPr>
              <w:jc w:val="both"/>
            </w:pPr>
          </w:p>
        </w:tc>
      </w:tr>
      <w:tr w:rsidR="00C262F4" w:rsidRPr="00C11C43">
        <w:trPr>
          <w:trHeight w:val="497"/>
        </w:trPr>
        <w:tc>
          <w:tcPr>
            <w:tcW w:w="2628" w:type="dxa"/>
          </w:tcPr>
          <w:p w:rsidR="00C262F4" w:rsidRPr="0083652D" w:rsidRDefault="00C262F4" w:rsidP="00781136">
            <w:pPr>
              <w:rPr>
                <w:color w:val="000000"/>
              </w:rPr>
            </w:pPr>
            <w:r w:rsidRPr="0083652D">
              <w:lastRenderedPageBreak/>
              <w:t>Дягіль Ірина Сергіївна</w:t>
            </w:r>
          </w:p>
        </w:tc>
        <w:tc>
          <w:tcPr>
            <w:tcW w:w="7153" w:type="dxa"/>
            <w:vAlign w:val="center"/>
          </w:tcPr>
          <w:p w:rsidR="00C262F4" w:rsidRDefault="00C262F4" w:rsidP="00781136">
            <w:pPr>
              <w:jc w:val="both"/>
            </w:pPr>
            <w:r w:rsidRPr="0083652D">
              <w:t>завідувач відділення радіаційної онкогематології та трансплантації стовбурових клітин Державної установи «Національний науковий центр радіаційної медицини НАМН України», д.м.н. (за згодою);</w:t>
            </w:r>
          </w:p>
          <w:p w:rsidR="00C262F4" w:rsidRPr="0083652D" w:rsidRDefault="00C262F4" w:rsidP="00781136">
            <w:pPr>
              <w:jc w:val="both"/>
            </w:pPr>
          </w:p>
        </w:tc>
      </w:tr>
      <w:tr w:rsidR="00C262F4" w:rsidRPr="00C11C43">
        <w:trPr>
          <w:trHeight w:val="497"/>
        </w:trPr>
        <w:tc>
          <w:tcPr>
            <w:tcW w:w="2628" w:type="dxa"/>
          </w:tcPr>
          <w:p w:rsidR="00C262F4" w:rsidRPr="0083652D" w:rsidRDefault="00C262F4" w:rsidP="00781136">
            <w:pPr>
              <w:rPr>
                <w:color w:val="000000"/>
              </w:rPr>
            </w:pPr>
            <w:r w:rsidRPr="0083652D">
              <w:t>Захарцева Любов Михайлівна</w:t>
            </w:r>
          </w:p>
        </w:tc>
        <w:tc>
          <w:tcPr>
            <w:tcW w:w="7153" w:type="dxa"/>
          </w:tcPr>
          <w:p w:rsidR="00C262F4" w:rsidRDefault="00C262F4" w:rsidP="00781136">
            <w:pPr>
              <w:jc w:val="both"/>
            </w:pPr>
            <w:r w:rsidRPr="0083652D">
              <w:t>завідувач патологоанатомічного відділення Київського міського клінічного онкологічного центру, д.м.н. (за згодою);</w:t>
            </w:r>
          </w:p>
          <w:p w:rsidR="00C262F4" w:rsidRPr="0083652D" w:rsidRDefault="00C262F4" w:rsidP="00781136">
            <w:pPr>
              <w:jc w:val="both"/>
            </w:pPr>
          </w:p>
        </w:tc>
      </w:tr>
      <w:tr w:rsidR="00C262F4" w:rsidRPr="00C11C43">
        <w:trPr>
          <w:trHeight w:val="497"/>
        </w:trPr>
        <w:tc>
          <w:tcPr>
            <w:tcW w:w="2628" w:type="dxa"/>
          </w:tcPr>
          <w:p w:rsidR="00C262F4" w:rsidRPr="0083652D" w:rsidRDefault="00C262F4" w:rsidP="00781136">
            <w:r w:rsidRPr="0083652D">
              <w:t>Костюкевич Оксана Михайлівна</w:t>
            </w:r>
          </w:p>
        </w:tc>
        <w:tc>
          <w:tcPr>
            <w:tcW w:w="7153" w:type="dxa"/>
          </w:tcPr>
          <w:p w:rsidR="00C262F4" w:rsidRDefault="00C262F4" w:rsidP="00781136">
            <w:pPr>
              <w:jc w:val="both"/>
            </w:pPr>
            <w:r w:rsidRPr="0083652D">
              <w:t>науковий співробітник наукового відділу внутрішньої медицини Державної наукової установи «Науково-практичний центр профілактичної та клінічної медицини» Державного управління справами (за згодою);</w:t>
            </w:r>
          </w:p>
          <w:p w:rsidR="00C262F4" w:rsidRPr="0083652D" w:rsidRDefault="00C262F4" w:rsidP="00781136"/>
        </w:tc>
      </w:tr>
      <w:tr w:rsidR="00C262F4" w:rsidRPr="00C11C43">
        <w:trPr>
          <w:trHeight w:val="497"/>
        </w:trPr>
        <w:tc>
          <w:tcPr>
            <w:tcW w:w="2628" w:type="dxa"/>
          </w:tcPr>
          <w:p w:rsidR="00C262F4" w:rsidRPr="0083652D" w:rsidRDefault="00C262F4" w:rsidP="00781136">
            <w:r w:rsidRPr="0083652D">
              <w:t>Масляк Звенислава Володимирівна</w:t>
            </w:r>
          </w:p>
        </w:tc>
        <w:tc>
          <w:tcPr>
            <w:tcW w:w="7153" w:type="dxa"/>
          </w:tcPr>
          <w:p w:rsidR="00C262F4" w:rsidRDefault="00C262F4" w:rsidP="00781136">
            <w:pPr>
              <w:jc w:val="both"/>
            </w:pPr>
            <w:r w:rsidRPr="0083652D">
              <w:t>завідувач відділення гематології Державної установи «Інститут патології крові та трансфузійної медицини НАМН України», д.м.н. (за згодою);</w:t>
            </w:r>
          </w:p>
          <w:p w:rsidR="00C262F4" w:rsidRPr="0083652D" w:rsidRDefault="00C262F4" w:rsidP="00781136"/>
        </w:tc>
      </w:tr>
      <w:tr w:rsidR="00C262F4" w:rsidRPr="00C11C43">
        <w:trPr>
          <w:trHeight w:val="497"/>
        </w:trPr>
        <w:tc>
          <w:tcPr>
            <w:tcW w:w="2628" w:type="dxa"/>
          </w:tcPr>
          <w:p w:rsidR="00C262F4" w:rsidRPr="00733198" w:rsidRDefault="00C262F4" w:rsidP="00781136">
            <w:r w:rsidRPr="00733198">
              <w:t xml:space="preserve">Матюха Лариса Федорівна </w:t>
            </w:r>
          </w:p>
          <w:p w:rsidR="00C262F4" w:rsidRPr="00733198" w:rsidRDefault="00C262F4" w:rsidP="00781136"/>
        </w:tc>
        <w:tc>
          <w:tcPr>
            <w:tcW w:w="7153" w:type="dxa"/>
          </w:tcPr>
          <w:p w:rsidR="00C262F4" w:rsidRDefault="00C262F4" w:rsidP="00781136">
            <w:pPr>
              <w:jc w:val="both"/>
            </w:pPr>
            <w:r>
              <w:t>з</w:t>
            </w:r>
            <w:r w:rsidRPr="00D33FCA">
              <w:t>авідувач кафедри сімейної медицини і амбу</w:t>
            </w:r>
            <w:r>
              <w:t xml:space="preserve">латорно-поліклінічної допомоги </w:t>
            </w:r>
            <w:r w:rsidRPr="00D33FCA">
              <w:t>Національної медичної академії післядипломної освіти імені П.Л. Шупика, д.мед.н.,</w:t>
            </w:r>
            <w:r>
              <w:t xml:space="preserve"> професор,</w:t>
            </w:r>
            <w:r w:rsidRPr="00D33FCA">
              <w:t xml:space="preserve"> головний позаштатний спеціаліст МОЗ України  зі спеціальності «Загаль</w:t>
            </w:r>
            <w:r>
              <w:t>на практика – сімейна медицина»;</w:t>
            </w:r>
          </w:p>
          <w:p w:rsidR="00C262F4" w:rsidRPr="00C11C43" w:rsidRDefault="00C262F4" w:rsidP="00781136">
            <w:pPr>
              <w:jc w:val="both"/>
              <w:rPr>
                <w:b/>
                <w:bCs/>
              </w:rPr>
            </w:pPr>
          </w:p>
        </w:tc>
      </w:tr>
      <w:tr w:rsidR="00C262F4" w:rsidRPr="00C11C43">
        <w:trPr>
          <w:trHeight w:val="497"/>
        </w:trPr>
        <w:tc>
          <w:tcPr>
            <w:tcW w:w="2628" w:type="dxa"/>
          </w:tcPr>
          <w:p w:rsidR="00C262F4" w:rsidRPr="0083652D" w:rsidRDefault="00C262F4" w:rsidP="00781136">
            <w:r w:rsidRPr="0083652D">
              <w:t>Міщенюк Ольга Юріївна</w:t>
            </w:r>
          </w:p>
        </w:tc>
        <w:tc>
          <w:tcPr>
            <w:tcW w:w="7153" w:type="dxa"/>
          </w:tcPr>
          <w:p w:rsidR="00C262F4" w:rsidRDefault="00C262F4" w:rsidP="00781136">
            <w:pPr>
              <w:jc w:val="both"/>
            </w:pPr>
            <w:r w:rsidRPr="0083652D">
              <w:t>науковий співробітник відділу медичної генетики Державної установи «Національний науковий центр радіаційної медицини НАМН України» (за згодою);</w:t>
            </w:r>
          </w:p>
          <w:p w:rsidR="00C262F4" w:rsidRPr="0083652D" w:rsidRDefault="00C262F4" w:rsidP="00781136"/>
        </w:tc>
      </w:tr>
      <w:tr w:rsidR="00C262F4" w:rsidRPr="00C11C43">
        <w:trPr>
          <w:trHeight w:val="497"/>
        </w:trPr>
        <w:tc>
          <w:tcPr>
            <w:tcW w:w="2628" w:type="dxa"/>
          </w:tcPr>
          <w:p w:rsidR="00C262F4" w:rsidRPr="006154F7" w:rsidRDefault="00C262F4" w:rsidP="00781136">
            <w:r w:rsidRPr="006154F7">
              <w:t>Ніколаєнко-Камишова Тетяна Петрівна</w:t>
            </w:r>
          </w:p>
        </w:tc>
        <w:tc>
          <w:tcPr>
            <w:tcW w:w="7153" w:type="dxa"/>
          </w:tcPr>
          <w:p w:rsidR="00C262F4" w:rsidRDefault="00C262F4" w:rsidP="00781136">
            <w:pPr>
              <w:jc w:val="both"/>
            </w:pPr>
            <w:r w:rsidRPr="006154F7">
              <w:t>лікар міського гематологічного центру Комунального закладу «Міська багатопрофільна клінічна лікарня №4» м. Дніпропетровськ, к.м.н. (за згодою);</w:t>
            </w:r>
          </w:p>
          <w:p w:rsidR="00C262F4" w:rsidRPr="006154F7" w:rsidRDefault="00C262F4" w:rsidP="00781136"/>
        </w:tc>
      </w:tr>
      <w:tr w:rsidR="00C262F4" w:rsidRPr="00C11C43">
        <w:trPr>
          <w:trHeight w:val="497"/>
        </w:trPr>
        <w:tc>
          <w:tcPr>
            <w:tcW w:w="2628" w:type="dxa"/>
          </w:tcPr>
          <w:p w:rsidR="00C262F4" w:rsidRPr="009D752E" w:rsidRDefault="00C262F4" w:rsidP="00781136">
            <w:r w:rsidRPr="009D752E">
              <w:t>Новак Василь Леонідович</w:t>
            </w:r>
          </w:p>
        </w:tc>
        <w:tc>
          <w:tcPr>
            <w:tcW w:w="7153" w:type="dxa"/>
          </w:tcPr>
          <w:p w:rsidR="00C262F4" w:rsidRDefault="00C262F4" w:rsidP="00781136">
            <w:pPr>
              <w:jc w:val="both"/>
            </w:pPr>
            <w:r>
              <w:t>д</w:t>
            </w:r>
            <w:r w:rsidRPr="009D752E">
              <w:t>иректор Державної установи «Інститут патології крові та трансфузійної медицини НАМН України», д.м.н., професор (за згодою);</w:t>
            </w:r>
          </w:p>
          <w:p w:rsidR="00C262F4" w:rsidRPr="009D752E" w:rsidRDefault="00C262F4" w:rsidP="00781136"/>
        </w:tc>
      </w:tr>
      <w:tr w:rsidR="00C262F4" w:rsidRPr="00C11C43">
        <w:trPr>
          <w:trHeight w:val="497"/>
        </w:trPr>
        <w:tc>
          <w:tcPr>
            <w:tcW w:w="2628" w:type="dxa"/>
          </w:tcPr>
          <w:p w:rsidR="00C262F4" w:rsidRPr="009C4812" w:rsidRDefault="00C262F4" w:rsidP="00781136">
            <w:r w:rsidRPr="009C4812">
              <w:t>Парамонов Віктор Володимирович</w:t>
            </w:r>
          </w:p>
        </w:tc>
        <w:tc>
          <w:tcPr>
            <w:tcW w:w="7153" w:type="dxa"/>
          </w:tcPr>
          <w:p w:rsidR="00C262F4" w:rsidRDefault="00C262F4" w:rsidP="00781136">
            <w:pPr>
              <w:jc w:val="both"/>
            </w:pPr>
            <w:r w:rsidRPr="009C4812">
              <w:t>головний лікар Комунального закладу «Черкаський обласний онкологічний диспансер» (за згодою);</w:t>
            </w:r>
          </w:p>
          <w:p w:rsidR="00C262F4" w:rsidRPr="009C4812" w:rsidRDefault="00C262F4" w:rsidP="00781136"/>
        </w:tc>
      </w:tr>
      <w:tr w:rsidR="00C262F4" w:rsidRPr="00C11C43">
        <w:trPr>
          <w:trHeight w:val="497"/>
        </w:trPr>
        <w:tc>
          <w:tcPr>
            <w:tcW w:w="2628" w:type="dxa"/>
          </w:tcPr>
          <w:p w:rsidR="00C262F4" w:rsidRPr="009C4812" w:rsidRDefault="00C262F4" w:rsidP="00781136">
            <w:r w:rsidRPr="009C4812">
              <w:t>Хоменко Віктор Іванович</w:t>
            </w:r>
          </w:p>
        </w:tc>
        <w:tc>
          <w:tcPr>
            <w:tcW w:w="7153" w:type="dxa"/>
          </w:tcPr>
          <w:p w:rsidR="00C262F4" w:rsidRDefault="00C262F4" w:rsidP="00781136">
            <w:pPr>
              <w:jc w:val="both"/>
            </w:pPr>
            <w:r w:rsidRPr="009C4812">
              <w:t>головний лікар Київського центру трансплантації кісткового мозку, к.м.н. (за згодою);</w:t>
            </w:r>
          </w:p>
          <w:p w:rsidR="00C262F4" w:rsidRDefault="00C262F4" w:rsidP="00781136"/>
          <w:p w:rsidR="00C262F4" w:rsidRPr="009C4812" w:rsidRDefault="00C262F4" w:rsidP="00781136"/>
        </w:tc>
      </w:tr>
      <w:tr w:rsidR="00C262F4" w:rsidRPr="00C11C43">
        <w:trPr>
          <w:trHeight w:val="497"/>
        </w:trPr>
        <w:tc>
          <w:tcPr>
            <w:tcW w:w="2628" w:type="dxa"/>
          </w:tcPr>
          <w:p w:rsidR="00C262F4" w:rsidRPr="009C4812" w:rsidRDefault="00C262F4" w:rsidP="00781136">
            <w:r w:rsidRPr="009C4812">
              <w:lastRenderedPageBreak/>
              <w:t>Шатрова Клавдія Михайлівна</w:t>
            </w:r>
          </w:p>
        </w:tc>
        <w:tc>
          <w:tcPr>
            <w:tcW w:w="7153" w:type="dxa"/>
          </w:tcPr>
          <w:p w:rsidR="00C262F4" w:rsidRDefault="00C262F4" w:rsidP="00781136">
            <w:pPr>
              <w:jc w:val="both"/>
            </w:pPr>
            <w:r w:rsidRPr="009C4812">
              <w:t>доцент кафедри патологічної, топографічної анатомії Національної медичної академії післядипломної освіти  імені П.Л.Шупика, головний позаштатний спеціаліст МОЗ України зі спеціальності «Дитяча патологічна анатомія», к.м.н. (за згодою);</w:t>
            </w:r>
          </w:p>
          <w:p w:rsidR="00C262F4" w:rsidRPr="009C4812" w:rsidRDefault="00C262F4" w:rsidP="00781136"/>
        </w:tc>
      </w:tr>
      <w:tr w:rsidR="00C262F4" w:rsidRPr="00C11C43">
        <w:trPr>
          <w:trHeight w:val="497"/>
        </w:trPr>
        <w:tc>
          <w:tcPr>
            <w:tcW w:w="2628" w:type="dxa"/>
          </w:tcPr>
          <w:p w:rsidR="00C262F4" w:rsidRPr="0051316B" w:rsidRDefault="00C262F4" w:rsidP="00781136">
            <w:r w:rsidRPr="0051316B">
              <w:t>Ярошевський Віктор Степанович</w:t>
            </w:r>
          </w:p>
        </w:tc>
        <w:tc>
          <w:tcPr>
            <w:tcW w:w="7153" w:type="dxa"/>
          </w:tcPr>
          <w:p w:rsidR="00C262F4" w:rsidRPr="0051316B" w:rsidRDefault="00C262F4" w:rsidP="00781136">
            <w:pPr>
              <w:jc w:val="both"/>
            </w:pPr>
            <w:r>
              <w:t xml:space="preserve">головний спеціаліст відділу екстреної медичної допомоги та медицини катастроф </w:t>
            </w:r>
            <w:r w:rsidRPr="0051316B">
              <w:t>Управління над</w:t>
            </w:r>
            <w:r>
              <w:t xml:space="preserve">звичайної медицини Медичного департаменту </w:t>
            </w:r>
            <w:r w:rsidRPr="0051316B">
              <w:t>М</w:t>
            </w:r>
            <w:r>
              <w:t xml:space="preserve">ОЗ </w:t>
            </w:r>
            <w:r w:rsidRPr="0051316B">
              <w:t>України.</w:t>
            </w:r>
          </w:p>
        </w:tc>
      </w:tr>
      <w:tr w:rsidR="00C262F4" w:rsidRPr="00C11C43">
        <w:tc>
          <w:tcPr>
            <w:tcW w:w="9781" w:type="dxa"/>
            <w:gridSpan w:val="2"/>
          </w:tcPr>
          <w:p w:rsidR="00C262F4" w:rsidRDefault="00C262F4" w:rsidP="00781136">
            <w:pPr>
              <w:jc w:val="both"/>
              <w:rPr>
                <w:b/>
                <w:bCs/>
              </w:rPr>
            </w:pPr>
          </w:p>
          <w:p w:rsidR="00C262F4" w:rsidRPr="00C9688F" w:rsidRDefault="00C262F4" w:rsidP="00781136">
            <w:pPr>
              <w:jc w:val="both"/>
              <w:rPr>
                <w:b/>
                <w:bCs/>
              </w:rPr>
            </w:pPr>
            <w:r w:rsidRPr="008A60B9">
              <w:rPr>
                <w:b/>
                <w:bCs/>
              </w:rPr>
              <w:t>Методичний супровід та інформаційне забезпечення</w:t>
            </w:r>
          </w:p>
          <w:p w:rsidR="00C262F4" w:rsidRPr="00C9688F" w:rsidRDefault="00C262F4" w:rsidP="00781136">
            <w:pPr>
              <w:jc w:val="both"/>
              <w:rPr>
                <w:b/>
                <w:bCs/>
              </w:rPr>
            </w:pPr>
          </w:p>
        </w:tc>
      </w:tr>
      <w:tr w:rsidR="00C262F4" w:rsidRPr="00C11C43">
        <w:tc>
          <w:tcPr>
            <w:tcW w:w="2628" w:type="dxa"/>
          </w:tcPr>
          <w:p w:rsidR="00C262F4" w:rsidRPr="00733198" w:rsidRDefault="00C262F4" w:rsidP="00781136">
            <w:pPr>
              <w:rPr>
                <w:snapToGrid w:val="0"/>
              </w:rPr>
            </w:pPr>
            <w:r w:rsidRPr="00733198">
              <w:rPr>
                <w:snapToGrid w:val="0"/>
              </w:rPr>
              <w:t>Горох Євгеній Леонідович</w:t>
            </w:r>
          </w:p>
        </w:tc>
        <w:tc>
          <w:tcPr>
            <w:tcW w:w="7153" w:type="dxa"/>
          </w:tcPr>
          <w:p w:rsidR="00C262F4" w:rsidRDefault="00C262F4" w:rsidP="00781136">
            <w:pPr>
              <w:jc w:val="both"/>
            </w:pPr>
            <w:r>
              <w:rPr>
                <w:snapToGrid w:val="0"/>
              </w:rPr>
              <w:t>н</w:t>
            </w:r>
            <w:r w:rsidRPr="00C11C43">
              <w:rPr>
                <w:snapToGrid w:val="0"/>
              </w:rPr>
              <w:t>ачальник Відділу якості медичної допомоги та інформаційних технологій</w:t>
            </w:r>
            <w:r>
              <w:rPr>
                <w:snapToGrid w:val="0"/>
              </w:rPr>
              <w:t xml:space="preserve"> </w:t>
            </w:r>
            <w:r w:rsidRPr="00C11C43">
              <w:rPr>
                <w:snapToGrid w:val="0"/>
              </w:rPr>
              <w:t>Д</w:t>
            </w:r>
            <w:r>
              <w:rPr>
                <w:snapToGrid w:val="0"/>
              </w:rPr>
              <w:t>ержавного підприємства</w:t>
            </w:r>
            <w:r w:rsidRPr="00C11C43">
              <w:rPr>
                <w:snapToGrid w:val="0"/>
              </w:rPr>
              <w:t xml:space="preserve"> «Державний експертний центр </w:t>
            </w:r>
            <w:r w:rsidRPr="00C11C43">
              <w:t>М</w:t>
            </w:r>
            <w:r>
              <w:t>іністерства охорони здоров</w:t>
            </w:r>
            <w:r w:rsidRPr="0000022C">
              <w:t>’</w:t>
            </w:r>
            <w:r>
              <w:t>я</w:t>
            </w:r>
            <w:r w:rsidRPr="00C11C43">
              <w:rPr>
                <w:snapToGrid w:val="0"/>
              </w:rPr>
              <w:t xml:space="preserve"> України»</w:t>
            </w:r>
            <w:r>
              <w:rPr>
                <w:snapToGrid w:val="0"/>
              </w:rPr>
              <w:t xml:space="preserve">, к.т.н.; </w:t>
            </w:r>
          </w:p>
          <w:p w:rsidR="00C262F4" w:rsidRPr="00C11C43" w:rsidRDefault="00C262F4" w:rsidP="00781136">
            <w:pPr>
              <w:jc w:val="both"/>
              <w:rPr>
                <w:snapToGrid w:val="0"/>
              </w:rPr>
            </w:pPr>
          </w:p>
        </w:tc>
      </w:tr>
      <w:tr w:rsidR="00C262F4" w:rsidRPr="00C11C43">
        <w:tc>
          <w:tcPr>
            <w:tcW w:w="2628" w:type="dxa"/>
          </w:tcPr>
          <w:p w:rsidR="00C262F4" w:rsidRPr="00733198" w:rsidRDefault="00C262F4" w:rsidP="00781136">
            <w:pPr>
              <w:rPr>
                <w:snapToGrid w:val="0"/>
              </w:rPr>
            </w:pPr>
            <w:r w:rsidRPr="00733198">
              <w:rPr>
                <w:snapToGrid w:val="0"/>
              </w:rPr>
              <w:t>Мельник Євгенія Олександрівна</w:t>
            </w:r>
          </w:p>
        </w:tc>
        <w:tc>
          <w:tcPr>
            <w:tcW w:w="7153" w:type="dxa"/>
          </w:tcPr>
          <w:p w:rsidR="00C262F4" w:rsidRDefault="00C262F4" w:rsidP="00781136">
            <w:pPr>
              <w:jc w:val="both"/>
            </w:pPr>
            <w:r>
              <w:rPr>
                <w:snapToGrid w:val="0"/>
              </w:rPr>
              <w:t>н</w:t>
            </w:r>
            <w:r w:rsidRPr="00C11C43">
              <w:rPr>
                <w:snapToGrid w:val="0"/>
              </w:rPr>
              <w:t>ачальник Відділу доказової медицини Д</w:t>
            </w:r>
            <w:r>
              <w:rPr>
                <w:snapToGrid w:val="0"/>
              </w:rPr>
              <w:t>ержавного підприємства</w:t>
            </w:r>
            <w:r w:rsidRPr="00C11C43">
              <w:rPr>
                <w:snapToGrid w:val="0"/>
              </w:rPr>
              <w:t xml:space="preserve"> «Державний експертний центр </w:t>
            </w:r>
            <w:r w:rsidRPr="00C11C43">
              <w:t>М</w:t>
            </w:r>
            <w:r>
              <w:t>іністерства охорони здоров</w:t>
            </w:r>
            <w:r w:rsidRPr="0051268D">
              <w:rPr>
                <w:lang w:val="ru-RU"/>
              </w:rPr>
              <w:t>’</w:t>
            </w:r>
            <w:r>
              <w:t>я</w:t>
            </w:r>
            <w:r w:rsidRPr="00C11C43">
              <w:rPr>
                <w:snapToGrid w:val="0"/>
              </w:rPr>
              <w:t xml:space="preserve"> України»</w:t>
            </w:r>
            <w:r>
              <w:t>;</w:t>
            </w:r>
          </w:p>
          <w:p w:rsidR="00C262F4" w:rsidRPr="00C11C43" w:rsidRDefault="00C262F4" w:rsidP="00781136">
            <w:pPr>
              <w:jc w:val="both"/>
              <w:rPr>
                <w:snapToGrid w:val="0"/>
              </w:rPr>
            </w:pPr>
          </w:p>
        </w:tc>
      </w:tr>
      <w:tr w:rsidR="00C262F4" w:rsidRPr="00C11C43">
        <w:tc>
          <w:tcPr>
            <w:tcW w:w="2628" w:type="dxa"/>
          </w:tcPr>
          <w:p w:rsidR="00C262F4" w:rsidRPr="00733198" w:rsidRDefault="00C262F4" w:rsidP="00781136">
            <w:pPr>
              <w:rPr>
                <w:snapToGrid w:val="0"/>
              </w:rPr>
            </w:pPr>
            <w:r w:rsidRPr="004D634A">
              <w:t>Мігель Олександр Володимирович</w:t>
            </w:r>
          </w:p>
        </w:tc>
        <w:tc>
          <w:tcPr>
            <w:tcW w:w="7153" w:type="dxa"/>
          </w:tcPr>
          <w:p w:rsidR="00C262F4" w:rsidRDefault="00C262F4" w:rsidP="00781136">
            <w:pPr>
              <w:jc w:val="both"/>
            </w:pPr>
            <w:r>
              <w:t>з</w:t>
            </w:r>
            <w:r w:rsidRPr="004D634A">
              <w:t>авідувач сектору економічної оцінки медичних технологій Державного підприємства «Державний експертний центр Міністерства охорони здоров’я України»</w:t>
            </w:r>
            <w:r>
              <w:t>;</w:t>
            </w:r>
          </w:p>
          <w:p w:rsidR="00C262F4" w:rsidRDefault="00C262F4" w:rsidP="00781136">
            <w:pPr>
              <w:jc w:val="both"/>
              <w:rPr>
                <w:snapToGrid w:val="0"/>
              </w:rPr>
            </w:pPr>
          </w:p>
        </w:tc>
      </w:tr>
      <w:tr w:rsidR="00C262F4" w:rsidRPr="00C11C43">
        <w:tc>
          <w:tcPr>
            <w:tcW w:w="2628" w:type="dxa"/>
          </w:tcPr>
          <w:p w:rsidR="00C262F4" w:rsidRPr="00733198" w:rsidRDefault="00C262F4" w:rsidP="00781136">
            <w:pPr>
              <w:rPr>
                <w:snapToGrid w:val="0"/>
              </w:rPr>
            </w:pPr>
            <w:r w:rsidRPr="00733198">
              <w:rPr>
                <w:snapToGrid w:val="0"/>
              </w:rPr>
              <w:t>Шилкіна Олена Олександрівна</w:t>
            </w:r>
          </w:p>
        </w:tc>
        <w:tc>
          <w:tcPr>
            <w:tcW w:w="7153" w:type="dxa"/>
          </w:tcPr>
          <w:p w:rsidR="00C262F4" w:rsidRDefault="00C262F4" w:rsidP="00781136">
            <w:pPr>
              <w:jc w:val="both"/>
            </w:pPr>
            <w:r>
              <w:rPr>
                <w:snapToGrid w:val="0"/>
              </w:rPr>
              <w:t>н</w:t>
            </w:r>
            <w:r w:rsidRPr="00C11C43">
              <w:rPr>
                <w:snapToGrid w:val="0"/>
              </w:rPr>
              <w:t>ачальник Відділу методичного забезпечення нов</w:t>
            </w:r>
            <w:r>
              <w:rPr>
                <w:snapToGrid w:val="0"/>
              </w:rPr>
              <w:t>ітніх</w:t>
            </w:r>
            <w:r w:rsidRPr="00C11C43">
              <w:rPr>
                <w:snapToGrid w:val="0"/>
              </w:rPr>
              <w:t xml:space="preserve"> технологій </w:t>
            </w:r>
            <w:r>
              <w:rPr>
                <w:snapToGrid w:val="0"/>
              </w:rPr>
              <w:t>у сфері</w:t>
            </w:r>
            <w:r w:rsidRPr="00C11C43">
              <w:rPr>
                <w:snapToGrid w:val="0"/>
              </w:rPr>
              <w:t xml:space="preserve"> охорон</w:t>
            </w:r>
            <w:r>
              <w:rPr>
                <w:snapToGrid w:val="0"/>
              </w:rPr>
              <w:t>и</w:t>
            </w:r>
            <w:r w:rsidRPr="00C11C43">
              <w:rPr>
                <w:snapToGrid w:val="0"/>
              </w:rPr>
              <w:t xml:space="preserve"> здоров’я Д</w:t>
            </w:r>
            <w:r>
              <w:rPr>
                <w:snapToGrid w:val="0"/>
              </w:rPr>
              <w:t>ержавного підприємства</w:t>
            </w:r>
            <w:r w:rsidRPr="00C11C43">
              <w:rPr>
                <w:snapToGrid w:val="0"/>
              </w:rPr>
              <w:t xml:space="preserve"> «Державний експертний центр </w:t>
            </w:r>
            <w:r w:rsidRPr="00C11C43">
              <w:t>М</w:t>
            </w:r>
            <w:r>
              <w:t>іністерства охорони здоров</w:t>
            </w:r>
            <w:r w:rsidRPr="0051268D">
              <w:rPr>
                <w:lang w:val="ru-RU"/>
              </w:rPr>
              <w:t>’</w:t>
            </w:r>
            <w:r>
              <w:t>я</w:t>
            </w:r>
            <w:r w:rsidRPr="00C11C43">
              <w:rPr>
                <w:snapToGrid w:val="0"/>
              </w:rPr>
              <w:t xml:space="preserve"> України»</w:t>
            </w:r>
            <w:r>
              <w:t>.</w:t>
            </w:r>
          </w:p>
          <w:p w:rsidR="00C262F4" w:rsidRPr="00C11C43" w:rsidRDefault="00C262F4" w:rsidP="00781136">
            <w:pPr>
              <w:jc w:val="both"/>
              <w:rPr>
                <w:snapToGrid w:val="0"/>
              </w:rPr>
            </w:pPr>
          </w:p>
        </w:tc>
      </w:tr>
    </w:tbl>
    <w:p w:rsidR="00C262F4" w:rsidRDefault="00C262F4" w:rsidP="00C200FC">
      <w:pPr>
        <w:pStyle w:val="a3"/>
        <w:tabs>
          <w:tab w:val="left" w:pos="8100"/>
        </w:tabs>
        <w:ind w:right="5318"/>
        <w:rPr>
          <w:b/>
          <w:bCs/>
        </w:rPr>
      </w:pPr>
    </w:p>
    <w:p w:rsidR="00C262F4" w:rsidRDefault="00C262F4" w:rsidP="00C200FC">
      <w:pPr>
        <w:rPr>
          <w:b/>
          <w:bCs/>
        </w:rPr>
      </w:pPr>
    </w:p>
    <w:p w:rsidR="00C262F4" w:rsidRDefault="00C262F4" w:rsidP="00C200FC">
      <w:pPr>
        <w:rPr>
          <w:b/>
          <w:bCs/>
        </w:rPr>
      </w:pPr>
    </w:p>
    <w:p w:rsidR="00C262F4" w:rsidRDefault="00C262F4" w:rsidP="00C200FC">
      <w:r>
        <w:rPr>
          <w:b/>
          <w:bCs/>
        </w:rPr>
        <w:t xml:space="preserve">В.о. директора Медичного департаменту                                       В. Кравченко                                                    </w:t>
      </w:r>
    </w:p>
    <w:p w:rsidR="00C262F4" w:rsidRDefault="00C262F4" w:rsidP="00C200FC"/>
    <w:p w:rsidR="00C262F4" w:rsidRDefault="00C262F4"/>
    <w:sectPr w:rsidR="00C262F4" w:rsidSect="00477B57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135B" w:rsidRDefault="0000135B">
      <w:r>
        <w:separator/>
      </w:r>
    </w:p>
  </w:endnote>
  <w:endnote w:type="continuationSeparator" w:id="0">
    <w:p w:rsidR="0000135B" w:rsidRDefault="00001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135B" w:rsidRDefault="0000135B">
      <w:r>
        <w:separator/>
      </w:r>
    </w:p>
  </w:footnote>
  <w:footnote w:type="continuationSeparator" w:id="0">
    <w:p w:rsidR="0000135B" w:rsidRDefault="000013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62F4" w:rsidRDefault="00C262F4" w:rsidP="00827F8F">
    <w:pPr>
      <w:pStyle w:val="a5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57C6F">
      <w:rPr>
        <w:rStyle w:val="a7"/>
        <w:noProof/>
      </w:rPr>
      <w:t>2</w:t>
    </w:r>
    <w:r>
      <w:rPr>
        <w:rStyle w:val="a7"/>
      </w:rPr>
      <w:fldChar w:fldCharType="end"/>
    </w:r>
  </w:p>
  <w:p w:rsidR="00C262F4" w:rsidRDefault="00C262F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00FC"/>
    <w:rsid w:val="0000022C"/>
    <w:rsid w:val="0000135B"/>
    <w:rsid w:val="00004D1A"/>
    <w:rsid w:val="00037EDB"/>
    <w:rsid w:val="000E0B66"/>
    <w:rsid w:val="001568E1"/>
    <w:rsid w:val="0020703C"/>
    <w:rsid w:val="00221795"/>
    <w:rsid w:val="00257C6F"/>
    <w:rsid w:val="002872D3"/>
    <w:rsid w:val="002B517D"/>
    <w:rsid w:val="00361307"/>
    <w:rsid w:val="00375B1B"/>
    <w:rsid w:val="0042062D"/>
    <w:rsid w:val="00477B57"/>
    <w:rsid w:val="00480886"/>
    <w:rsid w:val="004D634A"/>
    <w:rsid w:val="0051268D"/>
    <w:rsid w:val="0051316B"/>
    <w:rsid w:val="00571ACF"/>
    <w:rsid w:val="005D19CE"/>
    <w:rsid w:val="005E2E47"/>
    <w:rsid w:val="006154F7"/>
    <w:rsid w:val="00627B3D"/>
    <w:rsid w:val="00654BF9"/>
    <w:rsid w:val="006C4F56"/>
    <w:rsid w:val="006C6996"/>
    <w:rsid w:val="00733198"/>
    <w:rsid w:val="00781136"/>
    <w:rsid w:val="00815156"/>
    <w:rsid w:val="00827F8F"/>
    <w:rsid w:val="0083652D"/>
    <w:rsid w:val="008A60B9"/>
    <w:rsid w:val="008F548C"/>
    <w:rsid w:val="00990A37"/>
    <w:rsid w:val="009C4812"/>
    <w:rsid w:val="009D752E"/>
    <w:rsid w:val="00A73EEC"/>
    <w:rsid w:val="00B26ABF"/>
    <w:rsid w:val="00BD71AD"/>
    <w:rsid w:val="00C00A36"/>
    <w:rsid w:val="00C11C43"/>
    <w:rsid w:val="00C200FC"/>
    <w:rsid w:val="00C262F4"/>
    <w:rsid w:val="00C9688F"/>
    <w:rsid w:val="00CB78B4"/>
    <w:rsid w:val="00CD7057"/>
    <w:rsid w:val="00D33FCA"/>
    <w:rsid w:val="00D73CBA"/>
    <w:rsid w:val="00EE5A6F"/>
    <w:rsid w:val="00F7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08AF6CC-0AF1-40B2-B144-249A708C1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0FC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C200FC"/>
    <w:pPr>
      <w:spacing w:after="120"/>
    </w:pPr>
  </w:style>
  <w:style w:type="character" w:customStyle="1" w:styleId="a4">
    <w:name w:val="Основной текст Знак"/>
    <w:link w:val="a3"/>
    <w:uiPriority w:val="99"/>
    <w:locked/>
    <w:rsid w:val="00C200FC"/>
    <w:rPr>
      <w:rFonts w:ascii="Times New Roman" w:hAnsi="Times New Roman" w:cs="Times New Roman"/>
      <w:sz w:val="28"/>
      <w:szCs w:val="28"/>
      <w:lang w:eastAsia="uk-UA"/>
    </w:rPr>
  </w:style>
  <w:style w:type="paragraph" w:styleId="a5">
    <w:name w:val="header"/>
    <w:basedOn w:val="a"/>
    <w:link w:val="a6"/>
    <w:uiPriority w:val="99"/>
    <w:rsid w:val="00C200F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C200FC"/>
    <w:rPr>
      <w:rFonts w:ascii="Times New Roman" w:hAnsi="Times New Roman" w:cs="Times New Roman"/>
      <w:sz w:val="28"/>
      <w:szCs w:val="28"/>
      <w:lang w:eastAsia="uk-UA"/>
    </w:rPr>
  </w:style>
  <w:style w:type="character" w:styleId="a7">
    <w:name w:val="page number"/>
    <w:basedOn w:val="a0"/>
    <w:uiPriority w:val="99"/>
    <w:rsid w:val="00C200FC"/>
  </w:style>
  <w:style w:type="character" w:styleId="a8">
    <w:name w:val="Strong"/>
    <w:uiPriority w:val="99"/>
    <w:qFormat/>
    <w:rsid w:val="00C200FC"/>
    <w:rPr>
      <w:b/>
      <w:bCs/>
    </w:rPr>
  </w:style>
  <w:style w:type="character" w:styleId="a9">
    <w:name w:val="Hyperlink"/>
    <w:uiPriority w:val="99"/>
    <w:rsid w:val="00C200FC"/>
    <w:rPr>
      <w:color w:val="0000FF"/>
      <w:u w:val="single"/>
    </w:rPr>
  </w:style>
  <w:style w:type="character" w:customStyle="1" w:styleId="apple-converted-space">
    <w:name w:val="apple-converted-space"/>
    <w:uiPriority w:val="99"/>
    <w:rsid w:val="00C200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moz.gov.ua/ua/portal/dep_medicalcar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oz.gov.ua/ua/portal/dep_medicalcareadults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3228</Words>
  <Characters>1840</Characters>
  <Application>Microsoft Office Word</Application>
  <DocSecurity>0</DocSecurity>
  <Lines>15</Lines>
  <Paragraphs>10</Paragraphs>
  <ScaleCrop>false</ScaleCrop>
  <Company>DEC</Company>
  <LinksUpToDate>false</LinksUpToDate>
  <CharactersWithSpaces>5058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Зеленева Лариса Миколаївна</dc:creator>
  <cp:keywords/>
  <dc:description/>
  <cp:lastModifiedBy>Хачатурян Валерія Олександрівна</cp:lastModifiedBy>
  <cp:revision>9</cp:revision>
  <cp:lastPrinted>2015-10-22T09:42:00Z</cp:lastPrinted>
  <dcterms:created xsi:type="dcterms:W3CDTF">2015-09-24T09:56:00Z</dcterms:created>
  <dcterms:modified xsi:type="dcterms:W3CDTF">2015-11-02T12:47:00Z</dcterms:modified>
</cp:coreProperties>
</file>