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FB" w:rsidRPr="00707764" w:rsidRDefault="000E5DFB" w:rsidP="000E5D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764">
        <w:rPr>
          <w:rFonts w:ascii="Times New Roman" w:hAnsi="Times New Roman" w:cs="Times New Roman"/>
          <w:b/>
          <w:sz w:val="24"/>
          <w:szCs w:val="24"/>
        </w:rPr>
        <w:t>CABINET OF MINISTERS OF UKRAINE</w:t>
      </w:r>
    </w:p>
    <w:p w:rsidR="000E5DFB" w:rsidRPr="00707764" w:rsidRDefault="000E5DFB" w:rsidP="000E5D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764">
        <w:rPr>
          <w:rFonts w:ascii="Times New Roman" w:hAnsi="Times New Roman" w:cs="Times New Roman"/>
          <w:b/>
          <w:sz w:val="24"/>
          <w:szCs w:val="24"/>
        </w:rPr>
        <w:t>DECREE</w:t>
      </w:r>
    </w:p>
    <w:p w:rsidR="000E5DFB" w:rsidRPr="00707764" w:rsidRDefault="000E5DFB" w:rsidP="000E5D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764">
        <w:rPr>
          <w:rFonts w:ascii="Times New Roman" w:hAnsi="Times New Roman" w:cs="Times New Roman"/>
          <w:b/>
          <w:sz w:val="24"/>
          <w:szCs w:val="24"/>
        </w:rPr>
        <w:t>of February 8, 2021 № 95</w:t>
      </w:r>
    </w:p>
    <w:p w:rsidR="000E5DFB" w:rsidRPr="00707764" w:rsidRDefault="000E5DFB" w:rsidP="000E5D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764">
        <w:rPr>
          <w:rFonts w:ascii="Times New Roman" w:hAnsi="Times New Roman" w:cs="Times New Roman"/>
          <w:b/>
          <w:sz w:val="24"/>
          <w:szCs w:val="24"/>
        </w:rPr>
        <w:t>Kyiv</w:t>
      </w:r>
    </w:p>
    <w:p w:rsidR="000E5DFB" w:rsidRPr="00707764" w:rsidRDefault="000E5DFB" w:rsidP="000E5D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764">
        <w:rPr>
          <w:rFonts w:ascii="Times New Roman" w:hAnsi="Times New Roman" w:cs="Times New Roman"/>
          <w:b/>
          <w:sz w:val="24"/>
          <w:szCs w:val="24"/>
        </w:rPr>
        <w:t xml:space="preserve">Some issues </w:t>
      </w:r>
      <w:r>
        <w:rPr>
          <w:rFonts w:ascii="Times New Roman" w:hAnsi="Times New Roman" w:cs="Times New Roman"/>
          <w:b/>
          <w:sz w:val="24"/>
          <w:szCs w:val="24"/>
        </w:rPr>
        <w:t>of</w:t>
      </w:r>
      <w:r w:rsidRPr="00707764">
        <w:rPr>
          <w:rFonts w:ascii="Times New Roman" w:hAnsi="Times New Roman" w:cs="Times New Roman"/>
          <w:b/>
          <w:sz w:val="24"/>
          <w:szCs w:val="24"/>
        </w:rPr>
        <w:t xml:space="preserve"> state registration of vaccines or other medical immunobiological products for specific prevention of acute respiratory disease COVID-19 caused by coronavirus SARS-CoV-2 subject to obligations for emergency medical use</w:t>
      </w:r>
    </w:p>
    <w:p w:rsidR="000E5DFB" w:rsidRPr="00707764" w:rsidRDefault="000E5DFB" w:rsidP="000E5DFB">
      <w:pPr>
        <w:rPr>
          <w:rFonts w:ascii="Times New Roman" w:hAnsi="Times New Roman" w:cs="Times New Roman"/>
          <w:sz w:val="24"/>
          <w:szCs w:val="24"/>
        </w:rPr>
      </w:pPr>
    </w:p>
    <w:p w:rsidR="000E5DFB" w:rsidRPr="00707764" w:rsidRDefault="000E5DFB" w:rsidP="000E5DFB">
      <w:pPr>
        <w:rPr>
          <w:rFonts w:ascii="Times New Roman" w:hAnsi="Times New Roman" w:cs="Times New Roman"/>
          <w:sz w:val="24"/>
          <w:szCs w:val="24"/>
        </w:rPr>
      </w:pPr>
    </w:p>
    <w:p w:rsidR="000E5DFB" w:rsidRPr="00707764" w:rsidRDefault="000E5DFB" w:rsidP="000E5DFB">
      <w:pPr>
        <w:rPr>
          <w:rFonts w:ascii="Times New Roman" w:hAnsi="Times New Roman" w:cs="Times New Roman"/>
          <w:sz w:val="24"/>
          <w:szCs w:val="24"/>
        </w:rPr>
      </w:pPr>
      <w:r w:rsidRPr="00707764">
        <w:rPr>
          <w:rFonts w:ascii="Times New Roman" w:hAnsi="Times New Roman" w:cs="Times New Roman"/>
          <w:sz w:val="24"/>
          <w:szCs w:val="24"/>
        </w:rPr>
        <w:t xml:space="preserve">According to Article 92 of the Law of Ukraine “On Medicines”, the Cabinet of Ministers of Ukraine </w:t>
      </w:r>
      <w:r w:rsidRPr="000E5DFB">
        <w:rPr>
          <w:rFonts w:ascii="Times New Roman" w:hAnsi="Times New Roman" w:cs="Times New Roman"/>
          <w:b/>
          <w:sz w:val="24"/>
          <w:szCs w:val="24"/>
        </w:rPr>
        <w:t>decides</w:t>
      </w:r>
      <w:r w:rsidRPr="000E5DFB">
        <w:rPr>
          <w:rFonts w:ascii="Times New Roman" w:hAnsi="Times New Roman" w:cs="Times New Roman"/>
          <w:sz w:val="24"/>
          <w:szCs w:val="24"/>
        </w:rPr>
        <w:t>:</w:t>
      </w:r>
    </w:p>
    <w:p w:rsidR="000E5DFB" w:rsidRPr="00707764" w:rsidRDefault="000E5DFB" w:rsidP="000E5DFB">
      <w:pPr>
        <w:rPr>
          <w:rFonts w:ascii="Times New Roman" w:hAnsi="Times New Roman" w:cs="Times New Roman"/>
          <w:sz w:val="24"/>
          <w:szCs w:val="24"/>
        </w:rPr>
      </w:pPr>
      <w:r w:rsidRPr="00707764">
        <w:rPr>
          <w:rFonts w:ascii="Times New Roman" w:hAnsi="Times New Roman" w:cs="Times New Roman"/>
          <w:sz w:val="24"/>
          <w:szCs w:val="24"/>
        </w:rPr>
        <w:t>1. To approve the Procedure for the state registration of vaccines or other medical immunobiological products for specific prevention of acute respiratory disease COVID-19 caused by coronavirus SARS-CoV-2 subject to obligations for emergency medical use (</w:t>
      </w:r>
      <w:r w:rsidRPr="000E5DFB">
        <w:rPr>
          <w:rFonts w:ascii="Times New Roman" w:hAnsi="Times New Roman" w:cs="Times New Roman"/>
          <w:sz w:val="24"/>
          <w:szCs w:val="24"/>
        </w:rPr>
        <w:t>attached)</w:t>
      </w:r>
    </w:p>
    <w:p w:rsidR="000E5DFB" w:rsidRPr="00707764" w:rsidRDefault="000E5DFB" w:rsidP="000E5DFB">
      <w:pPr>
        <w:rPr>
          <w:rFonts w:ascii="Times New Roman" w:hAnsi="Times New Roman" w:cs="Times New Roman"/>
          <w:sz w:val="24"/>
          <w:szCs w:val="24"/>
        </w:rPr>
      </w:pPr>
      <w:r w:rsidRPr="00707764">
        <w:rPr>
          <w:rFonts w:ascii="Times New Roman" w:hAnsi="Times New Roman" w:cs="Times New Roman"/>
          <w:sz w:val="24"/>
          <w:szCs w:val="24"/>
        </w:rPr>
        <w:t xml:space="preserve">2. </w:t>
      </w:r>
      <w:r w:rsidRPr="000E5DFB">
        <w:rPr>
          <w:rFonts w:ascii="Times New Roman" w:hAnsi="Times New Roman" w:cs="Times New Roman"/>
          <w:sz w:val="24"/>
          <w:szCs w:val="24"/>
        </w:rPr>
        <w:t xml:space="preserve">To </w:t>
      </w:r>
      <w:r w:rsidR="00272A8D">
        <w:rPr>
          <w:rFonts w:ascii="Times New Roman" w:hAnsi="Times New Roman" w:cs="Times New Roman"/>
          <w:sz w:val="24"/>
          <w:szCs w:val="24"/>
        </w:rPr>
        <w:t>specify</w:t>
      </w:r>
      <w:r w:rsidRPr="000E5DFB">
        <w:rPr>
          <w:rFonts w:ascii="Times New Roman" w:hAnsi="Times New Roman" w:cs="Times New Roman"/>
          <w:sz w:val="24"/>
          <w:szCs w:val="24"/>
        </w:rPr>
        <w:t xml:space="preserve"> that:</w:t>
      </w:r>
    </w:p>
    <w:p w:rsidR="000E5DFB" w:rsidRPr="00707764" w:rsidRDefault="000E5DFB" w:rsidP="000E5DFB">
      <w:pPr>
        <w:rPr>
          <w:rFonts w:ascii="Times New Roman" w:hAnsi="Times New Roman" w:cs="Times New Roman"/>
          <w:sz w:val="24"/>
          <w:szCs w:val="24"/>
        </w:rPr>
      </w:pPr>
      <w:r w:rsidRPr="00707764">
        <w:rPr>
          <w:rFonts w:ascii="Times New Roman" w:hAnsi="Times New Roman" w:cs="Times New Roman"/>
          <w:sz w:val="24"/>
          <w:szCs w:val="24"/>
        </w:rPr>
        <w:t xml:space="preserve">Issues of the responsibility of manufacturers of vaccines or other medical immunobiological products for specific prevention of acute respiratory disease COVID-19 caused by coronavirus SARS-CoV-2, supplied </w:t>
      </w:r>
      <w:r>
        <w:rPr>
          <w:rFonts w:ascii="Times New Roman" w:hAnsi="Times New Roman" w:cs="Times New Roman"/>
          <w:sz w:val="24"/>
          <w:szCs w:val="24"/>
        </w:rPr>
        <w:t>through</w:t>
      </w:r>
      <w:r w:rsidRPr="00707764">
        <w:rPr>
          <w:rFonts w:ascii="Times New Roman" w:hAnsi="Times New Roman" w:cs="Times New Roman"/>
          <w:sz w:val="24"/>
          <w:szCs w:val="24"/>
        </w:rPr>
        <w:t xml:space="preserve"> the COVAX mechanism, and requirements to texts of instructions for use of such vaccines and labelling of the immediat</w:t>
      </w:r>
      <w:r>
        <w:rPr>
          <w:rFonts w:ascii="Times New Roman" w:hAnsi="Times New Roman" w:cs="Times New Roman"/>
          <w:sz w:val="24"/>
          <w:szCs w:val="24"/>
        </w:rPr>
        <w:t xml:space="preserve">e and outer (if any) packaging </w:t>
      </w:r>
      <w:r w:rsidRPr="00707764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such</w:t>
      </w:r>
      <w:r w:rsidRPr="00707764">
        <w:rPr>
          <w:rFonts w:ascii="Times New Roman" w:hAnsi="Times New Roman" w:cs="Times New Roman"/>
          <w:sz w:val="24"/>
          <w:szCs w:val="24"/>
        </w:rPr>
        <w:t xml:space="preserve"> vaccines </w:t>
      </w:r>
      <w:r w:rsidR="00272A8D">
        <w:rPr>
          <w:rFonts w:ascii="Times New Roman" w:hAnsi="Times New Roman" w:cs="Times New Roman"/>
          <w:sz w:val="24"/>
          <w:szCs w:val="24"/>
        </w:rPr>
        <w:t>are</w:t>
      </w:r>
      <w:r w:rsidRPr="00707764">
        <w:rPr>
          <w:rFonts w:ascii="Times New Roman" w:hAnsi="Times New Roman" w:cs="Times New Roman"/>
          <w:sz w:val="24"/>
          <w:szCs w:val="24"/>
        </w:rPr>
        <w:t xml:space="preserve"> be regulated by agreements signed by Ukraine </w:t>
      </w:r>
      <w:r>
        <w:rPr>
          <w:rFonts w:ascii="Times New Roman" w:hAnsi="Times New Roman" w:cs="Times New Roman"/>
          <w:sz w:val="24"/>
          <w:szCs w:val="24"/>
        </w:rPr>
        <w:t>trough the COVAX</w:t>
      </w:r>
      <w:r w:rsidRPr="00707764">
        <w:rPr>
          <w:rFonts w:ascii="Times New Roman" w:hAnsi="Times New Roman" w:cs="Times New Roman"/>
          <w:sz w:val="24"/>
          <w:szCs w:val="24"/>
        </w:rPr>
        <w:t xml:space="preserve"> mechanism</w:t>
      </w:r>
      <w:r>
        <w:rPr>
          <w:rFonts w:ascii="Times New Roman" w:hAnsi="Times New Roman" w:cs="Times New Roman"/>
          <w:sz w:val="24"/>
          <w:szCs w:val="24"/>
        </w:rPr>
        <w:t xml:space="preserve">. The Expert Center of Ministry of Health of Ukraine shall conduct </w:t>
      </w:r>
      <w:r w:rsidRPr="00B209F4">
        <w:rPr>
          <w:rFonts w:ascii="Times New Roman" w:hAnsi="Times New Roman" w:cs="Times New Roman"/>
          <w:sz w:val="24"/>
          <w:szCs w:val="24"/>
        </w:rPr>
        <w:t>free of charge</w:t>
      </w:r>
      <w:r>
        <w:rPr>
          <w:rFonts w:ascii="Times New Roman" w:hAnsi="Times New Roman" w:cs="Times New Roman"/>
          <w:sz w:val="24"/>
          <w:szCs w:val="24"/>
        </w:rPr>
        <w:t xml:space="preserve"> an e</w:t>
      </w:r>
      <w:r w:rsidRPr="00707764">
        <w:rPr>
          <w:rFonts w:ascii="Times New Roman" w:hAnsi="Times New Roman" w:cs="Times New Roman"/>
          <w:sz w:val="24"/>
          <w:szCs w:val="24"/>
        </w:rPr>
        <w:t xml:space="preserve">xpert </w:t>
      </w:r>
      <w:r>
        <w:rPr>
          <w:rFonts w:ascii="Times New Roman" w:hAnsi="Times New Roman" w:cs="Times New Roman"/>
          <w:sz w:val="24"/>
          <w:szCs w:val="24"/>
        </w:rPr>
        <w:t>evaluation</w:t>
      </w:r>
      <w:r w:rsidRPr="00707764">
        <w:rPr>
          <w:rFonts w:ascii="Times New Roman" w:hAnsi="Times New Roman" w:cs="Times New Roman"/>
          <w:sz w:val="24"/>
          <w:szCs w:val="24"/>
        </w:rPr>
        <w:t xml:space="preserve"> of the benefit/risk balance and verification of the authenticity of registration materials during the state registration</w:t>
      </w:r>
      <w:r>
        <w:rPr>
          <w:rFonts w:ascii="Times New Roman" w:hAnsi="Times New Roman" w:cs="Times New Roman"/>
          <w:sz w:val="24"/>
          <w:szCs w:val="24"/>
        </w:rPr>
        <w:t xml:space="preserve"> of vaccines or other</w:t>
      </w:r>
      <w:r w:rsidRPr="00707764">
        <w:rPr>
          <w:rFonts w:ascii="Times New Roman" w:hAnsi="Times New Roman" w:cs="Times New Roman"/>
          <w:sz w:val="24"/>
          <w:szCs w:val="24"/>
        </w:rPr>
        <w:t xml:space="preserve"> medical immunobiological product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07764">
        <w:rPr>
          <w:rFonts w:ascii="Times New Roman" w:hAnsi="Times New Roman" w:cs="Times New Roman"/>
          <w:sz w:val="24"/>
          <w:szCs w:val="24"/>
        </w:rPr>
        <w:t xml:space="preserve"> </w:t>
      </w:r>
      <w:r w:rsidRPr="0015276E">
        <w:rPr>
          <w:rFonts w:ascii="Times New Roman" w:hAnsi="Times New Roman" w:cs="Times New Roman"/>
          <w:sz w:val="24"/>
          <w:szCs w:val="24"/>
        </w:rPr>
        <w:t>for specific prevention of acute respiratory disease COVID-19 caused by coronavirus SARS-CoV-2 subject to obliga</w:t>
      </w:r>
      <w:r>
        <w:rPr>
          <w:rFonts w:ascii="Times New Roman" w:hAnsi="Times New Roman" w:cs="Times New Roman"/>
          <w:sz w:val="24"/>
          <w:szCs w:val="24"/>
        </w:rPr>
        <w:t>tions for emergency medical use, which are to be supplied through the COVAX mechanism</w:t>
      </w:r>
      <w:r w:rsidRPr="00707764">
        <w:rPr>
          <w:rFonts w:ascii="Times New Roman" w:hAnsi="Times New Roman" w:cs="Times New Roman"/>
          <w:sz w:val="24"/>
          <w:szCs w:val="24"/>
        </w:rPr>
        <w:t>;</w:t>
      </w:r>
    </w:p>
    <w:p w:rsidR="000E5DFB" w:rsidRDefault="000E5DFB" w:rsidP="000E5DFB">
      <w:pPr>
        <w:rPr>
          <w:rFonts w:ascii="Times New Roman" w:hAnsi="Times New Roman" w:cs="Times New Roman"/>
          <w:sz w:val="24"/>
          <w:szCs w:val="24"/>
        </w:rPr>
      </w:pPr>
      <w:r w:rsidRPr="00707764">
        <w:rPr>
          <w:rFonts w:ascii="Times New Roman" w:hAnsi="Times New Roman" w:cs="Times New Roman"/>
          <w:sz w:val="24"/>
          <w:szCs w:val="24"/>
        </w:rPr>
        <w:t xml:space="preserve">registration of vaccines or other medical immunobiological </w:t>
      </w:r>
      <w:r>
        <w:rPr>
          <w:rFonts w:ascii="Times New Roman" w:hAnsi="Times New Roman" w:cs="Times New Roman"/>
          <w:sz w:val="24"/>
          <w:szCs w:val="24"/>
        </w:rPr>
        <w:t>products</w:t>
      </w:r>
      <w:r w:rsidRPr="00707764">
        <w:rPr>
          <w:rFonts w:ascii="Times New Roman" w:hAnsi="Times New Roman" w:cs="Times New Roman"/>
          <w:sz w:val="24"/>
          <w:szCs w:val="24"/>
        </w:rPr>
        <w:t xml:space="preserve"> </w:t>
      </w:r>
      <w:r w:rsidRPr="0015276E">
        <w:rPr>
          <w:rFonts w:ascii="Times New Roman" w:hAnsi="Times New Roman" w:cs="Times New Roman"/>
          <w:sz w:val="24"/>
          <w:szCs w:val="24"/>
        </w:rPr>
        <w:t>for specific prevention of acute respiratory disease COVID-19 caused by coronavirus SARS-CoV-2, subject to obligations for emergency medical use</w:t>
      </w:r>
      <w:r>
        <w:rPr>
          <w:rFonts w:ascii="Times New Roman" w:hAnsi="Times New Roman" w:cs="Times New Roman"/>
          <w:sz w:val="24"/>
          <w:szCs w:val="24"/>
        </w:rPr>
        <w:t>, the development and</w:t>
      </w:r>
      <w:r w:rsidRPr="00707764">
        <w:rPr>
          <w:rFonts w:ascii="Times New Roman" w:hAnsi="Times New Roman" w:cs="Times New Roman"/>
          <w:sz w:val="24"/>
          <w:szCs w:val="24"/>
        </w:rPr>
        <w:t xml:space="preserve">/or production of which </w:t>
      </w:r>
      <w:r>
        <w:rPr>
          <w:rFonts w:ascii="Times New Roman" w:hAnsi="Times New Roman" w:cs="Times New Roman"/>
          <w:sz w:val="24"/>
          <w:szCs w:val="24"/>
        </w:rPr>
        <w:t xml:space="preserve">has been </w:t>
      </w:r>
      <w:r w:rsidRPr="00707764">
        <w:rPr>
          <w:rFonts w:ascii="Times New Roman" w:hAnsi="Times New Roman" w:cs="Times New Roman"/>
          <w:sz w:val="24"/>
          <w:szCs w:val="24"/>
        </w:rPr>
        <w:t>carried out in a state recognized b</w:t>
      </w:r>
      <w:r>
        <w:rPr>
          <w:rFonts w:ascii="Times New Roman" w:hAnsi="Times New Roman" w:cs="Times New Roman"/>
          <w:sz w:val="24"/>
          <w:szCs w:val="24"/>
        </w:rPr>
        <w:t>y the Verkhovna Rada of Ukraine as an</w:t>
      </w:r>
      <w:r w:rsidRPr="00707764">
        <w:rPr>
          <w:rFonts w:ascii="Times New Roman" w:hAnsi="Times New Roman" w:cs="Times New Roman"/>
          <w:sz w:val="24"/>
          <w:szCs w:val="24"/>
        </w:rPr>
        <w:t xml:space="preserve"> aggressor</w:t>
      </w:r>
      <w:r>
        <w:rPr>
          <w:rFonts w:ascii="Times New Roman" w:hAnsi="Times New Roman" w:cs="Times New Roman"/>
          <w:sz w:val="24"/>
          <w:szCs w:val="24"/>
        </w:rPr>
        <w:t xml:space="preserve"> state</w:t>
      </w:r>
      <w:r w:rsidRPr="00707764">
        <w:rPr>
          <w:rFonts w:ascii="Times New Roman" w:hAnsi="Times New Roman" w:cs="Times New Roman"/>
          <w:sz w:val="24"/>
          <w:szCs w:val="24"/>
        </w:rPr>
        <w:t>, is prohibited.</w:t>
      </w:r>
    </w:p>
    <w:p w:rsidR="000E5DFB" w:rsidRPr="0015276E" w:rsidRDefault="000E5DFB" w:rsidP="000E5DF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E5DFB" w:rsidRPr="0015276E" w:rsidRDefault="000E5DFB" w:rsidP="000E5DFB">
      <w:pPr>
        <w:rPr>
          <w:rFonts w:ascii="Times New Roman" w:hAnsi="Times New Roman" w:cs="Times New Roman"/>
          <w:b/>
          <w:sz w:val="24"/>
          <w:szCs w:val="24"/>
        </w:rPr>
      </w:pPr>
      <w:r w:rsidRPr="0015276E">
        <w:rPr>
          <w:rFonts w:ascii="Times New Roman" w:hAnsi="Times New Roman" w:cs="Times New Roman"/>
          <w:b/>
          <w:sz w:val="24"/>
          <w:szCs w:val="24"/>
        </w:rPr>
        <w:t>D.</w:t>
      </w:r>
      <w:r w:rsidR="00B70C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276E">
        <w:rPr>
          <w:rFonts w:ascii="Times New Roman" w:hAnsi="Times New Roman" w:cs="Times New Roman"/>
          <w:b/>
          <w:sz w:val="24"/>
          <w:szCs w:val="24"/>
        </w:rPr>
        <w:t>Shmygal</w:t>
      </w:r>
    </w:p>
    <w:p w:rsidR="006919B5" w:rsidRDefault="000E5DFB" w:rsidP="000E5DFB">
      <w:pPr>
        <w:rPr>
          <w:rFonts w:ascii="Times New Roman" w:hAnsi="Times New Roman" w:cs="Times New Roman"/>
          <w:b/>
          <w:sz w:val="24"/>
          <w:szCs w:val="24"/>
        </w:rPr>
      </w:pPr>
      <w:r w:rsidRPr="0015276E">
        <w:rPr>
          <w:rFonts w:ascii="Times New Roman" w:hAnsi="Times New Roman" w:cs="Times New Roman"/>
          <w:b/>
          <w:sz w:val="24"/>
          <w:szCs w:val="24"/>
        </w:rPr>
        <w:t>Prime Minister of Ukraine</w:t>
      </w:r>
    </w:p>
    <w:p w:rsidR="00F622E0" w:rsidRDefault="00F622E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622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2E0" w:rsidRDefault="00F622E0" w:rsidP="00F622E0">
      <w:pPr>
        <w:spacing w:after="0" w:line="240" w:lineRule="auto"/>
      </w:pPr>
      <w:r>
        <w:separator/>
      </w:r>
    </w:p>
  </w:endnote>
  <w:endnote w:type="continuationSeparator" w:id="0">
    <w:p w:rsidR="00F622E0" w:rsidRDefault="00F622E0" w:rsidP="00F6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2E0" w:rsidRDefault="00F622E0" w:rsidP="00F622E0">
      <w:pPr>
        <w:spacing w:after="0" w:line="240" w:lineRule="auto"/>
      </w:pPr>
      <w:r>
        <w:separator/>
      </w:r>
    </w:p>
  </w:footnote>
  <w:footnote w:type="continuationSeparator" w:id="0">
    <w:p w:rsidR="00F622E0" w:rsidRDefault="00F622E0" w:rsidP="00F62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FB"/>
    <w:rsid w:val="000E5DFB"/>
    <w:rsid w:val="0016047F"/>
    <w:rsid w:val="00272A8D"/>
    <w:rsid w:val="003A4C0C"/>
    <w:rsid w:val="006919B5"/>
    <w:rsid w:val="00B70CE9"/>
    <w:rsid w:val="00F6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53C44"/>
  <w15:chartTrackingRefBased/>
  <w15:docId w15:val="{6517773E-0632-4625-A378-702FDD69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622E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Котвицька Ірина Ігорівна</dc:creator>
  <cp:keywords/>
  <dc:description/>
  <cp:lastModifiedBy>Котвицька Ірина Ігорівна</cp:lastModifiedBy>
  <cp:revision>9</cp:revision>
  <dcterms:created xsi:type="dcterms:W3CDTF">2021-08-13T09:22:00Z</dcterms:created>
  <dcterms:modified xsi:type="dcterms:W3CDTF">2021-08-13T10:48:00Z</dcterms:modified>
</cp:coreProperties>
</file>