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D4" w:rsidRPr="00BA3ED4" w:rsidRDefault="00BA3ED4" w:rsidP="008D4925">
      <w:pPr>
        <w:spacing w:before="120" w:after="120" w:line="240" w:lineRule="auto"/>
        <w:ind w:left="4678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0" w:name="_GoBack"/>
      <w:bookmarkEnd w:id="0"/>
      <w:r w:rsidRPr="00BA3ED4">
        <w:rPr>
          <w:rFonts w:ascii="Times New Roman" w:hAnsi="Times New Roman"/>
          <w:color w:val="000000"/>
          <w:sz w:val="28"/>
          <w:szCs w:val="28"/>
        </w:rPr>
        <w:t>Annex 2</w:t>
      </w:r>
      <w:r w:rsidR="00FF0BB1">
        <w:rPr>
          <w:rFonts w:ascii="Times New Roman" w:hAnsi="Times New Roman"/>
          <w:color w:val="000000"/>
          <w:sz w:val="28"/>
          <w:szCs w:val="28"/>
          <w:lang w:val="en-US"/>
        </w:rPr>
        <w:t>4</w:t>
      </w:r>
    </w:p>
    <w:p w:rsidR="00B52CA9" w:rsidRPr="00FE3579" w:rsidRDefault="00BA3ED4" w:rsidP="008D4925">
      <w:pPr>
        <w:spacing w:before="120" w:after="120" w:line="240" w:lineRule="auto"/>
        <w:ind w:left="4678"/>
        <w:rPr>
          <w:rFonts w:ascii="Times New Roman" w:hAnsi="Times New Roman"/>
          <w:color w:val="000000"/>
          <w:sz w:val="28"/>
          <w:szCs w:val="28"/>
        </w:rPr>
      </w:pPr>
      <w:r w:rsidRPr="00BA3ED4">
        <w:rPr>
          <w:rFonts w:ascii="Times New Roman" w:hAnsi="Times New Roman"/>
          <w:color w:val="000000"/>
          <w:sz w:val="28"/>
          <w:szCs w:val="28"/>
        </w:rPr>
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 (item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3</w:t>
      </w:r>
      <w:r w:rsidRPr="00BA3E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2D36">
        <w:rPr>
          <w:rFonts w:ascii="Times New Roman" w:hAnsi="Times New Roman"/>
          <w:color w:val="000000"/>
          <w:sz w:val="28"/>
          <w:szCs w:val="28"/>
          <w:lang w:val="en-US"/>
        </w:rPr>
        <w:t xml:space="preserve">of </w:t>
      </w:r>
      <w:r w:rsidRPr="00BA3ED4">
        <w:rPr>
          <w:rFonts w:ascii="Times New Roman" w:hAnsi="Times New Roman"/>
          <w:color w:val="000000"/>
          <w:sz w:val="28"/>
          <w:szCs w:val="28"/>
        </w:rPr>
        <w:t>section V</w:t>
      </w:r>
      <w:r w:rsidR="00FE3579">
        <w:rPr>
          <w:rStyle w:val="rvts15"/>
          <w:rFonts w:ascii="Times New Roman" w:hAnsi="Times New Roman"/>
          <w:color w:val="000000"/>
          <w:sz w:val="28"/>
          <w:szCs w:val="28"/>
        </w:rPr>
        <w:t>)</w:t>
      </w:r>
    </w:p>
    <w:tbl>
      <w:tblPr>
        <w:tblW w:w="2639" w:type="pct"/>
        <w:tblInd w:w="46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</w:tblGrid>
      <w:tr w:rsidR="00B52CA9" w:rsidRPr="00B52CA9" w:rsidTr="00BE181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098" w:rsidRPr="008D4925" w:rsidRDefault="00AD3098" w:rsidP="00D80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D492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To</w:t>
            </w:r>
            <w:r w:rsidR="00D8054A" w:rsidRPr="00D8054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_____________________________________</w:t>
            </w:r>
          </w:p>
          <w:p w:rsidR="00AD3098" w:rsidRPr="008D4925" w:rsidRDefault="00AD3098" w:rsidP="00D80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D492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General Director,</w:t>
            </w:r>
          </w:p>
          <w:p w:rsidR="00AD3098" w:rsidRPr="008D4925" w:rsidRDefault="00CA7264" w:rsidP="00D805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the </w:t>
            </w:r>
            <w:r w:rsidR="00AD3098" w:rsidRPr="008D492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State Expert Center MoH Ukraine</w:t>
            </w:r>
          </w:p>
          <w:p w:rsidR="00B52CA9" w:rsidRPr="00B52CA9" w:rsidRDefault="00B52CA9" w:rsidP="008D4925">
            <w:pPr>
              <w:spacing w:before="120" w:after="120"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D4925" w:rsidRPr="008D4925" w:rsidRDefault="008D4925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bookmarkStart w:id="1" w:name="n2432"/>
      <w:bookmarkEnd w:id="1"/>
    </w:p>
    <w:p w:rsidR="008D4925" w:rsidRPr="008D4925" w:rsidRDefault="008D4925" w:rsidP="008D49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Pr="008D4925" w:rsidRDefault="008D4925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Pr="008D4925" w:rsidRDefault="008D4925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Pr="008D4925" w:rsidRDefault="008D4925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Pr="008D4925" w:rsidRDefault="008D4925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Pr="00CA7264" w:rsidRDefault="008D4925" w:rsidP="008D492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en-US" w:eastAsia="ru-RU"/>
        </w:rPr>
      </w:pPr>
      <w:r w:rsidRPr="00CA7264">
        <w:rPr>
          <w:rFonts w:ascii="Times New Roman" w:eastAsia="Times New Roman" w:hAnsi="Times New Roman"/>
          <w:b/>
          <w:caps/>
          <w:sz w:val="24"/>
          <w:szCs w:val="24"/>
          <w:lang w:val="en-US" w:eastAsia="ru-RU"/>
        </w:rPr>
        <w:t xml:space="preserve">Letter </w:t>
      </w:r>
    </w:p>
    <w:p w:rsidR="008D4925" w:rsidRPr="008D4925" w:rsidRDefault="008D4925" w:rsidP="008D4925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val="en-US" w:eastAsia="ru-RU"/>
        </w:rPr>
      </w:pPr>
    </w:p>
    <w:p w:rsidR="008D4925" w:rsidRPr="008D4925" w:rsidRDefault="008D4925" w:rsidP="008D49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The applicant (applicant’s representative) ____________________, in the person of </w:t>
      </w:r>
    </w:p>
    <w:p w:rsidR="008D4925" w:rsidRPr="008D4925" w:rsidRDefault="008D4925" w:rsidP="008D49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                                             </w:t>
      </w:r>
      <w:r w:rsidRPr="008D4925">
        <w:rPr>
          <w:rFonts w:ascii="Times New Roman" w:eastAsia="Times New Roman" w:hAnsi="Times New Roman"/>
          <w:sz w:val="20"/>
          <w:szCs w:val="20"/>
          <w:lang w:val="en-US" w:eastAsia="ru-RU"/>
        </w:rPr>
        <w:t>(name)</w:t>
      </w:r>
    </w:p>
    <w:p w:rsidR="008D4925" w:rsidRPr="008D4925" w:rsidRDefault="008D4925" w:rsidP="008D49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D4925">
        <w:rPr>
          <w:rFonts w:ascii="Times New Roman" w:eastAsia="Times New Roman" w:hAnsi="Times New Roman"/>
          <w:sz w:val="20"/>
          <w:szCs w:val="20"/>
          <w:lang w:val="en-US" w:eastAsia="ru-RU"/>
        </w:rPr>
        <w:t>___________________________,</w:t>
      </w:r>
      <w:r w:rsidR="009133C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guarantees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BF72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that </w:t>
      </w:r>
      <w:r w:rsidRPr="00B83D50">
        <w:rPr>
          <w:rFonts w:ascii="Times New Roman" w:eastAsia="Times New Roman" w:hAnsi="Times New Roman"/>
          <w:sz w:val="24"/>
          <w:szCs w:val="24"/>
          <w:lang w:val="en-US" w:eastAsia="ru-RU"/>
        </w:rPr>
        <w:t>at</w:t>
      </w:r>
      <w:r w:rsidR="00F94971" w:rsidRPr="00B83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the</w:t>
      </w:r>
      <w:r w:rsidRPr="00B83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F94971" w:rsidRPr="00B83D50">
        <w:rPr>
          <w:rFonts w:ascii="Times New Roman" w:eastAsia="Times New Roman" w:hAnsi="Times New Roman"/>
          <w:sz w:val="24"/>
          <w:szCs w:val="24"/>
          <w:lang w:val="en-US" w:eastAsia="ru-RU"/>
        </w:rPr>
        <w:t>submission</w:t>
      </w:r>
      <w:r w:rsidR="000558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of</w:t>
      </w:r>
      <w:r w:rsidR="00BF1274" w:rsidRPr="00B83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B36CE"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>the materials of registration dossier</w:t>
      </w:r>
      <w:r w:rsidR="009B36CE" w:rsidRPr="00B83D5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F94971" w:rsidRPr="00B83D50">
        <w:rPr>
          <w:rFonts w:ascii="Times New Roman" w:eastAsia="Times New Roman" w:hAnsi="Times New Roman"/>
          <w:sz w:val="24"/>
          <w:szCs w:val="24"/>
          <w:lang w:val="en-US" w:eastAsia="ru-RU"/>
        </w:rPr>
        <w:t>for</w:t>
      </w:r>
      <w:r w:rsidR="00F9497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state registration of the </w:t>
      </w:r>
    </w:p>
    <w:p w:rsidR="008D4925" w:rsidRPr="008D4925" w:rsidRDefault="008D4925" w:rsidP="008D49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</w:t>
      </w:r>
      <w:r w:rsidRPr="008D4925">
        <w:rPr>
          <w:rFonts w:ascii="Times New Roman" w:eastAsia="Times New Roman" w:hAnsi="Times New Roman"/>
          <w:sz w:val="20"/>
          <w:szCs w:val="20"/>
          <w:lang w:val="en-US" w:eastAsia="ru-RU"/>
        </w:rPr>
        <w:t>(name and initials)</w:t>
      </w:r>
    </w:p>
    <w:p w:rsidR="008D4925" w:rsidRPr="008D4925" w:rsidRDefault="00F94971" w:rsidP="00F9497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following medicinal </w:t>
      </w:r>
      <w:r w:rsidR="008D4925"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>product: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8D4925"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8D4925" w:rsidRDefault="008D4925" w:rsidP="008D49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            </w:t>
      </w:r>
      <w:r w:rsidR="00F94971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(name </w:t>
      </w:r>
      <w:r w:rsidRPr="008D4925">
        <w:rPr>
          <w:rFonts w:ascii="Times New Roman" w:eastAsia="Times New Roman" w:hAnsi="Times New Roman"/>
          <w:sz w:val="20"/>
          <w:szCs w:val="20"/>
          <w:lang w:val="en-US" w:eastAsia="ru-RU"/>
        </w:rPr>
        <w:t>of medicinal product</w:t>
      </w:r>
      <w:r w:rsidR="00F94971">
        <w:rPr>
          <w:rFonts w:ascii="Times New Roman" w:eastAsia="Times New Roman" w:hAnsi="Times New Roman"/>
          <w:sz w:val="20"/>
          <w:szCs w:val="20"/>
          <w:lang w:val="en-US" w:eastAsia="ru-RU"/>
        </w:rPr>
        <w:t>, pharmaceutical form and strength</w:t>
      </w:r>
      <w:r w:rsidRPr="008D4925">
        <w:rPr>
          <w:rFonts w:ascii="Times New Roman" w:eastAsia="Times New Roman" w:hAnsi="Times New Roman"/>
          <w:sz w:val="20"/>
          <w:szCs w:val="20"/>
          <w:lang w:val="en-US" w:eastAsia="ru-RU"/>
        </w:rPr>
        <w:t>)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>, the requirements</w:t>
      </w:r>
      <w:r w:rsidR="00BF720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>of paragraph fourteen of Article 9</w:t>
      </w:r>
      <w:r w:rsidR="00F13AD5">
        <w:rPr>
          <w:rFonts w:ascii="Times New Roman" w:eastAsia="Times New Roman" w:hAnsi="Times New Roman"/>
          <w:sz w:val="24"/>
          <w:szCs w:val="24"/>
          <w:lang w:val="en-US" w:eastAsia="ru-RU"/>
        </w:rPr>
        <w:t>, Law of Ukraine “On medicines”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F13AD5">
        <w:rPr>
          <w:rFonts w:ascii="Times New Roman" w:eastAsia="Times New Roman" w:hAnsi="Times New Roman"/>
          <w:sz w:val="24"/>
          <w:szCs w:val="24"/>
          <w:lang w:val="en-US" w:eastAsia="ru-RU"/>
        </w:rPr>
        <w:t>are met, namely:</w:t>
      </w:r>
      <w:r w:rsidR="0097001C" w:rsidRPr="0097001C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97001C" w:rsidRPr="0097001C">
        <w:rPr>
          <w:rFonts w:ascii="Times New Roman" w:eastAsia="Times New Roman" w:hAnsi="Times New Roman"/>
          <w:sz w:val="24"/>
          <w:szCs w:val="24"/>
          <w:lang w:val="en-US" w:eastAsia="ru-RU"/>
        </w:rPr>
        <w:t>the rights of third parties being patent-protected or transferred according to the license are not violated because of the registration of the medicinal product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8D4925" w:rsidRPr="008D4925" w:rsidRDefault="008D4925" w:rsidP="00613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realize that the state registration of the </w:t>
      </w:r>
      <w:r w:rsidR="00F13AD5">
        <w:rPr>
          <w:rFonts w:ascii="Times New Roman" w:eastAsia="Times New Roman" w:hAnsi="Times New Roman"/>
          <w:sz w:val="24"/>
          <w:szCs w:val="24"/>
          <w:lang w:val="en-US" w:eastAsia="ru-RU"/>
        </w:rPr>
        <w:t>given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medicinal product may be </w:t>
      </w:r>
      <w:r w:rsidR="002F507E">
        <w:rPr>
          <w:rFonts w:ascii="Times New Roman" w:eastAsia="Times New Roman" w:hAnsi="Times New Roman"/>
          <w:sz w:val="24"/>
          <w:szCs w:val="24"/>
          <w:lang w:val="en-US" w:eastAsia="ru-RU"/>
        </w:rPr>
        <w:t>rejected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6A7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in 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provided such a registration has caused a violation of current intellectual property </w:t>
      </w:r>
      <w:r w:rsidR="00C15338">
        <w:rPr>
          <w:rFonts w:ascii="Times New Roman" w:eastAsia="Times New Roman" w:hAnsi="Times New Roman"/>
          <w:sz w:val="24"/>
          <w:szCs w:val="24"/>
          <w:lang w:val="en-US" w:eastAsia="ru-RU"/>
        </w:rPr>
        <w:t>rights</w:t>
      </w:r>
      <w:r w:rsidR="00C15338"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8D4925">
        <w:rPr>
          <w:rFonts w:ascii="Times New Roman" w:eastAsia="Times New Roman" w:hAnsi="Times New Roman"/>
          <w:sz w:val="24"/>
          <w:szCs w:val="24"/>
          <w:lang w:val="en-US" w:eastAsia="ru-RU"/>
        </w:rPr>
        <w:t>protected by the patent, including</w:t>
      </w:r>
      <w:r w:rsidR="00613FE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2B1EC2" w:rsidRPr="002B1EC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those pertinent to manufacturing process, use, </w:t>
      </w:r>
      <w:r w:rsidR="00C15338">
        <w:rPr>
          <w:rFonts w:ascii="Times New Roman" w:eastAsia="Times New Roman" w:hAnsi="Times New Roman"/>
          <w:sz w:val="24"/>
          <w:szCs w:val="24"/>
          <w:lang w:val="en-US" w:eastAsia="ru-RU"/>
        </w:rPr>
        <w:t>sale</w:t>
      </w:r>
      <w:r w:rsidR="002B1EC2" w:rsidRPr="002B1EC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of medicinal products.</w:t>
      </w:r>
    </w:p>
    <w:p w:rsidR="008D4925" w:rsidRPr="008D4925" w:rsidRDefault="008D4925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Pr="008D4925" w:rsidRDefault="008D4925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Default="008D4925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2"/>
        <w:gridCol w:w="2607"/>
        <w:gridCol w:w="3336"/>
      </w:tblGrid>
      <w:tr w:rsidR="006B0EAA" w:rsidRPr="0065465E" w:rsidTr="0065465E">
        <w:tc>
          <w:tcPr>
            <w:tcW w:w="3936" w:type="dxa"/>
            <w:shd w:val="clear" w:color="auto" w:fill="auto"/>
          </w:tcPr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546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“_____” _______________20 ___ </w:t>
            </w:r>
          </w:p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546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Seal</w:t>
            </w:r>
          </w:p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34" w:type="dxa"/>
            <w:shd w:val="clear" w:color="auto" w:fill="auto"/>
          </w:tcPr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5465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     (full name)</w:t>
            </w:r>
          </w:p>
        </w:tc>
        <w:tc>
          <w:tcPr>
            <w:tcW w:w="3285" w:type="dxa"/>
            <w:shd w:val="clear" w:color="auto" w:fill="auto"/>
          </w:tcPr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6B0EAA" w:rsidRPr="0065465E" w:rsidRDefault="006B0EAA" w:rsidP="006546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546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__________________________</w:t>
            </w:r>
          </w:p>
        </w:tc>
      </w:tr>
    </w:tbl>
    <w:p w:rsidR="006B0EAA" w:rsidRDefault="006B0EAA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B0EAA" w:rsidRDefault="006B0EAA" w:rsidP="008D49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Pr="008D4925" w:rsidRDefault="008D4925" w:rsidP="008D49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D4925" w:rsidRPr="008D4925" w:rsidRDefault="007D0E59" w:rsidP="008D49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{</w:t>
      </w:r>
      <w:r w:rsidRPr="00AA4018">
        <w:rPr>
          <w:rFonts w:ascii="Times New Roman" w:hAnsi="Times New Roman"/>
          <w:sz w:val="24"/>
          <w:szCs w:val="24"/>
          <w:lang w:val="en-US"/>
        </w:rPr>
        <w:t>Annex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25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in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wording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of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MoH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Ukraine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Order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</w:rPr>
        <w:t>№</w:t>
      </w:r>
      <w:r w:rsidRPr="00417DE7">
        <w:rPr>
          <w:rFonts w:ascii="Times New Roman" w:hAnsi="Times New Roman"/>
          <w:sz w:val="24"/>
          <w:szCs w:val="24"/>
        </w:rPr>
        <w:t>460</w:t>
      </w:r>
      <w:r w:rsidRPr="00AA4018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as</w:t>
      </w:r>
      <w:r w:rsidRPr="00417DE7">
        <w:rPr>
          <w:rFonts w:ascii="Times New Roman" w:hAnsi="Times New Roman"/>
          <w:sz w:val="24"/>
          <w:szCs w:val="24"/>
        </w:rPr>
        <w:t xml:space="preserve"> </w:t>
      </w:r>
      <w:r w:rsidRPr="00AA4018">
        <w:rPr>
          <w:rFonts w:ascii="Times New Roman" w:hAnsi="Times New Roman"/>
          <w:sz w:val="24"/>
          <w:szCs w:val="24"/>
          <w:lang w:val="en-US"/>
        </w:rPr>
        <w:t>of</w:t>
      </w:r>
      <w:r w:rsidRPr="00AA4018">
        <w:rPr>
          <w:rFonts w:ascii="Times New Roman" w:hAnsi="Times New Roman"/>
          <w:sz w:val="24"/>
          <w:szCs w:val="24"/>
        </w:rPr>
        <w:t xml:space="preserve"> 23.07</w:t>
      </w:r>
      <w:r w:rsidRPr="00417DE7">
        <w:rPr>
          <w:rFonts w:ascii="Times New Roman" w:hAnsi="Times New Roman"/>
          <w:sz w:val="24"/>
          <w:szCs w:val="24"/>
        </w:rPr>
        <w:t>.2015</w:t>
      </w:r>
      <w:r w:rsidRPr="00E10C1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}</w:t>
      </w:r>
    </w:p>
    <w:p w:rsidR="008D4925" w:rsidRPr="008D4925" w:rsidRDefault="008D4925" w:rsidP="008D492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en-GB" w:eastAsia="ru-RU"/>
        </w:rPr>
      </w:pPr>
    </w:p>
    <w:p w:rsidR="00B52CA9" w:rsidRPr="00574E39" w:rsidRDefault="00B52CA9" w:rsidP="008D4925">
      <w:pPr>
        <w:spacing w:before="120" w:after="120" w:line="288" w:lineRule="auto"/>
        <w:jc w:val="center"/>
        <w:rPr>
          <w:rFonts w:ascii="Times New Roman" w:hAnsi="Times New Roman"/>
          <w:sz w:val="28"/>
          <w:szCs w:val="28"/>
        </w:rPr>
      </w:pPr>
    </w:p>
    <w:sectPr w:rsidR="00B52CA9" w:rsidRPr="00574E39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28" w:rsidRDefault="00423028" w:rsidP="00420504">
      <w:pPr>
        <w:spacing w:after="0" w:line="240" w:lineRule="auto"/>
      </w:pPr>
      <w:r>
        <w:separator/>
      </w:r>
    </w:p>
  </w:endnote>
  <w:endnote w:type="continuationSeparator" w:id="0">
    <w:p w:rsidR="00423028" w:rsidRDefault="00423028" w:rsidP="0042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28" w:rsidRDefault="00423028" w:rsidP="00420504">
      <w:pPr>
        <w:spacing w:after="0" w:line="240" w:lineRule="auto"/>
      </w:pPr>
      <w:r>
        <w:separator/>
      </w:r>
    </w:p>
  </w:footnote>
  <w:footnote w:type="continuationSeparator" w:id="0">
    <w:p w:rsidR="00423028" w:rsidRDefault="00423028" w:rsidP="0042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1CE" w:rsidRPr="00BD31E6" w:rsidRDefault="00BD51CE" w:rsidP="00BD31E6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CA9"/>
    <w:rsid w:val="00055850"/>
    <w:rsid w:val="000631D6"/>
    <w:rsid w:val="0007101A"/>
    <w:rsid w:val="001979EE"/>
    <w:rsid w:val="001A4015"/>
    <w:rsid w:val="001B24AB"/>
    <w:rsid w:val="0022434B"/>
    <w:rsid w:val="00246661"/>
    <w:rsid w:val="002A6C97"/>
    <w:rsid w:val="002B1EC2"/>
    <w:rsid w:val="002F507E"/>
    <w:rsid w:val="00404332"/>
    <w:rsid w:val="00406A7F"/>
    <w:rsid w:val="004106D0"/>
    <w:rsid w:val="00420504"/>
    <w:rsid w:val="00423028"/>
    <w:rsid w:val="004A4F3A"/>
    <w:rsid w:val="005410DD"/>
    <w:rsid w:val="00574E39"/>
    <w:rsid w:val="00613FEF"/>
    <w:rsid w:val="00617AB1"/>
    <w:rsid w:val="00622D36"/>
    <w:rsid w:val="0065465E"/>
    <w:rsid w:val="006A37E5"/>
    <w:rsid w:val="006B0EAA"/>
    <w:rsid w:val="006B3C9E"/>
    <w:rsid w:val="006B48EF"/>
    <w:rsid w:val="006E5AFF"/>
    <w:rsid w:val="00702A2D"/>
    <w:rsid w:val="00723D96"/>
    <w:rsid w:val="00746F2E"/>
    <w:rsid w:val="007D0E59"/>
    <w:rsid w:val="008D4925"/>
    <w:rsid w:val="009133CB"/>
    <w:rsid w:val="00937013"/>
    <w:rsid w:val="0097001C"/>
    <w:rsid w:val="009B36CE"/>
    <w:rsid w:val="00A47931"/>
    <w:rsid w:val="00AD3098"/>
    <w:rsid w:val="00B52CA9"/>
    <w:rsid w:val="00B60D66"/>
    <w:rsid w:val="00B83D50"/>
    <w:rsid w:val="00BA3ED4"/>
    <w:rsid w:val="00BD31E6"/>
    <w:rsid w:val="00BD51CE"/>
    <w:rsid w:val="00BE0A9D"/>
    <w:rsid w:val="00BE1819"/>
    <w:rsid w:val="00BF1274"/>
    <w:rsid w:val="00BF60AA"/>
    <w:rsid w:val="00BF7202"/>
    <w:rsid w:val="00C15338"/>
    <w:rsid w:val="00C64FA6"/>
    <w:rsid w:val="00CA7264"/>
    <w:rsid w:val="00CB2123"/>
    <w:rsid w:val="00D8054A"/>
    <w:rsid w:val="00DD071D"/>
    <w:rsid w:val="00E837F0"/>
    <w:rsid w:val="00E864A6"/>
    <w:rsid w:val="00F13AD5"/>
    <w:rsid w:val="00F26E6D"/>
    <w:rsid w:val="00F8494D"/>
    <w:rsid w:val="00F94971"/>
    <w:rsid w:val="00FE3579"/>
    <w:rsid w:val="00FF0BB1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2AC262-441B-4682-B3C5-A65C4684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rsid w:val="00B52CA9"/>
  </w:style>
  <w:style w:type="character" w:customStyle="1" w:styleId="rvts82">
    <w:name w:val="rvts82"/>
    <w:rsid w:val="00B52CA9"/>
  </w:style>
  <w:style w:type="paragraph" w:styleId="a3">
    <w:name w:val="header"/>
    <w:basedOn w:val="a"/>
    <w:link w:val="a4"/>
    <w:uiPriority w:val="99"/>
    <w:semiHidden/>
    <w:unhideWhenUsed/>
    <w:rsid w:val="004205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420504"/>
    <w:rPr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4205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20504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1A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A4015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6B48EF"/>
  </w:style>
  <w:style w:type="table" w:styleId="a9">
    <w:name w:val="Table Grid"/>
    <w:basedOn w:val="a1"/>
    <w:uiPriority w:val="39"/>
    <w:rsid w:val="006B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Котвицька Ірина Ігорівна</dc:creator>
  <cp:keywords/>
  <dc:description/>
  <cp:lastModifiedBy>Космінський Роман Віталійович</cp:lastModifiedBy>
  <cp:revision>2</cp:revision>
  <cp:lastPrinted>2016-02-08T09:08:00Z</cp:lastPrinted>
  <dcterms:created xsi:type="dcterms:W3CDTF">2021-06-14T07:10:00Z</dcterms:created>
  <dcterms:modified xsi:type="dcterms:W3CDTF">2021-06-14T07:10:00Z</dcterms:modified>
</cp:coreProperties>
</file>